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E98E1" w14:textId="77777777" w:rsidR="00473121" w:rsidRDefault="00473121" w:rsidP="00473121">
      <w:pPr>
        <w:pStyle w:val="14"/>
        <w:ind w:firstLine="709"/>
        <w:jc w:val="both"/>
        <w:rPr>
          <w:sz w:val="28"/>
          <w:szCs w:val="28"/>
        </w:rPr>
      </w:pPr>
      <w:r w:rsidRPr="00847FBA">
        <w:rPr>
          <w:sz w:val="28"/>
          <w:szCs w:val="28"/>
        </w:rPr>
        <w:t xml:space="preserve">Министерство здравоохранения Республики Алтай размещает для проведения </w:t>
      </w:r>
      <w:r>
        <w:rPr>
          <w:sz w:val="28"/>
          <w:szCs w:val="28"/>
        </w:rPr>
        <w:t xml:space="preserve">независимой публичной и </w:t>
      </w:r>
      <w:r w:rsidRPr="00847FBA">
        <w:rPr>
          <w:sz w:val="28"/>
          <w:szCs w:val="28"/>
        </w:rPr>
        <w:t>независимой антикоррупционной экспертизы проект постановления Правительства Республики Алтай</w:t>
      </w:r>
      <w:r w:rsidR="003D43CF">
        <w:rPr>
          <w:sz w:val="28"/>
          <w:szCs w:val="28"/>
        </w:rPr>
        <w:t xml:space="preserve"> </w:t>
      </w:r>
      <w:r>
        <w:rPr>
          <w:sz w:val="28"/>
          <w:szCs w:val="28"/>
        </w:rPr>
        <w:t>«</w:t>
      </w:r>
      <w:r>
        <w:rPr>
          <w:bCs/>
          <w:kern w:val="2"/>
          <w:sz w:val="28"/>
          <w:szCs w:val="28"/>
          <w:lang w:eastAsia="hi-IN" w:bidi="hi-IN"/>
        </w:rPr>
        <w:t>О</w:t>
      </w:r>
      <w:r w:rsidR="003D43CF">
        <w:rPr>
          <w:bCs/>
          <w:kern w:val="2"/>
          <w:sz w:val="28"/>
          <w:szCs w:val="28"/>
          <w:lang w:eastAsia="hi-IN" w:bidi="hi-IN"/>
        </w:rPr>
        <w:t xml:space="preserve"> </w:t>
      </w:r>
      <w:r>
        <w:rPr>
          <w:bCs/>
          <w:kern w:val="2"/>
          <w:sz w:val="28"/>
          <w:szCs w:val="28"/>
          <w:lang w:eastAsia="hi-IN" w:bidi="hi-IN"/>
        </w:rPr>
        <w:t xml:space="preserve">Территориальной программе государственных гарантий бесплатного оказания гражданам медицинской помощи на 2025 год и на плановый период 2026 и 2027 годов и признании утратившими силу некоторых постановлений правительства Республики Алтай» </w:t>
      </w:r>
    </w:p>
    <w:p w14:paraId="24FBCAB4" w14:textId="77777777" w:rsidR="00473121" w:rsidRDefault="00473121" w:rsidP="00473121">
      <w:pPr>
        <w:pStyle w:val="14"/>
        <w:ind w:firstLine="709"/>
        <w:jc w:val="both"/>
        <w:rPr>
          <w:sz w:val="28"/>
          <w:szCs w:val="28"/>
        </w:rPr>
      </w:pPr>
      <w:r>
        <w:rPr>
          <w:sz w:val="28"/>
          <w:szCs w:val="28"/>
        </w:rPr>
        <w:t>Срок проведения экспертизы 7 календарных дней с момента размещения на официальном Интернет сайте Министерства здравоохранения Республики Алтай.</w:t>
      </w:r>
    </w:p>
    <w:p w14:paraId="6A9C227F" w14:textId="77777777" w:rsidR="00473121" w:rsidRDefault="00473121" w:rsidP="00473121">
      <w:pPr>
        <w:pStyle w:val="14"/>
        <w:ind w:firstLine="709"/>
        <w:jc w:val="both"/>
        <w:rPr>
          <w:sz w:val="28"/>
          <w:szCs w:val="28"/>
        </w:rPr>
      </w:pPr>
      <w:r>
        <w:rPr>
          <w:sz w:val="28"/>
          <w:szCs w:val="28"/>
        </w:rPr>
        <w:t xml:space="preserve">Все предложения и замечания направлять по адресу: г. Горно-Алтайск, пр. Коммунистический д.54, кабинет № 207 </w:t>
      </w:r>
      <w:r>
        <w:rPr>
          <w:sz w:val="28"/>
          <w:szCs w:val="28"/>
          <w:lang w:val="en-US"/>
        </w:rPr>
        <w:t>E</w:t>
      </w:r>
      <w:r>
        <w:rPr>
          <w:sz w:val="28"/>
          <w:szCs w:val="28"/>
        </w:rPr>
        <w:t>-</w:t>
      </w:r>
      <w:r>
        <w:rPr>
          <w:sz w:val="28"/>
          <w:szCs w:val="28"/>
          <w:lang w:val="en-US"/>
        </w:rPr>
        <w:t>mail</w:t>
      </w:r>
      <w:r>
        <w:rPr>
          <w:sz w:val="28"/>
          <w:szCs w:val="28"/>
        </w:rPr>
        <w:t xml:space="preserve">: </w:t>
      </w:r>
      <w:r>
        <w:rPr>
          <w:sz w:val="28"/>
          <w:szCs w:val="28"/>
          <w:lang w:val="en-US"/>
        </w:rPr>
        <w:t>minzdrav</w:t>
      </w:r>
      <w:r>
        <w:rPr>
          <w:sz w:val="28"/>
          <w:szCs w:val="28"/>
        </w:rPr>
        <w:t>@</w:t>
      </w:r>
      <w:r>
        <w:rPr>
          <w:sz w:val="28"/>
          <w:szCs w:val="28"/>
          <w:lang w:val="en-US"/>
        </w:rPr>
        <w:t>med</w:t>
      </w:r>
      <w:r w:rsidRPr="00847FBA">
        <w:rPr>
          <w:sz w:val="28"/>
          <w:szCs w:val="28"/>
        </w:rPr>
        <w:t>04</w:t>
      </w:r>
      <w:r>
        <w:rPr>
          <w:sz w:val="28"/>
          <w:szCs w:val="28"/>
        </w:rPr>
        <w:t>.</w:t>
      </w:r>
      <w:r>
        <w:rPr>
          <w:sz w:val="28"/>
          <w:szCs w:val="28"/>
          <w:lang w:val="en-US"/>
        </w:rPr>
        <w:t>ru</w:t>
      </w:r>
      <w:r>
        <w:rPr>
          <w:sz w:val="28"/>
          <w:szCs w:val="28"/>
        </w:rPr>
        <w:t xml:space="preserve">. </w:t>
      </w:r>
    </w:p>
    <w:p w14:paraId="02E44A71" w14:textId="77777777" w:rsidR="00473121" w:rsidRDefault="00473121" w:rsidP="00473121">
      <w:pPr>
        <w:pStyle w:val="14"/>
        <w:ind w:firstLine="709"/>
        <w:jc w:val="both"/>
        <w:rPr>
          <w:sz w:val="28"/>
          <w:szCs w:val="28"/>
        </w:rPr>
      </w:pPr>
      <w:r>
        <w:rPr>
          <w:sz w:val="28"/>
          <w:szCs w:val="28"/>
        </w:rPr>
        <w:t>Ответственный исполнитель: Добромыслова Н.Г., тел. 8(388 22) 22613</w:t>
      </w:r>
    </w:p>
    <w:p w14:paraId="0B087E89" w14:textId="77777777" w:rsidR="0089542A" w:rsidRPr="0089542A" w:rsidRDefault="0089542A" w:rsidP="0089542A">
      <w:pPr>
        <w:widowControl w:val="0"/>
        <w:suppressAutoHyphens/>
        <w:spacing w:after="0" w:line="240" w:lineRule="auto"/>
        <w:jc w:val="right"/>
        <w:rPr>
          <w:rFonts w:ascii="Times New Roman" w:hAnsi="Times New Roman"/>
          <w:b/>
          <w:bCs/>
          <w:kern w:val="2"/>
          <w:sz w:val="28"/>
          <w:szCs w:val="28"/>
          <w:lang w:eastAsia="hi-IN" w:bidi="hi-IN"/>
        </w:rPr>
      </w:pPr>
      <w:r w:rsidRPr="0089542A">
        <w:rPr>
          <w:rFonts w:ascii="Times New Roman" w:hAnsi="Times New Roman"/>
          <w:bCs/>
          <w:kern w:val="2"/>
          <w:sz w:val="24"/>
          <w:szCs w:val="24"/>
          <w:lang w:eastAsia="hi-IN" w:bidi="hi-IN"/>
        </w:rPr>
        <w:t>Проект</w:t>
      </w:r>
    </w:p>
    <w:p w14:paraId="5FEB0B10" w14:textId="77777777" w:rsidR="0089542A" w:rsidRPr="0089542A" w:rsidRDefault="0089542A" w:rsidP="0089542A">
      <w:pPr>
        <w:widowControl w:val="0"/>
        <w:suppressAutoHyphens/>
        <w:spacing w:after="0" w:line="100" w:lineRule="atLeast"/>
        <w:jc w:val="right"/>
        <w:rPr>
          <w:rFonts w:ascii="Times New Roman" w:hAnsi="Times New Roman"/>
          <w:b/>
          <w:bCs/>
          <w:kern w:val="2"/>
          <w:sz w:val="28"/>
          <w:szCs w:val="28"/>
          <w:lang w:eastAsia="ar-SA"/>
        </w:rPr>
      </w:pPr>
    </w:p>
    <w:p w14:paraId="5714459C" w14:textId="77777777" w:rsidR="0089542A" w:rsidRPr="0089542A" w:rsidRDefault="0089542A" w:rsidP="0089542A">
      <w:pPr>
        <w:widowControl w:val="0"/>
        <w:suppressAutoHyphens/>
        <w:spacing w:after="0" w:line="100" w:lineRule="atLeast"/>
        <w:jc w:val="center"/>
        <w:rPr>
          <w:rFonts w:ascii="Times New Roman" w:hAnsi="Times New Roman"/>
          <w:b/>
          <w:kern w:val="2"/>
          <w:sz w:val="28"/>
          <w:szCs w:val="28"/>
          <w:lang w:eastAsia="ar-SA"/>
        </w:rPr>
      </w:pPr>
      <w:r w:rsidRPr="0089542A">
        <w:rPr>
          <w:rFonts w:ascii="Times New Roman" w:hAnsi="Times New Roman"/>
          <w:b/>
          <w:kern w:val="2"/>
          <w:sz w:val="28"/>
          <w:szCs w:val="28"/>
          <w:lang w:eastAsia="ar-SA"/>
        </w:rPr>
        <w:t xml:space="preserve">ПРАВИТЕЛЬСТВО РЕСПУБЛИКИ АЛТАЙ </w:t>
      </w:r>
    </w:p>
    <w:p w14:paraId="3FBF564D" w14:textId="77777777" w:rsidR="0089542A" w:rsidRPr="0089542A" w:rsidRDefault="0089542A" w:rsidP="0089542A">
      <w:pPr>
        <w:widowControl w:val="0"/>
        <w:suppressAutoHyphens/>
        <w:spacing w:after="0" w:line="100" w:lineRule="atLeast"/>
        <w:jc w:val="center"/>
        <w:rPr>
          <w:rFonts w:ascii="Times New Roman" w:hAnsi="Times New Roman"/>
          <w:b/>
          <w:kern w:val="2"/>
          <w:sz w:val="28"/>
          <w:szCs w:val="28"/>
          <w:lang w:eastAsia="ar-SA"/>
        </w:rPr>
      </w:pPr>
    </w:p>
    <w:p w14:paraId="2A5E9FA4" w14:textId="77777777" w:rsidR="0089542A" w:rsidRPr="0089542A" w:rsidRDefault="0089542A" w:rsidP="0089542A">
      <w:pPr>
        <w:widowControl w:val="0"/>
        <w:suppressAutoHyphens/>
        <w:spacing w:after="0" w:line="100" w:lineRule="atLeast"/>
        <w:jc w:val="center"/>
        <w:rPr>
          <w:rFonts w:ascii="Times New Roman" w:hAnsi="Times New Roman"/>
          <w:b/>
          <w:kern w:val="2"/>
          <w:sz w:val="28"/>
          <w:szCs w:val="28"/>
          <w:lang w:eastAsia="ar-SA"/>
        </w:rPr>
      </w:pPr>
      <w:r w:rsidRPr="0089542A">
        <w:rPr>
          <w:rFonts w:ascii="Times New Roman" w:hAnsi="Times New Roman"/>
          <w:b/>
          <w:kern w:val="2"/>
          <w:sz w:val="28"/>
          <w:szCs w:val="28"/>
          <w:lang w:eastAsia="ar-SA"/>
        </w:rPr>
        <w:t>ПОСТАНОВЛЕНИЕ</w:t>
      </w:r>
    </w:p>
    <w:p w14:paraId="0B1F1DFD" w14:textId="77777777" w:rsidR="0089542A" w:rsidRPr="0089542A" w:rsidRDefault="0089542A" w:rsidP="0089542A">
      <w:pPr>
        <w:widowControl w:val="0"/>
        <w:suppressAutoHyphens/>
        <w:spacing w:after="0" w:line="100" w:lineRule="atLeast"/>
        <w:jc w:val="center"/>
        <w:rPr>
          <w:rFonts w:ascii="Times New Roman" w:hAnsi="Times New Roman"/>
          <w:b/>
          <w:kern w:val="2"/>
          <w:sz w:val="28"/>
          <w:szCs w:val="28"/>
          <w:lang w:eastAsia="ar-SA"/>
        </w:rPr>
      </w:pPr>
    </w:p>
    <w:p w14:paraId="43CE2A5B" w14:textId="77777777" w:rsidR="0089542A" w:rsidRPr="0089542A" w:rsidRDefault="0089542A" w:rsidP="0089542A">
      <w:pPr>
        <w:widowControl w:val="0"/>
        <w:suppressAutoHyphens/>
        <w:spacing w:after="0" w:line="100" w:lineRule="atLeast"/>
        <w:jc w:val="center"/>
        <w:rPr>
          <w:rFonts w:ascii="Times New Roman" w:hAnsi="Times New Roman"/>
          <w:kern w:val="2"/>
          <w:sz w:val="28"/>
          <w:szCs w:val="28"/>
          <w:lang w:eastAsia="ar-SA"/>
        </w:rPr>
      </w:pPr>
    </w:p>
    <w:p w14:paraId="573BCEC8" w14:textId="77777777" w:rsidR="0089542A" w:rsidRPr="0089542A" w:rsidRDefault="0089542A" w:rsidP="0089542A">
      <w:pPr>
        <w:widowControl w:val="0"/>
        <w:suppressAutoHyphens/>
        <w:spacing w:after="0" w:line="100" w:lineRule="atLeast"/>
        <w:jc w:val="center"/>
        <w:rPr>
          <w:rFonts w:ascii="Times New Roman" w:hAnsi="Times New Roman"/>
          <w:kern w:val="2"/>
          <w:sz w:val="28"/>
          <w:szCs w:val="28"/>
          <w:lang w:eastAsia="ar-SA"/>
        </w:rPr>
      </w:pPr>
      <w:r w:rsidRPr="0089542A">
        <w:rPr>
          <w:rFonts w:ascii="Times New Roman" w:hAnsi="Times New Roman"/>
          <w:kern w:val="2"/>
          <w:sz w:val="28"/>
          <w:szCs w:val="28"/>
          <w:lang w:eastAsia="ar-SA"/>
        </w:rPr>
        <w:t>от ________________ 2024 года № _____</w:t>
      </w:r>
    </w:p>
    <w:p w14:paraId="2C78B3D0" w14:textId="77777777" w:rsidR="0089542A" w:rsidRPr="0089542A" w:rsidRDefault="0089542A" w:rsidP="0089542A">
      <w:pPr>
        <w:widowControl w:val="0"/>
        <w:tabs>
          <w:tab w:val="left" w:pos="7350"/>
        </w:tabs>
        <w:suppressAutoHyphens/>
        <w:spacing w:after="0" w:line="100" w:lineRule="atLeast"/>
        <w:jc w:val="center"/>
        <w:rPr>
          <w:rFonts w:ascii="Times New Roman" w:hAnsi="Times New Roman"/>
          <w:kern w:val="2"/>
          <w:sz w:val="28"/>
          <w:szCs w:val="28"/>
          <w:lang w:eastAsia="hi-IN" w:bidi="hi-IN"/>
        </w:rPr>
      </w:pPr>
    </w:p>
    <w:p w14:paraId="2D96EE48" w14:textId="77777777" w:rsidR="0089542A" w:rsidRPr="0089542A" w:rsidRDefault="0089542A" w:rsidP="0089542A">
      <w:pPr>
        <w:widowControl w:val="0"/>
        <w:tabs>
          <w:tab w:val="left" w:pos="7350"/>
        </w:tabs>
        <w:suppressAutoHyphens/>
        <w:spacing w:after="0" w:line="100" w:lineRule="atLeast"/>
        <w:jc w:val="center"/>
        <w:rPr>
          <w:rFonts w:ascii="Times New Roman" w:hAnsi="Times New Roman"/>
          <w:kern w:val="2"/>
          <w:sz w:val="28"/>
          <w:szCs w:val="28"/>
          <w:lang w:eastAsia="hi-IN" w:bidi="hi-IN"/>
        </w:rPr>
      </w:pPr>
      <w:r w:rsidRPr="0089542A">
        <w:rPr>
          <w:rFonts w:ascii="Times New Roman" w:hAnsi="Times New Roman"/>
          <w:kern w:val="2"/>
          <w:sz w:val="28"/>
          <w:szCs w:val="28"/>
          <w:lang w:eastAsia="hi-IN" w:bidi="hi-IN"/>
        </w:rPr>
        <w:t>г. Горно-Алтайск</w:t>
      </w:r>
    </w:p>
    <w:p w14:paraId="12401115" w14:textId="77777777" w:rsidR="0089542A" w:rsidRPr="0089542A" w:rsidRDefault="0089542A" w:rsidP="0089542A">
      <w:pPr>
        <w:widowControl w:val="0"/>
        <w:suppressAutoHyphens/>
        <w:spacing w:after="0" w:line="100" w:lineRule="atLeast"/>
        <w:jc w:val="center"/>
        <w:rPr>
          <w:rFonts w:ascii="Times New Roman" w:hAnsi="Times New Roman"/>
          <w:kern w:val="2"/>
          <w:sz w:val="28"/>
          <w:szCs w:val="28"/>
          <w:lang w:eastAsia="ar-SA"/>
        </w:rPr>
      </w:pPr>
    </w:p>
    <w:p w14:paraId="3EDC0CB3" w14:textId="77777777" w:rsidR="0089542A" w:rsidRPr="0089542A" w:rsidRDefault="0089542A" w:rsidP="0089542A">
      <w:pPr>
        <w:widowControl w:val="0"/>
        <w:suppressAutoHyphens/>
        <w:spacing w:after="0" w:line="100" w:lineRule="atLeast"/>
        <w:jc w:val="center"/>
        <w:rPr>
          <w:rFonts w:ascii="Times New Roman" w:hAnsi="Times New Roman"/>
          <w:kern w:val="2"/>
          <w:sz w:val="28"/>
          <w:szCs w:val="28"/>
          <w:lang w:eastAsia="ar-SA"/>
        </w:rPr>
      </w:pPr>
    </w:p>
    <w:p w14:paraId="1AE0001A" w14:textId="77777777" w:rsidR="0089542A" w:rsidRPr="0089542A" w:rsidRDefault="0089542A" w:rsidP="0089542A">
      <w:pPr>
        <w:widowControl w:val="0"/>
        <w:tabs>
          <w:tab w:val="left" w:pos="7350"/>
        </w:tabs>
        <w:suppressAutoHyphens/>
        <w:spacing w:after="0" w:line="100" w:lineRule="atLeast"/>
        <w:jc w:val="center"/>
        <w:rPr>
          <w:rFonts w:ascii="Times New Roman" w:hAnsi="Times New Roman"/>
          <w:b/>
          <w:bCs/>
          <w:kern w:val="2"/>
          <w:sz w:val="28"/>
          <w:szCs w:val="28"/>
          <w:lang w:eastAsia="hi-IN" w:bidi="hi-IN"/>
        </w:rPr>
      </w:pPr>
      <w:r w:rsidRPr="0089542A">
        <w:rPr>
          <w:rFonts w:ascii="Times New Roman" w:hAnsi="Times New Roman"/>
          <w:b/>
          <w:kern w:val="2"/>
          <w:sz w:val="28"/>
          <w:szCs w:val="28"/>
          <w:lang w:eastAsia="hi-IN" w:bidi="hi-IN"/>
        </w:rPr>
        <w:t xml:space="preserve">О Территориальной программе государственных гарантий бесплатного оказания гражданам медицинской помощи на 2025 год и на плановый период 2026 и 2027 годов и признании утратившими силу некоторых постановлений правительства Республики Алтай  </w:t>
      </w:r>
    </w:p>
    <w:p w14:paraId="1E70AD74" w14:textId="77777777" w:rsidR="0089542A" w:rsidRPr="0089542A" w:rsidRDefault="0089542A" w:rsidP="0089542A">
      <w:pPr>
        <w:widowControl w:val="0"/>
        <w:tabs>
          <w:tab w:val="left" w:pos="7350"/>
        </w:tabs>
        <w:suppressAutoHyphens/>
        <w:spacing w:after="0" w:line="100" w:lineRule="atLeast"/>
        <w:jc w:val="center"/>
        <w:rPr>
          <w:rFonts w:ascii="Times New Roman" w:hAnsi="Times New Roman"/>
          <w:b/>
          <w:kern w:val="2"/>
          <w:sz w:val="28"/>
          <w:szCs w:val="28"/>
          <w:lang w:eastAsia="hi-IN" w:bidi="hi-IN"/>
        </w:rPr>
      </w:pPr>
    </w:p>
    <w:p w14:paraId="63BB03F8" w14:textId="77777777" w:rsidR="0089542A" w:rsidRPr="0089542A" w:rsidRDefault="0089542A" w:rsidP="0089542A">
      <w:pPr>
        <w:widowControl w:val="0"/>
        <w:tabs>
          <w:tab w:val="left" w:pos="567"/>
        </w:tabs>
        <w:suppressAutoHyphens/>
        <w:spacing w:after="0" w:line="240" w:lineRule="auto"/>
        <w:ind w:firstLine="567"/>
        <w:jc w:val="both"/>
        <w:rPr>
          <w:rFonts w:ascii="Times New Roman" w:hAnsi="Times New Roman"/>
          <w:kern w:val="2"/>
          <w:sz w:val="28"/>
          <w:szCs w:val="28"/>
          <w:lang w:eastAsia="hi-IN" w:bidi="hi-IN"/>
        </w:rPr>
      </w:pPr>
      <w:r w:rsidRPr="0089542A">
        <w:rPr>
          <w:rFonts w:ascii="Times New Roman" w:hAnsi="Times New Roman"/>
          <w:kern w:val="2"/>
          <w:sz w:val="28"/>
          <w:szCs w:val="28"/>
          <w:lang w:eastAsia="hi-IN" w:bidi="hi-IN"/>
        </w:rPr>
        <w:t xml:space="preserve">В соответствии со статьей 81 Федерального закона Российской Федерации от 21 ноября 2011 года № 323-ФЗ «Об основах охраны здоровья граждан в Российской Федерации», постановлением Правительства Российской Федерации </w:t>
      </w:r>
      <w:r w:rsidRPr="00473121">
        <w:rPr>
          <w:rFonts w:ascii="Times New Roman" w:hAnsi="Times New Roman"/>
          <w:kern w:val="2"/>
          <w:sz w:val="28"/>
          <w:szCs w:val="28"/>
          <w:lang w:eastAsia="hi-IN" w:bidi="hi-IN"/>
        </w:rPr>
        <w:t>от &amp;&amp;&amp;&amp; № ????? «О Программе государственных гарантий бесплатного оказания гражданам медицинской помощи на 2025 год и на плановый период 2026 и 2027 годов»,</w:t>
      </w:r>
      <w:r w:rsidRPr="0089542A">
        <w:rPr>
          <w:rFonts w:ascii="Times New Roman" w:hAnsi="Times New Roman"/>
          <w:kern w:val="2"/>
          <w:sz w:val="28"/>
          <w:szCs w:val="28"/>
          <w:lang w:eastAsia="hi-IN" w:bidi="hi-IN"/>
        </w:rPr>
        <w:t xml:space="preserve"> подпунктом 4 пункта 1 статьи 3 Закона Республики Алтай от 14 мая 2008 года № 48-РЗ «О полномочиях органов государственной власти Республики Алтай в области охраны здоровья граждан и обязательного медицинского страхования» Правительство Республики Алтай, </w:t>
      </w:r>
      <w:r w:rsidRPr="0089542A">
        <w:rPr>
          <w:rFonts w:ascii="Times New Roman" w:hAnsi="Times New Roman"/>
          <w:b/>
          <w:kern w:val="2"/>
          <w:sz w:val="28"/>
          <w:szCs w:val="28"/>
          <w:lang w:eastAsia="hi-IN" w:bidi="hi-IN"/>
        </w:rPr>
        <w:t>п о с т а н о в л я е т</w:t>
      </w:r>
      <w:r w:rsidRPr="0089542A">
        <w:rPr>
          <w:rFonts w:ascii="Times New Roman" w:hAnsi="Times New Roman"/>
          <w:kern w:val="2"/>
          <w:sz w:val="28"/>
          <w:szCs w:val="28"/>
          <w:lang w:eastAsia="hi-IN" w:bidi="hi-IN"/>
        </w:rPr>
        <w:t>:</w:t>
      </w:r>
    </w:p>
    <w:p w14:paraId="18943037" w14:textId="77777777" w:rsidR="00CC3C3F" w:rsidRPr="0089542A" w:rsidRDefault="00CC3C3F" w:rsidP="0089542A">
      <w:pPr>
        <w:pStyle w:val="ConsPlusNormal"/>
        <w:ind w:firstLine="567"/>
        <w:jc w:val="both"/>
        <w:rPr>
          <w:kern w:val="2"/>
          <w:sz w:val="28"/>
          <w:szCs w:val="28"/>
          <w:lang w:eastAsia="hi-IN" w:bidi="hi-IN"/>
        </w:rPr>
      </w:pPr>
      <w:r w:rsidRPr="0089542A">
        <w:rPr>
          <w:kern w:val="2"/>
          <w:sz w:val="28"/>
          <w:szCs w:val="28"/>
          <w:lang w:eastAsia="hi-IN" w:bidi="hi-IN"/>
        </w:rPr>
        <w:t xml:space="preserve">1. Утвердить прилагаемую Территориальную </w:t>
      </w:r>
      <w:hyperlink w:anchor="Par48" w:tooltip="ТЕРРИТОРИАЛЬНАЯ ПРОГРАММА" w:history="1">
        <w:r w:rsidRPr="0089542A">
          <w:rPr>
            <w:kern w:val="2"/>
            <w:sz w:val="28"/>
            <w:szCs w:val="28"/>
            <w:lang w:eastAsia="hi-IN" w:bidi="hi-IN"/>
          </w:rPr>
          <w:t>программу</w:t>
        </w:r>
      </w:hyperlink>
      <w:r w:rsidRPr="0089542A">
        <w:rPr>
          <w:kern w:val="2"/>
          <w:sz w:val="28"/>
          <w:szCs w:val="28"/>
          <w:lang w:eastAsia="hi-IN" w:bidi="hi-IN"/>
        </w:rPr>
        <w:t xml:space="preserve"> государственных гарантий бесплатного оказания граж</w:t>
      </w:r>
      <w:r w:rsidR="00A250E5" w:rsidRPr="0089542A">
        <w:rPr>
          <w:kern w:val="2"/>
          <w:sz w:val="28"/>
          <w:szCs w:val="28"/>
          <w:lang w:eastAsia="hi-IN" w:bidi="hi-IN"/>
        </w:rPr>
        <w:t>данам медицинской помощи на 2025 год и на плановый период 2026 и 2027</w:t>
      </w:r>
      <w:r w:rsidRPr="0089542A">
        <w:rPr>
          <w:kern w:val="2"/>
          <w:sz w:val="28"/>
          <w:szCs w:val="28"/>
          <w:lang w:eastAsia="hi-IN" w:bidi="hi-IN"/>
        </w:rPr>
        <w:t xml:space="preserve"> годов.</w:t>
      </w:r>
    </w:p>
    <w:p w14:paraId="080A6FC5" w14:textId="77777777" w:rsidR="00CC3C3F" w:rsidRPr="00473121" w:rsidRDefault="00CC3C3F" w:rsidP="0089542A">
      <w:pPr>
        <w:pStyle w:val="ConsPlusNormal"/>
        <w:ind w:firstLine="567"/>
        <w:jc w:val="both"/>
        <w:rPr>
          <w:kern w:val="2"/>
          <w:sz w:val="28"/>
          <w:szCs w:val="28"/>
          <w:lang w:eastAsia="hi-IN" w:bidi="hi-IN"/>
        </w:rPr>
      </w:pPr>
      <w:r w:rsidRPr="0089542A">
        <w:rPr>
          <w:kern w:val="2"/>
          <w:sz w:val="28"/>
          <w:szCs w:val="28"/>
          <w:lang w:eastAsia="hi-IN" w:bidi="hi-IN"/>
        </w:rPr>
        <w:t>2. Стоимость Территориальной программы государственных гарантий бесплатного оказания граж</w:t>
      </w:r>
      <w:r w:rsidR="00A250E5" w:rsidRPr="0089542A">
        <w:rPr>
          <w:kern w:val="2"/>
          <w:sz w:val="28"/>
          <w:szCs w:val="28"/>
          <w:lang w:eastAsia="hi-IN" w:bidi="hi-IN"/>
        </w:rPr>
        <w:t>данам медицинской помощи на 2025 год и на плановый период 2026</w:t>
      </w:r>
      <w:r w:rsidRPr="0089542A">
        <w:rPr>
          <w:kern w:val="2"/>
          <w:sz w:val="28"/>
          <w:szCs w:val="28"/>
          <w:lang w:eastAsia="hi-IN" w:bidi="hi-IN"/>
        </w:rPr>
        <w:t xml:space="preserve"> и 202</w:t>
      </w:r>
      <w:r w:rsidR="00A250E5" w:rsidRPr="0089542A">
        <w:rPr>
          <w:kern w:val="2"/>
          <w:sz w:val="28"/>
          <w:szCs w:val="28"/>
          <w:lang w:eastAsia="hi-IN" w:bidi="hi-IN"/>
        </w:rPr>
        <w:t>7</w:t>
      </w:r>
      <w:r w:rsidRPr="0089542A">
        <w:rPr>
          <w:kern w:val="2"/>
          <w:sz w:val="28"/>
          <w:szCs w:val="28"/>
          <w:lang w:eastAsia="hi-IN" w:bidi="hi-IN"/>
        </w:rPr>
        <w:t xml:space="preserve"> годов составляет </w:t>
      </w:r>
      <w:r w:rsidRPr="00473121">
        <w:rPr>
          <w:kern w:val="2"/>
          <w:sz w:val="28"/>
          <w:szCs w:val="28"/>
          <w:highlight w:val="yellow"/>
          <w:lang w:eastAsia="hi-IN" w:bidi="hi-IN"/>
        </w:rPr>
        <w:t xml:space="preserve">24231492,8 тыс. рублей, в том числе: 7552121,4 </w:t>
      </w:r>
      <w:r w:rsidRPr="00473121">
        <w:rPr>
          <w:kern w:val="2"/>
          <w:sz w:val="28"/>
          <w:szCs w:val="28"/>
          <w:highlight w:val="yellow"/>
          <w:lang w:eastAsia="hi-IN" w:bidi="hi-IN"/>
        </w:rPr>
        <w:lastRenderedPageBreak/>
        <w:t>тыс. рублей - на 202</w:t>
      </w:r>
      <w:r w:rsidR="00A250E5" w:rsidRPr="00473121">
        <w:rPr>
          <w:kern w:val="2"/>
          <w:sz w:val="28"/>
          <w:szCs w:val="28"/>
          <w:highlight w:val="yellow"/>
          <w:lang w:eastAsia="hi-IN" w:bidi="hi-IN"/>
        </w:rPr>
        <w:t>5</w:t>
      </w:r>
      <w:r w:rsidRPr="00473121">
        <w:rPr>
          <w:kern w:val="2"/>
          <w:sz w:val="28"/>
          <w:szCs w:val="28"/>
          <w:highlight w:val="yellow"/>
          <w:lang w:eastAsia="hi-IN" w:bidi="hi-IN"/>
        </w:rPr>
        <w:t xml:space="preserve"> год,</w:t>
      </w:r>
      <w:r w:rsidR="00A250E5" w:rsidRPr="00473121">
        <w:rPr>
          <w:kern w:val="2"/>
          <w:sz w:val="28"/>
          <w:szCs w:val="28"/>
          <w:highlight w:val="yellow"/>
          <w:lang w:eastAsia="hi-IN" w:bidi="hi-IN"/>
        </w:rPr>
        <w:t xml:space="preserve"> 8064114,4 тыс. рублей - на 2026</w:t>
      </w:r>
      <w:r w:rsidRPr="00473121">
        <w:rPr>
          <w:kern w:val="2"/>
          <w:sz w:val="28"/>
          <w:szCs w:val="28"/>
          <w:highlight w:val="yellow"/>
          <w:lang w:eastAsia="hi-IN" w:bidi="hi-IN"/>
        </w:rPr>
        <w:t xml:space="preserve"> год,</w:t>
      </w:r>
      <w:r w:rsidR="00A250E5" w:rsidRPr="00473121">
        <w:rPr>
          <w:kern w:val="2"/>
          <w:sz w:val="28"/>
          <w:szCs w:val="28"/>
          <w:highlight w:val="yellow"/>
          <w:lang w:eastAsia="hi-IN" w:bidi="hi-IN"/>
        </w:rPr>
        <w:t xml:space="preserve"> 8615257,0 тыс. рублей - на 2027</w:t>
      </w:r>
      <w:r w:rsidRPr="00473121">
        <w:rPr>
          <w:kern w:val="2"/>
          <w:sz w:val="28"/>
          <w:szCs w:val="28"/>
          <w:highlight w:val="yellow"/>
          <w:lang w:eastAsia="hi-IN" w:bidi="hi-IN"/>
        </w:rPr>
        <w:t xml:space="preserve"> год,</w:t>
      </w:r>
      <w:r w:rsidRPr="00473121">
        <w:rPr>
          <w:kern w:val="2"/>
          <w:sz w:val="28"/>
          <w:szCs w:val="28"/>
          <w:lang w:eastAsia="hi-IN" w:bidi="hi-IN"/>
        </w:rPr>
        <w:t xml:space="preserve"> </w:t>
      </w:r>
      <w:r w:rsidR="00AD07DC" w:rsidRPr="00473121">
        <w:rPr>
          <w:kern w:val="2"/>
          <w:sz w:val="28"/>
          <w:szCs w:val="28"/>
          <w:lang w:eastAsia="hi-IN" w:bidi="hi-IN"/>
        </w:rPr>
        <w:t>в том числе за счет средств обязательного медицинского страхования на 2025 год – 7 851 057,1 тыс. рублей, на 2026 год – 8 465 141,9 тыс. рублей, на 2027 год – 9 049 064,9 тыс. рублей.</w:t>
      </w:r>
    </w:p>
    <w:p w14:paraId="136E9E7A" w14:textId="77777777" w:rsidR="00CC3C3F" w:rsidRPr="00473121" w:rsidRDefault="00CC3C3F" w:rsidP="0089542A">
      <w:pPr>
        <w:pStyle w:val="ConsPlusNormal"/>
        <w:ind w:firstLine="567"/>
        <w:jc w:val="both"/>
        <w:rPr>
          <w:kern w:val="2"/>
          <w:sz w:val="28"/>
          <w:szCs w:val="28"/>
          <w:lang w:eastAsia="hi-IN" w:bidi="hi-IN"/>
        </w:rPr>
      </w:pPr>
      <w:r w:rsidRPr="00473121">
        <w:rPr>
          <w:kern w:val="2"/>
          <w:sz w:val="28"/>
          <w:szCs w:val="28"/>
          <w:lang w:eastAsia="hi-IN" w:bidi="hi-IN"/>
        </w:rPr>
        <w:t xml:space="preserve">3. </w:t>
      </w:r>
      <w:r w:rsidR="00AD07DC" w:rsidRPr="00473121">
        <w:rPr>
          <w:kern w:val="2"/>
          <w:sz w:val="28"/>
          <w:szCs w:val="28"/>
          <w:lang w:eastAsia="hi-IN" w:bidi="hi-IN"/>
        </w:rPr>
        <w:t>Страховые взносы на обязательное медицинское страхование неработающего населения Республики Алтай утвердить в размере 2 225 500,0 тыс. рублей</w:t>
      </w:r>
      <w:r w:rsidRPr="00473121">
        <w:rPr>
          <w:kern w:val="2"/>
          <w:sz w:val="28"/>
          <w:szCs w:val="28"/>
          <w:lang w:eastAsia="hi-IN" w:bidi="hi-IN"/>
        </w:rPr>
        <w:t>.</w:t>
      </w:r>
    </w:p>
    <w:p w14:paraId="15C273DB" w14:textId="77777777" w:rsidR="00CC3C3F" w:rsidRPr="00473121" w:rsidRDefault="00A250E5" w:rsidP="0089542A">
      <w:pPr>
        <w:pStyle w:val="ConsPlusNormal"/>
        <w:ind w:firstLine="567"/>
        <w:jc w:val="both"/>
        <w:rPr>
          <w:sz w:val="28"/>
          <w:szCs w:val="28"/>
        </w:rPr>
      </w:pPr>
      <w:r w:rsidRPr="00473121">
        <w:rPr>
          <w:kern w:val="2"/>
          <w:sz w:val="28"/>
          <w:szCs w:val="28"/>
          <w:lang w:eastAsia="hi-IN" w:bidi="hi-IN"/>
        </w:rPr>
        <w:t>4. Установить, что в 2025</w:t>
      </w:r>
      <w:r w:rsidR="00CC3C3F" w:rsidRPr="00473121">
        <w:rPr>
          <w:kern w:val="2"/>
          <w:sz w:val="28"/>
          <w:szCs w:val="28"/>
          <w:lang w:eastAsia="hi-IN" w:bidi="hi-IN"/>
        </w:rPr>
        <w:t xml:space="preserve"> году ежемесячное</w:t>
      </w:r>
      <w:r w:rsidR="00CC3C3F" w:rsidRPr="00473121">
        <w:rPr>
          <w:sz w:val="28"/>
          <w:szCs w:val="28"/>
        </w:rPr>
        <w:t xml:space="preserve">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w:t>
      </w:r>
      <w:r w:rsidR="00600215" w:rsidRPr="00473121">
        <w:rPr>
          <w:sz w:val="28"/>
          <w:szCs w:val="28"/>
        </w:rPr>
        <w:t>рахования в 2024</w:t>
      </w:r>
      <w:r w:rsidR="00CC3C3F" w:rsidRPr="00473121">
        <w:rPr>
          <w:sz w:val="28"/>
          <w:szCs w:val="28"/>
        </w:rPr>
        <w:t xml:space="preserve"> году.</w:t>
      </w:r>
    </w:p>
    <w:p w14:paraId="5FE3619D" w14:textId="77777777" w:rsidR="00CC3C3F" w:rsidRPr="00473121" w:rsidRDefault="00CC3C3F" w:rsidP="0089542A">
      <w:pPr>
        <w:pStyle w:val="ConsPlusNormal"/>
        <w:ind w:firstLine="567"/>
        <w:jc w:val="both"/>
        <w:rPr>
          <w:kern w:val="2"/>
          <w:sz w:val="28"/>
          <w:szCs w:val="28"/>
          <w:lang w:eastAsia="hi-IN" w:bidi="hi-IN"/>
        </w:rPr>
      </w:pPr>
      <w:r w:rsidRPr="00473121">
        <w:rPr>
          <w:kern w:val="2"/>
          <w:sz w:val="28"/>
          <w:szCs w:val="28"/>
          <w:lang w:eastAsia="hi-IN" w:bidi="hi-IN"/>
        </w:rPr>
        <w:t>5. Признать утратившими силу:</w:t>
      </w:r>
    </w:p>
    <w:p w14:paraId="3124A1B2" w14:textId="77777777" w:rsidR="00CC3C3F" w:rsidRPr="00473121" w:rsidRDefault="00E300A7" w:rsidP="00E300A7">
      <w:pPr>
        <w:pStyle w:val="ConsPlusNormal"/>
        <w:ind w:firstLine="567"/>
        <w:jc w:val="both"/>
        <w:rPr>
          <w:kern w:val="2"/>
          <w:sz w:val="28"/>
          <w:szCs w:val="28"/>
          <w:lang w:eastAsia="hi-IN" w:bidi="hi-IN"/>
        </w:rPr>
      </w:pPr>
      <w:r w:rsidRPr="00473121">
        <w:rPr>
          <w:kern w:val="2"/>
          <w:sz w:val="28"/>
          <w:szCs w:val="28"/>
          <w:lang w:eastAsia="hi-IN" w:bidi="hi-IN"/>
        </w:rPr>
        <w:t>постановление Правительства Республики Алтай от 29 декабря 2023 г. № 535 «О Территориальной программе государственных гарантий бесплатного оказания гражданам медицинской помощи на 2024 год и на плановый период 2025 и 2026 годов и признании утратившими силу некоторых постановлений Правительства Республики Алтай»</w:t>
      </w:r>
      <w:r w:rsidR="00CC3C3F" w:rsidRPr="00473121">
        <w:rPr>
          <w:kern w:val="2"/>
          <w:sz w:val="28"/>
          <w:szCs w:val="28"/>
          <w:lang w:eastAsia="hi-IN" w:bidi="hi-IN"/>
        </w:rPr>
        <w:t xml:space="preserve"> (</w:t>
      </w:r>
      <w:r w:rsidR="00906069" w:rsidRPr="00473121">
        <w:rPr>
          <w:kern w:val="2"/>
          <w:sz w:val="28"/>
          <w:szCs w:val="28"/>
          <w:lang w:eastAsia="hi-IN" w:bidi="hi-IN"/>
        </w:rPr>
        <w:t>Сборник законодательства Республики Алтай, 2023, № 214(220))</w:t>
      </w:r>
      <w:r w:rsidR="00CC3C3F" w:rsidRPr="00473121">
        <w:rPr>
          <w:kern w:val="2"/>
          <w:sz w:val="28"/>
          <w:szCs w:val="28"/>
          <w:lang w:eastAsia="hi-IN" w:bidi="hi-IN"/>
        </w:rPr>
        <w:t>;</w:t>
      </w:r>
    </w:p>
    <w:p w14:paraId="655C0573" w14:textId="77777777" w:rsidR="00CC3C3F" w:rsidRPr="00473121" w:rsidRDefault="00A752C4" w:rsidP="0089542A">
      <w:pPr>
        <w:pStyle w:val="ConsPlusNormal"/>
        <w:ind w:firstLine="567"/>
        <w:jc w:val="both"/>
        <w:rPr>
          <w:kern w:val="2"/>
          <w:sz w:val="28"/>
          <w:szCs w:val="28"/>
          <w:lang w:eastAsia="hi-IN" w:bidi="hi-IN"/>
        </w:rPr>
      </w:pPr>
      <w:r w:rsidRPr="00473121">
        <w:rPr>
          <w:kern w:val="2"/>
          <w:sz w:val="28"/>
          <w:szCs w:val="28"/>
          <w:lang w:eastAsia="hi-IN" w:bidi="hi-IN"/>
        </w:rPr>
        <w:t>п</w:t>
      </w:r>
      <w:r w:rsidR="00906069" w:rsidRPr="00473121">
        <w:rPr>
          <w:kern w:val="2"/>
          <w:sz w:val="28"/>
          <w:szCs w:val="28"/>
          <w:lang w:eastAsia="hi-IN" w:bidi="hi-IN"/>
        </w:rPr>
        <w:t>остановление Правительства Республики Алтай от 14 февраля 2024 г. № 36 «О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Республики Алтай от 29 декабря 2023 г. № 535»</w:t>
      </w:r>
      <w:r w:rsidR="00CC3C3F" w:rsidRPr="00473121">
        <w:rPr>
          <w:kern w:val="2"/>
          <w:sz w:val="28"/>
          <w:szCs w:val="28"/>
          <w:lang w:eastAsia="hi-IN" w:bidi="hi-IN"/>
        </w:rPr>
        <w:t xml:space="preserve"> (Сборник законодательства Республики Алтай, 202</w:t>
      </w:r>
      <w:r w:rsidRPr="00473121">
        <w:rPr>
          <w:kern w:val="2"/>
          <w:sz w:val="28"/>
          <w:szCs w:val="28"/>
          <w:lang w:eastAsia="hi-IN" w:bidi="hi-IN"/>
        </w:rPr>
        <w:t>4</w:t>
      </w:r>
      <w:r w:rsidR="00CC3C3F" w:rsidRPr="00473121">
        <w:rPr>
          <w:kern w:val="2"/>
          <w:sz w:val="28"/>
          <w:szCs w:val="28"/>
          <w:lang w:eastAsia="hi-IN" w:bidi="hi-IN"/>
        </w:rPr>
        <w:t xml:space="preserve">, </w:t>
      </w:r>
      <w:r w:rsidRPr="00473121">
        <w:rPr>
          <w:kern w:val="2"/>
          <w:sz w:val="28"/>
          <w:szCs w:val="28"/>
          <w:lang w:eastAsia="hi-IN" w:bidi="hi-IN"/>
        </w:rPr>
        <w:t>№</w:t>
      </w:r>
      <w:r w:rsidR="00CC3C3F" w:rsidRPr="00473121">
        <w:rPr>
          <w:kern w:val="2"/>
          <w:sz w:val="28"/>
          <w:szCs w:val="28"/>
          <w:lang w:eastAsia="hi-IN" w:bidi="hi-IN"/>
        </w:rPr>
        <w:t xml:space="preserve"> 2</w:t>
      </w:r>
      <w:r w:rsidRPr="00473121">
        <w:rPr>
          <w:kern w:val="2"/>
          <w:sz w:val="28"/>
          <w:szCs w:val="28"/>
          <w:lang w:eastAsia="hi-IN" w:bidi="hi-IN"/>
        </w:rPr>
        <w:t>15</w:t>
      </w:r>
      <w:r w:rsidR="00CC3C3F" w:rsidRPr="00473121">
        <w:rPr>
          <w:kern w:val="2"/>
          <w:sz w:val="28"/>
          <w:szCs w:val="28"/>
          <w:lang w:eastAsia="hi-IN" w:bidi="hi-IN"/>
        </w:rPr>
        <w:t>(2</w:t>
      </w:r>
      <w:r w:rsidRPr="00473121">
        <w:rPr>
          <w:kern w:val="2"/>
          <w:sz w:val="28"/>
          <w:szCs w:val="28"/>
          <w:lang w:eastAsia="hi-IN" w:bidi="hi-IN"/>
        </w:rPr>
        <w:t>21</w:t>
      </w:r>
      <w:r w:rsidR="00CC3C3F" w:rsidRPr="00473121">
        <w:rPr>
          <w:kern w:val="2"/>
          <w:sz w:val="28"/>
          <w:szCs w:val="28"/>
          <w:lang w:eastAsia="hi-IN" w:bidi="hi-IN"/>
        </w:rPr>
        <w:t>));</w:t>
      </w:r>
    </w:p>
    <w:p w14:paraId="1649FA2D" w14:textId="77777777" w:rsidR="00CC3C3F" w:rsidRDefault="00A752C4" w:rsidP="0089542A">
      <w:pPr>
        <w:pStyle w:val="ConsPlusNormal"/>
        <w:ind w:firstLine="567"/>
        <w:jc w:val="both"/>
        <w:rPr>
          <w:kern w:val="2"/>
          <w:sz w:val="28"/>
          <w:szCs w:val="28"/>
          <w:lang w:eastAsia="hi-IN" w:bidi="hi-IN"/>
        </w:rPr>
      </w:pPr>
      <w:r w:rsidRPr="00473121">
        <w:rPr>
          <w:kern w:val="2"/>
          <w:sz w:val="28"/>
          <w:szCs w:val="28"/>
          <w:lang w:eastAsia="hi-IN" w:bidi="hi-IN"/>
        </w:rPr>
        <w:t>постановление Правительства Республики Алтай от 5 апреля 2024 г. № 139 «О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Республики Алтай от 29 декабря 2023 г. № 535»</w:t>
      </w:r>
      <w:r w:rsidR="00CC3C3F" w:rsidRPr="00473121">
        <w:rPr>
          <w:kern w:val="2"/>
          <w:sz w:val="28"/>
          <w:szCs w:val="28"/>
          <w:lang w:eastAsia="hi-IN" w:bidi="hi-IN"/>
        </w:rPr>
        <w:t xml:space="preserve"> (Сборник законодательства Республики Алтай, 202</w:t>
      </w:r>
      <w:r w:rsidRPr="00473121">
        <w:rPr>
          <w:kern w:val="2"/>
          <w:sz w:val="28"/>
          <w:szCs w:val="28"/>
          <w:lang w:eastAsia="hi-IN" w:bidi="hi-IN"/>
        </w:rPr>
        <w:t>4</w:t>
      </w:r>
      <w:r w:rsidR="00CC3C3F" w:rsidRPr="0089542A">
        <w:rPr>
          <w:kern w:val="2"/>
          <w:sz w:val="28"/>
          <w:szCs w:val="28"/>
          <w:lang w:eastAsia="hi-IN" w:bidi="hi-IN"/>
        </w:rPr>
        <w:t xml:space="preserve">, </w:t>
      </w:r>
      <w:r>
        <w:rPr>
          <w:kern w:val="2"/>
          <w:sz w:val="28"/>
          <w:szCs w:val="28"/>
          <w:lang w:eastAsia="hi-IN" w:bidi="hi-IN"/>
        </w:rPr>
        <w:t>№</w:t>
      </w:r>
      <w:r w:rsidR="00CC3C3F" w:rsidRPr="0089542A">
        <w:rPr>
          <w:kern w:val="2"/>
          <w:sz w:val="28"/>
          <w:szCs w:val="28"/>
          <w:lang w:eastAsia="hi-IN" w:bidi="hi-IN"/>
        </w:rPr>
        <w:t xml:space="preserve"> 2</w:t>
      </w:r>
      <w:r>
        <w:rPr>
          <w:kern w:val="2"/>
          <w:sz w:val="28"/>
          <w:szCs w:val="28"/>
          <w:lang w:eastAsia="hi-IN" w:bidi="hi-IN"/>
        </w:rPr>
        <w:t>17</w:t>
      </w:r>
      <w:r w:rsidR="00CC3C3F" w:rsidRPr="0089542A">
        <w:rPr>
          <w:kern w:val="2"/>
          <w:sz w:val="28"/>
          <w:szCs w:val="28"/>
          <w:lang w:eastAsia="hi-IN" w:bidi="hi-IN"/>
        </w:rPr>
        <w:t>(2</w:t>
      </w:r>
      <w:r>
        <w:rPr>
          <w:kern w:val="2"/>
          <w:sz w:val="28"/>
          <w:szCs w:val="28"/>
          <w:lang w:eastAsia="hi-IN" w:bidi="hi-IN"/>
        </w:rPr>
        <w:t>23</w:t>
      </w:r>
      <w:r w:rsidR="00CC3C3F" w:rsidRPr="0089542A">
        <w:rPr>
          <w:kern w:val="2"/>
          <w:sz w:val="28"/>
          <w:szCs w:val="28"/>
          <w:lang w:eastAsia="hi-IN" w:bidi="hi-IN"/>
        </w:rPr>
        <w:t>));</w:t>
      </w:r>
    </w:p>
    <w:p w14:paraId="2F0F4B51" w14:textId="77777777" w:rsidR="00CC3C3F" w:rsidRDefault="00A752C4" w:rsidP="00A752C4">
      <w:pPr>
        <w:pStyle w:val="ConsPlusNormal"/>
        <w:ind w:firstLine="567"/>
        <w:jc w:val="both"/>
        <w:rPr>
          <w:kern w:val="2"/>
          <w:sz w:val="28"/>
          <w:szCs w:val="28"/>
          <w:lang w:eastAsia="hi-IN" w:bidi="hi-IN"/>
        </w:rPr>
      </w:pPr>
      <w:r>
        <w:rPr>
          <w:kern w:val="2"/>
          <w:sz w:val="28"/>
          <w:szCs w:val="28"/>
          <w:lang w:eastAsia="hi-IN" w:bidi="hi-IN"/>
        </w:rPr>
        <w:t>п</w:t>
      </w:r>
      <w:r w:rsidRPr="00A752C4">
        <w:rPr>
          <w:kern w:val="2"/>
          <w:sz w:val="28"/>
          <w:szCs w:val="28"/>
          <w:lang w:eastAsia="hi-IN" w:bidi="hi-IN"/>
        </w:rPr>
        <w:t>остановление Пра</w:t>
      </w:r>
      <w:r>
        <w:rPr>
          <w:kern w:val="2"/>
          <w:sz w:val="28"/>
          <w:szCs w:val="28"/>
          <w:lang w:eastAsia="hi-IN" w:bidi="hi-IN"/>
        </w:rPr>
        <w:t xml:space="preserve">вительства Республики Алтай от </w:t>
      </w:r>
      <w:r w:rsidRPr="00A752C4">
        <w:rPr>
          <w:kern w:val="2"/>
          <w:sz w:val="28"/>
          <w:szCs w:val="28"/>
          <w:lang w:eastAsia="hi-IN" w:bidi="hi-IN"/>
        </w:rPr>
        <w:t>3</w:t>
      </w:r>
      <w:r>
        <w:rPr>
          <w:kern w:val="2"/>
          <w:sz w:val="28"/>
          <w:szCs w:val="28"/>
          <w:lang w:eastAsia="hi-IN" w:bidi="hi-IN"/>
        </w:rPr>
        <w:t xml:space="preserve"> июня </w:t>
      </w:r>
      <w:r w:rsidRPr="00A752C4">
        <w:rPr>
          <w:kern w:val="2"/>
          <w:sz w:val="28"/>
          <w:szCs w:val="28"/>
          <w:lang w:eastAsia="hi-IN" w:bidi="hi-IN"/>
        </w:rPr>
        <w:t>2024</w:t>
      </w:r>
      <w:r>
        <w:rPr>
          <w:kern w:val="2"/>
          <w:sz w:val="28"/>
          <w:szCs w:val="28"/>
          <w:lang w:eastAsia="hi-IN" w:bidi="hi-IN"/>
        </w:rPr>
        <w:t xml:space="preserve"> г.</w:t>
      </w:r>
      <w:r w:rsidRPr="00A752C4">
        <w:rPr>
          <w:kern w:val="2"/>
          <w:sz w:val="28"/>
          <w:szCs w:val="28"/>
          <w:lang w:eastAsia="hi-IN" w:bidi="hi-IN"/>
        </w:rPr>
        <w:t xml:space="preserve"> </w:t>
      </w:r>
      <w:r>
        <w:rPr>
          <w:kern w:val="2"/>
          <w:sz w:val="28"/>
          <w:szCs w:val="28"/>
          <w:lang w:eastAsia="hi-IN" w:bidi="hi-IN"/>
        </w:rPr>
        <w:t>№</w:t>
      </w:r>
      <w:r w:rsidRPr="00A752C4">
        <w:rPr>
          <w:kern w:val="2"/>
          <w:sz w:val="28"/>
          <w:szCs w:val="28"/>
          <w:lang w:eastAsia="hi-IN" w:bidi="hi-IN"/>
        </w:rPr>
        <w:t xml:space="preserve"> 220 </w:t>
      </w:r>
      <w:r>
        <w:rPr>
          <w:kern w:val="2"/>
          <w:sz w:val="28"/>
          <w:szCs w:val="28"/>
          <w:lang w:eastAsia="hi-IN" w:bidi="hi-IN"/>
        </w:rPr>
        <w:t>«</w:t>
      </w:r>
      <w:r w:rsidRPr="00A752C4">
        <w:rPr>
          <w:kern w:val="2"/>
          <w:sz w:val="28"/>
          <w:szCs w:val="28"/>
          <w:lang w:eastAsia="hi-IN" w:bidi="hi-IN"/>
        </w:rPr>
        <w:t xml:space="preserve">О внесении изменения в приложение </w:t>
      </w:r>
      <w:r w:rsidR="00D662B0">
        <w:rPr>
          <w:kern w:val="2"/>
          <w:sz w:val="28"/>
          <w:szCs w:val="28"/>
          <w:lang w:eastAsia="hi-IN" w:bidi="hi-IN"/>
        </w:rPr>
        <w:t>№</w:t>
      </w:r>
      <w:r w:rsidRPr="00A752C4">
        <w:rPr>
          <w:kern w:val="2"/>
          <w:sz w:val="28"/>
          <w:szCs w:val="28"/>
          <w:lang w:eastAsia="hi-IN" w:bidi="hi-IN"/>
        </w:rPr>
        <w:t xml:space="preserve"> 1 к Территориальной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Республики Алтай от 29 декабря 2023 г. </w:t>
      </w:r>
      <w:r>
        <w:rPr>
          <w:kern w:val="2"/>
          <w:sz w:val="28"/>
          <w:szCs w:val="28"/>
          <w:lang w:eastAsia="hi-IN" w:bidi="hi-IN"/>
        </w:rPr>
        <w:t>№</w:t>
      </w:r>
      <w:r w:rsidRPr="00A752C4">
        <w:rPr>
          <w:kern w:val="2"/>
          <w:sz w:val="28"/>
          <w:szCs w:val="28"/>
          <w:lang w:eastAsia="hi-IN" w:bidi="hi-IN"/>
        </w:rPr>
        <w:t xml:space="preserve"> 535</w:t>
      </w:r>
      <w:r>
        <w:rPr>
          <w:kern w:val="2"/>
          <w:sz w:val="28"/>
          <w:szCs w:val="28"/>
          <w:lang w:eastAsia="hi-IN" w:bidi="hi-IN"/>
        </w:rPr>
        <w:t>»</w:t>
      </w:r>
      <w:r w:rsidR="00CC3C3F" w:rsidRPr="0089542A">
        <w:rPr>
          <w:kern w:val="2"/>
          <w:sz w:val="28"/>
          <w:szCs w:val="28"/>
          <w:lang w:eastAsia="hi-IN" w:bidi="hi-IN"/>
        </w:rPr>
        <w:t xml:space="preserve"> (Сборник законодательства Республики Алтай, 202</w:t>
      </w:r>
      <w:r>
        <w:rPr>
          <w:kern w:val="2"/>
          <w:sz w:val="28"/>
          <w:szCs w:val="28"/>
          <w:lang w:eastAsia="hi-IN" w:bidi="hi-IN"/>
        </w:rPr>
        <w:t>4</w:t>
      </w:r>
      <w:r w:rsidR="00CC3C3F" w:rsidRPr="0089542A">
        <w:rPr>
          <w:kern w:val="2"/>
          <w:sz w:val="28"/>
          <w:szCs w:val="28"/>
          <w:lang w:eastAsia="hi-IN" w:bidi="hi-IN"/>
        </w:rPr>
        <w:t xml:space="preserve">, </w:t>
      </w:r>
      <w:r>
        <w:rPr>
          <w:kern w:val="2"/>
          <w:sz w:val="28"/>
          <w:szCs w:val="28"/>
          <w:lang w:eastAsia="hi-IN" w:bidi="hi-IN"/>
        </w:rPr>
        <w:t>№ 219(22</w:t>
      </w:r>
      <w:r w:rsidR="00CC3C3F" w:rsidRPr="0089542A">
        <w:rPr>
          <w:kern w:val="2"/>
          <w:sz w:val="28"/>
          <w:szCs w:val="28"/>
          <w:lang w:eastAsia="hi-IN" w:bidi="hi-IN"/>
        </w:rPr>
        <w:t>5));</w:t>
      </w:r>
    </w:p>
    <w:p w14:paraId="78C93A63" w14:textId="77777777" w:rsidR="00CC3C3F" w:rsidRDefault="00D662B0" w:rsidP="0089542A">
      <w:pPr>
        <w:pStyle w:val="ConsPlusNormal"/>
        <w:ind w:firstLine="567"/>
        <w:jc w:val="both"/>
        <w:rPr>
          <w:kern w:val="2"/>
          <w:sz w:val="28"/>
          <w:szCs w:val="28"/>
          <w:lang w:eastAsia="hi-IN" w:bidi="hi-IN"/>
        </w:rPr>
      </w:pPr>
      <w:r>
        <w:rPr>
          <w:kern w:val="2"/>
          <w:sz w:val="28"/>
          <w:szCs w:val="28"/>
          <w:lang w:eastAsia="hi-IN" w:bidi="hi-IN"/>
        </w:rPr>
        <w:t>п</w:t>
      </w:r>
      <w:r w:rsidRPr="00D662B0">
        <w:rPr>
          <w:kern w:val="2"/>
          <w:sz w:val="28"/>
          <w:szCs w:val="28"/>
          <w:lang w:eastAsia="hi-IN" w:bidi="hi-IN"/>
        </w:rPr>
        <w:t>остановление Правительства Республики Алтай от 9</w:t>
      </w:r>
      <w:r>
        <w:rPr>
          <w:kern w:val="2"/>
          <w:sz w:val="28"/>
          <w:szCs w:val="28"/>
          <w:lang w:eastAsia="hi-IN" w:bidi="hi-IN"/>
        </w:rPr>
        <w:t xml:space="preserve"> июля </w:t>
      </w:r>
      <w:r w:rsidRPr="00D662B0">
        <w:rPr>
          <w:kern w:val="2"/>
          <w:sz w:val="28"/>
          <w:szCs w:val="28"/>
          <w:lang w:eastAsia="hi-IN" w:bidi="hi-IN"/>
        </w:rPr>
        <w:t xml:space="preserve">2024 </w:t>
      </w:r>
      <w:r>
        <w:rPr>
          <w:kern w:val="2"/>
          <w:sz w:val="28"/>
          <w:szCs w:val="28"/>
          <w:lang w:eastAsia="hi-IN" w:bidi="hi-IN"/>
        </w:rPr>
        <w:t>г. №</w:t>
      </w:r>
      <w:r w:rsidRPr="00D662B0">
        <w:rPr>
          <w:kern w:val="2"/>
          <w:sz w:val="28"/>
          <w:szCs w:val="28"/>
          <w:lang w:eastAsia="hi-IN" w:bidi="hi-IN"/>
        </w:rPr>
        <w:t xml:space="preserve"> 263 </w:t>
      </w:r>
      <w:r>
        <w:rPr>
          <w:kern w:val="2"/>
          <w:sz w:val="28"/>
          <w:szCs w:val="28"/>
          <w:lang w:eastAsia="hi-IN" w:bidi="hi-IN"/>
        </w:rPr>
        <w:t>«</w:t>
      </w:r>
      <w:r w:rsidRPr="00D662B0">
        <w:rPr>
          <w:kern w:val="2"/>
          <w:sz w:val="28"/>
          <w:szCs w:val="28"/>
          <w:lang w:eastAsia="hi-IN" w:bidi="hi-IN"/>
        </w:rPr>
        <w:t xml:space="preserve">О </w:t>
      </w:r>
      <w:r w:rsidRPr="00D662B0">
        <w:rPr>
          <w:kern w:val="2"/>
          <w:sz w:val="28"/>
          <w:szCs w:val="28"/>
          <w:lang w:eastAsia="hi-IN" w:bidi="hi-IN"/>
        </w:rPr>
        <w:lastRenderedPageBreak/>
        <w:t xml:space="preserve">внесении изменения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Республики Алтай от 29 декабря 2023 г. </w:t>
      </w:r>
      <w:r>
        <w:rPr>
          <w:kern w:val="2"/>
          <w:sz w:val="28"/>
          <w:szCs w:val="28"/>
          <w:lang w:eastAsia="hi-IN" w:bidi="hi-IN"/>
        </w:rPr>
        <w:t>№</w:t>
      </w:r>
      <w:r w:rsidRPr="00D662B0">
        <w:rPr>
          <w:kern w:val="2"/>
          <w:sz w:val="28"/>
          <w:szCs w:val="28"/>
          <w:lang w:eastAsia="hi-IN" w:bidi="hi-IN"/>
        </w:rPr>
        <w:t xml:space="preserve"> 535</w:t>
      </w:r>
      <w:r>
        <w:rPr>
          <w:kern w:val="2"/>
          <w:sz w:val="28"/>
          <w:szCs w:val="28"/>
          <w:lang w:eastAsia="hi-IN" w:bidi="hi-IN"/>
        </w:rPr>
        <w:t>»</w:t>
      </w:r>
      <w:r w:rsidR="00CC3C3F" w:rsidRPr="0089542A">
        <w:rPr>
          <w:kern w:val="2"/>
          <w:sz w:val="28"/>
          <w:szCs w:val="28"/>
          <w:lang w:eastAsia="hi-IN" w:bidi="hi-IN"/>
        </w:rPr>
        <w:t xml:space="preserve"> (Сборник законодательства Республики Алтай, 202</w:t>
      </w:r>
      <w:r>
        <w:rPr>
          <w:kern w:val="2"/>
          <w:sz w:val="28"/>
          <w:szCs w:val="28"/>
          <w:lang w:eastAsia="hi-IN" w:bidi="hi-IN"/>
        </w:rPr>
        <w:t>4</w:t>
      </w:r>
      <w:r w:rsidR="00CC3C3F" w:rsidRPr="0089542A">
        <w:rPr>
          <w:kern w:val="2"/>
          <w:sz w:val="28"/>
          <w:szCs w:val="28"/>
          <w:lang w:eastAsia="hi-IN" w:bidi="hi-IN"/>
        </w:rPr>
        <w:t xml:space="preserve">, </w:t>
      </w:r>
      <w:r>
        <w:rPr>
          <w:kern w:val="2"/>
          <w:sz w:val="28"/>
          <w:szCs w:val="28"/>
          <w:lang w:eastAsia="hi-IN" w:bidi="hi-IN"/>
        </w:rPr>
        <w:t>№</w:t>
      </w:r>
      <w:r w:rsidR="00CC3C3F" w:rsidRPr="0089542A">
        <w:rPr>
          <w:kern w:val="2"/>
          <w:sz w:val="28"/>
          <w:szCs w:val="28"/>
          <w:lang w:eastAsia="hi-IN" w:bidi="hi-IN"/>
        </w:rPr>
        <w:t xml:space="preserve"> 2</w:t>
      </w:r>
      <w:r>
        <w:rPr>
          <w:kern w:val="2"/>
          <w:sz w:val="28"/>
          <w:szCs w:val="28"/>
          <w:lang w:eastAsia="hi-IN" w:bidi="hi-IN"/>
        </w:rPr>
        <w:t>2</w:t>
      </w:r>
      <w:r w:rsidR="00CC3C3F" w:rsidRPr="0089542A">
        <w:rPr>
          <w:kern w:val="2"/>
          <w:sz w:val="28"/>
          <w:szCs w:val="28"/>
          <w:lang w:eastAsia="hi-IN" w:bidi="hi-IN"/>
        </w:rPr>
        <w:t>0(2</w:t>
      </w:r>
      <w:r>
        <w:rPr>
          <w:kern w:val="2"/>
          <w:sz w:val="28"/>
          <w:szCs w:val="28"/>
          <w:lang w:eastAsia="hi-IN" w:bidi="hi-IN"/>
        </w:rPr>
        <w:t>2</w:t>
      </w:r>
      <w:r w:rsidR="00CC3C3F" w:rsidRPr="0089542A">
        <w:rPr>
          <w:kern w:val="2"/>
          <w:sz w:val="28"/>
          <w:szCs w:val="28"/>
          <w:lang w:eastAsia="hi-IN" w:bidi="hi-IN"/>
        </w:rPr>
        <w:t>6));</w:t>
      </w:r>
    </w:p>
    <w:p w14:paraId="5AD1F19B" w14:textId="77777777" w:rsidR="00CC3C3F" w:rsidRPr="006D6955" w:rsidRDefault="006D6955" w:rsidP="006D6955">
      <w:pPr>
        <w:pStyle w:val="ConsPlusNormal"/>
        <w:ind w:firstLine="567"/>
        <w:jc w:val="both"/>
        <w:rPr>
          <w:sz w:val="28"/>
          <w:szCs w:val="28"/>
        </w:rPr>
      </w:pPr>
      <w:r>
        <w:rPr>
          <w:kern w:val="2"/>
          <w:sz w:val="28"/>
          <w:szCs w:val="28"/>
          <w:lang w:eastAsia="hi-IN" w:bidi="hi-IN"/>
        </w:rPr>
        <w:t>п</w:t>
      </w:r>
      <w:r w:rsidRPr="006D6955">
        <w:rPr>
          <w:kern w:val="2"/>
          <w:sz w:val="28"/>
          <w:szCs w:val="28"/>
          <w:lang w:eastAsia="hi-IN" w:bidi="hi-IN"/>
        </w:rPr>
        <w:t>остановление Правительства Республики Алтай от 6</w:t>
      </w:r>
      <w:r>
        <w:rPr>
          <w:kern w:val="2"/>
          <w:sz w:val="28"/>
          <w:szCs w:val="28"/>
          <w:lang w:eastAsia="hi-IN" w:bidi="hi-IN"/>
        </w:rPr>
        <w:t xml:space="preserve"> сентября </w:t>
      </w:r>
      <w:r w:rsidRPr="006D6955">
        <w:rPr>
          <w:kern w:val="2"/>
          <w:sz w:val="28"/>
          <w:szCs w:val="28"/>
          <w:lang w:eastAsia="hi-IN" w:bidi="hi-IN"/>
        </w:rPr>
        <w:t>2024</w:t>
      </w:r>
      <w:r>
        <w:rPr>
          <w:kern w:val="2"/>
          <w:sz w:val="28"/>
          <w:szCs w:val="28"/>
          <w:lang w:eastAsia="hi-IN" w:bidi="hi-IN"/>
        </w:rPr>
        <w:t xml:space="preserve"> г.</w:t>
      </w:r>
      <w:r w:rsidRPr="006D6955">
        <w:rPr>
          <w:kern w:val="2"/>
          <w:sz w:val="28"/>
          <w:szCs w:val="28"/>
          <w:lang w:eastAsia="hi-IN" w:bidi="hi-IN"/>
        </w:rPr>
        <w:t xml:space="preserve"> </w:t>
      </w:r>
      <w:r>
        <w:rPr>
          <w:kern w:val="2"/>
          <w:sz w:val="28"/>
          <w:szCs w:val="28"/>
          <w:lang w:eastAsia="hi-IN" w:bidi="hi-IN"/>
        </w:rPr>
        <w:t>№</w:t>
      </w:r>
      <w:r w:rsidRPr="006D6955">
        <w:rPr>
          <w:kern w:val="2"/>
          <w:sz w:val="28"/>
          <w:szCs w:val="28"/>
          <w:lang w:eastAsia="hi-IN" w:bidi="hi-IN"/>
        </w:rPr>
        <w:t xml:space="preserve"> 315 </w:t>
      </w:r>
      <w:r>
        <w:rPr>
          <w:kern w:val="2"/>
          <w:sz w:val="28"/>
          <w:szCs w:val="28"/>
          <w:lang w:eastAsia="hi-IN" w:bidi="hi-IN"/>
        </w:rPr>
        <w:t>«</w:t>
      </w:r>
      <w:r w:rsidRPr="006D6955">
        <w:rPr>
          <w:kern w:val="2"/>
          <w:sz w:val="28"/>
          <w:szCs w:val="28"/>
          <w:lang w:eastAsia="hi-IN" w:bidi="hi-IN"/>
        </w:rPr>
        <w:t>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Республики Алтай от 29 декабря 2023 г. № 535»</w:t>
      </w:r>
      <w:r w:rsidR="00CC3C3F" w:rsidRPr="006D6955">
        <w:rPr>
          <w:sz w:val="28"/>
          <w:szCs w:val="28"/>
        </w:rPr>
        <w:t xml:space="preserve"> (Сборник законодательства Республики Алтай, 202</w:t>
      </w:r>
      <w:r w:rsidRPr="006D6955">
        <w:rPr>
          <w:sz w:val="28"/>
          <w:szCs w:val="28"/>
        </w:rPr>
        <w:t>4</w:t>
      </w:r>
      <w:r w:rsidR="00CC3C3F" w:rsidRPr="006D6955">
        <w:rPr>
          <w:sz w:val="28"/>
          <w:szCs w:val="28"/>
        </w:rPr>
        <w:t xml:space="preserve">, </w:t>
      </w:r>
      <w:r w:rsidRPr="006D6955">
        <w:rPr>
          <w:sz w:val="28"/>
          <w:szCs w:val="28"/>
        </w:rPr>
        <w:t>№</w:t>
      </w:r>
      <w:r w:rsidR="00CC3C3F" w:rsidRPr="006D6955">
        <w:rPr>
          <w:sz w:val="28"/>
          <w:szCs w:val="28"/>
        </w:rPr>
        <w:t xml:space="preserve"> 2</w:t>
      </w:r>
      <w:r w:rsidRPr="006D6955">
        <w:rPr>
          <w:sz w:val="28"/>
          <w:szCs w:val="28"/>
        </w:rPr>
        <w:t>22</w:t>
      </w:r>
      <w:r w:rsidR="00CC3C3F" w:rsidRPr="006D6955">
        <w:rPr>
          <w:sz w:val="28"/>
          <w:szCs w:val="28"/>
        </w:rPr>
        <w:t>(2</w:t>
      </w:r>
      <w:r w:rsidRPr="006D6955">
        <w:rPr>
          <w:sz w:val="28"/>
          <w:szCs w:val="28"/>
        </w:rPr>
        <w:t>28</w:t>
      </w:r>
      <w:r w:rsidR="00CC3C3F" w:rsidRPr="006D6955">
        <w:rPr>
          <w:sz w:val="28"/>
          <w:szCs w:val="28"/>
        </w:rPr>
        <w:t>));</w:t>
      </w:r>
    </w:p>
    <w:p w14:paraId="432EBB13" w14:textId="77777777" w:rsidR="00DB49CD" w:rsidRDefault="00DB49CD" w:rsidP="00DB49CD">
      <w:pPr>
        <w:pStyle w:val="ConsPlusNormal"/>
        <w:spacing w:before="240"/>
        <w:ind w:firstLine="540"/>
        <w:jc w:val="both"/>
        <w:rPr>
          <w:kern w:val="2"/>
          <w:sz w:val="28"/>
          <w:szCs w:val="28"/>
          <w:lang w:eastAsia="hi-IN" w:bidi="hi-IN"/>
        </w:rPr>
      </w:pPr>
      <w:r w:rsidRPr="00DB49CD">
        <w:rPr>
          <w:sz w:val="28"/>
          <w:szCs w:val="28"/>
        </w:rPr>
        <w:t>Постановление Правительства Республики Алтай от 6 декабря 2024 г. № 406 «О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Республики Алтай от 29 декабря 2023 г. № 535»</w:t>
      </w:r>
      <w:r w:rsidR="00CC3C3F" w:rsidRPr="00DB49CD">
        <w:rPr>
          <w:sz w:val="28"/>
          <w:szCs w:val="28"/>
        </w:rPr>
        <w:t xml:space="preserve"> (официальный портал Республики Алтай в сети </w:t>
      </w:r>
      <w:r w:rsidRPr="00DB49CD">
        <w:rPr>
          <w:sz w:val="28"/>
          <w:szCs w:val="28"/>
        </w:rPr>
        <w:t>«</w:t>
      </w:r>
      <w:r w:rsidR="00CC3C3F" w:rsidRPr="00DB49CD">
        <w:rPr>
          <w:sz w:val="28"/>
          <w:szCs w:val="28"/>
        </w:rPr>
        <w:t>Интернет</w:t>
      </w:r>
      <w:r w:rsidRPr="00DB49CD">
        <w:rPr>
          <w:sz w:val="28"/>
          <w:szCs w:val="28"/>
        </w:rPr>
        <w:t>»</w:t>
      </w:r>
      <w:r w:rsidR="00CC3C3F" w:rsidRPr="00DB49CD">
        <w:rPr>
          <w:sz w:val="28"/>
          <w:szCs w:val="28"/>
        </w:rPr>
        <w:t xml:space="preserve">: </w:t>
      </w:r>
      <w:hyperlink r:id="rId8" w:history="1">
        <w:r w:rsidR="00CC3C3F" w:rsidRPr="00DB49CD">
          <w:rPr>
            <w:sz w:val="28"/>
            <w:szCs w:val="28"/>
          </w:rPr>
          <w:t>www.altai-republic.ru</w:t>
        </w:r>
      </w:hyperlink>
      <w:r w:rsidR="00CC3C3F" w:rsidRPr="00DB49CD">
        <w:rPr>
          <w:sz w:val="28"/>
          <w:szCs w:val="28"/>
        </w:rPr>
        <w:t>, 202</w:t>
      </w:r>
      <w:r w:rsidRPr="00DB49CD">
        <w:rPr>
          <w:sz w:val="28"/>
          <w:szCs w:val="28"/>
        </w:rPr>
        <w:t>4</w:t>
      </w:r>
      <w:r w:rsidR="00CC3C3F" w:rsidRPr="00DB49CD">
        <w:rPr>
          <w:sz w:val="28"/>
          <w:szCs w:val="28"/>
        </w:rPr>
        <w:t xml:space="preserve">, </w:t>
      </w:r>
      <w:r w:rsidRPr="00DB49CD">
        <w:rPr>
          <w:sz w:val="28"/>
          <w:szCs w:val="28"/>
        </w:rPr>
        <w:t>9</w:t>
      </w:r>
      <w:r w:rsidR="00CC3C3F" w:rsidRPr="00DB49CD">
        <w:rPr>
          <w:sz w:val="28"/>
          <w:szCs w:val="28"/>
        </w:rPr>
        <w:t xml:space="preserve"> декабря).</w:t>
      </w:r>
    </w:p>
    <w:p w14:paraId="72CB93BA" w14:textId="77777777" w:rsidR="00DB49CD" w:rsidRDefault="00DB49CD" w:rsidP="00DB49CD">
      <w:pPr>
        <w:widowControl w:val="0"/>
        <w:tabs>
          <w:tab w:val="left" w:pos="567"/>
        </w:tabs>
        <w:suppressAutoHyphens/>
        <w:spacing w:after="0" w:line="240" w:lineRule="auto"/>
        <w:ind w:firstLine="567"/>
        <w:jc w:val="both"/>
        <w:rPr>
          <w:rFonts w:ascii="Times New Roman" w:hAnsi="Times New Roman"/>
          <w:kern w:val="2"/>
          <w:sz w:val="28"/>
          <w:szCs w:val="28"/>
          <w:lang w:eastAsia="hi-IN" w:bidi="hi-IN"/>
        </w:rPr>
      </w:pPr>
    </w:p>
    <w:p w14:paraId="06EF3FE2" w14:textId="77777777" w:rsidR="00DB49CD" w:rsidRDefault="00DB49CD" w:rsidP="00DB49CD">
      <w:pPr>
        <w:widowControl w:val="0"/>
        <w:suppressAutoHyphens/>
        <w:spacing w:after="0" w:line="100" w:lineRule="atLeast"/>
        <w:jc w:val="center"/>
        <w:rPr>
          <w:rFonts w:ascii="Times New Roman" w:hAnsi="Times New Roman"/>
          <w:b/>
          <w:bCs/>
          <w:kern w:val="2"/>
          <w:sz w:val="28"/>
          <w:szCs w:val="28"/>
          <w:lang w:eastAsia="ar-SA"/>
        </w:rPr>
      </w:pPr>
    </w:p>
    <w:p w14:paraId="23727794" w14:textId="77777777" w:rsidR="00DB49CD" w:rsidRDefault="00DB49CD" w:rsidP="00DB49CD">
      <w:pPr>
        <w:widowControl w:val="0"/>
        <w:suppressAutoHyphens/>
        <w:spacing w:after="0" w:line="100" w:lineRule="atLeast"/>
        <w:jc w:val="center"/>
        <w:rPr>
          <w:rFonts w:ascii="Times New Roman" w:hAnsi="Times New Roman"/>
          <w:b/>
          <w:bCs/>
          <w:kern w:val="2"/>
          <w:sz w:val="28"/>
          <w:szCs w:val="28"/>
          <w:lang w:eastAsia="ar-SA"/>
        </w:rPr>
      </w:pPr>
    </w:p>
    <w:p w14:paraId="79621E43" w14:textId="77777777" w:rsidR="00DB49CD" w:rsidRDefault="00DB49CD" w:rsidP="00DB49CD">
      <w:pPr>
        <w:widowControl w:val="0"/>
        <w:suppressAutoHyphens/>
        <w:spacing w:after="0" w:line="100" w:lineRule="atLeast"/>
        <w:jc w:val="center"/>
        <w:rPr>
          <w:rFonts w:ascii="Times New Roman" w:hAnsi="Times New Roman"/>
          <w:b/>
          <w:bCs/>
          <w:kern w:val="2"/>
          <w:sz w:val="28"/>
          <w:szCs w:val="28"/>
          <w:lang w:eastAsia="ar-SA"/>
        </w:rPr>
      </w:pPr>
    </w:p>
    <w:p w14:paraId="442FE4B4" w14:textId="77777777" w:rsidR="00DB49CD" w:rsidRDefault="00DB49CD" w:rsidP="00DB49CD">
      <w:pPr>
        <w:widowControl w:val="0"/>
        <w:suppressAutoHyphens/>
        <w:spacing w:after="0" w:line="100" w:lineRule="atLeast"/>
        <w:jc w:val="center"/>
        <w:rPr>
          <w:rFonts w:ascii="Times New Roman" w:hAnsi="Times New Roman"/>
          <w:b/>
          <w:bCs/>
          <w:kern w:val="2"/>
          <w:sz w:val="28"/>
          <w:szCs w:val="28"/>
          <w:lang w:eastAsia="ar-SA"/>
        </w:rPr>
      </w:pPr>
    </w:p>
    <w:tbl>
      <w:tblPr>
        <w:tblpPr w:leftFromText="180" w:rightFromText="180" w:bottomFromText="160" w:vertAnchor="text" w:tblpY="1"/>
        <w:tblOverlap w:val="never"/>
        <w:tblW w:w="0" w:type="auto"/>
        <w:tblLayout w:type="fixed"/>
        <w:tblLook w:val="04A0" w:firstRow="1" w:lastRow="0" w:firstColumn="1" w:lastColumn="0" w:noHBand="0" w:noVBand="1"/>
      </w:tblPr>
      <w:tblGrid>
        <w:gridCol w:w="4928"/>
      </w:tblGrid>
      <w:tr w:rsidR="00DB49CD" w14:paraId="536145D7" w14:textId="77777777" w:rsidTr="00DB49CD">
        <w:tc>
          <w:tcPr>
            <w:tcW w:w="4928" w:type="dxa"/>
            <w:shd w:val="clear" w:color="auto" w:fill="FFFFFF"/>
          </w:tcPr>
          <w:p w14:paraId="7C65AAAC" w14:textId="77777777" w:rsidR="00DB49CD" w:rsidRDefault="00DB49CD">
            <w:pPr>
              <w:widowControl w:val="0"/>
              <w:suppressAutoHyphens/>
              <w:spacing w:after="0" w:line="100" w:lineRule="atLeast"/>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    Глава Республики Алтай, </w:t>
            </w:r>
          </w:p>
          <w:p w14:paraId="63518E28" w14:textId="77777777" w:rsidR="00DB49CD" w:rsidRDefault="00DB49CD">
            <w:pPr>
              <w:widowControl w:val="0"/>
              <w:tabs>
                <w:tab w:val="left" w:pos="567"/>
                <w:tab w:val="center" w:pos="2356"/>
              </w:tabs>
              <w:suppressAutoHyphens/>
              <w:spacing w:after="0" w:line="100" w:lineRule="atLeast"/>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 Председатель Правительства</w:t>
            </w:r>
          </w:p>
          <w:p w14:paraId="4AC7702B" w14:textId="77777777" w:rsidR="00DB49CD" w:rsidRDefault="00DB49CD">
            <w:pPr>
              <w:widowControl w:val="0"/>
              <w:suppressAutoHyphens/>
              <w:spacing w:after="0" w:line="100" w:lineRule="atLeast"/>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       Республики Алтай</w:t>
            </w:r>
          </w:p>
          <w:p w14:paraId="60270114" w14:textId="77777777" w:rsidR="00DB49CD" w:rsidRDefault="00DB49CD">
            <w:pPr>
              <w:widowControl w:val="0"/>
              <w:suppressAutoHyphens/>
              <w:spacing w:after="0" w:line="100" w:lineRule="atLeast"/>
              <w:jc w:val="center"/>
              <w:rPr>
                <w:rFonts w:ascii="Times New Roman" w:hAnsi="Times New Roman"/>
                <w:b/>
                <w:bCs/>
                <w:kern w:val="2"/>
                <w:sz w:val="28"/>
                <w:szCs w:val="28"/>
                <w:lang w:eastAsia="ar-SA"/>
              </w:rPr>
            </w:pPr>
          </w:p>
        </w:tc>
      </w:tr>
    </w:tbl>
    <w:p w14:paraId="55C12052" w14:textId="77777777" w:rsidR="00DB49CD" w:rsidRDefault="00DB49CD" w:rsidP="00DB49CD">
      <w:pPr>
        <w:widowControl w:val="0"/>
        <w:suppressAutoHyphens/>
        <w:spacing w:after="0" w:line="100" w:lineRule="atLeast"/>
        <w:jc w:val="center"/>
        <w:rPr>
          <w:rFonts w:ascii="Times New Roman" w:hAnsi="Times New Roman"/>
          <w:b/>
          <w:bCs/>
          <w:kern w:val="2"/>
          <w:sz w:val="28"/>
          <w:szCs w:val="28"/>
          <w:lang w:eastAsia="ar-SA"/>
        </w:rPr>
      </w:pPr>
    </w:p>
    <w:p w14:paraId="6D01D41C" w14:textId="77777777" w:rsidR="00DB49CD" w:rsidRDefault="00DB49CD" w:rsidP="00DB49CD">
      <w:pPr>
        <w:widowControl w:val="0"/>
        <w:tabs>
          <w:tab w:val="left" w:pos="1050"/>
        </w:tabs>
        <w:suppressAutoHyphens/>
        <w:spacing w:after="0" w:line="100" w:lineRule="atLeast"/>
        <w:rPr>
          <w:rFonts w:ascii="Times New Roman" w:hAnsi="Times New Roman"/>
          <w:b/>
          <w:bCs/>
          <w:kern w:val="2"/>
          <w:sz w:val="28"/>
          <w:szCs w:val="28"/>
          <w:lang w:eastAsia="ar-SA"/>
        </w:rPr>
      </w:pPr>
      <w:r>
        <w:rPr>
          <w:rFonts w:ascii="Times New Roman" w:hAnsi="Times New Roman"/>
          <w:b/>
          <w:bCs/>
          <w:kern w:val="2"/>
          <w:sz w:val="28"/>
          <w:szCs w:val="28"/>
          <w:lang w:eastAsia="ar-SA"/>
        </w:rPr>
        <w:tab/>
        <w:t xml:space="preserve">              </w:t>
      </w:r>
    </w:p>
    <w:p w14:paraId="7A332CB5" w14:textId="77777777" w:rsidR="00DB49CD" w:rsidRDefault="00DB49CD" w:rsidP="00DB49CD">
      <w:pPr>
        <w:widowControl w:val="0"/>
        <w:tabs>
          <w:tab w:val="left" w:pos="1050"/>
        </w:tabs>
        <w:suppressAutoHyphens/>
        <w:spacing w:after="0" w:line="100" w:lineRule="atLeast"/>
        <w:rPr>
          <w:rFonts w:ascii="Times New Roman" w:hAnsi="Times New Roman"/>
          <w:bCs/>
          <w:kern w:val="2"/>
          <w:sz w:val="28"/>
          <w:szCs w:val="28"/>
          <w:lang w:eastAsia="ar-SA"/>
        </w:rPr>
      </w:pPr>
      <w:r>
        <w:rPr>
          <w:rFonts w:ascii="Times New Roman" w:hAnsi="Times New Roman"/>
          <w:b/>
          <w:bCs/>
          <w:kern w:val="2"/>
          <w:sz w:val="28"/>
          <w:szCs w:val="28"/>
          <w:lang w:eastAsia="ar-SA"/>
        </w:rPr>
        <w:t xml:space="preserve">                        </w:t>
      </w:r>
      <w:r w:rsidR="006E1379">
        <w:rPr>
          <w:rFonts w:ascii="Times New Roman" w:hAnsi="Times New Roman"/>
          <w:b/>
          <w:bCs/>
          <w:kern w:val="2"/>
          <w:sz w:val="28"/>
          <w:szCs w:val="28"/>
          <w:lang w:eastAsia="ar-SA"/>
        </w:rPr>
        <w:t xml:space="preserve">                         </w:t>
      </w:r>
      <w:r>
        <w:rPr>
          <w:rFonts w:ascii="Times New Roman" w:hAnsi="Times New Roman"/>
          <w:b/>
          <w:bCs/>
          <w:kern w:val="2"/>
          <w:sz w:val="28"/>
          <w:szCs w:val="28"/>
          <w:lang w:eastAsia="ar-SA"/>
        </w:rPr>
        <w:t xml:space="preserve">   </w:t>
      </w:r>
      <w:r>
        <w:rPr>
          <w:rFonts w:ascii="Times New Roman" w:hAnsi="Times New Roman"/>
          <w:bCs/>
          <w:kern w:val="2"/>
          <w:sz w:val="28"/>
          <w:szCs w:val="28"/>
          <w:lang w:eastAsia="ar-SA"/>
        </w:rPr>
        <w:t>А.А. Турчак</w:t>
      </w:r>
    </w:p>
    <w:p w14:paraId="18470362" w14:textId="77777777" w:rsidR="00DB49CD" w:rsidRDefault="00DB49CD" w:rsidP="00DB49CD">
      <w:pPr>
        <w:widowControl w:val="0"/>
        <w:suppressAutoHyphens/>
        <w:spacing w:after="0" w:line="100" w:lineRule="atLeast"/>
        <w:rPr>
          <w:rFonts w:ascii="Times New Roman" w:hAnsi="Times New Roman"/>
          <w:kern w:val="2"/>
          <w:sz w:val="28"/>
          <w:szCs w:val="28"/>
          <w:lang w:eastAsia="hi-IN" w:bidi="hi-IN"/>
        </w:rPr>
      </w:pPr>
    </w:p>
    <w:p w14:paraId="7759822B" w14:textId="77777777" w:rsidR="00DB49CD" w:rsidRDefault="00DB49CD" w:rsidP="00DB49CD">
      <w:pPr>
        <w:widowControl w:val="0"/>
        <w:suppressAutoHyphens/>
        <w:spacing w:after="0" w:line="100" w:lineRule="atLeast"/>
        <w:rPr>
          <w:rFonts w:ascii="Times New Roman" w:hAnsi="Times New Roman"/>
          <w:kern w:val="2"/>
          <w:sz w:val="28"/>
          <w:szCs w:val="28"/>
          <w:lang w:eastAsia="hi-IN" w:bidi="hi-IN"/>
        </w:rPr>
      </w:pPr>
    </w:p>
    <w:p w14:paraId="3FE394F8" w14:textId="77777777" w:rsidR="00DB49CD" w:rsidRDefault="00DB49CD" w:rsidP="00DB49CD">
      <w:pPr>
        <w:widowControl w:val="0"/>
        <w:suppressAutoHyphens/>
        <w:spacing w:after="0" w:line="100" w:lineRule="atLeast"/>
        <w:rPr>
          <w:rFonts w:ascii="Times New Roman" w:hAnsi="Times New Roman"/>
          <w:kern w:val="2"/>
          <w:sz w:val="28"/>
          <w:szCs w:val="28"/>
          <w:lang w:eastAsia="hi-IN" w:bidi="hi-IN"/>
        </w:rPr>
      </w:pPr>
    </w:p>
    <w:p w14:paraId="18D6D6EC" w14:textId="77777777" w:rsidR="00CC3C3F" w:rsidRDefault="00CC3C3F">
      <w:pPr>
        <w:pStyle w:val="ConsPlusNormal"/>
        <w:jc w:val="both"/>
        <w:rPr>
          <w:sz w:val="28"/>
          <w:szCs w:val="28"/>
        </w:rPr>
      </w:pPr>
    </w:p>
    <w:p w14:paraId="04FFD3A3" w14:textId="77777777" w:rsidR="00DB49CD" w:rsidRDefault="00DB49CD">
      <w:pPr>
        <w:pStyle w:val="ConsPlusNormal"/>
        <w:jc w:val="both"/>
        <w:rPr>
          <w:sz w:val="28"/>
          <w:szCs w:val="28"/>
        </w:rPr>
      </w:pPr>
    </w:p>
    <w:p w14:paraId="6566B4A8" w14:textId="77777777" w:rsidR="00DB49CD" w:rsidRDefault="00DB49CD">
      <w:pPr>
        <w:pStyle w:val="ConsPlusNormal"/>
        <w:jc w:val="both"/>
        <w:rPr>
          <w:sz w:val="28"/>
          <w:szCs w:val="28"/>
        </w:rPr>
      </w:pPr>
    </w:p>
    <w:p w14:paraId="302D83D3" w14:textId="77777777" w:rsidR="00DB49CD" w:rsidRDefault="00DB49CD">
      <w:pPr>
        <w:pStyle w:val="ConsPlusNormal"/>
        <w:jc w:val="both"/>
        <w:rPr>
          <w:sz w:val="28"/>
          <w:szCs w:val="28"/>
        </w:rPr>
      </w:pPr>
    </w:p>
    <w:p w14:paraId="5D26F39E" w14:textId="77777777" w:rsidR="00DB49CD" w:rsidRDefault="00DB49CD">
      <w:pPr>
        <w:pStyle w:val="ConsPlusNormal"/>
        <w:jc w:val="both"/>
        <w:rPr>
          <w:sz w:val="28"/>
          <w:szCs w:val="28"/>
        </w:rPr>
      </w:pPr>
    </w:p>
    <w:p w14:paraId="3A5CD68E" w14:textId="77777777" w:rsidR="00DB49CD" w:rsidRDefault="00DB49CD">
      <w:pPr>
        <w:pStyle w:val="ConsPlusNormal"/>
        <w:jc w:val="both"/>
        <w:rPr>
          <w:sz w:val="28"/>
          <w:szCs w:val="28"/>
        </w:rPr>
      </w:pPr>
    </w:p>
    <w:p w14:paraId="169FDD7B" w14:textId="77777777" w:rsidR="00DB49CD" w:rsidRDefault="00DB49CD">
      <w:pPr>
        <w:pStyle w:val="ConsPlusNormal"/>
        <w:jc w:val="both"/>
        <w:rPr>
          <w:sz w:val="28"/>
          <w:szCs w:val="28"/>
        </w:rPr>
      </w:pPr>
    </w:p>
    <w:p w14:paraId="0E006DA3" w14:textId="77777777" w:rsidR="00DB49CD" w:rsidRDefault="00DB49CD">
      <w:pPr>
        <w:pStyle w:val="ConsPlusNormal"/>
        <w:jc w:val="both"/>
        <w:rPr>
          <w:sz w:val="28"/>
          <w:szCs w:val="28"/>
        </w:rPr>
      </w:pPr>
    </w:p>
    <w:p w14:paraId="417AB14D" w14:textId="77777777" w:rsidR="00DB49CD" w:rsidRDefault="00DB49CD">
      <w:pPr>
        <w:pStyle w:val="ConsPlusNormal"/>
        <w:jc w:val="both"/>
        <w:rPr>
          <w:sz w:val="28"/>
          <w:szCs w:val="28"/>
        </w:rPr>
      </w:pPr>
    </w:p>
    <w:p w14:paraId="1AF09B76" w14:textId="77777777" w:rsidR="00DB49CD" w:rsidRDefault="00DB49CD">
      <w:pPr>
        <w:pStyle w:val="ConsPlusNormal"/>
        <w:jc w:val="both"/>
        <w:rPr>
          <w:sz w:val="28"/>
          <w:szCs w:val="28"/>
        </w:rPr>
      </w:pPr>
    </w:p>
    <w:p w14:paraId="1B88B218" w14:textId="77777777" w:rsidR="00DB49CD" w:rsidRDefault="00DB49CD">
      <w:pPr>
        <w:pStyle w:val="ConsPlusNormal"/>
        <w:jc w:val="both"/>
        <w:rPr>
          <w:sz w:val="28"/>
          <w:szCs w:val="28"/>
        </w:rPr>
      </w:pPr>
    </w:p>
    <w:p w14:paraId="66250D58" w14:textId="77777777" w:rsidR="00DB49CD" w:rsidRDefault="00DB49CD">
      <w:pPr>
        <w:pStyle w:val="ConsPlusNormal"/>
        <w:jc w:val="both"/>
        <w:rPr>
          <w:sz w:val="28"/>
          <w:szCs w:val="28"/>
        </w:rPr>
      </w:pPr>
    </w:p>
    <w:p w14:paraId="367DE5E0" w14:textId="77777777" w:rsidR="00DB49CD" w:rsidRDefault="00DB49CD">
      <w:pPr>
        <w:pStyle w:val="ConsPlusNormal"/>
        <w:jc w:val="both"/>
        <w:rPr>
          <w:sz w:val="28"/>
          <w:szCs w:val="28"/>
        </w:rPr>
      </w:pPr>
    </w:p>
    <w:p w14:paraId="16E89459" w14:textId="77777777" w:rsidR="00DB49CD" w:rsidRDefault="00DB49CD">
      <w:pPr>
        <w:pStyle w:val="ConsPlusNormal"/>
        <w:jc w:val="both"/>
        <w:rPr>
          <w:sz w:val="28"/>
          <w:szCs w:val="28"/>
        </w:rPr>
      </w:pPr>
    </w:p>
    <w:p w14:paraId="738FE93B" w14:textId="77777777" w:rsidR="00DB49CD" w:rsidRDefault="00DB49CD">
      <w:pPr>
        <w:pStyle w:val="ConsPlusNormal"/>
        <w:jc w:val="both"/>
        <w:rPr>
          <w:sz w:val="28"/>
          <w:szCs w:val="28"/>
        </w:rPr>
      </w:pPr>
    </w:p>
    <w:p w14:paraId="72F36089" w14:textId="77777777" w:rsidR="00DB49CD" w:rsidRDefault="00DB49CD">
      <w:pPr>
        <w:pStyle w:val="ConsPlusNormal"/>
        <w:jc w:val="both"/>
        <w:rPr>
          <w:sz w:val="28"/>
          <w:szCs w:val="28"/>
        </w:rPr>
      </w:pPr>
    </w:p>
    <w:p w14:paraId="7DCB5B61" w14:textId="77777777" w:rsidR="00DB49CD" w:rsidRDefault="00DB49CD">
      <w:pPr>
        <w:pStyle w:val="ConsPlusNormal"/>
        <w:jc w:val="both"/>
        <w:rPr>
          <w:sz w:val="28"/>
          <w:szCs w:val="28"/>
        </w:rPr>
      </w:pPr>
    </w:p>
    <w:p w14:paraId="7D7DA2ED" w14:textId="77777777" w:rsidR="00DB49CD" w:rsidRDefault="00DB49CD">
      <w:pPr>
        <w:pStyle w:val="ConsPlusNormal"/>
        <w:jc w:val="both"/>
        <w:rPr>
          <w:sz w:val="28"/>
          <w:szCs w:val="28"/>
        </w:rPr>
      </w:pPr>
    </w:p>
    <w:p w14:paraId="57E066B1" w14:textId="77777777" w:rsidR="00DB49CD" w:rsidRDefault="00DB49CD">
      <w:pPr>
        <w:pStyle w:val="ConsPlusNormal"/>
        <w:jc w:val="both"/>
        <w:rPr>
          <w:sz w:val="28"/>
          <w:szCs w:val="28"/>
        </w:rPr>
      </w:pPr>
    </w:p>
    <w:p w14:paraId="56D0733C" w14:textId="77777777" w:rsidR="00DB49CD" w:rsidRDefault="00DB49CD">
      <w:pPr>
        <w:pStyle w:val="ConsPlusNormal"/>
        <w:jc w:val="both"/>
        <w:rPr>
          <w:sz w:val="28"/>
          <w:szCs w:val="28"/>
        </w:rPr>
      </w:pPr>
    </w:p>
    <w:p w14:paraId="15E1A3F5" w14:textId="77777777" w:rsidR="00DB49CD" w:rsidRDefault="00DB49CD">
      <w:pPr>
        <w:pStyle w:val="ConsPlusNormal"/>
        <w:jc w:val="both"/>
        <w:rPr>
          <w:sz w:val="28"/>
          <w:szCs w:val="28"/>
        </w:rPr>
      </w:pPr>
    </w:p>
    <w:p w14:paraId="0C5BBBB5" w14:textId="77777777" w:rsidR="00DB49CD" w:rsidRDefault="00DB49CD">
      <w:pPr>
        <w:pStyle w:val="ConsPlusNormal"/>
        <w:jc w:val="both"/>
        <w:rPr>
          <w:sz w:val="28"/>
          <w:szCs w:val="28"/>
        </w:rPr>
      </w:pPr>
    </w:p>
    <w:p w14:paraId="363CD018" w14:textId="77777777" w:rsidR="00DB49CD" w:rsidRDefault="00DB49CD">
      <w:pPr>
        <w:pStyle w:val="ConsPlusNormal"/>
        <w:jc w:val="both"/>
        <w:rPr>
          <w:sz w:val="28"/>
          <w:szCs w:val="28"/>
        </w:rPr>
      </w:pPr>
    </w:p>
    <w:p w14:paraId="5607EB2E" w14:textId="77777777" w:rsidR="00DB49CD" w:rsidRPr="00A250E5" w:rsidRDefault="00DB49CD">
      <w:pPr>
        <w:pStyle w:val="ConsPlusNormal"/>
        <w:jc w:val="both"/>
        <w:rPr>
          <w:sz w:val="28"/>
          <w:szCs w:val="28"/>
        </w:rPr>
      </w:pPr>
    </w:p>
    <w:p w14:paraId="08D621F9" w14:textId="77777777" w:rsidR="00CC3C3F" w:rsidRPr="00A250E5" w:rsidRDefault="00CC3C3F">
      <w:pPr>
        <w:pStyle w:val="ConsPlusNormal"/>
        <w:jc w:val="both"/>
        <w:rPr>
          <w:sz w:val="28"/>
          <w:szCs w:val="28"/>
        </w:rPr>
      </w:pPr>
    </w:p>
    <w:p w14:paraId="19E21444" w14:textId="77777777" w:rsidR="00CC3C3F" w:rsidRPr="00A250E5" w:rsidRDefault="00CC3C3F">
      <w:pPr>
        <w:pStyle w:val="ConsPlusNormal"/>
        <w:jc w:val="both"/>
        <w:rPr>
          <w:sz w:val="28"/>
          <w:szCs w:val="28"/>
        </w:rPr>
      </w:pPr>
    </w:p>
    <w:p w14:paraId="11304122" w14:textId="77777777" w:rsidR="00DB49CD" w:rsidRDefault="00DB49CD" w:rsidP="00DB49CD">
      <w:pPr>
        <w:spacing w:after="0" w:line="240" w:lineRule="auto"/>
        <w:jc w:val="right"/>
        <w:rPr>
          <w:rFonts w:ascii="Times New Roman" w:hAnsi="Times New Roman"/>
          <w:kern w:val="2"/>
          <w:sz w:val="28"/>
          <w:szCs w:val="28"/>
          <w:lang w:eastAsia="hi-IN" w:bidi="hi-IN"/>
        </w:rPr>
      </w:pPr>
      <w:r>
        <w:rPr>
          <w:rFonts w:ascii="Times New Roman" w:hAnsi="Times New Roman"/>
          <w:kern w:val="2"/>
          <w:sz w:val="28"/>
          <w:szCs w:val="28"/>
          <w:lang w:eastAsia="hi-IN" w:bidi="hi-IN"/>
        </w:rPr>
        <w:t>УТВЕРЖДЕНА</w:t>
      </w:r>
    </w:p>
    <w:p w14:paraId="033F7352" w14:textId="77777777" w:rsidR="00DB49CD" w:rsidRDefault="00DB49CD" w:rsidP="00DB49CD">
      <w:pPr>
        <w:spacing w:after="0" w:line="240" w:lineRule="auto"/>
        <w:jc w:val="right"/>
        <w:rPr>
          <w:rFonts w:ascii="Times New Roman" w:hAnsi="Times New Roman"/>
          <w:kern w:val="2"/>
          <w:sz w:val="28"/>
          <w:szCs w:val="28"/>
          <w:lang w:eastAsia="hi-IN" w:bidi="hi-IN"/>
        </w:rPr>
      </w:pPr>
      <w:r>
        <w:rPr>
          <w:rFonts w:ascii="Times New Roman" w:hAnsi="Times New Roman"/>
          <w:kern w:val="2"/>
          <w:sz w:val="28"/>
          <w:szCs w:val="28"/>
          <w:lang w:eastAsia="hi-IN" w:bidi="hi-IN"/>
        </w:rPr>
        <w:t>постановлением</w:t>
      </w:r>
    </w:p>
    <w:p w14:paraId="3437CC95" w14:textId="77777777" w:rsidR="00DB49CD" w:rsidRDefault="00DB49CD" w:rsidP="00DB49CD">
      <w:pPr>
        <w:spacing w:after="0" w:line="240" w:lineRule="auto"/>
        <w:jc w:val="right"/>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Правительства Республики Алтай </w:t>
      </w:r>
    </w:p>
    <w:p w14:paraId="5BB04805" w14:textId="77777777" w:rsidR="00DB49CD" w:rsidRDefault="00DB49CD" w:rsidP="00DB49CD">
      <w:pPr>
        <w:spacing w:after="0" w:line="240" w:lineRule="auto"/>
        <w:jc w:val="right"/>
        <w:rPr>
          <w:rFonts w:ascii="Times New Roman" w:hAnsi="Times New Roman"/>
          <w:kern w:val="2"/>
          <w:sz w:val="28"/>
          <w:szCs w:val="28"/>
          <w:lang w:eastAsia="hi-IN" w:bidi="hi-IN"/>
        </w:rPr>
      </w:pPr>
      <w:r>
        <w:rPr>
          <w:rFonts w:ascii="Times New Roman" w:hAnsi="Times New Roman"/>
          <w:kern w:val="2"/>
          <w:sz w:val="28"/>
          <w:szCs w:val="28"/>
          <w:lang w:eastAsia="hi-IN" w:bidi="hi-IN"/>
        </w:rPr>
        <w:t>от __________ 2024 года № _____</w:t>
      </w:r>
    </w:p>
    <w:p w14:paraId="14C7DB22" w14:textId="77777777" w:rsidR="00DB49CD" w:rsidRDefault="00DB49CD" w:rsidP="00DB49CD">
      <w:pPr>
        <w:spacing w:after="0" w:line="240" w:lineRule="auto"/>
        <w:jc w:val="both"/>
        <w:rPr>
          <w:rFonts w:ascii="Times New Roman" w:hAnsi="Times New Roman"/>
          <w:kern w:val="2"/>
          <w:sz w:val="28"/>
          <w:szCs w:val="28"/>
          <w:lang w:eastAsia="hi-IN" w:bidi="hi-IN"/>
        </w:rPr>
      </w:pPr>
    </w:p>
    <w:p w14:paraId="522E6FBB" w14:textId="77777777" w:rsidR="00DB49CD" w:rsidRDefault="00DB49CD" w:rsidP="00DB49CD">
      <w:pPr>
        <w:spacing w:after="0" w:line="240" w:lineRule="auto"/>
        <w:jc w:val="center"/>
        <w:rPr>
          <w:rFonts w:ascii="Times New Roman" w:hAnsi="Times New Roman"/>
          <w:b/>
          <w:kern w:val="2"/>
          <w:sz w:val="28"/>
          <w:szCs w:val="28"/>
          <w:lang w:eastAsia="hi-IN" w:bidi="hi-IN"/>
        </w:rPr>
      </w:pPr>
      <w:r>
        <w:rPr>
          <w:rFonts w:ascii="Times New Roman" w:hAnsi="Times New Roman"/>
          <w:b/>
          <w:kern w:val="2"/>
          <w:sz w:val="28"/>
          <w:szCs w:val="28"/>
          <w:lang w:eastAsia="hi-IN" w:bidi="hi-IN"/>
        </w:rPr>
        <w:t>Территориальная программа</w:t>
      </w:r>
    </w:p>
    <w:p w14:paraId="5A81449B" w14:textId="77777777" w:rsidR="00DB49CD" w:rsidRDefault="00DB49CD" w:rsidP="00DB49CD">
      <w:pPr>
        <w:spacing w:after="0" w:line="240" w:lineRule="auto"/>
        <w:jc w:val="center"/>
        <w:rPr>
          <w:rFonts w:ascii="Times New Roman" w:hAnsi="Times New Roman"/>
          <w:kern w:val="2"/>
          <w:sz w:val="28"/>
          <w:szCs w:val="28"/>
          <w:lang w:eastAsia="hi-IN" w:bidi="hi-IN"/>
        </w:rPr>
      </w:pPr>
      <w:r>
        <w:rPr>
          <w:rFonts w:ascii="Times New Roman" w:hAnsi="Times New Roman"/>
          <w:b/>
          <w:kern w:val="2"/>
          <w:sz w:val="28"/>
          <w:szCs w:val="28"/>
          <w:lang w:eastAsia="hi-IN" w:bidi="hi-IN"/>
        </w:rPr>
        <w:t>государственных гарантий бесплатного оказания гражданам медицинской помощи на 2025 год и на плановый период 2026 и 2027 годов</w:t>
      </w:r>
    </w:p>
    <w:p w14:paraId="2C31C8D3" w14:textId="77777777" w:rsidR="00DB49CD" w:rsidRDefault="00DB49CD" w:rsidP="00DB49CD">
      <w:pPr>
        <w:spacing w:after="0" w:line="240" w:lineRule="auto"/>
        <w:jc w:val="center"/>
        <w:rPr>
          <w:rFonts w:ascii="Times New Roman" w:hAnsi="Times New Roman"/>
          <w:kern w:val="2"/>
          <w:sz w:val="28"/>
          <w:szCs w:val="28"/>
          <w:lang w:eastAsia="hi-IN" w:bidi="hi-IN"/>
        </w:rPr>
      </w:pPr>
    </w:p>
    <w:p w14:paraId="0CF20A51" w14:textId="77777777" w:rsidR="00DB49CD" w:rsidRDefault="00DB49CD" w:rsidP="00DB49CD">
      <w:pPr>
        <w:spacing w:after="0" w:line="240" w:lineRule="auto"/>
        <w:jc w:val="center"/>
        <w:rPr>
          <w:rFonts w:ascii="Times New Roman" w:hAnsi="Times New Roman"/>
          <w:b/>
          <w:kern w:val="2"/>
          <w:sz w:val="28"/>
          <w:szCs w:val="28"/>
          <w:lang w:eastAsia="hi-IN" w:bidi="hi-IN"/>
        </w:rPr>
      </w:pPr>
      <w:r>
        <w:rPr>
          <w:rFonts w:ascii="Times New Roman" w:hAnsi="Times New Roman"/>
          <w:b/>
          <w:kern w:val="2"/>
          <w:sz w:val="28"/>
          <w:szCs w:val="28"/>
          <w:lang w:eastAsia="hi-IN" w:bidi="hi-IN"/>
        </w:rPr>
        <w:t>I. Общие положения</w:t>
      </w:r>
    </w:p>
    <w:p w14:paraId="3C8279BA" w14:textId="77777777" w:rsidR="00DB49CD" w:rsidRDefault="00DB49CD" w:rsidP="00DB49CD">
      <w:pPr>
        <w:autoSpaceDE w:val="0"/>
        <w:autoSpaceDN w:val="0"/>
        <w:adjustRightInd w:val="0"/>
        <w:spacing w:after="0" w:line="240" w:lineRule="auto"/>
        <w:ind w:firstLine="567"/>
        <w:jc w:val="both"/>
        <w:rPr>
          <w:rFonts w:ascii="Times New Roman" w:hAnsi="Times New Roman"/>
          <w:sz w:val="28"/>
          <w:szCs w:val="28"/>
        </w:rPr>
      </w:pPr>
    </w:p>
    <w:p w14:paraId="7484A62A" w14:textId="77777777" w:rsidR="00DB49CD" w:rsidRDefault="00DB49CD" w:rsidP="00DB49C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Территориальная программа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устанавливает:</w:t>
      </w:r>
    </w:p>
    <w:p w14:paraId="1FE7920B"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перечень видов, форм и условий медицинской помощи, предоставление которой осуществляется бесплатно;</w:t>
      </w:r>
    </w:p>
    <w:p w14:paraId="11DA8258"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перечень заболеваний и состояний, оказание медицинской помощи при которых осуществляется бесплатно;</w:t>
      </w:r>
    </w:p>
    <w:p w14:paraId="06C7355A"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категории граждан, оказание медицинской помощи которым осуществляется бесплатно;</w:t>
      </w:r>
    </w:p>
    <w:p w14:paraId="235666D5"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нормативы объема медицинской помощи;</w:t>
      </w:r>
    </w:p>
    <w:p w14:paraId="44B3C881"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нормативы финансовых затрат на единицу объема медицинской помощи;</w:t>
      </w:r>
    </w:p>
    <w:p w14:paraId="401FCF82"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подушевые нормативы финансирования;</w:t>
      </w:r>
    </w:p>
    <w:p w14:paraId="1F68957B"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порядок и структуру формирования тарифов на медицинскую помощь и способы ее оплаты;</w:t>
      </w:r>
    </w:p>
    <w:p w14:paraId="0A3B4EB4"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порядок и условия предоставления медицинской помощи;</w:t>
      </w:r>
    </w:p>
    <w:p w14:paraId="2046F9A7"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целевые значения критериев доступности и качества медицинской помощи;</w:t>
      </w:r>
    </w:p>
    <w:p w14:paraId="5DE4403A"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1880D2A1"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lastRenderedPageBreak/>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Украине, в медицинских организациях, находящихся на территории субъекта Российской Федерации;</w:t>
      </w:r>
    </w:p>
    <w:p w14:paraId="211D30FF"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hyperlink w:anchor="Par2730" w:tooltip="ПЕРЕЧЕНЬ" w:history="1">
        <w:r w:rsidRPr="00DB49CD">
          <w:rPr>
            <w:rFonts w:ascii="Times New Roman" w:hAnsi="Times New Roman"/>
            <w:sz w:val="28"/>
            <w:szCs w:val="28"/>
          </w:rPr>
          <w:t>перечень</w:t>
        </w:r>
      </w:hyperlink>
      <w:r w:rsidRPr="00DB49CD">
        <w:rPr>
          <w:rFonts w:ascii="Times New Roman" w:hAnsi="Times New Roman"/>
          <w:sz w:val="28"/>
          <w:szCs w:val="28"/>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соответствии с приложением N 1 к Территориальной программе;</w:t>
      </w:r>
    </w:p>
    <w:p w14:paraId="77ED7D8D"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6CF67F09"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47745D00"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перечень мероприятий по профилактике заболеваний и формированию здорового образа жизни, осуществляемых в рамках Территориальной программы;</w:t>
      </w:r>
    </w:p>
    <w:p w14:paraId="5620B605"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3FF3C2AC"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058006B2"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1B8D95B6"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21B51FB1"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3C8D8219"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условия и сроки диспансеризации для отдельных категорий населения, а также профилактических осмотров несовершеннолетних;</w:t>
      </w:r>
    </w:p>
    <w:p w14:paraId="1BC4C6C9"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14:paraId="670ACE5B"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14:paraId="249B61E3"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2. Территориальная 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субъекта Российской Федерации, основанных на данных медицинской статистики, климатических и географических особенностей Республики Алтай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положений региональной </w:t>
      </w:r>
      <w:hyperlink r:id="rId9" w:tooltip="Постановление Правительства Республики Алтай от 15.12.2020 N 410 (ред. от 11.11.2024) &quot;Об утверждении региональной программы &quot;Модернизация первичного звена здравоохранения в Республике Алтай&quot;{КонсультантПлюс}" w:history="1">
        <w:r w:rsidRPr="00DB49CD">
          <w:rPr>
            <w:rFonts w:ascii="Times New Roman" w:hAnsi="Times New Roman"/>
            <w:sz w:val="28"/>
            <w:szCs w:val="28"/>
          </w:rPr>
          <w:t>программы</w:t>
        </w:r>
      </w:hyperlink>
      <w:r w:rsidR="00E15691" w:rsidRPr="00DB49CD">
        <w:rPr>
          <w:rFonts w:ascii="Times New Roman" w:hAnsi="Times New Roman"/>
          <w:sz w:val="28"/>
          <w:szCs w:val="28"/>
        </w:rPr>
        <w:t xml:space="preserve"> «</w:t>
      </w:r>
      <w:r w:rsidRPr="00DB49CD">
        <w:rPr>
          <w:rFonts w:ascii="Times New Roman" w:hAnsi="Times New Roman"/>
          <w:sz w:val="28"/>
          <w:szCs w:val="28"/>
        </w:rPr>
        <w:t>Модернизация первичного звена здр</w:t>
      </w:r>
      <w:r w:rsidR="00E15691" w:rsidRPr="00DB49CD">
        <w:rPr>
          <w:rFonts w:ascii="Times New Roman" w:hAnsi="Times New Roman"/>
          <w:sz w:val="28"/>
          <w:szCs w:val="28"/>
        </w:rPr>
        <w:t>авоохранения в Республике Алтай»</w:t>
      </w:r>
      <w:r w:rsidRPr="00DB49CD">
        <w:rPr>
          <w:rFonts w:ascii="Times New Roman" w:hAnsi="Times New Roman"/>
          <w:sz w:val="28"/>
          <w:szCs w:val="28"/>
        </w:rPr>
        <w:t>, утвержденной постановлением Правительства Республи</w:t>
      </w:r>
      <w:r w:rsidR="00E15691" w:rsidRPr="00DB49CD">
        <w:rPr>
          <w:rFonts w:ascii="Times New Roman" w:hAnsi="Times New Roman"/>
          <w:sz w:val="28"/>
          <w:szCs w:val="28"/>
        </w:rPr>
        <w:t>ки Алтай от 15 декабря 2020 г. №</w:t>
      </w:r>
      <w:r w:rsidRPr="00DB49CD">
        <w:rPr>
          <w:rFonts w:ascii="Times New Roman" w:hAnsi="Times New Roman"/>
          <w:sz w:val="28"/>
          <w:szCs w:val="28"/>
        </w:rPr>
        <w:t xml:space="preserve"> 410, в том числе в части обеспечения создаваемой и модернизируемой инфраструктуры медицинских организаций.</w:t>
      </w:r>
    </w:p>
    <w:p w14:paraId="7806F95C"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3. Территориальная программа включает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14:paraId="3E992B98"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4. Разграничение оказания бесплатной медицинской помощи гражданам и платных медицинских услуг (работ) осуществляется в соответствии с Федеральным </w:t>
      </w:r>
      <w:hyperlink r:id="rId10"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Pr="00DB49CD">
          <w:rPr>
            <w:rFonts w:ascii="Times New Roman" w:hAnsi="Times New Roman"/>
            <w:sz w:val="28"/>
            <w:szCs w:val="28"/>
          </w:rPr>
          <w:t>законом</w:t>
        </w:r>
      </w:hyperlink>
      <w:r w:rsidR="00E15691" w:rsidRPr="00DB49CD">
        <w:rPr>
          <w:rFonts w:ascii="Times New Roman" w:hAnsi="Times New Roman"/>
          <w:sz w:val="28"/>
          <w:szCs w:val="28"/>
        </w:rPr>
        <w:t xml:space="preserve"> от 21 ноября 2011 г. № 323-ФЗ «</w:t>
      </w:r>
      <w:r w:rsidRPr="00DB49CD">
        <w:rPr>
          <w:rFonts w:ascii="Times New Roman" w:hAnsi="Times New Roman"/>
          <w:sz w:val="28"/>
          <w:szCs w:val="28"/>
        </w:rPr>
        <w:t>Об основах охраны здоровья</w:t>
      </w:r>
      <w:r w:rsidR="00E15691" w:rsidRPr="00DB49CD">
        <w:rPr>
          <w:rFonts w:ascii="Times New Roman" w:hAnsi="Times New Roman"/>
          <w:sz w:val="28"/>
          <w:szCs w:val="28"/>
        </w:rPr>
        <w:t xml:space="preserve"> граждан в Российской Федерации»</w:t>
      </w:r>
      <w:r w:rsidRPr="00DB49CD">
        <w:rPr>
          <w:rFonts w:ascii="Times New Roman" w:hAnsi="Times New Roman"/>
          <w:sz w:val="28"/>
          <w:szCs w:val="28"/>
        </w:rPr>
        <w:t xml:space="preserve"> (далее - Федеральный за</w:t>
      </w:r>
      <w:r w:rsidR="00E15691" w:rsidRPr="00DB49CD">
        <w:rPr>
          <w:rFonts w:ascii="Times New Roman" w:hAnsi="Times New Roman"/>
          <w:sz w:val="28"/>
          <w:szCs w:val="28"/>
        </w:rPr>
        <w:t>кон №</w:t>
      </w:r>
      <w:r w:rsidRPr="00DB49CD">
        <w:rPr>
          <w:rFonts w:ascii="Times New Roman" w:hAnsi="Times New Roman"/>
          <w:sz w:val="28"/>
          <w:szCs w:val="28"/>
        </w:rPr>
        <w:t xml:space="preserve"> 323-ФЗ) и </w:t>
      </w:r>
      <w:hyperlink r:id="rId11"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КонсультантПлюс}" w:history="1">
        <w:r w:rsidRPr="00DB49CD">
          <w:rPr>
            <w:rFonts w:ascii="Times New Roman" w:hAnsi="Times New Roman"/>
            <w:sz w:val="28"/>
            <w:szCs w:val="28"/>
          </w:rPr>
          <w:t>постановлением</w:t>
        </w:r>
      </w:hyperlink>
      <w:r w:rsidRPr="00DB49CD">
        <w:rPr>
          <w:rFonts w:ascii="Times New Roman" w:hAnsi="Times New Roman"/>
          <w:sz w:val="28"/>
          <w:szCs w:val="28"/>
        </w:rPr>
        <w:t xml:space="preserve"> Правительства Российск</w:t>
      </w:r>
      <w:r w:rsidR="00E15691" w:rsidRPr="00DB49CD">
        <w:rPr>
          <w:rFonts w:ascii="Times New Roman" w:hAnsi="Times New Roman"/>
          <w:sz w:val="28"/>
          <w:szCs w:val="28"/>
        </w:rPr>
        <w:t>ой Федерации от 11 мая 2023 г. № 736 «</w:t>
      </w:r>
      <w:r w:rsidRPr="00DB49CD">
        <w:rPr>
          <w:rFonts w:ascii="Times New Roman" w:hAnsi="Times New Roman"/>
          <w:sz w:val="28"/>
          <w:szCs w:val="28"/>
        </w:rPr>
        <w:t xml:space="preserve">Об утверждении Правил предоставления медицинскими организациями платных медицинских услуг, </w:t>
      </w:r>
      <w:r w:rsidRPr="00DB49CD">
        <w:rPr>
          <w:rFonts w:ascii="Times New Roman" w:hAnsi="Times New Roman"/>
          <w:sz w:val="28"/>
          <w:szCs w:val="28"/>
        </w:rPr>
        <w:lastRenderedPageBreak/>
        <w:t>внесении изменений в некоторые акты Правительства Российской Федерации и признании утратившим силу постановления Правительства Российской Федера</w:t>
      </w:r>
      <w:r w:rsidR="00E15691" w:rsidRPr="00DB49CD">
        <w:rPr>
          <w:rFonts w:ascii="Times New Roman" w:hAnsi="Times New Roman"/>
          <w:sz w:val="28"/>
          <w:szCs w:val="28"/>
        </w:rPr>
        <w:t>ции от 4 октября 2012 г. N 1006»</w:t>
      </w:r>
      <w:r w:rsidRPr="00DB49CD">
        <w:rPr>
          <w:rFonts w:ascii="Times New Roman" w:hAnsi="Times New Roman"/>
          <w:sz w:val="28"/>
          <w:szCs w:val="28"/>
        </w:rPr>
        <w:t xml:space="preserve"> и обеспечивается, в том числе соблюдением установленных Территориальной программой сроков ожидания медицинской помощи, предоставляемой в плановой форме.</w:t>
      </w:r>
    </w:p>
    <w:p w14:paraId="152A32B9"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5. В Территориальную программу могут вноситься изменения в соответствии с законодательством Российской Федерации.</w:t>
      </w:r>
    </w:p>
    <w:p w14:paraId="0EE8A825"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p>
    <w:p w14:paraId="0E874B1E" w14:textId="77777777" w:rsidR="00CC3C3F" w:rsidRPr="00D04446" w:rsidRDefault="00CC3C3F" w:rsidP="00D04446">
      <w:pPr>
        <w:autoSpaceDE w:val="0"/>
        <w:autoSpaceDN w:val="0"/>
        <w:adjustRightInd w:val="0"/>
        <w:spacing w:after="0" w:line="240" w:lineRule="auto"/>
        <w:ind w:firstLine="567"/>
        <w:jc w:val="center"/>
        <w:rPr>
          <w:rFonts w:ascii="Times New Roman" w:hAnsi="Times New Roman"/>
          <w:b/>
          <w:sz w:val="28"/>
          <w:szCs w:val="28"/>
        </w:rPr>
      </w:pPr>
      <w:bookmarkStart w:id="0" w:name="Par89"/>
      <w:bookmarkEnd w:id="0"/>
      <w:r w:rsidRPr="00D04446">
        <w:rPr>
          <w:rFonts w:ascii="Times New Roman" w:hAnsi="Times New Roman"/>
          <w:b/>
          <w:sz w:val="28"/>
          <w:szCs w:val="28"/>
        </w:rPr>
        <w:t>II. Перечень видов, форм и условий предоставления</w:t>
      </w:r>
    </w:p>
    <w:p w14:paraId="77596FCC" w14:textId="77777777" w:rsidR="00CC3C3F" w:rsidRPr="00D04446" w:rsidRDefault="00CC3C3F" w:rsidP="00D04446">
      <w:pPr>
        <w:autoSpaceDE w:val="0"/>
        <w:autoSpaceDN w:val="0"/>
        <w:adjustRightInd w:val="0"/>
        <w:spacing w:after="0" w:line="240" w:lineRule="auto"/>
        <w:ind w:firstLine="567"/>
        <w:jc w:val="center"/>
        <w:rPr>
          <w:rFonts w:ascii="Times New Roman" w:hAnsi="Times New Roman"/>
          <w:b/>
          <w:sz w:val="28"/>
          <w:szCs w:val="28"/>
        </w:rPr>
      </w:pPr>
      <w:r w:rsidRPr="00D04446">
        <w:rPr>
          <w:rFonts w:ascii="Times New Roman" w:hAnsi="Times New Roman"/>
          <w:b/>
          <w:sz w:val="28"/>
          <w:szCs w:val="28"/>
        </w:rPr>
        <w:t>медицинской помощи, оказание которой осуществляется</w:t>
      </w:r>
    </w:p>
    <w:p w14:paraId="3D22E443" w14:textId="77777777" w:rsidR="00CC3C3F" w:rsidRPr="00A250E5" w:rsidRDefault="00CC3C3F" w:rsidP="00D04446">
      <w:pPr>
        <w:autoSpaceDE w:val="0"/>
        <w:autoSpaceDN w:val="0"/>
        <w:adjustRightInd w:val="0"/>
        <w:spacing w:after="0" w:line="240" w:lineRule="auto"/>
        <w:ind w:firstLine="567"/>
        <w:jc w:val="center"/>
        <w:rPr>
          <w:rFonts w:ascii="Times New Roman" w:hAnsi="Times New Roman"/>
          <w:sz w:val="28"/>
          <w:szCs w:val="28"/>
        </w:rPr>
      </w:pPr>
      <w:r w:rsidRPr="00D04446">
        <w:rPr>
          <w:rFonts w:ascii="Times New Roman" w:hAnsi="Times New Roman"/>
          <w:b/>
          <w:sz w:val="28"/>
          <w:szCs w:val="28"/>
        </w:rPr>
        <w:t>бесплатно</w:t>
      </w:r>
    </w:p>
    <w:p w14:paraId="7E9BC19E"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p>
    <w:p w14:paraId="385FBE17" w14:textId="77777777" w:rsidR="00CC3C3F" w:rsidRPr="00DB49CD" w:rsidRDefault="00E15691"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6</w:t>
      </w:r>
      <w:r w:rsidR="00CC3C3F" w:rsidRPr="00DB49CD">
        <w:rPr>
          <w:rFonts w:ascii="Times New Roman" w:hAnsi="Times New Roman"/>
          <w:sz w:val="28"/>
          <w:szCs w:val="28"/>
        </w:rPr>
        <w:t>. В рамках Территориальной программы (за исключением медицинской помощи, оказываемой в рамках клинической апробации) бесплатно предоставляются:</w:t>
      </w:r>
    </w:p>
    <w:p w14:paraId="4C0C3D37"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1) 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0C953E0D"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2) специализированная, в том числе высокотехнологичная, медицинская помощь;</w:t>
      </w:r>
    </w:p>
    <w:p w14:paraId="547A2EBF"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3) скорая, в том числе скорая специализированная, медицинская помощь;</w:t>
      </w:r>
    </w:p>
    <w:p w14:paraId="6E602DCD"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паллиативную специализированную медицинскую помощь.</w:t>
      </w:r>
    </w:p>
    <w:p w14:paraId="7AC9F832"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Понятие </w:t>
      </w:r>
      <w:r w:rsidR="00D04446">
        <w:rPr>
          <w:rFonts w:ascii="Times New Roman" w:hAnsi="Times New Roman"/>
          <w:sz w:val="28"/>
          <w:szCs w:val="28"/>
        </w:rPr>
        <w:t>«</w:t>
      </w:r>
      <w:r w:rsidRPr="00DB49CD">
        <w:rPr>
          <w:rFonts w:ascii="Times New Roman" w:hAnsi="Times New Roman"/>
          <w:sz w:val="28"/>
          <w:szCs w:val="28"/>
        </w:rPr>
        <w:t>медицинская организация</w:t>
      </w:r>
      <w:r w:rsidR="00D04446">
        <w:rPr>
          <w:rFonts w:ascii="Times New Roman" w:hAnsi="Times New Roman"/>
          <w:sz w:val="28"/>
          <w:szCs w:val="28"/>
        </w:rPr>
        <w:t>»</w:t>
      </w:r>
      <w:r w:rsidRPr="00DB49CD">
        <w:rPr>
          <w:rFonts w:ascii="Times New Roman" w:hAnsi="Times New Roman"/>
          <w:sz w:val="28"/>
          <w:szCs w:val="28"/>
        </w:rPr>
        <w:t xml:space="preserve"> используется в Территориальной программе в значении, определенном в Федеральном </w:t>
      </w:r>
      <w:hyperlink r:id="rId12"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Pr="00DB49CD">
          <w:rPr>
            <w:rFonts w:ascii="Times New Roman" w:hAnsi="Times New Roman"/>
            <w:sz w:val="28"/>
            <w:szCs w:val="28"/>
          </w:rPr>
          <w:t>законе</w:t>
        </w:r>
      </w:hyperlink>
      <w:r w:rsidR="00E15691" w:rsidRPr="00DB49CD">
        <w:rPr>
          <w:rFonts w:ascii="Times New Roman" w:hAnsi="Times New Roman"/>
          <w:sz w:val="28"/>
          <w:szCs w:val="28"/>
        </w:rPr>
        <w:t xml:space="preserve"> №</w:t>
      </w:r>
      <w:r w:rsidRPr="00DB49CD">
        <w:rPr>
          <w:rFonts w:ascii="Times New Roman" w:hAnsi="Times New Roman"/>
          <w:sz w:val="28"/>
          <w:szCs w:val="28"/>
        </w:rPr>
        <w:t xml:space="preserve"> 323-ФЗ и Федеральном </w:t>
      </w:r>
      <w:hyperlink r:id="rId13" w:tooltip="Федеральный закон от 29.11.2010 N 326-ФЗ (ред. от 29.10.2024) &quot;Об обязательном медицинском страховании в Российской Федерации&quot;{КонсультантПлюс}" w:history="1">
        <w:r w:rsidRPr="00DB49CD">
          <w:rPr>
            <w:rFonts w:ascii="Times New Roman" w:hAnsi="Times New Roman"/>
            <w:sz w:val="28"/>
            <w:szCs w:val="28"/>
          </w:rPr>
          <w:t>законе</w:t>
        </w:r>
      </w:hyperlink>
      <w:r w:rsidR="00E15691" w:rsidRPr="00DB49CD">
        <w:rPr>
          <w:rFonts w:ascii="Times New Roman" w:hAnsi="Times New Roman"/>
          <w:sz w:val="28"/>
          <w:szCs w:val="28"/>
        </w:rPr>
        <w:t xml:space="preserve"> от 29 ноября 2010 г. № 326-ФЗ «</w:t>
      </w:r>
      <w:r w:rsidRPr="00DB49CD">
        <w:rPr>
          <w:rFonts w:ascii="Times New Roman" w:hAnsi="Times New Roman"/>
          <w:sz w:val="28"/>
          <w:szCs w:val="28"/>
        </w:rPr>
        <w:t>Об обязательном медицинском стр</w:t>
      </w:r>
      <w:r w:rsidR="00E15691" w:rsidRPr="00DB49CD">
        <w:rPr>
          <w:rFonts w:ascii="Times New Roman" w:hAnsi="Times New Roman"/>
          <w:sz w:val="28"/>
          <w:szCs w:val="28"/>
        </w:rPr>
        <w:t>аховании в Российской Федерации»</w:t>
      </w:r>
      <w:r w:rsidRPr="00DB49CD">
        <w:rPr>
          <w:rFonts w:ascii="Times New Roman" w:hAnsi="Times New Roman"/>
          <w:sz w:val="28"/>
          <w:szCs w:val="28"/>
        </w:rPr>
        <w:t xml:space="preserve"> (далее - Федеральный за</w:t>
      </w:r>
      <w:r w:rsidR="00E15691" w:rsidRPr="00DB49CD">
        <w:rPr>
          <w:rFonts w:ascii="Times New Roman" w:hAnsi="Times New Roman"/>
          <w:sz w:val="28"/>
          <w:szCs w:val="28"/>
        </w:rPr>
        <w:t>кон №</w:t>
      </w:r>
      <w:r w:rsidRPr="00DB49CD">
        <w:rPr>
          <w:rFonts w:ascii="Times New Roman" w:hAnsi="Times New Roman"/>
          <w:sz w:val="28"/>
          <w:szCs w:val="28"/>
        </w:rPr>
        <w:t xml:space="preserve"> 326-ФЗ).</w:t>
      </w:r>
    </w:p>
    <w:p w14:paraId="31439791"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Ветеранам боевых действий оказание медицинской помощи в рамках Программы осуществляется во внеочередном порядке.</w:t>
      </w:r>
    </w:p>
    <w:p w14:paraId="091A63D4" w14:textId="77777777" w:rsidR="00E15691" w:rsidRPr="00DB49CD" w:rsidRDefault="00E15691"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7.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547480CD" w14:textId="77777777" w:rsidR="00E15691" w:rsidRPr="00DB49CD" w:rsidRDefault="00E15691"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8. Первичная медико-санитарная помощь оказывается в амбулаторных условиях и условиях дневного стационара в плановой и неотложной формах.</w:t>
      </w:r>
    </w:p>
    <w:p w14:paraId="147E0893" w14:textId="77777777" w:rsidR="00E15691" w:rsidRPr="00DB49CD" w:rsidRDefault="00E15691"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421BA98C" w14:textId="77777777" w:rsidR="00E15691" w:rsidRPr="00DB49CD" w:rsidRDefault="00E15691"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3A4437E7" w14:textId="77777777" w:rsidR="00E15691" w:rsidRPr="00DB49CD" w:rsidRDefault="00E15691"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lastRenderedPageBreak/>
        <w:t xml:space="preserve">Для получения первичной врачебной медико-санитарной помощи гражданин выбирает медицинскую организацию, в том числе </w:t>
      </w:r>
      <w:r w:rsidRPr="00DB49CD">
        <w:rPr>
          <w:rFonts w:ascii="Times New Roman" w:hAnsi="Times New Roman"/>
          <w:sz w:val="28"/>
          <w:szCs w:val="28"/>
        </w:rPr>
        <w:br/>
        <w:t xml:space="preserve">по территориально-участковому принципу, не чаще чем один раз в год </w:t>
      </w:r>
      <w:r w:rsidRPr="00DB49CD">
        <w:rPr>
          <w:rFonts w:ascii="Times New Roman" w:hAnsi="Times New Roman"/>
          <w:sz w:val="28"/>
          <w:szCs w:val="28"/>
        </w:rPr>
        <w:br/>
        <w:t>(за исключением случаев изменения места жительства или места пребывания гражданина).</w:t>
      </w:r>
    </w:p>
    <w:p w14:paraId="66215CCD" w14:textId="77777777" w:rsidR="00E15691" w:rsidRPr="00DB49CD" w:rsidRDefault="00E15691"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28F2140B" w14:textId="77777777" w:rsidR="00E15691"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 9. </w:t>
      </w:r>
      <w:r w:rsidR="00E15691" w:rsidRPr="00DB49CD">
        <w:rPr>
          <w:rFonts w:ascii="Times New Roman" w:hAnsi="Times New Roman"/>
          <w:sz w:val="28"/>
          <w:szCs w:val="28"/>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9F7AF3A" w14:textId="77777777" w:rsidR="00E15691" w:rsidRPr="00DB49CD" w:rsidRDefault="00E15691"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E0A3DFA" w14:textId="77777777" w:rsidR="00CC3C3F" w:rsidRPr="00DB49CD" w:rsidRDefault="00E15691"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 1</w:t>
      </w:r>
      <w:r w:rsidR="00CC3C3F" w:rsidRPr="00DB49CD">
        <w:rPr>
          <w:rFonts w:ascii="Times New Roman" w:hAnsi="Times New Roman"/>
          <w:sz w:val="28"/>
          <w:szCs w:val="28"/>
        </w:rPr>
        <w:t xml:space="preserve"> к Программе государственных гарантий бесплатного оказания граж</w:t>
      </w:r>
      <w:r w:rsidRPr="00DB49CD">
        <w:rPr>
          <w:rFonts w:ascii="Times New Roman" w:hAnsi="Times New Roman"/>
          <w:sz w:val="28"/>
          <w:szCs w:val="28"/>
        </w:rPr>
        <w:t>данам медицинской помощи на 2025 год и на плановый период 2026 и 2027</w:t>
      </w:r>
      <w:r w:rsidR="00CC3C3F" w:rsidRPr="00DB49CD">
        <w:rPr>
          <w:rFonts w:ascii="Times New Roman" w:hAnsi="Times New Roman"/>
          <w:sz w:val="28"/>
          <w:szCs w:val="28"/>
        </w:rPr>
        <w:t xml:space="preserve"> годов, </w:t>
      </w:r>
      <w:r w:rsidR="00CC3C3F" w:rsidRPr="006E1379">
        <w:rPr>
          <w:rFonts w:ascii="Times New Roman" w:hAnsi="Times New Roman"/>
          <w:color w:val="FF0000"/>
          <w:sz w:val="28"/>
          <w:szCs w:val="28"/>
          <w:highlight w:val="yellow"/>
        </w:rPr>
        <w:t xml:space="preserve">утвержденной постановлением Правительства РФ от </w:t>
      </w:r>
      <w:r w:rsidRPr="006E1379">
        <w:rPr>
          <w:rFonts w:ascii="Times New Roman" w:hAnsi="Times New Roman"/>
          <w:color w:val="FF0000"/>
          <w:sz w:val="28"/>
          <w:szCs w:val="28"/>
          <w:highlight w:val="yellow"/>
        </w:rPr>
        <w:t xml:space="preserve">       декабря 2024 г. №</w:t>
      </w:r>
      <w:r w:rsidR="00CC3C3F" w:rsidRPr="00DB49CD">
        <w:rPr>
          <w:rFonts w:ascii="Times New Roman" w:hAnsi="Times New Roman"/>
          <w:sz w:val="28"/>
          <w:szCs w:val="28"/>
        </w:rPr>
        <w:t xml:space="preserve">  (далее - Программа).</w:t>
      </w:r>
    </w:p>
    <w:p w14:paraId="49F88DF7"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Специализированная, в том числе высокотехнологичная, медицинская помощь оказывается в соответствии с </w:t>
      </w:r>
      <w:hyperlink r:id="rId14"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КонсультантПлюс}" w:history="1">
        <w:r w:rsidRPr="00DB49CD">
          <w:rPr>
            <w:rFonts w:ascii="Times New Roman" w:hAnsi="Times New Roman"/>
            <w:sz w:val="28"/>
            <w:szCs w:val="28"/>
          </w:rPr>
          <w:t>Положением</w:t>
        </w:r>
      </w:hyperlink>
      <w:r w:rsidRPr="00DB49CD">
        <w:rPr>
          <w:rFonts w:ascii="Times New Roman" w:hAnsi="Times New Roman"/>
          <w:sz w:val="28"/>
          <w:szCs w:val="28"/>
        </w:rPr>
        <w:t xml:space="preserve">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2 декабря 201</w:t>
      </w:r>
      <w:r w:rsidR="00E15691" w:rsidRPr="00DB49CD">
        <w:rPr>
          <w:rFonts w:ascii="Times New Roman" w:hAnsi="Times New Roman"/>
          <w:sz w:val="28"/>
          <w:szCs w:val="28"/>
        </w:rPr>
        <w:t>4 г. №</w:t>
      </w:r>
      <w:r w:rsidRPr="00DB49CD">
        <w:rPr>
          <w:rFonts w:ascii="Times New Roman" w:hAnsi="Times New Roman"/>
          <w:sz w:val="28"/>
          <w:szCs w:val="28"/>
        </w:rPr>
        <w:t xml:space="preserve"> 796н и </w:t>
      </w:r>
      <w:hyperlink r:id="rId15"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КонсультантПлюс}" w:history="1">
        <w:r w:rsidRPr="00DB49CD">
          <w:rPr>
            <w:rFonts w:ascii="Times New Roman" w:hAnsi="Times New Roman"/>
            <w:sz w:val="28"/>
            <w:szCs w:val="28"/>
          </w:rPr>
          <w:t>Порядком</w:t>
        </w:r>
      </w:hyperlink>
      <w:r w:rsidRPr="00DB49CD">
        <w:rPr>
          <w:rFonts w:ascii="Times New Roman" w:hAnsi="Times New Roman"/>
          <w:sz w:val="28"/>
          <w:szCs w:val="28"/>
        </w:rPr>
        <w:t xml:space="preserve"> организации оказания высокотехнологичной медицинской помощи с применением единой государственной информационной системы в сфере здравоохранения, утвержденным приказом Министерства здравоохранения Российской </w:t>
      </w:r>
      <w:r w:rsidR="00E15691" w:rsidRPr="00DB49CD">
        <w:rPr>
          <w:rFonts w:ascii="Times New Roman" w:hAnsi="Times New Roman"/>
          <w:sz w:val="28"/>
          <w:szCs w:val="28"/>
        </w:rPr>
        <w:t>Федерации от 2 октября 2019 г. №</w:t>
      </w:r>
      <w:r w:rsidRPr="00DB49CD">
        <w:rPr>
          <w:rFonts w:ascii="Times New Roman" w:hAnsi="Times New Roman"/>
          <w:sz w:val="28"/>
          <w:szCs w:val="28"/>
        </w:rPr>
        <w:t xml:space="preserve"> 824н.</w:t>
      </w:r>
    </w:p>
    <w:p w14:paraId="5F6B1704" w14:textId="77777777" w:rsidR="00CC3C3F"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10</w:t>
      </w:r>
      <w:r w:rsidR="00CC3C3F" w:rsidRPr="00DB49CD">
        <w:rPr>
          <w:rFonts w:ascii="Times New Roman" w:hAnsi="Times New Roman"/>
          <w:sz w:val="28"/>
          <w:szCs w:val="28"/>
        </w:rPr>
        <w:t xml:space="preserve">.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w:t>
      </w:r>
      <w:r w:rsidR="00CC3C3F" w:rsidRPr="00DB49CD">
        <w:rPr>
          <w:rFonts w:ascii="Times New Roman" w:hAnsi="Times New Roman"/>
          <w:sz w:val="28"/>
          <w:szCs w:val="28"/>
        </w:rPr>
        <w:lastRenderedPageBreak/>
        <w:t>несчастных случаях, травмах, отравлениях и других состояниях, требующих срочного медицинского вмешательства.</w:t>
      </w:r>
    </w:p>
    <w:p w14:paraId="2A5EEFF0"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17278ADA"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63069DAB"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0FDB861C"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При проведении массовых мероприятий (праздничных, спортивных, культурных и других) оплата дежурств бригад скорой медицинской помощи осуществляется за счет средств организаторов указанных мероприятий, по договорам возмездного оказания медицинских услуг с медицинскими организациями.</w:t>
      </w:r>
    </w:p>
    <w:p w14:paraId="73B4A39B"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11</w:t>
      </w:r>
      <w:r w:rsidR="00CC3C3F" w:rsidRPr="00DB49CD">
        <w:rPr>
          <w:rFonts w:ascii="Times New Roman" w:hAnsi="Times New Roman"/>
          <w:sz w:val="28"/>
          <w:szCs w:val="28"/>
        </w:rPr>
        <w:t xml:space="preserve">. </w:t>
      </w:r>
      <w:r w:rsidRPr="00DB49CD">
        <w:rPr>
          <w:rFonts w:ascii="Times New Roman" w:hAnsi="Times New Roman"/>
          <w:sz w:val="28"/>
          <w:szCs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73F55D6D"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При наличии показаний для получения медицинской реабилитации </w:t>
      </w:r>
      <w:r w:rsidRPr="00DB49CD">
        <w:rPr>
          <w:rFonts w:ascii="Times New Roman" w:hAnsi="Times New Roman"/>
          <w:sz w:val="28"/>
          <w:szCs w:val="28"/>
        </w:rPr>
        <w:br/>
        <w:t xml:space="preserve">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w:t>
      </w:r>
      <w:r w:rsidRPr="00DB49CD">
        <w:rPr>
          <w:rFonts w:ascii="Times New Roman" w:hAnsi="Times New Roman"/>
          <w:sz w:val="28"/>
          <w:szCs w:val="28"/>
        </w:rPr>
        <w:br/>
        <w:t xml:space="preserve">от медицинской организации населенном пункте, ограничения </w:t>
      </w:r>
      <w:r w:rsidRPr="00DB49CD">
        <w:rPr>
          <w:rFonts w:ascii="Times New Roman" w:hAnsi="Times New Roman"/>
          <w:sz w:val="28"/>
          <w:szCs w:val="28"/>
        </w:rPr>
        <w:br/>
        <w:t>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270E22FF"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При оказании медицинской реабилитации на дому на период лечения пациенту могут предоставляться медицинские изделия, предназначенные </w:t>
      </w:r>
      <w:r w:rsidRPr="00DB49CD">
        <w:rPr>
          <w:rFonts w:ascii="Times New Roman" w:hAnsi="Times New Roman"/>
          <w:sz w:val="28"/>
          <w:szCs w:val="28"/>
        </w:rPr>
        <w:br/>
        <w:t xml:space="preserve">для восстановления функций органов и систем, в соответствии </w:t>
      </w:r>
      <w:r w:rsidRPr="00DB49CD">
        <w:rPr>
          <w:rFonts w:ascii="Times New Roman" w:hAnsi="Times New Roman"/>
          <w:sz w:val="28"/>
          <w:szCs w:val="28"/>
        </w:rPr>
        <w:br/>
        <w:t>с клиническими рекомендациями по соответствующему заболеванию.</w:t>
      </w:r>
    </w:p>
    <w:p w14:paraId="646168FA"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hyperlink r:id="rId16">
        <w:r w:rsidRPr="00DB49CD">
          <w:rPr>
            <w:rFonts w:ascii="Times New Roman" w:hAnsi="Times New Roman"/>
            <w:sz w:val="28"/>
            <w:szCs w:val="28"/>
          </w:rPr>
          <w:t>Порядок</w:t>
        </w:r>
      </w:hyperlink>
      <w:r w:rsidRPr="00DB49CD">
        <w:rPr>
          <w:rFonts w:ascii="Times New Roman" w:hAnsi="Times New Roman"/>
          <w:sz w:val="28"/>
          <w:szCs w:val="28"/>
        </w:rPr>
        <w:t xml:space="preserve"> организации медицинской реабилитации на дому, включая </w:t>
      </w:r>
      <w:hyperlink r:id="rId17">
        <w:r w:rsidRPr="00DB49CD">
          <w:rPr>
            <w:rFonts w:ascii="Times New Roman" w:hAnsi="Times New Roman"/>
            <w:sz w:val="28"/>
            <w:szCs w:val="28"/>
          </w:rPr>
          <w:t>перечень</w:t>
        </w:r>
      </w:hyperlink>
      <w:r w:rsidRPr="00DB49CD">
        <w:rPr>
          <w:rFonts w:ascii="Times New Roman" w:hAnsi="Times New Roman"/>
          <w:sz w:val="28"/>
          <w:szCs w:val="28"/>
        </w:rPr>
        <w:t xml:space="preserve"> медицинских вмешательств, оказываемых при медицинской реабилитации на дому, </w:t>
      </w:r>
      <w:hyperlink r:id="rId18">
        <w:r w:rsidRPr="00DB49CD">
          <w:rPr>
            <w:rFonts w:ascii="Times New Roman" w:hAnsi="Times New Roman"/>
            <w:sz w:val="28"/>
            <w:szCs w:val="28"/>
          </w:rPr>
          <w:t>порядок</w:t>
        </w:r>
      </w:hyperlink>
      <w:r w:rsidRPr="00DB49CD">
        <w:rPr>
          <w:rFonts w:ascii="Times New Roman" w:hAnsi="Times New Roman"/>
          <w:sz w:val="28"/>
          <w:szCs w:val="28"/>
        </w:rPr>
        <w:t xml:space="preserve"> предоставления пациенту медицинских изделий, а также </w:t>
      </w:r>
      <w:hyperlink r:id="rId19">
        <w:r w:rsidRPr="00DB49CD">
          <w:rPr>
            <w:rFonts w:ascii="Times New Roman" w:hAnsi="Times New Roman"/>
            <w:sz w:val="28"/>
            <w:szCs w:val="28"/>
          </w:rPr>
          <w:t>порядок</w:t>
        </w:r>
      </w:hyperlink>
      <w:r w:rsidRPr="00DB49CD">
        <w:rPr>
          <w:rFonts w:ascii="Times New Roman" w:hAnsi="Times New Roman"/>
          <w:sz w:val="28"/>
          <w:szCs w:val="28"/>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08051E95"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lastRenderedPageBreak/>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772F2D9"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w:t>
      </w:r>
      <w:r w:rsidRPr="00DB49CD">
        <w:rPr>
          <w:rFonts w:ascii="Times New Roman" w:hAnsi="Times New Roman"/>
          <w:sz w:val="28"/>
          <w:szCs w:val="28"/>
        </w:rPr>
        <w:br/>
        <w:t xml:space="preserve">в которой пациент получил специализированную медицинскую помощь, </w:t>
      </w:r>
      <w:r w:rsidRPr="00DB49CD">
        <w:rPr>
          <w:rFonts w:ascii="Times New Roman" w:hAnsi="Times New Roman"/>
          <w:sz w:val="28"/>
          <w:szCs w:val="28"/>
        </w:rPr>
        <w:br/>
        <w:t>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1FDB5BEE"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3D627EEC"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Медицинская реабилитация включает в том числе продолжительную медицинская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 работы).</w:t>
      </w:r>
    </w:p>
    <w:p w14:paraId="06ABE5D3"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bookmarkStart w:id="1" w:name="_Hlk178872820"/>
      <w:r w:rsidRPr="00DB49CD">
        <w:rPr>
          <w:rFonts w:ascii="Times New Roman" w:hAnsi="Times New Roman"/>
          <w:sz w:val="28"/>
          <w:szCs w:val="28"/>
        </w:rPr>
        <w:t xml:space="preserve">В случае отсутствия в медицинской организации, к которой пациент прикреплен для получения первичной медико-санитарной помощи, врача </w:t>
      </w:r>
      <w:r w:rsidRPr="00DB49CD">
        <w:rPr>
          <w:rFonts w:ascii="Times New Roman" w:hAnsi="Times New Roman"/>
          <w:sz w:val="28"/>
          <w:szCs w:val="28"/>
        </w:rPr>
        <w:br/>
        <w:t xml:space="preserve">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 </w:t>
      </w:r>
    </w:p>
    <w:bookmarkEnd w:id="1"/>
    <w:p w14:paraId="0B9C8B13"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0F900CF4" w14:textId="77777777" w:rsidR="008A2563" w:rsidRPr="00DB49CD" w:rsidRDefault="008A2563"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lastRenderedPageBreak/>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244DB732" w14:textId="77777777" w:rsidR="00F40309" w:rsidRPr="00DB49CD" w:rsidRDefault="00F40309"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12.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5479C8BD" w14:textId="77777777" w:rsidR="00F40309" w:rsidRPr="00DB49CD" w:rsidRDefault="00F40309"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Ветеранам боевых действий паллиативная медицинская помощь оказывается во внеочередном порядке.</w:t>
      </w:r>
    </w:p>
    <w:p w14:paraId="5F16D0C0" w14:textId="77777777" w:rsidR="00F40309" w:rsidRPr="00DB49CD" w:rsidRDefault="00F40309"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sidRPr="00DB49CD">
          <w:rPr>
            <w:rFonts w:ascii="Times New Roman" w:hAnsi="Times New Roman"/>
            <w:sz w:val="28"/>
            <w:szCs w:val="28"/>
          </w:rPr>
          <w:t>части   статьи 6</w:t>
        </w:r>
      </w:hyperlink>
      <w:r w:rsidRPr="00DB49CD">
        <w:rPr>
          <w:rFonts w:ascii="Times New Roman" w:hAnsi="Times New Roman"/>
          <w:sz w:val="28"/>
          <w:szCs w:val="28"/>
        </w:rPr>
        <w:t xml:space="preserve"> Федерального закона №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09534AA4" w14:textId="77777777" w:rsidR="00F40309" w:rsidRPr="00DB49CD" w:rsidRDefault="00F40309"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B6336D7" w14:textId="77777777" w:rsidR="00F40309" w:rsidRPr="00DB49CD" w:rsidRDefault="00F40309"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Медицинские организации, оказывающие специализированную, в том числе паллиативную, медицинскую помощь в случае выявления пациента, нуждающегося</w:t>
      </w:r>
      <w:r w:rsidR="002678A6" w:rsidRPr="00DB49CD">
        <w:rPr>
          <w:rFonts w:ascii="Times New Roman" w:hAnsi="Times New Roman"/>
          <w:sz w:val="28"/>
          <w:szCs w:val="28"/>
        </w:rPr>
        <w:t xml:space="preserve"> </w:t>
      </w:r>
      <w:r w:rsidRPr="00DB49CD">
        <w:rPr>
          <w:rFonts w:ascii="Times New Roman" w:hAnsi="Times New Roman"/>
          <w:sz w:val="28"/>
          <w:szCs w:val="28"/>
        </w:rPr>
        <w:t>в паллиативной первичной медицинской помощи</w:t>
      </w:r>
      <w:r w:rsidR="002678A6" w:rsidRPr="00DB49CD">
        <w:rPr>
          <w:rFonts w:ascii="Times New Roman" w:hAnsi="Times New Roman"/>
          <w:sz w:val="28"/>
          <w:szCs w:val="28"/>
        </w:rPr>
        <w:t xml:space="preserve"> </w:t>
      </w:r>
      <w:r w:rsidRPr="00DB49CD">
        <w:rPr>
          <w:rFonts w:ascii="Times New Roman" w:hAnsi="Times New Roman"/>
          <w:sz w:val="28"/>
          <w:szCs w:val="28"/>
        </w:rPr>
        <w:t xml:space="preserve">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w:t>
      </w:r>
      <w:r w:rsidR="002678A6" w:rsidRPr="00DB49CD">
        <w:rPr>
          <w:rFonts w:ascii="Times New Roman" w:hAnsi="Times New Roman"/>
          <w:sz w:val="28"/>
          <w:szCs w:val="28"/>
        </w:rPr>
        <w:t>п</w:t>
      </w:r>
      <w:r w:rsidRPr="00DB49CD">
        <w:rPr>
          <w:rFonts w:ascii="Times New Roman" w:hAnsi="Times New Roman"/>
          <w:sz w:val="28"/>
          <w:szCs w:val="28"/>
        </w:rPr>
        <w:t>аллиативную, медицинскую помощь</w:t>
      </w:r>
      <w:r w:rsidR="002678A6" w:rsidRPr="00DB49CD">
        <w:rPr>
          <w:rFonts w:ascii="Times New Roman" w:hAnsi="Times New Roman"/>
          <w:sz w:val="28"/>
          <w:szCs w:val="28"/>
        </w:rPr>
        <w:t xml:space="preserve"> </w:t>
      </w:r>
      <w:r w:rsidRPr="00DB49CD">
        <w:rPr>
          <w:rFonts w:ascii="Times New Roman" w:hAnsi="Times New Roman"/>
          <w:sz w:val="28"/>
          <w:szCs w:val="28"/>
        </w:rPr>
        <w:t>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w:t>
      </w:r>
      <w:r w:rsidR="002678A6" w:rsidRPr="00DB49CD">
        <w:rPr>
          <w:rFonts w:ascii="Times New Roman" w:hAnsi="Times New Roman"/>
          <w:sz w:val="28"/>
          <w:szCs w:val="28"/>
        </w:rPr>
        <w:t xml:space="preserve"> </w:t>
      </w:r>
      <w:r w:rsidRPr="00DB49CD">
        <w:rPr>
          <w:rFonts w:ascii="Times New Roman" w:hAnsi="Times New Roman"/>
          <w:sz w:val="28"/>
          <w:szCs w:val="28"/>
        </w:rPr>
        <w:t>к месту его пребывания медицинскую организацию, оказывающую первичную медико-санитарную помощь.</w:t>
      </w:r>
    </w:p>
    <w:p w14:paraId="083BB7F7" w14:textId="77777777" w:rsidR="00F40309" w:rsidRPr="00DB49CD" w:rsidRDefault="002678A6"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За счет бюджетных ассигнований республиканского бюджета Республики Алтай (далее - республиканский бюджет) </w:t>
      </w:r>
      <w:r w:rsidR="00F40309" w:rsidRPr="00DB49CD">
        <w:rPr>
          <w:rFonts w:ascii="Times New Roman" w:hAnsi="Times New Roman"/>
          <w:sz w:val="28"/>
          <w:szCs w:val="28"/>
        </w:rPr>
        <w:t xml:space="preserve">такие медицинские организации и их подразделения обеспечиваются медицинскими изделиями, предназначенными </w:t>
      </w:r>
      <w:r w:rsidRPr="00DB49CD">
        <w:rPr>
          <w:rFonts w:ascii="Times New Roman" w:hAnsi="Times New Roman"/>
          <w:sz w:val="28"/>
          <w:szCs w:val="28"/>
        </w:rPr>
        <w:t>д</w:t>
      </w:r>
      <w:r w:rsidR="00F40309" w:rsidRPr="00DB49CD">
        <w:rPr>
          <w:rFonts w:ascii="Times New Roman" w:hAnsi="Times New Roman"/>
          <w:sz w:val="28"/>
          <w:szCs w:val="28"/>
        </w:rPr>
        <w:t xml:space="preserve">ля поддержания функций органов и систем организма человека, в том числе ветеранов </w:t>
      </w:r>
      <w:r w:rsidR="00F40309" w:rsidRPr="00DB49CD">
        <w:rPr>
          <w:rFonts w:ascii="Times New Roman" w:hAnsi="Times New Roman"/>
          <w:sz w:val="28"/>
          <w:szCs w:val="28"/>
        </w:rPr>
        <w:lastRenderedPageBreak/>
        <w:t xml:space="preserve">боевых действий, для использования на дому по </w:t>
      </w:r>
      <w:hyperlink r:id="rId21">
        <w:r w:rsidR="00F40309" w:rsidRPr="00DB49CD">
          <w:rPr>
            <w:rFonts w:ascii="Times New Roman" w:hAnsi="Times New Roman"/>
            <w:sz w:val="28"/>
            <w:szCs w:val="28"/>
          </w:rPr>
          <w:t>перечню</w:t>
        </w:r>
      </w:hyperlink>
      <w:r w:rsidR="00F40309" w:rsidRPr="00DB49CD">
        <w:rPr>
          <w:rFonts w:ascii="Times New Roman" w:hAnsi="Times New Roman"/>
          <w:sz w:val="28"/>
          <w:szCs w:val="28"/>
        </w:rPr>
        <w:t>, утвержденному Министерством здравоохранения Российской Федерации,</w:t>
      </w:r>
      <w:r w:rsidR="00357CE3">
        <w:rPr>
          <w:rFonts w:ascii="Times New Roman" w:hAnsi="Times New Roman"/>
          <w:sz w:val="28"/>
          <w:szCs w:val="28"/>
        </w:rPr>
        <w:t xml:space="preserve"> </w:t>
      </w:r>
      <w:r w:rsidR="00F40309" w:rsidRPr="00DB49CD">
        <w:rPr>
          <w:rFonts w:ascii="Times New Roman" w:hAnsi="Times New Roman"/>
          <w:sz w:val="28"/>
          <w:szCs w:val="28"/>
        </w:rPr>
        <w:t>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760D3ABF"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Алтай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74939E2E"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Мероприятия по развитию паллиативной медицинской помощи осуществляются в рамках соответствующей государственной программы Республики Алтай, включающей указанные мероприятия, а также целевые показатели их результативности.</w:t>
      </w:r>
    </w:p>
    <w:p w14:paraId="5E284105" w14:textId="77777777" w:rsidR="00CC3C3F" w:rsidRPr="00DB49CD" w:rsidRDefault="002678A6"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13</w:t>
      </w:r>
      <w:r w:rsidR="00CC3C3F" w:rsidRPr="00DB49CD">
        <w:rPr>
          <w:rFonts w:ascii="Times New Roman" w:hAnsi="Times New Roman"/>
          <w:sz w:val="28"/>
          <w:szCs w:val="28"/>
        </w:rPr>
        <w:t>. 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Алтай организуется взаимодействие стационарных организаций социального обслуживания с близлежащими медицинскими организациями.</w:t>
      </w:r>
    </w:p>
    <w:p w14:paraId="495355D3"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1D1066E8"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Контроль за полнотой и результатами проведения диспансеризации и диспансерного наблюдения осуществляют Министерство здравоохранения Республики Алтай,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Республики Алтай.</w:t>
      </w:r>
    </w:p>
    <w:p w14:paraId="1948914C"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14:paraId="0FFAE13C"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15.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республиканского бюджета проводится диспансерное </w:t>
      </w:r>
      <w:r w:rsidRPr="00DB49CD">
        <w:rPr>
          <w:rFonts w:ascii="Times New Roman" w:hAnsi="Times New Roman"/>
          <w:sz w:val="28"/>
          <w:szCs w:val="28"/>
        </w:rPr>
        <w:lastRenderedPageBreak/>
        <w:t>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269F7F5C"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Для лиц с психическими расстройствами и расстройствами поведения, проживающими в сельской местности, рабочих поселках и поселках городского типа, организация медицинской помощи, в том числе по профилю </w:t>
      </w:r>
      <w:r w:rsidR="00357CE3">
        <w:rPr>
          <w:rFonts w:ascii="Times New Roman" w:hAnsi="Times New Roman"/>
          <w:sz w:val="28"/>
          <w:szCs w:val="28"/>
        </w:rPr>
        <w:t>«</w:t>
      </w:r>
      <w:r w:rsidRPr="00DB49CD">
        <w:rPr>
          <w:rFonts w:ascii="Times New Roman" w:hAnsi="Times New Roman"/>
          <w:sz w:val="28"/>
          <w:szCs w:val="28"/>
        </w:rPr>
        <w:t>психиатрия</w:t>
      </w:r>
      <w:r w:rsidR="00357CE3">
        <w:rPr>
          <w:rFonts w:ascii="Times New Roman" w:hAnsi="Times New Roman"/>
          <w:sz w:val="28"/>
          <w:szCs w:val="28"/>
        </w:rPr>
        <w:t>»</w:t>
      </w:r>
      <w:r w:rsidRPr="00DB49CD">
        <w:rPr>
          <w:rFonts w:ascii="Times New Roman" w:hAnsi="Times New Roman"/>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4FE5A79D"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проживающими в сельской местности, осуществляется лекарственное обеспечение таких пациентов, в том числе доставка лекарственных препаратов по месту жительства.</w:t>
      </w:r>
    </w:p>
    <w:p w14:paraId="385C1EE8"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16. Медицинская помощь оказывается в следующих формах:</w:t>
      </w:r>
    </w:p>
    <w:p w14:paraId="411A8133"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30DB4FFB"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8980A7A"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2BD6D04D"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6B01D59D"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lastRenderedPageBreak/>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406CD85A"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2AB4D953"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17. Медицинская помощь в экстренной форме, оказанная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утвержденной распоряжением Правительства Республики Алтай от 28 августа 2017 г. </w:t>
      </w:r>
      <w:r w:rsidR="00570D3D">
        <w:rPr>
          <w:rFonts w:ascii="Times New Roman" w:hAnsi="Times New Roman"/>
          <w:sz w:val="28"/>
          <w:szCs w:val="28"/>
        </w:rPr>
        <w:t>№</w:t>
      </w:r>
      <w:r w:rsidRPr="00DB49CD">
        <w:rPr>
          <w:rFonts w:ascii="Times New Roman" w:hAnsi="Times New Roman"/>
          <w:sz w:val="28"/>
          <w:szCs w:val="28"/>
        </w:rPr>
        <w:t xml:space="preserve"> 478-р </w:t>
      </w:r>
      <w:r w:rsidR="00570D3D">
        <w:rPr>
          <w:rFonts w:ascii="Times New Roman" w:hAnsi="Times New Roman"/>
          <w:sz w:val="28"/>
          <w:szCs w:val="28"/>
        </w:rPr>
        <w:t>«</w:t>
      </w:r>
      <w:r w:rsidRPr="00DB49CD">
        <w:rPr>
          <w:rFonts w:ascii="Times New Roman" w:hAnsi="Times New Roman"/>
          <w:sz w:val="28"/>
          <w:szCs w:val="28"/>
        </w:rPr>
        <w:t>О комиссии по разработке Территориальной программы обязательного медицинского страхования и признании утратившими силу некоторых распоряжений Правительства Республики Алтай</w:t>
      </w:r>
      <w:r w:rsidR="00570D3D">
        <w:rPr>
          <w:rFonts w:ascii="Times New Roman" w:hAnsi="Times New Roman"/>
          <w:sz w:val="28"/>
          <w:szCs w:val="28"/>
        </w:rPr>
        <w:t>»</w:t>
      </w:r>
      <w:r w:rsidRPr="00DB49CD">
        <w:rPr>
          <w:rFonts w:ascii="Times New Roman" w:hAnsi="Times New Roman"/>
          <w:sz w:val="28"/>
          <w:szCs w:val="28"/>
        </w:rPr>
        <w:t xml:space="preserve"> (далее - комиссия по разработке Территориальной программы обязательного медицинского страхования).</w:t>
      </w:r>
    </w:p>
    <w:p w14:paraId="77021CD1"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Медицинская помощь в экстренной форме, оказанная незастрахованным лицам и не идентифицированным в системе обязательного медицинского страхования гражданам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системы здравоохранения, включенными в перечень медицинских организаций, участвующих в реализации Территориальной программы, финансируется за счет бюджетных ассигнований республиканского бюджета.</w:t>
      </w:r>
    </w:p>
    <w:p w14:paraId="27186BB3"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18. При оказании медицинской помощи несовершеннолетним детям допускается присутствие одного из родителей или законного представителя. В </w:t>
      </w:r>
      <w:r w:rsidRPr="00DB49CD">
        <w:rPr>
          <w:rFonts w:ascii="Times New Roman" w:hAnsi="Times New Roman"/>
          <w:sz w:val="28"/>
          <w:szCs w:val="28"/>
        </w:rPr>
        <w:lastRenderedPageBreak/>
        <w:t>случае оказания медицинской помощи в отсутствие родителей или законного представителя врач обеспечивает данных лиц исчерпывающей информацией о состоянии здоровья ребенка и оказанной медицинской помощи.</w:t>
      </w:r>
    </w:p>
    <w:p w14:paraId="6EE8698C"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19. В целях обеспечения преемственности, доступности и качества медицинской помощи, а также эффективной реализации Территориальной программы медицинская помощь оказывается в соответствии с трехуровневой системой организации медицинской помощи, установленной Министерством здравоохранения Республики Алтай:</w:t>
      </w:r>
    </w:p>
    <w:p w14:paraId="6526108D"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а) 1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14:paraId="0055D242"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первичную медико-санитарную помощь;</w:t>
      </w:r>
    </w:p>
    <w:p w14:paraId="776FEA11"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w:t>
      </w:r>
    </w:p>
    <w:p w14:paraId="1B7381F2"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и (или) скорую, в том числе скорую специализированную, медицинскую помощь;</w:t>
      </w:r>
    </w:p>
    <w:p w14:paraId="394CD4D7"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и (или) паллиативную медицинскую помощь;</w:t>
      </w:r>
    </w:p>
    <w:p w14:paraId="538E1139"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б) 2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центры, диспансеры (противотуберкулезный и иные);</w:t>
      </w:r>
    </w:p>
    <w:p w14:paraId="0C379EBD"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в) 3 уровень - медицинские организации (структурные подразделения), имеющие в своей структуре подразделения, оказывающие высокотехнологичную медицинскую помощь.</w:t>
      </w:r>
    </w:p>
    <w:p w14:paraId="4CD162C5"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r w:rsidRPr="00DB49CD">
        <w:rPr>
          <w:rFonts w:ascii="Times New Roman" w:hAnsi="Times New Roman"/>
          <w:sz w:val="28"/>
          <w:szCs w:val="28"/>
        </w:rPr>
        <w:t xml:space="preserve">Распределение по уровням медицинских организаций, оказывающих медицинскую помощь женщинам в период беременности, родов, в послеродовом периоде и новорожденным, осуществляется в соответствии с </w:t>
      </w:r>
      <w:hyperlink r:id="rId22"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КонсультантПлюс}" w:history="1">
        <w:r w:rsidRPr="00DB49CD">
          <w:rPr>
            <w:rFonts w:ascii="Times New Roman" w:hAnsi="Times New Roman"/>
            <w:sz w:val="28"/>
            <w:szCs w:val="28"/>
          </w:rPr>
          <w:t>Порядком</w:t>
        </w:r>
      </w:hyperlink>
      <w:r w:rsidRPr="00DB49CD">
        <w:rPr>
          <w:rFonts w:ascii="Times New Roman" w:hAnsi="Times New Roman"/>
          <w:sz w:val="28"/>
          <w:szCs w:val="28"/>
        </w:rPr>
        <w:t xml:space="preserve"> оказания медицинской помощи по профилю </w:t>
      </w:r>
      <w:r w:rsidR="00570D3D">
        <w:rPr>
          <w:rFonts w:ascii="Times New Roman" w:hAnsi="Times New Roman"/>
          <w:sz w:val="28"/>
          <w:szCs w:val="28"/>
        </w:rPr>
        <w:t>«</w:t>
      </w:r>
      <w:r w:rsidRPr="00DB49CD">
        <w:rPr>
          <w:rFonts w:ascii="Times New Roman" w:hAnsi="Times New Roman"/>
          <w:sz w:val="28"/>
          <w:szCs w:val="28"/>
        </w:rPr>
        <w:t>акушерство и гинекология</w:t>
      </w:r>
      <w:r w:rsidR="00570D3D">
        <w:rPr>
          <w:rFonts w:ascii="Times New Roman" w:hAnsi="Times New Roman"/>
          <w:sz w:val="28"/>
          <w:szCs w:val="28"/>
        </w:rPr>
        <w:t>»</w:t>
      </w:r>
      <w:r w:rsidRPr="00DB49CD">
        <w:rPr>
          <w:rFonts w:ascii="Times New Roman" w:hAnsi="Times New Roman"/>
          <w:sz w:val="28"/>
          <w:szCs w:val="28"/>
        </w:rPr>
        <w:t xml:space="preserve">, утвержденным приказом Министерства здравоохранения Российской Федерации от 20 октября 2020 г. </w:t>
      </w:r>
      <w:r w:rsidR="00570D3D">
        <w:rPr>
          <w:rFonts w:ascii="Times New Roman" w:hAnsi="Times New Roman"/>
          <w:sz w:val="28"/>
          <w:szCs w:val="28"/>
        </w:rPr>
        <w:t>№</w:t>
      </w:r>
      <w:r w:rsidRPr="00DB49CD">
        <w:rPr>
          <w:rFonts w:ascii="Times New Roman" w:hAnsi="Times New Roman"/>
          <w:sz w:val="28"/>
          <w:szCs w:val="28"/>
        </w:rPr>
        <w:t xml:space="preserve"> 1130н.</w:t>
      </w:r>
    </w:p>
    <w:p w14:paraId="17C6FC8E" w14:textId="77777777" w:rsidR="00CC3C3F" w:rsidRPr="00DB49CD" w:rsidRDefault="00CC3C3F" w:rsidP="00DB49CD">
      <w:pPr>
        <w:autoSpaceDE w:val="0"/>
        <w:autoSpaceDN w:val="0"/>
        <w:adjustRightInd w:val="0"/>
        <w:spacing w:after="0" w:line="240" w:lineRule="auto"/>
        <w:ind w:firstLine="567"/>
        <w:jc w:val="both"/>
        <w:rPr>
          <w:rFonts w:ascii="Times New Roman" w:hAnsi="Times New Roman"/>
          <w:sz w:val="28"/>
          <w:szCs w:val="28"/>
        </w:rPr>
      </w:pPr>
    </w:p>
    <w:p w14:paraId="47D39705" w14:textId="77777777" w:rsidR="00CC3C3F" w:rsidRPr="00A250E5" w:rsidRDefault="00CC3C3F">
      <w:pPr>
        <w:pStyle w:val="ConsPlusTitle"/>
        <w:jc w:val="center"/>
        <w:outlineLvl w:val="1"/>
        <w:rPr>
          <w:rFonts w:ascii="Times New Roman" w:hAnsi="Times New Roman" w:cs="Times New Roman"/>
          <w:sz w:val="28"/>
          <w:szCs w:val="28"/>
        </w:rPr>
      </w:pPr>
      <w:bookmarkStart w:id="2" w:name="Par166"/>
      <w:bookmarkEnd w:id="2"/>
      <w:r w:rsidRPr="00A250E5">
        <w:rPr>
          <w:rFonts w:ascii="Times New Roman" w:hAnsi="Times New Roman" w:cs="Times New Roman"/>
          <w:sz w:val="28"/>
          <w:szCs w:val="28"/>
        </w:rPr>
        <w:t>III. Перечень заболеваний и состояний, оказание медицинской</w:t>
      </w:r>
    </w:p>
    <w:p w14:paraId="1B5586F1"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помощи при которых осуществляется бесплатно, и категории</w:t>
      </w:r>
    </w:p>
    <w:p w14:paraId="3B268326"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граждан, оказание медицинской помощи которым осуществляется</w:t>
      </w:r>
    </w:p>
    <w:p w14:paraId="4F821A1A"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бесплатно</w:t>
      </w:r>
    </w:p>
    <w:p w14:paraId="4D30345B" w14:textId="77777777" w:rsidR="00CC3C3F" w:rsidRPr="00A250E5" w:rsidRDefault="00CC3C3F">
      <w:pPr>
        <w:pStyle w:val="ConsPlusNormal"/>
        <w:jc w:val="both"/>
        <w:rPr>
          <w:sz w:val="28"/>
          <w:szCs w:val="28"/>
        </w:rPr>
      </w:pPr>
    </w:p>
    <w:p w14:paraId="4D5569E3"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 xml:space="preserve">20. Гражданин имеет право на бесплатное получение медицинской помощи по видам, формам и условиям ее оказания в соответствии с </w:t>
      </w:r>
      <w:hyperlink w:anchor="Par89" w:tooltip="II. Перечень видов, форм и условий предоставления" w:history="1">
        <w:r w:rsidRPr="00751A7A">
          <w:rPr>
            <w:rFonts w:ascii="Times New Roman" w:hAnsi="Times New Roman"/>
            <w:sz w:val="28"/>
            <w:szCs w:val="28"/>
          </w:rPr>
          <w:t>разделом II</w:t>
        </w:r>
      </w:hyperlink>
      <w:r w:rsidRPr="00751A7A">
        <w:rPr>
          <w:rFonts w:ascii="Times New Roman" w:hAnsi="Times New Roman"/>
          <w:sz w:val="28"/>
          <w:szCs w:val="28"/>
        </w:rPr>
        <w:t xml:space="preserve"> Территориальной программы при следующих заболеваниях и состояниях:</w:t>
      </w:r>
    </w:p>
    <w:p w14:paraId="60CC19B5"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инфекционные и паразитарные болезни;</w:t>
      </w:r>
    </w:p>
    <w:p w14:paraId="11031258"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lastRenderedPageBreak/>
        <w:t>новообразования;</w:t>
      </w:r>
    </w:p>
    <w:p w14:paraId="3DE3686D"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эндокринной системы;</w:t>
      </w:r>
    </w:p>
    <w:p w14:paraId="5829E8C0"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расстройства питания и нарушения обмена веществ;</w:t>
      </w:r>
    </w:p>
    <w:p w14:paraId="5AD2EEB5"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нервной системы;</w:t>
      </w:r>
    </w:p>
    <w:p w14:paraId="691C713D"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крови, кроветворных органов;</w:t>
      </w:r>
    </w:p>
    <w:p w14:paraId="0331290D"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отдельные нарушения, вовлекающие иммунный механизм;</w:t>
      </w:r>
    </w:p>
    <w:p w14:paraId="10007CD1"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глаза и его придаточного аппарата;</w:t>
      </w:r>
    </w:p>
    <w:p w14:paraId="7DC10E07"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уха и сосцевидного отростка;</w:t>
      </w:r>
    </w:p>
    <w:p w14:paraId="72442AE9"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системы кровообращения;</w:t>
      </w:r>
    </w:p>
    <w:p w14:paraId="3C2F1CF6"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органов дыхания;</w:t>
      </w:r>
    </w:p>
    <w:p w14:paraId="7676EDFE"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4B95274D"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мочеполовой системы;</w:t>
      </w:r>
    </w:p>
    <w:p w14:paraId="3411A2E5"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кожи и подкожной клетчатки;</w:t>
      </w:r>
    </w:p>
    <w:p w14:paraId="23A2F094"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болезни костно-мышечной системы и соединительной ткани;</w:t>
      </w:r>
    </w:p>
    <w:p w14:paraId="3CF418E2"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травмы, отравления и некоторые другие последствия воздействия внешних причин;</w:t>
      </w:r>
    </w:p>
    <w:p w14:paraId="7B6B7C00"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врожденные аномалии (пороки развития);</w:t>
      </w:r>
    </w:p>
    <w:p w14:paraId="65810D66"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деформации и хромосомные нарушения;</w:t>
      </w:r>
    </w:p>
    <w:p w14:paraId="22EBF692"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беременность, роды, послеродовой период и аборты;</w:t>
      </w:r>
    </w:p>
    <w:p w14:paraId="515F03D3"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отдельные состояния, возникающие у детей в перинатальный период;</w:t>
      </w:r>
    </w:p>
    <w:p w14:paraId="452285C0"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психические расстройства и расстройства поведения;</w:t>
      </w:r>
    </w:p>
    <w:p w14:paraId="5871F742"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симптомы, признаки и отклонения от нормы, не отнесенные к заболеваниям и состояниям.</w:t>
      </w:r>
    </w:p>
    <w:p w14:paraId="27277705"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14:paraId="300DBEB4"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21. В соответствии с законодательством Российской Федерации отдельные категории граждан имеют право:</w:t>
      </w:r>
    </w:p>
    <w:p w14:paraId="1A59C899"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 xml:space="preserve">на обеспечение лекарственными препаратами в соответствии с </w:t>
      </w:r>
      <w:hyperlink r:id="rId2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КонсультантПлюс}" w:history="1">
        <w:r w:rsidRPr="00751A7A">
          <w:rPr>
            <w:rFonts w:ascii="Times New Roman" w:hAnsi="Times New Roman"/>
            <w:sz w:val="28"/>
            <w:szCs w:val="28"/>
          </w:rPr>
          <w:t>разделом V</w:t>
        </w:r>
      </w:hyperlink>
      <w:r w:rsidRPr="00751A7A">
        <w:rPr>
          <w:rFonts w:ascii="Times New Roman" w:hAnsi="Times New Roman"/>
          <w:sz w:val="28"/>
          <w:szCs w:val="28"/>
        </w:rPr>
        <w:t xml:space="preserve"> Программы;</w:t>
      </w:r>
    </w:p>
    <w:p w14:paraId="01715AD2"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на профилактические медицинские осмотры и диспансеризацию</w:t>
      </w:r>
      <w:r w:rsidR="00B2401C" w:rsidRPr="00B2401C">
        <w:rPr>
          <w:rFonts w:ascii="Times New Roman" w:hAnsi="Times New Roman"/>
          <w:sz w:val="28"/>
          <w:szCs w:val="28"/>
          <w:highlight w:val="cyan"/>
        </w:rPr>
        <w:t>, включая углубленную диспансеризацию и диспансеризацию граждан репродуктивного возраста по оценке репродуктивного здоровья,</w:t>
      </w:r>
      <w:r w:rsidRPr="00B2401C">
        <w:rPr>
          <w:rFonts w:ascii="Times New Roman" w:hAnsi="Times New Roman"/>
          <w:sz w:val="28"/>
          <w:szCs w:val="28"/>
        </w:rPr>
        <w:t xml:space="preserve"> </w:t>
      </w:r>
      <w:r w:rsidRPr="00751A7A">
        <w:rPr>
          <w:rFonts w:ascii="Times New Roman" w:hAnsi="Times New Roman"/>
          <w:sz w:val="28"/>
          <w:szCs w:val="28"/>
        </w:rPr>
        <w:t>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74B5D778"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7F1804BC"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577AAC7D"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lastRenderedPageBreak/>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18380B8F"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39201FC0"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на пренатальную (дородовую) диагностику нарушений развития ребенка - беременные женщины;</w:t>
      </w:r>
    </w:p>
    <w:p w14:paraId="206EE870"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на аудиологический скрининг - новорожденные дети и дети первого года жизни;</w:t>
      </w:r>
    </w:p>
    <w:p w14:paraId="59D7C270"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454B33E7"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w:t>
      </w:r>
      <w:r w:rsidRPr="00751A7A">
        <w:rPr>
          <w:rFonts w:ascii="Times New Roman" w:hAnsi="Times New Roman"/>
          <w:sz w:val="28"/>
          <w:szCs w:val="28"/>
        </w:rPr>
        <w:lastRenderedPageBreak/>
        <w:t>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7113105D"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 xml:space="preserve">Беременные женщины, обратившиеся в медицинские организации, оказывающие медицинскую помощь по профилю </w:t>
      </w:r>
      <w:r w:rsidR="008323A7">
        <w:rPr>
          <w:rFonts w:ascii="Times New Roman" w:hAnsi="Times New Roman"/>
          <w:sz w:val="28"/>
          <w:szCs w:val="28"/>
        </w:rPr>
        <w:t>«</w:t>
      </w:r>
      <w:r w:rsidRPr="00751A7A">
        <w:rPr>
          <w:rFonts w:ascii="Times New Roman" w:hAnsi="Times New Roman"/>
          <w:sz w:val="28"/>
          <w:szCs w:val="28"/>
        </w:rPr>
        <w:t>акушерство и гинекология</w:t>
      </w:r>
      <w:r w:rsidR="008323A7">
        <w:rPr>
          <w:rFonts w:ascii="Times New Roman" w:hAnsi="Times New Roman"/>
          <w:sz w:val="28"/>
          <w:szCs w:val="28"/>
        </w:rPr>
        <w:t>»</w:t>
      </w:r>
      <w:r w:rsidRPr="00751A7A">
        <w:rPr>
          <w:rFonts w:ascii="Times New Roman" w:hAnsi="Times New Roman"/>
          <w:sz w:val="28"/>
          <w:szCs w:val="28"/>
        </w:rPr>
        <w:t xml:space="preserve">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367ABC3"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Министерство здравоохранения Республики Алтай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3B350193"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7B8A44E8"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w:t>
      </w:r>
      <w:hyperlink r:id="rId24" w:tooltip="Приказ Минздрава Республики Алтай от 24.08.2022 N 104-од (ред. от 29.01.2024) &quot;Об организации оказания медицинской помощи взрослому населению при онкологических заболеваниях в Республике Алтай&quot;{КонсультантПлюс}" w:history="1">
        <w:r w:rsidRPr="00751A7A">
          <w:rPr>
            <w:rFonts w:ascii="Times New Roman" w:hAnsi="Times New Roman"/>
            <w:sz w:val="28"/>
            <w:szCs w:val="28"/>
          </w:rPr>
          <w:t>приказом</w:t>
        </w:r>
      </w:hyperlink>
      <w:r w:rsidRPr="00751A7A">
        <w:rPr>
          <w:rFonts w:ascii="Times New Roman" w:hAnsi="Times New Roman"/>
          <w:sz w:val="28"/>
          <w:szCs w:val="28"/>
        </w:rPr>
        <w:t xml:space="preserve"> Министерства здравоохранения Республики Алтай от 24 августа 2022 г. </w:t>
      </w:r>
      <w:r w:rsidR="008323A7">
        <w:rPr>
          <w:rFonts w:ascii="Times New Roman" w:hAnsi="Times New Roman"/>
          <w:sz w:val="28"/>
          <w:szCs w:val="28"/>
        </w:rPr>
        <w:t>№</w:t>
      </w:r>
      <w:r w:rsidRPr="00751A7A">
        <w:rPr>
          <w:rFonts w:ascii="Times New Roman" w:hAnsi="Times New Roman"/>
          <w:sz w:val="28"/>
          <w:szCs w:val="28"/>
        </w:rPr>
        <w:t xml:space="preserve"> 104-од.</w:t>
      </w:r>
    </w:p>
    <w:p w14:paraId="028276B0"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sidR="008323A7">
        <w:rPr>
          <w:rFonts w:ascii="Times New Roman" w:hAnsi="Times New Roman"/>
          <w:sz w:val="28"/>
          <w:szCs w:val="28"/>
        </w:rPr>
        <w:t>«</w:t>
      </w:r>
      <w:r w:rsidRPr="00751A7A">
        <w:rPr>
          <w:rFonts w:ascii="Times New Roman" w:hAnsi="Times New Roman"/>
          <w:sz w:val="28"/>
          <w:szCs w:val="28"/>
        </w:rPr>
        <w:t>детская онкология</w:t>
      </w:r>
      <w:r w:rsidR="008323A7">
        <w:rPr>
          <w:rFonts w:ascii="Times New Roman" w:hAnsi="Times New Roman"/>
          <w:sz w:val="28"/>
          <w:szCs w:val="28"/>
        </w:rPr>
        <w:t>»</w:t>
      </w:r>
      <w:r w:rsidRPr="00751A7A">
        <w:rPr>
          <w:rFonts w:ascii="Times New Roman" w:hAnsi="Times New Roman"/>
          <w:sz w:val="28"/>
          <w:szCs w:val="28"/>
        </w:rPr>
        <w:t xml:space="preserve">, в случаях и при соблюдении условий, в соответствии с приказом Министерства здравоохранения Республики Алтай от 28 февраля 2019 г. </w:t>
      </w:r>
      <w:r w:rsidR="008323A7">
        <w:rPr>
          <w:rFonts w:ascii="Times New Roman" w:hAnsi="Times New Roman"/>
          <w:sz w:val="28"/>
          <w:szCs w:val="28"/>
        </w:rPr>
        <w:t>№</w:t>
      </w:r>
      <w:r w:rsidRPr="00751A7A">
        <w:rPr>
          <w:rFonts w:ascii="Times New Roman" w:hAnsi="Times New Roman"/>
          <w:sz w:val="28"/>
          <w:szCs w:val="28"/>
        </w:rPr>
        <w:t xml:space="preserve"> 30-од.</w:t>
      </w:r>
    </w:p>
    <w:p w14:paraId="621001E5"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p>
    <w:p w14:paraId="1B25A4BC" w14:textId="77777777" w:rsidR="00CC3C3F" w:rsidRPr="008323A7" w:rsidRDefault="00CC3C3F" w:rsidP="008323A7">
      <w:pPr>
        <w:autoSpaceDE w:val="0"/>
        <w:autoSpaceDN w:val="0"/>
        <w:adjustRightInd w:val="0"/>
        <w:spacing w:after="0" w:line="240" w:lineRule="auto"/>
        <w:ind w:firstLine="567"/>
        <w:jc w:val="center"/>
        <w:rPr>
          <w:rFonts w:ascii="Times New Roman" w:hAnsi="Times New Roman"/>
          <w:b/>
          <w:sz w:val="28"/>
          <w:szCs w:val="28"/>
        </w:rPr>
      </w:pPr>
      <w:r w:rsidRPr="008323A7">
        <w:rPr>
          <w:rFonts w:ascii="Times New Roman" w:hAnsi="Times New Roman"/>
          <w:b/>
          <w:sz w:val="28"/>
          <w:szCs w:val="28"/>
        </w:rPr>
        <w:t>IV. Территориальная программа обязательного медицинского</w:t>
      </w:r>
    </w:p>
    <w:p w14:paraId="0E2D720D" w14:textId="77777777" w:rsidR="00CC3C3F" w:rsidRPr="008323A7" w:rsidRDefault="00CC3C3F" w:rsidP="008323A7">
      <w:pPr>
        <w:autoSpaceDE w:val="0"/>
        <w:autoSpaceDN w:val="0"/>
        <w:adjustRightInd w:val="0"/>
        <w:spacing w:after="0" w:line="240" w:lineRule="auto"/>
        <w:ind w:firstLine="567"/>
        <w:jc w:val="center"/>
        <w:rPr>
          <w:rFonts w:ascii="Times New Roman" w:hAnsi="Times New Roman"/>
          <w:b/>
          <w:sz w:val="28"/>
          <w:szCs w:val="28"/>
        </w:rPr>
      </w:pPr>
      <w:r w:rsidRPr="008323A7">
        <w:rPr>
          <w:rFonts w:ascii="Times New Roman" w:hAnsi="Times New Roman"/>
          <w:b/>
          <w:sz w:val="28"/>
          <w:szCs w:val="28"/>
        </w:rPr>
        <w:t>страхования</w:t>
      </w:r>
    </w:p>
    <w:p w14:paraId="007D2795"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p>
    <w:p w14:paraId="5C641DD9"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lastRenderedPageBreak/>
        <w:t>22. Территориальная программа обязательного медицинского страхования является составной частью Территориальной программы.</w:t>
      </w:r>
    </w:p>
    <w:p w14:paraId="07D9F9CF" w14:textId="77777777" w:rsidR="00A970AB" w:rsidRPr="00FE0F97" w:rsidRDefault="00CC3C3F" w:rsidP="00A970AB">
      <w:pPr>
        <w:autoSpaceDE w:val="0"/>
        <w:autoSpaceDN w:val="0"/>
        <w:adjustRightInd w:val="0"/>
        <w:spacing w:after="0" w:line="240" w:lineRule="auto"/>
        <w:ind w:firstLine="567"/>
        <w:jc w:val="both"/>
        <w:rPr>
          <w:rFonts w:ascii="Times New Roman" w:hAnsi="Times New Roman"/>
          <w:sz w:val="28"/>
          <w:szCs w:val="28"/>
        </w:rPr>
      </w:pPr>
      <w:r w:rsidRPr="00FE0F97">
        <w:rPr>
          <w:rFonts w:ascii="Times New Roman" w:hAnsi="Times New Roman"/>
          <w:sz w:val="28"/>
          <w:szCs w:val="28"/>
        </w:rPr>
        <w:t>В рамках Территориальной программы обязательного медицинского страхования в части базовой программы обязательного медицинского страхования</w:t>
      </w:r>
      <w:r w:rsidR="00A970AB" w:rsidRPr="00FE0F97">
        <w:rPr>
          <w:rFonts w:ascii="Times New Roman" w:hAnsi="Times New Roman"/>
          <w:sz w:val="28"/>
          <w:szCs w:val="28"/>
        </w:rPr>
        <w:t xml:space="preserve">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50512F53" w14:textId="77777777" w:rsidR="00A970AB" w:rsidRPr="00FE0F97" w:rsidRDefault="00A970AB" w:rsidP="00A970AB">
      <w:pPr>
        <w:autoSpaceDE w:val="0"/>
        <w:autoSpaceDN w:val="0"/>
        <w:adjustRightInd w:val="0"/>
        <w:spacing w:after="0" w:line="240" w:lineRule="auto"/>
        <w:ind w:firstLine="567"/>
        <w:jc w:val="both"/>
        <w:rPr>
          <w:rFonts w:ascii="Times New Roman" w:hAnsi="Times New Roman"/>
          <w:sz w:val="28"/>
          <w:szCs w:val="28"/>
        </w:rPr>
      </w:pPr>
      <w:r w:rsidRPr="00FE0F97">
        <w:rPr>
          <w:rFonts w:ascii="Times New Roman" w:hAnsi="Times New Roman"/>
          <w:sz w:val="28"/>
          <w:szCs w:val="28"/>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559154AC" w14:textId="77777777" w:rsidR="00A970AB" w:rsidRPr="00FE0F97" w:rsidRDefault="00A970AB" w:rsidP="00A970AB">
      <w:pPr>
        <w:autoSpaceDE w:val="0"/>
        <w:autoSpaceDN w:val="0"/>
        <w:adjustRightInd w:val="0"/>
        <w:spacing w:after="0" w:line="240" w:lineRule="auto"/>
        <w:ind w:firstLine="567"/>
        <w:jc w:val="both"/>
        <w:rPr>
          <w:rFonts w:ascii="Times New Roman" w:hAnsi="Times New Roman"/>
          <w:sz w:val="28"/>
          <w:szCs w:val="28"/>
        </w:rPr>
      </w:pPr>
      <w:r w:rsidRPr="00FE0F97">
        <w:rPr>
          <w:rFonts w:ascii="Times New Roman" w:hAnsi="Times New Roman"/>
          <w:sz w:val="28"/>
          <w:szCs w:val="28"/>
        </w:rPr>
        <w:t>скорая медицинская помощь (за исключением санитарно-авиационной эвакуации);</w:t>
      </w:r>
    </w:p>
    <w:p w14:paraId="436A3C4D" w14:textId="77777777" w:rsidR="00A970AB" w:rsidRPr="00FE0F97" w:rsidRDefault="00A970AB" w:rsidP="00A970AB">
      <w:pPr>
        <w:autoSpaceDE w:val="0"/>
        <w:autoSpaceDN w:val="0"/>
        <w:adjustRightInd w:val="0"/>
        <w:spacing w:after="0" w:line="240" w:lineRule="auto"/>
        <w:ind w:firstLine="567"/>
        <w:jc w:val="both"/>
        <w:rPr>
          <w:rFonts w:ascii="Times New Roman" w:hAnsi="Times New Roman"/>
          <w:sz w:val="28"/>
          <w:szCs w:val="28"/>
        </w:rPr>
      </w:pPr>
      <w:r w:rsidRPr="00FE0F97">
        <w:rPr>
          <w:rFonts w:ascii="Times New Roman" w:hAnsi="Times New Roman"/>
          <w:sz w:val="28"/>
          <w:szCs w:val="28"/>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5D982C70" w14:textId="77777777" w:rsidR="00A970AB" w:rsidRPr="00FE0F97" w:rsidRDefault="00A970AB" w:rsidP="00A970AB">
      <w:pPr>
        <w:autoSpaceDE w:val="0"/>
        <w:autoSpaceDN w:val="0"/>
        <w:adjustRightInd w:val="0"/>
        <w:spacing w:after="0" w:line="240" w:lineRule="auto"/>
        <w:ind w:firstLine="567"/>
        <w:jc w:val="both"/>
        <w:rPr>
          <w:rFonts w:ascii="Times New Roman" w:hAnsi="Times New Roman"/>
          <w:sz w:val="28"/>
          <w:szCs w:val="28"/>
        </w:rPr>
      </w:pPr>
      <w:r w:rsidRPr="00FE0F97">
        <w:rPr>
          <w:rFonts w:ascii="Times New Roman" w:hAnsi="Times New Roman"/>
          <w:sz w:val="28"/>
          <w:szCs w:val="28"/>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31EDB60E" w14:textId="77777777" w:rsidR="00CC3C3F" w:rsidRPr="00FE0F97" w:rsidRDefault="00A970AB" w:rsidP="00A970AB">
      <w:pPr>
        <w:autoSpaceDE w:val="0"/>
        <w:autoSpaceDN w:val="0"/>
        <w:adjustRightInd w:val="0"/>
        <w:spacing w:after="0" w:line="240" w:lineRule="auto"/>
        <w:ind w:firstLine="567"/>
        <w:jc w:val="both"/>
        <w:rPr>
          <w:rFonts w:ascii="Times New Roman" w:hAnsi="Times New Roman"/>
          <w:sz w:val="28"/>
          <w:szCs w:val="28"/>
        </w:rPr>
      </w:pPr>
      <w:r w:rsidRPr="00FE0F97">
        <w:rPr>
          <w:rFonts w:ascii="Times New Roman" w:hAnsi="Times New Roman"/>
          <w:sz w:val="28"/>
          <w:szCs w:val="28"/>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076E0A1C" w14:textId="77777777" w:rsidR="00CC3C3F" w:rsidRPr="00751A7A" w:rsidRDefault="00CC3C3F"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 xml:space="preserve">23.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5" w:tooltip="Федеральный закон от 29.11.2010 N 326-ФЗ (ред. от 29.10.2024) &quot;Об обязательном медицинском страховании в Российской Федерации&quot;{КонсультантПлюс}" w:history="1">
        <w:r w:rsidRPr="00751A7A">
          <w:rPr>
            <w:rFonts w:ascii="Times New Roman" w:hAnsi="Times New Roman"/>
            <w:sz w:val="28"/>
            <w:szCs w:val="28"/>
          </w:rPr>
          <w:t>законом</w:t>
        </w:r>
      </w:hyperlink>
      <w:r w:rsidR="00EC2155" w:rsidRPr="00751A7A">
        <w:rPr>
          <w:rFonts w:ascii="Times New Roman" w:hAnsi="Times New Roman"/>
          <w:sz w:val="28"/>
          <w:szCs w:val="28"/>
        </w:rPr>
        <w:t xml:space="preserve"> №</w:t>
      </w:r>
      <w:r w:rsidRPr="00751A7A">
        <w:rPr>
          <w:rFonts w:ascii="Times New Roman" w:hAnsi="Times New Roman"/>
          <w:sz w:val="28"/>
          <w:szCs w:val="28"/>
        </w:rPr>
        <w:t xml:space="preserve"> 326-ФЗ.</w:t>
      </w:r>
    </w:p>
    <w:p w14:paraId="2386918A" w14:textId="77777777" w:rsidR="00EC2155" w:rsidRPr="00751A7A" w:rsidRDefault="00EC2155"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lastRenderedPageBreak/>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w:t>
      </w:r>
      <w:r w:rsidRPr="00751A7A">
        <w:rPr>
          <w:rFonts w:ascii="Times New Roman" w:hAnsi="Times New Roman"/>
          <w:sz w:val="28"/>
          <w:szCs w:val="28"/>
        </w:rPr>
        <w:br/>
        <w:t>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7C8A2BE7" w14:textId="77777777" w:rsidR="00CC3C3F" w:rsidRPr="00A970AB" w:rsidRDefault="003F3C07" w:rsidP="00751A7A">
      <w:pPr>
        <w:autoSpaceDE w:val="0"/>
        <w:autoSpaceDN w:val="0"/>
        <w:adjustRightInd w:val="0"/>
        <w:spacing w:after="0" w:line="240" w:lineRule="auto"/>
        <w:ind w:firstLine="567"/>
        <w:jc w:val="both"/>
        <w:rPr>
          <w:rFonts w:ascii="Times New Roman" w:hAnsi="Times New Roman"/>
          <w:sz w:val="28"/>
          <w:szCs w:val="28"/>
        </w:rPr>
      </w:pPr>
      <w:r w:rsidRPr="00751A7A">
        <w:rPr>
          <w:rFonts w:ascii="Times New Roman" w:hAnsi="Times New Roman"/>
          <w:sz w:val="28"/>
          <w:szCs w:val="28"/>
        </w:rPr>
        <w:t>24.</w:t>
      </w:r>
      <w:r w:rsidR="00CC3C3F" w:rsidRPr="00751A7A">
        <w:rPr>
          <w:rFonts w:ascii="Times New Roman" w:hAnsi="Times New Roman"/>
          <w:sz w:val="28"/>
          <w:szCs w:val="28"/>
        </w:rPr>
        <w:t xml:space="preserve"> 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w:t>
      </w:r>
      <w:r w:rsidR="00CC3C3F" w:rsidRPr="00A970AB">
        <w:rPr>
          <w:rFonts w:ascii="Times New Roman" w:hAnsi="Times New Roman"/>
          <w:sz w:val="28"/>
          <w:szCs w:val="28"/>
        </w:rPr>
        <w:t xml:space="preserve">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6" w:tooltip="Федеральный закон от 29.11.2010 N 326-ФЗ (ред. от 29.10.2024) &quot;Об обязательном медицинском страховании в Российской Федерации&quot;{КонсультантПлюс}" w:history="1">
        <w:r w:rsidR="00CC3C3F" w:rsidRPr="00A970AB">
          <w:rPr>
            <w:rFonts w:ascii="Times New Roman" w:hAnsi="Times New Roman"/>
            <w:sz w:val="28"/>
            <w:szCs w:val="28"/>
          </w:rPr>
          <w:t>статьей 30</w:t>
        </w:r>
      </w:hyperlink>
      <w:r w:rsidRPr="00A970AB">
        <w:rPr>
          <w:rFonts w:ascii="Times New Roman" w:hAnsi="Times New Roman"/>
          <w:sz w:val="28"/>
          <w:szCs w:val="28"/>
        </w:rPr>
        <w:t xml:space="preserve"> Федерального закона №</w:t>
      </w:r>
      <w:r w:rsidR="00CC3C3F" w:rsidRPr="00A970AB">
        <w:rPr>
          <w:rFonts w:ascii="Times New Roman" w:hAnsi="Times New Roman"/>
          <w:sz w:val="28"/>
          <w:szCs w:val="28"/>
        </w:rPr>
        <w:t xml:space="preserve"> 326-ФЗ тарифным соглашением между Министерством здравоохранения Республики Алтай, Территориальным фондом обязательного медицинского страхования Республики Алтай, страховыми медицинскими организациями, медицинскими профессиональными некоммерческими организациями, созданными в соответствии со </w:t>
      </w:r>
      <w:hyperlink r:id="rId27"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00CC3C3F" w:rsidRPr="00A970AB">
          <w:rPr>
            <w:rFonts w:ascii="Times New Roman" w:hAnsi="Times New Roman"/>
            <w:sz w:val="28"/>
            <w:szCs w:val="28"/>
          </w:rPr>
          <w:t>статьей 76</w:t>
        </w:r>
      </w:hyperlink>
      <w:r w:rsidRPr="00A970AB">
        <w:rPr>
          <w:rFonts w:ascii="Times New Roman" w:hAnsi="Times New Roman"/>
          <w:sz w:val="28"/>
          <w:szCs w:val="28"/>
        </w:rPr>
        <w:t xml:space="preserve"> Федерального закона №</w:t>
      </w:r>
      <w:r w:rsidR="00CC3C3F" w:rsidRPr="00A970AB">
        <w:rPr>
          <w:rFonts w:ascii="Times New Roman" w:hAnsi="Times New Roman"/>
          <w:sz w:val="28"/>
          <w:szCs w:val="28"/>
        </w:rPr>
        <w:t xml:space="preserve"> 323-ФЗ,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w:t>
      </w:r>
    </w:p>
    <w:p w14:paraId="5BC335C7" w14:textId="77777777" w:rsidR="00CC3C3F" w:rsidRPr="00A970AB" w:rsidRDefault="00CC3C3F" w:rsidP="00A86B8C">
      <w:pPr>
        <w:pStyle w:val="ConsPlusNormal"/>
        <w:ind w:firstLine="539"/>
        <w:jc w:val="both"/>
        <w:rPr>
          <w:sz w:val="28"/>
          <w:szCs w:val="28"/>
        </w:rPr>
      </w:pPr>
      <w:r w:rsidRPr="00A970AB">
        <w:rPr>
          <w:sz w:val="28"/>
          <w:szCs w:val="28"/>
        </w:rPr>
        <w:t xml:space="preserve">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согласно </w:t>
      </w:r>
      <w:hyperlink w:anchor="Par12196" w:tooltip="ПЕРЕЧЕНЬ" w:history="1">
        <w:r w:rsidRPr="00A970AB">
          <w:rPr>
            <w:sz w:val="28"/>
            <w:szCs w:val="28"/>
          </w:rPr>
          <w:t>Перечню</w:t>
        </w:r>
      </w:hyperlink>
      <w:r w:rsidRPr="00A970AB">
        <w:rPr>
          <w:sz w:val="28"/>
          <w:szCs w:val="28"/>
        </w:rPr>
        <w:t xml:space="preserve"> заболеваний, состояний (групп заболеваний, </w:t>
      </w:r>
      <w:r w:rsidRPr="00A970AB">
        <w:rPr>
          <w:sz w:val="28"/>
          <w:szCs w:val="28"/>
        </w:rPr>
        <w:lastRenderedPageBreak/>
        <w:t>состоян</w:t>
      </w:r>
      <w:r w:rsidR="003F3C07" w:rsidRPr="00A970AB">
        <w:rPr>
          <w:sz w:val="28"/>
          <w:szCs w:val="28"/>
        </w:rPr>
        <w:t>ий), утвержденному приложением №</w:t>
      </w:r>
      <w:r w:rsidRPr="00A970AB">
        <w:rPr>
          <w:sz w:val="28"/>
          <w:szCs w:val="28"/>
        </w:rPr>
        <w:t xml:space="preserve"> 4 к Программе.</w:t>
      </w:r>
    </w:p>
    <w:p w14:paraId="6AF2ECAE" w14:textId="77777777" w:rsidR="00CC3C3F" w:rsidRPr="00A970AB" w:rsidRDefault="00CC3C3F" w:rsidP="00A86B8C">
      <w:pPr>
        <w:pStyle w:val="ConsPlusNormal"/>
        <w:ind w:firstLine="539"/>
        <w:jc w:val="both"/>
        <w:rPr>
          <w:sz w:val="28"/>
          <w:szCs w:val="28"/>
        </w:rPr>
      </w:pPr>
      <w:r w:rsidRPr="00A970AB">
        <w:rPr>
          <w:sz w:val="28"/>
          <w:szCs w:val="28"/>
        </w:rPr>
        <w:t>25.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046EC3CE" w14:textId="77777777" w:rsidR="00CC3C3F" w:rsidRPr="00A970AB" w:rsidRDefault="00CC3C3F" w:rsidP="00A86B8C">
      <w:pPr>
        <w:pStyle w:val="ConsPlusNormal"/>
        <w:ind w:firstLine="539"/>
        <w:jc w:val="both"/>
        <w:rPr>
          <w:sz w:val="28"/>
          <w:szCs w:val="28"/>
        </w:rPr>
      </w:pPr>
      <w:r w:rsidRPr="00A970AB">
        <w:rPr>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285A5B3A" w14:textId="77777777" w:rsidR="00CC3C3F" w:rsidRPr="00A970AB" w:rsidRDefault="00CC3C3F" w:rsidP="00A86B8C">
      <w:pPr>
        <w:pStyle w:val="ConsPlusNormal"/>
        <w:ind w:firstLine="539"/>
        <w:jc w:val="both"/>
        <w:rPr>
          <w:sz w:val="28"/>
          <w:szCs w:val="28"/>
        </w:rPr>
      </w:pPr>
      <w:r w:rsidRPr="00A970AB">
        <w:rPr>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2D6A8C0D" w14:textId="77777777" w:rsidR="00CC3C3F" w:rsidRPr="00A970AB" w:rsidRDefault="00CC3C3F" w:rsidP="00A86B8C">
      <w:pPr>
        <w:pStyle w:val="ConsPlusNormal"/>
        <w:ind w:firstLine="539"/>
        <w:jc w:val="both"/>
        <w:rPr>
          <w:sz w:val="28"/>
          <w:szCs w:val="28"/>
        </w:rPr>
      </w:pPr>
      <w:r w:rsidRPr="00A970AB">
        <w:rPr>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6B8B893D" w14:textId="77777777" w:rsidR="00CC3C3F" w:rsidRDefault="00CC3C3F" w:rsidP="00A86B8C">
      <w:pPr>
        <w:pStyle w:val="ConsPlusNormal"/>
        <w:ind w:firstLine="539"/>
        <w:jc w:val="both"/>
        <w:rPr>
          <w:sz w:val="28"/>
          <w:szCs w:val="28"/>
        </w:rPr>
      </w:pPr>
      <w:r w:rsidRPr="00A970AB">
        <w:rPr>
          <w:sz w:val="28"/>
          <w:szCs w:val="28"/>
        </w:rPr>
        <w:t>врачам-специалистам за оказанную медицинскую помощь в амбулаторных условиях.</w:t>
      </w:r>
    </w:p>
    <w:p w14:paraId="631CE40A" w14:textId="77777777" w:rsidR="00CC3C3F" w:rsidRPr="00F458D6" w:rsidRDefault="00CC3C3F" w:rsidP="00A86B8C">
      <w:pPr>
        <w:pStyle w:val="ConsPlusNormal"/>
        <w:ind w:firstLine="539"/>
        <w:jc w:val="both"/>
        <w:rPr>
          <w:sz w:val="28"/>
          <w:szCs w:val="28"/>
        </w:rPr>
      </w:pPr>
      <w:hyperlink w:anchor="Par7487" w:tooltip="ПЕРЕЧЕНЬ" w:history="1">
        <w:r w:rsidRPr="00F458D6">
          <w:rPr>
            <w:sz w:val="28"/>
            <w:szCs w:val="28"/>
          </w:rPr>
          <w:t>Перечень</w:t>
        </w:r>
      </w:hyperlink>
      <w:r w:rsidRPr="00F458D6">
        <w:rPr>
          <w:sz w:val="28"/>
          <w:szCs w:val="28"/>
        </w:rP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w:t>
      </w:r>
      <w:r w:rsidR="00BD7E0C" w:rsidRPr="00F458D6">
        <w:rPr>
          <w:sz w:val="28"/>
          <w:szCs w:val="28"/>
        </w:rPr>
        <w:t>ционара, приведен в приложении №</w:t>
      </w:r>
      <w:r w:rsidRPr="00F458D6">
        <w:rPr>
          <w:sz w:val="28"/>
          <w:szCs w:val="28"/>
        </w:rPr>
        <w:t xml:space="preserve"> 2 к Территориальной программе.</w:t>
      </w:r>
    </w:p>
    <w:p w14:paraId="66654FA3" w14:textId="77777777" w:rsidR="00CC3C3F" w:rsidRPr="00A250E5" w:rsidRDefault="00CC3C3F" w:rsidP="00A86B8C">
      <w:pPr>
        <w:pStyle w:val="ConsPlusNormal"/>
        <w:ind w:firstLine="539"/>
        <w:jc w:val="both"/>
        <w:rPr>
          <w:sz w:val="28"/>
          <w:szCs w:val="28"/>
        </w:rPr>
      </w:pPr>
      <w:r w:rsidRPr="00A250E5">
        <w:rPr>
          <w:sz w:val="28"/>
          <w:szCs w:val="28"/>
        </w:rPr>
        <w:t>Территориальный фонд осуществляет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Республики Алтай,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Алтай для принятия необходимых мер по обеспечению должного уровня оплаты труда медицинских работников.</w:t>
      </w:r>
    </w:p>
    <w:p w14:paraId="57AD11A8" w14:textId="77777777" w:rsidR="00CC3C3F" w:rsidRPr="00A250E5" w:rsidRDefault="00CC3C3F" w:rsidP="00A86B8C">
      <w:pPr>
        <w:pStyle w:val="ConsPlusNormal"/>
        <w:ind w:firstLine="539"/>
        <w:jc w:val="both"/>
        <w:rPr>
          <w:sz w:val="28"/>
          <w:szCs w:val="28"/>
        </w:rPr>
      </w:pPr>
      <w:r w:rsidRPr="00A250E5">
        <w:rPr>
          <w:sz w:val="28"/>
          <w:szCs w:val="28"/>
        </w:rPr>
        <w:t>Правительством Республики Алтай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Алтай, обеспечивается в приоритетном порядке индексация заработной платы медицинских работников, оказывающих первичную медико-санитарную и скорую медицинскую помощь.</w:t>
      </w:r>
    </w:p>
    <w:p w14:paraId="258B3406" w14:textId="77777777" w:rsidR="00CC3C3F" w:rsidRPr="00A250E5" w:rsidRDefault="00CC3C3F" w:rsidP="00A86B8C">
      <w:pPr>
        <w:pStyle w:val="ConsPlusNormal"/>
        <w:ind w:firstLine="539"/>
        <w:jc w:val="both"/>
        <w:rPr>
          <w:sz w:val="28"/>
          <w:szCs w:val="28"/>
        </w:rPr>
      </w:pPr>
      <w:r w:rsidRPr="00A250E5">
        <w:rPr>
          <w:sz w:val="28"/>
          <w:szCs w:val="28"/>
        </w:rPr>
        <w:t xml:space="preserve">Индексация заработной платы осуществляется с учетом фактически сложившегося уровня отношения заработной платы медицинских работников к среднемесячной начисленной заработной плате работников в организациях, у </w:t>
      </w:r>
      <w:r w:rsidRPr="00A250E5">
        <w:rPr>
          <w:sz w:val="28"/>
          <w:szCs w:val="28"/>
        </w:rPr>
        <w:lastRenderedPageBreak/>
        <w:t>индивидуальных предпринимателей и физических лиц (среднемесячному доходу от трудовой деятельности) по Республике Алтай.</w:t>
      </w:r>
    </w:p>
    <w:p w14:paraId="6857836C" w14:textId="77777777" w:rsidR="00CC3C3F" w:rsidRPr="00A250E5" w:rsidRDefault="00CC3C3F" w:rsidP="00A86B8C">
      <w:pPr>
        <w:pStyle w:val="ConsPlusNormal"/>
        <w:ind w:firstLine="539"/>
        <w:jc w:val="both"/>
        <w:rPr>
          <w:sz w:val="28"/>
          <w:szCs w:val="28"/>
        </w:rPr>
      </w:pPr>
      <w:r w:rsidRPr="00A250E5">
        <w:rPr>
          <w:sz w:val="28"/>
          <w:szCs w:val="28"/>
        </w:rPr>
        <w:t xml:space="preserve">26. В рамках проведения профилактических мероприятий Министерство здравоохранения Республики Алтай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w:t>
      </w:r>
      <w:r w:rsidR="00F458D6">
        <w:rPr>
          <w:sz w:val="28"/>
          <w:szCs w:val="28"/>
        </w:rPr>
        <w:t>«</w:t>
      </w:r>
      <w:r w:rsidRPr="00A250E5">
        <w:rPr>
          <w:sz w:val="28"/>
          <w:szCs w:val="28"/>
        </w:rPr>
        <w:t>Интернет</w:t>
      </w:r>
      <w:r w:rsidR="00F458D6">
        <w:rPr>
          <w:sz w:val="28"/>
          <w:szCs w:val="28"/>
        </w:rPr>
        <w:t>»</w:t>
      </w:r>
      <w:r w:rsidRPr="00A250E5">
        <w:rPr>
          <w:sz w:val="28"/>
          <w:szCs w:val="28"/>
        </w:rPr>
        <w:t>.</w:t>
      </w:r>
    </w:p>
    <w:p w14:paraId="0059BDC0" w14:textId="77777777" w:rsidR="00CC3C3F" w:rsidRPr="00A250E5" w:rsidRDefault="00CC3C3F" w:rsidP="00A86B8C">
      <w:pPr>
        <w:pStyle w:val="ConsPlusNormal"/>
        <w:ind w:firstLine="539"/>
        <w:jc w:val="both"/>
        <w:rPr>
          <w:sz w:val="28"/>
          <w:szCs w:val="28"/>
        </w:rPr>
      </w:pPr>
      <w:r w:rsidRPr="00A250E5">
        <w:rPr>
          <w:sz w:val="28"/>
          <w:szCs w:val="28"/>
        </w:rPr>
        <w:t>Ветераны боевых действий имеют право на прохождение диспансеризации и профилактических осмотров во внеочередном порядке.</w:t>
      </w:r>
    </w:p>
    <w:p w14:paraId="0DD1175D" w14:textId="77777777" w:rsidR="00CC3C3F" w:rsidRPr="00A250E5" w:rsidRDefault="00CC3C3F" w:rsidP="00A86B8C">
      <w:pPr>
        <w:pStyle w:val="ConsPlusNormal"/>
        <w:ind w:firstLine="539"/>
        <w:jc w:val="both"/>
        <w:rPr>
          <w:sz w:val="28"/>
          <w:szCs w:val="28"/>
        </w:rPr>
      </w:pPr>
      <w:r w:rsidRPr="00A250E5">
        <w:rPr>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297A0F7F" w14:textId="77777777" w:rsidR="00A86B8C" w:rsidRPr="00A250E5" w:rsidRDefault="00A86B8C" w:rsidP="00A86B8C">
      <w:pPr>
        <w:pStyle w:val="ConsPlusNormal"/>
        <w:ind w:firstLine="539"/>
        <w:jc w:val="both"/>
        <w:rPr>
          <w:sz w:val="28"/>
          <w:szCs w:val="28"/>
        </w:rPr>
      </w:pPr>
      <w:r w:rsidRPr="00A7752B">
        <w:rPr>
          <w:sz w:val="28"/>
          <w:szCs w:val="28"/>
        </w:rP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r w:rsidRPr="00A7752B">
          <w:rPr>
            <w:sz w:val="28"/>
            <w:szCs w:val="28"/>
          </w:rPr>
          <w:t xml:space="preserve">приложению № </w:t>
        </w:r>
      </w:hyperlink>
      <w:r w:rsidRPr="00A7752B">
        <w:rPr>
          <w:sz w:val="28"/>
          <w:szCs w:val="28"/>
        </w:rPr>
        <w:t>3 к Территориальной программе.</w:t>
      </w:r>
    </w:p>
    <w:p w14:paraId="4AB152A2" w14:textId="77777777" w:rsidR="00A86B8C" w:rsidRDefault="00A86B8C" w:rsidP="00A86B8C">
      <w:pPr>
        <w:pStyle w:val="ConsPlusNormal"/>
        <w:ind w:firstLine="539"/>
        <w:jc w:val="both"/>
        <w:rPr>
          <w:sz w:val="28"/>
          <w:szCs w:val="28"/>
        </w:rPr>
      </w:pPr>
      <w:r w:rsidRPr="00A86B8C">
        <w:rPr>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приказом Министерства здравоохранения Российской Феде</w:t>
      </w:r>
      <w:r w:rsidR="008A25FB">
        <w:rPr>
          <w:sz w:val="28"/>
          <w:szCs w:val="28"/>
        </w:rPr>
        <w:t>рации от 1 июля 2021 г. № 698н «</w:t>
      </w:r>
      <w:r w:rsidRPr="00A86B8C">
        <w:rPr>
          <w:sz w:val="28"/>
          <w:szCs w:val="28"/>
        </w:rPr>
        <w:t>Об утверждении Порядка направления граждан на прохождение углубленной диспансеризации, включая категории граждан, проходящих углубленную диспансер</w:t>
      </w:r>
      <w:r w:rsidR="008A25FB">
        <w:rPr>
          <w:sz w:val="28"/>
          <w:szCs w:val="28"/>
        </w:rPr>
        <w:t>изации в первоочередном порядке»</w:t>
      </w:r>
      <w:r w:rsidRPr="00A86B8C">
        <w:rPr>
          <w:sz w:val="28"/>
          <w:szCs w:val="28"/>
        </w:rPr>
        <w:t>.</w:t>
      </w:r>
    </w:p>
    <w:p w14:paraId="0FBBF88E" w14:textId="77777777" w:rsidR="00A86B8C" w:rsidRPr="00A250E5" w:rsidRDefault="00A86B8C" w:rsidP="00A86B8C">
      <w:pPr>
        <w:pStyle w:val="ConsPlusNormal"/>
        <w:ind w:firstLine="539"/>
        <w:jc w:val="both"/>
        <w:rPr>
          <w:sz w:val="28"/>
          <w:szCs w:val="28"/>
        </w:rPr>
      </w:pPr>
      <w:r w:rsidRPr="00A250E5">
        <w:rPr>
          <w:sz w:val="28"/>
          <w:szCs w:val="28"/>
        </w:rP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w:t>
      </w:r>
      <w:r w:rsidRPr="00A250E5">
        <w:rPr>
          <w:sz w:val="28"/>
          <w:szCs w:val="28"/>
        </w:rPr>
        <w:lastRenderedPageBreak/>
        <w:t>медицинских организаций, в которых застрахованы граждане, подлежащие углубленной диспансеризации.</w:t>
      </w:r>
    </w:p>
    <w:p w14:paraId="393B220C" w14:textId="77777777" w:rsidR="00A86B8C" w:rsidRPr="00A250E5" w:rsidRDefault="00A86B8C" w:rsidP="00A86B8C">
      <w:pPr>
        <w:pStyle w:val="ConsPlusNormal"/>
        <w:ind w:firstLine="539"/>
        <w:jc w:val="both"/>
        <w:rPr>
          <w:sz w:val="28"/>
          <w:szCs w:val="28"/>
        </w:rPr>
      </w:pPr>
      <w:r w:rsidRPr="00A250E5">
        <w:rPr>
          <w:sz w:val="28"/>
          <w:szCs w:val="28"/>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w:t>
      </w:r>
      <w:r>
        <w:rPr>
          <w:sz w:val="28"/>
          <w:szCs w:val="28"/>
        </w:rPr>
        <w:t>системы «</w:t>
      </w:r>
      <w:r w:rsidRPr="00A250E5">
        <w:rPr>
          <w:sz w:val="28"/>
          <w:szCs w:val="28"/>
        </w:rPr>
        <w:t>Единый портал государственных и муниципальных услуг (функций)</w:t>
      </w:r>
      <w:r>
        <w:rPr>
          <w:sz w:val="28"/>
          <w:szCs w:val="28"/>
        </w:rPr>
        <w:t>»</w:t>
      </w:r>
      <w:r w:rsidRPr="00A250E5">
        <w:rPr>
          <w:sz w:val="28"/>
          <w:szCs w:val="28"/>
        </w:rPr>
        <w:t>, сети радиотелефонной связи (смс-сообщения) и иных доступных средств связи.</w:t>
      </w:r>
    </w:p>
    <w:p w14:paraId="2C96049F" w14:textId="77777777" w:rsidR="00A86B8C" w:rsidRPr="00C46E4C" w:rsidRDefault="00A86B8C" w:rsidP="00A86B8C">
      <w:pPr>
        <w:pStyle w:val="ConsPlusNormal"/>
        <w:ind w:firstLine="539"/>
        <w:jc w:val="both"/>
        <w:rPr>
          <w:sz w:val="28"/>
          <w:szCs w:val="28"/>
        </w:rPr>
      </w:pPr>
      <w:r w:rsidRPr="00C46E4C">
        <w:rPr>
          <w:sz w:val="28"/>
          <w:szCs w:val="28"/>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28">
        <w:r w:rsidRPr="00C46E4C">
          <w:rPr>
            <w:sz w:val="28"/>
            <w:szCs w:val="28"/>
          </w:rPr>
          <w:t>системы</w:t>
        </w:r>
      </w:hyperlink>
      <w:r>
        <w:rPr>
          <w:sz w:val="28"/>
          <w:szCs w:val="28"/>
        </w:rPr>
        <w:t xml:space="preserve"> «</w:t>
      </w:r>
      <w:r w:rsidRPr="00C46E4C">
        <w:rPr>
          <w:sz w:val="28"/>
          <w:szCs w:val="28"/>
        </w:rPr>
        <w:t xml:space="preserve">Единый портал государственных </w:t>
      </w:r>
      <w:r>
        <w:rPr>
          <w:sz w:val="28"/>
          <w:szCs w:val="28"/>
        </w:rPr>
        <w:t>и муниципальных услуг (функций)»</w:t>
      </w:r>
      <w:r w:rsidRPr="00C46E4C">
        <w:rPr>
          <w:sz w:val="28"/>
          <w:szCs w:val="28"/>
        </w:rPr>
        <w:t>.</w:t>
      </w:r>
    </w:p>
    <w:p w14:paraId="123C0E92" w14:textId="77777777" w:rsidR="00A86B8C" w:rsidRPr="00C46E4C" w:rsidRDefault="00A86B8C" w:rsidP="00A86B8C">
      <w:pPr>
        <w:pStyle w:val="ConsPlusNormal"/>
        <w:ind w:firstLine="539"/>
        <w:jc w:val="both"/>
        <w:rPr>
          <w:sz w:val="28"/>
          <w:szCs w:val="28"/>
        </w:rPr>
      </w:pPr>
      <w:r w:rsidRPr="00C46E4C">
        <w:rPr>
          <w:sz w:val="28"/>
          <w:szCs w:val="28"/>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w:t>
      </w:r>
      <w:r w:rsidRPr="00A86B8C">
        <w:rPr>
          <w:sz w:val="28"/>
          <w:szCs w:val="28"/>
        </w:rPr>
        <w:t xml:space="preserve"> </w:t>
      </w:r>
      <w:r w:rsidRPr="009F04C6">
        <w:rPr>
          <w:sz w:val="28"/>
          <w:szCs w:val="28"/>
        </w:rPr>
        <w:t xml:space="preserve">с </w:t>
      </w:r>
      <w:hyperlink w:anchor="Par12167" w:tooltip="ПЕРЕЧЕНЬ" w:history="1">
        <w:r w:rsidRPr="009F04C6">
          <w:rPr>
            <w:sz w:val="28"/>
            <w:szCs w:val="28"/>
          </w:rPr>
          <w:t>приложением № 3</w:t>
        </w:r>
      </w:hyperlink>
      <w:r w:rsidRPr="009F04C6">
        <w:rPr>
          <w:sz w:val="28"/>
          <w:szCs w:val="28"/>
        </w:rPr>
        <w:t xml:space="preserve"> к Территориальной</w:t>
      </w:r>
      <w:r w:rsidRPr="00A250E5">
        <w:rPr>
          <w:sz w:val="28"/>
          <w:szCs w:val="28"/>
        </w:rPr>
        <w:t xml:space="preserve"> программе</w:t>
      </w:r>
      <w:r w:rsidRPr="00C46E4C">
        <w:rPr>
          <w:sz w:val="28"/>
          <w:szCs w:val="28"/>
        </w:rPr>
        <w:t>.</w:t>
      </w:r>
    </w:p>
    <w:p w14:paraId="2507C378" w14:textId="77777777" w:rsidR="00A86B8C" w:rsidRPr="00C46E4C" w:rsidRDefault="00A86B8C" w:rsidP="00A86B8C">
      <w:pPr>
        <w:pStyle w:val="ConsPlusNormal"/>
        <w:ind w:firstLine="539"/>
        <w:jc w:val="both"/>
        <w:rPr>
          <w:sz w:val="28"/>
          <w:szCs w:val="28"/>
        </w:rPr>
      </w:pPr>
      <w:r w:rsidRPr="00C46E4C">
        <w:rPr>
          <w:sz w:val="28"/>
          <w:szCs w:val="28"/>
        </w:rPr>
        <w:t xml:space="preserve">По результатам углубленной диспансеризации в случае выявления хронических неинфекционных заболеваний, в том числе связанных </w:t>
      </w:r>
      <w:r w:rsidRPr="00C46E4C">
        <w:rPr>
          <w:sz w:val="28"/>
          <w:szCs w:val="28"/>
        </w:rPr>
        <w:br/>
        <w:t xml:space="preserve">с перенесенной новой коронавирусной инфекцией (COVID-19), гражданин </w:t>
      </w:r>
      <w:r w:rsidRPr="00C46E4C">
        <w:rPr>
          <w:sz w:val="28"/>
          <w:szCs w:val="28"/>
        </w:rPr>
        <w:br/>
        <w:t xml:space="preserve">в течение 3 рабочих дней в установленном порядке направляется </w:t>
      </w:r>
      <w:r w:rsidRPr="00C46E4C">
        <w:rPr>
          <w:sz w:val="28"/>
          <w:szCs w:val="28"/>
        </w:rPr>
        <w:br/>
        <w:t xml:space="preserve">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w:t>
      </w:r>
      <w:r w:rsidRPr="00C46E4C">
        <w:rPr>
          <w:sz w:val="28"/>
          <w:szCs w:val="28"/>
        </w:rPr>
        <w:br/>
        <w:t>в соответствии с законодательством Российской Федерации.</w:t>
      </w:r>
    </w:p>
    <w:p w14:paraId="35E2908F" w14:textId="77777777" w:rsidR="00A86B8C" w:rsidRPr="00C46E4C" w:rsidRDefault="00A86B8C" w:rsidP="00A86B8C">
      <w:pPr>
        <w:pStyle w:val="ConsPlusNormal"/>
        <w:ind w:firstLine="539"/>
        <w:jc w:val="both"/>
        <w:rPr>
          <w:sz w:val="28"/>
          <w:szCs w:val="28"/>
        </w:rPr>
      </w:pPr>
      <w:r w:rsidRPr="00C46E4C">
        <w:rPr>
          <w:sz w:val="28"/>
          <w:szCs w:val="28"/>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w:t>
      </w:r>
      <w:r w:rsidRPr="00C46E4C">
        <w:rPr>
          <w:sz w:val="28"/>
          <w:szCs w:val="28"/>
        </w:rPr>
        <w:br/>
        <w:t>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4FD0A01B" w14:textId="77777777" w:rsidR="00A86B8C" w:rsidRPr="00C46E4C" w:rsidRDefault="00A86B8C" w:rsidP="00A86B8C">
      <w:pPr>
        <w:pStyle w:val="ConsPlusNormal"/>
        <w:ind w:firstLine="539"/>
        <w:jc w:val="both"/>
        <w:rPr>
          <w:sz w:val="28"/>
          <w:szCs w:val="28"/>
        </w:rPr>
      </w:pPr>
      <w:r w:rsidRPr="00C46E4C">
        <w:rPr>
          <w:sz w:val="28"/>
          <w:szCs w:val="28"/>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29">
        <w:r w:rsidRPr="00C46E4C">
          <w:rPr>
            <w:sz w:val="28"/>
            <w:szCs w:val="28"/>
          </w:rPr>
          <w:t>диспансеризации</w:t>
        </w:r>
      </w:hyperlink>
      <w:r w:rsidRPr="00C46E4C">
        <w:rPr>
          <w:sz w:val="28"/>
          <w:szCs w:val="28"/>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50">
        <w:r w:rsidRPr="00C46E4C">
          <w:rPr>
            <w:sz w:val="28"/>
            <w:szCs w:val="28"/>
          </w:rPr>
          <w:t xml:space="preserve">приложению № </w:t>
        </w:r>
      </w:hyperlink>
      <w:r>
        <w:rPr>
          <w:sz w:val="28"/>
          <w:szCs w:val="28"/>
        </w:rPr>
        <w:t>5</w:t>
      </w:r>
      <w:r w:rsidRPr="00C46E4C">
        <w:rPr>
          <w:sz w:val="28"/>
          <w:szCs w:val="28"/>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w:t>
      </w:r>
      <w:r w:rsidRPr="00C46E4C">
        <w:rPr>
          <w:sz w:val="28"/>
          <w:szCs w:val="28"/>
        </w:rPr>
        <w:lastRenderedPageBreak/>
        <w:t>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119B03B4" w14:textId="77777777" w:rsidR="00AC7632" w:rsidRDefault="00CC3C3F" w:rsidP="00AC7632">
      <w:pPr>
        <w:pStyle w:val="ConsPlusNormal"/>
        <w:ind w:firstLine="539"/>
        <w:jc w:val="both"/>
        <w:rPr>
          <w:sz w:val="28"/>
          <w:szCs w:val="28"/>
        </w:rPr>
      </w:pPr>
      <w:r w:rsidRPr="00A250E5">
        <w:rPr>
          <w:sz w:val="28"/>
          <w:szCs w:val="28"/>
        </w:rPr>
        <w:t xml:space="preserve">Министерство здравоохранения Республики Алтай размещает на своем официальном сайте в информационно-телекоммуникационной сети </w:t>
      </w:r>
      <w:r w:rsidR="00900235">
        <w:rPr>
          <w:sz w:val="28"/>
          <w:szCs w:val="28"/>
        </w:rPr>
        <w:t>«</w:t>
      </w:r>
      <w:r w:rsidRPr="00A250E5">
        <w:rPr>
          <w:sz w:val="28"/>
          <w:szCs w:val="28"/>
        </w:rPr>
        <w:t>Интернет</w:t>
      </w:r>
      <w:r w:rsidR="00AC7632">
        <w:rPr>
          <w:sz w:val="28"/>
          <w:szCs w:val="28"/>
        </w:rPr>
        <w:t>»</w:t>
      </w:r>
      <w:r w:rsidRPr="00A250E5">
        <w:rPr>
          <w:sz w:val="28"/>
          <w:szCs w:val="28"/>
        </w:rPr>
        <w:t xml:space="preserve">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женщин и мужчин, а также порядок их работы.</w:t>
      </w:r>
    </w:p>
    <w:p w14:paraId="02E9C658" w14:textId="77777777" w:rsidR="00CC3C3F" w:rsidRPr="00A250E5" w:rsidRDefault="00CC3C3F" w:rsidP="00AC7632">
      <w:pPr>
        <w:pStyle w:val="ConsPlusNormal"/>
        <w:ind w:firstLine="539"/>
        <w:jc w:val="both"/>
        <w:rPr>
          <w:sz w:val="28"/>
          <w:szCs w:val="28"/>
        </w:rPr>
      </w:pPr>
      <w:r w:rsidRPr="00A250E5">
        <w:rPr>
          <w:sz w:val="28"/>
          <w:szCs w:val="28"/>
        </w:rP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14:paraId="5D6AC90D" w14:textId="77777777" w:rsidR="00CC3C3F" w:rsidRPr="00A250E5" w:rsidRDefault="00CC3C3F" w:rsidP="00AC7632">
      <w:pPr>
        <w:pStyle w:val="ConsPlusNormal"/>
        <w:ind w:firstLine="539"/>
        <w:jc w:val="both"/>
        <w:rPr>
          <w:sz w:val="28"/>
          <w:szCs w:val="28"/>
        </w:rPr>
      </w:pPr>
      <w:r w:rsidRPr="00A250E5">
        <w:rPr>
          <w:sz w:val="28"/>
          <w:szCs w:val="28"/>
        </w:rPr>
        <w:t>Территориальный фонд обязательного медицинского страхования Республики Алтай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64AFE292" w14:textId="77777777" w:rsidR="00CC3C3F" w:rsidRPr="00A250E5" w:rsidRDefault="00CC3C3F" w:rsidP="00AC7632">
      <w:pPr>
        <w:pStyle w:val="ConsPlusNormal"/>
        <w:ind w:firstLine="539"/>
        <w:jc w:val="both"/>
        <w:rPr>
          <w:sz w:val="28"/>
          <w:szCs w:val="28"/>
        </w:rPr>
      </w:pPr>
      <w:r w:rsidRPr="00A250E5">
        <w:rPr>
          <w:sz w:val="28"/>
          <w:szCs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4A93ECA1" w14:textId="77777777" w:rsidR="00CC3C3F" w:rsidRPr="009B10D4" w:rsidRDefault="00CC3C3F" w:rsidP="00AC7632">
      <w:pPr>
        <w:pStyle w:val="ConsPlusNormal"/>
        <w:ind w:firstLine="539"/>
        <w:jc w:val="both"/>
        <w:rPr>
          <w:sz w:val="28"/>
          <w:szCs w:val="28"/>
        </w:rPr>
      </w:pPr>
      <w:r w:rsidRPr="009B10D4">
        <w:rPr>
          <w:sz w:val="28"/>
          <w:szCs w:val="28"/>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27E9C46A" w14:textId="77777777" w:rsidR="00CC3C3F" w:rsidRPr="009B10D4" w:rsidRDefault="00CC3C3F" w:rsidP="00AC7632">
      <w:pPr>
        <w:pStyle w:val="ConsPlusNormal"/>
        <w:ind w:firstLine="539"/>
        <w:jc w:val="both"/>
        <w:rPr>
          <w:sz w:val="28"/>
          <w:szCs w:val="28"/>
        </w:rPr>
      </w:pPr>
      <w:r w:rsidRPr="009B10D4">
        <w:rPr>
          <w:sz w:val="28"/>
          <w:szCs w:val="28"/>
        </w:rPr>
        <w:t xml:space="preserve">В случае выявления у гражданина в течение 1 года после прохождения диспансеризации, заболевания, которое могло быть выявлено на диспансеризации, </w:t>
      </w:r>
      <w:r w:rsidRPr="009B10D4">
        <w:rPr>
          <w:sz w:val="28"/>
          <w:szCs w:val="28"/>
        </w:rPr>
        <w:lastRenderedPageBreak/>
        <w:t>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14:paraId="4E20EDE0" w14:textId="77777777" w:rsidR="00CC3C3F" w:rsidRPr="009B10D4" w:rsidRDefault="00CC3C3F" w:rsidP="00AC7632">
      <w:pPr>
        <w:pStyle w:val="ConsPlusNormal"/>
        <w:ind w:firstLine="539"/>
        <w:jc w:val="both"/>
        <w:rPr>
          <w:sz w:val="28"/>
          <w:szCs w:val="28"/>
        </w:rPr>
      </w:pPr>
      <w:r w:rsidRPr="009B10D4">
        <w:rPr>
          <w:sz w:val="28"/>
          <w:szCs w:val="28"/>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60527C45" w14:textId="77777777" w:rsidR="00CC3C3F" w:rsidRPr="00A250E5" w:rsidRDefault="00CC3C3F" w:rsidP="00AC7632">
      <w:pPr>
        <w:pStyle w:val="ConsPlusNormal"/>
        <w:ind w:firstLine="539"/>
        <w:jc w:val="both"/>
        <w:rPr>
          <w:sz w:val="28"/>
          <w:szCs w:val="28"/>
        </w:rPr>
      </w:pPr>
      <w:r w:rsidRPr="009B10D4">
        <w:rPr>
          <w:sz w:val="28"/>
          <w:szCs w:val="28"/>
        </w:rPr>
        <w:t>26.1. Диспансерное наблюдение представляет</w:t>
      </w:r>
      <w:r w:rsidRPr="00A250E5">
        <w:rPr>
          <w:sz w:val="28"/>
          <w:szCs w:val="28"/>
        </w:rPr>
        <w:t xml:space="preserve">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5776515C" w14:textId="77777777" w:rsidR="00CC3C3F" w:rsidRPr="00A250E5" w:rsidRDefault="00CC3C3F" w:rsidP="00AC7632">
      <w:pPr>
        <w:pStyle w:val="ConsPlusNormal"/>
        <w:ind w:firstLine="539"/>
        <w:jc w:val="both"/>
        <w:rPr>
          <w:sz w:val="28"/>
          <w:szCs w:val="28"/>
        </w:rPr>
      </w:pPr>
      <w:r w:rsidRPr="00A250E5">
        <w:rPr>
          <w:sz w:val="28"/>
          <w:szCs w:val="28"/>
        </w:rPr>
        <w:t>Диспансерное наблюдение проводится в порядке, утвержденном Министерством здравоохранения Российской Федерации.</w:t>
      </w:r>
    </w:p>
    <w:p w14:paraId="711C1EA5" w14:textId="77777777" w:rsidR="00CC3C3F" w:rsidRPr="00A250E5" w:rsidRDefault="00CC3C3F" w:rsidP="00AC7632">
      <w:pPr>
        <w:pStyle w:val="ConsPlusNormal"/>
        <w:ind w:firstLine="539"/>
        <w:jc w:val="both"/>
        <w:rPr>
          <w:sz w:val="28"/>
          <w:szCs w:val="28"/>
        </w:rPr>
      </w:pPr>
      <w:r w:rsidRPr="00A250E5">
        <w:rPr>
          <w:sz w:val="28"/>
          <w:szCs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Республики Алтай, и Территориальному фонду обязательного медицинского страхования Республики Алтай для проведения анализа и принятия управленческих решений.</w:t>
      </w:r>
    </w:p>
    <w:p w14:paraId="5ED0932E" w14:textId="77777777" w:rsidR="00CC3C3F" w:rsidRPr="00A250E5" w:rsidRDefault="00CC3C3F" w:rsidP="00AC7632">
      <w:pPr>
        <w:pStyle w:val="ConsPlusNormal"/>
        <w:ind w:firstLine="539"/>
        <w:jc w:val="both"/>
        <w:rPr>
          <w:sz w:val="28"/>
          <w:szCs w:val="28"/>
        </w:rPr>
      </w:pPr>
      <w:r w:rsidRPr="00A250E5">
        <w:rPr>
          <w:sz w:val="28"/>
          <w:szCs w:val="28"/>
        </w:rP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02AB33A4" w14:textId="77777777" w:rsidR="00CC3C3F" w:rsidRPr="00A250E5" w:rsidRDefault="00CC3C3F" w:rsidP="00AC7632">
      <w:pPr>
        <w:pStyle w:val="ConsPlusNormal"/>
        <w:ind w:firstLine="539"/>
        <w:jc w:val="both"/>
        <w:rPr>
          <w:sz w:val="28"/>
          <w:szCs w:val="28"/>
        </w:rPr>
      </w:pPr>
      <w:r w:rsidRPr="00A250E5">
        <w:rPr>
          <w:sz w:val="28"/>
          <w:szCs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7CE8CB94" w14:textId="77777777" w:rsidR="00CC3C3F" w:rsidRPr="00A250E5" w:rsidRDefault="00CC3C3F" w:rsidP="00AC7632">
      <w:pPr>
        <w:pStyle w:val="ConsPlusNormal"/>
        <w:ind w:firstLine="539"/>
        <w:jc w:val="both"/>
        <w:rPr>
          <w:sz w:val="28"/>
          <w:szCs w:val="28"/>
        </w:rPr>
      </w:pPr>
      <w:r w:rsidRPr="00A250E5">
        <w:rPr>
          <w:sz w:val="28"/>
          <w:szCs w:val="28"/>
        </w:rPr>
        <w:t>Организация диспансерного наблюдения работающих граждан может осуществляться:</w:t>
      </w:r>
    </w:p>
    <w:p w14:paraId="09D6E508" w14:textId="77777777" w:rsidR="00CC3C3F" w:rsidRPr="00A250E5" w:rsidRDefault="00CC3C3F" w:rsidP="00AC7632">
      <w:pPr>
        <w:pStyle w:val="ConsPlusNormal"/>
        <w:ind w:firstLine="539"/>
        <w:jc w:val="both"/>
        <w:rPr>
          <w:sz w:val="28"/>
          <w:szCs w:val="28"/>
        </w:rPr>
      </w:pPr>
      <w:r w:rsidRPr="00A250E5">
        <w:rPr>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141D1C7B" w14:textId="77777777" w:rsidR="00CC3C3F" w:rsidRPr="00A250E5" w:rsidRDefault="00CC3C3F" w:rsidP="00AC7632">
      <w:pPr>
        <w:pStyle w:val="ConsPlusNormal"/>
        <w:ind w:firstLine="539"/>
        <w:jc w:val="both"/>
        <w:rPr>
          <w:sz w:val="28"/>
          <w:szCs w:val="28"/>
        </w:rPr>
      </w:pPr>
      <w:r w:rsidRPr="00A250E5">
        <w:rPr>
          <w:sz w:val="28"/>
          <w:szCs w:val="28"/>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w:t>
      </w:r>
      <w:r w:rsidRPr="00A250E5">
        <w:rPr>
          <w:sz w:val="28"/>
          <w:szCs w:val="28"/>
        </w:rPr>
        <w:lastRenderedPageBreak/>
        <w:t>Министерством здравоохранения Российской Федерации).</w:t>
      </w:r>
    </w:p>
    <w:p w14:paraId="3BDA537B" w14:textId="77777777" w:rsidR="00CC3C3F" w:rsidRPr="00A250E5" w:rsidRDefault="00CC3C3F" w:rsidP="00AC7632">
      <w:pPr>
        <w:pStyle w:val="ConsPlusNormal"/>
        <w:ind w:firstLine="539"/>
        <w:jc w:val="both"/>
        <w:rPr>
          <w:sz w:val="28"/>
          <w:szCs w:val="28"/>
        </w:rPr>
      </w:pPr>
      <w:r w:rsidRPr="00A250E5">
        <w:rPr>
          <w:sz w:val="28"/>
          <w:szCs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Республики Алтай в целях последующей оплаты оказанных комплексных посещений по диспансеризации работающих граждан в рамках отдельных реестров счетов.</w:t>
      </w:r>
    </w:p>
    <w:p w14:paraId="41C16362" w14:textId="77777777" w:rsidR="00CC3C3F" w:rsidRPr="00A250E5" w:rsidRDefault="00CC3C3F" w:rsidP="00AC7632">
      <w:pPr>
        <w:pStyle w:val="ConsPlusNormal"/>
        <w:ind w:firstLine="539"/>
        <w:jc w:val="both"/>
        <w:rPr>
          <w:sz w:val="28"/>
          <w:szCs w:val="28"/>
        </w:rPr>
      </w:pPr>
      <w:r w:rsidRPr="00A250E5">
        <w:rPr>
          <w:sz w:val="28"/>
          <w:szCs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330E8E4E" w14:textId="77777777" w:rsidR="00CC3C3F" w:rsidRPr="00A250E5" w:rsidRDefault="00CC3C3F" w:rsidP="00AC7632">
      <w:pPr>
        <w:pStyle w:val="ConsPlusNormal"/>
        <w:ind w:firstLine="539"/>
        <w:jc w:val="both"/>
        <w:rPr>
          <w:sz w:val="28"/>
          <w:szCs w:val="28"/>
        </w:rPr>
      </w:pPr>
      <w:r w:rsidRPr="00A250E5">
        <w:rPr>
          <w:sz w:val="28"/>
          <w:szCs w:val="28"/>
        </w:rP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507608CC" w14:textId="77777777" w:rsidR="00CC3C3F" w:rsidRPr="00A250E5" w:rsidRDefault="00CC3C3F" w:rsidP="00AC7632">
      <w:pPr>
        <w:pStyle w:val="ConsPlusNormal"/>
        <w:ind w:firstLine="539"/>
        <w:jc w:val="both"/>
        <w:rPr>
          <w:sz w:val="28"/>
          <w:szCs w:val="28"/>
        </w:rPr>
      </w:pPr>
      <w:r w:rsidRPr="00A250E5">
        <w:rPr>
          <w:sz w:val="28"/>
          <w:szCs w:val="28"/>
        </w:rPr>
        <w:t>В этом случае Территориальный фонд обязательного медицинского страхования Республики Алтай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5B3C585E" w14:textId="77777777" w:rsidR="00CC3C3F" w:rsidRPr="00A250E5" w:rsidRDefault="00CC3C3F" w:rsidP="00AC7632">
      <w:pPr>
        <w:pStyle w:val="ConsPlusNormal"/>
        <w:ind w:firstLine="539"/>
        <w:jc w:val="both"/>
        <w:rPr>
          <w:sz w:val="28"/>
          <w:szCs w:val="28"/>
        </w:rPr>
      </w:pPr>
      <w:r w:rsidRPr="00A250E5">
        <w:rPr>
          <w:sz w:val="28"/>
          <w:szCs w:val="28"/>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3516FB52" w14:textId="77777777" w:rsidR="00CC3C3F" w:rsidRPr="00A250E5" w:rsidRDefault="00CC3C3F" w:rsidP="00AC7632">
      <w:pPr>
        <w:pStyle w:val="ConsPlusNormal"/>
        <w:ind w:firstLine="539"/>
        <w:jc w:val="both"/>
        <w:rPr>
          <w:sz w:val="28"/>
          <w:szCs w:val="28"/>
        </w:rPr>
      </w:pPr>
      <w:r w:rsidRPr="00A250E5">
        <w:rPr>
          <w:sz w:val="28"/>
          <w:szCs w:val="28"/>
        </w:rPr>
        <w:t>Территориальный фонд обязательного медицинского страхования Республики Алтай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4DB44537" w14:textId="77777777" w:rsidR="00EB3D58" w:rsidRDefault="00CC3C3F" w:rsidP="00AC7632">
      <w:pPr>
        <w:pStyle w:val="ConsPlusNormal"/>
        <w:ind w:firstLine="539"/>
        <w:jc w:val="both"/>
        <w:rPr>
          <w:sz w:val="28"/>
          <w:szCs w:val="28"/>
        </w:rPr>
      </w:pPr>
      <w:r w:rsidRPr="00A250E5">
        <w:rPr>
          <w:sz w:val="28"/>
          <w:szCs w:val="28"/>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w:t>
      </w:r>
    </w:p>
    <w:p w14:paraId="17D03350" w14:textId="77777777" w:rsidR="00CC3C3F" w:rsidRPr="00AC7632" w:rsidRDefault="00CC3C3F" w:rsidP="00AC7632">
      <w:pPr>
        <w:pStyle w:val="ConsPlusNormal"/>
        <w:ind w:firstLine="539"/>
        <w:jc w:val="both"/>
        <w:rPr>
          <w:sz w:val="28"/>
          <w:szCs w:val="28"/>
        </w:rPr>
      </w:pPr>
      <w:r w:rsidRPr="00AC7632">
        <w:rPr>
          <w:sz w:val="28"/>
          <w:szCs w:val="28"/>
        </w:rPr>
        <w:t>27.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294D3FDB" w14:textId="77777777" w:rsidR="00691870" w:rsidRPr="00D87B50" w:rsidRDefault="00691870" w:rsidP="00691870">
      <w:pPr>
        <w:pStyle w:val="ConsPlusNormal"/>
        <w:ind w:firstLine="539"/>
        <w:jc w:val="both"/>
        <w:rPr>
          <w:sz w:val="28"/>
          <w:szCs w:val="28"/>
        </w:rPr>
      </w:pPr>
      <w:r w:rsidRPr="00AC7632">
        <w:rPr>
          <w:sz w:val="28"/>
          <w:szCs w:val="28"/>
        </w:rPr>
        <w:t xml:space="preserve"> 1</w:t>
      </w:r>
      <w:r w:rsidRPr="00D87B50">
        <w:rPr>
          <w:sz w:val="28"/>
          <w:szCs w:val="28"/>
        </w:rPr>
        <w:t>) при оплате медицинской помощи, оказанной в амбулаторных условиях:</w:t>
      </w:r>
    </w:p>
    <w:p w14:paraId="13978C74" w14:textId="77777777" w:rsidR="00691870" w:rsidRPr="00D87B50" w:rsidRDefault="00691870" w:rsidP="00691870">
      <w:pPr>
        <w:pStyle w:val="ConsPlusNormal"/>
        <w:ind w:firstLine="539"/>
        <w:jc w:val="both"/>
        <w:rPr>
          <w:sz w:val="28"/>
          <w:szCs w:val="28"/>
        </w:rPr>
      </w:pPr>
      <w:r w:rsidRPr="00D87B50">
        <w:rPr>
          <w:sz w:val="28"/>
          <w:szCs w:val="28"/>
        </w:rPr>
        <w:t xml:space="preserve">по подушевому нормативу финансирования на прикрепившихся лиц </w:t>
      </w:r>
      <w:r w:rsidRPr="00D87B50">
        <w:rPr>
          <w:sz w:val="28"/>
          <w:szCs w:val="28"/>
        </w:rPr>
        <w:b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w:t>
      </w:r>
      <w:r w:rsidRPr="00D87B50">
        <w:rPr>
          <w:sz w:val="28"/>
          <w:szCs w:val="28"/>
        </w:rPr>
        <w:lastRenderedPageBreak/>
        <w:t>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37F3F417" w14:textId="77777777" w:rsidR="00691870" w:rsidRPr="00D87B50" w:rsidRDefault="00691870" w:rsidP="00691870">
      <w:pPr>
        <w:pStyle w:val="ConsPlusNormal"/>
        <w:ind w:firstLine="539"/>
        <w:jc w:val="both"/>
        <w:rPr>
          <w:sz w:val="28"/>
          <w:szCs w:val="28"/>
        </w:rPr>
      </w:pPr>
      <w:r w:rsidRPr="00D87B50">
        <w:rPr>
          <w:sz w:val="28"/>
          <w:szCs w:val="28"/>
        </w:rPr>
        <w:t>за единицу объема медицинской помощи – за медицинскую услугу, посещение, обращение (законченный случай) при оплате:</w:t>
      </w:r>
    </w:p>
    <w:p w14:paraId="24E7E7CE" w14:textId="77777777" w:rsidR="00691870" w:rsidRPr="00D87B50" w:rsidRDefault="00691870" w:rsidP="00691870">
      <w:pPr>
        <w:pStyle w:val="ConsPlusNormal"/>
        <w:ind w:firstLine="539"/>
        <w:jc w:val="both"/>
        <w:rPr>
          <w:sz w:val="28"/>
          <w:szCs w:val="28"/>
        </w:rPr>
      </w:pPr>
      <w:r w:rsidRPr="00D87B50">
        <w:rPr>
          <w:sz w:val="28"/>
          <w:szCs w:val="28"/>
        </w:rP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6FB48E51" w14:textId="77777777" w:rsidR="00691870" w:rsidRPr="00D87B50" w:rsidRDefault="00691870" w:rsidP="00691870">
      <w:pPr>
        <w:pStyle w:val="ConsPlusNormal"/>
        <w:ind w:firstLine="539"/>
        <w:jc w:val="both"/>
        <w:rPr>
          <w:sz w:val="28"/>
          <w:szCs w:val="28"/>
        </w:rPr>
      </w:pPr>
      <w:r w:rsidRPr="00D87B50">
        <w:rPr>
          <w:sz w:val="28"/>
          <w:szCs w:val="28"/>
        </w:rPr>
        <w:t xml:space="preserve"> б) медицинской помощи, оказанной в медицинских организациях, </w:t>
      </w:r>
      <w:r w:rsidRPr="00D87B50">
        <w:rPr>
          <w:sz w:val="28"/>
          <w:szCs w:val="28"/>
        </w:rPr>
        <w:br/>
        <w:t>не имеющих прикрепившихся лиц;</w:t>
      </w:r>
    </w:p>
    <w:p w14:paraId="7CC4BA60" w14:textId="77777777" w:rsidR="00691870" w:rsidRPr="00D87B50" w:rsidRDefault="00691870" w:rsidP="00691870">
      <w:pPr>
        <w:pStyle w:val="ConsPlusNormal"/>
        <w:ind w:firstLine="539"/>
        <w:jc w:val="both"/>
        <w:rPr>
          <w:sz w:val="28"/>
          <w:szCs w:val="28"/>
        </w:rPr>
      </w:pPr>
      <w:r w:rsidRPr="00D87B50">
        <w:rPr>
          <w:sz w:val="28"/>
          <w:szCs w:val="28"/>
        </w:rPr>
        <w:t xml:space="preserve"> 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222EE5F2" w14:textId="77777777" w:rsidR="00691870" w:rsidRPr="00D87B50" w:rsidRDefault="00691870" w:rsidP="00691870">
      <w:pPr>
        <w:pStyle w:val="ConsPlusNormal"/>
        <w:ind w:firstLine="539"/>
        <w:jc w:val="both"/>
        <w:rPr>
          <w:sz w:val="28"/>
          <w:szCs w:val="28"/>
        </w:rPr>
      </w:pPr>
      <w:r w:rsidRPr="00D87B50">
        <w:rPr>
          <w:sz w:val="28"/>
          <w:szCs w:val="28"/>
        </w:rPr>
        <w:t xml:space="preserve">  г)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7C382C22" w14:textId="77777777" w:rsidR="00691870" w:rsidRPr="00D87B50" w:rsidRDefault="00691870" w:rsidP="00691870">
      <w:pPr>
        <w:pStyle w:val="ConsPlusNormal"/>
        <w:ind w:firstLine="539"/>
        <w:jc w:val="both"/>
        <w:rPr>
          <w:sz w:val="28"/>
          <w:szCs w:val="28"/>
        </w:rPr>
      </w:pPr>
      <w:r w:rsidRPr="00D87B50">
        <w:rPr>
          <w:sz w:val="28"/>
          <w:szCs w:val="28"/>
        </w:rPr>
        <w:t>д)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12020F89" w14:textId="77777777" w:rsidR="00691870" w:rsidRPr="00D87B50" w:rsidRDefault="00691870" w:rsidP="00691870">
      <w:pPr>
        <w:pStyle w:val="ConsPlusNormal"/>
        <w:ind w:firstLine="539"/>
        <w:jc w:val="both"/>
        <w:rPr>
          <w:sz w:val="28"/>
          <w:szCs w:val="28"/>
        </w:rPr>
      </w:pPr>
      <w:r w:rsidRPr="00D87B50">
        <w:rPr>
          <w:sz w:val="28"/>
          <w:szCs w:val="28"/>
        </w:rPr>
        <w:t xml:space="preserve">е) диспансерного наблюдения отдельных категорий граждан из числа взрослого населения, включая диспансерное наблюдение работающих граждан, в том числе </w:t>
      </w:r>
      <w:r w:rsidRPr="00D87B50">
        <w:rPr>
          <w:sz w:val="28"/>
          <w:szCs w:val="28"/>
        </w:rPr>
        <w:lastRenderedPageBreak/>
        <w:t xml:space="preserve">центрами здоровья, и (или) обучающихся в образовательных организациях; </w:t>
      </w:r>
    </w:p>
    <w:p w14:paraId="741AC5EB" w14:textId="77777777" w:rsidR="00691870" w:rsidRPr="00D87B50" w:rsidRDefault="00691870" w:rsidP="00691870">
      <w:pPr>
        <w:pStyle w:val="ConsPlusNormal"/>
        <w:ind w:firstLine="539"/>
        <w:jc w:val="both"/>
        <w:rPr>
          <w:sz w:val="28"/>
          <w:szCs w:val="28"/>
        </w:rPr>
      </w:pPr>
      <w:r w:rsidRPr="00D87B50">
        <w:rPr>
          <w:sz w:val="28"/>
          <w:szCs w:val="28"/>
        </w:rPr>
        <w:t>ж) медицинской помощи при ее оказании пациентам с сахарным диабетом</w:t>
      </w:r>
      <w:r w:rsidRPr="00D87B50">
        <w:rPr>
          <w:sz w:val="28"/>
          <w:szCs w:val="28"/>
        </w:rPr>
        <w:br/>
        <w:t xml:space="preserve"> в части ведения школ сахарного диабета;</w:t>
      </w:r>
    </w:p>
    <w:p w14:paraId="4227CFB1" w14:textId="77777777" w:rsidR="00691870" w:rsidRPr="00D87B50" w:rsidRDefault="00691870" w:rsidP="00691870">
      <w:pPr>
        <w:pStyle w:val="ConsPlusNormal"/>
        <w:ind w:firstLine="539"/>
        <w:jc w:val="both"/>
        <w:rPr>
          <w:sz w:val="28"/>
          <w:szCs w:val="28"/>
        </w:rPr>
      </w:pPr>
      <w:r w:rsidRPr="00D87B50">
        <w:rPr>
          <w:sz w:val="28"/>
          <w:szCs w:val="28"/>
        </w:rPr>
        <w:t>з) медицинской помощи по медицинской реабилитации (комплексное посещение);</w:t>
      </w:r>
    </w:p>
    <w:p w14:paraId="0C5794F1" w14:textId="77777777" w:rsidR="00691870" w:rsidRPr="00D87B50" w:rsidRDefault="00691870" w:rsidP="00691870">
      <w:pPr>
        <w:pStyle w:val="ConsPlusNormal"/>
        <w:ind w:firstLine="539"/>
        <w:jc w:val="both"/>
        <w:rPr>
          <w:sz w:val="28"/>
          <w:szCs w:val="28"/>
        </w:rPr>
      </w:pPr>
      <w:r w:rsidRPr="00D87B50">
        <w:rPr>
          <w:sz w:val="28"/>
          <w:szCs w:val="28"/>
        </w:rP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16F99AA6" w14:textId="77777777" w:rsidR="00691870" w:rsidRPr="00D87B50" w:rsidRDefault="00691870" w:rsidP="00691870">
      <w:pPr>
        <w:pStyle w:val="ConsPlusNormal"/>
        <w:ind w:firstLine="539"/>
        <w:jc w:val="both"/>
        <w:rPr>
          <w:sz w:val="28"/>
          <w:szCs w:val="28"/>
        </w:rPr>
      </w:pPr>
      <w:r w:rsidRPr="00D87B50">
        <w:rPr>
          <w:sz w:val="28"/>
          <w:szCs w:val="28"/>
        </w:rP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00AE9585" w14:textId="77777777" w:rsidR="00691870" w:rsidRDefault="00691870" w:rsidP="00691870">
      <w:pPr>
        <w:pStyle w:val="ConsPlusNormal"/>
        <w:ind w:firstLine="539"/>
        <w:jc w:val="both"/>
        <w:rPr>
          <w:sz w:val="28"/>
          <w:szCs w:val="28"/>
        </w:rPr>
      </w:pPr>
      <w:r w:rsidRPr="00D87B50">
        <w:rPr>
          <w:sz w:val="28"/>
          <w:szCs w:val="28"/>
        </w:rP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7">
        <w:r w:rsidRPr="00D87B50">
          <w:rPr>
            <w:sz w:val="28"/>
            <w:szCs w:val="28"/>
          </w:rPr>
          <w:t xml:space="preserve">приложении № </w:t>
        </w:r>
      </w:hyperlink>
      <w:r w:rsidR="00797C0D" w:rsidRPr="00D87B50">
        <w:rPr>
          <w:sz w:val="28"/>
          <w:szCs w:val="28"/>
        </w:rPr>
        <w:t>4</w:t>
      </w:r>
      <w:r w:rsidR="00E94C68">
        <w:rPr>
          <w:sz w:val="28"/>
          <w:szCs w:val="28"/>
        </w:rPr>
        <w:t xml:space="preserve"> к Территориальной программе</w:t>
      </w:r>
      <w:r w:rsidRPr="00D87B50">
        <w:rPr>
          <w:sz w:val="28"/>
          <w:szCs w:val="28"/>
        </w:rPr>
        <w:t>, в том числе в сочетании с оплатой за услугу диализа;</w:t>
      </w:r>
    </w:p>
    <w:p w14:paraId="44AAC02B" w14:textId="77777777" w:rsidR="00691870" w:rsidRPr="00D87B50" w:rsidRDefault="00691870" w:rsidP="00691870">
      <w:pPr>
        <w:pStyle w:val="ConsPlusNormal"/>
        <w:ind w:firstLine="539"/>
        <w:jc w:val="both"/>
        <w:rPr>
          <w:sz w:val="28"/>
          <w:szCs w:val="28"/>
        </w:rPr>
      </w:pPr>
      <w:r w:rsidRPr="00D87B50">
        <w:rPr>
          <w:sz w:val="28"/>
          <w:szCs w:val="28"/>
        </w:rPr>
        <w:t>3) при оплате медицинской помощи, оказанной в условиях дневного стационара:</w:t>
      </w:r>
    </w:p>
    <w:p w14:paraId="659B1BF2" w14:textId="77777777" w:rsidR="00691870" w:rsidRPr="00D87B50" w:rsidRDefault="00691870" w:rsidP="00691870">
      <w:pPr>
        <w:pStyle w:val="ConsPlusNormal"/>
        <w:ind w:firstLine="539"/>
        <w:jc w:val="both"/>
        <w:rPr>
          <w:sz w:val="28"/>
          <w:szCs w:val="28"/>
        </w:rPr>
      </w:pPr>
      <w:r w:rsidRPr="00D87B50">
        <w:rPr>
          <w:sz w:val="28"/>
          <w:szCs w:val="28"/>
        </w:rPr>
        <w:t xml:space="preserve"> 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A8BEE8E" w14:textId="77777777" w:rsidR="00691870" w:rsidRPr="00D87B50" w:rsidRDefault="00691870" w:rsidP="00691870">
      <w:pPr>
        <w:pStyle w:val="ConsPlusNormal"/>
        <w:ind w:firstLine="539"/>
        <w:jc w:val="both"/>
        <w:rPr>
          <w:sz w:val="28"/>
          <w:szCs w:val="28"/>
        </w:rPr>
      </w:pPr>
      <w:r w:rsidRPr="00D87B50">
        <w:rPr>
          <w:sz w:val="28"/>
          <w:szCs w:val="28"/>
        </w:rP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w:t>
      </w:r>
      <w:r w:rsidRPr="00D87B50">
        <w:rPr>
          <w:sz w:val="28"/>
          <w:szCs w:val="28"/>
        </w:rPr>
        <w:lastRenderedPageBreak/>
        <w:t xml:space="preserve">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7">
        <w:r w:rsidRPr="00D87B50">
          <w:rPr>
            <w:sz w:val="28"/>
            <w:szCs w:val="28"/>
          </w:rPr>
          <w:t xml:space="preserve">приложением № </w:t>
        </w:r>
      </w:hyperlink>
      <w:r w:rsidR="00797C0D" w:rsidRPr="00D87B50">
        <w:rPr>
          <w:sz w:val="28"/>
          <w:szCs w:val="28"/>
        </w:rPr>
        <w:t>4</w:t>
      </w:r>
      <w:r w:rsidRPr="00D87B50">
        <w:rPr>
          <w:sz w:val="28"/>
          <w:szCs w:val="28"/>
        </w:rPr>
        <w:t xml:space="preserve"> к </w:t>
      </w:r>
      <w:r w:rsidR="00E94C68">
        <w:rPr>
          <w:sz w:val="28"/>
          <w:szCs w:val="28"/>
        </w:rPr>
        <w:t>Территориальной п</w:t>
      </w:r>
      <w:r w:rsidRPr="00D87B50">
        <w:rPr>
          <w:sz w:val="28"/>
          <w:szCs w:val="28"/>
        </w:rPr>
        <w:t>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354B76AF" w14:textId="77777777" w:rsidR="00691870" w:rsidRPr="00D87B50" w:rsidRDefault="00691870" w:rsidP="00691870">
      <w:pPr>
        <w:pStyle w:val="ConsPlusNormal"/>
        <w:ind w:firstLine="539"/>
        <w:jc w:val="both"/>
        <w:rPr>
          <w:sz w:val="28"/>
          <w:szCs w:val="28"/>
        </w:rPr>
      </w:pPr>
      <w:r w:rsidRPr="00D87B50">
        <w:rPr>
          <w:sz w:val="28"/>
          <w:szCs w:val="28"/>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B14DAC9" w14:textId="77777777" w:rsidR="00691870" w:rsidRPr="00D87B50" w:rsidRDefault="00691870" w:rsidP="00691870">
      <w:pPr>
        <w:pStyle w:val="ConsPlusNormal"/>
        <w:ind w:firstLine="539"/>
        <w:jc w:val="both"/>
        <w:rPr>
          <w:sz w:val="28"/>
          <w:szCs w:val="28"/>
        </w:rPr>
      </w:pPr>
      <w:r w:rsidRPr="00D87B50">
        <w:rPr>
          <w:sz w:val="28"/>
          <w:szCs w:val="28"/>
        </w:rPr>
        <w:t>а) по подушевому нормативу финансирования;</w:t>
      </w:r>
    </w:p>
    <w:p w14:paraId="5A1A283C" w14:textId="77777777" w:rsidR="00691870" w:rsidRPr="00D87B50" w:rsidRDefault="00691870" w:rsidP="00691870">
      <w:pPr>
        <w:pStyle w:val="ConsPlusNormal"/>
        <w:ind w:firstLine="539"/>
        <w:jc w:val="both"/>
        <w:rPr>
          <w:sz w:val="28"/>
          <w:szCs w:val="28"/>
        </w:rPr>
      </w:pPr>
      <w:r w:rsidRPr="00D87B50">
        <w:rPr>
          <w:sz w:val="28"/>
          <w:szCs w:val="28"/>
        </w:rP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3886701F" w14:textId="77777777" w:rsidR="00691870" w:rsidRPr="00D87B50" w:rsidRDefault="00691870" w:rsidP="00691870">
      <w:pPr>
        <w:pStyle w:val="ConsPlusNormal"/>
        <w:ind w:firstLine="539"/>
        <w:jc w:val="both"/>
        <w:rPr>
          <w:sz w:val="28"/>
          <w:szCs w:val="28"/>
        </w:rPr>
      </w:pPr>
      <w:r w:rsidRPr="00D87B50">
        <w:rPr>
          <w:sz w:val="28"/>
          <w:szCs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w:t>
      </w:r>
      <w:r w:rsidR="00E94C68">
        <w:rPr>
          <w:sz w:val="28"/>
          <w:szCs w:val="28"/>
        </w:rPr>
        <w:t>«</w:t>
      </w:r>
      <w:r w:rsidRPr="00D87B50">
        <w:rPr>
          <w:sz w:val="28"/>
          <w:szCs w:val="28"/>
        </w:rPr>
        <w:t>акушерство и гинекология</w:t>
      </w:r>
      <w:r w:rsidR="00E94C68">
        <w:rPr>
          <w:sz w:val="28"/>
          <w:szCs w:val="28"/>
        </w:rPr>
        <w:t>»</w:t>
      </w:r>
      <w:r w:rsidRPr="00D87B50">
        <w:rPr>
          <w:sz w:val="28"/>
          <w:szCs w:val="28"/>
        </w:rPr>
        <w:t xml:space="preserve"> и (или) </w:t>
      </w:r>
      <w:r w:rsidR="00E94C68">
        <w:rPr>
          <w:sz w:val="28"/>
          <w:szCs w:val="28"/>
        </w:rPr>
        <w:t>«</w:t>
      </w:r>
      <w:r w:rsidRPr="00D87B50">
        <w:rPr>
          <w:sz w:val="28"/>
          <w:szCs w:val="28"/>
        </w:rPr>
        <w:t>стоматология</w:t>
      </w:r>
      <w:r w:rsidR="00E94C68">
        <w:rPr>
          <w:sz w:val="28"/>
          <w:szCs w:val="28"/>
        </w:rPr>
        <w:t>»</w:t>
      </w:r>
      <w:r w:rsidRPr="00D87B50">
        <w:rPr>
          <w:sz w:val="28"/>
          <w:szCs w:val="28"/>
        </w:rPr>
        <w:t xml:space="preserve"> для оплаты первичной (первичной специализированной) медико-санитарной помощи по соответствующим профилям. </w:t>
      </w:r>
    </w:p>
    <w:p w14:paraId="18882570" w14:textId="77777777" w:rsidR="001666EB" w:rsidRPr="00D87B50" w:rsidRDefault="00691870" w:rsidP="00691870">
      <w:pPr>
        <w:pStyle w:val="ConsPlusNormal"/>
        <w:ind w:firstLine="539"/>
        <w:jc w:val="both"/>
        <w:rPr>
          <w:sz w:val="28"/>
          <w:szCs w:val="28"/>
        </w:rPr>
      </w:pPr>
      <w:r w:rsidRPr="00D87B50">
        <w:rPr>
          <w:sz w:val="28"/>
          <w:szCs w:val="28"/>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w:t>
      </w:r>
      <w:r w:rsidRPr="00D87B50">
        <w:rPr>
          <w:sz w:val="28"/>
          <w:szCs w:val="28"/>
        </w:rPr>
        <w:br/>
        <w:t xml:space="preserve">не имеющих прикрепившихся лиц), осуществляется по подушевому нормативу финансирования на прикрепившихся лиц, рассчитанному с учетом выделения </w:t>
      </w:r>
      <w:r w:rsidRPr="00D87B50">
        <w:rPr>
          <w:sz w:val="28"/>
          <w:szCs w:val="28"/>
        </w:rPr>
        <w:lastRenderedPageBreak/>
        <w:t xml:space="preserve">объемов финансового обеспечения оказания медицинской помощи в амбулаторных условиях по профилю </w:t>
      </w:r>
      <w:r w:rsidR="00C8422B">
        <w:rPr>
          <w:sz w:val="28"/>
          <w:szCs w:val="28"/>
        </w:rPr>
        <w:t>«</w:t>
      </w:r>
      <w:r w:rsidRPr="00D87B50">
        <w:rPr>
          <w:sz w:val="28"/>
          <w:szCs w:val="28"/>
        </w:rPr>
        <w:t>акушерство и гинекология</w:t>
      </w:r>
      <w:r w:rsidR="00C8422B">
        <w:rPr>
          <w:sz w:val="28"/>
          <w:szCs w:val="28"/>
        </w:rPr>
        <w:t>»</w:t>
      </w:r>
      <w:r w:rsidRPr="00D87B50">
        <w:rPr>
          <w:sz w:val="28"/>
          <w:szCs w:val="28"/>
        </w:rPr>
        <w:t xml:space="preserve"> и (или) </w:t>
      </w:r>
      <w:r w:rsidR="00C8422B">
        <w:rPr>
          <w:sz w:val="28"/>
          <w:szCs w:val="28"/>
        </w:rPr>
        <w:t>«</w:t>
      </w:r>
      <w:r w:rsidRPr="00D87B50">
        <w:rPr>
          <w:sz w:val="28"/>
          <w:szCs w:val="28"/>
        </w:rPr>
        <w:t>стоматология</w:t>
      </w:r>
      <w:r w:rsidR="00C8422B">
        <w:rPr>
          <w:sz w:val="28"/>
          <w:szCs w:val="28"/>
        </w:rPr>
        <w:t>»</w:t>
      </w:r>
      <w:r w:rsidRPr="00D87B50">
        <w:rPr>
          <w:sz w:val="28"/>
          <w:szCs w:val="28"/>
        </w:rPr>
        <w:t xml:space="preserve"> в отдельные подушевые нормативы финансирования на прикрепившихся лиц. В подушевые нормативы финансирования на прикрепившихся лиц по профилям </w:t>
      </w:r>
      <w:r w:rsidR="00C8422B">
        <w:rPr>
          <w:sz w:val="28"/>
          <w:szCs w:val="28"/>
        </w:rPr>
        <w:t>«</w:t>
      </w:r>
      <w:r w:rsidRPr="00D87B50">
        <w:rPr>
          <w:sz w:val="28"/>
          <w:szCs w:val="28"/>
        </w:rPr>
        <w:t>акушерство и гинекология</w:t>
      </w:r>
      <w:r w:rsidR="00C8422B">
        <w:rPr>
          <w:sz w:val="28"/>
          <w:szCs w:val="28"/>
        </w:rPr>
        <w:t>»</w:t>
      </w:r>
      <w:r w:rsidRPr="00D87B50">
        <w:rPr>
          <w:sz w:val="28"/>
          <w:szCs w:val="28"/>
        </w:rPr>
        <w:t xml:space="preserve"> и (или) </w:t>
      </w:r>
      <w:r w:rsidR="00C8422B">
        <w:rPr>
          <w:sz w:val="28"/>
          <w:szCs w:val="28"/>
        </w:rPr>
        <w:t>«</w:t>
      </w:r>
      <w:r w:rsidRPr="00D87B50">
        <w:rPr>
          <w:sz w:val="28"/>
          <w:szCs w:val="28"/>
        </w:rPr>
        <w:t>стоматология</w:t>
      </w:r>
      <w:r w:rsidR="00C8422B">
        <w:rPr>
          <w:sz w:val="28"/>
          <w:szCs w:val="28"/>
        </w:rPr>
        <w:t>»</w:t>
      </w:r>
      <w:r w:rsidRPr="00D87B50">
        <w:rPr>
          <w:sz w:val="28"/>
          <w:szCs w:val="28"/>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3A10FACD" w14:textId="77777777" w:rsidR="00691870" w:rsidRPr="00D87B50" w:rsidRDefault="001666EB" w:rsidP="00691870">
      <w:pPr>
        <w:pStyle w:val="ConsPlusNormal"/>
        <w:ind w:firstLine="539"/>
        <w:jc w:val="both"/>
        <w:rPr>
          <w:sz w:val="28"/>
          <w:szCs w:val="28"/>
        </w:rPr>
      </w:pPr>
      <w:r w:rsidRPr="00D87B50">
        <w:rPr>
          <w:sz w:val="28"/>
          <w:szCs w:val="28"/>
        </w:rPr>
        <w:t>5) ф</w:t>
      </w:r>
      <w:r w:rsidR="00691870" w:rsidRPr="00D87B50">
        <w:rPr>
          <w:sz w:val="28"/>
          <w:szCs w:val="28"/>
        </w:rPr>
        <w:t xml:space="preserve">инансовое обеспечение профилактических медицинских осмотров, диспансеризации и диспансерного наблюдения, проводимых в соответствии </w:t>
      </w:r>
      <w:r w:rsidR="00691870" w:rsidRPr="00D87B50">
        <w:rPr>
          <w:sz w:val="28"/>
          <w:szCs w:val="28"/>
        </w:rPr>
        <w:br/>
        <w:t xml:space="preserve">с порядками, утверждаемыми Министерством здравоохранения Российской Федерации в соответствии с Федеральным </w:t>
      </w:r>
      <w:hyperlink r:id="rId30">
        <w:r w:rsidR="00691870" w:rsidRPr="00D87B50">
          <w:rPr>
            <w:sz w:val="28"/>
            <w:szCs w:val="28"/>
          </w:rPr>
          <w:t>законом</w:t>
        </w:r>
      </w:hyperlink>
      <w:r w:rsidRPr="00D87B50">
        <w:rPr>
          <w:sz w:val="28"/>
          <w:szCs w:val="28"/>
        </w:rPr>
        <w:t xml:space="preserve"> «</w:t>
      </w:r>
      <w:r w:rsidR="00691870" w:rsidRPr="00D87B50">
        <w:rPr>
          <w:sz w:val="28"/>
          <w:szCs w:val="28"/>
        </w:rPr>
        <w:t>Об основах охраны здоровья</w:t>
      </w:r>
      <w:r w:rsidRPr="00D87B50">
        <w:rPr>
          <w:sz w:val="28"/>
          <w:szCs w:val="28"/>
        </w:rPr>
        <w:t xml:space="preserve"> граждан в Российской Федерации»</w:t>
      </w:r>
      <w:r w:rsidR="00691870" w:rsidRPr="00D87B50">
        <w:rPr>
          <w:sz w:val="28"/>
          <w:szCs w:val="28"/>
        </w:rPr>
        <w:t>, осуществляется за единицу объема медицинской</w:t>
      </w:r>
      <w:r w:rsidRPr="00D87B50">
        <w:rPr>
          <w:sz w:val="28"/>
          <w:szCs w:val="28"/>
        </w:rPr>
        <w:t xml:space="preserve"> помощи (комплексное посещение);</w:t>
      </w:r>
      <w:r w:rsidR="00691870" w:rsidRPr="00D87B50">
        <w:rPr>
          <w:sz w:val="28"/>
          <w:szCs w:val="28"/>
        </w:rPr>
        <w:t xml:space="preserve"> </w:t>
      </w:r>
    </w:p>
    <w:p w14:paraId="38725E65" w14:textId="77777777" w:rsidR="00691870" w:rsidRPr="00D87B50" w:rsidRDefault="001666EB" w:rsidP="00691870">
      <w:pPr>
        <w:pStyle w:val="ConsPlusNormal"/>
        <w:ind w:firstLine="539"/>
        <w:jc w:val="both"/>
        <w:rPr>
          <w:sz w:val="28"/>
          <w:szCs w:val="28"/>
        </w:rPr>
      </w:pPr>
      <w:r w:rsidRPr="00D87B50">
        <w:rPr>
          <w:sz w:val="28"/>
          <w:szCs w:val="28"/>
        </w:rPr>
        <w:t xml:space="preserve"> 6) п</w:t>
      </w:r>
      <w:r w:rsidR="00691870" w:rsidRPr="00D87B50">
        <w:rPr>
          <w:sz w:val="28"/>
          <w:szCs w:val="28"/>
        </w:rPr>
        <w:t xml:space="preserve">ри оплате медицинской помощи в медицинских организациях, имеющих в своем составе подразделения, оказывающие медицинскую помощь </w:t>
      </w:r>
      <w:r w:rsidR="00691870" w:rsidRPr="00D87B50">
        <w:rPr>
          <w:sz w:val="28"/>
          <w:szCs w:val="28"/>
        </w:rPr>
        <w:br/>
        <w:t xml:space="preserve">в амбулаторных, стационарных условиях и в условиях дневного стационара, </w:t>
      </w:r>
      <w:r w:rsidR="00691870" w:rsidRPr="00D87B50">
        <w:rPr>
          <w:sz w:val="28"/>
          <w:szCs w:val="28"/>
        </w:rPr>
        <w:br/>
        <w:t xml:space="preserve">а также медицинскую реабилитацию, может применяться способ оплаты </w:t>
      </w:r>
      <w:r w:rsidR="00691870" w:rsidRPr="00D87B50">
        <w:rPr>
          <w:sz w:val="28"/>
          <w:szCs w:val="28"/>
        </w:rPr>
        <w:br/>
        <w:t>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169C0CF4" w14:textId="77777777" w:rsidR="00691870" w:rsidRPr="00D87B50" w:rsidRDefault="00691870" w:rsidP="00691870">
      <w:pPr>
        <w:pStyle w:val="ConsPlusNormal"/>
        <w:ind w:firstLine="539"/>
        <w:jc w:val="both"/>
        <w:rPr>
          <w:sz w:val="28"/>
          <w:szCs w:val="28"/>
        </w:rPr>
      </w:pPr>
      <w:bookmarkStart w:id="3" w:name="_Hlk178872837"/>
      <w:r w:rsidRPr="00D87B50">
        <w:rPr>
          <w:sz w:val="28"/>
          <w:szCs w:val="28"/>
        </w:rPr>
        <w:t xml:space="preserve">Подушевой норматив финансирования медицинской помощи </w:t>
      </w:r>
      <w:r w:rsidRPr="00D87B50">
        <w:rPr>
          <w:sz w:val="28"/>
          <w:szCs w:val="28"/>
        </w:rPr>
        <w:br/>
        <w:t xml:space="preserve">в амбулаторных условиях (за исключением медицинской помощи по профилю </w:t>
      </w:r>
      <w:r w:rsidR="00654339">
        <w:rPr>
          <w:sz w:val="28"/>
          <w:szCs w:val="28"/>
        </w:rPr>
        <w:t>«</w:t>
      </w:r>
      <w:r w:rsidRPr="00D87B50">
        <w:rPr>
          <w:sz w:val="28"/>
          <w:szCs w:val="28"/>
        </w:rPr>
        <w:t>медицинская реабилитация</w:t>
      </w:r>
      <w:r w:rsidR="00654339">
        <w:rPr>
          <w:sz w:val="28"/>
          <w:szCs w:val="28"/>
        </w:rPr>
        <w:t>»</w:t>
      </w:r>
      <w:r w:rsidRPr="00D87B50">
        <w:rPr>
          <w:sz w:val="28"/>
          <w:szCs w:val="28"/>
        </w:rPr>
        <w:t>, оказанной гражданам на дому)</w:t>
      </w:r>
      <w:r w:rsidR="001666EB" w:rsidRPr="00D87B50">
        <w:rPr>
          <w:sz w:val="28"/>
          <w:szCs w:val="28"/>
        </w:rPr>
        <w:t xml:space="preserve"> </w:t>
      </w:r>
      <w:r w:rsidRPr="00D87B50">
        <w:rPr>
          <w:sz w:val="28"/>
          <w:szCs w:val="28"/>
        </w:rPr>
        <w:t xml:space="preserve">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w:t>
      </w:r>
      <w:r w:rsidRPr="00D87B50">
        <w:rPr>
          <w:sz w:val="28"/>
          <w:szCs w:val="28"/>
        </w:rPr>
        <w:lastRenderedPageBreak/>
        <w:t>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bookmarkEnd w:id="3"/>
    <w:p w14:paraId="7BA9B252" w14:textId="77777777" w:rsidR="00691870" w:rsidRPr="00D87B50" w:rsidRDefault="00691870" w:rsidP="001666EB">
      <w:pPr>
        <w:pStyle w:val="ConsPlusNormal"/>
        <w:ind w:firstLine="539"/>
        <w:jc w:val="both"/>
        <w:rPr>
          <w:sz w:val="28"/>
          <w:szCs w:val="28"/>
        </w:rPr>
      </w:pPr>
      <w:r w:rsidRPr="00D87B50">
        <w:rPr>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w:t>
      </w:r>
      <w:r w:rsidR="001666EB" w:rsidRPr="00D87B50">
        <w:rPr>
          <w:sz w:val="28"/>
          <w:szCs w:val="28"/>
        </w:rPr>
        <w:t xml:space="preserve"> </w:t>
      </w:r>
      <w:r w:rsidRPr="00D87B50">
        <w:rPr>
          <w:sz w:val="28"/>
          <w:szCs w:val="28"/>
        </w:rPr>
        <w:t>с использованием дистанционных (телемедицинских) технологий</w:t>
      </w:r>
      <w:r w:rsidR="001666EB" w:rsidRPr="00D87B50">
        <w:rPr>
          <w:sz w:val="28"/>
          <w:szCs w:val="28"/>
        </w:rPr>
        <w:t xml:space="preserve"> </w:t>
      </w:r>
      <w:r w:rsidRPr="00D87B50">
        <w:rPr>
          <w:sz w:val="28"/>
          <w:szCs w:val="28"/>
        </w:rPr>
        <w:t xml:space="preserve">с последующим внесением соответствующей информации о проведении и результатах такой консультации в медицинскую документацию пациента. </w:t>
      </w:r>
    </w:p>
    <w:p w14:paraId="382AF125" w14:textId="77777777" w:rsidR="00691870" w:rsidRPr="00D87B50" w:rsidRDefault="00691870" w:rsidP="00691870">
      <w:pPr>
        <w:pStyle w:val="ConsPlusNormal"/>
        <w:ind w:firstLine="539"/>
        <w:jc w:val="both"/>
        <w:rPr>
          <w:sz w:val="28"/>
          <w:szCs w:val="28"/>
        </w:rPr>
      </w:pPr>
      <w:r w:rsidRPr="00D87B50">
        <w:rPr>
          <w:sz w:val="28"/>
          <w:szCs w:val="28"/>
        </w:rP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14:paraId="6271EDEF" w14:textId="77777777" w:rsidR="001666EB" w:rsidRPr="00D87B50" w:rsidRDefault="00691870" w:rsidP="00691870">
      <w:pPr>
        <w:pStyle w:val="ConsPlusNormal"/>
        <w:ind w:firstLine="539"/>
        <w:jc w:val="both"/>
        <w:rPr>
          <w:color w:val="7030A0"/>
          <w:sz w:val="28"/>
          <w:szCs w:val="28"/>
          <w:highlight w:val="green"/>
        </w:rPr>
      </w:pPr>
      <w:r w:rsidRPr="00D87B50">
        <w:rPr>
          <w:sz w:val="28"/>
          <w:szCs w:val="28"/>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w:t>
      </w:r>
      <w:r w:rsidRPr="00D87B50">
        <w:rPr>
          <w:sz w:val="28"/>
          <w:szCs w:val="28"/>
        </w:rPr>
        <w:br/>
        <w:t>в соответствии с перечнем, установленными Министерством здравоохранения Российской Федерации.</w:t>
      </w:r>
    </w:p>
    <w:p w14:paraId="47C1CD54" w14:textId="77777777" w:rsidR="001666EB" w:rsidRPr="00654339" w:rsidRDefault="00691870" w:rsidP="00691870">
      <w:pPr>
        <w:pStyle w:val="ConsPlusNormal"/>
        <w:ind w:firstLine="539"/>
        <w:jc w:val="both"/>
        <w:rPr>
          <w:sz w:val="28"/>
          <w:szCs w:val="28"/>
        </w:rPr>
      </w:pPr>
      <w:r w:rsidRPr="00654339">
        <w:rPr>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w:t>
      </w:r>
      <w:r w:rsidR="001666EB" w:rsidRPr="00654339">
        <w:rPr>
          <w:sz w:val="28"/>
          <w:szCs w:val="28"/>
        </w:rPr>
        <w:t xml:space="preserve"> </w:t>
      </w:r>
      <w:r w:rsidRPr="00654339">
        <w:rPr>
          <w:sz w:val="28"/>
          <w:szCs w:val="28"/>
        </w:rPr>
        <w:t>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70EEF1BE" w14:textId="77777777" w:rsidR="00654339" w:rsidRPr="00654339" w:rsidRDefault="00691870" w:rsidP="00654339">
      <w:pPr>
        <w:pStyle w:val="ConsPlusNormal"/>
        <w:ind w:firstLine="539"/>
        <w:jc w:val="both"/>
        <w:rPr>
          <w:sz w:val="28"/>
          <w:szCs w:val="28"/>
        </w:rPr>
      </w:pPr>
      <w:r w:rsidRPr="00654339">
        <w:rPr>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w:t>
      </w:r>
      <w:r w:rsidRPr="00654339">
        <w:rPr>
          <w:sz w:val="28"/>
          <w:szCs w:val="28"/>
        </w:rPr>
        <w:lastRenderedPageBreak/>
        <w:t>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19BD0B40" w14:textId="77777777" w:rsidR="001666EB" w:rsidRPr="00654339" w:rsidRDefault="001666EB" w:rsidP="00654339">
      <w:pPr>
        <w:pStyle w:val="ConsPlusNormal"/>
        <w:ind w:firstLine="539"/>
        <w:jc w:val="both"/>
        <w:rPr>
          <w:sz w:val="28"/>
          <w:szCs w:val="28"/>
        </w:rPr>
      </w:pPr>
      <w:r w:rsidRPr="00654339">
        <w:rPr>
          <w:sz w:val="28"/>
          <w:szCs w:val="28"/>
        </w:rPr>
        <w:t>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0465483B" w14:textId="77777777" w:rsidR="00691870" w:rsidRPr="00654339" w:rsidRDefault="00691870" w:rsidP="00691870">
      <w:pPr>
        <w:pStyle w:val="ConsPlusNormal"/>
        <w:ind w:firstLine="539"/>
        <w:jc w:val="both"/>
        <w:rPr>
          <w:sz w:val="28"/>
          <w:szCs w:val="28"/>
        </w:rPr>
      </w:pPr>
      <w:r w:rsidRPr="00654339">
        <w:rPr>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3C90B8D4" w14:textId="77777777" w:rsidR="00691870" w:rsidRPr="00654339" w:rsidRDefault="00691870" w:rsidP="00691870">
      <w:pPr>
        <w:pStyle w:val="ConsPlusNormal"/>
        <w:ind w:firstLine="539"/>
        <w:jc w:val="both"/>
        <w:rPr>
          <w:sz w:val="28"/>
          <w:szCs w:val="28"/>
        </w:rPr>
      </w:pPr>
      <w:r w:rsidRPr="00654339">
        <w:rPr>
          <w:sz w:val="28"/>
          <w:szCs w:val="28"/>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170F7C1A" w14:textId="77777777" w:rsidR="00691870" w:rsidRPr="00654339" w:rsidRDefault="00691870" w:rsidP="00691870">
      <w:pPr>
        <w:pStyle w:val="ConsPlusNormal"/>
        <w:ind w:firstLine="539"/>
        <w:jc w:val="both"/>
        <w:rPr>
          <w:sz w:val="28"/>
          <w:szCs w:val="28"/>
        </w:rPr>
      </w:pPr>
      <w:r w:rsidRPr="00654339">
        <w:rPr>
          <w:sz w:val="28"/>
          <w:szCs w:val="28"/>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4818B82D" w14:textId="77777777" w:rsidR="00654339" w:rsidRPr="00654339" w:rsidRDefault="00691870" w:rsidP="00654339">
      <w:pPr>
        <w:pStyle w:val="ConsPlusNormal"/>
        <w:ind w:firstLine="539"/>
        <w:jc w:val="both"/>
        <w:rPr>
          <w:sz w:val="28"/>
          <w:szCs w:val="28"/>
        </w:rPr>
      </w:pPr>
      <w:r w:rsidRPr="00654339">
        <w:rPr>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775E822B" w14:textId="77777777" w:rsidR="00654339" w:rsidRDefault="001666EB" w:rsidP="00654339">
      <w:pPr>
        <w:pStyle w:val="ConsPlusNormal"/>
        <w:ind w:firstLine="539"/>
        <w:jc w:val="both"/>
        <w:rPr>
          <w:sz w:val="28"/>
          <w:szCs w:val="28"/>
        </w:rPr>
      </w:pPr>
      <w:r w:rsidRPr="00654339">
        <w:rPr>
          <w:sz w:val="28"/>
          <w:szCs w:val="28"/>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w:t>
      </w:r>
      <w:r w:rsidRPr="00654339">
        <w:rPr>
          <w:sz w:val="28"/>
          <w:szCs w:val="28"/>
        </w:rPr>
        <w:lastRenderedPageBreak/>
        <w:t>технологий.</w:t>
      </w:r>
    </w:p>
    <w:p w14:paraId="7FB49411" w14:textId="77777777" w:rsidR="00654339" w:rsidRPr="00561EFA" w:rsidRDefault="00CC3C3F" w:rsidP="00654339">
      <w:pPr>
        <w:pStyle w:val="ConsPlusNormal"/>
        <w:ind w:firstLine="539"/>
        <w:jc w:val="both"/>
        <w:rPr>
          <w:sz w:val="28"/>
          <w:szCs w:val="28"/>
        </w:rPr>
      </w:pPr>
      <w:r w:rsidRPr="00561EFA">
        <w:rPr>
          <w:sz w:val="28"/>
          <w:szCs w:val="28"/>
        </w:rPr>
        <w:t>28. Базовая программа обязательного медицинского страхования включает:</w:t>
      </w:r>
    </w:p>
    <w:p w14:paraId="4DA15878" w14:textId="77777777" w:rsidR="00654339" w:rsidRPr="00561EFA" w:rsidRDefault="001C39AE" w:rsidP="00654339">
      <w:pPr>
        <w:pStyle w:val="ConsPlusNormal"/>
        <w:ind w:firstLine="539"/>
        <w:jc w:val="both"/>
        <w:rPr>
          <w:sz w:val="28"/>
          <w:szCs w:val="28"/>
        </w:rPr>
      </w:pPr>
      <w:r w:rsidRPr="00561EFA">
        <w:rPr>
          <w:sz w:val="28"/>
          <w:szCs w:val="28"/>
        </w:rPr>
        <w:t xml:space="preserve">нормативы объема предоставления медицинской помощи, в том числе специализированной, включая высокотехнологичную, медицинской помощи </w:t>
      </w:r>
      <w:r w:rsidRPr="00561EFA">
        <w:rPr>
          <w:sz w:val="28"/>
          <w:szCs w:val="28"/>
        </w:rPr>
        <w:br/>
        <w:t xml:space="preserve">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w:t>
      </w:r>
    </w:p>
    <w:p w14:paraId="41CBDD05" w14:textId="77777777" w:rsidR="00654339" w:rsidRPr="00561EFA" w:rsidRDefault="001C39AE" w:rsidP="00654339">
      <w:pPr>
        <w:pStyle w:val="ConsPlusNormal"/>
        <w:ind w:firstLine="539"/>
        <w:jc w:val="both"/>
        <w:rPr>
          <w:sz w:val="28"/>
          <w:szCs w:val="28"/>
        </w:rPr>
      </w:pPr>
      <w:r w:rsidRPr="00561EFA">
        <w:rPr>
          <w:sz w:val="28"/>
          <w:szCs w:val="28"/>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w:t>
      </w:r>
      <w:r w:rsidR="00CC1B58" w:rsidRPr="00561EFA">
        <w:rPr>
          <w:sz w:val="28"/>
          <w:szCs w:val="28"/>
        </w:rPr>
        <w:t xml:space="preserve"> </w:t>
      </w:r>
      <w:r w:rsidRPr="00561EFA">
        <w:rPr>
          <w:sz w:val="28"/>
          <w:szCs w:val="28"/>
        </w:rPr>
        <w:t>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44EAD219" w14:textId="77777777" w:rsidR="00654339" w:rsidRPr="00561EFA" w:rsidRDefault="001C39AE" w:rsidP="00654339">
      <w:pPr>
        <w:pStyle w:val="ConsPlusNormal"/>
        <w:ind w:firstLine="539"/>
        <w:jc w:val="both"/>
        <w:rPr>
          <w:sz w:val="28"/>
          <w:szCs w:val="28"/>
        </w:rPr>
      </w:pPr>
      <w:r w:rsidRPr="00561EFA">
        <w:rPr>
          <w:sz w:val="28"/>
          <w:szCs w:val="28"/>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w:t>
      </w:r>
      <w:r w:rsidRPr="00561EFA">
        <w:rPr>
          <w:sz w:val="28"/>
          <w:szCs w:val="28"/>
        </w:rPr>
        <w:br/>
        <w:t xml:space="preserve">в рамках базовой программы обязательного медицинского страхования, предусмотренные </w:t>
      </w:r>
      <w:hyperlink w:anchor="P2110">
        <w:r w:rsidRPr="00561EFA">
          <w:rPr>
            <w:sz w:val="28"/>
            <w:szCs w:val="28"/>
          </w:rPr>
          <w:t>разделом II</w:t>
        </w:r>
      </w:hyperlink>
      <w:r w:rsidRPr="00561EFA">
        <w:rPr>
          <w:sz w:val="28"/>
          <w:szCs w:val="28"/>
        </w:rPr>
        <w:t xml:space="preserve"> приложения № 2 к Программе;</w:t>
      </w:r>
    </w:p>
    <w:p w14:paraId="7F8AD548" w14:textId="77777777" w:rsidR="00654339" w:rsidRPr="00561EFA" w:rsidRDefault="001C39AE" w:rsidP="00654339">
      <w:pPr>
        <w:pStyle w:val="ConsPlusNormal"/>
        <w:ind w:firstLine="539"/>
        <w:jc w:val="both"/>
        <w:rPr>
          <w:sz w:val="28"/>
          <w:szCs w:val="28"/>
        </w:rPr>
      </w:pPr>
      <w:r w:rsidRPr="00561EFA">
        <w:rPr>
          <w:sz w:val="28"/>
          <w:szCs w:val="28"/>
        </w:rPr>
        <w:t xml:space="preserve">требования к территориальным программам государственных гарантий и условия оказания медицинской помощи, предусмотренные </w:t>
      </w:r>
      <w:hyperlink w:anchor="P457">
        <w:r w:rsidRPr="00561EFA">
          <w:rPr>
            <w:sz w:val="28"/>
            <w:szCs w:val="28"/>
          </w:rPr>
          <w:t>разделом VII</w:t>
        </w:r>
      </w:hyperlink>
      <w:r w:rsidRPr="00561EFA">
        <w:rPr>
          <w:sz w:val="28"/>
          <w:szCs w:val="28"/>
        </w:rPr>
        <w:t xml:space="preserve"> Программы;</w:t>
      </w:r>
    </w:p>
    <w:p w14:paraId="0C2520F2" w14:textId="77777777" w:rsidR="00B23FAC" w:rsidRPr="00B23FAC" w:rsidRDefault="001C39AE" w:rsidP="00B23FAC">
      <w:pPr>
        <w:pStyle w:val="ConsPlusNormal"/>
        <w:ind w:firstLine="539"/>
        <w:jc w:val="both"/>
        <w:rPr>
          <w:sz w:val="28"/>
          <w:szCs w:val="28"/>
        </w:rPr>
      </w:pPr>
      <w:r w:rsidRPr="00561EFA">
        <w:rPr>
          <w:sz w:val="28"/>
          <w:szCs w:val="28"/>
        </w:rPr>
        <w:t xml:space="preserve">критерии доступности и качества медицинской помощи, предусмотренные </w:t>
      </w:r>
      <w:hyperlink w:anchor="P500">
        <w:r w:rsidRPr="00B23FAC">
          <w:rPr>
            <w:sz w:val="28"/>
            <w:szCs w:val="28"/>
          </w:rPr>
          <w:t>разделом VIII</w:t>
        </w:r>
      </w:hyperlink>
      <w:r w:rsidRPr="00B23FAC">
        <w:rPr>
          <w:sz w:val="28"/>
          <w:szCs w:val="28"/>
        </w:rPr>
        <w:t xml:space="preserve"> Программы.</w:t>
      </w:r>
    </w:p>
    <w:p w14:paraId="076DAC13" w14:textId="77777777" w:rsidR="00B23FAC" w:rsidRPr="00B23FAC" w:rsidRDefault="001C39AE" w:rsidP="00B23FAC">
      <w:pPr>
        <w:pStyle w:val="ConsPlusNormal"/>
        <w:ind w:firstLine="539"/>
        <w:jc w:val="both"/>
        <w:rPr>
          <w:sz w:val="28"/>
          <w:szCs w:val="28"/>
        </w:rPr>
      </w:pPr>
      <w:r w:rsidRPr="00B23FAC">
        <w:rPr>
          <w:sz w:val="28"/>
          <w:szCs w:val="28"/>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w:t>
      </w:r>
      <w:r w:rsidR="00CC1B58" w:rsidRPr="00B23FAC">
        <w:rPr>
          <w:sz w:val="28"/>
          <w:szCs w:val="28"/>
        </w:rPr>
        <w:t xml:space="preserve">Республике Алтай </w:t>
      </w:r>
      <w:r w:rsidRPr="00B23FAC">
        <w:rPr>
          <w:sz w:val="28"/>
          <w:szCs w:val="28"/>
        </w:rPr>
        <w:t>нормативы объема предоставления медицинской помощи, нормативы финансовых затрат</w:t>
      </w:r>
      <w:r w:rsidR="00CC1B58" w:rsidRPr="00B23FAC">
        <w:rPr>
          <w:sz w:val="28"/>
          <w:szCs w:val="28"/>
        </w:rPr>
        <w:t xml:space="preserve"> </w:t>
      </w:r>
      <w:r w:rsidRPr="00B23FAC">
        <w:rPr>
          <w:sz w:val="28"/>
          <w:szCs w:val="28"/>
        </w:rPr>
        <w:t xml:space="preserve">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 </w:t>
      </w:r>
    </w:p>
    <w:p w14:paraId="156F054F" w14:textId="77777777" w:rsidR="001C39AE" w:rsidRPr="00B23FAC" w:rsidRDefault="001C39AE" w:rsidP="00B23FAC">
      <w:pPr>
        <w:pStyle w:val="ConsPlusNormal"/>
        <w:ind w:firstLine="539"/>
        <w:jc w:val="both"/>
        <w:rPr>
          <w:sz w:val="28"/>
          <w:szCs w:val="28"/>
        </w:rPr>
      </w:pPr>
      <w:r w:rsidRPr="00B23FAC">
        <w:rPr>
          <w:sz w:val="28"/>
          <w:szCs w:val="28"/>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включает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w:t>
      </w:r>
      <w:r w:rsidRPr="00B23FAC">
        <w:rPr>
          <w:sz w:val="28"/>
          <w:szCs w:val="28"/>
        </w:rPr>
        <w:lastRenderedPageBreak/>
        <w:t>страхования.</w:t>
      </w:r>
    </w:p>
    <w:p w14:paraId="5F2B6836" w14:textId="77777777" w:rsidR="00CC3C3F" w:rsidRPr="008A25FB" w:rsidRDefault="00CC3C3F">
      <w:pPr>
        <w:pStyle w:val="ConsPlusNormal"/>
        <w:jc w:val="both"/>
        <w:rPr>
          <w:sz w:val="28"/>
          <w:szCs w:val="28"/>
          <w:highlight w:val="green"/>
        </w:rPr>
      </w:pPr>
    </w:p>
    <w:p w14:paraId="1F49C885" w14:textId="77777777" w:rsidR="00CC3C3F" w:rsidRPr="00E75A44" w:rsidRDefault="00CC3C3F">
      <w:pPr>
        <w:pStyle w:val="ConsPlusTitle"/>
        <w:jc w:val="center"/>
        <w:outlineLvl w:val="1"/>
        <w:rPr>
          <w:rFonts w:ascii="Times New Roman" w:hAnsi="Times New Roman" w:cs="Times New Roman"/>
          <w:sz w:val="28"/>
          <w:szCs w:val="28"/>
        </w:rPr>
      </w:pPr>
      <w:r w:rsidRPr="00E75A44">
        <w:rPr>
          <w:rFonts w:ascii="Times New Roman" w:hAnsi="Times New Roman" w:cs="Times New Roman"/>
          <w:sz w:val="28"/>
          <w:szCs w:val="28"/>
        </w:rPr>
        <w:t>V. Финансовое обеспечение Территориальной программы</w:t>
      </w:r>
    </w:p>
    <w:p w14:paraId="6C9E552E" w14:textId="77777777" w:rsidR="00CC3C3F" w:rsidRPr="00E75A44" w:rsidRDefault="00CC3C3F">
      <w:pPr>
        <w:pStyle w:val="ConsPlusNormal"/>
        <w:jc w:val="both"/>
        <w:rPr>
          <w:sz w:val="28"/>
          <w:szCs w:val="28"/>
        </w:rPr>
      </w:pPr>
    </w:p>
    <w:p w14:paraId="1136AEC3" w14:textId="77777777" w:rsidR="00E75A44" w:rsidRPr="00E75A44" w:rsidRDefault="00CC3C3F" w:rsidP="00E75A44">
      <w:pPr>
        <w:pStyle w:val="ConsPlusNormal"/>
        <w:ind w:firstLine="540"/>
        <w:jc w:val="both"/>
        <w:rPr>
          <w:sz w:val="28"/>
          <w:szCs w:val="28"/>
        </w:rPr>
      </w:pPr>
      <w:r w:rsidRPr="00E75A44">
        <w:rPr>
          <w:sz w:val="28"/>
          <w:szCs w:val="28"/>
        </w:rPr>
        <w:t>29. Источниками финансового обеспечения Территориальной программы являются средства федерального бюджета, республиканского бюджета, а также средства обязательного медицинского страхования.</w:t>
      </w:r>
    </w:p>
    <w:p w14:paraId="79DB3BCA" w14:textId="77777777" w:rsidR="00E75A44" w:rsidRPr="00E75A44" w:rsidRDefault="00CC3C3F" w:rsidP="00E75A44">
      <w:pPr>
        <w:pStyle w:val="ConsPlusNormal"/>
        <w:ind w:firstLine="540"/>
        <w:jc w:val="both"/>
        <w:rPr>
          <w:sz w:val="28"/>
          <w:szCs w:val="28"/>
        </w:rPr>
      </w:pPr>
      <w:r w:rsidRPr="00E75A44">
        <w:rPr>
          <w:sz w:val="28"/>
          <w:szCs w:val="28"/>
        </w:rPr>
        <w:t xml:space="preserve">30. </w:t>
      </w:r>
      <w:r w:rsidR="00507843" w:rsidRPr="00E75A44">
        <w:rPr>
          <w:sz w:val="28"/>
          <w:szCs w:val="28"/>
        </w:rPr>
        <w:t>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6A91A320" w14:textId="77777777" w:rsidR="00E75A44" w:rsidRPr="00E75A44" w:rsidRDefault="00A71F02" w:rsidP="00E75A44">
      <w:pPr>
        <w:pStyle w:val="ConsPlusNormal"/>
        <w:ind w:firstLine="540"/>
        <w:jc w:val="both"/>
        <w:rPr>
          <w:sz w:val="28"/>
          <w:szCs w:val="28"/>
        </w:rPr>
      </w:pPr>
      <w:r w:rsidRPr="00E75A44">
        <w:rPr>
          <w:sz w:val="28"/>
          <w:szCs w:val="28"/>
        </w:rPr>
        <w:t xml:space="preserve">первичная медико-санитарная помощь, включая профилактическую помощь </w:t>
      </w:r>
      <w:r w:rsidRPr="00E75A44">
        <w:t>(</w:t>
      </w:r>
      <w:r w:rsidRPr="00E75A44">
        <w:rPr>
          <w:sz w:val="28"/>
          <w:szCs w:val="28"/>
        </w:rPr>
        <w:t>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702BEE72" w14:textId="77777777" w:rsidR="00E75A44" w:rsidRPr="00E75A44" w:rsidRDefault="00A71F02" w:rsidP="00E75A44">
      <w:pPr>
        <w:pStyle w:val="ConsPlusNormal"/>
        <w:ind w:firstLine="540"/>
        <w:jc w:val="both"/>
        <w:rPr>
          <w:sz w:val="28"/>
          <w:szCs w:val="28"/>
        </w:rPr>
      </w:pPr>
      <w:r w:rsidRPr="00E75A44">
        <w:rPr>
          <w:sz w:val="28"/>
          <w:szCs w:val="28"/>
        </w:rPr>
        <w:t xml:space="preserve"> скорая медицинская помощь (за исключением санитарно-авиационной эвакуации);</w:t>
      </w:r>
    </w:p>
    <w:p w14:paraId="606773DD" w14:textId="77777777" w:rsidR="00E75A44" w:rsidRPr="00E75A44" w:rsidRDefault="00A71F02" w:rsidP="00E75A44">
      <w:pPr>
        <w:pStyle w:val="ConsPlusNormal"/>
        <w:ind w:firstLine="540"/>
        <w:jc w:val="both"/>
        <w:rPr>
          <w:sz w:val="28"/>
          <w:szCs w:val="28"/>
        </w:rPr>
      </w:pPr>
      <w:r w:rsidRPr="00E75A44">
        <w:rPr>
          <w:sz w:val="28"/>
          <w:szCs w:val="28"/>
        </w:rPr>
        <w:t xml:space="preserve"> специализированная, в том числе высокотехнологичная, медицинская помощь, включенная в </w:t>
      </w:r>
      <w:hyperlink w:anchor="P571">
        <w:r w:rsidRPr="00E75A44">
          <w:rPr>
            <w:sz w:val="28"/>
            <w:szCs w:val="28"/>
          </w:rPr>
          <w:t>раздел I</w:t>
        </w:r>
      </w:hyperlink>
      <w:r w:rsidRPr="00E75A44">
        <w:rPr>
          <w:sz w:val="28"/>
          <w:szCs w:val="28"/>
        </w:rPr>
        <w:t xml:space="preserve"> приложения №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7BD4C737" w14:textId="77777777" w:rsidR="00E75A44" w:rsidRPr="00E75A44" w:rsidRDefault="00A71F02" w:rsidP="00E75A44">
      <w:pPr>
        <w:pStyle w:val="ConsPlusNormal"/>
        <w:ind w:firstLine="540"/>
        <w:jc w:val="both"/>
        <w:rPr>
          <w:sz w:val="28"/>
          <w:szCs w:val="28"/>
        </w:rPr>
      </w:pPr>
      <w:r w:rsidRPr="00E75A44">
        <w:rPr>
          <w:sz w:val="28"/>
          <w:szCs w:val="28"/>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 </w:t>
      </w:r>
    </w:p>
    <w:p w14:paraId="2CEB7255" w14:textId="77777777" w:rsidR="00E75A44" w:rsidRPr="00E75A44" w:rsidRDefault="00A71F02" w:rsidP="00E75A44">
      <w:pPr>
        <w:pStyle w:val="ConsPlusNormal"/>
        <w:ind w:firstLine="540"/>
        <w:jc w:val="both"/>
        <w:rPr>
          <w:sz w:val="28"/>
          <w:szCs w:val="28"/>
        </w:rPr>
      </w:pPr>
      <w:r w:rsidRPr="00E75A44">
        <w:rPr>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w:t>
      </w:r>
      <w:r w:rsidRPr="00E75A44">
        <w:rPr>
          <w:sz w:val="28"/>
          <w:szCs w:val="28"/>
        </w:rPr>
        <w:lastRenderedPageBreak/>
        <w:t>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5F8DE957" w14:textId="77777777" w:rsidR="00E75A44" w:rsidRPr="00E75A44" w:rsidRDefault="003B0FF7" w:rsidP="00E75A44">
      <w:pPr>
        <w:pStyle w:val="ConsPlusNormal"/>
        <w:ind w:firstLine="540"/>
        <w:jc w:val="both"/>
        <w:rPr>
          <w:sz w:val="28"/>
          <w:szCs w:val="28"/>
        </w:rPr>
      </w:pPr>
      <w:r w:rsidRPr="00E75A44">
        <w:rPr>
          <w:sz w:val="28"/>
          <w:szCs w:val="28"/>
        </w:rPr>
        <w:t xml:space="preserve">31. За счет бюджетных ассигнований федерального бюджета, в том числе </w:t>
      </w:r>
      <w:r w:rsidRPr="00E75A44">
        <w:rPr>
          <w:sz w:val="28"/>
          <w:szCs w:val="28"/>
        </w:rPr>
        <w:br/>
        <w:t xml:space="preserve">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sidRPr="00E75A44">
          <w:rPr>
            <w:sz w:val="28"/>
            <w:szCs w:val="28"/>
          </w:rPr>
          <w:t>разделом II</w:t>
        </w:r>
      </w:hyperlink>
      <w:r w:rsidRPr="00E75A44">
        <w:rPr>
          <w:sz w:val="28"/>
          <w:szCs w:val="28"/>
        </w:rPr>
        <w:t xml:space="preserve"> приложения № 1 к Программе, оказываемой:</w:t>
      </w:r>
    </w:p>
    <w:p w14:paraId="623D8CDD" w14:textId="77777777" w:rsidR="00E75A44" w:rsidRPr="00E75A44" w:rsidRDefault="003B0FF7" w:rsidP="00E75A44">
      <w:pPr>
        <w:pStyle w:val="ConsPlusNormal"/>
        <w:ind w:firstLine="540"/>
        <w:jc w:val="both"/>
        <w:rPr>
          <w:sz w:val="28"/>
          <w:szCs w:val="28"/>
        </w:rPr>
      </w:pPr>
      <w:r w:rsidRPr="00E75A44">
        <w:rPr>
          <w:sz w:val="28"/>
          <w:szCs w:val="28"/>
        </w:rPr>
        <w:t xml:space="preserve">федеральными медицинскими организациями и медицинскими организациями частной системы здравоохранения, включенными в </w:t>
      </w:r>
      <w:hyperlink r:id="rId31">
        <w:r w:rsidRPr="00E75A44">
          <w:rPr>
            <w:sz w:val="28"/>
            <w:szCs w:val="28"/>
          </w:rPr>
          <w:t>перечень</w:t>
        </w:r>
      </w:hyperlink>
      <w:r w:rsidRPr="00E75A44">
        <w:rPr>
          <w:sz w:val="28"/>
          <w:szCs w:val="28"/>
        </w:rPr>
        <w:t>, утверждаемый Министерством здравоохранения Российской Федерации;</w:t>
      </w:r>
    </w:p>
    <w:p w14:paraId="6E51E774" w14:textId="77777777" w:rsidR="00E75A44" w:rsidRPr="00E75A44" w:rsidRDefault="003B0FF7" w:rsidP="00E75A44">
      <w:pPr>
        <w:pStyle w:val="ConsPlusNormal"/>
        <w:ind w:firstLine="540"/>
        <w:jc w:val="both"/>
        <w:rPr>
          <w:sz w:val="28"/>
          <w:szCs w:val="28"/>
        </w:rPr>
      </w:pPr>
      <w:r w:rsidRPr="00E75A44">
        <w:rPr>
          <w:sz w:val="28"/>
          <w:szCs w:val="28"/>
        </w:rPr>
        <w:t>медицинскими организациями, подведомственными исполнительным органам субъектов Российской Федерации.</w:t>
      </w:r>
    </w:p>
    <w:p w14:paraId="57293FEE" w14:textId="77777777" w:rsidR="00E75A44" w:rsidRDefault="003B0FF7" w:rsidP="00E75A44">
      <w:pPr>
        <w:pStyle w:val="ConsPlusNormal"/>
        <w:ind w:firstLine="540"/>
        <w:jc w:val="both"/>
        <w:rPr>
          <w:sz w:val="28"/>
          <w:szCs w:val="28"/>
        </w:rPr>
      </w:pPr>
      <w:r w:rsidRPr="00E75A44">
        <w:rPr>
          <w:sz w:val="28"/>
          <w:szCs w:val="28"/>
        </w:rPr>
        <w:t>32. За счет бюджетных ассигнований федерального бюджета осуществляется финансовое обеспечение:</w:t>
      </w:r>
    </w:p>
    <w:p w14:paraId="648671CA" w14:textId="77777777" w:rsidR="00E75A44" w:rsidRPr="005E1348" w:rsidRDefault="003B0FF7" w:rsidP="00E75A44">
      <w:pPr>
        <w:pStyle w:val="ConsPlusNormal"/>
        <w:ind w:firstLine="540"/>
        <w:jc w:val="both"/>
        <w:rPr>
          <w:sz w:val="28"/>
          <w:szCs w:val="28"/>
        </w:rPr>
      </w:pPr>
      <w:r w:rsidRPr="005E1348">
        <w:rPr>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14C8348B" w14:textId="77777777" w:rsidR="00E75A44" w:rsidRPr="005E1348" w:rsidRDefault="003B0FF7" w:rsidP="00E75A44">
      <w:pPr>
        <w:pStyle w:val="ConsPlusNormal"/>
        <w:ind w:firstLine="540"/>
        <w:jc w:val="both"/>
        <w:rPr>
          <w:sz w:val="28"/>
          <w:szCs w:val="28"/>
        </w:rPr>
      </w:pPr>
      <w:r w:rsidRPr="005E1348">
        <w:rPr>
          <w:sz w:val="28"/>
          <w:szCs w:val="28"/>
        </w:rPr>
        <w:t xml:space="preserve">медицинской эвакуации, осуществляемой федеральными медицинскими организациями, по </w:t>
      </w:r>
      <w:hyperlink r:id="rId32">
        <w:r w:rsidRPr="005E1348">
          <w:rPr>
            <w:sz w:val="28"/>
            <w:szCs w:val="28"/>
          </w:rPr>
          <w:t>перечню</w:t>
        </w:r>
      </w:hyperlink>
      <w:r w:rsidRPr="005E1348">
        <w:rPr>
          <w:sz w:val="28"/>
          <w:szCs w:val="28"/>
        </w:rPr>
        <w:t>, утверждаемому Министерством здравоохранения Российской Федерации;</w:t>
      </w:r>
    </w:p>
    <w:p w14:paraId="5F946A06" w14:textId="77777777" w:rsidR="00E75A44" w:rsidRPr="005E1348" w:rsidRDefault="003B0FF7" w:rsidP="00E75A44">
      <w:pPr>
        <w:pStyle w:val="ConsPlusNormal"/>
        <w:ind w:firstLine="540"/>
        <w:jc w:val="both"/>
        <w:rPr>
          <w:sz w:val="28"/>
          <w:szCs w:val="28"/>
        </w:rPr>
      </w:pPr>
      <w:r w:rsidRPr="005E1348">
        <w:rPr>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3">
        <w:r w:rsidRPr="005E1348">
          <w:rPr>
            <w:sz w:val="28"/>
            <w:szCs w:val="28"/>
          </w:rPr>
          <w:t>перечень</w:t>
        </w:r>
      </w:hyperlink>
      <w:r w:rsidRPr="005E1348">
        <w:rPr>
          <w:sz w:val="28"/>
          <w:szCs w:val="28"/>
        </w:rPr>
        <w:t xml:space="preserve">, и работникам организаций, включенных в </w:t>
      </w:r>
      <w:hyperlink r:id="rId34">
        <w:r w:rsidRPr="005E1348">
          <w:rPr>
            <w:sz w:val="28"/>
            <w:szCs w:val="28"/>
          </w:rPr>
          <w:t>перечень</w:t>
        </w:r>
      </w:hyperlink>
      <w:r w:rsidRPr="005E1348">
        <w:rPr>
          <w:sz w:val="28"/>
          <w:szCs w:val="28"/>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w:t>
      </w:r>
      <w:r w:rsidRPr="005E1348">
        <w:rPr>
          <w:sz w:val="28"/>
          <w:szCs w:val="28"/>
        </w:rPr>
        <w:br/>
        <w:t>на оплату медицинской помощи, предусмотренную базовой программой обязательного медицинского страхования);</w:t>
      </w:r>
    </w:p>
    <w:p w14:paraId="5BB4447D" w14:textId="77777777" w:rsidR="00E75A44" w:rsidRPr="005E1348" w:rsidRDefault="003B0FF7" w:rsidP="00E75A44">
      <w:pPr>
        <w:pStyle w:val="ConsPlusNormal"/>
        <w:ind w:firstLine="540"/>
        <w:jc w:val="both"/>
        <w:rPr>
          <w:sz w:val="28"/>
          <w:szCs w:val="28"/>
        </w:rPr>
      </w:pPr>
      <w:r w:rsidRPr="005E1348">
        <w:rPr>
          <w:sz w:val="28"/>
          <w:szCs w:val="28"/>
        </w:rPr>
        <w:t>расширенного неонатального скрининга;</w:t>
      </w:r>
    </w:p>
    <w:p w14:paraId="2DB46739" w14:textId="77777777" w:rsidR="005E1348" w:rsidRDefault="003B0FF7" w:rsidP="005E1348">
      <w:pPr>
        <w:pStyle w:val="ConsPlusNormal"/>
        <w:ind w:firstLine="540"/>
        <w:jc w:val="both"/>
        <w:rPr>
          <w:sz w:val="28"/>
          <w:szCs w:val="28"/>
        </w:rPr>
      </w:pPr>
      <w:r w:rsidRPr="005E1348">
        <w:rPr>
          <w:sz w:val="28"/>
          <w:szCs w:val="28"/>
        </w:rPr>
        <w:lastRenderedPageBreak/>
        <w:t xml:space="preserve">медицинской помощи, предусмотренной федеральными законами </w:t>
      </w:r>
      <w:r w:rsidRPr="005E1348">
        <w:rPr>
          <w:sz w:val="28"/>
          <w:szCs w:val="28"/>
        </w:rPr>
        <w:br/>
        <w:t>для определенных категорий граждан, оказываемой в федеральных медицинских организациях;</w:t>
      </w:r>
    </w:p>
    <w:p w14:paraId="7CE8BA30" w14:textId="77777777" w:rsidR="005E1348" w:rsidRPr="006753DE" w:rsidRDefault="003B0FF7" w:rsidP="005E1348">
      <w:pPr>
        <w:pStyle w:val="ConsPlusNormal"/>
        <w:ind w:firstLine="540"/>
        <w:jc w:val="both"/>
        <w:rPr>
          <w:sz w:val="28"/>
          <w:szCs w:val="28"/>
        </w:rPr>
      </w:pPr>
      <w:r w:rsidRPr="006753DE">
        <w:rPr>
          <w:sz w:val="28"/>
          <w:szCs w:val="28"/>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073BC465" w14:textId="77777777" w:rsidR="006753DE" w:rsidRPr="006753DE" w:rsidRDefault="003B0FF7" w:rsidP="006753DE">
      <w:pPr>
        <w:pStyle w:val="ConsPlusNormal"/>
        <w:ind w:firstLine="540"/>
        <w:jc w:val="both"/>
        <w:rPr>
          <w:sz w:val="28"/>
          <w:szCs w:val="28"/>
        </w:rPr>
      </w:pPr>
      <w:r w:rsidRPr="006753DE">
        <w:rPr>
          <w:sz w:val="28"/>
          <w:szCs w:val="28"/>
        </w:rPr>
        <w:t xml:space="preserve">санаторно-курортного лечения отдельных категорий граждан </w:t>
      </w:r>
      <w:r w:rsidRPr="006753DE">
        <w:rPr>
          <w:sz w:val="28"/>
          <w:szCs w:val="28"/>
        </w:rPr>
        <w:br/>
        <w:t>в соответствии с законодательством Российской Федерации;</w:t>
      </w:r>
      <w:r w:rsidR="006753DE" w:rsidRPr="006753DE">
        <w:rPr>
          <w:sz w:val="28"/>
          <w:szCs w:val="28"/>
        </w:rPr>
        <w:t xml:space="preserve"> </w:t>
      </w:r>
    </w:p>
    <w:p w14:paraId="1AE9FB09" w14:textId="77777777" w:rsidR="006753DE" w:rsidRPr="006753DE" w:rsidRDefault="003B0FF7" w:rsidP="006753DE">
      <w:pPr>
        <w:pStyle w:val="ConsPlusNormal"/>
        <w:ind w:firstLine="540"/>
        <w:jc w:val="both"/>
        <w:rPr>
          <w:sz w:val="28"/>
          <w:szCs w:val="28"/>
        </w:rPr>
      </w:pPr>
      <w:r w:rsidRPr="006753DE">
        <w:rPr>
          <w:sz w:val="28"/>
          <w:szCs w:val="28"/>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5">
        <w:r w:rsidRPr="006753DE">
          <w:rPr>
            <w:sz w:val="28"/>
            <w:szCs w:val="28"/>
          </w:rPr>
          <w:t>перечню</w:t>
        </w:r>
      </w:hyperlink>
      <w:r w:rsidRPr="006753DE">
        <w:rPr>
          <w:sz w:val="28"/>
          <w:szCs w:val="28"/>
        </w:rPr>
        <w:t xml:space="preserve"> лекарственных препаратов, сформированному в установленном </w:t>
      </w:r>
      <w:hyperlink r:id="rId36">
        <w:r w:rsidRPr="006753DE">
          <w:rPr>
            <w:sz w:val="28"/>
            <w:szCs w:val="28"/>
          </w:rPr>
          <w:t>порядке</w:t>
        </w:r>
      </w:hyperlink>
      <w:r w:rsidRPr="006753DE">
        <w:rPr>
          <w:sz w:val="28"/>
          <w:szCs w:val="28"/>
        </w:rPr>
        <w:t xml:space="preserve"> и утверждаемому Правительством Российской Федерации, в том числе:</w:t>
      </w:r>
    </w:p>
    <w:p w14:paraId="1D503F6B" w14:textId="77777777" w:rsidR="006753DE" w:rsidRPr="006753DE" w:rsidRDefault="003B0FF7" w:rsidP="006753DE">
      <w:pPr>
        <w:pStyle w:val="ConsPlusNormal"/>
        <w:ind w:firstLine="540"/>
        <w:jc w:val="both"/>
        <w:rPr>
          <w:sz w:val="28"/>
          <w:szCs w:val="28"/>
        </w:rPr>
      </w:pPr>
      <w:r w:rsidRPr="006753DE">
        <w:rPr>
          <w:sz w:val="28"/>
          <w:szCs w:val="28"/>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r w:rsidR="006753DE" w:rsidRPr="006753DE">
        <w:rPr>
          <w:sz w:val="28"/>
          <w:szCs w:val="28"/>
        </w:rPr>
        <w:t xml:space="preserve"> </w:t>
      </w:r>
    </w:p>
    <w:p w14:paraId="2A9DB9B9" w14:textId="77777777" w:rsidR="006753DE" w:rsidRPr="006753DE" w:rsidRDefault="003B0FF7" w:rsidP="006753DE">
      <w:pPr>
        <w:pStyle w:val="ConsPlusNormal"/>
        <w:ind w:firstLine="540"/>
        <w:jc w:val="both"/>
        <w:rPr>
          <w:sz w:val="28"/>
          <w:szCs w:val="28"/>
        </w:rPr>
      </w:pPr>
      <w:r w:rsidRPr="006753DE">
        <w:rPr>
          <w:sz w:val="28"/>
          <w:szCs w:val="28"/>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w:t>
      </w:r>
      <w:r w:rsidR="006753DE" w:rsidRPr="006753DE">
        <w:rPr>
          <w:sz w:val="28"/>
          <w:szCs w:val="28"/>
        </w:rPr>
        <w:t>«</w:t>
      </w:r>
      <w:r w:rsidRPr="006753DE">
        <w:rPr>
          <w:sz w:val="28"/>
          <w:szCs w:val="28"/>
        </w:rPr>
        <w:t>Круг добра</w:t>
      </w:r>
      <w:r w:rsidR="006753DE" w:rsidRPr="006753DE">
        <w:rPr>
          <w:sz w:val="28"/>
          <w:szCs w:val="28"/>
        </w:rPr>
        <w:t>»</w:t>
      </w:r>
      <w:r w:rsidRPr="006753DE">
        <w:rPr>
          <w:sz w:val="28"/>
          <w:szCs w:val="28"/>
        </w:rPr>
        <w:t xml:space="preserve">, в соответствии с </w:t>
      </w:r>
      <w:hyperlink r:id="rId37">
        <w:r w:rsidRPr="006753DE">
          <w:rPr>
            <w:sz w:val="28"/>
            <w:szCs w:val="28"/>
          </w:rPr>
          <w:t>порядком</w:t>
        </w:r>
      </w:hyperlink>
      <w:r w:rsidRPr="006753DE">
        <w:rPr>
          <w:sz w:val="28"/>
          <w:szCs w:val="28"/>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r w:rsidR="006753DE" w:rsidRPr="006753DE">
        <w:rPr>
          <w:sz w:val="28"/>
          <w:szCs w:val="28"/>
        </w:rPr>
        <w:t xml:space="preserve"> </w:t>
      </w:r>
    </w:p>
    <w:p w14:paraId="7FEABD7A" w14:textId="77777777" w:rsidR="006753DE" w:rsidRPr="006753DE" w:rsidRDefault="003B0FF7" w:rsidP="006753DE">
      <w:pPr>
        <w:pStyle w:val="ConsPlusNormal"/>
        <w:ind w:firstLine="540"/>
        <w:jc w:val="both"/>
        <w:rPr>
          <w:sz w:val="28"/>
          <w:szCs w:val="28"/>
        </w:rPr>
      </w:pPr>
      <w:r w:rsidRPr="006753DE">
        <w:rPr>
          <w:sz w:val="28"/>
          <w:szCs w:val="28"/>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w:t>
      </w:r>
      <w:r w:rsidRPr="006753DE">
        <w:rPr>
          <w:sz w:val="28"/>
          <w:szCs w:val="28"/>
        </w:rPr>
        <w:br/>
        <w:t>гепатитов B и C;</w:t>
      </w:r>
    </w:p>
    <w:p w14:paraId="6B73F844" w14:textId="77777777" w:rsidR="006753DE" w:rsidRPr="006753DE" w:rsidRDefault="003B0FF7" w:rsidP="006753DE">
      <w:pPr>
        <w:pStyle w:val="ConsPlusNormal"/>
        <w:ind w:firstLine="540"/>
        <w:jc w:val="both"/>
        <w:rPr>
          <w:sz w:val="28"/>
          <w:szCs w:val="28"/>
        </w:rPr>
      </w:pPr>
      <w:r w:rsidRPr="006753DE">
        <w:rPr>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5B0827C9" w14:textId="77777777" w:rsidR="006753DE" w:rsidRPr="006753DE" w:rsidRDefault="003B0FF7" w:rsidP="006753DE">
      <w:pPr>
        <w:pStyle w:val="ConsPlusNormal"/>
        <w:ind w:firstLine="540"/>
        <w:jc w:val="both"/>
        <w:rPr>
          <w:sz w:val="28"/>
          <w:szCs w:val="28"/>
        </w:rPr>
      </w:pPr>
      <w:r w:rsidRPr="006753DE">
        <w:rPr>
          <w:sz w:val="28"/>
          <w:szCs w:val="28"/>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w:t>
      </w:r>
      <w:r w:rsidRPr="006753DE">
        <w:rPr>
          <w:sz w:val="28"/>
          <w:szCs w:val="28"/>
        </w:rPr>
        <w:lastRenderedPageBreak/>
        <w:t>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62EB3730" w14:textId="77777777" w:rsidR="006753DE" w:rsidRDefault="003B0FF7" w:rsidP="006753DE">
      <w:pPr>
        <w:pStyle w:val="ConsPlusNormal"/>
        <w:ind w:firstLine="540"/>
        <w:jc w:val="both"/>
        <w:rPr>
          <w:sz w:val="28"/>
          <w:szCs w:val="28"/>
        </w:rPr>
      </w:pPr>
      <w:r w:rsidRPr="006753DE">
        <w:rPr>
          <w:sz w:val="28"/>
          <w:szCs w:val="28"/>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8">
        <w:r w:rsidRPr="006753DE">
          <w:rPr>
            <w:sz w:val="28"/>
            <w:szCs w:val="28"/>
          </w:rPr>
          <w:t>пунктом 1 части 1 статьи 6.2</w:t>
        </w:r>
      </w:hyperlink>
      <w:r w:rsidRPr="006753DE">
        <w:rPr>
          <w:sz w:val="28"/>
          <w:szCs w:val="28"/>
        </w:rPr>
        <w:t xml:space="preserve"> Федерального закона «О государственной социальной помощи»;</w:t>
      </w:r>
    </w:p>
    <w:p w14:paraId="74B11F3A" w14:textId="77777777" w:rsidR="00242426" w:rsidRPr="00777B7C" w:rsidRDefault="003B0FF7" w:rsidP="00242426">
      <w:pPr>
        <w:pStyle w:val="ConsPlusNormal"/>
        <w:ind w:firstLine="540"/>
        <w:jc w:val="both"/>
        <w:rPr>
          <w:sz w:val="28"/>
          <w:szCs w:val="28"/>
        </w:rPr>
      </w:pPr>
      <w:r w:rsidRPr="00777B7C">
        <w:rPr>
          <w:sz w:val="28"/>
          <w:szCs w:val="28"/>
        </w:rPr>
        <w:t xml:space="preserve">мероприятий, предусмотренных национальным </w:t>
      </w:r>
      <w:hyperlink r:id="rId39">
        <w:r w:rsidRPr="00777B7C">
          <w:rPr>
            <w:sz w:val="28"/>
            <w:szCs w:val="28"/>
          </w:rPr>
          <w:t>календарем</w:t>
        </w:r>
      </w:hyperlink>
      <w:r w:rsidRPr="00777B7C">
        <w:rPr>
          <w:sz w:val="28"/>
          <w:szCs w:val="28"/>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0">
        <w:r w:rsidRPr="00777B7C">
          <w:rPr>
            <w:sz w:val="28"/>
            <w:szCs w:val="28"/>
          </w:rPr>
          <w:t>программы</w:t>
        </w:r>
      </w:hyperlink>
      <w:r w:rsidRPr="00777B7C">
        <w:rPr>
          <w:sz w:val="28"/>
          <w:szCs w:val="28"/>
        </w:rPr>
        <w:t xml:space="preserve"> Российской Федерации «Развитие здравоохранения», утвержденной постановлением Правительства Российской Федерации от 26 декабря 2017 г. № 1640 «Об утверждении государственной программы Российской Федерации </w:t>
      </w:r>
      <w:r w:rsidR="00242426" w:rsidRPr="00777B7C">
        <w:rPr>
          <w:sz w:val="28"/>
          <w:szCs w:val="28"/>
        </w:rPr>
        <w:t>«</w:t>
      </w:r>
      <w:r w:rsidRPr="00777B7C">
        <w:rPr>
          <w:sz w:val="28"/>
          <w:szCs w:val="28"/>
        </w:rPr>
        <w:t>Развитие здравоохранения»;</w:t>
      </w:r>
    </w:p>
    <w:p w14:paraId="4A07D866" w14:textId="77777777" w:rsidR="00242426" w:rsidRPr="00777B7C" w:rsidRDefault="003B0FF7" w:rsidP="00242426">
      <w:pPr>
        <w:pStyle w:val="ConsPlusNormal"/>
        <w:ind w:firstLine="540"/>
        <w:jc w:val="both"/>
        <w:rPr>
          <w:sz w:val="28"/>
          <w:szCs w:val="28"/>
        </w:rPr>
      </w:pPr>
      <w:r w:rsidRPr="00777B7C">
        <w:rPr>
          <w:sz w:val="28"/>
          <w:szCs w:val="28"/>
        </w:rPr>
        <w:t>медицинской деятельности, связанной с донорством органов и тканей человека в целях трансплантации (пересадки);</w:t>
      </w:r>
      <w:r w:rsidR="00242426" w:rsidRPr="00777B7C">
        <w:rPr>
          <w:sz w:val="28"/>
          <w:szCs w:val="28"/>
        </w:rPr>
        <w:t xml:space="preserve"> </w:t>
      </w:r>
    </w:p>
    <w:p w14:paraId="2A05A34A" w14:textId="77777777" w:rsidR="00242426" w:rsidRPr="00777B7C" w:rsidRDefault="003B0FF7" w:rsidP="00242426">
      <w:pPr>
        <w:pStyle w:val="ConsPlusNormal"/>
        <w:ind w:firstLine="540"/>
        <w:jc w:val="both"/>
        <w:rPr>
          <w:sz w:val="28"/>
          <w:szCs w:val="28"/>
        </w:rPr>
      </w:pPr>
      <w:r w:rsidRPr="00777B7C">
        <w:rPr>
          <w:sz w:val="28"/>
          <w:szCs w:val="28"/>
        </w:rPr>
        <w:t xml:space="preserve">дополнительных мероприятий, установленных законодательством Российской Федерации, в том числе в соответствии с </w:t>
      </w:r>
      <w:hyperlink r:id="rId41">
        <w:r w:rsidRPr="00777B7C">
          <w:rPr>
            <w:sz w:val="28"/>
            <w:szCs w:val="28"/>
          </w:rPr>
          <w:t>Указом</w:t>
        </w:r>
      </w:hyperlink>
      <w:r w:rsidRPr="00777B7C">
        <w:rPr>
          <w:sz w:val="28"/>
          <w:szCs w:val="28"/>
        </w:rPr>
        <w:t xml:space="preserve"> Президента Российской Федерации от 5 января 2021 г. №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35560661" w14:textId="77777777" w:rsidR="00242426" w:rsidRPr="00777B7C" w:rsidRDefault="003B0FF7" w:rsidP="00242426">
      <w:pPr>
        <w:pStyle w:val="ConsPlusNormal"/>
        <w:ind w:firstLine="540"/>
        <w:jc w:val="both"/>
        <w:rPr>
          <w:sz w:val="28"/>
          <w:szCs w:val="28"/>
        </w:rPr>
      </w:pPr>
      <w:r w:rsidRPr="00777B7C">
        <w:rPr>
          <w:sz w:val="28"/>
          <w:szCs w:val="28"/>
        </w:rPr>
        <w:t>33. За счет бюджетных ассигнований республиканского бюджета Республики Алтай осуществляется финансовое обеспечение:</w:t>
      </w:r>
    </w:p>
    <w:p w14:paraId="403F8F6E" w14:textId="77777777" w:rsidR="00242426" w:rsidRPr="00777B7C" w:rsidRDefault="003B0FF7" w:rsidP="00242426">
      <w:pPr>
        <w:pStyle w:val="ConsPlusNormal"/>
        <w:ind w:firstLine="540"/>
        <w:jc w:val="both"/>
        <w:rPr>
          <w:sz w:val="28"/>
          <w:szCs w:val="28"/>
        </w:rPr>
      </w:pPr>
      <w:r w:rsidRPr="00777B7C">
        <w:rPr>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16E40C8" w14:textId="77777777" w:rsidR="00242426" w:rsidRPr="00777B7C" w:rsidRDefault="003B0FF7" w:rsidP="00242426">
      <w:pPr>
        <w:pStyle w:val="ConsPlusNormal"/>
        <w:ind w:firstLine="540"/>
        <w:jc w:val="both"/>
        <w:rPr>
          <w:sz w:val="28"/>
          <w:szCs w:val="28"/>
        </w:rPr>
      </w:pPr>
      <w:r w:rsidRPr="00777B7C">
        <w:rPr>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14:paraId="5DB81FFB" w14:textId="77777777" w:rsidR="00242426" w:rsidRPr="00777B7C" w:rsidRDefault="003B0FF7" w:rsidP="00242426">
      <w:pPr>
        <w:pStyle w:val="ConsPlusNormal"/>
        <w:ind w:firstLine="540"/>
        <w:jc w:val="both"/>
        <w:rPr>
          <w:sz w:val="28"/>
          <w:szCs w:val="28"/>
        </w:rPr>
      </w:pPr>
      <w:r w:rsidRPr="00777B7C">
        <w:rPr>
          <w:sz w:val="28"/>
          <w:szCs w:val="28"/>
        </w:rPr>
        <w:t xml:space="preserve">первичной медико-санитарной, первичной специализированной медико-санитарной помощи при заболеваниях, не включенных в базовую программу </w:t>
      </w:r>
      <w:r w:rsidRPr="00777B7C">
        <w:rPr>
          <w:sz w:val="28"/>
          <w:szCs w:val="28"/>
        </w:rPr>
        <w:lastRenderedPageBreak/>
        <w:t>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7BAFCC87" w14:textId="77777777" w:rsidR="00242426" w:rsidRPr="00777B7C" w:rsidRDefault="003B0FF7" w:rsidP="00242426">
      <w:pPr>
        <w:pStyle w:val="ConsPlusNormal"/>
        <w:ind w:firstLine="540"/>
        <w:jc w:val="both"/>
        <w:rPr>
          <w:sz w:val="28"/>
          <w:szCs w:val="28"/>
        </w:rPr>
      </w:pPr>
      <w:r w:rsidRPr="00777B7C">
        <w:rPr>
          <w:sz w:val="28"/>
          <w:szCs w:val="28"/>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224649E9" w14:textId="77777777" w:rsidR="00242426" w:rsidRPr="00777B7C" w:rsidRDefault="003B0FF7" w:rsidP="00242426">
      <w:pPr>
        <w:pStyle w:val="ConsPlusNormal"/>
        <w:ind w:firstLine="540"/>
        <w:jc w:val="both"/>
        <w:rPr>
          <w:sz w:val="28"/>
          <w:szCs w:val="28"/>
        </w:rPr>
      </w:pPr>
      <w:r w:rsidRPr="00777B7C">
        <w:rPr>
          <w:sz w:val="28"/>
          <w:szCs w:val="28"/>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7D8E34A6" w14:textId="77777777" w:rsidR="00242426" w:rsidRPr="00777B7C" w:rsidRDefault="003B0FF7" w:rsidP="00242426">
      <w:pPr>
        <w:pStyle w:val="ConsPlusNormal"/>
        <w:ind w:firstLine="540"/>
        <w:jc w:val="both"/>
        <w:rPr>
          <w:sz w:val="28"/>
          <w:szCs w:val="28"/>
        </w:rPr>
      </w:pPr>
      <w:r w:rsidRPr="00777B7C">
        <w:rPr>
          <w:sz w:val="28"/>
          <w:szCs w:val="28"/>
        </w:rPr>
        <w:t xml:space="preserve">высокотехнологичной медицинской помощи, оказываемой </w:t>
      </w:r>
      <w:r w:rsidRPr="00777B7C">
        <w:rPr>
          <w:sz w:val="28"/>
          <w:szCs w:val="28"/>
        </w:rPr>
        <w:br/>
        <w:t xml:space="preserve">в медицинских организациях, подведомственных исполнительным органам субъектов Российской Федерации, в соответствии с </w:t>
      </w:r>
      <w:hyperlink w:anchor="P2110">
        <w:r w:rsidRPr="00777B7C">
          <w:rPr>
            <w:sz w:val="28"/>
            <w:szCs w:val="28"/>
          </w:rPr>
          <w:t>разделом II</w:t>
        </w:r>
      </w:hyperlink>
      <w:r w:rsidRPr="00777B7C">
        <w:rPr>
          <w:sz w:val="28"/>
          <w:szCs w:val="28"/>
        </w:rPr>
        <w:t xml:space="preserve"> приложения </w:t>
      </w:r>
      <w:r w:rsidRPr="00777B7C">
        <w:rPr>
          <w:sz w:val="28"/>
          <w:szCs w:val="28"/>
        </w:rPr>
        <w:br/>
        <w:t>№ 1 к Программе;</w:t>
      </w:r>
    </w:p>
    <w:p w14:paraId="5386CFAC" w14:textId="77777777" w:rsidR="00242426" w:rsidRPr="00777B7C" w:rsidRDefault="003B0FF7" w:rsidP="00242426">
      <w:pPr>
        <w:pStyle w:val="ConsPlusNormal"/>
        <w:ind w:firstLine="540"/>
        <w:jc w:val="both"/>
        <w:rPr>
          <w:sz w:val="28"/>
          <w:szCs w:val="28"/>
        </w:rPr>
      </w:pPr>
      <w:r w:rsidRPr="00777B7C">
        <w:rPr>
          <w:sz w:val="28"/>
          <w:szCs w:val="28"/>
        </w:rPr>
        <w:t xml:space="preserve">проведения медицинским психологом консультирования пациентов </w:t>
      </w:r>
      <w:r w:rsidRPr="00777B7C">
        <w:rPr>
          <w:sz w:val="28"/>
          <w:szCs w:val="28"/>
        </w:rPr>
        <w:br/>
        <w:t xml:space="preserve">по вопросам, связанным с имеющимся заболеванием и (или) состоянием, </w:t>
      </w:r>
      <w:r w:rsidRPr="00777B7C">
        <w:rPr>
          <w:sz w:val="28"/>
          <w:szCs w:val="28"/>
        </w:rPr>
        <w:br/>
        <w:t>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75D9CDA0" w14:textId="77777777" w:rsidR="00BC3F84" w:rsidRPr="00777B7C" w:rsidRDefault="003B0FF7" w:rsidP="00BC3F84">
      <w:pPr>
        <w:pStyle w:val="ConsPlusNormal"/>
        <w:ind w:firstLine="540"/>
        <w:jc w:val="both"/>
        <w:rPr>
          <w:sz w:val="28"/>
          <w:szCs w:val="28"/>
        </w:rPr>
      </w:pPr>
      <w:r w:rsidRPr="00777B7C">
        <w:rPr>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3FB272A7" w14:textId="77777777" w:rsidR="00BC3F84" w:rsidRPr="00777B7C" w:rsidRDefault="003B0FF7" w:rsidP="00BC3F84">
      <w:pPr>
        <w:pStyle w:val="ConsPlusNormal"/>
        <w:ind w:firstLine="540"/>
        <w:jc w:val="both"/>
        <w:rPr>
          <w:sz w:val="28"/>
          <w:szCs w:val="28"/>
        </w:rPr>
      </w:pPr>
      <w:r w:rsidRPr="00777B7C">
        <w:rPr>
          <w:sz w:val="28"/>
          <w:szCs w:val="28"/>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w:t>
      </w:r>
      <w:r w:rsidRPr="00777B7C">
        <w:rPr>
          <w:sz w:val="28"/>
          <w:szCs w:val="28"/>
        </w:rPr>
        <w:lastRenderedPageBreak/>
        <w:t>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3BE55080" w14:textId="77777777" w:rsidR="00BC3F84" w:rsidRPr="00777B7C" w:rsidRDefault="003B0FF7" w:rsidP="00BC3F84">
      <w:pPr>
        <w:pStyle w:val="ConsPlusNormal"/>
        <w:ind w:firstLine="540"/>
        <w:jc w:val="both"/>
        <w:rPr>
          <w:sz w:val="28"/>
          <w:szCs w:val="28"/>
        </w:rPr>
      </w:pPr>
      <w:r w:rsidRPr="00777B7C">
        <w:rPr>
          <w:sz w:val="28"/>
          <w:szCs w:val="28"/>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74E248D" w14:textId="77777777" w:rsidR="00BC3F84" w:rsidRPr="00777B7C" w:rsidRDefault="009B5A8F" w:rsidP="00BC3F84">
      <w:pPr>
        <w:pStyle w:val="ConsPlusNormal"/>
        <w:ind w:firstLine="540"/>
        <w:jc w:val="both"/>
        <w:rPr>
          <w:sz w:val="28"/>
          <w:szCs w:val="28"/>
        </w:rPr>
      </w:pPr>
      <w:r w:rsidRPr="00777B7C">
        <w:rPr>
          <w:sz w:val="28"/>
          <w:szCs w:val="28"/>
        </w:rPr>
        <w:t xml:space="preserve">34. </w:t>
      </w:r>
      <w:r w:rsidR="003B0FF7" w:rsidRPr="00777B7C">
        <w:rPr>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3BDD1E33" w14:textId="77777777" w:rsidR="00BC3F84" w:rsidRPr="00777B7C" w:rsidRDefault="003B0FF7" w:rsidP="00BC3F84">
      <w:pPr>
        <w:pStyle w:val="ConsPlusNormal"/>
        <w:ind w:firstLine="540"/>
        <w:jc w:val="both"/>
        <w:rPr>
          <w:sz w:val="28"/>
          <w:szCs w:val="28"/>
        </w:rPr>
      </w:pPr>
      <w:r w:rsidRPr="00777B7C">
        <w:rPr>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2CDC505D" w14:textId="77777777" w:rsidR="00BC3F84" w:rsidRPr="00777B7C" w:rsidRDefault="009B5A8F" w:rsidP="00BC3F84">
      <w:pPr>
        <w:pStyle w:val="ConsPlusNormal"/>
        <w:ind w:firstLine="540"/>
        <w:jc w:val="both"/>
        <w:rPr>
          <w:sz w:val="28"/>
          <w:szCs w:val="28"/>
        </w:rPr>
      </w:pPr>
      <w:r w:rsidRPr="00777B7C">
        <w:rPr>
          <w:sz w:val="28"/>
          <w:szCs w:val="28"/>
        </w:rPr>
        <w:t xml:space="preserve">35. Республика Алтай </w:t>
      </w:r>
      <w:r w:rsidR="003B0FF7" w:rsidRPr="00777B7C">
        <w:rPr>
          <w:sz w:val="28"/>
          <w:szCs w:val="28"/>
        </w:rPr>
        <w:t xml:space="preserve">за счет бюджетных ассигнований </w:t>
      </w:r>
      <w:r w:rsidRPr="00777B7C">
        <w:rPr>
          <w:sz w:val="28"/>
          <w:szCs w:val="28"/>
        </w:rPr>
        <w:t xml:space="preserve">республиканского бюджета Республики Алтай </w:t>
      </w:r>
      <w:r w:rsidR="003B0FF7" w:rsidRPr="00777B7C">
        <w:rPr>
          <w:sz w:val="28"/>
          <w:szCs w:val="28"/>
        </w:rPr>
        <w:t>осуществля</w:t>
      </w:r>
      <w:r w:rsidRPr="00777B7C">
        <w:rPr>
          <w:sz w:val="28"/>
          <w:szCs w:val="28"/>
        </w:rPr>
        <w:t>е</w:t>
      </w:r>
      <w:r w:rsidR="003B0FF7" w:rsidRPr="00777B7C">
        <w:rPr>
          <w:sz w:val="28"/>
          <w:szCs w:val="28"/>
        </w:rPr>
        <w:t xml:space="preserve">т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71">
        <w:r w:rsidR="003B0FF7" w:rsidRPr="00777B7C">
          <w:rPr>
            <w:sz w:val="28"/>
            <w:szCs w:val="28"/>
          </w:rPr>
          <w:t>разделом I</w:t>
        </w:r>
      </w:hyperlink>
      <w:r w:rsidR="003B0FF7" w:rsidRPr="00777B7C">
        <w:rPr>
          <w:sz w:val="28"/>
          <w:szCs w:val="28"/>
        </w:rPr>
        <w:t xml:space="preserve"> приложения № 1 к Программе.</w:t>
      </w:r>
    </w:p>
    <w:p w14:paraId="1B03BE5A" w14:textId="77777777" w:rsidR="00BC3F84" w:rsidRPr="00777B7C" w:rsidRDefault="009B5A8F" w:rsidP="00BC3F84">
      <w:pPr>
        <w:pStyle w:val="ConsPlusNormal"/>
        <w:ind w:firstLine="540"/>
        <w:jc w:val="both"/>
        <w:rPr>
          <w:sz w:val="28"/>
          <w:szCs w:val="28"/>
        </w:rPr>
      </w:pPr>
      <w:r w:rsidRPr="00777B7C">
        <w:rPr>
          <w:sz w:val="28"/>
          <w:szCs w:val="28"/>
        </w:rPr>
        <w:t xml:space="preserve">36. </w:t>
      </w:r>
      <w:r w:rsidR="003B0FF7" w:rsidRPr="00777B7C">
        <w:rPr>
          <w:sz w:val="28"/>
          <w:szCs w:val="28"/>
        </w:rPr>
        <w:t xml:space="preserve">За счет бюджетных ассигнований </w:t>
      </w:r>
      <w:r w:rsidRPr="00777B7C">
        <w:rPr>
          <w:sz w:val="28"/>
          <w:szCs w:val="28"/>
        </w:rPr>
        <w:t xml:space="preserve">республиканского бюджета Республики Алтай </w:t>
      </w:r>
      <w:r w:rsidR="003B0FF7" w:rsidRPr="00777B7C">
        <w:rPr>
          <w:sz w:val="28"/>
          <w:szCs w:val="28"/>
        </w:rPr>
        <w:t>осуществляются:</w:t>
      </w:r>
    </w:p>
    <w:p w14:paraId="79AA4FDE" w14:textId="77777777" w:rsidR="00BC3F84" w:rsidRPr="00777B7C" w:rsidRDefault="003B0FF7" w:rsidP="00BC3F84">
      <w:pPr>
        <w:pStyle w:val="ConsPlusNormal"/>
        <w:ind w:firstLine="540"/>
        <w:jc w:val="both"/>
        <w:rPr>
          <w:sz w:val="28"/>
          <w:szCs w:val="28"/>
        </w:rPr>
      </w:pPr>
      <w:r w:rsidRPr="00777B7C">
        <w:rPr>
          <w:sz w:val="28"/>
          <w:szCs w:val="28"/>
        </w:rPr>
        <w:t xml:space="preserve">обеспечение граждан зарегистрированными в установленном порядке </w:t>
      </w:r>
      <w:r w:rsidRPr="00777B7C">
        <w:rPr>
          <w:sz w:val="28"/>
          <w:szCs w:val="28"/>
        </w:rPr>
        <w:br/>
        <w:t xml:space="preserve">на территории Российской Федерации лекарственными препаратами </w:t>
      </w:r>
      <w:r w:rsidRPr="00777B7C">
        <w:rPr>
          <w:sz w:val="28"/>
          <w:szCs w:val="28"/>
        </w:rPr>
        <w:br/>
        <w:t xml:space="preserve">для лечения заболеваний, включенных в </w:t>
      </w:r>
      <w:hyperlink r:id="rId42">
        <w:r w:rsidRPr="00777B7C">
          <w:rPr>
            <w:sz w:val="28"/>
            <w:szCs w:val="28"/>
          </w:rPr>
          <w:t>перечень</w:t>
        </w:r>
      </w:hyperlink>
      <w:r w:rsidRPr="00777B7C">
        <w:rPr>
          <w:sz w:val="28"/>
          <w:szCs w:val="28"/>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bookmarkStart w:id="4" w:name="_Hlk179285652"/>
    </w:p>
    <w:p w14:paraId="15C6FB4D" w14:textId="77777777" w:rsidR="00BC3F84" w:rsidRPr="00777B7C" w:rsidRDefault="003B0FF7" w:rsidP="00BC3F84">
      <w:pPr>
        <w:pStyle w:val="ConsPlusNormal"/>
        <w:ind w:firstLine="540"/>
        <w:jc w:val="both"/>
        <w:rPr>
          <w:sz w:val="28"/>
          <w:szCs w:val="28"/>
        </w:rPr>
      </w:pPr>
      <w:r w:rsidRPr="00777B7C">
        <w:rPr>
          <w:sz w:val="28"/>
          <w:szCs w:val="28"/>
        </w:rPr>
        <w:t xml:space="preserve">обеспечение лекарственными препаратами в соответствии с </w:t>
      </w:r>
      <w:hyperlink r:id="rId43">
        <w:r w:rsidRPr="00777B7C">
          <w:rPr>
            <w:sz w:val="28"/>
            <w:szCs w:val="28"/>
          </w:rPr>
          <w:t>перечнем</w:t>
        </w:r>
      </w:hyperlink>
      <w:r w:rsidRPr="00777B7C">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w:t>
      </w:r>
      <w:r w:rsidRPr="00777B7C">
        <w:rPr>
          <w:sz w:val="28"/>
          <w:szCs w:val="28"/>
        </w:rPr>
        <w:br/>
        <w:t>с законодательством Российской Федерации отпускаются по рецептам врачей бесплатно</w:t>
      </w:r>
      <w:bookmarkEnd w:id="4"/>
      <w:r w:rsidRPr="00777B7C">
        <w:rPr>
          <w:sz w:val="28"/>
          <w:szCs w:val="28"/>
        </w:rPr>
        <w:t>;</w:t>
      </w:r>
    </w:p>
    <w:p w14:paraId="0DA371FF" w14:textId="77777777" w:rsidR="00BC3F84" w:rsidRPr="00777B7C" w:rsidRDefault="003B0FF7" w:rsidP="00BC3F84">
      <w:pPr>
        <w:pStyle w:val="ConsPlusNormal"/>
        <w:ind w:firstLine="540"/>
        <w:jc w:val="both"/>
        <w:rPr>
          <w:sz w:val="28"/>
          <w:szCs w:val="28"/>
        </w:rPr>
      </w:pPr>
      <w:r w:rsidRPr="00777B7C">
        <w:rPr>
          <w:sz w:val="28"/>
          <w:szCs w:val="28"/>
        </w:rPr>
        <w:t xml:space="preserve">обеспечение лекарственными препаратами в соответствии с </w:t>
      </w:r>
      <w:hyperlink r:id="rId44">
        <w:r w:rsidRPr="00777B7C">
          <w:rPr>
            <w:sz w:val="28"/>
            <w:szCs w:val="28"/>
          </w:rPr>
          <w:t>перечнем</w:t>
        </w:r>
      </w:hyperlink>
      <w:r w:rsidRPr="00777B7C">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w:t>
      </w:r>
    </w:p>
    <w:p w14:paraId="5258FFE1" w14:textId="77777777" w:rsidR="00BC3F84" w:rsidRPr="00777B7C" w:rsidRDefault="003B0FF7" w:rsidP="00BC3F84">
      <w:pPr>
        <w:pStyle w:val="ConsPlusNormal"/>
        <w:ind w:firstLine="540"/>
        <w:jc w:val="both"/>
        <w:rPr>
          <w:sz w:val="28"/>
          <w:szCs w:val="28"/>
        </w:rPr>
      </w:pPr>
      <w:r w:rsidRPr="00777B7C">
        <w:rPr>
          <w:sz w:val="28"/>
          <w:szCs w:val="28"/>
        </w:rPr>
        <w:t xml:space="preserve">пренатальная (дородовая) диагностика нарушений развития ребенка </w:t>
      </w:r>
      <w:r w:rsidRPr="00777B7C">
        <w:rPr>
          <w:sz w:val="28"/>
          <w:szCs w:val="28"/>
        </w:rPr>
        <w:br/>
        <w:t>у беременных женщин, неонатальный скрининг на 5 наследственных и врожденных заболеваний в части исследований и консультаций, осуществляемых медико-</w:t>
      </w:r>
      <w:r w:rsidRPr="00777B7C">
        <w:rPr>
          <w:sz w:val="28"/>
          <w:szCs w:val="28"/>
        </w:rPr>
        <w:lastRenderedPageBreak/>
        <w:t>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3B5D3614" w14:textId="77777777" w:rsidR="00BC3F84" w:rsidRPr="00777B7C" w:rsidRDefault="003B0FF7" w:rsidP="00BC3F84">
      <w:pPr>
        <w:pStyle w:val="ConsPlusNormal"/>
        <w:ind w:firstLine="540"/>
        <w:jc w:val="both"/>
        <w:rPr>
          <w:sz w:val="28"/>
          <w:szCs w:val="28"/>
        </w:rPr>
      </w:pPr>
      <w:r w:rsidRPr="00777B7C">
        <w:rPr>
          <w:sz w:val="28"/>
          <w:szCs w:val="28"/>
        </w:rPr>
        <w:t xml:space="preserve">зубное протезирование отдельным категориям граждан в соответствии </w:t>
      </w:r>
      <w:r w:rsidRPr="00777B7C">
        <w:rPr>
          <w:sz w:val="28"/>
          <w:szCs w:val="28"/>
        </w:rPr>
        <w:br/>
        <w:t>с законодательством Российской Федерации, в том числе лицам, находящимся в стационарных организациях социального обслуживания;</w:t>
      </w:r>
    </w:p>
    <w:p w14:paraId="01F060DB" w14:textId="77777777" w:rsidR="00BC3F84" w:rsidRPr="00777B7C" w:rsidRDefault="003B0FF7" w:rsidP="00BC3F84">
      <w:pPr>
        <w:pStyle w:val="ConsPlusNormal"/>
        <w:ind w:firstLine="540"/>
        <w:jc w:val="both"/>
        <w:rPr>
          <w:sz w:val="28"/>
          <w:szCs w:val="28"/>
        </w:rPr>
      </w:pPr>
      <w:r w:rsidRPr="00777B7C">
        <w:rPr>
          <w:sz w:val="28"/>
          <w:szCs w:val="28"/>
        </w:rPr>
        <w:t xml:space="preserve">предоставление в рамках оказания паллиативной медицинской помощи, </w:t>
      </w:r>
      <w:r w:rsidRPr="00777B7C">
        <w:rPr>
          <w:sz w:val="28"/>
          <w:szCs w:val="28"/>
        </w:rPr>
        <w:br/>
        <w:t xml:space="preserve">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5">
        <w:r w:rsidRPr="00777B7C">
          <w:rPr>
            <w:sz w:val="28"/>
            <w:szCs w:val="28"/>
          </w:rPr>
          <w:t>перечню</w:t>
        </w:r>
      </w:hyperlink>
      <w:r w:rsidRPr="00777B7C">
        <w:rPr>
          <w:sz w:val="28"/>
          <w:szCs w:val="28"/>
        </w:rP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7DC05EE3" w14:textId="77777777" w:rsidR="00BC3F84" w:rsidRPr="00777B7C" w:rsidRDefault="003B0FF7" w:rsidP="00BC3F84">
      <w:pPr>
        <w:pStyle w:val="ConsPlusNormal"/>
        <w:ind w:firstLine="540"/>
        <w:jc w:val="both"/>
        <w:rPr>
          <w:sz w:val="28"/>
          <w:szCs w:val="28"/>
        </w:rPr>
      </w:pPr>
      <w:r w:rsidRPr="00777B7C">
        <w:rPr>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5805268C" w14:textId="77777777" w:rsidR="00BC3F84" w:rsidRPr="00777B7C" w:rsidRDefault="009B5A8F" w:rsidP="00BC3F84">
      <w:pPr>
        <w:pStyle w:val="ConsPlusNormal"/>
        <w:ind w:firstLine="540"/>
        <w:jc w:val="both"/>
        <w:rPr>
          <w:sz w:val="28"/>
          <w:szCs w:val="28"/>
        </w:rPr>
      </w:pPr>
      <w:r w:rsidRPr="00777B7C">
        <w:rPr>
          <w:sz w:val="28"/>
          <w:szCs w:val="28"/>
        </w:rPr>
        <w:t xml:space="preserve">37. </w:t>
      </w:r>
      <w:r w:rsidR="003B0FF7" w:rsidRPr="00777B7C">
        <w:rPr>
          <w:sz w:val="28"/>
          <w:szCs w:val="28"/>
        </w:rPr>
        <w:t>В рамках территориальной программы государственных гарантий за счет бюджетных ассигнований</w:t>
      </w:r>
      <w:r w:rsidRPr="00777B7C">
        <w:rPr>
          <w:sz w:val="28"/>
          <w:szCs w:val="28"/>
        </w:rPr>
        <w:t xml:space="preserve"> республиканского бюджета Республики Алтай</w:t>
      </w:r>
      <w:r w:rsidR="003B0FF7" w:rsidRPr="00777B7C">
        <w:rPr>
          <w:sz w:val="28"/>
          <w:szCs w:val="28"/>
        </w:rPr>
        <w:t xml:space="preserve">  </w:t>
      </w:r>
      <w:r w:rsidR="003B0FF7" w:rsidRPr="00777B7C">
        <w:rPr>
          <w:sz w:val="28"/>
          <w:szCs w:val="28"/>
        </w:rPr>
        <w:br/>
        <w:t>(далее - соответствующие бюджеты)</w:t>
      </w:r>
      <w:r w:rsidRPr="00777B7C">
        <w:rPr>
          <w:sz w:val="28"/>
          <w:szCs w:val="28"/>
        </w:rPr>
        <w:t xml:space="preserve"> </w:t>
      </w:r>
      <w:r w:rsidR="003B0FF7" w:rsidRPr="00777B7C">
        <w:rPr>
          <w:sz w:val="28"/>
          <w:szCs w:val="28"/>
        </w:rPr>
        <w:t xml:space="preserve">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w:t>
      </w:r>
      <w:r w:rsidR="003B0FF7" w:rsidRPr="00777B7C">
        <w:rPr>
          <w:sz w:val="28"/>
          <w:szCs w:val="28"/>
        </w:rPr>
        <w:br/>
      </w:r>
      <w:r w:rsidR="003B0FF7" w:rsidRPr="00777B7C">
        <w:rPr>
          <w:sz w:val="28"/>
          <w:szCs w:val="28"/>
        </w:rPr>
        <w:lastRenderedPageBreak/>
        <w:t>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8A4B1FC" w14:textId="77777777" w:rsidR="00777B7C" w:rsidRDefault="009F138E" w:rsidP="00777B7C">
      <w:pPr>
        <w:pStyle w:val="ConsPlusNormal"/>
        <w:ind w:firstLine="540"/>
        <w:jc w:val="both"/>
        <w:rPr>
          <w:sz w:val="28"/>
          <w:szCs w:val="28"/>
        </w:rPr>
      </w:pPr>
      <w:r w:rsidRPr="00777B7C">
        <w:rPr>
          <w:sz w:val="28"/>
          <w:szCs w:val="28"/>
        </w:rPr>
        <w:t xml:space="preserve">38. </w:t>
      </w:r>
      <w:r w:rsidR="003B0FF7" w:rsidRPr="00777B7C">
        <w:rPr>
          <w:sz w:val="28"/>
          <w:szCs w:val="28"/>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8">
        <w:r w:rsidR="003B0FF7" w:rsidRPr="00777B7C">
          <w:rPr>
            <w:sz w:val="28"/>
            <w:szCs w:val="28"/>
          </w:rPr>
          <w:t>разделе III</w:t>
        </w:r>
      </w:hyperlink>
      <w:r w:rsidR="003B0FF7" w:rsidRPr="00777B7C">
        <w:rPr>
          <w:sz w:val="28"/>
          <w:szCs w:val="28"/>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46">
        <w:r w:rsidR="003B0FF7" w:rsidRPr="00777B7C">
          <w:rPr>
            <w:sz w:val="28"/>
            <w:szCs w:val="28"/>
          </w:rPr>
          <w:t>номенклатуру</w:t>
        </w:r>
      </w:hyperlink>
      <w:r w:rsidR="003B0FF7" w:rsidRPr="00777B7C">
        <w:rPr>
          <w:sz w:val="28"/>
          <w:szCs w:val="28"/>
        </w:rPr>
        <w:t xml:space="preserve"> медицинских организаций, утверждаемую Министерством здравоохранения Российской Федерации,</w:t>
      </w:r>
      <w:r w:rsidRPr="00777B7C">
        <w:rPr>
          <w:sz w:val="28"/>
          <w:szCs w:val="28"/>
        </w:rPr>
        <w:t xml:space="preserve"> </w:t>
      </w:r>
      <w:r w:rsidR="003B0FF7" w:rsidRPr="00777B7C">
        <w:rPr>
          <w:sz w:val="28"/>
          <w:szCs w:val="28"/>
        </w:rPr>
        <w:t xml:space="preserve">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AB0101">
        <w:rPr>
          <w:sz w:val="28"/>
          <w:szCs w:val="28"/>
        </w:rPr>
        <w:t>«</w:t>
      </w:r>
      <w:r w:rsidR="003B0FF7" w:rsidRPr="00777B7C">
        <w:rPr>
          <w:sz w:val="28"/>
          <w:szCs w:val="28"/>
        </w:rPr>
        <w:t>медицинская реабилитация</w:t>
      </w:r>
      <w:r w:rsidR="00AB0101">
        <w:rPr>
          <w:sz w:val="28"/>
          <w:szCs w:val="28"/>
        </w:rPr>
        <w:t>»</w:t>
      </w:r>
      <w:r w:rsidR="003B0FF7" w:rsidRPr="00777B7C">
        <w:rPr>
          <w:sz w:val="28"/>
          <w:szCs w:val="28"/>
        </w:rPr>
        <w:t xml:space="preserve">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w:t>
      </w:r>
      <w:r w:rsidR="003B0FF7" w:rsidRPr="00777B7C">
        <w:rPr>
          <w:sz w:val="28"/>
          <w:szCs w:val="28"/>
        </w:rPr>
        <w:lastRenderedPageBreak/>
        <w:t>медицинской помощи.</w:t>
      </w:r>
    </w:p>
    <w:p w14:paraId="414CE451" w14:textId="77777777" w:rsidR="00777B7C" w:rsidRPr="00873C08" w:rsidRDefault="003B0FF7" w:rsidP="00777B7C">
      <w:pPr>
        <w:pStyle w:val="ConsPlusNormal"/>
        <w:ind w:firstLine="540"/>
        <w:jc w:val="both"/>
        <w:rPr>
          <w:sz w:val="28"/>
          <w:szCs w:val="28"/>
        </w:rPr>
      </w:pPr>
      <w:r w:rsidRPr="00873C08">
        <w:rPr>
          <w:sz w:val="28"/>
          <w:szCs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w:t>
      </w:r>
      <w:r w:rsidR="009F138E" w:rsidRPr="00873C08">
        <w:rPr>
          <w:sz w:val="28"/>
          <w:szCs w:val="28"/>
        </w:rPr>
        <w:t xml:space="preserve"> </w:t>
      </w:r>
      <w:r w:rsidRPr="00873C08">
        <w:rPr>
          <w:sz w:val="28"/>
          <w:szCs w:val="28"/>
        </w:rPr>
        <w:t>на осуществление медицинской деятельности, предусматривающие выполнение работ (услуг) по</w:t>
      </w:r>
      <w:r w:rsidR="009F138E" w:rsidRPr="00873C08">
        <w:rPr>
          <w:sz w:val="28"/>
          <w:szCs w:val="28"/>
        </w:rPr>
        <w:t xml:space="preserve"> </w:t>
      </w:r>
      <w:r w:rsidRPr="00873C08">
        <w:rPr>
          <w:sz w:val="28"/>
          <w:szCs w:val="28"/>
        </w:rPr>
        <w:t>патологической анатомии, осуществляется</w:t>
      </w:r>
      <w:r w:rsidR="009F138E" w:rsidRPr="00873C08">
        <w:rPr>
          <w:sz w:val="28"/>
          <w:szCs w:val="28"/>
        </w:rPr>
        <w:t xml:space="preserve"> </w:t>
      </w:r>
      <w:r w:rsidRPr="00873C08">
        <w:rPr>
          <w:sz w:val="28"/>
          <w:szCs w:val="28"/>
        </w:rPr>
        <w:t>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3DDFD41D" w14:textId="77777777" w:rsidR="00777B7C" w:rsidRPr="00873C08" w:rsidRDefault="003B0FF7" w:rsidP="00777B7C">
      <w:pPr>
        <w:pStyle w:val="ConsPlusNormal"/>
        <w:ind w:firstLine="540"/>
        <w:jc w:val="both"/>
        <w:rPr>
          <w:sz w:val="28"/>
          <w:szCs w:val="28"/>
        </w:rPr>
      </w:pPr>
      <w:r w:rsidRPr="00873C08">
        <w:rPr>
          <w:sz w:val="28"/>
          <w:szCs w:val="28"/>
        </w:rPr>
        <w:t xml:space="preserve">в случае смерти пациента при оказании медицинской помощи </w:t>
      </w:r>
      <w:r w:rsidRPr="00873C08">
        <w:rPr>
          <w:sz w:val="28"/>
          <w:szCs w:val="28"/>
        </w:rPr>
        <w:br/>
        <w:t>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4ED92A76" w14:textId="77777777" w:rsidR="00777B7C" w:rsidRPr="00873C08" w:rsidRDefault="003B0FF7" w:rsidP="00777B7C">
      <w:pPr>
        <w:pStyle w:val="ConsPlusNormal"/>
        <w:ind w:firstLine="540"/>
        <w:jc w:val="both"/>
        <w:rPr>
          <w:sz w:val="28"/>
          <w:szCs w:val="28"/>
        </w:rPr>
      </w:pPr>
      <w:r w:rsidRPr="00873C08">
        <w:rPr>
          <w:sz w:val="28"/>
          <w:szCs w:val="28"/>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7C3EC71B" w14:textId="77777777" w:rsidR="00777B7C" w:rsidRPr="00873C08" w:rsidRDefault="003B0FF7" w:rsidP="00777B7C">
      <w:pPr>
        <w:pStyle w:val="ConsPlusNormal"/>
        <w:ind w:firstLine="540"/>
        <w:jc w:val="both"/>
        <w:rPr>
          <w:sz w:val="28"/>
          <w:szCs w:val="28"/>
        </w:rPr>
      </w:pPr>
      <w:r w:rsidRPr="00873C08">
        <w:rPr>
          <w:sz w:val="28"/>
          <w:szCs w:val="28"/>
        </w:rPr>
        <w:t>За счет бюджетных ассигнований</w:t>
      </w:r>
      <w:r w:rsidR="009F138E" w:rsidRPr="00873C08">
        <w:rPr>
          <w:sz w:val="28"/>
          <w:szCs w:val="28"/>
        </w:rPr>
        <w:t xml:space="preserve"> республиканского бюджета Республики Алтай</w:t>
      </w:r>
      <w:r w:rsidRPr="00873C08">
        <w:rPr>
          <w:sz w:val="28"/>
          <w:szCs w:val="28"/>
        </w:rPr>
        <w:t xml:space="preserve">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0F6959A3" w14:textId="77777777" w:rsidR="00777B7C" w:rsidRPr="00873C08" w:rsidRDefault="009F138E" w:rsidP="00777B7C">
      <w:pPr>
        <w:pStyle w:val="ConsPlusNormal"/>
        <w:ind w:firstLine="540"/>
        <w:jc w:val="both"/>
        <w:rPr>
          <w:sz w:val="28"/>
          <w:szCs w:val="28"/>
        </w:rPr>
      </w:pPr>
      <w:r w:rsidRPr="00873C08">
        <w:rPr>
          <w:sz w:val="28"/>
          <w:szCs w:val="28"/>
        </w:rPr>
        <w:t xml:space="preserve">39. </w:t>
      </w:r>
      <w:r w:rsidR="003B0FF7" w:rsidRPr="00873C08">
        <w:rPr>
          <w:sz w:val="28"/>
          <w:szCs w:val="28"/>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7">
        <w:r w:rsidR="003B0FF7" w:rsidRPr="00873C08">
          <w:rPr>
            <w:sz w:val="28"/>
            <w:szCs w:val="28"/>
          </w:rPr>
          <w:t>постановлением</w:t>
        </w:r>
      </w:hyperlink>
      <w:r w:rsidR="003B0FF7" w:rsidRPr="00873C08">
        <w:rPr>
          <w:sz w:val="28"/>
          <w:szCs w:val="28"/>
        </w:rPr>
        <w:t xml:space="preserve"> Правительства Российской Федерации от 15 июля 2022 г. № 1268 </w:t>
      </w:r>
      <w:r w:rsidRPr="00873C08">
        <w:rPr>
          <w:sz w:val="28"/>
          <w:szCs w:val="28"/>
        </w:rPr>
        <w:t>«</w:t>
      </w:r>
      <w:r w:rsidR="003B0FF7" w:rsidRPr="00873C08">
        <w:rPr>
          <w:sz w:val="28"/>
          <w:szCs w:val="28"/>
        </w:rPr>
        <w:t>О порядке предоставления компенсационной выплаты отдельным категориям лиц, подвергающихся риску заражения ново</w:t>
      </w:r>
      <w:r w:rsidRPr="00873C08">
        <w:rPr>
          <w:sz w:val="28"/>
          <w:szCs w:val="28"/>
        </w:rPr>
        <w:t>й коронавирусной инфекцией»</w:t>
      </w:r>
      <w:r w:rsidR="003B0FF7" w:rsidRPr="00873C08">
        <w:rPr>
          <w:sz w:val="28"/>
          <w:szCs w:val="28"/>
        </w:rPr>
        <w:t xml:space="preserve">,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 </w:t>
      </w:r>
    </w:p>
    <w:p w14:paraId="57A07B62" w14:textId="77777777" w:rsidR="00777B7C" w:rsidRPr="00873C08" w:rsidRDefault="009F138E" w:rsidP="00777B7C">
      <w:pPr>
        <w:pStyle w:val="ConsPlusNormal"/>
        <w:ind w:firstLine="540"/>
        <w:jc w:val="both"/>
        <w:rPr>
          <w:sz w:val="28"/>
          <w:szCs w:val="28"/>
        </w:rPr>
      </w:pPr>
      <w:r w:rsidRPr="00873C08">
        <w:rPr>
          <w:sz w:val="28"/>
          <w:szCs w:val="28"/>
        </w:rPr>
        <w:t>40</w:t>
      </w:r>
      <w:r w:rsidR="00CC3C3F" w:rsidRPr="00873C08">
        <w:rPr>
          <w:sz w:val="28"/>
          <w:szCs w:val="28"/>
        </w:rPr>
        <w:t xml:space="preserve">. Расходы на зубопротезирование, а также расходы государственных медицинских организаций, участвующих в реализации Территориальной программы обязательного медицинского страхования, на проведение капитального ремонта, строительство и реконструкцию медицинских организаций, подготовку проектно-сметной документации не включаются в подушевой норматив финансирования за счет бюджетных ассигнований республиканского бюджета, предусмотренные </w:t>
      </w:r>
      <w:hyperlink w:anchor="Par1317" w:tooltip="VII. Нормативы финансовых затрат на единицу объема" w:history="1">
        <w:r w:rsidR="00CC3C3F" w:rsidRPr="00873C08">
          <w:rPr>
            <w:color w:val="0000FF"/>
            <w:sz w:val="28"/>
            <w:szCs w:val="28"/>
          </w:rPr>
          <w:t>разделом VII</w:t>
        </w:r>
      </w:hyperlink>
      <w:r w:rsidR="00CC3C3F" w:rsidRPr="00873C08">
        <w:rPr>
          <w:sz w:val="28"/>
          <w:szCs w:val="28"/>
        </w:rPr>
        <w:t xml:space="preserve"> Территориальной программы.</w:t>
      </w:r>
    </w:p>
    <w:p w14:paraId="42AA4F25" w14:textId="77777777" w:rsidR="00777B7C" w:rsidRPr="00873C08" w:rsidRDefault="009F138E" w:rsidP="00777B7C">
      <w:pPr>
        <w:pStyle w:val="ConsPlusNormal"/>
        <w:ind w:firstLine="540"/>
        <w:jc w:val="both"/>
        <w:rPr>
          <w:sz w:val="28"/>
          <w:szCs w:val="28"/>
        </w:rPr>
      </w:pPr>
      <w:r w:rsidRPr="00873C08">
        <w:rPr>
          <w:sz w:val="28"/>
          <w:szCs w:val="28"/>
        </w:rPr>
        <w:t>41</w:t>
      </w:r>
      <w:r w:rsidR="00CC3C3F" w:rsidRPr="00873C08">
        <w:rPr>
          <w:sz w:val="28"/>
          <w:szCs w:val="28"/>
        </w:rPr>
        <w:t>. Оплата первичной медико-санитарной помощи, оказанной в центрах здоровья гражданам, не застрахованным по обязательному медицинскому страхованию, осуществляется в соответствии с законодательством Российской Федерации за счет бюджетных ассигнований республиканского бюджета Республики Алтай.</w:t>
      </w:r>
    </w:p>
    <w:p w14:paraId="1AAB118A" w14:textId="77777777" w:rsidR="00AB0101" w:rsidRPr="00873C08" w:rsidRDefault="00CC3C3F" w:rsidP="00AB0101">
      <w:pPr>
        <w:pStyle w:val="ConsPlusNormal"/>
        <w:ind w:firstLine="540"/>
        <w:jc w:val="both"/>
        <w:rPr>
          <w:sz w:val="28"/>
          <w:szCs w:val="28"/>
        </w:rPr>
      </w:pPr>
      <w:r w:rsidRPr="00873C08">
        <w:rPr>
          <w:sz w:val="28"/>
          <w:szCs w:val="28"/>
        </w:rPr>
        <w:t>4</w:t>
      </w:r>
      <w:r w:rsidR="009F138E" w:rsidRPr="00873C08">
        <w:rPr>
          <w:sz w:val="28"/>
          <w:szCs w:val="28"/>
        </w:rPr>
        <w:t>2</w:t>
      </w:r>
      <w:r w:rsidRPr="00873C08">
        <w:rPr>
          <w:sz w:val="28"/>
          <w:szCs w:val="28"/>
        </w:rPr>
        <w:t>. За счет средств обязательного медицинского страхования оплачивается первичная медико-санитарная помощь, оказанная в том числе:</w:t>
      </w:r>
    </w:p>
    <w:p w14:paraId="2FCC9F78" w14:textId="77777777" w:rsidR="00AB0101" w:rsidRPr="00873C08" w:rsidRDefault="00CC3C3F" w:rsidP="00AB0101">
      <w:pPr>
        <w:pStyle w:val="ConsPlusNormal"/>
        <w:ind w:firstLine="540"/>
        <w:jc w:val="both"/>
        <w:rPr>
          <w:sz w:val="28"/>
          <w:szCs w:val="28"/>
        </w:rPr>
      </w:pPr>
      <w:r w:rsidRPr="00873C08">
        <w:rPr>
          <w:sz w:val="28"/>
          <w:szCs w:val="28"/>
        </w:rPr>
        <w:t>медицинскими работниками со средним медицинским образованием, ведущими самостоятельный прием;</w:t>
      </w:r>
    </w:p>
    <w:p w14:paraId="580E8B3F" w14:textId="77777777" w:rsidR="00AB0101" w:rsidRPr="00873C08" w:rsidRDefault="00CC3C3F" w:rsidP="00AB0101">
      <w:pPr>
        <w:pStyle w:val="ConsPlusNormal"/>
        <w:ind w:firstLine="540"/>
        <w:jc w:val="both"/>
        <w:rPr>
          <w:sz w:val="28"/>
          <w:szCs w:val="28"/>
        </w:rPr>
      </w:pPr>
      <w:r w:rsidRPr="00873C08">
        <w:rPr>
          <w:sz w:val="28"/>
          <w:szCs w:val="28"/>
        </w:rPr>
        <w:t>врачами и медицинскими работниками со средним медицинским образованием в медицинских кабинетах и здравпунктах образовательных организаций.</w:t>
      </w:r>
    </w:p>
    <w:p w14:paraId="4100C2C2" w14:textId="77777777" w:rsidR="00AB0101" w:rsidRPr="00873C08" w:rsidRDefault="00CC3C3F" w:rsidP="00AB0101">
      <w:pPr>
        <w:pStyle w:val="ConsPlusNormal"/>
        <w:ind w:firstLine="540"/>
        <w:jc w:val="both"/>
        <w:rPr>
          <w:sz w:val="28"/>
          <w:szCs w:val="28"/>
        </w:rPr>
      </w:pPr>
      <w:r w:rsidRPr="00873C08">
        <w:rPr>
          <w:sz w:val="28"/>
          <w:szCs w:val="28"/>
        </w:rPr>
        <w:t>4</w:t>
      </w:r>
      <w:r w:rsidR="009F138E" w:rsidRPr="00873C08">
        <w:rPr>
          <w:sz w:val="28"/>
          <w:szCs w:val="28"/>
        </w:rPr>
        <w:t>3</w:t>
      </w:r>
      <w:r w:rsidRPr="00873C08">
        <w:rPr>
          <w:sz w:val="28"/>
          <w:szCs w:val="28"/>
        </w:rPr>
        <w:t>. Направление пациентов для проведения процедуры экстракорпорального оплодотворения осуществляется комиссией Министерства здравоохранения Республики Алтай в медицинские организации, находящиеся за пределами Республики Алтай. При направлении пациента для проведения процедуры экстракорпорального оплодотворения в рамках базовой программы ОМС пациенту предоставляется перечень медицинских организаций, выполняющих процедуру экстракорпорального оплодотворения из числа участвующих в реализации территориальных программ обязательного медицинского страхования. При проведении процедуры экстракорпорального оплодотворения в медицинских организациях, включенных в реестр медицинских организаций, осуществляющих деятельность в сфере обязательного медицинского страхования, счета и реестры счетов предъявляются в страховые медицинские организации. Оплата медицинских услуг при проведении процедуры экстракорпорального оплодотворения в рамках базовой программы обязательного медицинского страхования осуществляется по межтерриториальным расчетам в соответствии с тарифами, установленными в субъектах Российской Федерации.</w:t>
      </w:r>
    </w:p>
    <w:p w14:paraId="553C6245" w14:textId="77777777" w:rsidR="00AB0101" w:rsidRPr="00873C08" w:rsidRDefault="00CC3C3F" w:rsidP="00AB0101">
      <w:pPr>
        <w:pStyle w:val="ConsPlusNormal"/>
        <w:ind w:firstLine="540"/>
        <w:jc w:val="both"/>
        <w:rPr>
          <w:sz w:val="28"/>
          <w:szCs w:val="28"/>
        </w:rPr>
      </w:pPr>
      <w:r w:rsidRPr="00873C08">
        <w:rPr>
          <w:sz w:val="28"/>
          <w:szCs w:val="28"/>
        </w:rPr>
        <w:t>4</w:t>
      </w:r>
      <w:r w:rsidR="009F138E" w:rsidRPr="00873C08">
        <w:rPr>
          <w:sz w:val="28"/>
          <w:szCs w:val="28"/>
        </w:rPr>
        <w:t>4</w:t>
      </w:r>
      <w:r w:rsidRPr="00873C08">
        <w:rPr>
          <w:sz w:val="28"/>
          <w:szCs w:val="28"/>
        </w:rPr>
        <w:t>. Заместительная почечная терапия методами гемодиализа и перитонеального диализа застрахованным лицам проводится в рамках первичной специализированной и специализированной медицинской помощи и оплачивается по тарифам, утвержденным в установленном порядке за счет средств обязательного медицинского страхования, в том числе в части приобретения расходных материалов, при этом проезд пациентов до места оказания медицинских услуг не включается в тариф на оплату медицинской помощи.</w:t>
      </w:r>
    </w:p>
    <w:p w14:paraId="0892CA16" w14:textId="77777777" w:rsidR="00AB0101" w:rsidRPr="00873C08" w:rsidRDefault="009F138E" w:rsidP="00AB0101">
      <w:pPr>
        <w:pStyle w:val="ConsPlusNormal"/>
        <w:ind w:firstLine="540"/>
        <w:jc w:val="both"/>
        <w:rPr>
          <w:sz w:val="28"/>
          <w:szCs w:val="28"/>
        </w:rPr>
      </w:pPr>
      <w:r w:rsidRPr="00873C08">
        <w:rPr>
          <w:sz w:val="28"/>
          <w:szCs w:val="28"/>
        </w:rPr>
        <w:t xml:space="preserve">45.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Республика Алтай в порядке, утвержденном Министерством здравоохранения Российской Федерации, устанавливает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w:t>
      </w:r>
      <w:r w:rsidRPr="00873C08">
        <w:rPr>
          <w:sz w:val="28"/>
          <w:szCs w:val="28"/>
        </w:rPr>
        <w:lastRenderedPageBreak/>
        <w:t>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025F5961" w14:textId="77777777" w:rsidR="00AB0101" w:rsidRPr="00873C08" w:rsidRDefault="009F138E" w:rsidP="00AB0101">
      <w:pPr>
        <w:pStyle w:val="ConsPlusNormal"/>
        <w:ind w:firstLine="540"/>
        <w:jc w:val="both"/>
        <w:rPr>
          <w:sz w:val="28"/>
          <w:szCs w:val="28"/>
        </w:rPr>
      </w:pPr>
      <w:r w:rsidRPr="00873C08">
        <w:rPr>
          <w:sz w:val="28"/>
          <w:szCs w:val="28"/>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1EF4983C" w14:textId="77777777" w:rsidR="00AB0101" w:rsidRPr="00873C08" w:rsidRDefault="009F138E" w:rsidP="00AB0101">
      <w:pPr>
        <w:pStyle w:val="ConsPlusNormal"/>
        <w:ind w:firstLine="540"/>
        <w:jc w:val="both"/>
        <w:rPr>
          <w:sz w:val="28"/>
          <w:szCs w:val="28"/>
        </w:rPr>
      </w:pPr>
      <w:r w:rsidRPr="00873C08">
        <w:rPr>
          <w:sz w:val="28"/>
          <w:szCs w:val="28"/>
        </w:rPr>
        <w:t>для медицинских организаций, обслуживающих до 20 тыс. человек, - не менее 1,113;</w:t>
      </w:r>
    </w:p>
    <w:p w14:paraId="2880FFE8" w14:textId="77777777" w:rsidR="00AB0101" w:rsidRPr="00873C08" w:rsidRDefault="009F138E" w:rsidP="00AB0101">
      <w:pPr>
        <w:pStyle w:val="ConsPlusNormal"/>
        <w:ind w:firstLine="540"/>
        <w:jc w:val="both"/>
        <w:rPr>
          <w:sz w:val="28"/>
          <w:szCs w:val="28"/>
        </w:rPr>
      </w:pPr>
      <w:r w:rsidRPr="00873C08">
        <w:rPr>
          <w:sz w:val="28"/>
          <w:szCs w:val="28"/>
        </w:rPr>
        <w:t>для медицинских организаций, обслуживающих свыше 20 тыс. человек, - не менее 1,04.</w:t>
      </w:r>
    </w:p>
    <w:p w14:paraId="77E6240C" w14:textId="77777777" w:rsidR="00AB0101" w:rsidRPr="00873C08" w:rsidRDefault="009F138E" w:rsidP="00AB0101">
      <w:pPr>
        <w:pStyle w:val="ConsPlusNormal"/>
        <w:ind w:firstLine="540"/>
        <w:jc w:val="both"/>
        <w:rPr>
          <w:sz w:val="28"/>
          <w:szCs w:val="28"/>
        </w:rPr>
      </w:pPr>
      <w:r w:rsidRPr="00873C08">
        <w:rPr>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5301C61C" w14:textId="77777777" w:rsidR="00AB0101" w:rsidRPr="00873C08" w:rsidRDefault="009F138E" w:rsidP="00AB0101">
      <w:pPr>
        <w:pStyle w:val="ConsPlusNormal"/>
        <w:ind w:firstLine="540"/>
        <w:jc w:val="both"/>
        <w:rPr>
          <w:sz w:val="28"/>
          <w:szCs w:val="28"/>
        </w:rPr>
      </w:pPr>
      <w:r w:rsidRPr="00873C08">
        <w:rPr>
          <w:sz w:val="28"/>
          <w:szCs w:val="28"/>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061A13CA" w14:textId="77777777" w:rsidR="00AB0101" w:rsidRPr="00873C08" w:rsidRDefault="009F138E" w:rsidP="00AB0101">
      <w:pPr>
        <w:pStyle w:val="ConsPlusNormal"/>
        <w:ind w:firstLine="540"/>
        <w:jc w:val="both"/>
        <w:rPr>
          <w:sz w:val="28"/>
          <w:szCs w:val="28"/>
        </w:rPr>
      </w:pPr>
      <w:r w:rsidRPr="00873C08">
        <w:rPr>
          <w:sz w:val="28"/>
          <w:szCs w:val="28"/>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8">
        <w:r w:rsidRPr="00873C08">
          <w:rPr>
            <w:sz w:val="28"/>
            <w:szCs w:val="28"/>
          </w:rPr>
          <w:t>пунктом 6 части 1 статьи 7</w:t>
        </w:r>
      </w:hyperlink>
      <w:r w:rsidRPr="00873C08">
        <w:rPr>
          <w:sz w:val="28"/>
          <w:szCs w:val="28"/>
        </w:rPr>
        <w:t xml:space="preserve"> Федерального закона «Об обязательном медицинском страховании в Российской Федерации».</w:t>
      </w:r>
    </w:p>
    <w:p w14:paraId="3175EA46" w14:textId="77777777" w:rsidR="00AB0101" w:rsidRPr="00873C08" w:rsidRDefault="009F138E" w:rsidP="00AB0101">
      <w:pPr>
        <w:pStyle w:val="ConsPlusNormal"/>
        <w:ind w:firstLine="540"/>
        <w:jc w:val="both"/>
        <w:rPr>
          <w:sz w:val="28"/>
          <w:szCs w:val="28"/>
        </w:rPr>
      </w:pPr>
      <w:r w:rsidRPr="00873C08">
        <w:rPr>
          <w:sz w:val="28"/>
          <w:szCs w:val="28"/>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49">
        <w:r w:rsidRPr="00873C08">
          <w:rPr>
            <w:sz w:val="28"/>
            <w:szCs w:val="28"/>
          </w:rPr>
          <w:t>положением</w:t>
        </w:r>
      </w:hyperlink>
      <w:r w:rsidRPr="00873C08">
        <w:rPr>
          <w:sz w:val="28"/>
          <w:szCs w:val="28"/>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13A95A9F" w14:textId="77777777" w:rsidR="00AB0101" w:rsidRPr="00873C08" w:rsidRDefault="009F138E" w:rsidP="00AB0101">
      <w:pPr>
        <w:pStyle w:val="ConsPlusNormal"/>
        <w:ind w:firstLine="540"/>
        <w:jc w:val="both"/>
        <w:rPr>
          <w:sz w:val="28"/>
          <w:szCs w:val="28"/>
        </w:rPr>
      </w:pPr>
      <w:r w:rsidRPr="00873C08">
        <w:rPr>
          <w:sz w:val="28"/>
          <w:szCs w:val="28"/>
        </w:rPr>
        <w:t>для фельдшерского здравпункта или фельдшерско-акушерского пункта, обслуживающего от 101 до 900 жителей, - 2382,2 тыс. рублей;</w:t>
      </w:r>
    </w:p>
    <w:p w14:paraId="63063B69" w14:textId="77777777" w:rsidR="00AB0101" w:rsidRPr="00873C08" w:rsidRDefault="009F138E" w:rsidP="00AB0101">
      <w:pPr>
        <w:pStyle w:val="ConsPlusNormal"/>
        <w:ind w:firstLine="540"/>
        <w:jc w:val="both"/>
        <w:rPr>
          <w:sz w:val="28"/>
          <w:szCs w:val="28"/>
        </w:rPr>
      </w:pPr>
      <w:r w:rsidRPr="00873C08">
        <w:rPr>
          <w:sz w:val="28"/>
          <w:szCs w:val="28"/>
        </w:rPr>
        <w:t xml:space="preserve">для фельдшерского здравпункта или фельдшерско-акушерского пункта, </w:t>
      </w:r>
      <w:r w:rsidRPr="00873C08">
        <w:rPr>
          <w:sz w:val="28"/>
          <w:szCs w:val="28"/>
        </w:rPr>
        <w:lastRenderedPageBreak/>
        <w:t>обслуживающего от 901 до 1500 жителей, - 4764,5 тыс. рублей;</w:t>
      </w:r>
    </w:p>
    <w:p w14:paraId="01220716" w14:textId="77777777" w:rsidR="00AB0101" w:rsidRPr="00873C08" w:rsidRDefault="009F138E" w:rsidP="00AB0101">
      <w:pPr>
        <w:pStyle w:val="ConsPlusNormal"/>
        <w:ind w:firstLine="540"/>
        <w:jc w:val="both"/>
        <w:rPr>
          <w:sz w:val="28"/>
          <w:szCs w:val="28"/>
        </w:rPr>
      </w:pPr>
      <w:r w:rsidRPr="00873C08">
        <w:rPr>
          <w:sz w:val="28"/>
          <w:szCs w:val="28"/>
        </w:rPr>
        <w:t>для фельдшерского здравпункта или фельдшерско-акушерского пункта, обслуживающего от 1501 до 2000 жителей, - 5663,9 тыс. рублей.</w:t>
      </w:r>
    </w:p>
    <w:p w14:paraId="1176859A" w14:textId="77777777" w:rsidR="00AB0101" w:rsidRPr="00873C08" w:rsidRDefault="009F138E" w:rsidP="00AB0101">
      <w:pPr>
        <w:pStyle w:val="ConsPlusNormal"/>
        <w:ind w:firstLine="540"/>
        <w:jc w:val="both"/>
        <w:rPr>
          <w:sz w:val="28"/>
          <w:szCs w:val="28"/>
        </w:rPr>
      </w:pPr>
      <w:r w:rsidRPr="00873C08">
        <w:rPr>
          <w:sz w:val="28"/>
          <w:szCs w:val="28"/>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0AF017AD" w14:textId="77777777" w:rsidR="00AB0101" w:rsidRPr="00873C08" w:rsidRDefault="009F138E" w:rsidP="00AB0101">
      <w:pPr>
        <w:pStyle w:val="ConsPlusNormal"/>
        <w:ind w:firstLine="540"/>
        <w:jc w:val="both"/>
        <w:rPr>
          <w:sz w:val="28"/>
          <w:szCs w:val="28"/>
        </w:rPr>
      </w:pPr>
      <w:r w:rsidRPr="00873C08">
        <w:rPr>
          <w:sz w:val="28"/>
          <w:szCs w:val="28"/>
        </w:rP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37C905B4" w14:textId="77777777" w:rsidR="00AB0101" w:rsidRPr="00873C08" w:rsidRDefault="009F138E" w:rsidP="00AB0101">
      <w:pPr>
        <w:pStyle w:val="ConsPlusNormal"/>
        <w:ind w:firstLine="540"/>
        <w:jc w:val="both"/>
        <w:rPr>
          <w:sz w:val="28"/>
          <w:szCs w:val="28"/>
        </w:rPr>
      </w:pPr>
      <w:r w:rsidRPr="00873C08">
        <w:rPr>
          <w:sz w:val="28"/>
          <w:szCs w:val="28"/>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0">
        <w:r w:rsidRPr="00873C08">
          <w:rPr>
            <w:sz w:val="28"/>
            <w:szCs w:val="28"/>
          </w:rPr>
          <w:t>Указом</w:t>
        </w:r>
      </w:hyperlink>
      <w:r w:rsidRPr="00873C08">
        <w:rPr>
          <w:sz w:val="28"/>
          <w:szCs w:val="28"/>
        </w:rPr>
        <w:t xml:space="preserve"> Президента Российской Федерации от 7 мая 2012 г. №</w:t>
      </w:r>
      <w:r w:rsidR="008A25FB" w:rsidRPr="00873C08">
        <w:rPr>
          <w:sz w:val="28"/>
          <w:szCs w:val="28"/>
        </w:rPr>
        <w:t xml:space="preserve"> 597 «</w:t>
      </w:r>
      <w:r w:rsidRPr="00873C08">
        <w:rPr>
          <w:sz w:val="28"/>
          <w:szCs w:val="28"/>
        </w:rPr>
        <w:t>О мероприятиях по реализации государственной социальной политики, и уровнем средней заработной платы в соответствующем регионе.</w:t>
      </w:r>
    </w:p>
    <w:p w14:paraId="35EC8EEA" w14:textId="77777777" w:rsidR="009F138E" w:rsidRPr="00C46E4C" w:rsidRDefault="009F138E" w:rsidP="00AB0101">
      <w:pPr>
        <w:pStyle w:val="ConsPlusNormal"/>
        <w:ind w:firstLine="540"/>
        <w:jc w:val="both"/>
        <w:rPr>
          <w:sz w:val="28"/>
          <w:szCs w:val="28"/>
        </w:rPr>
      </w:pPr>
      <w:r w:rsidRPr="00873C08">
        <w:rPr>
          <w:sz w:val="28"/>
          <w:szCs w:val="28"/>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4F3371EF" w14:textId="77777777" w:rsidR="00CC3C3F" w:rsidRPr="00A250E5" w:rsidRDefault="00CC3C3F">
      <w:pPr>
        <w:pStyle w:val="ConsPlusNormal"/>
        <w:jc w:val="both"/>
        <w:rPr>
          <w:sz w:val="28"/>
          <w:szCs w:val="28"/>
        </w:rPr>
      </w:pPr>
    </w:p>
    <w:p w14:paraId="03A6D03E" w14:textId="77777777" w:rsidR="00CC3C3F" w:rsidRPr="00873C08" w:rsidRDefault="00CC3C3F">
      <w:pPr>
        <w:pStyle w:val="ConsPlusTitle"/>
        <w:jc w:val="center"/>
        <w:outlineLvl w:val="1"/>
        <w:rPr>
          <w:rFonts w:ascii="Times New Roman" w:hAnsi="Times New Roman" w:cs="Times New Roman"/>
          <w:sz w:val="28"/>
          <w:szCs w:val="28"/>
        </w:rPr>
      </w:pPr>
      <w:r w:rsidRPr="00873C08">
        <w:rPr>
          <w:rFonts w:ascii="Times New Roman" w:hAnsi="Times New Roman" w:cs="Times New Roman"/>
          <w:sz w:val="28"/>
          <w:szCs w:val="28"/>
        </w:rPr>
        <w:t>VI. Нормативы объема медицинской помощи</w:t>
      </w:r>
    </w:p>
    <w:p w14:paraId="318F9C03" w14:textId="77777777" w:rsidR="00CC3C3F" w:rsidRPr="00873C08" w:rsidRDefault="00CC3C3F">
      <w:pPr>
        <w:pStyle w:val="ConsPlusNormal"/>
        <w:jc w:val="both"/>
        <w:rPr>
          <w:sz w:val="28"/>
          <w:szCs w:val="28"/>
        </w:rPr>
      </w:pPr>
    </w:p>
    <w:p w14:paraId="6D60EF7C" w14:textId="77777777" w:rsidR="00CC3C3F" w:rsidRPr="00873C08" w:rsidRDefault="00CC3C3F">
      <w:pPr>
        <w:pStyle w:val="ConsPlusNormal"/>
        <w:ind w:firstLine="540"/>
        <w:jc w:val="both"/>
        <w:rPr>
          <w:sz w:val="28"/>
          <w:szCs w:val="28"/>
        </w:rPr>
      </w:pPr>
      <w:r w:rsidRPr="00873C08">
        <w:rPr>
          <w:sz w:val="28"/>
          <w:szCs w:val="28"/>
        </w:rPr>
        <w:t>47.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в расчете на 1 застрахованное лицо.</w:t>
      </w:r>
    </w:p>
    <w:p w14:paraId="3AD0646E" w14:textId="77777777" w:rsidR="00CC3C3F" w:rsidRPr="00873C08" w:rsidRDefault="00CC3C3F">
      <w:pPr>
        <w:pStyle w:val="ConsPlusNormal"/>
        <w:jc w:val="both"/>
        <w:rPr>
          <w:sz w:val="28"/>
          <w:szCs w:val="28"/>
        </w:rPr>
      </w:pPr>
    </w:p>
    <w:p w14:paraId="67A99784" w14:textId="77777777" w:rsidR="00CC3C3F" w:rsidRPr="00873C08" w:rsidRDefault="005443C3">
      <w:pPr>
        <w:pStyle w:val="ConsPlusNormal"/>
        <w:jc w:val="right"/>
        <w:outlineLvl w:val="2"/>
        <w:rPr>
          <w:sz w:val="28"/>
          <w:szCs w:val="28"/>
        </w:rPr>
      </w:pPr>
      <w:r w:rsidRPr="00873C08">
        <w:rPr>
          <w:sz w:val="28"/>
          <w:szCs w:val="28"/>
        </w:rPr>
        <w:lastRenderedPageBreak/>
        <w:t>Таблица №</w:t>
      </w:r>
      <w:r w:rsidR="00CC3C3F" w:rsidRPr="00873C08">
        <w:rPr>
          <w:sz w:val="28"/>
          <w:szCs w:val="28"/>
        </w:rPr>
        <w:t xml:space="preserve"> 1</w:t>
      </w:r>
    </w:p>
    <w:p w14:paraId="70268EB3" w14:textId="77777777" w:rsidR="00CC3C3F" w:rsidRPr="00873C08" w:rsidRDefault="00CC3C3F">
      <w:pPr>
        <w:pStyle w:val="ConsPlusNormal"/>
        <w:jc w:val="both"/>
        <w:rPr>
          <w:sz w:val="28"/>
          <w:szCs w:val="28"/>
        </w:rPr>
      </w:pPr>
    </w:p>
    <w:p w14:paraId="123D4A83" w14:textId="77777777" w:rsidR="00CC3C3F" w:rsidRPr="00873C08" w:rsidRDefault="00CC3C3F">
      <w:pPr>
        <w:pStyle w:val="ConsPlusTitle"/>
        <w:jc w:val="center"/>
        <w:rPr>
          <w:rFonts w:ascii="Times New Roman" w:hAnsi="Times New Roman" w:cs="Times New Roman"/>
          <w:sz w:val="28"/>
          <w:szCs w:val="28"/>
        </w:rPr>
      </w:pPr>
      <w:r w:rsidRPr="00873C08">
        <w:rPr>
          <w:rFonts w:ascii="Times New Roman" w:hAnsi="Times New Roman" w:cs="Times New Roman"/>
          <w:sz w:val="28"/>
          <w:szCs w:val="28"/>
        </w:rPr>
        <w:t>Нормативы объема медицинской помощи в расчете на 1</w:t>
      </w:r>
    </w:p>
    <w:p w14:paraId="54604334" w14:textId="77777777" w:rsidR="00CC3C3F" w:rsidRPr="00873C08" w:rsidRDefault="006957A2">
      <w:pPr>
        <w:pStyle w:val="ConsPlusTitle"/>
        <w:jc w:val="center"/>
        <w:rPr>
          <w:rFonts w:ascii="Times New Roman" w:hAnsi="Times New Roman" w:cs="Times New Roman"/>
          <w:sz w:val="28"/>
          <w:szCs w:val="28"/>
        </w:rPr>
      </w:pPr>
      <w:r w:rsidRPr="00873C08">
        <w:rPr>
          <w:rFonts w:ascii="Times New Roman" w:hAnsi="Times New Roman" w:cs="Times New Roman"/>
          <w:sz w:val="28"/>
          <w:szCs w:val="28"/>
        </w:rPr>
        <w:t>жителя/застрахованного на 2025</w:t>
      </w:r>
      <w:r w:rsidR="00CC3C3F" w:rsidRPr="00873C08">
        <w:rPr>
          <w:rFonts w:ascii="Times New Roman" w:hAnsi="Times New Roman" w:cs="Times New Roman"/>
          <w:sz w:val="28"/>
          <w:szCs w:val="28"/>
        </w:rPr>
        <w:t xml:space="preserve"> год</w:t>
      </w:r>
    </w:p>
    <w:tbl>
      <w:tblPr>
        <w:tblW w:w="10060" w:type="dxa"/>
        <w:tblInd w:w="113" w:type="dxa"/>
        <w:tblLayout w:type="fixed"/>
        <w:tblLook w:val="04A0" w:firstRow="1" w:lastRow="0" w:firstColumn="1" w:lastColumn="0" w:noHBand="0" w:noVBand="1"/>
      </w:tblPr>
      <w:tblGrid>
        <w:gridCol w:w="6091"/>
        <w:gridCol w:w="1984"/>
        <w:gridCol w:w="1985"/>
      </w:tblGrid>
      <w:tr w:rsidR="006957A2" w:rsidRPr="00873C08" w14:paraId="3223C2AA" w14:textId="77777777" w:rsidTr="001C4590">
        <w:trPr>
          <w:trHeight w:val="1129"/>
        </w:trPr>
        <w:tc>
          <w:tcPr>
            <w:tcW w:w="6091" w:type="dxa"/>
            <w:tcBorders>
              <w:top w:val="single" w:sz="4" w:space="0" w:color="auto"/>
              <w:left w:val="single" w:sz="4" w:space="0" w:color="auto"/>
              <w:bottom w:val="single" w:sz="4" w:space="0" w:color="auto"/>
              <w:right w:val="single" w:sz="4" w:space="0" w:color="auto"/>
            </w:tcBorders>
            <w:vAlign w:val="center"/>
            <w:hideMark/>
          </w:tcPr>
          <w:p w14:paraId="0BFF03E6" w14:textId="77777777" w:rsidR="00EA5517" w:rsidRPr="00873C08" w:rsidRDefault="006957A2" w:rsidP="006957A2">
            <w:pPr>
              <w:spacing w:after="0" w:line="240" w:lineRule="auto"/>
              <w:jc w:val="center"/>
              <w:rPr>
                <w:rFonts w:ascii="Times New Roman" w:hAnsi="Times New Roman"/>
                <w:color w:val="000000"/>
                <w:sz w:val="24"/>
                <w:szCs w:val="24"/>
              </w:rPr>
            </w:pPr>
            <w:r w:rsidRPr="00873C08">
              <w:rPr>
                <w:rFonts w:ascii="Times New Roman" w:hAnsi="Times New Roman"/>
                <w:color w:val="000000"/>
                <w:sz w:val="24"/>
                <w:szCs w:val="24"/>
              </w:rPr>
              <w:t>Виды и условия оказания медицинской помощи</w:t>
            </w:r>
          </w:p>
          <w:p w14:paraId="51455882" w14:textId="77777777" w:rsidR="006957A2" w:rsidRPr="00873C08" w:rsidRDefault="006957A2" w:rsidP="00EA5517">
            <w:pPr>
              <w:spacing w:after="0" w:line="240" w:lineRule="auto"/>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C6157C7" w14:textId="77777777" w:rsidR="006957A2" w:rsidRPr="00873C08" w:rsidRDefault="006957A2" w:rsidP="006957A2">
            <w:pPr>
              <w:spacing w:after="0" w:line="240" w:lineRule="auto"/>
              <w:jc w:val="center"/>
              <w:rPr>
                <w:rFonts w:ascii="Times New Roman" w:hAnsi="Times New Roman"/>
                <w:color w:val="000000"/>
                <w:sz w:val="24"/>
                <w:szCs w:val="24"/>
              </w:rPr>
            </w:pPr>
            <w:r w:rsidRPr="00873C08">
              <w:rPr>
                <w:rFonts w:ascii="Times New Roman" w:hAnsi="Times New Roman"/>
                <w:color w:val="000000"/>
                <w:sz w:val="24"/>
                <w:szCs w:val="24"/>
              </w:rPr>
              <w:t>Единица измерения                          на 1 жителя</w:t>
            </w:r>
          </w:p>
        </w:tc>
        <w:tc>
          <w:tcPr>
            <w:tcW w:w="1985" w:type="dxa"/>
            <w:tcBorders>
              <w:top w:val="single" w:sz="4" w:space="0" w:color="auto"/>
              <w:left w:val="nil"/>
              <w:bottom w:val="single" w:sz="4" w:space="0" w:color="auto"/>
              <w:right w:val="single" w:sz="4" w:space="0" w:color="auto"/>
            </w:tcBorders>
            <w:noWrap/>
            <w:vAlign w:val="center"/>
            <w:hideMark/>
          </w:tcPr>
          <w:p w14:paraId="6D71645A" w14:textId="77777777" w:rsidR="006957A2" w:rsidRPr="00873C08" w:rsidRDefault="002C3AA7" w:rsidP="002C3AA7">
            <w:pPr>
              <w:spacing w:after="0" w:line="240" w:lineRule="auto"/>
              <w:jc w:val="center"/>
              <w:rPr>
                <w:rFonts w:ascii="Times New Roman" w:hAnsi="Times New Roman"/>
                <w:b/>
                <w:bCs/>
                <w:color w:val="000000"/>
                <w:sz w:val="24"/>
                <w:szCs w:val="24"/>
              </w:rPr>
            </w:pPr>
            <w:r w:rsidRPr="00873C08">
              <w:rPr>
                <w:rFonts w:ascii="Times New Roman" w:hAnsi="Times New Roman"/>
                <w:color w:val="000000"/>
                <w:sz w:val="24"/>
                <w:szCs w:val="24"/>
              </w:rPr>
              <w:t>Н</w:t>
            </w:r>
            <w:r w:rsidR="006957A2" w:rsidRPr="00873C08">
              <w:rPr>
                <w:rFonts w:ascii="Times New Roman" w:hAnsi="Times New Roman"/>
                <w:color w:val="000000"/>
                <w:sz w:val="24"/>
                <w:szCs w:val="24"/>
              </w:rPr>
              <w:t>орматив объема медицинской помощи</w:t>
            </w:r>
          </w:p>
        </w:tc>
      </w:tr>
      <w:tr w:rsidR="006957A2" w:rsidRPr="00873C08" w14:paraId="2687A81B" w14:textId="77777777" w:rsidTr="001C4590">
        <w:trPr>
          <w:trHeight w:val="409"/>
        </w:trPr>
        <w:tc>
          <w:tcPr>
            <w:tcW w:w="10060" w:type="dxa"/>
            <w:gridSpan w:val="3"/>
            <w:tcBorders>
              <w:top w:val="nil"/>
              <w:left w:val="single" w:sz="4" w:space="0" w:color="auto"/>
              <w:bottom w:val="single" w:sz="4" w:space="0" w:color="auto"/>
              <w:right w:val="single" w:sz="4" w:space="0" w:color="auto"/>
            </w:tcBorders>
            <w:vAlign w:val="center"/>
            <w:hideMark/>
          </w:tcPr>
          <w:p w14:paraId="20EFB1E0" w14:textId="77777777" w:rsidR="006957A2" w:rsidRPr="00873C08" w:rsidRDefault="006957A2" w:rsidP="00F35A80">
            <w:pPr>
              <w:spacing w:after="0" w:line="240" w:lineRule="auto"/>
              <w:rPr>
                <w:rFonts w:ascii="Times New Roman" w:hAnsi="Times New Roman"/>
                <w:b/>
                <w:bCs/>
                <w:color w:val="000000"/>
                <w:sz w:val="24"/>
                <w:szCs w:val="24"/>
              </w:rPr>
            </w:pPr>
            <w:r w:rsidRPr="00873C08">
              <w:rPr>
                <w:rFonts w:ascii="Times New Roman" w:hAnsi="Times New Roman"/>
                <w:b/>
                <w:bCs/>
                <w:color w:val="000000"/>
                <w:sz w:val="24"/>
                <w:szCs w:val="24"/>
              </w:rPr>
              <w:t>I. За счет бюджетных ассигн</w:t>
            </w:r>
            <w:r w:rsidR="00F35A80" w:rsidRPr="00873C08">
              <w:rPr>
                <w:rFonts w:ascii="Times New Roman" w:hAnsi="Times New Roman"/>
                <w:b/>
                <w:bCs/>
                <w:color w:val="000000"/>
                <w:sz w:val="24"/>
                <w:szCs w:val="24"/>
              </w:rPr>
              <w:t>ований бюджета Республики Алтай</w:t>
            </w:r>
          </w:p>
        </w:tc>
      </w:tr>
      <w:tr w:rsidR="007B5B12" w:rsidRPr="00873C08" w14:paraId="698AF444" w14:textId="77777777" w:rsidTr="001C4590">
        <w:trPr>
          <w:trHeight w:val="540"/>
        </w:trPr>
        <w:tc>
          <w:tcPr>
            <w:tcW w:w="6091" w:type="dxa"/>
            <w:tcBorders>
              <w:top w:val="nil"/>
              <w:left w:val="single" w:sz="4" w:space="0" w:color="auto"/>
              <w:bottom w:val="single" w:sz="4" w:space="0" w:color="auto"/>
              <w:right w:val="single" w:sz="4" w:space="0" w:color="auto"/>
            </w:tcBorders>
            <w:vAlign w:val="center"/>
          </w:tcPr>
          <w:p w14:paraId="3D48E375" w14:textId="77777777" w:rsidR="007B5B12" w:rsidRPr="00873C08" w:rsidRDefault="007B5B12" w:rsidP="007B5B12">
            <w:pPr>
              <w:spacing w:after="0" w:line="240" w:lineRule="auto"/>
              <w:rPr>
                <w:rFonts w:ascii="Times New Roman" w:hAnsi="Times New Roman"/>
                <w:b/>
                <w:bCs/>
                <w:sz w:val="24"/>
                <w:szCs w:val="24"/>
              </w:rPr>
            </w:pPr>
            <w:r w:rsidRPr="00873C08">
              <w:rPr>
                <w:rFonts w:ascii="Times New Roman" w:hAnsi="Times New Roman"/>
                <w:b/>
                <w:bCs/>
                <w:sz w:val="24"/>
                <w:szCs w:val="24"/>
              </w:rPr>
              <w:t>1. Скорая, в том числе скорая специализированная, медицинская помощь</w:t>
            </w:r>
          </w:p>
        </w:tc>
        <w:tc>
          <w:tcPr>
            <w:tcW w:w="1984" w:type="dxa"/>
            <w:tcBorders>
              <w:top w:val="nil"/>
              <w:left w:val="nil"/>
              <w:bottom w:val="single" w:sz="4" w:space="0" w:color="auto"/>
              <w:right w:val="single" w:sz="4" w:space="0" w:color="auto"/>
            </w:tcBorders>
            <w:vAlign w:val="center"/>
          </w:tcPr>
          <w:p w14:paraId="304ADC91"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вызовов</w:t>
            </w:r>
          </w:p>
        </w:tc>
        <w:tc>
          <w:tcPr>
            <w:tcW w:w="1985" w:type="dxa"/>
            <w:tcBorders>
              <w:top w:val="nil"/>
              <w:left w:val="nil"/>
              <w:bottom w:val="single" w:sz="4" w:space="0" w:color="auto"/>
              <w:right w:val="single" w:sz="4" w:space="0" w:color="auto"/>
            </w:tcBorders>
            <w:vAlign w:val="center"/>
          </w:tcPr>
          <w:p w14:paraId="42FC7114"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0,019585</w:t>
            </w:r>
          </w:p>
        </w:tc>
      </w:tr>
      <w:tr w:rsidR="007B5B12" w:rsidRPr="00873C08" w14:paraId="5EE65468" w14:textId="77777777" w:rsidTr="001C4590">
        <w:trPr>
          <w:trHeight w:val="540"/>
        </w:trPr>
        <w:tc>
          <w:tcPr>
            <w:tcW w:w="10060" w:type="dxa"/>
            <w:gridSpan w:val="3"/>
            <w:tcBorders>
              <w:top w:val="nil"/>
              <w:left w:val="single" w:sz="4" w:space="0" w:color="auto"/>
              <w:bottom w:val="single" w:sz="4" w:space="0" w:color="auto"/>
              <w:right w:val="single" w:sz="4" w:space="0" w:color="auto"/>
            </w:tcBorders>
            <w:vAlign w:val="center"/>
            <w:hideMark/>
          </w:tcPr>
          <w:p w14:paraId="12C9B30A" w14:textId="77777777" w:rsidR="007B5B12" w:rsidRPr="00873C08" w:rsidRDefault="007B5B12" w:rsidP="007B5B12">
            <w:pPr>
              <w:spacing w:after="0" w:line="240" w:lineRule="auto"/>
              <w:rPr>
                <w:rFonts w:ascii="Times New Roman" w:hAnsi="Times New Roman"/>
                <w:color w:val="000000"/>
                <w:sz w:val="24"/>
                <w:szCs w:val="24"/>
              </w:rPr>
            </w:pPr>
            <w:r w:rsidRPr="00873C08">
              <w:rPr>
                <w:rFonts w:ascii="Times New Roman" w:hAnsi="Times New Roman"/>
                <w:b/>
                <w:bCs/>
                <w:color w:val="000000"/>
                <w:sz w:val="24"/>
                <w:szCs w:val="24"/>
              </w:rPr>
              <w:t>2. Первичная медико-санитарная помощь</w:t>
            </w:r>
            <w:r w:rsidRPr="00873C08">
              <w:rPr>
                <w:rFonts w:ascii="Times New Roman" w:hAnsi="Times New Roman"/>
                <w:color w:val="000000"/>
                <w:sz w:val="24"/>
                <w:szCs w:val="24"/>
              </w:rPr>
              <w:t> </w:t>
            </w:r>
          </w:p>
        </w:tc>
      </w:tr>
      <w:tr w:rsidR="007B5B12" w:rsidRPr="00873C08" w14:paraId="43B24E26" w14:textId="77777777" w:rsidTr="001C4590">
        <w:trPr>
          <w:trHeight w:val="438"/>
        </w:trPr>
        <w:tc>
          <w:tcPr>
            <w:tcW w:w="6091" w:type="dxa"/>
            <w:tcBorders>
              <w:top w:val="nil"/>
              <w:left w:val="single" w:sz="4" w:space="0" w:color="auto"/>
              <w:bottom w:val="single" w:sz="4" w:space="0" w:color="auto"/>
              <w:right w:val="single" w:sz="4" w:space="0" w:color="auto"/>
            </w:tcBorders>
            <w:vAlign w:val="center"/>
            <w:hideMark/>
          </w:tcPr>
          <w:p w14:paraId="45410873" w14:textId="77777777" w:rsidR="007B5B12" w:rsidRPr="00873C08" w:rsidRDefault="007B5B12" w:rsidP="007B5B12">
            <w:pPr>
              <w:spacing w:after="0" w:line="240" w:lineRule="auto"/>
              <w:rPr>
                <w:rFonts w:ascii="Times New Roman" w:hAnsi="Times New Roman"/>
                <w:color w:val="000000"/>
                <w:sz w:val="24"/>
                <w:szCs w:val="24"/>
              </w:rPr>
            </w:pPr>
            <w:r w:rsidRPr="00873C08">
              <w:rPr>
                <w:rFonts w:ascii="Times New Roman" w:hAnsi="Times New Roman"/>
                <w:color w:val="000000"/>
                <w:sz w:val="24"/>
                <w:szCs w:val="24"/>
              </w:rPr>
              <w:t>2.1.  В амбулаторных условиях:</w:t>
            </w:r>
          </w:p>
        </w:tc>
        <w:tc>
          <w:tcPr>
            <w:tcW w:w="1984" w:type="dxa"/>
            <w:tcBorders>
              <w:top w:val="nil"/>
              <w:left w:val="nil"/>
              <w:bottom w:val="single" w:sz="4" w:space="0" w:color="auto"/>
              <w:right w:val="single" w:sz="4" w:space="0" w:color="auto"/>
            </w:tcBorders>
            <w:vAlign w:val="center"/>
            <w:hideMark/>
          </w:tcPr>
          <w:p w14:paraId="6AEE087B" w14:textId="77777777" w:rsidR="007B5B12" w:rsidRPr="00873C08" w:rsidRDefault="007B5B12" w:rsidP="007B5B12">
            <w:pPr>
              <w:spacing w:after="0" w:line="240" w:lineRule="auto"/>
              <w:jc w:val="center"/>
              <w:rPr>
                <w:rFonts w:ascii="Times New Roman" w:hAnsi="Times New Roman"/>
                <w:color w:val="000000"/>
                <w:sz w:val="24"/>
                <w:szCs w:val="24"/>
              </w:rPr>
            </w:pPr>
            <w:r w:rsidRPr="00873C08">
              <w:rPr>
                <w:rFonts w:ascii="Times New Roman" w:hAnsi="Times New Roman"/>
                <w:color w:val="000000"/>
                <w:sz w:val="24"/>
                <w:szCs w:val="24"/>
              </w:rPr>
              <w:t> </w:t>
            </w:r>
            <w:r w:rsidR="00BE18EB" w:rsidRPr="00873C08">
              <w:rPr>
                <w:rFonts w:ascii="Times New Roman" w:hAnsi="Times New Roman"/>
                <w:sz w:val="24"/>
                <w:szCs w:val="24"/>
                <w:lang w:val="en-US"/>
              </w:rPr>
              <w:t>X</w:t>
            </w:r>
          </w:p>
        </w:tc>
        <w:tc>
          <w:tcPr>
            <w:tcW w:w="1985" w:type="dxa"/>
            <w:tcBorders>
              <w:top w:val="nil"/>
              <w:left w:val="nil"/>
              <w:bottom w:val="single" w:sz="4" w:space="0" w:color="auto"/>
              <w:right w:val="single" w:sz="4" w:space="0" w:color="auto"/>
            </w:tcBorders>
            <w:vAlign w:val="center"/>
            <w:hideMark/>
          </w:tcPr>
          <w:p w14:paraId="48C83551" w14:textId="77777777" w:rsidR="007B5B12" w:rsidRPr="00873C08" w:rsidRDefault="007B5B12" w:rsidP="007B5B12">
            <w:pPr>
              <w:spacing w:after="0" w:line="240" w:lineRule="auto"/>
              <w:jc w:val="center"/>
              <w:rPr>
                <w:rFonts w:ascii="Times New Roman" w:hAnsi="Times New Roman"/>
                <w:color w:val="000000"/>
                <w:sz w:val="24"/>
                <w:szCs w:val="24"/>
              </w:rPr>
            </w:pPr>
            <w:r w:rsidRPr="00873C08">
              <w:rPr>
                <w:rFonts w:ascii="Times New Roman" w:hAnsi="Times New Roman"/>
                <w:color w:val="000000"/>
                <w:sz w:val="24"/>
                <w:szCs w:val="24"/>
              </w:rPr>
              <w:t> </w:t>
            </w:r>
            <w:r w:rsidR="00BE18EB" w:rsidRPr="00873C08">
              <w:rPr>
                <w:rFonts w:ascii="Times New Roman" w:hAnsi="Times New Roman"/>
                <w:sz w:val="24"/>
                <w:szCs w:val="24"/>
                <w:lang w:val="en-US"/>
              </w:rPr>
              <w:t>X</w:t>
            </w:r>
          </w:p>
        </w:tc>
      </w:tr>
      <w:tr w:rsidR="007B5B12" w:rsidRPr="00873C08" w14:paraId="6398DA70" w14:textId="77777777" w:rsidTr="001C4590">
        <w:trPr>
          <w:trHeight w:val="416"/>
        </w:trPr>
        <w:tc>
          <w:tcPr>
            <w:tcW w:w="6091" w:type="dxa"/>
            <w:tcBorders>
              <w:top w:val="nil"/>
              <w:left w:val="single" w:sz="4" w:space="0" w:color="auto"/>
              <w:bottom w:val="single" w:sz="4" w:space="0" w:color="auto"/>
              <w:right w:val="single" w:sz="4" w:space="0" w:color="auto"/>
            </w:tcBorders>
            <w:vAlign w:val="center"/>
            <w:hideMark/>
          </w:tcPr>
          <w:p w14:paraId="2A6CECF6"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 xml:space="preserve">2.1.1) с профилактической и иными целями </w:t>
            </w:r>
            <w:r w:rsidR="00EA5517" w:rsidRPr="00873C08">
              <w:rPr>
                <w:rFonts w:ascii="Times New Roman" w:hAnsi="Times New Roman"/>
                <w:sz w:val="24"/>
                <w:szCs w:val="24"/>
                <w:vertAlign w:val="superscript"/>
              </w:rPr>
              <w:t>1</w:t>
            </w:r>
          </w:p>
        </w:tc>
        <w:tc>
          <w:tcPr>
            <w:tcW w:w="1984" w:type="dxa"/>
            <w:tcBorders>
              <w:top w:val="nil"/>
              <w:left w:val="nil"/>
              <w:bottom w:val="single" w:sz="4" w:space="0" w:color="auto"/>
              <w:right w:val="single" w:sz="4" w:space="0" w:color="auto"/>
            </w:tcBorders>
            <w:vAlign w:val="center"/>
            <w:hideMark/>
          </w:tcPr>
          <w:p w14:paraId="2FCB5516"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посещений</w:t>
            </w:r>
          </w:p>
        </w:tc>
        <w:tc>
          <w:tcPr>
            <w:tcW w:w="1985" w:type="dxa"/>
            <w:tcBorders>
              <w:top w:val="nil"/>
              <w:left w:val="nil"/>
              <w:bottom w:val="single" w:sz="4" w:space="0" w:color="auto"/>
              <w:right w:val="single" w:sz="4" w:space="0" w:color="auto"/>
            </w:tcBorders>
            <w:noWrap/>
            <w:vAlign w:val="center"/>
            <w:hideMark/>
          </w:tcPr>
          <w:p w14:paraId="268BFDEB"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0,730</w:t>
            </w:r>
          </w:p>
        </w:tc>
      </w:tr>
      <w:tr w:rsidR="007B5B12" w:rsidRPr="00873C08" w14:paraId="74427A33" w14:textId="77777777" w:rsidTr="001C4590">
        <w:trPr>
          <w:trHeight w:val="421"/>
        </w:trPr>
        <w:tc>
          <w:tcPr>
            <w:tcW w:w="6091" w:type="dxa"/>
            <w:tcBorders>
              <w:top w:val="nil"/>
              <w:left w:val="single" w:sz="4" w:space="0" w:color="auto"/>
              <w:bottom w:val="single" w:sz="4" w:space="0" w:color="auto"/>
              <w:right w:val="single" w:sz="4" w:space="0" w:color="auto"/>
            </w:tcBorders>
            <w:vAlign w:val="center"/>
            <w:hideMark/>
          </w:tcPr>
          <w:p w14:paraId="7A00F21F"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 xml:space="preserve">2.1.2) в связи с заболеваниями – обращений </w:t>
            </w:r>
            <w:r w:rsidR="00EA5517" w:rsidRPr="00873C08">
              <w:rPr>
                <w:rFonts w:ascii="Times New Roman" w:hAnsi="Times New Roman"/>
                <w:sz w:val="24"/>
                <w:szCs w:val="24"/>
                <w:vertAlign w:val="superscript"/>
              </w:rPr>
              <w:t>2</w:t>
            </w:r>
          </w:p>
        </w:tc>
        <w:tc>
          <w:tcPr>
            <w:tcW w:w="1984" w:type="dxa"/>
            <w:tcBorders>
              <w:top w:val="nil"/>
              <w:left w:val="nil"/>
              <w:bottom w:val="single" w:sz="4" w:space="0" w:color="auto"/>
              <w:right w:val="single" w:sz="4" w:space="0" w:color="auto"/>
            </w:tcBorders>
            <w:vAlign w:val="center"/>
            <w:hideMark/>
          </w:tcPr>
          <w:p w14:paraId="11557DA2"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обращений</w:t>
            </w:r>
          </w:p>
        </w:tc>
        <w:tc>
          <w:tcPr>
            <w:tcW w:w="1985" w:type="dxa"/>
            <w:tcBorders>
              <w:top w:val="nil"/>
              <w:left w:val="nil"/>
              <w:bottom w:val="single" w:sz="4" w:space="0" w:color="auto"/>
              <w:right w:val="single" w:sz="4" w:space="0" w:color="auto"/>
            </w:tcBorders>
            <w:noWrap/>
            <w:vAlign w:val="center"/>
            <w:hideMark/>
          </w:tcPr>
          <w:p w14:paraId="17C178C2"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0,144</w:t>
            </w:r>
          </w:p>
        </w:tc>
      </w:tr>
      <w:tr w:rsidR="007B5B12" w:rsidRPr="00873C08" w14:paraId="07F3C2E8" w14:textId="77777777" w:rsidTr="001B1598">
        <w:trPr>
          <w:trHeight w:val="413"/>
        </w:trPr>
        <w:tc>
          <w:tcPr>
            <w:tcW w:w="6091" w:type="dxa"/>
            <w:tcBorders>
              <w:top w:val="nil"/>
              <w:left w:val="single" w:sz="4" w:space="0" w:color="auto"/>
              <w:bottom w:val="single" w:sz="4" w:space="0" w:color="auto"/>
              <w:right w:val="single" w:sz="4" w:space="0" w:color="auto"/>
            </w:tcBorders>
            <w:vAlign w:val="center"/>
            <w:hideMark/>
          </w:tcPr>
          <w:p w14:paraId="3556DA8F"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2.2. В условиях дневных стационаров</w:t>
            </w:r>
          </w:p>
        </w:tc>
        <w:tc>
          <w:tcPr>
            <w:tcW w:w="1984" w:type="dxa"/>
            <w:tcBorders>
              <w:top w:val="nil"/>
              <w:left w:val="nil"/>
              <w:bottom w:val="single" w:sz="4" w:space="0" w:color="auto"/>
              <w:right w:val="single" w:sz="4" w:space="0" w:color="auto"/>
            </w:tcBorders>
            <w:vAlign w:val="center"/>
            <w:hideMark/>
          </w:tcPr>
          <w:p w14:paraId="600B664E"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случаев лечения</w:t>
            </w:r>
          </w:p>
        </w:tc>
        <w:tc>
          <w:tcPr>
            <w:tcW w:w="1985" w:type="dxa"/>
            <w:tcBorders>
              <w:top w:val="nil"/>
              <w:left w:val="nil"/>
              <w:bottom w:val="single" w:sz="4" w:space="0" w:color="auto"/>
              <w:right w:val="single" w:sz="4" w:space="0" w:color="auto"/>
            </w:tcBorders>
            <w:noWrap/>
            <w:vAlign w:val="center"/>
            <w:hideMark/>
          </w:tcPr>
          <w:p w14:paraId="3060ADAE"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0,00098</w:t>
            </w:r>
          </w:p>
        </w:tc>
      </w:tr>
      <w:tr w:rsidR="007B5B12" w:rsidRPr="00873C08" w14:paraId="7A9846AB" w14:textId="77777777" w:rsidTr="001C4590">
        <w:trPr>
          <w:trHeight w:val="497"/>
        </w:trPr>
        <w:tc>
          <w:tcPr>
            <w:tcW w:w="10060" w:type="dxa"/>
            <w:gridSpan w:val="3"/>
            <w:tcBorders>
              <w:top w:val="nil"/>
              <w:left w:val="single" w:sz="4" w:space="0" w:color="auto"/>
              <w:bottom w:val="single" w:sz="4" w:space="0" w:color="auto"/>
              <w:right w:val="single" w:sz="4" w:space="0" w:color="auto"/>
            </w:tcBorders>
            <w:vAlign w:val="center"/>
            <w:hideMark/>
          </w:tcPr>
          <w:p w14:paraId="2D88F7D4"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b/>
                <w:bCs/>
                <w:sz w:val="24"/>
                <w:szCs w:val="24"/>
              </w:rPr>
              <w:t>3. Специализированная, в том числе высокотехнологичная, медицинская помощь</w:t>
            </w:r>
          </w:p>
        </w:tc>
      </w:tr>
      <w:tr w:rsidR="007B5B12" w:rsidRPr="00873C08" w14:paraId="6F723CCF" w14:textId="77777777" w:rsidTr="001C4590">
        <w:trPr>
          <w:trHeight w:val="419"/>
        </w:trPr>
        <w:tc>
          <w:tcPr>
            <w:tcW w:w="6091" w:type="dxa"/>
            <w:tcBorders>
              <w:top w:val="nil"/>
              <w:left w:val="single" w:sz="4" w:space="0" w:color="auto"/>
              <w:bottom w:val="single" w:sz="4" w:space="0" w:color="auto"/>
              <w:right w:val="single" w:sz="4" w:space="0" w:color="auto"/>
            </w:tcBorders>
            <w:vAlign w:val="center"/>
            <w:hideMark/>
          </w:tcPr>
          <w:p w14:paraId="3EDC1957"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3.1 В условиях дневного стационара</w:t>
            </w:r>
          </w:p>
        </w:tc>
        <w:tc>
          <w:tcPr>
            <w:tcW w:w="1984" w:type="dxa"/>
            <w:tcBorders>
              <w:top w:val="nil"/>
              <w:left w:val="nil"/>
              <w:bottom w:val="single" w:sz="4" w:space="0" w:color="auto"/>
              <w:right w:val="single" w:sz="4" w:space="0" w:color="auto"/>
            </w:tcBorders>
            <w:vAlign w:val="center"/>
            <w:hideMark/>
          </w:tcPr>
          <w:p w14:paraId="1CC4E4F7"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случаев лечения</w:t>
            </w:r>
          </w:p>
        </w:tc>
        <w:tc>
          <w:tcPr>
            <w:tcW w:w="1985" w:type="dxa"/>
            <w:tcBorders>
              <w:top w:val="nil"/>
              <w:left w:val="nil"/>
              <w:bottom w:val="single" w:sz="4" w:space="0" w:color="auto"/>
              <w:right w:val="single" w:sz="4" w:space="0" w:color="auto"/>
            </w:tcBorders>
            <w:noWrap/>
            <w:vAlign w:val="center"/>
            <w:hideMark/>
          </w:tcPr>
          <w:p w14:paraId="4890A0B6" w14:textId="77777777" w:rsidR="007B5B12" w:rsidRPr="00873C08" w:rsidRDefault="007B5B12" w:rsidP="001C313B">
            <w:pPr>
              <w:spacing w:after="0" w:line="240" w:lineRule="auto"/>
              <w:jc w:val="center"/>
              <w:rPr>
                <w:rFonts w:ascii="Times New Roman" w:hAnsi="Times New Roman"/>
                <w:sz w:val="24"/>
                <w:szCs w:val="24"/>
              </w:rPr>
            </w:pPr>
            <w:r w:rsidRPr="00873C08">
              <w:rPr>
                <w:rFonts w:ascii="Times New Roman" w:hAnsi="Times New Roman"/>
                <w:sz w:val="24"/>
                <w:szCs w:val="24"/>
              </w:rPr>
              <w:t>0,00</w:t>
            </w:r>
            <w:r w:rsidR="001C313B">
              <w:rPr>
                <w:rFonts w:ascii="Times New Roman" w:hAnsi="Times New Roman"/>
                <w:sz w:val="24"/>
                <w:szCs w:val="24"/>
              </w:rPr>
              <w:t>4</w:t>
            </w:r>
          </w:p>
        </w:tc>
      </w:tr>
      <w:tr w:rsidR="007B5B12" w:rsidRPr="00873C08" w14:paraId="6F12C338" w14:textId="77777777" w:rsidTr="00BD5371">
        <w:trPr>
          <w:trHeight w:val="618"/>
        </w:trPr>
        <w:tc>
          <w:tcPr>
            <w:tcW w:w="6091" w:type="dxa"/>
            <w:tcBorders>
              <w:top w:val="nil"/>
              <w:left w:val="single" w:sz="4" w:space="0" w:color="auto"/>
              <w:bottom w:val="single" w:sz="4" w:space="0" w:color="auto"/>
              <w:right w:val="single" w:sz="4" w:space="0" w:color="auto"/>
            </w:tcBorders>
            <w:vAlign w:val="center"/>
            <w:hideMark/>
          </w:tcPr>
          <w:p w14:paraId="0C93B11C"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3.2. В условиях круглосуточного стационара</w:t>
            </w:r>
          </w:p>
        </w:tc>
        <w:tc>
          <w:tcPr>
            <w:tcW w:w="1984" w:type="dxa"/>
            <w:tcBorders>
              <w:top w:val="nil"/>
              <w:left w:val="nil"/>
              <w:bottom w:val="single" w:sz="4" w:space="0" w:color="auto"/>
              <w:right w:val="single" w:sz="4" w:space="0" w:color="auto"/>
            </w:tcBorders>
            <w:vAlign w:val="center"/>
            <w:hideMark/>
          </w:tcPr>
          <w:p w14:paraId="18FE45D5"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случаев госпитализации</w:t>
            </w:r>
          </w:p>
        </w:tc>
        <w:tc>
          <w:tcPr>
            <w:tcW w:w="1985" w:type="dxa"/>
            <w:tcBorders>
              <w:top w:val="nil"/>
              <w:left w:val="nil"/>
              <w:bottom w:val="single" w:sz="4" w:space="0" w:color="auto"/>
              <w:right w:val="single" w:sz="4" w:space="0" w:color="auto"/>
            </w:tcBorders>
            <w:noWrap/>
            <w:vAlign w:val="center"/>
            <w:hideMark/>
          </w:tcPr>
          <w:p w14:paraId="6DC9BADE" w14:textId="77777777" w:rsidR="007B5B12" w:rsidRPr="00873C08" w:rsidRDefault="001C313B" w:rsidP="007B5B12">
            <w:pPr>
              <w:spacing w:after="0" w:line="240" w:lineRule="auto"/>
              <w:jc w:val="center"/>
              <w:rPr>
                <w:rFonts w:ascii="Times New Roman" w:hAnsi="Times New Roman"/>
                <w:sz w:val="24"/>
                <w:szCs w:val="24"/>
              </w:rPr>
            </w:pPr>
            <w:r>
              <w:rPr>
                <w:rFonts w:ascii="Times New Roman" w:hAnsi="Times New Roman"/>
                <w:sz w:val="24"/>
                <w:szCs w:val="24"/>
              </w:rPr>
              <w:t>0,0146</w:t>
            </w:r>
          </w:p>
        </w:tc>
      </w:tr>
      <w:tr w:rsidR="007B5B12" w:rsidRPr="00873C08" w14:paraId="26D6B0A2" w14:textId="77777777" w:rsidTr="001C4590">
        <w:trPr>
          <w:trHeight w:val="423"/>
        </w:trPr>
        <w:tc>
          <w:tcPr>
            <w:tcW w:w="10060" w:type="dxa"/>
            <w:gridSpan w:val="3"/>
            <w:tcBorders>
              <w:top w:val="nil"/>
              <w:left w:val="single" w:sz="4" w:space="0" w:color="auto"/>
              <w:bottom w:val="single" w:sz="4" w:space="0" w:color="auto"/>
              <w:right w:val="single" w:sz="4" w:space="0" w:color="auto"/>
            </w:tcBorders>
            <w:vAlign w:val="center"/>
            <w:hideMark/>
          </w:tcPr>
          <w:p w14:paraId="3DD81CD3"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b/>
                <w:bCs/>
                <w:sz w:val="24"/>
                <w:szCs w:val="24"/>
              </w:rPr>
              <w:t>4. Паллиативная медицинская помощь</w:t>
            </w:r>
            <w:r w:rsidR="00EA5517" w:rsidRPr="00873C08">
              <w:rPr>
                <w:rFonts w:ascii="Times New Roman" w:hAnsi="Times New Roman"/>
                <w:b/>
                <w:bCs/>
                <w:sz w:val="24"/>
                <w:szCs w:val="24"/>
                <w:vertAlign w:val="superscript"/>
              </w:rPr>
              <w:t>3</w:t>
            </w:r>
            <w:r w:rsidRPr="00873C08">
              <w:rPr>
                <w:rFonts w:ascii="Times New Roman" w:hAnsi="Times New Roman"/>
                <w:sz w:val="24"/>
                <w:szCs w:val="24"/>
              </w:rPr>
              <w:t> </w:t>
            </w:r>
          </w:p>
        </w:tc>
      </w:tr>
      <w:tr w:rsidR="007B5B12" w:rsidRPr="00873C08" w14:paraId="02479559" w14:textId="77777777" w:rsidTr="001C4590">
        <w:trPr>
          <w:trHeight w:val="1005"/>
        </w:trPr>
        <w:tc>
          <w:tcPr>
            <w:tcW w:w="6091" w:type="dxa"/>
            <w:tcBorders>
              <w:top w:val="nil"/>
              <w:left w:val="single" w:sz="4" w:space="0" w:color="auto"/>
              <w:bottom w:val="single" w:sz="4" w:space="0" w:color="auto"/>
              <w:right w:val="single" w:sz="4" w:space="0" w:color="auto"/>
            </w:tcBorders>
            <w:vAlign w:val="center"/>
            <w:hideMark/>
          </w:tcPr>
          <w:p w14:paraId="1542F27F" w14:textId="77777777" w:rsidR="007B5B12" w:rsidRPr="00873C08" w:rsidRDefault="007B5B12" w:rsidP="00F35A80">
            <w:pPr>
              <w:spacing w:after="0" w:line="240" w:lineRule="auto"/>
              <w:rPr>
                <w:rFonts w:ascii="Times New Roman" w:hAnsi="Times New Roman"/>
                <w:sz w:val="24"/>
                <w:szCs w:val="24"/>
              </w:rPr>
            </w:pPr>
            <w:r w:rsidRPr="00873C08">
              <w:rPr>
                <w:rFonts w:ascii="Times New Roman" w:hAnsi="Times New Roman"/>
                <w:sz w:val="24"/>
                <w:szCs w:val="24"/>
              </w:rPr>
              <w:t>4.1. Первичная медицинская помощь, в том числе доврачебная и врачебная</w:t>
            </w:r>
            <w:r w:rsidR="00716DA4" w:rsidRPr="00873C08">
              <w:rPr>
                <w:rFonts w:ascii="Times New Roman" w:hAnsi="Times New Roman"/>
                <w:sz w:val="24"/>
                <w:szCs w:val="24"/>
                <w:vertAlign w:val="superscript"/>
              </w:rPr>
              <w:t>4</w:t>
            </w:r>
            <w:r w:rsidRPr="00873C08">
              <w:rPr>
                <w:rFonts w:ascii="Times New Roman" w:hAnsi="Times New Roman"/>
                <w:sz w:val="24"/>
                <w:szCs w:val="24"/>
              </w:rPr>
              <w:t xml:space="preserve"> (включая вет</w:t>
            </w:r>
            <w:r w:rsidR="00F35A80" w:rsidRPr="00873C08">
              <w:rPr>
                <w:rFonts w:ascii="Times New Roman" w:hAnsi="Times New Roman"/>
                <w:sz w:val="24"/>
                <w:szCs w:val="24"/>
              </w:rPr>
              <w:t>е</w:t>
            </w:r>
            <w:r w:rsidRPr="00873C08">
              <w:rPr>
                <w:rFonts w:ascii="Times New Roman" w:hAnsi="Times New Roman"/>
                <w:sz w:val="24"/>
                <w:szCs w:val="24"/>
              </w:rPr>
              <w:t>ранов боевых действий), всего, в том числе:</w:t>
            </w:r>
          </w:p>
        </w:tc>
        <w:tc>
          <w:tcPr>
            <w:tcW w:w="1984" w:type="dxa"/>
            <w:tcBorders>
              <w:top w:val="nil"/>
              <w:left w:val="nil"/>
              <w:bottom w:val="single" w:sz="4" w:space="0" w:color="auto"/>
              <w:right w:val="single" w:sz="4" w:space="0" w:color="auto"/>
            </w:tcBorders>
            <w:vAlign w:val="center"/>
            <w:hideMark/>
          </w:tcPr>
          <w:p w14:paraId="445DBC17"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посещений</w:t>
            </w:r>
          </w:p>
        </w:tc>
        <w:tc>
          <w:tcPr>
            <w:tcW w:w="1985" w:type="dxa"/>
            <w:tcBorders>
              <w:top w:val="nil"/>
              <w:left w:val="nil"/>
              <w:bottom w:val="single" w:sz="4" w:space="0" w:color="auto"/>
              <w:right w:val="single" w:sz="4" w:space="0" w:color="auto"/>
            </w:tcBorders>
            <w:noWrap/>
            <w:vAlign w:val="center"/>
            <w:hideMark/>
          </w:tcPr>
          <w:p w14:paraId="5B05A2E8"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0,03</w:t>
            </w:r>
          </w:p>
        </w:tc>
      </w:tr>
      <w:tr w:rsidR="007B5B12" w:rsidRPr="00873C08" w14:paraId="55DC6B36" w14:textId="77777777" w:rsidTr="00BD5371">
        <w:trPr>
          <w:trHeight w:val="677"/>
        </w:trPr>
        <w:tc>
          <w:tcPr>
            <w:tcW w:w="6091" w:type="dxa"/>
            <w:tcBorders>
              <w:top w:val="nil"/>
              <w:left w:val="single" w:sz="4" w:space="0" w:color="auto"/>
              <w:bottom w:val="single" w:sz="4" w:space="0" w:color="auto"/>
              <w:right w:val="single" w:sz="4" w:space="0" w:color="auto"/>
            </w:tcBorders>
            <w:vAlign w:val="center"/>
            <w:hideMark/>
          </w:tcPr>
          <w:p w14:paraId="0F391C80"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посещение по паллиативной медицинской помощи без учета посещений на дому патронажными бригадами</w:t>
            </w:r>
            <w:r w:rsidR="00EA0BF8" w:rsidRPr="00873C08">
              <w:rPr>
                <w:rFonts w:ascii="Times New Roman" w:hAnsi="Times New Roman"/>
                <w:iCs/>
                <w:sz w:val="24"/>
                <w:szCs w:val="24"/>
                <w:vertAlign w:val="superscript"/>
              </w:rPr>
              <w:t>4</w:t>
            </w:r>
          </w:p>
        </w:tc>
        <w:tc>
          <w:tcPr>
            <w:tcW w:w="1984" w:type="dxa"/>
            <w:tcBorders>
              <w:top w:val="nil"/>
              <w:left w:val="nil"/>
              <w:bottom w:val="single" w:sz="4" w:space="0" w:color="auto"/>
              <w:right w:val="single" w:sz="4" w:space="0" w:color="auto"/>
            </w:tcBorders>
            <w:vAlign w:val="center"/>
            <w:hideMark/>
          </w:tcPr>
          <w:p w14:paraId="1D071194"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посещений</w:t>
            </w:r>
          </w:p>
        </w:tc>
        <w:tc>
          <w:tcPr>
            <w:tcW w:w="1985" w:type="dxa"/>
            <w:tcBorders>
              <w:top w:val="nil"/>
              <w:left w:val="nil"/>
              <w:bottom w:val="single" w:sz="4" w:space="0" w:color="auto"/>
              <w:right w:val="single" w:sz="4" w:space="0" w:color="auto"/>
            </w:tcBorders>
            <w:noWrap/>
            <w:vAlign w:val="center"/>
            <w:hideMark/>
          </w:tcPr>
          <w:p w14:paraId="333A124A"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0,022</w:t>
            </w:r>
          </w:p>
        </w:tc>
      </w:tr>
      <w:tr w:rsidR="007B5B12" w:rsidRPr="00873C08" w14:paraId="1E46C95A" w14:textId="77777777" w:rsidTr="001C4590">
        <w:trPr>
          <w:trHeight w:val="705"/>
        </w:trPr>
        <w:tc>
          <w:tcPr>
            <w:tcW w:w="6091" w:type="dxa"/>
            <w:tcBorders>
              <w:top w:val="nil"/>
              <w:left w:val="single" w:sz="4" w:space="0" w:color="auto"/>
              <w:bottom w:val="single" w:sz="4" w:space="0" w:color="auto"/>
              <w:right w:val="single" w:sz="4" w:space="0" w:color="auto"/>
            </w:tcBorders>
            <w:vAlign w:val="center"/>
            <w:hideMark/>
          </w:tcPr>
          <w:p w14:paraId="0409D7A7"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посещения на дому выездными патронажными бригадами</w:t>
            </w:r>
            <w:r w:rsidR="00716DA4" w:rsidRPr="00873C08">
              <w:rPr>
                <w:rFonts w:ascii="Times New Roman" w:hAnsi="Times New Roman"/>
                <w:iCs/>
                <w:sz w:val="24"/>
                <w:szCs w:val="24"/>
                <w:vertAlign w:val="superscript"/>
              </w:rPr>
              <w:t>4</w:t>
            </w:r>
          </w:p>
        </w:tc>
        <w:tc>
          <w:tcPr>
            <w:tcW w:w="1984" w:type="dxa"/>
            <w:tcBorders>
              <w:top w:val="nil"/>
              <w:left w:val="nil"/>
              <w:bottom w:val="single" w:sz="4" w:space="0" w:color="auto"/>
              <w:right w:val="single" w:sz="4" w:space="0" w:color="auto"/>
            </w:tcBorders>
            <w:vAlign w:val="center"/>
            <w:hideMark/>
          </w:tcPr>
          <w:p w14:paraId="08A2DDC4"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посещений</w:t>
            </w:r>
          </w:p>
        </w:tc>
        <w:tc>
          <w:tcPr>
            <w:tcW w:w="1985" w:type="dxa"/>
            <w:tcBorders>
              <w:top w:val="nil"/>
              <w:left w:val="nil"/>
              <w:bottom w:val="single" w:sz="4" w:space="0" w:color="auto"/>
              <w:right w:val="single" w:sz="4" w:space="0" w:color="auto"/>
            </w:tcBorders>
            <w:noWrap/>
            <w:vAlign w:val="center"/>
            <w:hideMark/>
          </w:tcPr>
          <w:p w14:paraId="6B224F3D"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0,008</w:t>
            </w:r>
          </w:p>
        </w:tc>
      </w:tr>
      <w:tr w:rsidR="007B5B12" w:rsidRPr="00873C08" w14:paraId="53733A9F" w14:textId="77777777" w:rsidTr="001C4590">
        <w:trPr>
          <w:trHeight w:val="494"/>
        </w:trPr>
        <w:tc>
          <w:tcPr>
            <w:tcW w:w="6091" w:type="dxa"/>
            <w:tcBorders>
              <w:top w:val="nil"/>
              <w:left w:val="single" w:sz="4" w:space="0" w:color="auto"/>
              <w:bottom w:val="single" w:sz="4" w:space="0" w:color="auto"/>
              <w:right w:val="single" w:sz="4" w:space="0" w:color="auto"/>
            </w:tcBorders>
            <w:vAlign w:val="center"/>
            <w:hideMark/>
          </w:tcPr>
          <w:p w14:paraId="1CA754A5"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в том числе для детского населения</w:t>
            </w:r>
          </w:p>
        </w:tc>
        <w:tc>
          <w:tcPr>
            <w:tcW w:w="1984" w:type="dxa"/>
            <w:tcBorders>
              <w:top w:val="nil"/>
              <w:left w:val="nil"/>
              <w:bottom w:val="single" w:sz="4" w:space="0" w:color="auto"/>
              <w:right w:val="single" w:sz="4" w:space="0" w:color="auto"/>
            </w:tcBorders>
            <w:vAlign w:val="center"/>
            <w:hideMark/>
          </w:tcPr>
          <w:p w14:paraId="5A66F457"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 </w:t>
            </w:r>
          </w:p>
        </w:tc>
        <w:tc>
          <w:tcPr>
            <w:tcW w:w="1985" w:type="dxa"/>
            <w:tcBorders>
              <w:top w:val="nil"/>
              <w:left w:val="nil"/>
              <w:bottom w:val="single" w:sz="4" w:space="0" w:color="auto"/>
              <w:right w:val="single" w:sz="4" w:space="0" w:color="auto"/>
            </w:tcBorders>
            <w:noWrap/>
            <w:vAlign w:val="center"/>
            <w:hideMark/>
          </w:tcPr>
          <w:p w14:paraId="3AB88280"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0,000302</w:t>
            </w:r>
          </w:p>
        </w:tc>
      </w:tr>
      <w:tr w:rsidR="007B5B12" w:rsidRPr="00873C08" w14:paraId="14C7D1B9" w14:textId="77777777" w:rsidTr="00BD5371">
        <w:trPr>
          <w:trHeight w:val="1192"/>
        </w:trPr>
        <w:tc>
          <w:tcPr>
            <w:tcW w:w="6091" w:type="dxa"/>
            <w:tcBorders>
              <w:top w:val="nil"/>
              <w:left w:val="single" w:sz="4" w:space="0" w:color="auto"/>
              <w:bottom w:val="single" w:sz="4" w:space="0" w:color="auto"/>
              <w:right w:val="single" w:sz="4" w:space="0" w:color="auto"/>
            </w:tcBorders>
            <w:vAlign w:val="center"/>
            <w:hideMark/>
          </w:tcPr>
          <w:p w14:paraId="069CC29A"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w:t>
            </w:r>
          </w:p>
        </w:tc>
        <w:tc>
          <w:tcPr>
            <w:tcW w:w="1984" w:type="dxa"/>
            <w:tcBorders>
              <w:top w:val="nil"/>
              <w:left w:val="nil"/>
              <w:bottom w:val="single" w:sz="4" w:space="0" w:color="auto"/>
              <w:right w:val="single" w:sz="4" w:space="0" w:color="auto"/>
            </w:tcBorders>
            <w:vAlign w:val="center"/>
            <w:hideMark/>
          </w:tcPr>
          <w:p w14:paraId="46E24372"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койко-дней</w:t>
            </w:r>
          </w:p>
        </w:tc>
        <w:tc>
          <w:tcPr>
            <w:tcW w:w="1985" w:type="dxa"/>
            <w:tcBorders>
              <w:top w:val="nil"/>
              <w:left w:val="nil"/>
              <w:bottom w:val="single" w:sz="4" w:space="0" w:color="auto"/>
              <w:right w:val="single" w:sz="4" w:space="0" w:color="auto"/>
            </w:tcBorders>
            <w:noWrap/>
            <w:vAlign w:val="center"/>
            <w:hideMark/>
          </w:tcPr>
          <w:p w14:paraId="71423A69"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0,092</w:t>
            </w:r>
          </w:p>
        </w:tc>
      </w:tr>
      <w:tr w:rsidR="007B5B12" w:rsidRPr="00873C08" w14:paraId="755F6FF6" w14:textId="77777777" w:rsidTr="001C4590">
        <w:trPr>
          <w:trHeight w:val="525"/>
        </w:trPr>
        <w:tc>
          <w:tcPr>
            <w:tcW w:w="6091" w:type="dxa"/>
            <w:tcBorders>
              <w:top w:val="nil"/>
              <w:left w:val="single" w:sz="4" w:space="0" w:color="auto"/>
              <w:bottom w:val="single" w:sz="4" w:space="0" w:color="auto"/>
              <w:right w:val="single" w:sz="4" w:space="0" w:color="auto"/>
            </w:tcBorders>
            <w:noWrap/>
            <w:vAlign w:val="center"/>
            <w:hideMark/>
          </w:tcPr>
          <w:p w14:paraId="50C5582F"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в том числе для детского населения</w:t>
            </w:r>
          </w:p>
        </w:tc>
        <w:tc>
          <w:tcPr>
            <w:tcW w:w="1984" w:type="dxa"/>
            <w:tcBorders>
              <w:top w:val="nil"/>
              <w:left w:val="nil"/>
              <w:bottom w:val="single" w:sz="4" w:space="0" w:color="auto"/>
              <w:right w:val="single" w:sz="4" w:space="0" w:color="auto"/>
            </w:tcBorders>
            <w:noWrap/>
            <w:vAlign w:val="bottom"/>
            <w:hideMark/>
          </w:tcPr>
          <w:p w14:paraId="3DD4E2D5" w14:textId="77777777" w:rsidR="007B5B12" w:rsidRPr="00873C08" w:rsidRDefault="007B5B12" w:rsidP="00BE18EB">
            <w:pPr>
              <w:spacing w:after="0" w:line="240" w:lineRule="auto"/>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noWrap/>
            <w:vAlign w:val="center"/>
            <w:hideMark/>
          </w:tcPr>
          <w:p w14:paraId="2B0EE477"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0,002054</w:t>
            </w:r>
          </w:p>
        </w:tc>
      </w:tr>
      <w:tr w:rsidR="007B5B12" w:rsidRPr="00873C08" w14:paraId="4DE145F6" w14:textId="77777777" w:rsidTr="00E1094A">
        <w:trPr>
          <w:trHeight w:val="484"/>
        </w:trPr>
        <w:tc>
          <w:tcPr>
            <w:tcW w:w="10060" w:type="dxa"/>
            <w:gridSpan w:val="3"/>
            <w:tcBorders>
              <w:top w:val="nil"/>
              <w:left w:val="single" w:sz="4" w:space="0" w:color="auto"/>
              <w:bottom w:val="single" w:sz="4" w:space="0" w:color="auto"/>
              <w:right w:val="single" w:sz="4" w:space="0" w:color="auto"/>
            </w:tcBorders>
            <w:vAlign w:val="center"/>
            <w:hideMark/>
          </w:tcPr>
          <w:p w14:paraId="69571C30" w14:textId="77777777" w:rsidR="007B5B12" w:rsidRPr="00873C08" w:rsidRDefault="007B5B12" w:rsidP="007B5B12">
            <w:pPr>
              <w:spacing w:after="0" w:line="240" w:lineRule="auto"/>
              <w:rPr>
                <w:rFonts w:ascii="Times New Roman" w:hAnsi="Times New Roman"/>
                <w:b/>
                <w:bCs/>
                <w:sz w:val="24"/>
                <w:szCs w:val="24"/>
              </w:rPr>
            </w:pPr>
            <w:r w:rsidRPr="00873C08">
              <w:rPr>
                <w:rFonts w:ascii="Times New Roman" w:hAnsi="Times New Roman"/>
                <w:b/>
                <w:bCs/>
                <w:sz w:val="24"/>
                <w:szCs w:val="24"/>
              </w:rPr>
              <w:t>II. В рамках базовой программы обязательного медицинского страхования</w:t>
            </w:r>
          </w:p>
        </w:tc>
      </w:tr>
      <w:tr w:rsidR="007B5B12" w:rsidRPr="00873C08" w14:paraId="19F4E4FD" w14:textId="77777777" w:rsidTr="00BD5371">
        <w:trPr>
          <w:trHeight w:val="690"/>
        </w:trPr>
        <w:tc>
          <w:tcPr>
            <w:tcW w:w="6091" w:type="dxa"/>
            <w:tcBorders>
              <w:top w:val="nil"/>
              <w:left w:val="single" w:sz="4" w:space="0" w:color="auto"/>
              <w:bottom w:val="single" w:sz="4" w:space="0" w:color="auto"/>
              <w:right w:val="single" w:sz="4" w:space="0" w:color="auto"/>
            </w:tcBorders>
            <w:vAlign w:val="center"/>
            <w:hideMark/>
          </w:tcPr>
          <w:p w14:paraId="5645D71E" w14:textId="77777777" w:rsidR="007B5B12" w:rsidRPr="00873C08" w:rsidRDefault="007B5B12" w:rsidP="007B5B12">
            <w:pPr>
              <w:spacing w:after="0" w:line="240" w:lineRule="auto"/>
              <w:rPr>
                <w:rFonts w:ascii="Times New Roman" w:hAnsi="Times New Roman"/>
                <w:b/>
                <w:bCs/>
                <w:sz w:val="24"/>
                <w:szCs w:val="24"/>
              </w:rPr>
            </w:pPr>
            <w:r w:rsidRPr="00873C08">
              <w:rPr>
                <w:rFonts w:ascii="Times New Roman" w:hAnsi="Times New Roman"/>
                <w:b/>
                <w:bCs/>
                <w:sz w:val="24"/>
                <w:szCs w:val="24"/>
              </w:rPr>
              <w:t>1. Скорая, в том числе скорая специализированная, медицинская помощь</w:t>
            </w:r>
          </w:p>
        </w:tc>
        <w:tc>
          <w:tcPr>
            <w:tcW w:w="1984" w:type="dxa"/>
            <w:tcBorders>
              <w:top w:val="nil"/>
              <w:left w:val="nil"/>
              <w:bottom w:val="single" w:sz="4" w:space="0" w:color="auto"/>
              <w:right w:val="single" w:sz="4" w:space="0" w:color="auto"/>
            </w:tcBorders>
            <w:vAlign w:val="center"/>
            <w:hideMark/>
          </w:tcPr>
          <w:p w14:paraId="505A7130"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вызовов</w:t>
            </w:r>
          </w:p>
        </w:tc>
        <w:tc>
          <w:tcPr>
            <w:tcW w:w="1985" w:type="dxa"/>
            <w:tcBorders>
              <w:top w:val="nil"/>
              <w:left w:val="nil"/>
              <w:bottom w:val="single" w:sz="4" w:space="0" w:color="auto"/>
              <w:right w:val="single" w:sz="4" w:space="0" w:color="auto"/>
            </w:tcBorders>
            <w:noWrap/>
            <w:vAlign w:val="center"/>
            <w:hideMark/>
          </w:tcPr>
          <w:p w14:paraId="38B52FBB"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0,290000</w:t>
            </w:r>
          </w:p>
        </w:tc>
      </w:tr>
      <w:tr w:rsidR="00BD5371" w:rsidRPr="00873C08" w14:paraId="4B813C74" w14:textId="77777777" w:rsidTr="00BD5371">
        <w:trPr>
          <w:trHeight w:val="558"/>
        </w:trPr>
        <w:tc>
          <w:tcPr>
            <w:tcW w:w="10060" w:type="dxa"/>
            <w:gridSpan w:val="3"/>
            <w:tcBorders>
              <w:top w:val="nil"/>
              <w:left w:val="single" w:sz="4" w:space="0" w:color="auto"/>
              <w:bottom w:val="single" w:sz="4" w:space="0" w:color="auto"/>
              <w:right w:val="single" w:sz="4" w:space="0" w:color="auto"/>
            </w:tcBorders>
            <w:vAlign w:val="center"/>
            <w:hideMark/>
          </w:tcPr>
          <w:p w14:paraId="63017F65" w14:textId="77777777" w:rsidR="00BD5371" w:rsidRPr="00873C08" w:rsidRDefault="00BD5371" w:rsidP="00BD5371">
            <w:pPr>
              <w:spacing w:after="0" w:line="240" w:lineRule="auto"/>
              <w:rPr>
                <w:rFonts w:ascii="Times New Roman" w:hAnsi="Times New Roman"/>
                <w:sz w:val="24"/>
                <w:szCs w:val="24"/>
              </w:rPr>
            </w:pPr>
            <w:r w:rsidRPr="00873C08">
              <w:rPr>
                <w:rFonts w:ascii="Times New Roman" w:hAnsi="Times New Roman"/>
                <w:b/>
                <w:bCs/>
                <w:sz w:val="24"/>
                <w:szCs w:val="24"/>
              </w:rPr>
              <w:lastRenderedPageBreak/>
              <w:t>2. Первичная медико-санитарная помощь, за исключением медицинской реабилитации</w:t>
            </w:r>
          </w:p>
        </w:tc>
      </w:tr>
      <w:tr w:rsidR="007B5B12" w:rsidRPr="00873C08" w14:paraId="2BF3812A" w14:textId="77777777" w:rsidTr="001B1598">
        <w:trPr>
          <w:trHeight w:val="357"/>
        </w:trPr>
        <w:tc>
          <w:tcPr>
            <w:tcW w:w="6091" w:type="dxa"/>
            <w:tcBorders>
              <w:top w:val="nil"/>
              <w:left w:val="single" w:sz="4" w:space="0" w:color="auto"/>
              <w:bottom w:val="single" w:sz="4" w:space="0" w:color="auto"/>
              <w:right w:val="single" w:sz="4" w:space="0" w:color="auto"/>
            </w:tcBorders>
            <w:vAlign w:val="center"/>
            <w:hideMark/>
          </w:tcPr>
          <w:p w14:paraId="37F90429" w14:textId="77777777" w:rsidR="007B5B12" w:rsidRPr="00873C08" w:rsidRDefault="007B5B12" w:rsidP="007B5B12">
            <w:pPr>
              <w:spacing w:after="0" w:line="240" w:lineRule="auto"/>
              <w:rPr>
                <w:rFonts w:ascii="Times New Roman" w:hAnsi="Times New Roman"/>
                <w:b/>
                <w:bCs/>
                <w:sz w:val="24"/>
                <w:szCs w:val="24"/>
              </w:rPr>
            </w:pPr>
            <w:r w:rsidRPr="00873C08">
              <w:rPr>
                <w:rFonts w:ascii="Times New Roman" w:hAnsi="Times New Roman"/>
                <w:b/>
                <w:bCs/>
                <w:iCs/>
                <w:sz w:val="24"/>
                <w:szCs w:val="24"/>
              </w:rPr>
              <w:t>2.1 в амбулаторных условиях, в том числе:</w:t>
            </w:r>
          </w:p>
        </w:tc>
        <w:tc>
          <w:tcPr>
            <w:tcW w:w="1984" w:type="dxa"/>
            <w:tcBorders>
              <w:top w:val="nil"/>
              <w:left w:val="nil"/>
              <w:bottom w:val="single" w:sz="4" w:space="0" w:color="auto"/>
              <w:right w:val="single" w:sz="4" w:space="0" w:color="auto"/>
            </w:tcBorders>
            <w:vAlign w:val="center"/>
            <w:hideMark/>
          </w:tcPr>
          <w:p w14:paraId="67216073" w14:textId="77777777" w:rsidR="007B5B12" w:rsidRPr="00873C08" w:rsidRDefault="00BE18EB" w:rsidP="007B5B12">
            <w:pPr>
              <w:spacing w:after="0" w:line="240" w:lineRule="auto"/>
              <w:jc w:val="center"/>
              <w:rPr>
                <w:rFonts w:ascii="Times New Roman" w:hAnsi="Times New Roman"/>
                <w:sz w:val="24"/>
                <w:szCs w:val="24"/>
              </w:rPr>
            </w:pPr>
            <w:r w:rsidRPr="00873C08">
              <w:rPr>
                <w:rFonts w:ascii="Times New Roman" w:hAnsi="Times New Roman"/>
                <w:sz w:val="24"/>
                <w:szCs w:val="24"/>
                <w:lang w:val="en-US"/>
              </w:rPr>
              <w:t>X</w:t>
            </w:r>
            <w:r w:rsidR="007B5B12" w:rsidRPr="00873C08">
              <w:rPr>
                <w:rFonts w:ascii="Times New Roman" w:hAnsi="Times New Roman"/>
                <w:sz w:val="24"/>
                <w:szCs w:val="24"/>
              </w:rPr>
              <w:t> </w:t>
            </w:r>
          </w:p>
        </w:tc>
        <w:tc>
          <w:tcPr>
            <w:tcW w:w="1985" w:type="dxa"/>
            <w:tcBorders>
              <w:top w:val="nil"/>
              <w:left w:val="nil"/>
              <w:bottom w:val="single" w:sz="4" w:space="0" w:color="auto"/>
              <w:right w:val="single" w:sz="4" w:space="0" w:color="auto"/>
            </w:tcBorders>
            <w:noWrap/>
            <w:vAlign w:val="center"/>
            <w:hideMark/>
          </w:tcPr>
          <w:p w14:paraId="067E0787" w14:textId="77777777" w:rsidR="007B5B12" w:rsidRPr="00873C08" w:rsidRDefault="00BE18EB" w:rsidP="007B5B12">
            <w:pPr>
              <w:spacing w:after="0" w:line="240" w:lineRule="auto"/>
              <w:jc w:val="center"/>
              <w:rPr>
                <w:rFonts w:ascii="Times New Roman" w:hAnsi="Times New Roman"/>
                <w:sz w:val="24"/>
                <w:szCs w:val="24"/>
              </w:rPr>
            </w:pPr>
            <w:r w:rsidRPr="00873C08">
              <w:rPr>
                <w:rFonts w:ascii="Times New Roman" w:hAnsi="Times New Roman"/>
                <w:sz w:val="24"/>
                <w:szCs w:val="24"/>
                <w:lang w:val="en-US"/>
              </w:rPr>
              <w:t>X</w:t>
            </w:r>
          </w:p>
        </w:tc>
      </w:tr>
      <w:tr w:rsidR="007B5B12" w:rsidRPr="00873C08" w14:paraId="0734D6EC" w14:textId="77777777" w:rsidTr="001C4590">
        <w:trPr>
          <w:trHeight w:val="810"/>
        </w:trPr>
        <w:tc>
          <w:tcPr>
            <w:tcW w:w="6091" w:type="dxa"/>
            <w:tcBorders>
              <w:top w:val="nil"/>
              <w:left w:val="single" w:sz="4" w:space="0" w:color="auto"/>
              <w:bottom w:val="single" w:sz="4" w:space="0" w:color="auto"/>
              <w:right w:val="single" w:sz="4" w:space="0" w:color="auto"/>
            </w:tcBorders>
            <w:vAlign w:val="center"/>
            <w:hideMark/>
          </w:tcPr>
          <w:p w14:paraId="37AEE7CC"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2.1.1 посещения в рамках проведения профилактических медицинских осмотров</w:t>
            </w:r>
          </w:p>
        </w:tc>
        <w:tc>
          <w:tcPr>
            <w:tcW w:w="1984" w:type="dxa"/>
            <w:tcBorders>
              <w:top w:val="nil"/>
              <w:left w:val="nil"/>
              <w:bottom w:val="single" w:sz="4" w:space="0" w:color="auto"/>
              <w:right w:val="single" w:sz="4" w:space="0" w:color="auto"/>
            </w:tcBorders>
            <w:vAlign w:val="center"/>
            <w:hideMark/>
          </w:tcPr>
          <w:p w14:paraId="4BFF5826"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noWrap/>
            <w:vAlign w:val="center"/>
            <w:hideMark/>
          </w:tcPr>
          <w:p w14:paraId="1DE577E2"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0,266791</w:t>
            </w:r>
          </w:p>
        </w:tc>
      </w:tr>
      <w:tr w:rsidR="007B5B12" w:rsidRPr="00873C08" w14:paraId="0FF2F89A" w14:textId="77777777" w:rsidTr="001C4590">
        <w:trPr>
          <w:trHeight w:val="675"/>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1125C998"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2.1.2 посещения в рамках проведения диспансеризации</w:t>
            </w:r>
            <w:r w:rsidR="00716DA4" w:rsidRPr="00873C08">
              <w:rPr>
                <w:rFonts w:ascii="Times New Roman" w:hAnsi="Times New Roman"/>
                <w:sz w:val="24"/>
                <w:szCs w:val="24"/>
                <w:vertAlign w:val="superscript"/>
              </w:rPr>
              <w:t>5</w:t>
            </w:r>
            <w:r w:rsidRPr="00873C08">
              <w:rPr>
                <w:rFonts w:ascii="Times New Roman" w:hAnsi="Times New Roman"/>
                <w:sz w:val="24"/>
                <w:szCs w:val="24"/>
                <w:vertAlign w:val="superscript"/>
              </w:rPr>
              <w:t xml:space="preserve"> </w:t>
            </w:r>
            <w:r w:rsidRPr="00873C08">
              <w:rPr>
                <w:rFonts w:ascii="Times New Roman" w:hAnsi="Times New Roman"/>
                <w:sz w:val="24"/>
                <w:szCs w:val="24"/>
              </w:rPr>
              <w:t>- всего, в том числе:</w:t>
            </w:r>
          </w:p>
        </w:tc>
        <w:tc>
          <w:tcPr>
            <w:tcW w:w="1984" w:type="dxa"/>
            <w:tcBorders>
              <w:top w:val="nil"/>
              <w:left w:val="nil"/>
              <w:bottom w:val="single" w:sz="4" w:space="0" w:color="auto"/>
              <w:right w:val="single" w:sz="4" w:space="0" w:color="auto"/>
            </w:tcBorders>
            <w:shd w:val="clear" w:color="000000" w:fill="FFFFFF"/>
            <w:vAlign w:val="center"/>
            <w:hideMark/>
          </w:tcPr>
          <w:p w14:paraId="71B385FC"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shd w:val="clear" w:color="000000" w:fill="FFFFFF"/>
            <w:noWrap/>
            <w:vAlign w:val="center"/>
            <w:hideMark/>
          </w:tcPr>
          <w:p w14:paraId="0F28167A"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0,432393</w:t>
            </w:r>
          </w:p>
        </w:tc>
      </w:tr>
      <w:tr w:rsidR="007B5B12" w:rsidRPr="00873C08" w14:paraId="3DA8BC36" w14:textId="77777777" w:rsidTr="001C4590">
        <w:trPr>
          <w:trHeight w:val="705"/>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737DAD9"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2.1.2.1 для проведения углубленной диспансеризации</w:t>
            </w:r>
          </w:p>
        </w:tc>
        <w:tc>
          <w:tcPr>
            <w:tcW w:w="1984" w:type="dxa"/>
            <w:tcBorders>
              <w:top w:val="nil"/>
              <w:left w:val="nil"/>
              <w:bottom w:val="single" w:sz="4" w:space="0" w:color="auto"/>
              <w:right w:val="single" w:sz="4" w:space="0" w:color="auto"/>
            </w:tcBorders>
            <w:shd w:val="clear" w:color="000000" w:fill="FFFFFF"/>
            <w:vAlign w:val="center"/>
            <w:hideMark/>
          </w:tcPr>
          <w:p w14:paraId="34D3ABCC"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shd w:val="clear" w:color="000000" w:fill="FFFFFF"/>
            <w:noWrap/>
            <w:vAlign w:val="center"/>
            <w:hideMark/>
          </w:tcPr>
          <w:p w14:paraId="3772796B"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0,050758</w:t>
            </w:r>
          </w:p>
        </w:tc>
      </w:tr>
      <w:tr w:rsidR="007B5B12" w:rsidRPr="00873C08" w14:paraId="4721E3DD" w14:textId="77777777" w:rsidTr="001C4590">
        <w:trPr>
          <w:trHeight w:val="705"/>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0D494241"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2.1.3 Диспансеризация для оценки репродуктивного здоровья женщин и мужчин</w:t>
            </w:r>
          </w:p>
        </w:tc>
        <w:tc>
          <w:tcPr>
            <w:tcW w:w="1984" w:type="dxa"/>
            <w:tcBorders>
              <w:top w:val="nil"/>
              <w:left w:val="nil"/>
              <w:bottom w:val="single" w:sz="4" w:space="0" w:color="auto"/>
              <w:right w:val="single" w:sz="4" w:space="0" w:color="auto"/>
            </w:tcBorders>
            <w:shd w:val="clear" w:color="000000" w:fill="FFFFFF"/>
            <w:vAlign w:val="center"/>
            <w:hideMark/>
          </w:tcPr>
          <w:p w14:paraId="4E7F7AE6"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shd w:val="clear" w:color="000000" w:fill="FFFFFF"/>
            <w:noWrap/>
            <w:vAlign w:val="center"/>
            <w:hideMark/>
          </w:tcPr>
          <w:p w14:paraId="0B9AA7BE"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0,134681</w:t>
            </w:r>
          </w:p>
        </w:tc>
      </w:tr>
      <w:tr w:rsidR="007B5B12" w:rsidRPr="00873C08" w14:paraId="465A4DD3" w14:textId="77777777" w:rsidTr="00BD5371">
        <w:trPr>
          <w:trHeight w:val="549"/>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A2F65D4"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женщины</w:t>
            </w:r>
          </w:p>
        </w:tc>
        <w:tc>
          <w:tcPr>
            <w:tcW w:w="1984" w:type="dxa"/>
            <w:tcBorders>
              <w:top w:val="nil"/>
              <w:left w:val="nil"/>
              <w:bottom w:val="single" w:sz="4" w:space="0" w:color="auto"/>
              <w:right w:val="single" w:sz="4" w:space="0" w:color="auto"/>
            </w:tcBorders>
            <w:shd w:val="clear" w:color="000000" w:fill="FFFFFF"/>
            <w:vAlign w:val="center"/>
            <w:hideMark/>
          </w:tcPr>
          <w:p w14:paraId="07628056"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shd w:val="clear" w:color="000000" w:fill="FFFFFF"/>
            <w:noWrap/>
            <w:vAlign w:val="center"/>
            <w:hideMark/>
          </w:tcPr>
          <w:p w14:paraId="68E222B4"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0,068994</w:t>
            </w:r>
          </w:p>
        </w:tc>
      </w:tr>
      <w:tr w:rsidR="007B5B12" w:rsidRPr="00873C08" w14:paraId="6853EE74" w14:textId="77777777" w:rsidTr="001B1598">
        <w:trPr>
          <w:trHeight w:val="575"/>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116869DA"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мужчины</w:t>
            </w:r>
          </w:p>
        </w:tc>
        <w:tc>
          <w:tcPr>
            <w:tcW w:w="1984" w:type="dxa"/>
            <w:tcBorders>
              <w:top w:val="nil"/>
              <w:left w:val="nil"/>
              <w:bottom w:val="single" w:sz="4" w:space="0" w:color="auto"/>
              <w:right w:val="single" w:sz="4" w:space="0" w:color="auto"/>
            </w:tcBorders>
            <w:shd w:val="clear" w:color="000000" w:fill="FFFFFF"/>
            <w:vAlign w:val="center"/>
            <w:hideMark/>
          </w:tcPr>
          <w:p w14:paraId="6DB18DA2"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shd w:val="clear" w:color="000000" w:fill="FFFFFF"/>
            <w:noWrap/>
            <w:vAlign w:val="center"/>
            <w:hideMark/>
          </w:tcPr>
          <w:p w14:paraId="4F937DF5"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0,065687</w:t>
            </w:r>
          </w:p>
        </w:tc>
      </w:tr>
      <w:tr w:rsidR="007B5B12" w:rsidRPr="00873C08" w14:paraId="0DEC2FD4" w14:textId="77777777" w:rsidTr="001B1598">
        <w:trPr>
          <w:trHeight w:val="412"/>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6EFB8CC"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2.1.4 посещения с иными целями</w:t>
            </w:r>
          </w:p>
        </w:tc>
        <w:tc>
          <w:tcPr>
            <w:tcW w:w="1984" w:type="dxa"/>
            <w:tcBorders>
              <w:top w:val="nil"/>
              <w:left w:val="nil"/>
              <w:bottom w:val="single" w:sz="4" w:space="0" w:color="auto"/>
              <w:right w:val="single" w:sz="4" w:space="0" w:color="auto"/>
            </w:tcBorders>
            <w:shd w:val="clear" w:color="000000" w:fill="FFFFFF"/>
            <w:vAlign w:val="center"/>
            <w:hideMark/>
          </w:tcPr>
          <w:p w14:paraId="65915016"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посещений</w:t>
            </w:r>
          </w:p>
        </w:tc>
        <w:tc>
          <w:tcPr>
            <w:tcW w:w="1985" w:type="dxa"/>
            <w:tcBorders>
              <w:top w:val="nil"/>
              <w:left w:val="nil"/>
              <w:bottom w:val="single" w:sz="4" w:space="0" w:color="auto"/>
              <w:right w:val="single" w:sz="4" w:space="0" w:color="auto"/>
            </w:tcBorders>
            <w:shd w:val="clear" w:color="000000" w:fill="FFFFFF"/>
            <w:noWrap/>
            <w:vAlign w:val="center"/>
            <w:hideMark/>
          </w:tcPr>
          <w:p w14:paraId="12BA3E14"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2,678505</w:t>
            </w:r>
          </w:p>
        </w:tc>
      </w:tr>
      <w:tr w:rsidR="007B5B12" w:rsidRPr="00873C08" w14:paraId="3AFEF6FB" w14:textId="77777777" w:rsidTr="001B1598">
        <w:trPr>
          <w:trHeight w:val="378"/>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8F39216"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2.1.5 Посещения по неотложной помощи</w:t>
            </w:r>
          </w:p>
        </w:tc>
        <w:tc>
          <w:tcPr>
            <w:tcW w:w="1984" w:type="dxa"/>
            <w:tcBorders>
              <w:top w:val="nil"/>
              <w:left w:val="nil"/>
              <w:bottom w:val="single" w:sz="4" w:space="0" w:color="auto"/>
              <w:right w:val="single" w:sz="4" w:space="0" w:color="auto"/>
            </w:tcBorders>
            <w:shd w:val="clear" w:color="000000" w:fill="FFFFFF"/>
            <w:vAlign w:val="center"/>
            <w:hideMark/>
          </w:tcPr>
          <w:p w14:paraId="73382710"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посещений</w:t>
            </w:r>
          </w:p>
        </w:tc>
        <w:tc>
          <w:tcPr>
            <w:tcW w:w="1985" w:type="dxa"/>
            <w:tcBorders>
              <w:top w:val="nil"/>
              <w:left w:val="nil"/>
              <w:bottom w:val="single" w:sz="4" w:space="0" w:color="auto"/>
              <w:right w:val="single" w:sz="4" w:space="0" w:color="auto"/>
            </w:tcBorders>
            <w:shd w:val="clear" w:color="000000" w:fill="FFFFFF"/>
            <w:noWrap/>
            <w:vAlign w:val="center"/>
            <w:hideMark/>
          </w:tcPr>
          <w:p w14:paraId="4C3F7F2E"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0,540000</w:t>
            </w:r>
          </w:p>
        </w:tc>
      </w:tr>
      <w:tr w:rsidR="007B5B12" w:rsidRPr="00873C08" w14:paraId="6EFAC957" w14:textId="77777777" w:rsidTr="001C4590">
        <w:trPr>
          <w:trHeight w:val="735"/>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6255CAE8"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2.1.6 Обращения в связи с заболеваниями -  всего, из них:</w:t>
            </w:r>
          </w:p>
        </w:tc>
        <w:tc>
          <w:tcPr>
            <w:tcW w:w="1984" w:type="dxa"/>
            <w:tcBorders>
              <w:top w:val="nil"/>
              <w:left w:val="nil"/>
              <w:bottom w:val="single" w:sz="4" w:space="0" w:color="auto"/>
              <w:right w:val="single" w:sz="4" w:space="0" w:color="auto"/>
            </w:tcBorders>
            <w:shd w:val="clear" w:color="000000" w:fill="FFFFFF"/>
            <w:vAlign w:val="center"/>
            <w:hideMark/>
          </w:tcPr>
          <w:p w14:paraId="10560A50"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обращений</w:t>
            </w:r>
          </w:p>
        </w:tc>
        <w:tc>
          <w:tcPr>
            <w:tcW w:w="1985" w:type="dxa"/>
            <w:tcBorders>
              <w:top w:val="nil"/>
              <w:left w:val="nil"/>
              <w:bottom w:val="single" w:sz="4" w:space="0" w:color="auto"/>
              <w:right w:val="single" w:sz="4" w:space="0" w:color="auto"/>
            </w:tcBorders>
            <w:shd w:val="clear" w:color="000000" w:fill="FFFFFF"/>
            <w:noWrap/>
            <w:vAlign w:val="center"/>
            <w:hideMark/>
          </w:tcPr>
          <w:p w14:paraId="4FD66558"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1,143086</w:t>
            </w:r>
          </w:p>
        </w:tc>
      </w:tr>
      <w:tr w:rsidR="007B5B12" w:rsidRPr="00873C08" w14:paraId="4B735047" w14:textId="77777777" w:rsidTr="00BD5371">
        <w:trPr>
          <w:trHeight w:val="624"/>
        </w:trPr>
        <w:tc>
          <w:tcPr>
            <w:tcW w:w="6091" w:type="dxa"/>
            <w:tcBorders>
              <w:top w:val="nil"/>
              <w:left w:val="single" w:sz="4" w:space="0" w:color="auto"/>
              <w:bottom w:val="single" w:sz="4" w:space="0" w:color="auto"/>
              <w:right w:val="single" w:sz="4" w:space="0" w:color="auto"/>
            </w:tcBorders>
            <w:vAlign w:val="center"/>
            <w:hideMark/>
          </w:tcPr>
          <w:p w14:paraId="260B0FC9" w14:textId="77777777" w:rsidR="007B5B12" w:rsidRPr="00873C08" w:rsidRDefault="007B5B12" w:rsidP="007B5B12">
            <w:pPr>
              <w:spacing w:after="0" w:line="240" w:lineRule="auto"/>
              <w:rPr>
                <w:rFonts w:ascii="Times New Roman" w:hAnsi="Times New Roman"/>
                <w:b/>
                <w:bCs/>
                <w:iCs/>
                <w:sz w:val="24"/>
                <w:szCs w:val="24"/>
              </w:rPr>
            </w:pPr>
            <w:r w:rsidRPr="00873C08">
              <w:rPr>
                <w:rFonts w:ascii="Times New Roman" w:hAnsi="Times New Roman"/>
                <w:b/>
                <w:bCs/>
                <w:iCs/>
                <w:sz w:val="24"/>
                <w:szCs w:val="24"/>
              </w:rPr>
              <w:t xml:space="preserve">2.1.7 проведение отдельных диагностических (лабораторных) исследований: </w:t>
            </w:r>
          </w:p>
        </w:tc>
        <w:tc>
          <w:tcPr>
            <w:tcW w:w="1984" w:type="dxa"/>
            <w:tcBorders>
              <w:top w:val="nil"/>
              <w:left w:val="nil"/>
              <w:bottom w:val="single" w:sz="4" w:space="0" w:color="auto"/>
              <w:right w:val="single" w:sz="4" w:space="0" w:color="auto"/>
            </w:tcBorders>
            <w:vAlign w:val="center"/>
            <w:hideMark/>
          </w:tcPr>
          <w:p w14:paraId="11694B31"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исследований</w:t>
            </w:r>
          </w:p>
        </w:tc>
        <w:tc>
          <w:tcPr>
            <w:tcW w:w="1985" w:type="dxa"/>
            <w:tcBorders>
              <w:top w:val="nil"/>
              <w:left w:val="nil"/>
              <w:bottom w:val="single" w:sz="4" w:space="0" w:color="auto"/>
              <w:right w:val="single" w:sz="4" w:space="0" w:color="auto"/>
            </w:tcBorders>
            <w:shd w:val="clear" w:color="000000" w:fill="FFFFFF"/>
            <w:noWrap/>
            <w:vAlign w:val="center"/>
            <w:hideMark/>
          </w:tcPr>
          <w:p w14:paraId="0F7660FC"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0,277354</w:t>
            </w:r>
          </w:p>
        </w:tc>
      </w:tr>
      <w:tr w:rsidR="007B5B12" w:rsidRPr="00873C08" w14:paraId="40B60D63" w14:textId="77777777" w:rsidTr="00BD5371">
        <w:trPr>
          <w:trHeight w:val="437"/>
        </w:trPr>
        <w:tc>
          <w:tcPr>
            <w:tcW w:w="6091" w:type="dxa"/>
            <w:tcBorders>
              <w:top w:val="nil"/>
              <w:left w:val="single" w:sz="4" w:space="0" w:color="auto"/>
              <w:bottom w:val="single" w:sz="4" w:space="0" w:color="auto"/>
              <w:right w:val="single" w:sz="4" w:space="0" w:color="auto"/>
            </w:tcBorders>
            <w:vAlign w:val="center"/>
            <w:hideMark/>
          </w:tcPr>
          <w:p w14:paraId="21DB9E7E"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2.1.7.1 компьютерная томография</w:t>
            </w:r>
          </w:p>
        </w:tc>
        <w:tc>
          <w:tcPr>
            <w:tcW w:w="1984" w:type="dxa"/>
            <w:tcBorders>
              <w:top w:val="nil"/>
              <w:left w:val="nil"/>
              <w:bottom w:val="single" w:sz="4" w:space="0" w:color="auto"/>
              <w:right w:val="single" w:sz="4" w:space="0" w:color="auto"/>
            </w:tcBorders>
            <w:vAlign w:val="center"/>
            <w:hideMark/>
          </w:tcPr>
          <w:p w14:paraId="015C146E"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исследований</w:t>
            </w:r>
          </w:p>
        </w:tc>
        <w:tc>
          <w:tcPr>
            <w:tcW w:w="1985" w:type="dxa"/>
            <w:tcBorders>
              <w:top w:val="nil"/>
              <w:left w:val="nil"/>
              <w:bottom w:val="single" w:sz="4" w:space="0" w:color="auto"/>
              <w:right w:val="single" w:sz="4" w:space="0" w:color="auto"/>
            </w:tcBorders>
            <w:noWrap/>
            <w:vAlign w:val="center"/>
            <w:hideMark/>
          </w:tcPr>
          <w:p w14:paraId="44886C78"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0,057732</w:t>
            </w:r>
          </w:p>
        </w:tc>
      </w:tr>
      <w:tr w:rsidR="007B5B12" w:rsidRPr="00873C08" w14:paraId="160AB47F" w14:textId="77777777" w:rsidTr="001B1598">
        <w:trPr>
          <w:trHeight w:val="323"/>
        </w:trPr>
        <w:tc>
          <w:tcPr>
            <w:tcW w:w="6091" w:type="dxa"/>
            <w:tcBorders>
              <w:top w:val="nil"/>
              <w:left w:val="single" w:sz="4" w:space="0" w:color="auto"/>
              <w:bottom w:val="single" w:sz="4" w:space="0" w:color="auto"/>
              <w:right w:val="single" w:sz="4" w:space="0" w:color="auto"/>
            </w:tcBorders>
            <w:vAlign w:val="center"/>
            <w:hideMark/>
          </w:tcPr>
          <w:p w14:paraId="232C7372"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 xml:space="preserve">2.1.7.2 магнитно-резонансная томография </w:t>
            </w:r>
          </w:p>
        </w:tc>
        <w:tc>
          <w:tcPr>
            <w:tcW w:w="1984" w:type="dxa"/>
            <w:tcBorders>
              <w:top w:val="nil"/>
              <w:left w:val="nil"/>
              <w:bottom w:val="single" w:sz="4" w:space="0" w:color="auto"/>
              <w:right w:val="single" w:sz="4" w:space="0" w:color="auto"/>
            </w:tcBorders>
            <w:vAlign w:val="center"/>
            <w:hideMark/>
          </w:tcPr>
          <w:p w14:paraId="7B55A624"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исследований</w:t>
            </w:r>
          </w:p>
        </w:tc>
        <w:tc>
          <w:tcPr>
            <w:tcW w:w="1985" w:type="dxa"/>
            <w:tcBorders>
              <w:top w:val="nil"/>
              <w:left w:val="nil"/>
              <w:bottom w:val="single" w:sz="4" w:space="0" w:color="auto"/>
              <w:right w:val="single" w:sz="4" w:space="0" w:color="auto"/>
            </w:tcBorders>
            <w:noWrap/>
            <w:vAlign w:val="center"/>
            <w:hideMark/>
          </w:tcPr>
          <w:p w14:paraId="1FD3A918" w14:textId="77777777" w:rsidR="007B5B12" w:rsidRPr="00873C08" w:rsidRDefault="007E76A6" w:rsidP="007E76A6">
            <w:pPr>
              <w:spacing w:after="0" w:line="240" w:lineRule="auto"/>
              <w:jc w:val="center"/>
              <w:rPr>
                <w:rFonts w:ascii="Times New Roman" w:hAnsi="Times New Roman"/>
                <w:iCs/>
                <w:sz w:val="24"/>
                <w:szCs w:val="24"/>
              </w:rPr>
            </w:pPr>
            <w:r w:rsidRPr="00873C08">
              <w:rPr>
                <w:rFonts w:ascii="Times New Roman" w:hAnsi="Times New Roman"/>
                <w:sz w:val="24"/>
                <w:szCs w:val="24"/>
              </w:rPr>
              <w:t>0,026591</w:t>
            </w:r>
          </w:p>
        </w:tc>
      </w:tr>
      <w:tr w:rsidR="007B5B12" w:rsidRPr="00873C08" w14:paraId="7F3F1AC0" w14:textId="77777777" w:rsidTr="001C4590">
        <w:trPr>
          <w:trHeight w:val="720"/>
        </w:trPr>
        <w:tc>
          <w:tcPr>
            <w:tcW w:w="6091" w:type="dxa"/>
            <w:tcBorders>
              <w:top w:val="nil"/>
              <w:left w:val="single" w:sz="4" w:space="0" w:color="auto"/>
              <w:bottom w:val="single" w:sz="4" w:space="0" w:color="auto"/>
              <w:right w:val="single" w:sz="4" w:space="0" w:color="auto"/>
            </w:tcBorders>
            <w:vAlign w:val="center"/>
            <w:hideMark/>
          </w:tcPr>
          <w:p w14:paraId="33BB1726"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2.1.7.3 ультразвуковое исследование сердечно-сосудистой системы</w:t>
            </w:r>
          </w:p>
        </w:tc>
        <w:tc>
          <w:tcPr>
            <w:tcW w:w="1984" w:type="dxa"/>
            <w:tcBorders>
              <w:top w:val="nil"/>
              <w:left w:val="nil"/>
              <w:bottom w:val="single" w:sz="4" w:space="0" w:color="auto"/>
              <w:right w:val="single" w:sz="4" w:space="0" w:color="auto"/>
            </w:tcBorders>
            <w:vAlign w:val="center"/>
            <w:hideMark/>
          </w:tcPr>
          <w:p w14:paraId="2B73CA53"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исследований</w:t>
            </w:r>
          </w:p>
        </w:tc>
        <w:tc>
          <w:tcPr>
            <w:tcW w:w="1985" w:type="dxa"/>
            <w:tcBorders>
              <w:top w:val="nil"/>
              <w:left w:val="nil"/>
              <w:bottom w:val="single" w:sz="4" w:space="0" w:color="auto"/>
              <w:right w:val="single" w:sz="4" w:space="0" w:color="auto"/>
            </w:tcBorders>
            <w:noWrap/>
            <w:vAlign w:val="center"/>
            <w:hideMark/>
          </w:tcPr>
          <w:p w14:paraId="14258A80"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0,122408</w:t>
            </w:r>
          </w:p>
        </w:tc>
      </w:tr>
      <w:tr w:rsidR="007B5B12" w:rsidRPr="00873C08" w14:paraId="052CB7C2" w14:textId="77777777" w:rsidTr="001C4590">
        <w:trPr>
          <w:trHeight w:val="750"/>
        </w:trPr>
        <w:tc>
          <w:tcPr>
            <w:tcW w:w="6091" w:type="dxa"/>
            <w:tcBorders>
              <w:top w:val="nil"/>
              <w:left w:val="single" w:sz="4" w:space="0" w:color="auto"/>
              <w:bottom w:val="single" w:sz="4" w:space="0" w:color="auto"/>
              <w:right w:val="single" w:sz="4" w:space="0" w:color="auto"/>
            </w:tcBorders>
            <w:vAlign w:val="center"/>
            <w:hideMark/>
          </w:tcPr>
          <w:p w14:paraId="32F2382E"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2.1.7.4 эндоскопическое диагностическое исследование</w:t>
            </w:r>
          </w:p>
        </w:tc>
        <w:tc>
          <w:tcPr>
            <w:tcW w:w="1984" w:type="dxa"/>
            <w:tcBorders>
              <w:top w:val="nil"/>
              <w:left w:val="nil"/>
              <w:bottom w:val="single" w:sz="4" w:space="0" w:color="auto"/>
              <w:right w:val="single" w:sz="4" w:space="0" w:color="auto"/>
            </w:tcBorders>
            <w:vAlign w:val="center"/>
            <w:hideMark/>
          </w:tcPr>
          <w:p w14:paraId="1161FD14"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исследований</w:t>
            </w:r>
          </w:p>
        </w:tc>
        <w:tc>
          <w:tcPr>
            <w:tcW w:w="1985" w:type="dxa"/>
            <w:tcBorders>
              <w:top w:val="nil"/>
              <w:left w:val="nil"/>
              <w:bottom w:val="single" w:sz="4" w:space="0" w:color="auto"/>
              <w:right w:val="single" w:sz="4" w:space="0" w:color="auto"/>
            </w:tcBorders>
            <w:noWrap/>
            <w:vAlign w:val="center"/>
            <w:hideMark/>
          </w:tcPr>
          <w:p w14:paraId="77369CDD"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0,03537</w:t>
            </w:r>
          </w:p>
        </w:tc>
      </w:tr>
      <w:tr w:rsidR="007B5B12" w:rsidRPr="00873C08" w14:paraId="2FB7E7B4" w14:textId="77777777" w:rsidTr="00BD5371">
        <w:trPr>
          <w:trHeight w:val="628"/>
        </w:trPr>
        <w:tc>
          <w:tcPr>
            <w:tcW w:w="6091" w:type="dxa"/>
            <w:tcBorders>
              <w:top w:val="nil"/>
              <w:left w:val="single" w:sz="4" w:space="0" w:color="auto"/>
              <w:bottom w:val="single" w:sz="4" w:space="0" w:color="auto"/>
              <w:right w:val="single" w:sz="4" w:space="0" w:color="auto"/>
            </w:tcBorders>
            <w:vAlign w:val="center"/>
            <w:hideMark/>
          </w:tcPr>
          <w:p w14:paraId="1F924F7E"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2.1.7.5 молекулярно-генетическое исследование с целью диагностики онкологических заболеваний</w:t>
            </w:r>
          </w:p>
        </w:tc>
        <w:tc>
          <w:tcPr>
            <w:tcW w:w="1984" w:type="dxa"/>
            <w:tcBorders>
              <w:top w:val="nil"/>
              <w:left w:val="nil"/>
              <w:bottom w:val="single" w:sz="4" w:space="0" w:color="auto"/>
              <w:right w:val="single" w:sz="4" w:space="0" w:color="auto"/>
            </w:tcBorders>
            <w:vAlign w:val="center"/>
            <w:hideMark/>
          </w:tcPr>
          <w:p w14:paraId="4B004939"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исследований</w:t>
            </w:r>
          </w:p>
        </w:tc>
        <w:tc>
          <w:tcPr>
            <w:tcW w:w="1985" w:type="dxa"/>
            <w:tcBorders>
              <w:top w:val="nil"/>
              <w:left w:val="nil"/>
              <w:bottom w:val="single" w:sz="4" w:space="0" w:color="auto"/>
              <w:right w:val="single" w:sz="4" w:space="0" w:color="auto"/>
            </w:tcBorders>
            <w:noWrap/>
            <w:vAlign w:val="center"/>
            <w:hideMark/>
          </w:tcPr>
          <w:p w14:paraId="6505EF3D"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0,001297</w:t>
            </w:r>
          </w:p>
        </w:tc>
      </w:tr>
      <w:tr w:rsidR="007B5B12" w:rsidRPr="00873C08" w14:paraId="02DBD895" w14:textId="77777777" w:rsidTr="00BD5371">
        <w:trPr>
          <w:trHeight w:val="1261"/>
        </w:trPr>
        <w:tc>
          <w:tcPr>
            <w:tcW w:w="6091" w:type="dxa"/>
            <w:tcBorders>
              <w:top w:val="nil"/>
              <w:left w:val="single" w:sz="4" w:space="0" w:color="auto"/>
              <w:bottom w:val="single" w:sz="4" w:space="0" w:color="auto"/>
              <w:right w:val="single" w:sz="4" w:space="0" w:color="auto"/>
            </w:tcBorders>
            <w:vAlign w:val="center"/>
            <w:hideMark/>
          </w:tcPr>
          <w:p w14:paraId="3D40B77D"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Borders>
              <w:top w:val="nil"/>
              <w:left w:val="nil"/>
              <w:bottom w:val="single" w:sz="4" w:space="0" w:color="auto"/>
              <w:right w:val="single" w:sz="4" w:space="0" w:color="auto"/>
            </w:tcBorders>
            <w:vAlign w:val="center"/>
            <w:hideMark/>
          </w:tcPr>
          <w:p w14:paraId="76CBFABE"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исследований</w:t>
            </w:r>
          </w:p>
        </w:tc>
        <w:tc>
          <w:tcPr>
            <w:tcW w:w="1985" w:type="dxa"/>
            <w:tcBorders>
              <w:top w:val="nil"/>
              <w:left w:val="nil"/>
              <w:bottom w:val="single" w:sz="4" w:space="0" w:color="auto"/>
              <w:right w:val="single" w:sz="4" w:space="0" w:color="auto"/>
            </w:tcBorders>
            <w:noWrap/>
            <w:vAlign w:val="center"/>
            <w:hideMark/>
          </w:tcPr>
          <w:p w14:paraId="0A5F3E0B"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0,027103</w:t>
            </w:r>
          </w:p>
        </w:tc>
      </w:tr>
      <w:tr w:rsidR="007B5B12" w:rsidRPr="00873C08" w14:paraId="120481D6" w14:textId="77777777" w:rsidTr="001B1598">
        <w:trPr>
          <w:trHeight w:val="276"/>
        </w:trPr>
        <w:tc>
          <w:tcPr>
            <w:tcW w:w="6091" w:type="dxa"/>
            <w:tcBorders>
              <w:top w:val="nil"/>
              <w:left w:val="single" w:sz="4" w:space="0" w:color="auto"/>
              <w:bottom w:val="single" w:sz="4" w:space="0" w:color="auto"/>
              <w:right w:val="single" w:sz="4" w:space="0" w:color="auto"/>
            </w:tcBorders>
            <w:vAlign w:val="center"/>
            <w:hideMark/>
          </w:tcPr>
          <w:p w14:paraId="47108287"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2.1.7.7 ПЭТ-КТ при онкологических заболеваниях</w:t>
            </w:r>
          </w:p>
        </w:tc>
        <w:tc>
          <w:tcPr>
            <w:tcW w:w="1984" w:type="dxa"/>
            <w:tcBorders>
              <w:top w:val="nil"/>
              <w:left w:val="nil"/>
              <w:bottom w:val="single" w:sz="4" w:space="0" w:color="auto"/>
              <w:right w:val="single" w:sz="4" w:space="0" w:color="auto"/>
            </w:tcBorders>
            <w:vAlign w:val="center"/>
            <w:hideMark/>
          </w:tcPr>
          <w:p w14:paraId="5F6C49F0"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исследований</w:t>
            </w:r>
          </w:p>
        </w:tc>
        <w:tc>
          <w:tcPr>
            <w:tcW w:w="1985" w:type="dxa"/>
            <w:tcBorders>
              <w:top w:val="nil"/>
              <w:left w:val="nil"/>
              <w:bottom w:val="single" w:sz="4" w:space="0" w:color="auto"/>
              <w:right w:val="single" w:sz="4" w:space="0" w:color="auto"/>
            </w:tcBorders>
            <w:noWrap/>
            <w:vAlign w:val="center"/>
            <w:hideMark/>
          </w:tcPr>
          <w:p w14:paraId="585D6550"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0,002086</w:t>
            </w:r>
          </w:p>
        </w:tc>
      </w:tr>
      <w:tr w:rsidR="007B5B12" w:rsidRPr="00873C08" w14:paraId="28310E67" w14:textId="77777777" w:rsidTr="001B1598">
        <w:trPr>
          <w:trHeight w:val="409"/>
        </w:trPr>
        <w:tc>
          <w:tcPr>
            <w:tcW w:w="6091" w:type="dxa"/>
            <w:tcBorders>
              <w:top w:val="nil"/>
              <w:left w:val="single" w:sz="4" w:space="0" w:color="auto"/>
              <w:bottom w:val="single" w:sz="4" w:space="0" w:color="auto"/>
              <w:right w:val="single" w:sz="4" w:space="0" w:color="auto"/>
            </w:tcBorders>
            <w:vAlign w:val="center"/>
            <w:hideMark/>
          </w:tcPr>
          <w:p w14:paraId="51F5A510"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2.1.7.9 ОФЭКТ/КТ</w:t>
            </w:r>
          </w:p>
        </w:tc>
        <w:tc>
          <w:tcPr>
            <w:tcW w:w="1984" w:type="dxa"/>
            <w:tcBorders>
              <w:top w:val="nil"/>
              <w:left w:val="nil"/>
              <w:bottom w:val="single" w:sz="4" w:space="0" w:color="auto"/>
              <w:right w:val="single" w:sz="4" w:space="0" w:color="auto"/>
            </w:tcBorders>
            <w:vAlign w:val="center"/>
            <w:hideMark/>
          </w:tcPr>
          <w:p w14:paraId="57CA4B1A"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исследований</w:t>
            </w:r>
          </w:p>
        </w:tc>
        <w:tc>
          <w:tcPr>
            <w:tcW w:w="1985" w:type="dxa"/>
            <w:tcBorders>
              <w:top w:val="nil"/>
              <w:left w:val="nil"/>
              <w:bottom w:val="single" w:sz="4" w:space="0" w:color="auto"/>
              <w:right w:val="single" w:sz="4" w:space="0" w:color="auto"/>
            </w:tcBorders>
            <w:noWrap/>
            <w:vAlign w:val="center"/>
            <w:hideMark/>
          </w:tcPr>
          <w:p w14:paraId="06AFFAB1"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0,003622</w:t>
            </w:r>
          </w:p>
        </w:tc>
      </w:tr>
      <w:tr w:rsidR="007B5B12" w:rsidRPr="00873C08" w14:paraId="18796F15" w14:textId="77777777" w:rsidTr="00BD5371">
        <w:trPr>
          <w:trHeight w:val="559"/>
        </w:trPr>
        <w:tc>
          <w:tcPr>
            <w:tcW w:w="6091" w:type="dxa"/>
            <w:tcBorders>
              <w:top w:val="nil"/>
              <w:left w:val="single" w:sz="4" w:space="0" w:color="auto"/>
              <w:bottom w:val="single" w:sz="4" w:space="0" w:color="auto"/>
              <w:right w:val="single" w:sz="4" w:space="0" w:color="auto"/>
            </w:tcBorders>
            <w:vAlign w:val="center"/>
            <w:hideMark/>
          </w:tcPr>
          <w:p w14:paraId="7D023E6F"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2.1.7.8 школа сахарного диабета</w:t>
            </w:r>
          </w:p>
        </w:tc>
        <w:tc>
          <w:tcPr>
            <w:tcW w:w="1984" w:type="dxa"/>
            <w:tcBorders>
              <w:top w:val="nil"/>
              <w:left w:val="nil"/>
              <w:bottom w:val="single" w:sz="4" w:space="0" w:color="auto"/>
              <w:right w:val="single" w:sz="4" w:space="0" w:color="auto"/>
            </w:tcBorders>
            <w:vAlign w:val="center"/>
            <w:hideMark/>
          </w:tcPr>
          <w:p w14:paraId="5A22314B"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noWrap/>
            <w:vAlign w:val="center"/>
            <w:hideMark/>
          </w:tcPr>
          <w:p w14:paraId="6CC9E595"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0,005702</w:t>
            </w:r>
          </w:p>
        </w:tc>
      </w:tr>
      <w:tr w:rsidR="007B5B12" w:rsidRPr="00873C08" w14:paraId="234E1FFC" w14:textId="77777777" w:rsidTr="001B1598">
        <w:trPr>
          <w:trHeight w:val="565"/>
        </w:trPr>
        <w:tc>
          <w:tcPr>
            <w:tcW w:w="6091" w:type="dxa"/>
            <w:tcBorders>
              <w:top w:val="nil"/>
              <w:left w:val="single" w:sz="4" w:space="0" w:color="auto"/>
              <w:bottom w:val="single" w:sz="4" w:space="0" w:color="auto"/>
              <w:right w:val="single" w:sz="4" w:space="0" w:color="auto"/>
            </w:tcBorders>
            <w:vAlign w:val="center"/>
            <w:hideMark/>
          </w:tcPr>
          <w:p w14:paraId="05A7261D"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2.1.8 диспансерное наблюдение</w:t>
            </w:r>
            <w:r w:rsidR="00716DA4" w:rsidRPr="00873C08">
              <w:rPr>
                <w:rFonts w:ascii="Times New Roman" w:hAnsi="Times New Roman"/>
                <w:sz w:val="24"/>
                <w:szCs w:val="24"/>
                <w:vertAlign w:val="superscript"/>
              </w:rPr>
              <w:t>5</w:t>
            </w:r>
            <w:r w:rsidRPr="00873C08">
              <w:rPr>
                <w:rFonts w:ascii="Times New Roman" w:hAnsi="Times New Roman"/>
                <w:sz w:val="24"/>
                <w:szCs w:val="24"/>
              </w:rPr>
              <w:t>, в том числе по поводу:</w:t>
            </w:r>
          </w:p>
        </w:tc>
        <w:tc>
          <w:tcPr>
            <w:tcW w:w="1984" w:type="dxa"/>
            <w:tcBorders>
              <w:top w:val="nil"/>
              <w:left w:val="nil"/>
              <w:bottom w:val="single" w:sz="4" w:space="0" w:color="auto"/>
              <w:right w:val="single" w:sz="4" w:space="0" w:color="auto"/>
            </w:tcBorders>
            <w:vAlign w:val="center"/>
            <w:hideMark/>
          </w:tcPr>
          <w:p w14:paraId="786DE3D3"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noWrap/>
            <w:vAlign w:val="center"/>
            <w:hideMark/>
          </w:tcPr>
          <w:p w14:paraId="2ACA05D2"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0,261736</w:t>
            </w:r>
          </w:p>
        </w:tc>
      </w:tr>
      <w:tr w:rsidR="007B5B12" w:rsidRPr="00873C08" w14:paraId="597DEE24" w14:textId="77777777" w:rsidTr="001B1598">
        <w:trPr>
          <w:trHeight w:val="576"/>
        </w:trPr>
        <w:tc>
          <w:tcPr>
            <w:tcW w:w="6091" w:type="dxa"/>
            <w:tcBorders>
              <w:top w:val="nil"/>
              <w:left w:val="single" w:sz="4" w:space="0" w:color="auto"/>
              <w:bottom w:val="single" w:sz="4" w:space="0" w:color="auto"/>
              <w:right w:val="single" w:sz="4" w:space="0" w:color="auto"/>
            </w:tcBorders>
            <w:vAlign w:val="center"/>
            <w:hideMark/>
          </w:tcPr>
          <w:p w14:paraId="072DC018"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2.1.8.1 онкологических заболеваний</w:t>
            </w:r>
          </w:p>
        </w:tc>
        <w:tc>
          <w:tcPr>
            <w:tcW w:w="1984" w:type="dxa"/>
            <w:tcBorders>
              <w:top w:val="nil"/>
              <w:left w:val="nil"/>
              <w:bottom w:val="single" w:sz="4" w:space="0" w:color="auto"/>
              <w:right w:val="single" w:sz="4" w:space="0" w:color="auto"/>
            </w:tcBorders>
            <w:vAlign w:val="center"/>
            <w:hideMark/>
          </w:tcPr>
          <w:p w14:paraId="012F1F61"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noWrap/>
            <w:vAlign w:val="center"/>
            <w:hideMark/>
          </w:tcPr>
          <w:p w14:paraId="07D38ABB"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0,04505</w:t>
            </w:r>
          </w:p>
        </w:tc>
      </w:tr>
      <w:tr w:rsidR="007B5B12" w:rsidRPr="00873C08" w14:paraId="492CE2EC" w14:textId="77777777" w:rsidTr="001B1598">
        <w:trPr>
          <w:trHeight w:val="539"/>
        </w:trPr>
        <w:tc>
          <w:tcPr>
            <w:tcW w:w="6091" w:type="dxa"/>
            <w:tcBorders>
              <w:top w:val="nil"/>
              <w:left w:val="single" w:sz="4" w:space="0" w:color="auto"/>
              <w:bottom w:val="single" w:sz="4" w:space="0" w:color="auto"/>
              <w:right w:val="single" w:sz="4" w:space="0" w:color="auto"/>
            </w:tcBorders>
            <w:vAlign w:val="center"/>
            <w:hideMark/>
          </w:tcPr>
          <w:p w14:paraId="4F25C7FC"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lastRenderedPageBreak/>
              <w:t>2.1.8.2 сахарного диабета</w:t>
            </w:r>
          </w:p>
        </w:tc>
        <w:tc>
          <w:tcPr>
            <w:tcW w:w="1984" w:type="dxa"/>
            <w:tcBorders>
              <w:top w:val="nil"/>
              <w:left w:val="nil"/>
              <w:bottom w:val="single" w:sz="4" w:space="0" w:color="auto"/>
              <w:right w:val="single" w:sz="4" w:space="0" w:color="auto"/>
            </w:tcBorders>
            <w:vAlign w:val="center"/>
            <w:hideMark/>
          </w:tcPr>
          <w:p w14:paraId="7775FC17"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noWrap/>
            <w:vAlign w:val="center"/>
            <w:hideMark/>
          </w:tcPr>
          <w:p w14:paraId="0454EDA1"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0,0598</w:t>
            </w:r>
          </w:p>
        </w:tc>
      </w:tr>
      <w:tr w:rsidR="007B5B12" w:rsidRPr="00873C08" w14:paraId="3B8869E8" w14:textId="77777777" w:rsidTr="001B1598">
        <w:trPr>
          <w:trHeight w:val="533"/>
        </w:trPr>
        <w:tc>
          <w:tcPr>
            <w:tcW w:w="6091" w:type="dxa"/>
            <w:tcBorders>
              <w:top w:val="nil"/>
              <w:left w:val="single" w:sz="4" w:space="0" w:color="auto"/>
              <w:bottom w:val="single" w:sz="4" w:space="0" w:color="auto"/>
              <w:right w:val="single" w:sz="4" w:space="0" w:color="auto"/>
            </w:tcBorders>
            <w:vAlign w:val="center"/>
            <w:hideMark/>
          </w:tcPr>
          <w:p w14:paraId="5A0A62BB" w14:textId="77777777" w:rsidR="007B5B12" w:rsidRPr="00873C08" w:rsidRDefault="007B5B12" w:rsidP="007B5B12">
            <w:pPr>
              <w:spacing w:after="0" w:line="240" w:lineRule="auto"/>
              <w:rPr>
                <w:rFonts w:ascii="Times New Roman" w:hAnsi="Times New Roman"/>
                <w:iCs/>
                <w:sz w:val="24"/>
                <w:szCs w:val="24"/>
              </w:rPr>
            </w:pPr>
            <w:r w:rsidRPr="00873C08">
              <w:rPr>
                <w:rFonts w:ascii="Times New Roman" w:hAnsi="Times New Roman"/>
                <w:iCs/>
                <w:sz w:val="24"/>
                <w:szCs w:val="24"/>
              </w:rPr>
              <w:t>2.1.8.3 болезней системы кровообращения</w:t>
            </w:r>
          </w:p>
        </w:tc>
        <w:tc>
          <w:tcPr>
            <w:tcW w:w="1984" w:type="dxa"/>
            <w:tcBorders>
              <w:top w:val="nil"/>
              <w:left w:val="nil"/>
              <w:bottom w:val="single" w:sz="4" w:space="0" w:color="auto"/>
              <w:right w:val="single" w:sz="4" w:space="0" w:color="auto"/>
            </w:tcBorders>
            <w:vAlign w:val="center"/>
            <w:hideMark/>
          </w:tcPr>
          <w:p w14:paraId="5B7A8875"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noWrap/>
            <w:vAlign w:val="center"/>
            <w:hideMark/>
          </w:tcPr>
          <w:p w14:paraId="06D1D942" w14:textId="77777777" w:rsidR="007B5B12" w:rsidRPr="00873C08" w:rsidRDefault="007B5B12" w:rsidP="007B5B12">
            <w:pPr>
              <w:spacing w:after="0" w:line="240" w:lineRule="auto"/>
              <w:jc w:val="center"/>
              <w:rPr>
                <w:rFonts w:ascii="Times New Roman" w:hAnsi="Times New Roman"/>
                <w:iCs/>
                <w:sz w:val="24"/>
                <w:szCs w:val="24"/>
              </w:rPr>
            </w:pPr>
            <w:r w:rsidRPr="00873C08">
              <w:rPr>
                <w:rFonts w:ascii="Times New Roman" w:hAnsi="Times New Roman"/>
                <w:iCs/>
                <w:sz w:val="24"/>
                <w:szCs w:val="24"/>
              </w:rPr>
              <w:t>0,12521</w:t>
            </w:r>
          </w:p>
        </w:tc>
      </w:tr>
      <w:tr w:rsidR="007B5B12" w:rsidRPr="00873C08" w14:paraId="657DCAB9" w14:textId="77777777" w:rsidTr="001B1598">
        <w:trPr>
          <w:trHeight w:val="682"/>
        </w:trPr>
        <w:tc>
          <w:tcPr>
            <w:tcW w:w="6091" w:type="dxa"/>
            <w:tcBorders>
              <w:top w:val="nil"/>
              <w:left w:val="single" w:sz="4" w:space="0" w:color="auto"/>
              <w:bottom w:val="single" w:sz="4" w:space="0" w:color="auto"/>
              <w:right w:val="single" w:sz="4" w:space="0" w:color="auto"/>
            </w:tcBorders>
            <w:vAlign w:val="center"/>
            <w:hideMark/>
          </w:tcPr>
          <w:p w14:paraId="7B53B435" w14:textId="77777777" w:rsidR="007B5B12" w:rsidRPr="00873C08" w:rsidRDefault="007B5B12" w:rsidP="007B5B12">
            <w:pPr>
              <w:spacing w:after="0" w:line="240" w:lineRule="auto"/>
              <w:rPr>
                <w:rFonts w:ascii="Times New Roman" w:hAnsi="Times New Roman"/>
                <w:sz w:val="24"/>
                <w:szCs w:val="24"/>
              </w:rPr>
            </w:pPr>
            <w:r w:rsidRPr="00873C08">
              <w:rPr>
                <w:rFonts w:ascii="Times New Roman" w:hAnsi="Times New Roman"/>
                <w:sz w:val="24"/>
                <w:szCs w:val="24"/>
              </w:rPr>
              <w:t>2.1.9 посещения с профилактическими целями центров здоровья</w:t>
            </w:r>
          </w:p>
        </w:tc>
        <w:tc>
          <w:tcPr>
            <w:tcW w:w="1984" w:type="dxa"/>
            <w:tcBorders>
              <w:top w:val="nil"/>
              <w:left w:val="nil"/>
              <w:bottom w:val="single" w:sz="4" w:space="0" w:color="auto"/>
              <w:right w:val="single" w:sz="4" w:space="0" w:color="auto"/>
            </w:tcBorders>
            <w:vAlign w:val="center"/>
            <w:hideMark/>
          </w:tcPr>
          <w:p w14:paraId="553547AB"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noWrap/>
            <w:vAlign w:val="center"/>
            <w:hideMark/>
          </w:tcPr>
          <w:p w14:paraId="780B530B" w14:textId="77777777" w:rsidR="007B5B12" w:rsidRPr="00873C08" w:rsidRDefault="007B5B12" w:rsidP="007B5B12">
            <w:pPr>
              <w:spacing w:after="0" w:line="240" w:lineRule="auto"/>
              <w:jc w:val="center"/>
              <w:rPr>
                <w:rFonts w:ascii="Times New Roman" w:hAnsi="Times New Roman"/>
                <w:sz w:val="24"/>
                <w:szCs w:val="24"/>
              </w:rPr>
            </w:pPr>
            <w:r w:rsidRPr="00873C08">
              <w:rPr>
                <w:rFonts w:ascii="Times New Roman" w:hAnsi="Times New Roman"/>
                <w:sz w:val="24"/>
                <w:szCs w:val="24"/>
              </w:rPr>
              <w:t>0,022207</w:t>
            </w:r>
          </w:p>
        </w:tc>
      </w:tr>
      <w:tr w:rsidR="00BD5371" w:rsidRPr="00873C08" w14:paraId="47186A44" w14:textId="77777777" w:rsidTr="00BD5371">
        <w:trPr>
          <w:trHeight w:val="994"/>
        </w:trPr>
        <w:tc>
          <w:tcPr>
            <w:tcW w:w="10060" w:type="dxa"/>
            <w:gridSpan w:val="3"/>
            <w:tcBorders>
              <w:top w:val="nil"/>
              <w:left w:val="single" w:sz="4" w:space="0" w:color="auto"/>
              <w:bottom w:val="single" w:sz="4" w:space="0" w:color="auto"/>
              <w:right w:val="single" w:sz="4" w:space="0" w:color="auto"/>
            </w:tcBorders>
            <w:vAlign w:val="center"/>
            <w:hideMark/>
          </w:tcPr>
          <w:p w14:paraId="25D7139E" w14:textId="77777777" w:rsidR="00BD5371" w:rsidRPr="00873C08" w:rsidRDefault="00BD5371" w:rsidP="00BD5371">
            <w:pPr>
              <w:spacing w:after="0" w:line="240" w:lineRule="auto"/>
              <w:rPr>
                <w:rFonts w:ascii="Times New Roman" w:hAnsi="Times New Roman"/>
                <w:sz w:val="24"/>
                <w:szCs w:val="24"/>
              </w:rPr>
            </w:pPr>
            <w:r w:rsidRPr="00873C08">
              <w:rPr>
                <w:rFonts w:ascii="Times New Roman" w:hAnsi="Times New Roman"/>
                <w:b/>
                <w:bCs/>
                <w:sz w:val="24"/>
                <w:szCs w:val="24"/>
              </w:rPr>
              <w:t xml:space="preserve">3. В условиях дневных стационаров (первичная медико-санитарная </w:t>
            </w:r>
            <w:r w:rsidR="0022258A" w:rsidRPr="00873C08">
              <w:rPr>
                <w:rFonts w:ascii="Times New Roman" w:hAnsi="Times New Roman"/>
                <w:b/>
                <w:bCs/>
                <w:sz w:val="24"/>
                <w:szCs w:val="24"/>
              </w:rPr>
              <w:t>помощь, специализированная</w:t>
            </w:r>
            <w:r w:rsidRPr="00873C08">
              <w:rPr>
                <w:rFonts w:ascii="Times New Roman" w:hAnsi="Times New Roman"/>
                <w:b/>
                <w:bCs/>
                <w:sz w:val="24"/>
                <w:szCs w:val="24"/>
              </w:rPr>
              <w:t xml:space="preserve"> медицинская помощь</w:t>
            </w:r>
            <w:r w:rsidR="0022258A" w:rsidRPr="00873C08">
              <w:rPr>
                <w:rFonts w:ascii="Times New Roman" w:hAnsi="Times New Roman"/>
                <w:b/>
                <w:bCs/>
                <w:sz w:val="24"/>
                <w:szCs w:val="24"/>
              </w:rPr>
              <w:t>), за</w:t>
            </w:r>
            <w:r w:rsidRPr="00873C08">
              <w:rPr>
                <w:rFonts w:ascii="Times New Roman" w:hAnsi="Times New Roman"/>
                <w:b/>
                <w:bCs/>
                <w:sz w:val="24"/>
                <w:szCs w:val="24"/>
              </w:rPr>
              <w:t xml:space="preserve"> исключени</w:t>
            </w:r>
            <w:r w:rsidR="00873C08">
              <w:rPr>
                <w:rFonts w:ascii="Times New Roman" w:hAnsi="Times New Roman"/>
                <w:b/>
                <w:bCs/>
                <w:sz w:val="24"/>
                <w:szCs w:val="24"/>
              </w:rPr>
              <w:t xml:space="preserve">ем медицинской реабилитации - </w:t>
            </w:r>
            <w:r w:rsidR="0022258A" w:rsidRPr="00873C08">
              <w:rPr>
                <w:rFonts w:ascii="Times New Roman" w:hAnsi="Times New Roman"/>
                <w:b/>
                <w:bCs/>
                <w:sz w:val="24"/>
                <w:szCs w:val="24"/>
              </w:rPr>
              <w:t>всего, в</w:t>
            </w:r>
            <w:r w:rsidRPr="00873C08">
              <w:rPr>
                <w:rFonts w:ascii="Times New Roman" w:hAnsi="Times New Roman"/>
                <w:b/>
                <w:bCs/>
                <w:sz w:val="24"/>
                <w:szCs w:val="24"/>
              </w:rPr>
              <w:t xml:space="preserve"> том числе: </w:t>
            </w:r>
          </w:p>
        </w:tc>
      </w:tr>
      <w:tr w:rsidR="007B5B12" w:rsidRPr="00E46C36" w14:paraId="3E7442F1" w14:textId="77777777" w:rsidTr="00BD5371">
        <w:trPr>
          <w:trHeight w:val="838"/>
        </w:trPr>
        <w:tc>
          <w:tcPr>
            <w:tcW w:w="6091" w:type="dxa"/>
            <w:tcBorders>
              <w:top w:val="nil"/>
              <w:left w:val="single" w:sz="4" w:space="0" w:color="auto"/>
              <w:bottom w:val="single" w:sz="4" w:space="0" w:color="auto"/>
              <w:right w:val="single" w:sz="4" w:space="0" w:color="auto"/>
            </w:tcBorders>
            <w:vAlign w:val="center"/>
            <w:hideMark/>
          </w:tcPr>
          <w:p w14:paraId="0EB192B1" w14:textId="77777777" w:rsidR="007B5B12" w:rsidRPr="00E46C36" w:rsidRDefault="007B5B12" w:rsidP="007B5B12">
            <w:pPr>
              <w:spacing w:after="0" w:line="240" w:lineRule="auto"/>
              <w:rPr>
                <w:rFonts w:ascii="Times New Roman" w:hAnsi="Times New Roman"/>
                <w:sz w:val="24"/>
                <w:szCs w:val="24"/>
              </w:rPr>
            </w:pPr>
            <w:r w:rsidRPr="00E46C36">
              <w:rPr>
                <w:rFonts w:ascii="Times New Roman" w:hAnsi="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4D553790"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случаев лечения</w:t>
            </w:r>
          </w:p>
        </w:tc>
        <w:tc>
          <w:tcPr>
            <w:tcW w:w="1985" w:type="dxa"/>
            <w:tcBorders>
              <w:top w:val="nil"/>
              <w:left w:val="nil"/>
              <w:bottom w:val="single" w:sz="4" w:space="0" w:color="auto"/>
              <w:right w:val="single" w:sz="4" w:space="0" w:color="auto"/>
            </w:tcBorders>
            <w:noWrap/>
            <w:vAlign w:val="center"/>
            <w:hideMark/>
          </w:tcPr>
          <w:p w14:paraId="5941700B"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0,067347</w:t>
            </w:r>
          </w:p>
        </w:tc>
      </w:tr>
      <w:tr w:rsidR="007B5B12" w:rsidRPr="00E46C36" w14:paraId="6C64FD80" w14:textId="77777777" w:rsidTr="0022258A">
        <w:trPr>
          <w:trHeight w:val="569"/>
        </w:trPr>
        <w:tc>
          <w:tcPr>
            <w:tcW w:w="6091" w:type="dxa"/>
            <w:tcBorders>
              <w:top w:val="nil"/>
              <w:left w:val="single" w:sz="4" w:space="0" w:color="auto"/>
              <w:bottom w:val="single" w:sz="4" w:space="0" w:color="auto"/>
              <w:right w:val="single" w:sz="4" w:space="0" w:color="auto"/>
            </w:tcBorders>
            <w:vAlign w:val="center"/>
            <w:hideMark/>
          </w:tcPr>
          <w:p w14:paraId="0D38F570" w14:textId="77777777" w:rsidR="007B5B12" w:rsidRPr="00E46C36" w:rsidRDefault="007B5B12" w:rsidP="00873C08">
            <w:pPr>
              <w:spacing w:after="0" w:line="240" w:lineRule="auto"/>
              <w:rPr>
                <w:rFonts w:ascii="Times New Roman" w:hAnsi="Times New Roman"/>
                <w:b/>
                <w:bCs/>
                <w:sz w:val="24"/>
                <w:szCs w:val="24"/>
              </w:rPr>
            </w:pPr>
            <w:r w:rsidRPr="00E46C36">
              <w:rPr>
                <w:rFonts w:ascii="Times New Roman" w:hAnsi="Times New Roman"/>
                <w:b/>
                <w:bCs/>
                <w:sz w:val="24"/>
                <w:szCs w:val="24"/>
              </w:rPr>
              <w:t xml:space="preserve">3.1 для оказания медицинской помощи по профилю </w:t>
            </w:r>
            <w:r w:rsidR="00873C08" w:rsidRPr="00E46C36">
              <w:rPr>
                <w:rFonts w:ascii="Times New Roman" w:hAnsi="Times New Roman"/>
                <w:b/>
                <w:bCs/>
                <w:sz w:val="24"/>
                <w:szCs w:val="24"/>
              </w:rPr>
              <w:t>«</w:t>
            </w:r>
            <w:r w:rsidRPr="00E46C36">
              <w:rPr>
                <w:rFonts w:ascii="Times New Roman" w:hAnsi="Times New Roman"/>
                <w:b/>
                <w:bCs/>
                <w:sz w:val="24"/>
                <w:szCs w:val="24"/>
              </w:rPr>
              <w:t>онкология</w:t>
            </w:r>
            <w:r w:rsidR="00873C08" w:rsidRPr="00E46C36">
              <w:rPr>
                <w:rFonts w:ascii="Times New Roman" w:hAnsi="Times New Roman"/>
                <w:b/>
                <w:bCs/>
                <w:sz w:val="24"/>
                <w:szCs w:val="24"/>
              </w:rPr>
              <w:t>»</w:t>
            </w:r>
            <w:r w:rsidRPr="00E46C36">
              <w:rPr>
                <w:rFonts w:ascii="Times New Roman" w:hAnsi="Times New Roman"/>
                <w:b/>
                <w:bCs/>
                <w:sz w:val="24"/>
                <w:szCs w:val="24"/>
              </w:rPr>
              <w:t xml:space="preserve"> - всего, в том числе:</w:t>
            </w:r>
          </w:p>
        </w:tc>
        <w:tc>
          <w:tcPr>
            <w:tcW w:w="1984" w:type="dxa"/>
            <w:tcBorders>
              <w:top w:val="nil"/>
              <w:left w:val="nil"/>
              <w:bottom w:val="single" w:sz="4" w:space="0" w:color="auto"/>
              <w:right w:val="single" w:sz="4" w:space="0" w:color="auto"/>
            </w:tcBorders>
            <w:vAlign w:val="center"/>
            <w:hideMark/>
          </w:tcPr>
          <w:p w14:paraId="5D2C9404" w14:textId="77777777" w:rsidR="007B5B12" w:rsidRPr="00E46C36" w:rsidRDefault="00BE18EB" w:rsidP="00BE18EB">
            <w:pPr>
              <w:spacing w:after="0" w:line="240" w:lineRule="auto"/>
              <w:jc w:val="center"/>
              <w:rPr>
                <w:rFonts w:ascii="Times New Roman" w:hAnsi="Times New Roman"/>
                <w:sz w:val="24"/>
                <w:szCs w:val="24"/>
              </w:rPr>
            </w:pPr>
            <w:r w:rsidRPr="00E46C36">
              <w:rPr>
                <w:rFonts w:ascii="Times New Roman" w:hAnsi="Times New Roman"/>
                <w:sz w:val="24"/>
                <w:szCs w:val="24"/>
                <w:lang w:val="en-US"/>
              </w:rPr>
              <w:t>X</w:t>
            </w:r>
          </w:p>
        </w:tc>
        <w:tc>
          <w:tcPr>
            <w:tcW w:w="1985" w:type="dxa"/>
            <w:tcBorders>
              <w:top w:val="nil"/>
              <w:left w:val="nil"/>
              <w:bottom w:val="single" w:sz="4" w:space="0" w:color="auto"/>
              <w:right w:val="single" w:sz="4" w:space="0" w:color="auto"/>
            </w:tcBorders>
            <w:noWrap/>
            <w:vAlign w:val="center"/>
            <w:hideMark/>
          </w:tcPr>
          <w:p w14:paraId="12373E7D" w14:textId="77777777" w:rsidR="007B5B12" w:rsidRPr="00E46C36" w:rsidRDefault="00BE18EB" w:rsidP="007B5B12">
            <w:pPr>
              <w:spacing w:after="0" w:line="240" w:lineRule="auto"/>
              <w:jc w:val="center"/>
              <w:rPr>
                <w:rFonts w:ascii="Times New Roman" w:hAnsi="Times New Roman"/>
                <w:sz w:val="24"/>
                <w:szCs w:val="24"/>
              </w:rPr>
            </w:pPr>
            <w:r w:rsidRPr="00E46C36">
              <w:rPr>
                <w:rFonts w:ascii="Times New Roman" w:hAnsi="Times New Roman"/>
                <w:sz w:val="24"/>
                <w:szCs w:val="24"/>
                <w:lang w:val="en-US"/>
              </w:rPr>
              <w:t>X</w:t>
            </w:r>
          </w:p>
        </w:tc>
      </w:tr>
      <w:tr w:rsidR="007B5B12" w:rsidRPr="00E46C36" w14:paraId="7BB19A37" w14:textId="77777777" w:rsidTr="0022258A">
        <w:trPr>
          <w:trHeight w:val="563"/>
        </w:trPr>
        <w:tc>
          <w:tcPr>
            <w:tcW w:w="6091" w:type="dxa"/>
            <w:tcBorders>
              <w:top w:val="nil"/>
              <w:left w:val="single" w:sz="4" w:space="0" w:color="auto"/>
              <w:bottom w:val="single" w:sz="4" w:space="0" w:color="auto"/>
              <w:right w:val="single" w:sz="4" w:space="0" w:color="auto"/>
            </w:tcBorders>
            <w:vAlign w:val="center"/>
            <w:hideMark/>
          </w:tcPr>
          <w:p w14:paraId="795E0B43" w14:textId="77777777" w:rsidR="007B5B12" w:rsidRPr="00E46C36" w:rsidRDefault="007B5B12" w:rsidP="007B5B12">
            <w:pPr>
              <w:spacing w:after="0" w:line="240" w:lineRule="auto"/>
              <w:rPr>
                <w:rFonts w:ascii="Times New Roman" w:hAnsi="Times New Roman"/>
                <w:sz w:val="24"/>
                <w:szCs w:val="24"/>
              </w:rPr>
            </w:pPr>
            <w:r w:rsidRPr="00E46C36">
              <w:rPr>
                <w:rFonts w:ascii="Times New Roman" w:hAnsi="Times New Roman"/>
                <w:sz w:val="24"/>
                <w:szCs w:val="24"/>
              </w:rPr>
              <w:t>медицинскими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27E2FB9B"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случаев лечения</w:t>
            </w:r>
          </w:p>
        </w:tc>
        <w:tc>
          <w:tcPr>
            <w:tcW w:w="1985" w:type="dxa"/>
            <w:tcBorders>
              <w:top w:val="nil"/>
              <w:left w:val="nil"/>
              <w:bottom w:val="single" w:sz="4" w:space="0" w:color="auto"/>
              <w:right w:val="single" w:sz="4" w:space="0" w:color="auto"/>
            </w:tcBorders>
            <w:noWrap/>
            <w:vAlign w:val="center"/>
            <w:hideMark/>
          </w:tcPr>
          <w:p w14:paraId="49DB434C"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0,01308</w:t>
            </w:r>
          </w:p>
        </w:tc>
      </w:tr>
      <w:tr w:rsidR="007B5B12" w:rsidRPr="00E46C36" w14:paraId="0B8FF6E4" w14:textId="77777777" w:rsidTr="00BD5371">
        <w:trPr>
          <w:trHeight w:val="885"/>
        </w:trPr>
        <w:tc>
          <w:tcPr>
            <w:tcW w:w="6091" w:type="dxa"/>
            <w:tcBorders>
              <w:top w:val="nil"/>
              <w:left w:val="single" w:sz="4" w:space="0" w:color="auto"/>
              <w:bottom w:val="single" w:sz="4" w:space="0" w:color="auto"/>
              <w:right w:val="single" w:sz="4" w:space="0" w:color="auto"/>
            </w:tcBorders>
            <w:vAlign w:val="center"/>
            <w:hideMark/>
          </w:tcPr>
          <w:p w14:paraId="6776277D" w14:textId="77777777" w:rsidR="007B5B12" w:rsidRPr="00E46C36" w:rsidRDefault="0022258A" w:rsidP="007B5B12">
            <w:pPr>
              <w:spacing w:after="0" w:line="240" w:lineRule="auto"/>
              <w:rPr>
                <w:rFonts w:ascii="Times New Roman" w:hAnsi="Times New Roman"/>
                <w:b/>
                <w:bCs/>
                <w:sz w:val="24"/>
                <w:szCs w:val="24"/>
              </w:rPr>
            </w:pPr>
            <w:r w:rsidRPr="00E46C36">
              <w:rPr>
                <w:rFonts w:ascii="Times New Roman" w:hAnsi="Times New Roman"/>
                <w:b/>
                <w:bCs/>
                <w:sz w:val="24"/>
                <w:szCs w:val="24"/>
              </w:rPr>
              <w:t>3.2 для</w:t>
            </w:r>
            <w:r w:rsidR="007B5B12" w:rsidRPr="00E46C36">
              <w:rPr>
                <w:rFonts w:ascii="Times New Roman" w:hAnsi="Times New Roman"/>
                <w:b/>
                <w:bCs/>
                <w:sz w:val="24"/>
                <w:szCs w:val="24"/>
              </w:rPr>
              <w:t xml:space="preserve"> оказания медицинской помощи при экстракорпоральном оплодотворении - всего, в том числе:</w:t>
            </w:r>
          </w:p>
        </w:tc>
        <w:tc>
          <w:tcPr>
            <w:tcW w:w="1984" w:type="dxa"/>
            <w:tcBorders>
              <w:top w:val="nil"/>
              <w:left w:val="nil"/>
              <w:bottom w:val="single" w:sz="4" w:space="0" w:color="auto"/>
              <w:right w:val="single" w:sz="4" w:space="0" w:color="auto"/>
            </w:tcBorders>
            <w:vAlign w:val="center"/>
          </w:tcPr>
          <w:p w14:paraId="3AD5DBD3" w14:textId="77777777" w:rsidR="007B5B12" w:rsidRPr="00E46C36" w:rsidRDefault="00BE18EB" w:rsidP="007B5B12">
            <w:pPr>
              <w:spacing w:after="0" w:line="240" w:lineRule="auto"/>
              <w:jc w:val="center"/>
              <w:rPr>
                <w:rFonts w:ascii="Times New Roman" w:hAnsi="Times New Roman"/>
                <w:sz w:val="24"/>
                <w:szCs w:val="24"/>
              </w:rPr>
            </w:pPr>
            <w:r w:rsidRPr="00E46C36">
              <w:rPr>
                <w:rFonts w:ascii="Times New Roman" w:hAnsi="Times New Roman"/>
                <w:sz w:val="24"/>
                <w:szCs w:val="24"/>
                <w:lang w:val="en-US"/>
              </w:rPr>
              <w:t>X</w:t>
            </w:r>
          </w:p>
        </w:tc>
        <w:tc>
          <w:tcPr>
            <w:tcW w:w="1985" w:type="dxa"/>
            <w:tcBorders>
              <w:top w:val="nil"/>
              <w:left w:val="nil"/>
              <w:bottom w:val="single" w:sz="4" w:space="0" w:color="auto"/>
              <w:right w:val="single" w:sz="4" w:space="0" w:color="auto"/>
            </w:tcBorders>
            <w:noWrap/>
            <w:vAlign w:val="center"/>
            <w:hideMark/>
          </w:tcPr>
          <w:p w14:paraId="395EF955" w14:textId="77777777" w:rsidR="007B5B12" w:rsidRPr="00E46C36" w:rsidRDefault="00BE18EB" w:rsidP="007B5B12">
            <w:pPr>
              <w:spacing w:after="0" w:line="240" w:lineRule="auto"/>
              <w:jc w:val="center"/>
              <w:rPr>
                <w:rFonts w:ascii="Times New Roman" w:hAnsi="Times New Roman"/>
                <w:sz w:val="24"/>
                <w:szCs w:val="24"/>
              </w:rPr>
            </w:pPr>
            <w:r w:rsidRPr="00E46C36">
              <w:rPr>
                <w:rFonts w:ascii="Times New Roman" w:hAnsi="Times New Roman"/>
                <w:sz w:val="24"/>
                <w:szCs w:val="24"/>
                <w:lang w:val="en-US"/>
              </w:rPr>
              <w:t>X</w:t>
            </w:r>
          </w:p>
        </w:tc>
      </w:tr>
      <w:tr w:rsidR="007B5B12" w:rsidRPr="00E46C36" w14:paraId="65FB0755" w14:textId="77777777" w:rsidTr="0022258A">
        <w:trPr>
          <w:trHeight w:val="513"/>
        </w:trPr>
        <w:tc>
          <w:tcPr>
            <w:tcW w:w="6091" w:type="dxa"/>
            <w:tcBorders>
              <w:top w:val="nil"/>
              <w:left w:val="single" w:sz="4" w:space="0" w:color="auto"/>
              <w:bottom w:val="single" w:sz="4" w:space="0" w:color="auto"/>
              <w:right w:val="single" w:sz="4" w:space="0" w:color="auto"/>
            </w:tcBorders>
            <w:vAlign w:val="center"/>
            <w:hideMark/>
          </w:tcPr>
          <w:p w14:paraId="2CFF4778" w14:textId="77777777" w:rsidR="007B5B12" w:rsidRPr="00E46C36" w:rsidRDefault="007B5B12" w:rsidP="007B5B12">
            <w:pPr>
              <w:spacing w:after="0" w:line="240" w:lineRule="auto"/>
              <w:rPr>
                <w:rFonts w:ascii="Times New Roman" w:hAnsi="Times New Roman"/>
                <w:sz w:val="24"/>
                <w:szCs w:val="24"/>
              </w:rPr>
            </w:pPr>
            <w:r w:rsidRPr="00E46C36">
              <w:rPr>
                <w:rFonts w:ascii="Times New Roman" w:hAnsi="Times New Roman"/>
                <w:sz w:val="24"/>
                <w:szCs w:val="24"/>
              </w:rPr>
              <w:t>медицинскими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58659ABD"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 xml:space="preserve">случаев лечения </w:t>
            </w:r>
          </w:p>
        </w:tc>
        <w:tc>
          <w:tcPr>
            <w:tcW w:w="1985" w:type="dxa"/>
            <w:tcBorders>
              <w:top w:val="nil"/>
              <w:left w:val="nil"/>
              <w:bottom w:val="single" w:sz="4" w:space="0" w:color="auto"/>
              <w:right w:val="single" w:sz="4" w:space="0" w:color="auto"/>
            </w:tcBorders>
            <w:noWrap/>
            <w:vAlign w:val="center"/>
            <w:hideMark/>
          </w:tcPr>
          <w:p w14:paraId="4CEE1DD3"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0,000644</w:t>
            </w:r>
          </w:p>
        </w:tc>
      </w:tr>
      <w:tr w:rsidR="007B5B12" w:rsidRPr="00E46C36" w14:paraId="239BD759" w14:textId="77777777" w:rsidTr="00BD5371">
        <w:trPr>
          <w:trHeight w:val="1263"/>
        </w:trPr>
        <w:tc>
          <w:tcPr>
            <w:tcW w:w="6091" w:type="dxa"/>
            <w:tcBorders>
              <w:top w:val="nil"/>
              <w:left w:val="single" w:sz="4" w:space="0" w:color="auto"/>
              <w:bottom w:val="single" w:sz="4" w:space="0" w:color="auto"/>
              <w:right w:val="single" w:sz="4" w:space="0" w:color="auto"/>
            </w:tcBorders>
            <w:vAlign w:val="center"/>
            <w:hideMark/>
          </w:tcPr>
          <w:p w14:paraId="6A55465B" w14:textId="77777777" w:rsidR="007B5B12" w:rsidRPr="00E46C36" w:rsidRDefault="0022258A" w:rsidP="007B5B12">
            <w:pPr>
              <w:spacing w:after="0" w:line="240" w:lineRule="auto"/>
              <w:rPr>
                <w:rFonts w:ascii="Times New Roman" w:hAnsi="Times New Roman"/>
                <w:iCs/>
                <w:sz w:val="24"/>
                <w:szCs w:val="24"/>
              </w:rPr>
            </w:pPr>
            <w:r w:rsidRPr="00E46C36">
              <w:rPr>
                <w:rFonts w:ascii="Times New Roman" w:hAnsi="Times New Roman"/>
                <w:b/>
                <w:bCs/>
                <w:sz w:val="24"/>
                <w:szCs w:val="24"/>
              </w:rPr>
              <w:t>3.3 для</w:t>
            </w:r>
            <w:r w:rsidR="007B5B12" w:rsidRPr="00E46C36">
              <w:rPr>
                <w:rFonts w:ascii="Times New Roman" w:hAnsi="Times New Roman"/>
                <w:b/>
                <w:bCs/>
                <w:sz w:val="24"/>
                <w:szCs w:val="24"/>
              </w:rPr>
              <w:t xml:space="preserve"> оказания </w:t>
            </w:r>
            <w:r w:rsidR="00BE18EB" w:rsidRPr="00E46C36">
              <w:rPr>
                <w:rFonts w:ascii="Times New Roman" w:hAnsi="Times New Roman"/>
                <w:b/>
                <w:bCs/>
                <w:sz w:val="24"/>
                <w:szCs w:val="24"/>
              </w:rPr>
              <w:t>медицинской</w:t>
            </w:r>
            <w:r w:rsidR="007B5B12" w:rsidRPr="00E46C36">
              <w:rPr>
                <w:rFonts w:ascii="Times New Roman" w:hAnsi="Times New Roman"/>
                <w:b/>
                <w:bCs/>
                <w:sz w:val="24"/>
                <w:szCs w:val="24"/>
              </w:rPr>
              <w:t xml:space="preserve"> помощи больным с вирусным гепатитом </w:t>
            </w:r>
            <w:r w:rsidRPr="00E46C36">
              <w:rPr>
                <w:rFonts w:ascii="Times New Roman" w:hAnsi="Times New Roman"/>
                <w:b/>
                <w:bCs/>
                <w:sz w:val="24"/>
                <w:szCs w:val="24"/>
              </w:rPr>
              <w:t>С медицинскими</w:t>
            </w:r>
            <w:r w:rsidR="007B5B12" w:rsidRPr="00E46C36">
              <w:rPr>
                <w:rFonts w:ascii="Times New Roman" w:hAnsi="Times New Roman"/>
                <w:b/>
                <w:bCs/>
                <w:sz w:val="24"/>
                <w:szCs w:val="24"/>
              </w:rPr>
              <w:t xml:space="preserve">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64790246"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 xml:space="preserve">случаев лечения </w:t>
            </w:r>
          </w:p>
        </w:tc>
        <w:tc>
          <w:tcPr>
            <w:tcW w:w="1985" w:type="dxa"/>
            <w:tcBorders>
              <w:top w:val="nil"/>
              <w:left w:val="nil"/>
              <w:bottom w:val="single" w:sz="4" w:space="0" w:color="auto"/>
              <w:right w:val="single" w:sz="4" w:space="0" w:color="auto"/>
            </w:tcBorders>
            <w:noWrap/>
            <w:vAlign w:val="center"/>
            <w:hideMark/>
          </w:tcPr>
          <w:p w14:paraId="115922E1"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0,000695</w:t>
            </w:r>
          </w:p>
        </w:tc>
      </w:tr>
      <w:tr w:rsidR="00E37640" w:rsidRPr="00E46C36" w14:paraId="41551999" w14:textId="77777777" w:rsidTr="00E37640">
        <w:trPr>
          <w:trHeight w:val="828"/>
        </w:trPr>
        <w:tc>
          <w:tcPr>
            <w:tcW w:w="10060" w:type="dxa"/>
            <w:gridSpan w:val="3"/>
            <w:tcBorders>
              <w:top w:val="nil"/>
              <w:left w:val="single" w:sz="4" w:space="0" w:color="auto"/>
              <w:bottom w:val="single" w:sz="4" w:space="0" w:color="auto"/>
              <w:right w:val="single" w:sz="4" w:space="0" w:color="auto"/>
            </w:tcBorders>
            <w:vAlign w:val="center"/>
            <w:hideMark/>
          </w:tcPr>
          <w:p w14:paraId="2CA1415B" w14:textId="77777777" w:rsidR="00E37640" w:rsidRPr="00E46C36" w:rsidRDefault="00E37640" w:rsidP="00E37640">
            <w:pPr>
              <w:spacing w:after="0" w:line="240" w:lineRule="auto"/>
              <w:rPr>
                <w:rFonts w:ascii="Times New Roman" w:hAnsi="Times New Roman"/>
                <w:sz w:val="24"/>
                <w:szCs w:val="24"/>
              </w:rPr>
            </w:pPr>
            <w:r w:rsidRPr="00E46C36">
              <w:rPr>
                <w:rFonts w:ascii="Times New Roman" w:hAnsi="Times New Roman"/>
                <w:b/>
                <w:bCs/>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r>
      <w:tr w:rsidR="007B5B12" w:rsidRPr="00E46C36" w14:paraId="59797FDD" w14:textId="77777777" w:rsidTr="001C4590">
        <w:trPr>
          <w:trHeight w:val="885"/>
        </w:trPr>
        <w:tc>
          <w:tcPr>
            <w:tcW w:w="6091" w:type="dxa"/>
            <w:tcBorders>
              <w:top w:val="nil"/>
              <w:left w:val="single" w:sz="4" w:space="0" w:color="auto"/>
              <w:bottom w:val="single" w:sz="4" w:space="0" w:color="auto"/>
              <w:right w:val="single" w:sz="4" w:space="0" w:color="auto"/>
            </w:tcBorders>
            <w:vAlign w:val="center"/>
            <w:hideMark/>
          </w:tcPr>
          <w:p w14:paraId="78C3DEBE" w14:textId="77777777" w:rsidR="007B5B12" w:rsidRPr="00E46C36" w:rsidRDefault="007B5B12" w:rsidP="007B5B12">
            <w:pPr>
              <w:spacing w:after="0" w:line="240" w:lineRule="auto"/>
              <w:rPr>
                <w:rFonts w:ascii="Times New Roman" w:hAnsi="Times New Roman"/>
                <w:sz w:val="24"/>
                <w:szCs w:val="24"/>
              </w:rPr>
            </w:pPr>
            <w:r w:rsidRPr="00E46C36">
              <w:rPr>
                <w:rFonts w:ascii="Times New Roman" w:hAnsi="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0D4508E7"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случаев лечения</w:t>
            </w:r>
          </w:p>
        </w:tc>
        <w:tc>
          <w:tcPr>
            <w:tcW w:w="1985" w:type="dxa"/>
            <w:tcBorders>
              <w:top w:val="nil"/>
              <w:left w:val="nil"/>
              <w:bottom w:val="single" w:sz="4" w:space="0" w:color="auto"/>
              <w:right w:val="single" w:sz="4" w:space="0" w:color="auto"/>
            </w:tcBorders>
            <w:vAlign w:val="center"/>
            <w:hideMark/>
          </w:tcPr>
          <w:p w14:paraId="2C732C5C"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0,176499</w:t>
            </w:r>
          </w:p>
        </w:tc>
      </w:tr>
      <w:tr w:rsidR="007B5B12" w:rsidRPr="00E46C36" w14:paraId="1452C9CA" w14:textId="77777777" w:rsidTr="0022258A">
        <w:trPr>
          <w:trHeight w:val="634"/>
        </w:trPr>
        <w:tc>
          <w:tcPr>
            <w:tcW w:w="6091" w:type="dxa"/>
            <w:tcBorders>
              <w:top w:val="nil"/>
              <w:left w:val="single" w:sz="4" w:space="0" w:color="auto"/>
              <w:bottom w:val="single" w:sz="4" w:space="0" w:color="auto"/>
              <w:right w:val="single" w:sz="4" w:space="0" w:color="auto"/>
            </w:tcBorders>
            <w:vAlign w:val="center"/>
            <w:hideMark/>
          </w:tcPr>
          <w:p w14:paraId="252B3534" w14:textId="77777777" w:rsidR="007B5B12" w:rsidRPr="00E46C36" w:rsidRDefault="007B5B12" w:rsidP="00E46C36">
            <w:pPr>
              <w:spacing w:after="0" w:line="240" w:lineRule="auto"/>
              <w:rPr>
                <w:rFonts w:ascii="Times New Roman" w:hAnsi="Times New Roman"/>
                <w:b/>
                <w:bCs/>
                <w:sz w:val="24"/>
                <w:szCs w:val="24"/>
              </w:rPr>
            </w:pPr>
            <w:r w:rsidRPr="00E46C36">
              <w:rPr>
                <w:rFonts w:ascii="Times New Roman" w:hAnsi="Times New Roman"/>
                <w:b/>
                <w:bCs/>
                <w:sz w:val="24"/>
                <w:szCs w:val="24"/>
              </w:rPr>
              <w:t xml:space="preserve">4.1 для оказания медицинской помощи по профилю </w:t>
            </w:r>
            <w:r w:rsidR="00E46C36" w:rsidRPr="00E46C36">
              <w:rPr>
                <w:rFonts w:ascii="Times New Roman" w:hAnsi="Times New Roman"/>
                <w:b/>
                <w:bCs/>
                <w:sz w:val="24"/>
                <w:szCs w:val="24"/>
              </w:rPr>
              <w:t>«</w:t>
            </w:r>
            <w:r w:rsidRPr="00E46C36">
              <w:rPr>
                <w:rFonts w:ascii="Times New Roman" w:hAnsi="Times New Roman"/>
                <w:b/>
                <w:bCs/>
                <w:sz w:val="24"/>
                <w:szCs w:val="24"/>
              </w:rPr>
              <w:t>онкология</w:t>
            </w:r>
            <w:r w:rsidR="00E46C36" w:rsidRPr="00E46C36">
              <w:rPr>
                <w:rFonts w:ascii="Times New Roman" w:hAnsi="Times New Roman"/>
                <w:b/>
                <w:bCs/>
                <w:sz w:val="24"/>
                <w:szCs w:val="24"/>
              </w:rPr>
              <w:t>»</w:t>
            </w:r>
            <w:r w:rsidRPr="00E46C36">
              <w:rPr>
                <w:rFonts w:ascii="Times New Roman" w:hAnsi="Times New Roman"/>
                <w:b/>
                <w:bCs/>
                <w:sz w:val="24"/>
                <w:szCs w:val="24"/>
              </w:rPr>
              <w:t xml:space="preserve"> - всего, в том числе:</w:t>
            </w:r>
          </w:p>
        </w:tc>
        <w:tc>
          <w:tcPr>
            <w:tcW w:w="1984" w:type="dxa"/>
            <w:tcBorders>
              <w:top w:val="nil"/>
              <w:left w:val="nil"/>
              <w:bottom w:val="single" w:sz="4" w:space="0" w:color="auto"/>
              <w:right w:val="single" w:sz="4" w:space="0" w:color="auto"/>
            </w:tcBorders>
            <w:vAlign w:val="center"/>
          </w:tcPr>
          <w:p w14:paraId="05A4BF4C" w14:textId="77777777" w:rsidR="007B5B12" w:rsidRPr="00E46C36" w:rsidRDefault="00BE18EB" w:rsidP="007B5B12">
            <w:pPr>
              <w:spacing w:after="0" w:line="240" w:lineRule="auto"/>
              <w:jc w:val="center"/>
              <w:rPr>
                <w:rFonts w:ascii="Times New Roman" w:hAnsi="Times New Roman"/>
                <w:sz w:val="24"/>
                <w:szCs w:val="24"/>
              </w:rPr>
            </w:pPr>
            <w:r w:rsidRPr="00E46C36">
              <w:rPr>
                <w:rFonts w:ascii="Times New Roman" w:hAnsi="Times New Roman"/>
                <w:sz w:val="24"/>
                <w:szCs w:val="24"/>
                <w:lang w:val="en-US"/>
              </w:rPr>
              <w:t>X</w:t>
            </w:r>
          </w:p>
        </w:tc>
        <w:tc>
          <w:tcPr>
            <w:tcW w:w="1985" w:type="dxa"/>
            <w:tcBorders>
              <w:top w:val="nil"/>
              <w:left w:val="nil"/>
              <w:bottom w:val="single" w:sz="4" w:space="0" w:color="auto"/>
              <w:right w:val="single" w:sz="4" w:space="0" w:color="auto"/>
            </w:tcBorders>
            <w:vAlign w:val="center"/>
          </w:tcPr>
          <w:p w14:paraId="1C4B6AF4" w14:textId="77777777" w:rsidR="007B5B12" w:rsidRPr="00E46C36" w:rsidRDefault="00BE18EB" w:rsidP="007B5B12">
            <w:pPr>
              <w:spacing w:after="0" w:line="240" w:lineRule="auto"/>
              <w:jc w:val="center"/>
              <w:rPr>
                <w:rFonts w:ascii="Times New Roman" w:hAnsi="Times New Roman"/>
                <w:sz w:val="24"/>
                <w:szCs w:val="24"/>
              </w:rPr>
            </w:pPr>
            <w:r w:rsidRPr="00E46C36">
              <w:rPr>
                <w:rFonts w:ascii="Times New Roman" w:hAnsi="Times New Roman"/>
                <w:sz w:val="24"/>
                <w:szCs w:val="24"/>
                <w:lang w:val="en-US"/>
              </w:rPr>
              <w:t>X</w:t>
            </w:r>
          </w:p>
        </w:tc>
      </w:tr>
      <w:tr w:rsidR="007B5B12" w:rsidRPr="00E46C36" w14:paraId="6D275845" w14:textId="77777777" w:rsidTr="001C4590">
        <w:trPr>
          <w:trHeight w:val="795"/>
        </w:trPr>
        <w:tc>
          <w:tcPr>
            <w:tcW w:w="6091" w:type="dxa"/>
            <w:tcBorders>
              <w:top w:val="nil"/>
              <w:left w:val="single" w:sz="4" w:space="0" w:color="auto"/>
              <w:bottom w:val="single" w:sz="4" w:space="0" w:color="auto"/>
              <w:right w:val="single" w:sz="4" w:space="0" w:color="auto"/>
            </w:tcBorders>
            <w:vAlign w:val="center"/>
            <w:hideMark/>
          </w:tcPr>
          <w:p w14:paraId="4714183C" w14:textId="77777777" w:rsidR="007B5B12" w:rsidRPr="00E46C36" w:rsidRDefault="007B5B12" w:rsidP="007B5B12">
            <w:pPr>
              <w:spacing w:after="0" w:line="240" w:lineRule="auto"/>
              <w:rPr>
                <w:rFonts w:ascii="Times New Roman" w:hAnsi="Times New Roman"/>
                <w:sz w:val="24"/>
                <w:szCs w:val="24"/>
              </w:rPr>
            </w:pPr>
            <w:r w:rsidRPr="00E46C36">
              <w:rPr>
                <w:rFonts w:ascii="Times New Roman" w:hAnsi="Times New Roman"/>
                <w:sz w:val="24"/>
                <w:szCs w:val="24"/>
              </w:rPr>
              <w:t>медицинскими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68F28512"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случаев лечения</w:t>
            </w:r>
          </w:p>
        </w:tc>
        <w:tc>
          <w:tcPr>
            <w:tcW w:w="1985" w:type="dxa"/>
            <w:tcBorders>
              <w:top w:val="nil"/>
              <w:left w:val="nil"/>
              <w:bottom w:val="single" w:sz="4" w:space="0" w:color="auto"/>
              <w:right w:val="single" w:sz="4" w:space="0" w:color="auto"/>
            </w:tcBorders>
            <w:vAlign w:val="center"/>
            <w:hideMark/>
          </w:tcPr>
          <w:p w14:paraId="3AE7E41F"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0,010265</w:t>
            </w:r>
          </w:p>
        </w:tc>
      </w:tr>
      <w:tr w:rsidR="007B5B12" w:rsidRPr="00E46C36" w14:paraId="27BF1347" w14:textId="77777777" w:rsidTr="001C4590">
        <w:trPr>
          <w:trHeight w:val="1080"/>
        </w:trPr>
        <w:tc>
          <w:tcPr>
            <w:tcW w:w="6091" w:type="dxa"/>
            <w:tcBorders>
              <w:top w:val="nil"/>
              <w:left w:val="single" w:sz="4" w:space="0" w:color="auto"/>
              <w:bottom w:val="single" w:sz="4" w:space="0" w:color="auto"/>
              <w:right w:val="single" w:sz="4" w:space="0" w:color="auto"/>
            </w:tcBorders>
            <w:vAlign w:val="center"/>
            <w:hideMark/>
          </w:tcPr>
          <w:p w14:paraId="19723532" w14:textId="77777777" w:rsidR="007B5B12" w:rsidRPr="00E46C36" w:rsidRDefault="007B5B12" w:rsidP="007B5B12">
            <w:pPr>
              <w:spacing w:after="0" w:line="240" w:lineRule="auto"/>
              <w:rPr>
                <w:rFonts w:ascii="Times New Roman" w:hAnsi="Times New Roman"/>
                <w:b/>
                <w:bCs/>
                <w:sz w:val="24"/>
                <w:szCs w:val="24"/>
              </w:rPr>
            </w:pPr>
            <w:r w:rsidRPr="00E46C36">
              <w:rPr>
                <w:rFonts w:ascii="Times New Roman" w:hAnsi="Times New Roman"/>
                <w:b/>
                <w:bCs/>
                <w:sz w:val="24"/>
                <w:szCs w:val="24"/>
              </w:rPr>
              <w:t>4.2 стентирование для больных с инфарктом миокарда медицинскими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4D6F88D1"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случаев лечения</w:t>
            </w:r>
          </w:p>
        </w:tc>
        <w:tc>
          <w:tcPr>
            <w:tcW w:w="1985" w:type="dxa"/>
            <w:tcBorders>
              <w:top w:val="nil"/>
              <w:left w:val="nil"/>
              <w:bottom w:val="single" w:sz="4" w:space="0" w:color="auto"/>
              <w:right w:val="single" w:sz="4" w:space="0" w:color="auto"/>
            </w:tcBorders>
            <w:noWrap/>
            <w:vAlign w:val="center"/>
            <w:hideMark/>
          </w:tcPr>
          <w:p w14:paraId="4AE0A8F8"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0,002327</w:t>
            </w:r>
          </w:p>
        </w:tc>
      </w:tr>
      <w:tr w:rsidR="007B5B12" w:rsidRPr="00E46C36" w14:paraId="580CA7FB" w14:textId="77777777" w:rsidTr="00E37640">
        <w:trPr>
          <w:trHeight w:val="1189"/>
        </w:trPr>
        <w:tc>
          <w:tcPr>
            <w:tcW w:w="6091" w:type="dxa"/>
            <w:tcBorders>
              <w:top w:val="nil"/>
              <w:left w:val="single" w:sz="4" w:space="0" w:color="auto"/>
              <w:bottom w:val="single" w:sz="4" w:space="0" w:color="auto"/>
              <w:right w:val="single" w:sz="4" w:space="0" w:color="auto"/>
            </w:tcBorders>
            <w:vAlign w:val="center"/>
            <w:hideMark/>
          </w:tcPr>
          <w:p w14:paraId="685354D2" w14:textId="77777777" w:rsidR="007B5B12" w:rsidRPr="00E46C36" w:rsidRDefault="007B5B12" w:rsidP="007B5B12">
            <w:pPr>
              <w:spacing w:after="0" w:line="240" w:lineRule="auto"/>
              <w:rPr>
                <w:rFonts w:ascii="Times New Roman" w:hAnsi="Times New Roman"/>
                <w:b/>
                <w:bCs/>
                <w:sz w:val="24"/>
                <w:szCs w:val="24"/>
              </w:rPr>
            </w:pPr>
            <w:r w:rsidRPr="00E46C36">
              <w:rPr>
                <w:rFonts w:ascii="Times New Roman" w:hAnsi="Times New Roman"/>
                <w:b/>
                <w:bCs/>
                <w:sz w:val="24"/>
                <w:szCs w:val="24"/>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5FE9E7CF"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случаев госпитализации</w:t>
            </w:r>
          </w:p>
        </w:tc>
        <w:tc>
          <w:tcPr>
            <w:tcW w:w="1985" w:type="dxa"/>
            <w:tcBorders>
              <w:top w:val="nil"/>
              <w:left w:val="nil"/>
              <w:bottom w:val="single" w:sz="4" w:space="0" w:color="auto"/>
              <w:right w:val="single" w:sz="4" w:space="0" w:color="auto"/>
            </w:tcBorders>
            <w:noWrap/>
            <w:vAlign w:val="center"/>
            <w:hideMark/>
          </w:tcPr>
          <w:p w14:paraId="2B6EE324"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0,000430</w:t>
            </w:r>
          </w:p>
        </w:tc>
      </w:tr>
      <w:tr w:rsidR="007B5B12" w:rsidRPr="00E46C36" w14:paraId="09ECC5CB" w14:textId="77777777" w:rsidTr="0022258A">
        <w:trPr>
          <w:trHeight w:val="688"/>
        </w:trPr>
        <w:tc>
          <w:tcPr>
            <w:tcW w:w="6091" w:type="dxa"/>
            <w:tcBorders>
              <w:top w:val="nil"/>
              <w:left w:val="single" w:sz="4" w:space="0" w:color="auto"/>
              <w:bottom w:val="single" w:sz="4" w:space="0" w:color="auto"/>
              <w:right w:val="single" w:sz="4" w:space="0" w:color="auto"/>
            </w:tcBorders>
            <w:vAlign w:val="center"/>
            <w:hideMark/>
          </w:tcPr>
          <w:p w14:paraId="78952218" w14:textId="77777777" w:rsidR="007B5B12" w:rsidRPr="00E46C36" w:rsidRDefault="007B5B12" w:rsidP="007B5B12">
            <w:pPr>
              <w:spacing w:after="0" w:line="240" w:lineRule="auto"/>
              <w:rPr>
                <w:rFonts w:ascii="Times New Roman" w:hAnsi="Times New Roman"/>
                <w:b/>
                <w:bCs/>
                <w:sz w:val="24"/>
                <w:szCs w:val="24"/>
              </w:rPr>
            </w:pPr>
            <w:r w:rsidRPr="00E46C36">
              <w:rPr>
                <w:rFonts w:ascii="Times New Roman" w:hAnsi="Times New Roman"/>
                <w:b/>
                <w:bCs/>
                <w:sz w:val="24"/>
                <w:szCs w:val="24"/>
              </w:rPr>
              <w:t>4.4 эндоваскулярная деструкция дополнительных проводящих путей и аритмогенных зон сердца</w:t>
            </w:r>
          </w:p>
        </w:tc>
        <w:tc>
          <w:tcPr>
            <w:tcW w:w="1984" w:type="dxa"/>
            <w:tcBorders>
              <w:top w:val="nil"/>
              <w:left w:val="nil"/>
              <w:bottom w:val="single" w:sz="4" w:space="0" w:color="auto"/>
              <w:right w:val="single" w:sz="4" w:space="0" w:color="auto"/>
            </w:tcBorders>
            <w:vAlign w:val="center"/>
          </w:tcPr>
          <w:p w14:paraId="0C49F1BA" w14:textId="77777777" w:rsidR="007B5B12" w:rsidRPr="00E46C36" w:rsidRDefault="00BE18EB" w:rsidP="007B5B12">
            <w:pPr>
              <w:spacing w:after="0" w:line="240" w:lineRule="auto"/>
              <w:jc w:val="center"/>
              <w:rPr>
                <w:rFonts w:ascii="Times New Roman" w:hAnsi="Times New Roman"/>
                <w:sz w:val="24"/>
                <w:szCs w:val="24"/>
              </w:rPr>
            </w:pPr>
            <w:r w:rsidRPr="00E46C36">
              <w:rPr>
                <w:rFonts w:ascii="Times New Roman" w:hAnsi="Times New Roman"/>
                <w:sz w:val="24"/>
                <w:szCs w:val="24"/>
                <w:lang w:val="en-US"/>
              </w:rPr>
              <w:t>X</w:t>
            </w:r>
          </w:p>
        </w:tc>
        <w:tc>
          <w:tcPr>
            <w:tcW w:w="1985" w:type="dxa"/>
            <w:tcBorders>
              <w:top w:val="nil"/>
              <w:left w:val="nil"/>
              <w:bottom w:val="single" w:sz="4" w:space="0" w:color="auto"/>
              <w:right w:val="single" w:sz="4" w:space="0" w:color="auto"/>
            </w:tcBorders>
            <w:noWrap/>
            <w:vAlign w:val="center"/>
          </w:tcPr>
          <w:p w14:paraId="0BCB1B8E" w14:textId="77777777" w:rsidR="007B5B12" w:rsidRPr="00E46C36" w:rsidRDefault="00BE18EB" w:rsidP="007B5B12">
            <w:pPr>
              <w:spacing w:after="0" w:line="240" w:lineRule="auto"/>
              <w:jc w:val="center"/>
              <w:rPr>
                <w:rFonts w:ascii="Times New Roman" w:hAnsi="Times New Roman"/>
                <w:sz w:val="24"/>
                <w:szCs w:val="24"/>
              </w:rPr>
            </w:pPr>
            <w:r w:rsidRPr="00E46C36">
              <w:rPr>
                <w:rFonts w:ascii="Times New Roman" w:hAnsi="Times New Roman"/>
                <w:sz w:val="24"/>
                <w:szCs w:val="24"/>
                <w:lang w:val="en-US"/>
              </w:rPr>
              <w:t>X</w:t>
            </w:r>
          </w:p>
        </w:tc>
      </w:tr>
      <w:tr w:rsidR="007B5B12" w:rsidRPr="00E46C36" w14:paraId="5021C1CD" w14:textId="77777777" w:rsidTr="00E37640">
        <w:trPr>
          <w:trHeight w:val="557"/>
        </w:trPr>
        <w:tc>
          <w:tcPr>
            <w:tcW w:w="6091" w:type="dxa"/>
            <w:tcBorders>
              <w:top w:val="nil"/>
              <w:left w:val="single" w:sz="4" w:space="0" w:color="auto"/>
              <w:bottom w:val="single" w:sz="4" w:space="0" w:color="auto"/>
              <w:right w:val="single" w:sz="4" w:space="0" w:color="auto"/>
            </w:tcBorders>
            <w:vAlign w:val="center"/>
            <w:hideMark/>
          </w:tcPr>
          <w:p w14:paraId="5B6CC0DB" w14:textId="77777777" w:rsidR="007B5B12" w:rsidRPr="00E46C36" w:rsidRDefault="007B5B12" w:rsidP="007B5B12">
            <w:pPr>
              <w:spacing w:after="0" w:line="240" w:lineRule="auto"/>
              <w:rPr>
                <w:rFonts w:ascii="Times New Roman" w:hAnsi="Times New Roman"/>
                <w:sz w:val="24"/>
                <w:szCs w:val="24"/>
              </w:rPr>
            </w:pPr>
            <w:r w:rsidRPr="00E46C36">
              <w:rPr>
                <w:rFonts w:ascii="Times New Roman" w:hAnsi="Times New Roman"/>
                <w:sz w:val="24"/>
                <w:szCs w:val="24"/>
              </w:rPr>
              <w:lastRenderedPageBreak/>
              <w:t>медицинскими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762F6FAA"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случаев госпитализации</w:t>
            </w:r>
          </w:p>
        </w:tc>
        <w:tc>
          <w:tcPr>
            <w:tcW w:w="1985" w:type="dxa"/>
            <w:tcBorders>
              <w:top w:val="nil"/>
              <w:left w:val="nil"/>
              <w:bottom w:val="single" w:sz="4" w:space="0" w:color="auto"/>
              <w:right w:val="single" w:sz="4" w:space="0" w:color="auto"/>
            </w:tcBorders>
            <w:noWrap/>
            <w:vAlign w:val="center"/>
            <w:hideMark/>
          </w:tcPr>
          <w:p w14:paraId="14DBD25C"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0,000189</w:t>
            </w:r>
          </w:p>
        </w:tc>
      </w:tr>
      <w:tr w:rsidR="007B5B12" w:rsidRPr="00E46C36" w14:paraId="3FF50561" w14:textId="77777777" w:rsidTr="00E37640">
        <w:trPr>
          <w:trHeight w:val="991"/>
        </w:trPr>
        <w:tc>
          <w:tcPr>
            <w:tcW w:w="6091" w:type="dxa"/>
            <w:tcBorders>
              <w:top w:val="nil"/>
              <w:left w:val="single" w:sz="4" w:space="0" w:color="auto"/>
              <w:bottom w:val="single" w:sz="4" w:space="0" w:color="auto"/>
              <w:right w:val="single" w:sz="4" w:space="0" w:color="auto"/>
            </w:tcBorders>
            <w:vAlign w:val="center"/>
            <w:hideMark/>
          </w:tcPr>
          <w:p w14:paraId="3A14C005" w14:textId="77777777" w:rsidR="007B5B12" w:rsidRPr="00E46C36" w:rsidRDefault="007B5B12" w:rsidP="007B5B12">
            <w:pPr>
              <w:spacing w:after="0" w:line="240" w:lineRule="auto"/>
              <w:rPr>
                <w:rFonts w:ascii="Times New Roman" w:hAnsi="Times New Roman"/>
                <w:b/>
                <w:bCs/>
                <w:sz w:val="24"/>
                <w:szCs w:val="24"/>
              </w:rPr>
            </w:pPr>
            <w:r w:rsidRPr="00E46C36">
              <w:rPr>
                <w:rFonts w:ascii="Times New Roman" w:hAnsi="Times New Roman"/>
                <w:b/>
                <w:bCs/>
                <w:sz w:val="24"/>
                <w:szCs w:val="24"/>
              </w:rPr>
              <w:t>4.5 стентирование / эндартерэктомия медицинскими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491764E5"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случаев госпитализации</w:t>
            </w:r>
          </w:p>
        </w:tc>
        <w:tc>
          <w:tcPr>
            <w:tcW w:w="1985" w:type="dxa"/>
            <w:tcBorders>
              <w:top w:val="nil"/>
              <w:left w:val="nil"/>
              <w:bottom w:val="single" w:sz="4" w:space="0" w:color="auto"/>
              <w:right w:val="single" w:sz="4" w:space="0" w:color="auto"/>
            </w:tcBorders>
            <w:noWrap/>
            <w:vAlign w:val="center"/>
            <w:hideMark/>
          </w:tcPr>
          <w:p w14:paraId="2186804E" w14:textId="77777777" w:rsidR="007B5B12" w:rsidRPr="00E46C36" w:rsidRDefault="007B5B12" w:rsidP="007B5B12">
            <w:pPr>
              <w:spacing w:after="0" w:line="240" w:lineRule="auto"/>
              <w:jc w:val="center"/>
              <w:rPr>
                <w:rFonts w:ascii="Times New Roman" w:hAnsi="Times New Roman"/>
                <w:sz w:val="24"/>
                <w:szCs w:val="24"/>
              </w:rPr>
            </w:pPr>
            <w:r w:rsidRPr="00E46C36">
              <w:rPr>
                <w:rFonts w:ascii="Times New Roman" w:hAnsi="Times New Roman"/>
                <w:sz w:val="24"/>
                <w:szCs w:val="24"/>
              </w:rPr>
              <w:t>0,000472</w:t>
            </w:r>
          </w:p>
        </w:tc>
      </w:tr>
      <w:tr w:rsidR="00E37640" w:rsidRPr="00E46C36" w14:paraId="5A63E0D2" w14:textId="77777777" w:rsidTr="00E37640">
        <w:trPr>
          <w:trHeight w:val="409"/>
        </w:trPr>
        <w:tc>
          <w:tcPr>
            <w:tcW w:w="6091" w:type="dxa"/>
            <w:tcBorders>
              <w:top w:val="nil"/>
              <w:left w:val="single" w:sz="4" w:space="0" w:color="auto"/>
              <w:bottom w:val="single" w:sz="4" w:space="0" w:color="auto"/>
              <w:right w:val="single" w:sz="4" w:space="0" w:color="auto"/>
            </w:tcBorders>
            <w:vAlign w:val="center"/>
          </w:tcPr>
          <w:p w14:paraId="35DC3A4C" w14:textId="77777777" w:rsidR="00E37640" w:rsidRPr="00E46C36" w:rsidRDefault="00E37640" w:rsidP="00E37640">
            <w:pPr>
              <w:spacing w:after="0" w:line="240" w:lineRule="auto"/>
              <w:rPr>
                <w:rFonts w:ascii="Times New Roman" w:hAnsi="Times New Roman"/>
                <w:b/>
                <w:bCs/>
                <w:sz w:val="24"/>
                <w:szCs w:val="24"/>
              </w:rPr>
            </w:pPr>
            <w:r w:rsidRPr="00E46C36">
              <w:rPr>
                <w:rFonts w:ascii="Times New Roman" w:hAnsi="Times New Roman"/>
                <w:b/>
                <w:bCs/>
                <w:sz w:val="24"/>
                <w:szCs w:val="24"/>
              </w:rPr>
              <w:t>4.6. Высокотехнологичная медицинская помощь</w:t>
            </w:r>
          </w:p>
        </w:tc>
        <w:tc>
          <w:tcPr>
            <w:tcW w:w="1984" w:type="dxa"/>
            <w:tcBorders>
              <w:top w:val="nil"/>
              <w:left w:val="single" w:sz="4" w:space="0" w:color="auto"/>
              <w:bottom w:val="single" w:sz="4" w:space="0" w:color="auto"/>
              <w:right w:val="single" w:sz="4" w:space="0" w:color="auto"/>
            </w:tcBorders>
            <w:vAlign w:val="center"/>
          </w:tcPr>
          <w:p w14:paraId="5CB54A34" w14:textId="77777777" w:rsidR="00E37640" w:rsidRPr="00E46C36" w:rsidRDefault="00E37640" w:rsidP="00E37640">
            <w:pPr>
              <w:spacing w:after="0" w:line="240" w:lineRule="auto"/>
              <w:jc w:val="center"/>
              <w:rPr>
                <w:rFonts w:ascii="Times New Roman" w:hAnsi="Times New Roman"/>
                <w:bCs/>
                <w:sz w:val="24"/>
                <w:szCs w:val="24"/>
              </w:rPr>
            </w:pPr>
            <w:r w:rsidRPr="00E46C36">
              <w:rPr>
                <w:rFonts w:ascii="Times New Roman" w:hAnsi="Times New Roman"/>
                <w:sz w:val="24"/>
                <w:szCs w:val="24"/>
              </w:rPr>
              <w:t>случаев госпитализации</w:t>
            </w:r>
          </w:p>
        </w:tc>
        <w:tc>
          <w:tcPr>
            <w:tcW w:w="1985" w:type="dxa"/>
            <w:tcBorders>
              <w:top w:val="nil"/>
              <w:left w:val="single" w:sz="4" w:space="0" w:color="auto"/>
              <w:bottom w:val="single" w:sz="4" w:space="0" w:color="auto"/>
              <w:right w:val="single" w:sz="4" w:space="0" w:color="auto"/>
            </w:tcBorders>
            <w:vAlign w:val="center"/>
          </w:tcPr>
          <w:p w14:paraId="31EC8981" w14:textId="77777777" w:rsidR="00E37640" w:rsidRPr="00E46C36" w:rsidRDefault="00E37640" w:rsidP="00E37640">
            <w:pPr>
              <w:spacing w:after="0" w:line="240" w:lineRule="auto"/>
              <w:jc w:val="center"/>
              <w:rPr>
                <w:rFonts w:ascii="Times New Roman" w:hAnsi="Times New Roman"/>
                <w:bCs/>
                <w:sz w:val="24"/>
                <w:szCs w:val="24"/>
              </w:rPr>
            </w:pPr>
            <w:r w:rsidRPr="00E46C36">
              <w:rPr>
                <w:rFonts w:ascii="Times New Roman" w:hAnsi="Times New Roman"/>
                <w:bCs/>
                <w:sz w:val="24"/>
                <w:szCs w:val="24"/>
              </w:rPr>
              <w:t>0,002</w:t>
            </w:r>
          </w:p>
        </w:tc>
      </w:tr>
      <w:tr w:rsidR="00E37640" w:rsidRPr="00E46C36" w14:paraId="63368CC1" w14:textId="77777777" w:rsidTr="00E37640">
        <w:trPr>
          <w:trHeight w:val="409"/>
        </w:trPr>
        <w:tc>
          <w:tcPr>
            <w:tcW w:w="10060" w:type="dxa"/>
            <w:gridSpan w:val="3"/>
            <w:tcBorders>
              <w:top w:val="nil"/>
              <w:left w:val="single" w:sz="4" w:space="0" w:color="auto"/>
              <w:bottom w:val="single" w:sz="4" w:space="0" w:color="auto"/>
              <w:right w:val="single" w:sz="4" w:space="0" w:color="auto"/>
            </w:tcBorders>
            <w:vAlign w:val="center"/>
            <w:hideMark/>
          </w:tcPr>
          <w:p w14:paraId="44B4B2A7" w14:textId="77777777" w:rsidR="00E37640" w:rsidRPr="00E46C36" w:rsidRDefault="00E37640" w:rsidP="00E37640">
            <w:pPr>
              <w:spacing w:after="0" w:line="240" w:lineRule="auto"/>
              <w:rPr>
                <w:rFonts w:ascii="Times New Roman" w:hAnsi="Times New Roman"/>
                <w:sz w:val="24"/>
                <w:szCs w:val="24"/>
              </w:rPr>
            </w:pPr>
            <w:r w:rsidRPr="00E46C36">
              <w:rPr>
                <w:rFonts w:ascii="Times New Roman" w:hAnsi="Times New Roman"/>
                <w:b/>
                <w:bCs/>
                <w:sz w:val="24"/>
                <w:szCs w:val="24"/>
              </w:rPr>
              <w:t>5. Медицинская реабилитация</w:t>
            </w:r>
          </w:p>
        </w:tc>
      </w:tr>
      <w:tr w:rsidR="007B5B12" w:rsidRPr="0020653C" w14:paraId="19AEEDE7" w14:textId="77777777" w:rsidTr="001C4590">
        <w:trPr>
          <w:trHeight w:val="690"/>
        </w:trPr>
        <w:tc>
          <w:tcPr>
            <w:tcW w:w="6091" w:type="dxa"/>
            <w:tcBorders>
              <w:top w:val="nil"/>
              <w:left w:val="single" w:sz="4" w:space="0" w:color="auto"/>
              <w:bottom w:val="single" w:sz="4" w:space="0" w:color="auto"/>
              <w:right w:val="single" w:sz="4" w:space="0" w:color="auto"/>
            </w:tcBorders>
            <w:vAlign w:val="center"/>
            <w:hideMark/>
          </w:tcPr>
          <w:p w14:paraId="3EC2AB05" w14:textId="77777777" w:rsidR="007B5B12" w:rsidRPr="0020653C" w:rsidRDefault="007B5B12" w:rsidP="007B5B12">
            <w:pPr>
              <w:spacing w:after="0" w:line="240" w:lineRule="auto"/>
              <w:rPr>
                <w:rFonts w:ascii="Times New Roman" w:hAnsi="Times New Roman"/>
                <w:b/>
                <w:bCs/>
                <w:iCs/>
                <w:sz w:val="24"/>
                <w:szCs w:val="24"/>
              </w:rPr>
            </w:pPr>
            <w:r w:rsidRPr="0020653C">
              <w:rPr>
                <w:rFonts w:ascii="Times New Roman" w:hAnsi="Times New Roman"/>
                <w:b/>
                <w:bCs/>
                <w:iCs/>
                <w:sz w:val="24"/>
                <w:szCs w:val="24"/>
              </w:rPr>
              <w:t>5.1 в амбулаторных условиях</w:t>
            </w:r>
          </w:p>
        </w:tc>
        <w:tc>
          <w:tcPr>
            <w:tcW w:w="1984" w:type="dxa"/>
            <w:tcBorders>
              <w:top w:val="nil"/>
              <w:left w:val="nil"/>
              <w:bottom w:val="single" w:sz="4" w:space="0" w:color="auto"/>
              <w:right w:val="single" w:sz="4" w:space="0" w:color="auto"/>
            </w:tcBorders>
            <w:vAlign w:val="center"/>
            <w:hideMark/>
          </w:tcPr>
          <w:p w14:paraId="4D27AFAA" w14:textId="77777777" w:rsidR="007B5B12" w:rsidRPr="0020653C" w:rsidRDefault="007B5B12" w:rsidP="007B5B12">
            <w:pPr>
              <w:spacing w:after="0" w:line="240" w:lineRule="auto"/>
              <w:jc w:val="center"/>
              <w:rPr>
                <w:rFonts w:ascii="Times New Roman" w:hAnsi="Times New Roman"/>
                <w:sz w:val="24"/>
                <w:szCs w:val="24"/>
              </w:rPr>
            </w:pPr>
            <w:r w:rsidRPr="0020653C">
              <w:rPr>
                <w:rFonts w:ascii="Times New Roman" w:hAnsi="Times New Roman"/>
                <w:sz w:val="24"/>
                <w:szCs w:val="24"/>
              </w:rPr>
              <w:t>комплексных посещений</w:t>
            </w:r>
          </w:p>
        </w:tc>
        <w:tc>
          <w:tcPr>
            <w:tcW w:w="1985" w:type="dxa"/>
            <w:tcBorders>
              <w:top w:val="nil"/>
              <w:left w:val="nil"/>
              <w:bottom w:val="single" w:sz="4" w:space="0" w:color="auto"/>
              <w:right w:val="single" w:sz="4" w:space="0" w:color="auto"/>
            </w:tcBorders>
            <w:noWrap/>
            <w:vAlign w:val="center"/>
            <w:hideMark/>
          </w:tcPr>
          <w:p w14:paraId="068AE63A" w14:textId="77777777" w:rsidR="007B5B12" w:rsidRPr="0020653C" w:rsidRDefault="007B5B12" w:rsidP="007B5B12">
            <w:pPr>
              <w:spacing w:after="0" w:line="240" w:lineRule="auto"/>
              <w:jc w:val="center"/>
              <w:rPr>
                <w:rFonts w:ascii="Times New Roman" w:hAnsi="Times New Roman"/>
                <w:iCs/>
                <w:sz w:val="24"/>
                <w:szCs w:val="24"/>
              </w:rPr>
            </w:pPr>
            <w:r w:rsidRPr="0020653C">
              <w:rPr>
                <w:rFonts w:ascii="Times New Roman" w:hAnsi="Times New Roman"/>
                <w:iCs/>
                <w:sz w:val="24"/>
                <w:szCs w:val="24"/>
              </w:rPr>
              <w:t>0,003241</w:t>
            </w:r>
          </w:p>
        </w:tc>
      </w:tr>
      <w:tr w:rsidR="007B5B12" w:rsidRPr="0020653C" w14:paraId="184A7E1F" w14:textId="77777777" w:rsidTr="00E37640">
        <w:trPr>
          <w:trHeight w:val="864"/>
        </w:trPr>
        <w:tc>
          <w:tcPr>
            <w:tcW w:w="6091" w:type="dxa"/>
            <w:tcBorders>
              <w:top w:val="nil"/>
              <w:left w:val="single" w:sz="4" w:space="0" w:color="auto"/>
              <w:bottom w:val="single" w:sz="4" w:space="0" w:color="auto"/>
              <w:right w:val="single" w:sz="4" w:space="0" w:color="auto"/>
            </w:tcBorders>
            <w:vAlign w:val="center"/>
            <w:hideMark/>
          </w:tcPr>
          <w:p w14:paraId="66E97E8C" w14:textId="77777777" w:rsidR="007B5B12" w:rsidRPr="0020653C" w:rsidRDefault="007B5B12" w:rsidP="007B5B12">
            <w:pPr>
              <w:spacing w:after="0" w:line="240" w:lineRule="auto"/>
              <w:rPr>
                <w:rFonts w:ascii="Times New Roman" w:hAnsi="Times New Roman"/>
                <w:b/>
                <w:bCs/>
                <w:iCs/>
                <w:sz w:val="24"/>
                <w:szCs w:val="24"/>
              </w:rPr>
            </w:pPr>
            <w:r w:rsidRPr="0020653C">
              <w:rPr>
                <w:rFonts w:ascii="Times New Roman" w:hAnsi="Times New Roman"/>
                <w:b/>
                <w:bCs/>
                <w:iCs/>
                <w:sz w:val="24"/>
                <w:szCs w:val="24"/>
              </w:rPr>
              <w:t>5.2 в условиях дневных стационаров (первичная медико-санитарная помощь, специализированная медицинская помощь) - всего, в том числе:</w:t>
            </w:r>
          </w:p>
        </w:tc>
        <w:tc>
          <w:tcPr>
            <w:tcW w:w="1984" w:type="dxa"/>
            <w:tcBorders>
              <w:top w:val="nil"/>
              <w:left w:val="nil"/>
              <w:bottom w:val="single" w:sz="4" w:space="0" w:color="auto"/>
              <w:right w:val="single" w:sz="4" w:space="0" w:color="auto"/>
            </w:tcBorders>
            <w:vAlign w:val="center"/>
          </w:tcPr>
          <w:p w14:paraId="26A8B394" w14:textId="77777777" w:rsidR="007B5B12" w:rsidRPr="0020653C" w:rsidRDefault="00BE18EB" w:rsidP="007B5B12">
            <w:pPr>
              <w:spacing w:after="0" w:line="240" w:lineRule="auto"/>
              <w:jc w:val="center"/>
              <w:rPr>
                <w:rFonts w:ascii="Times New Roman" w:hAnsi="Times New Roman"/>
                <w:sz w:val="24"/>
                <w:szCs w:val="24"/>
              </w:rPr>
            </w:pPr>
            <w:r w:rsidRPr="0020653C">
              <w:rPr>
                <w:rFonts w:ascii="Times New Roman" w:hAnsi="Times New Roman"/>
                <w:sz w:val="24"/>
                <w:szCs w:val="24"/>
                <w:lang w:val="en-US"/>
              </w:rPr>
              <w:t>X</w:t>
            </w:r>
          </w:p>
        </w:tc>
        <w:tc>
          <w:tcPr>
            <w:tcW w:w="1985" w:type="dxa"/>
            <w:tcBorders>
              <w:top w:val="nil"/>
              <w:left w:val="nil"/>
              <w:bottom w:val="single" w:sz="4" w:space="0" w:color="auto"/>
              <w:right w:val="single" w:sz="4" w:space="0" w:color="auto"/>
            </w:tcBorders>
            <w:noWrap/>
            <w:vAlign w:val="center"/>
          </w:tcPr>
          <w:p w14:paraId="30FDEBC4" w14:textId="77777777" w:rsidR="007B5B12" w:rsidRPr="0020653C" w:rsidRDefault="00BE18EB" w:rsidP="007B5B12">
            <w:pPr>
              <w:spacing w:after="0" w:line="240" w:lineRule="auto"/>
              <w:jc w:val="center"/>
              <w:rPr>
                <w:rFonts w:ascii="Times New Roman" w:hAnsi="Times New Roman"/>
                <w:iCs/>
                <w:sz w:val="24"/>
                <w:szCs w:val="24"/>
              </w:rPr>
            </w:pPr>
            <w:r w:rsidRPr="0020653C">
              <w:rPr>
                <w:rFonts w:ascii="Times New Roman" w:hAnsi="Times New Roman"/>
                <w:sz w:val="24"/>
                <w:szCs w:val="24"/>
                <w:lang w:val="en-US"/>
              </w:rPr>
              <w:t>X</w:t>
            </w:r>
          </w:p>
        </w:tc>
      </w:tr>
      <w:tr w:rsidR="007B5B12" w:rsidRPr="0020653C" w14:paraId="11E6A6E1" w14:textId="77777777" w:rsidTr="0022258A">
        <w:trPr>
          <w:trHeight w:val="693"/>
        </w:trPr>
        <w:tc>
          <w:tcPr>
            <w:tcW w:w="6091" w:type="dxa"/>
            <w:tcBorders>
              <w:top w:val="nil"/>
              <w:left w:val="single" w:sz="4" w:space="0" w:color="auto"/>
              <w:bottom w:val="single" w:sz="4" w:space="0" w:color="auto"/>
              <w:right w:val="single" w:sz="4" w:space="0" w:color="auto"/>
            </w:tcBorders>
            <w:vAlign w:val="center"/>
            <w:hideMark/>
          </w:tcPr>
          <w:p w14:paraId="7CD51C69" w14:textId="77777777" w:rsidR="007B5B12" w:rsidRPr="0020653C" w:rsidRDefault="007B5B12" w:rsidP="007B5B12">
            <w:pPr>
              <w:spacing w:after="0" w:line="240" w:lineRule="auto"/>
              <w:rPr>
                <w:rFonts w:ascii="Times New Roman" w:hAnsi="Times New Roman"/>
                <w:iCs/>
                <w:sz w:val="24"/>
                <w:szCs w:val="24"/>
              </w:rPr>
            </w:pPr>
            <w:r w:rsidRPr="0020653C">
              <w:rPr>
                <w:rFonts w:ascii="Times New Roman" w:hAnsi="Times New Roman"/>
                <w:iCs/>
                <w:sz w:val="24"/>
                <w:szCs w:val="24"/>
              </w:rPr>
              <w:t>медицинскими организациями (за исключением федеральных медицинских организаций)</w:t>
            </w:r>
          </w:p>
        </w:tc>
        <w:tc>
          <w:tcPr>
            <w:tcW w:w="1984" w:type="dxa"/>
            <w:tcBorders>
              <w:top w:val="nil"/>
              <w:left w:val="nil"/>
              <w:bottom w:val="single" w:sz="4" w:space="0" w:color="auto"/>
              <w:right w:val="single" w:sz="4" w:space="0" w:color="auto"/>
            </w:tcBorders>
            <w:vAlign w:val="center"/>
            <w:hideMark/>
          </w:tcPr>
          <w:p w14:paraId="16AFEE58" w14:textId="77777777" w:rsidR="007B5B12" w:rsidRPr="0020653C" w:rsidRDefault="007B5B12" w:rsidP="007B5B12">
            <w:pPr>
              <w:spacing w:after="0" w:line="240" w:lineRule="auto"/>
              <w:jc w:val="center"/>
              <w:rPr>
                <w:rFonts w:ascii="Times New Roman" w:hAnsi="Times New Roman"/>
                <w:sz w:val="24"/>
                <w:szCs w:val="24"/>
              </w:rPr>
            </w:pPr>
            <w:r w:rsidRPr="0020653C">
              <w:rPr>
                <w:rFonts w:ascii="Times New Roman" w:hAnsi="Times New Roman"/>
                <w:sz w:val="24"/>
                <w:szCs w:val="24"/>
              </w:rPr>
              <w:t>случаев лечения</w:t>
            </w:r>
          </w:p>
        </w:tc>
        <w:tc>
          <w:tcPr>
            <w:tcW w:w="1985" w:type="dxa"/>
            <w:tcBorders>
              <w:top w:val="nil"/>
              <w:left w:val="nil"/>
              <w:bottom w:val="single" w:sz="4" w:space="0" w:color="auto"/>
              <w:right w:val="single" w:sz="4" w:space="0" w:color="auto"/>
            </w:tcBorders>
            <w:noWrap/>
            <w:vAlign w:val="center"/>
            <w:hideMark/>
          </w:tcPr>
          <w:p w14:paraId="765765BB" w14:textId="77777777" w:rsidR="007B5B12" w:rsidRPr="0020653C" w:rsidRDefault="007B5B12" w:rsidP="007B5B12">
            <w:pPr>
              <w:spacing w:after="0" w:line="240" w:lineRule="auto"/>
              <w:jc w:val="center"/>
              <w:rPr>
                <w:rFonts w:ascii="Times New Roman" w:hAnsi="Times New Roman"/>
                <w:iCs/>
                <w:sz w:val="24"/>
                <w:szCs w:val="24"/>
              </w:rPr>
            </w:pPr>
            <w:r w:rsidRPr="0020653C">
              <w:rPr>
                <w:rFonts w:ascii="Times New Roman" w:hAnsi="Times New Roman"/>
                <w:iCs/>
                <w:sz w:val="24"/>
                <w:szCs w:val="24"/>
              </w:rPr>
              <w:t>0,002705</w:t>
            </w:r>
          </w:p>
        </w:tc>
      </w:tr>
      <w:tr w:rsidR="007B5B12" w:rsidRPr="0020653C" w14:paraId="3780F89B" w14:textId="77777777" w:rsidTr="00323AE0">
        <w:trPr>
          <w:trHeight w:val="1060"/>
        </w:trPr>
        <w:tc>
          <w:tcPr>
            <w:tcW w:w="6091" w:type="dxa"/>
            <w:tcBorders>
              <w:top w:val="nil"/>
              <w:left w:val="single" w:sz="4" w:space="0" w:color="auto"/>
              <w:bottom w:val="single" w:sz="4" w:space="0" w:color="auto"/>
              <w:right w:val="single" w:sz="4" w:space="0" w:color="auto"/>
            </w:tcBorders>
            <w:vAlign w:val="center"/>
            <w:hideMark/>
          </w:tcPr>
          <w:p w14:paraId="589CC799" w14:textId="77777777" w:rsidR="007B5B12" w:rsidRPr="0020653C" w:rsidRDefault="007B5B12" w:rsidP="007B5B12">
            <w:pPr>
              <w:spacing w:after="0" w:line="240" w:lineRule="auto"/>
              <w:rPr>
                <w:rFonts w:ascii="Times New Roman" w:hAnsi="Times New Roman"/>
                <w:b/>
                <w:bCs/>
                <w:iCs/>
                <w:sz w:val="24"/>
                <w:szCs w:val="24"/>
              </w:rPr>
            </w:pPr>
            <w:r w:rsidRPr="0020653C">
              <w:rPr>
                <w:rFonts w:ascii="Times New Roman" w:hAnsi="Times New Roman"/>
                <w:b/>
                <w:bCs/>
                <w:iCs/>
                <w:sz w:val="24"/>
                <w:szCs w:val="24"/>
              </w:rPr>
              <w:t>5.3 в условиях круглосуточного стационара (специализированная, в том числе высокотехнологичная, медицинская помощь) - всего, в том числе:</w:t>
            </w:r>
          </w:p>
        </w:tc>
        <w:tc>
          <w:tcPr>
            <w:tcW w:w="1984" w:type="dxa"/>
            <w:tcBorders>
              <w:top w:val="nil"/>
              <w:left w:val="nil"/>
              <w:bottom w:val="single" w:sz="4" w:space="0" w:color="auto"/>
              <w:right w:val="single" w:sz="4" w:space="0" w:color="auto"/>
            </w:tcBorders>
            <w:vAlign w:val="center"/>
          </w:tcPr>
          <w:p w14:paraId="11A22BD3" w14:textId="77777777" w:rsidR="007B5B12" w:rsidRPr="0020653C" w:rsidRDefault="00BE18EB" w:rsidP="007B5B12">
            <w:pPr>
              <w:spacing w:after="0" w:line="240" w:lineRule="auto"/>
              <w:jc w:val="center"/>
              <w:rPr>
                <w:rFonts w:ascii="Times New Roman" w:hAnsi="Times New Roman"/>
                <w:sz w:val="24"/>
                <w:szCs w:val="24"/>
              </w:rPr>
            </w:pPr>
            <w:r w:rsidRPr="0020653C">
              <w:rPr>
                <w:rFonts w:ascii="Times New Roman" w:hAnsi="Times New Roman"/>
                <w:sz w:val="24"/>
                <w:szCs w:val="24"/>
                <w:lang w:val="en-US"/>
              </w:rPr>
              <w:t>X</w:t>
            </w:r>
          </w:p>
        </w:tc>
        <w:tc>
          <w:tcPr>
            <w:tcW w:w="1985" w:type="dxa"/>
            <w:tcBorders>
              <w:top w:val="nil"/>
              <w:left w:val="nil"/>
              <w:bottom w:val="single" w:sz="4" w:space="0" w:color="auto"/>
              <w:right w:val="single" w:sz="4" w:space="0" w:color="auto"/>
            </w:tcBorders>
            <w:noWrap/>
            <w:vAlign w:val="center"/>
          </w:tcPr>
          <w:p w14:paraId="1577FF11" w14:textId="77777777" w:rsidR="007B5B12" w:rsidRPr="0020653C" w:rsidRDefault="00BE18EB" w:rsidP="007B5B12">
            <w:pPr>
              <w:spacing w:after="0" w:line="240" w:lineRule="auto"/>
              <w:jc w:val="center"/>
              <w:rPr>
                <w:rFonts w:ascii="Times New Roman" w:hAnsi="Times New Roman"/>
                <w:iCs/>
                <w:sz w:val="24"/>
                <w:szCs w:val="24"/>
              </w:rPr>
            </w:pPr>
            <w:r w:rsidRPr="0020653C">
              <w:rPr>
                <w:rFonts w:ascii="Times New Roman" w:hAnsi="Times New Roman"/>
                <w:sz w:val="24"/>
                <w:szCs w:val="24"/>
                <w:lang w:val="en-US"/>
              </w:rPr>
              <w:t>X</w:t>
            </w:r>
          </w:p>
        </w:tc>
      </w:tr>
      <w:tr w:rsidR="007B5B12" w:rsidRPr="0020653C" w14:paraId="32350928" w14:textId="77777777" w:rsidTr="0022258A">
        <w:trPr>
          <w:trHeight w:val="590"/>
        </w:trPr>
        <w:tc>
          <w:tcPr>
            <w:tcW w:w="6091" w:type="dxa"/>
            <w:tcBorders>
              <w:top w:val="single" w:sz="4" w:space="0" w:color="auto"/>
              <w:left w:val="single" w:sz="4" w:space="0" w:color="auto"/>
              <w:bottom w:val="single" w:sz="4" w:space="0" w:color="auto"/>
              <w:right w:val="single" w:sz="4" w:space="0" w:color="auto"/>
            </w:tcBorders>
            <w:vAlign w:val="center"/>
            <w:hideMark/>
          </w:tcPr>
          <w:p w14:paraId="69CE2C72" w14:textId="77777777" w:rsidR="007B5B12" w:rsidRPr="0020653C" w:rsidRDefault="007B5B12" w:rsidP="007B5B12">
            <w:pPr>
              <w:spacing w:after="0" w:line="240" w:lineRule="auto"/>
              <w:rPr>
                <w:rFonts w:ascii="Times New Roman" w:hAnsi="Times New Roman"/>
                <w:iCs/>
                <w:sz w:val="24"/>
                <w:szCs w:val="24"/>
              </w:rPr>
            </w:pPr>
            <w:r w:rsidRPr="0020653C">
              <w:rPr>
                <w:rFonts w:ascii="Times New Roman" w:hAnsi="Times New Roman"/>
                <w:iCs/>
                <w:sz w:val="24"/>
                <w:szCs w:val="24"/>
              </w:rPr>
              <w:t>медицинскими организациями (за исключением федеральных медицинских организаций)</w:t>
            </w:r>
          </w:p>
        </w:tc>
        <w:tc>
          <w:tcPr>
            <w:tcW w:w="1984" w:type="dxa"/>
            <w:tcBorders>
              <w:top w:val="single" w:sz="4" w:space="0" w:color="auto"/>
              <w:left w:val="nil"/>
              <w:bottom w:val="single" w:sz="4" w:space="0" w:color="auto"/>
              <w:right w:val="single" w:sz="4" w:space="0" w:color="auto"/>
            </w:tcBorders>
            <w:vAlign w:val="center"/>
            <w:hideMark/>
          </w:tcPr>
          <w:p w14:paraId="258BFEF6" w14:textId="77777777" w:rsidR="007B5B12" w:rsidRPr="0020653C" w:rsidRDefault="007B5B12" w:rsidP="007B5B12">
            <w:pPr>
              <w:spacing w:after="0" w:line="240" w:lineRule="auto"/>
              <w:jc w:val="center"/>
              <w:rPr>
                <w:rFonts w:ascii="Times New Roman" w:hAnsi="Times New Roman"/>
                <w:sz w:val="24"/>
                <w:szCs w:val="24"/>
              </w:rPr>
            </w:pPr>
            <w:r w:rsidRPr="0020653C">
              <w:rPr>
                <w:rFonts w:ascii="Times New Roman" w:hAnsi="Times New Roman"/>
                <w:sz w:val="24"/>
                <w:szCs w:val="24"/>
              </w:rPr>
              <w:t>случаев госпитализации</w:t>
            </w:r>
          </w:p>
        </w:tc>
        <w:tc>
          <w:tcPr>
            <w:tcW w:w="1985" w:type="dxa"/>
            <w:tcBorders>
              <w:top w:val="single" w:sz="4" w:space="0" w:color="auto"/>
              <w:left w:val="nil"/>
              <w:bottom w:val="single" w:sz="4" w:space="0" w:color="auto"/>
              <w:right w:val="single" w:sz="4" w:space="0" w:color="auto"/>
            </w:tcBorders>
            <w:noWrap/>
            <w:vAlign w:val="center"/>
            <w:hideMark/>
          </w:tcPr>
          <w:p w14:paraId="06C0EC47" w14:textId="77777777" w:rsidR="007B5B12" w:rsidRPr="0020653C" w:rsidRDefault="007B5B12" w:rsidP="007B5B12">
            <w:pPr>
              <w:spacing w:after="0" w:line="240" w:lineRule="auto"/>
              <w:jc w:val="center"/>
              <w:rPr>
                <w:rFonts w:ascii="Times New Roman" w:hAnsi="Times New Roman"/>
                <w:iCs/>
                <w:sz w:val="24"/>
                <w:szCs w:val="24"/>
              </w:rPr>
            </w:pPr>
            <w:r w:rsidRPr="0020653C">
              <w:rPr>
                <w:rFonts w:ascii="Times New Roman" w:hAnsi="Times New Roman"/>
                <w:iCs/>
                <w:sz w:val="24"/>
                <w:szCs w:val="24"/>
              </w:rPr>
              <w:t>0,005643</w:t>
            </w:r>
          </w:p>
        </w:tc>
      </w:tr>
      <w:tr w:rsidR="00323AE0" w:rsidRPr="006957A2" w14:paraId="7CB83A37" w14:textId="77777777" w:rsidTr="00323AE0">
        <w:trPr>
          <w:trHeight w:val="600"/>
        </w:trPr>
        <w:tc>
          <w:tcPr>
            <w:tcW w:w="6091" w:type="dxa"/>
            <w:tcBorders>
              <w:top w:val="single" w:sz="4" w:space="0" w:color="auto"/>
              <w:left w:val="single" w:sz="4" w:space="0" w:color="auto"/>
              <w:bottom w:val="single" w:sz="4" w:space="0" w:color="auto"/>
              <w:right w:val="single" w:sz="4" w:space="0" w:color="auto"/>
            </w:tcBorders>
            <w:vAlign w:val="center"/>
          </w:tcPr>
          <w:p w14:paraId="37AD0133" w14:textId="77777777" w:rsidR="00323AE0" w:rsidRPr="0020653C" w:rsidRDefault="00622A5D" w:rsidP="007B5B12">
            <w:pPr>
              <w:spacing w:after="0" w:line="240" w:lineRule="auto"/>
              <w:rPr>
                <w:rFonts w:ascii="Times New Roman" w:hAnsi="Times New Roman"/>
                <w:iCs/>
                <w:sz w:val="24"/>
                <w:szCs w:val="24"/>
              </w:rPr>
            </w:pPr>
            <w:r w:rsidRPr="0020653C">
              <w:rPr>
                <w:rFonts w:ascii="Times New Roman" w:hAnsi="Times New Roman"/>
                <w:iCs/>
                <w:sz w:val="24"/>
                <w:szCs w:val="24"/>
              </w:rPr>
              <w:t xml:space="preserve">в том числе </w:t>
            </w:r>
            <w:r w:rsidR="00323AE0" w:rsidRPr="0020653C">
              <w:rPr>
                <w:rFonts w:ascii="Times New Roman" w:hAnsi="Times New Roman"/>
                <w:iCs/>
                <w:sz w:val="24"/>
                <w:szCs w:val="24"/>
              </w:rPr>
              <w:t>25% -для детей</w:t>
            </w:r>
          </w:p>
        </w:tc>
        <w:tc>
          <w:tcPr>
            <w:tcW w:w="1984" w:type="dxa"/>
            <w:tcBorders>
              <w:top w:val="single" w:sz="4" w:space="0" w:color="auto"/>
              <w:left w:val="nil"/>
              <w:bottom w:val="single" w:sz="4" w:space="0" w:color="auto"/>
              <w:right w:val="single" w:sz="4" w:space="0" w:color="auto"/>
            </w:tcBorders>
            <w:vAlign w:val="center"/>
          </w:tcPr>
          <w:p w14:paraId="0313C7D0" w14:textId="77777777" w:rsidR="00323AE0" w:rsidRPr="0020653C" w:rsidRDefault="00323AE0" w:rsidP="007B5B12">
            <w:pPr>
              <w:spacing w:after="0" w:line="240" w:lineRule="auto"/>
              <w:jc w:val="center"/>
              <w:rPr>
                <w:rFonts w:ascii="Times New Roman" w:hAnsi="Times New Roman"/>
                <w:sz w:val="24"/>
                <w:szCs w:val="24"/>
              </w:rPr>
            </w:pPr>
            <w:r w:rsidRPr="0020653C">
              <w:rPr>
                <w:rFonts w:ascii="Times New Roman" w:hAnsi="Times New Roman"/>
                <w:sz w:val="24"/>
                <w:szCs w:val="24"/>
              </w:rPr>
              <w:t>случаев госпитализации</w:t>
            </w:r>
          </w:p>
        </w:tc>
        <w:tc>
          <w:tcPr>
            <w:tcW w:w="1985" w:type="dxa"/>
            <w:tcBorders>
              <w:top w:val="single" w:sz="4" w:space="0" w:color="auto"/>
              <w:left w:val="nil"/>
              <w:bottom w:val="single" w:sz="4" w:space="0" w:color="auto"/>
              <w:right w:val="single" w:sz="4" w:space="0" w:color="auto"/>
            </w:tcBorders>
            <w:noWrap/>
            <w:vAlign w:val="center"/>
          </w:tcPr>
          <w:p w14:paraId="28E53893" w14:textId="77777777" w:rsidR="00323AE0" w:rsidRPr="0020653C" w:rsidRDefault="00323AE0" w:rsidP="007B5B12">
            <w:pPr>
              <w:spacing w:after="0" w:line="240" w:lineRule="auto"/>
              <w:jc w:val="center"/>
              <w:rPr>
                <w:rFonts w:ascii="Times New Roman" w:hAnsi="Times New Roman"/>
                <w:iCs/>
                <w:sz w:val="24"/>
                <w:szCs w:val="24"/>
              </w:rPr>
            </w:pPr>
            <w:r w:rsidRPr="0020653C">
              <w:rPr>
                <w:rFonts w:ascii="Times New Roman" w:hAnsi="Times New Roman"/>
                <w:iCs/>
                <w:sz w:val="24"/>
                <w:szCs w:val="24"/>
              </w:rPr>
              <w:t>0,001411</w:t>
            </w:r>
          </w:p>
        </w:tc>
      </w:tr>
    </w:tbl>
    <w:p w14:paraId="429E4684" w14:textId="77777777" w:rsidR="00BE18EB" w:rsidRDefault="00BE18EB">
      <w:pPr>
        <w:pStyle w:val="ConsPlusNormal"/>
        <w:ind w:firstLine="540"/>
        <w:jc w:val="both"/>
        <w:rPr>
          <w:sz w:val="28"/>
          <w:szCs w:val="28"/>
        </w:rPr>
      </w:pPr>
    </w:p>
    <w:p w14:paraId="4D041D94" w14:textId="77777777" w:rsidR="00CC3C3F" w:rsidRPr="00A250E5" w:rsidRDefault="00CC3C3F">
      <w:pPr>
        <w:pStyle w:val="ConsPlusNormal"/>
        <w:ind w:firstLine="540"/>
        <w:jc w:val="both"/>
        <w:rPr>
          <w:sz w:val="28"/>
          <w:szCs w:val="28"/>
        </w:rPr>
      </w:pPr>
      <w:r w:rsidRPr="00A250E5">
        <w:rPr>
          <w:sz w:val="28"/>
          <w:szCs w:val="28"/>
        </w:rPr>
        <w:t>--------------------------------</w:t>
      </w:r>
    </w:p>
    <w:p w14:paraId="31EF98A0" w14:textId="77777777" w:rsidR="00EA5517" w:rsidRPr="005A0CE2" w:rsidRDefault="00EA5517" w:rsidP="00BE18EB">
      <w:pPr>
        <w:pStyle w:val="ConsPlusNormal"/>
        <w:ind w:firstLine="539"/>
        <w:jc w:val="both"/>
      </w:pPr>
      <w:bookmarkStart w:id="5" w:name="Par668"/>
      <w:bookmarkEnd w:id="5"/>
      <w:r w:rsidRPr="005A0CE2">
        <w:t xml:space="preserve">1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w:t>
      </w:r>
      <w:r w:rsidR="00984E69" w:rsidRPr="005A0CE2">
        <w:t>заболеваниях, не</w:t>
      </w:r>
      <w:r w:rsidRPr="005A0CE2">
        <w:t xml:space="preserve"> входящих в базовую программу обязательного медицинского страхования.</w:t>
      </w:r>
    </w:p>
    <w:p w14:paraId="4FBEEE24" w14:textId="77777777" w:rsidR="00EA5517" w:rsidRPr="005A0CE2" w:rsidRDefault="00EA5517" w:rsidP="00BE18EB">
      <w:pPr>
        <w:pStyle w:val="ConsPlusNormal"/>
        <w:ind w:firstLine="539"/>
        <w:jc w:val="both"/>
      </w:pPr>
      <w:r w:rsidRPr="005A0CE2">
        <w:t>2 В</w:t>
      </w:r>
      <w:r w:rsidR="00BE18EB" w:rsidRPr="005A0CE2">
        <w:t xml:space="preserve"> </w:t>
      </w:r>
      <w:r w:rsidRPr="005A0CE2">
        <w:t>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r w:rsidR="00716DA4" w:rsidRPr="005A0CE2">
        <w:t>.</w:t>
      </w:r>
    </w:p>
    <w:p w14:paraId="6AC2C7DF" w14:textId="77777777" w:rsidR="00EA5517" w:rsidRPr="005A0CE2" w:rsidRDefault="00EA5517" w:rsidP="00BE18EB">
      <w:pPr>
        <w:pStyle w:val="ConsPlusNormal"/>
        <w:ind w:firstLine="539"/>
        <w:jc w:val="both"/>
      </w:pPr>
      <w:r w:rsidRPr="005A0CE2">
        <w:t xml:space="preserve">3 Нормативы </w:t>
      </w:r>
      <w:r w:rsidR="00B60B63" w:rsidRPr="005A0CE2">
        <w:t>для паллиативной</w:t>
      </w:r>
      <w:r w:rsidRPr="005A0CE2">
        <w:t xml:space="preserve">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w:t>
      </w:r>
      <w:r w:rsidR="00B60B63" w:rsidRPr="005A0CE2">
        <w:t>с терминальной</w:t>
      </w:r>
      <w:r w:rsidRPr="005A0CE2">
        <w:t xml:space="preserve"> стадией </w:t>
      </w:r>
      <w:r w:rsidR="00716DA4" w:rsidRPr="005A0CE2">
        <w:t>заболевания</w:t>
      </w:r>
      <w:r w:rsidRPr="005A0CE2">
        <w:t xml:space="preserve">, </w:t>
      </w:r>
      <w:r w:rsidR="00B60B63" w:rsidRPr="005A0CE2">
        <w:t>характером и</w:t>
      </w:r>
      <w:r w:rsidRPr="005A0CE2">
        <w:t xml:space="preserve"> особенностями паллиативной медицинской помощи, оказываемой пациентам и их родственникам</w:t>
      </w:r>
      <w:r w:rsidR="00716DA4" w:rsidRPr="005A0CE2">
        <w:t>.</w:t>
      </w:r>
    </w:p>
    <w:p w14:paraId="4D7AAC53" w14:textId="77777777" w:rsidR="00716DA4" w:rsidRPr="005A0CE2" w:rsidRDefault="00716DA4" w:rsidP="00BE18EB">
      <w:pPr>
        <w:pStyle w:val="ConsPlusNormal"/>
        <w:ind w:firstLine="539"/>
        <w:jc w:val="both"/>
      </w:pPr>
      <w:r w:rsidRPr="005A0CE2">
        <w:t>4</w:t>
      </w:r>
      <w:r w:rsidR="00EA5517" w:rsidRPr="005A0CE2">
        <w:t xml:space="preserve"> </w:t>
      </w:r>
      <w:r w:rsidRPr="005A0CE2">
        <w:t>Посещения</w:t>
      </w:r>
      <w:r w:rsidR="00EA5517" w:rsidRPr="005A0CE2">
        <w:t xml:space="preserve"> по паллиативной медицинской помощи, в том числе посещения на дому патронажными </w:t>
      </w:r>
      <w:r w:rsidR="00B60B63" w:rsidRPr="005A0CE2">
        <w:t>бригадами, включены</w:t>
      </w:r>
      <w:r w:rsidR="00EA5517" w:rsidRPr="005A0CE2">
        <w:t xml:space="preserve"> в нормативы объема первичной медико-санитарной помощи в амбулаторных условиях</w:t>
      </w:r>
      <w:r w:rsidRPr="005A0CE2">
        <w:t>.</w:t>
      </w:r>
    </w:p>
    <w:p w14:paraId="7631BEB8" w14:textId="77777777" w:rsidR="00B60B63" w:rsidRPr="005A0CE2" w:rsidRDefault="00716DA4" w:rsidP="00BE18EB">
      <w:pPr>
        <w:pStyle w:val="ConsPlusNormal"/>
        <w:ind w:firstLine="539"/>
        <w:jc w:val="both"/>
      </w:pPr>
      <w:r w:rsidRPr="005A0CE2">
        <w:t>5.</w:t>
      </w:r>
      <w:r w:rsidR="00EA5517" w:rsidRPr="005A0CE2">
        <w:t xml:space="preserve"> Нормативы объема </w:t>
      </w:r>
      <w:r w:rsidR="00B60B63" w:rsidRPr="005A0CE2">
        <w:t>медицинской помощи</w:t>
      </w:r>
      <w:r w:rsidR="00EA5517" w:rsidRPr="005A0CE2">
        <w:t xml:space="preserve"> и финансовых затрат включают в себя в том </w:t>
      </w:r>
      <w:r w:rsidR="00EA5517" w:rsidRPr="005A0CE2">
        <w:lastRenderedPageBreak/>
        <w:t xml:space="preserve">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t>
      </w:r>
    </w:p>
    <w:p w14:paraId="6D6E9F7D" w14:textId="77777777" w:rsidR="00CC3C3F" w:rsidRPr="005A0CE2" w:rsidRDefault="00CC3C3F">
      <w:pPr>
        <w:pStyle w:val="ConsPlusNormal"/>
        <w:jc w:val="both"/>
        <w:rPr>
          <w:sz w:val="28"/>
          <w:szCs w:val="28"/>
        </w:rPr>
      </w:pPr>
    </w:p>
    <w:p w14:paraId="47E967FC" w14:textId="77777777" w:rsidR="00CC3C3F" w:rsidRPr="005A0CE2" w:rsidRDefault="004F7D27">
      <w:pPr>
        <w:pStyle w:val="ConsPlusNormal"/>
        <w:jc w:val="right"/>
        <w:outlineLvl w:val="2"/>
        <w:rPr>
          <w:sz w:val="28"/>
          <w:szCs w:val="28"/>
        </w:rPr>
      </w:pPr>
      <w:r w:rsidRPr="005A0CE2">
        <w:rPr>
          <w:sz w:val="28"/>
          <w:szCs w:val="28"/>
        </w:rPr>
        <w:t>Таблица №</w:t>
      </w:r>
      <w:r w:rsidR="00CC3C3F" w:rsidRPr="005A0CE2">
        <w:rPr>
          <w:sz w:val="28"/>
          <w:szCs w:val="28"/>
        </w:rPr>
        <w:t xml:space="preserve"> 2</w:t>
      </w:r>
    </w:p>
    <w:p w14:paraId="604705D6" w14:textId="77777777" w:rsidR="004F7D27" w:rsidRPr="005A0CE2" w:rsidRDefault="004F7D27" w:rsidP="004F7D27">
      <w:pPr>
        <w:spacing w:after="0" w:line="240" w:lineRule="auto"/>
        <w:jc w:val="center"/>
        <w:rPr>
          <w:rFonts w:ascii="Times New Roman" w:hAnsi="Times New Roman"/>
          <w:b/>
          <w:sz w:val="28"/>
          <w:szCs w:val="28"/>
        </w:rPr>
      </w:pPr>
      <w:r w:rsidRPr="005A0CE2">
        <w:rPr>
          <w:rFonts w:ascii="Times New Roman" w:hAnsi="Times New Roman"/>
          <w:b/>
          <w:sz w:val="28"/>
          <w:szCs w:val="28"/>
        </w:rPr>
        <w:t xml:space="preserve">Объем медицинской помощи в амбулаторных условиях, </w:t>
      </w:r>
    </w:p>
    <w:p w14:paraId="1FB7D409" w14:textId="77777777" w:rsidR="004F7D27" w:rsidRPr="005A0CE2" w:rsidRDefault="004F7D27" w:rsidP="004F7D27">
      <w:pPr>
        <w:spacing w:after="0" w:line="240" w:lineRule="auto"/>
        <w:jc w:val="center"/>
        <w:rPr>
          <w:rFonts w:ascii="Times New Roman" w:hAnsi="Times New Roman"/>
          <w:b/>
          <w:sz w:val="28"/>
          <w:szCs w:val="28"/>
        </w:rPr>
      </w:pPr>
      <w:r w:rsidRPr="005A0CE2">
        <w:rPr>
          <w:rFonts w:ascii="Times New Roman" w:hAnsi="Times New Roman"/>
          <w:b/>
          <w:sz w:val="28"/>
          <w:szCs w:val="28"/>
        </w:rPr>
        <w:t xml:space="preserve">оказываемой с профилактической и иными целями, </w:t>
      </w:r>
    </w:p>
    <w:p w14:paraId="6A4E2952" w14:textId="77777777" w:rsidR="004F7D27" w:rsidRDefault="004F7D27" w:rsidP="004F7D27">
      <w:pPr>
        <w:spacing w:after="0" w:line="240" w:lineRule="auto"/>
        <w:jc w:val="center"/>
        <w:rPr>
          <w:rFonts w:ascii="Times New Roman" w:hAnsi="Times New Roman"/>
          <w:b/>
          <w:sz w:val="28"/>
          <w:szCs w:val="28"/>
        </w:rPr>
      </w:pPr>
      <w:r w:rsidRPr="005A0CE2">
        <w:rPr>
          <w:rFonts w:ascii="Times New Roman" w:hAnsi="Times New Roman"/>
          <w:b/>
          <w:sz w:val="28"/>
          <w:szCs w:val="28"/>
        </w:rPr>
        <w:t>на 1 жителя/застрахованное лицо на 2025 год</w:t>
      </w:r>
      <w:r w:rsidRPr="004F7D27">
        <w:rPr>
          <w:rFonts w:ascii="Times New Roman" w:hAnsi="Times New Roman"/>
          <w:b/>
          <w:sz w:val="28"/>
          <w:szCs w:val="28"/>
        </w:rPr>
        <w:t xml:space="preserve"> </w:t>
      </w:r>
    </w:p>
    <w:p w14:paraId="539416A4" w14:textId="77777777" w:rsidR="00C04B8E" w:rsidRDefault="00C04B8E" w:rsidP="004F7D27">
      <w:pPr>
        <w:spacing w:after="0" w:line="240" w:lineRule="auto"/>
        <w:jc w:val="center"/>
        <w:rPr>
          <w:rFonts w:ascii="Times New Roman" w:hAnsi="Times New Roman"/>
          <w:b/>
          <w:sz w:val="28"/>
          <w:szCs w:val="28"/>
        </w:rPr>
      </w:pPr>
    </w:p>
    <w:p w14:paraId="733561F9" w14:textId="77777777" w:rsidR="00C04B8E" w:rsidRDefault="00C04B8E" w:rsidP="004F7D27">
      <w:pPr>
        <w:spacing w:after="0" w:line="240" w:lineRule="auto"/>
        <w:jc w:val="center"/>
        <w:rPr>
          <w:rFonts w:ascii="Times New Roman" w:hAnsi="Times New Roman"/>
          <w:b/>
          <w:sz w:val="28"/>
          <w:szCs w:val="28"/>
        </w:rPr>
      </w:pPr>
    </w:p>
    <w:tbl>
      <w:tblPr>
        <w:tblW w:w="9774" w:type="dxa"/>
        <w:tblInd w:w="15" w:type="dxa"/>
        <w:tblCellMar>
          <w:left w:w="0" w:type="dxa"/>
          <w:right w:w="0" w:type="dxa"/>
        </w:tblCellMar>
        <w:tblLook w:val="04A0" w:firstRow="1" w:lastRow="0" w:firstColumn="1" w:lastColumn="0" w:noHBand="0" w:noVBand="1"/>
      </w:tblPr>
      <w:tblGrid>
        <w:gridCol w:w="712"/>
        <w:gridCol w:w="5510"/>
        <w:gridCol w:w="1950"/>
        <w:gridCol w:w="1602"/>
      </w:tblGrid>
      <w:tr w:rsidR="00C04B8E" w:rsidRPr="00EB173D" w14:paraId="14DF0D90" w14:textId="77777777" w:rsidTr="0007345F">
        <w:tc>
          <w:tcPr>
            <w:tcW w:w="712" w:type="dxa"/>
            <w:vMerge w:val="restart"/>
            <w:tcBorders>
              <w:top w:val="single" w:sz="6" w:space="0" w:color="000000"/>
              <w:left w:val="single" w:sz="6" w:space="0" w:color="000000"/>
              <w:bottom w:val="single" w:sz="6" w:space="0" w:color="000000"/>
              <w:right w:val="single" w:sz="6" w:space="0" w:color="000000"/>
            </w:tcBorders>
            <w:hideMark/>
          </w:tcPr>
          <w:p w14:paraId="61FC89D6" w14:textId="77777777" w:rsidR="00C04B8E" w:rsidRPr="00EB173D" w:rsidRDefault="00054409" w:rsidP="00C04B8E">
            <w:pPr>
              <w:spacing w:after="0" w:line="240" w:lineRule="auto"/>
              <w:jc w:val="center"/>
              <w:rPr>
                <w:rFonts w:ascii="Times New Roman" w:hAnsi="Times New Roman"/>
                <w:sz w:val="24"/>
                <w:szCs w:val="24"/>
              </w:rPr>
            </w:pPr>
            <w:r w:rsidRPr="00EB173D">
              <w:rPr>
                <w:rFonts w:ascii="Times New Roman" w:hAnsi="Times New Roman"/>
                <w:sz w:val="24"/>
                <w:szCs w:val="24"/>
              </w:rPr>
              <w:t>№</w:t>
            </w:r>
            <w:r w:rsidR="00C04B8E" w:rsidRPr="00EB173D">
              <w:rPr>
                <w:rFonts w:ascii="Times New Roman" w:hAnsi="Times New Roman"/>
                <w:sz w:val="24"/>
                <w:szCs w:val="24"/>
              </w:rPr>
              <w:t xml:space="preserve"> строки</w:t>
            </w:r>
          </w:p>
        </w:tc>
        <w:tc>
          <w:tcPr>
            <w:tcW w:w="5510" w:type="dxa"/>
            <w:vMerge w:val="restart"/>
            <w:tcBorders>
              <w:top w:val="single" w:sz="6" w:space="0" w:color="000000"/>
              <w:left w:val="single" w:sz="6" w:space="0" w:color="000000"/>
              <w:bottom w:val="single" w:sz="6" w:space="0" w:color="000000"/>
              <w:right w:val="single" w:sz="6" w:space="0" w:color="000000"/>
            </w:tcBorders>
            <w:hideMark/>
          </w:tcPr>
          <w:p w14:paraId="3040C4AA" w14:textId="77777777" w:rsidR="00C04B8E" w:rsidRPr="00EB173D" w:rsidRDefault="00C04B8E" w:rsidP="00C04B8E">
            <w:pPr>
              <w:spacing w:after="0" w:line="240" w:lineRule="auto"/>
              <w:jc w:val="center"/>
              <w:rPr>
                <w:rFonts w:ascii="Times New Roman" w:hAnsi="Times New Roman"/>
                <w:sz w:val="24"/>
                <w:szCs w:val="24"/>
              </w:rPr>
            </w:pPr>
            <w:r w:rsidRPr="00EB173D">
              <w:rPr>
                <w:rFonts w:ascii="Times New Roman" w:hAnsi="Times New Roman"/>
                <w:sz w:val="24"/>
                <w:szCs w:val="24"/>
              </w:rPr>
              <w:t xml:space="preserve">Показатель (на 1 жителя/застрахованное лицо) </w:t>
            </w:r>
          </w:p>
        </w:tc>
        <w:tc>
          <w:tcPr>
            <w:tcW w:w="3552" w:type="dxa"/>
            <w:gridSpan w:val="2"/>
            <w:tcBorders>
              <w:top w:val="single" w:sz="6" w:space="0" w:color="000000"/>
              <w:left w:val="single" w:sz="6" w:space="0" w:color="000000"/>
              <w:bottom w:val="single" w:sz="6" w:space="0" w:color="000000"/>
              <w:right w:val="single" w:sz="6" w:space="0" w:color="000000"/>
            </w:tcBorders>
            <w:hideMark/>
          </w:tcPr>
          <w:p w14:paraId="3FC57324" w14:textId="77777777" w:rsidR="00C04B8E" w:rsidRPr="00EB173D" w:rsidRDefault="00C04B8E" w:rsidP="00C04B8E">
            <w:pPr>
              <w:spacing w:after="0" w:line="240" w:lineRule="auto"/>
              <w:jc w:val="center"/>
              <w:rPr>
                <w:rFonts w:ascii="Times New Roman" w:hAnsi="Times New Roman"/>
                <w:sz w:val="24"/>
                <w:szCs w:val="24"/>
              </w:rPr>
            </w:pPr>
            <w:r w:rsidRPr="00EB173D">
              <w:rPr>
                <w:rFonts w:ascii="Times New Roman" w:hAnsi="Times New Roman"/>
                <w:sz w:val="24"/>
                <w:szCs w:val="24"/>
              </w:rPr>
              <w:t xml:space="preserve">Источник финансового обеспечения </w:t>
            </w:r>
          </w:p>
        </w:tc>
      </w:tr>
      <w:tr w:rsidR="00C04B8E" w:rsidRPr="00EB173D" w14:paraId="01A5AC06" w14:textId="77777777" w:rsidTr="0007345F">
        <w:tc>
          <w:tcPr>
            <w:tcW w:w="712" w:type="dxa"/>
            <w:vMerge/>
            <w:tcBorders>
              <w:top w:val="single" w:sz="6" w:space="0" w:color="000000"/>
              <w:left w:val="single" w:sz="6" w:space="0" w:color="000000"/>
              <w:bottom w:val="single" w:sz="6" w:space="0" w:color="000000"/>
              <w:right w:val="single" w:sz="6" w:space="0" w:color="000000"/>
            </w:tcBorders>
            <w:vAlign w:val="center"/>
            <w:hideMark/>
          </w:tcPr>
          <w:p w14:paraId="4C180CDA" w14:textId="77777777" w:rsidR="00C04B8E" w:rsidRPr="00EB173D" w:rsidRDefault="00C04B8E" w:rsidP="00C04B8E">
            <w:pPr>
              <w:spacing w:after="0" w:line="240" w:lineRule="auto"/>
              <w:rPr>
                <w:rFonts w:ascii="Times New Roman" w:hAnsi="Times New Roman"/>
                <w:sz w:val="24"/>
                <w:szCs w:val="24"/>
              </w:rPr>
            </w:pPr>
          </w:p>
        </w:tc>
        <w:tc>
          <w:tcPr>
            <w:tcW w:w="5510" w:type="dxa"/>
            <w:vMerge/>
            <w:tcBorders>
              <w:top w:val="single" w:sz="6" w:space="0" w:color="000000"/>
              <w:left w:val="single" w:sz="6" w:space="0" w:color="000000"/>
              <w:bottom w:val="single" w:sz="6" w:space="0" w:color="000000"/>
              <w:right w:val="single" w:sz="6" w:space="0" w:color="000000"/>
            </w:tcBorders>
            <w:vAlign w:val="center"/>
            <w:hideMark/>
          </w:tcPr>
          <w:p w14:paraId="51B1E23C" w14:textId="77777777" w:rsidR="00C04B8E" w:rsidRPr="00EB173D" w:rsidRDefault="00C04B8E" w:rsidP="00C04B8E">
            <w:pPr>
              <w:spacing w:after="0" w:line="240" w:lineRule="auto"/>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3040E5E0" w14:textId="77777777" w:rsidR="00C04B8E" w:rsidRPr="001C313B" w:rsidRDefault="00C04B8E" w:rsidP="00C04B8E">
            <w:pPr>
              <w:spacing w:after="0" w:line="240" w:lineRule="auto"/>
              <w:jc w:val="center"/>
              <w:rPr>
                <w:rFonts w:ascii="Times New Roman" w:hAnsi="Times New Roman"/>
                <w:sz w:val="24"/>
                <w:szCs w:val="24"/>
              </w:rPr>
            </w:pPr>
            <w:r w:rsidRPr="001C313B">
              <w:rPr>
                <w:rFonts w:ascii="Times New Roman" w:hAnsi="Times New Roman"/>
                <w:sz w:val="24"/>
                <w:szCs w:val="24"/>
              </w:rPr>
              <w:t xml:space="preserve">Бюджетные ассигнования бюджета субъекта РФ </w:t>
            </w:r>
          </w:p>
        </w:tc>
        <w:tc>
          <w:tcPr>
            <w:tcW w:w="1602" w:type="dxa"/>
            <w:tcBorders>
              <w:top w:val="single" w:sz="6" w:space="0" w:color="000000"/>
              <w:left w:val="single" w:sz="6" w:space="0" w:color="000000"/>
              <w:bottom w:val="single" w:sz="6" w:space="0" w:color="000000"/>
              <w:right w:val="single" w:sz="6" w:space="0" w:color="000000"/>
            </w:tcBorders>
            <w:hideMark/>
          </w:tcPr>
          <w:p w14:paraId="44BF8031" w14:textId="77777777" w:rsidR="00C04B8E" w:rsidRPr="005A0CE2" w:rsidRDefault="00C04B8E" w:rsidP="00C04B8E">
            <w:pPr>
              <w:spacing w:after="0" w:line="240" w:lineRule="auto"/>
              <w:jc w:val="center"/>
              <w:rPr>
                <w:rFonts w:ascii="Times New Roman" w:hAnsi="Times New Roman"/>
                <w:sz w:val="24"/>
                <w:szCs w:val="24"/>
              </w:rPr>
            </w:pPr>
            <w:r w:rsidRPr="005A0CE2">
              <w:rPr>
                <w:rFonts w:ascii="Times New Roman" w:hAnsi="Times New Roman"/>
                <w:sz w:val="24"/>
                <w:szCs w:val="24"/>
              </w:rPr>
              <w:t xml:space="preserve">Средства ОМС </w:t>
            </w:r>
          </w:p>
        </w:tc>
      </w:tr>
      <w:tr w:rsidR="00C04B8E" w:rsidRPr="00EB173D" w14:paraId="25CD8933" w14:textId="77777777" w:rsidTr="0007345F">
        <w:tc>
          <w:tcPr>
            <w:tcW w:w="712" w:type="dxa"/>
            <w:tcBorders>
              <w:top w:val="single" w:sz="6" w:space="0" w:color="000000"/>
              <w:left w:val="single" w:sz="6" w:space="0" w:color="000000"/>
              <w:bottom w:val="single" w:sz="6" w:space="0" w:color="000000"/>
              <w:right w:val="single" w:sz="6" w:space="0" w:color="000000"/>
            </w:tcBorders>
            <w:vAlign w:val="center"/>
            <w:hideMark/>
          </w:tcPr>
          <w:p w14:paraId="4BC51BF3" w14:textId="77777777" w:rsidR="00C04B8E" w:rsidRPr="00EB173D" w:rsidRDefault="00C04B8E" w:rsidP="00C04B8E">
            <w:pPr>
              <w:spacing w:after="0" w:line="240" w:lineRule="auto"/>
              <w:jc w:val="center"/>
              <w:rPr>
                <w:rFonts w:ascii="Times New Roman" w:hAnsi="Times New Roman"/>
                <w:sz w:val="24"/>
                <w:szCs w:val="24"/>
              </w:rPr>
            </w:pPr>
            <w:r w:rsidRPr="00EB173D">
              <w:rPr>
                <w:rFonts w:ascii="Times New Roman" w:hAnsi="Times New Roman"/>
                <w:sz w:val="24"/>
                <w:szCs w:val="24"/>
              </w:rPr>
              <w:t xml:space="preserve">1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63CE14D7" w14:textId="77777777" w:rsidR="00C04B8E" w:rsidRPr="00EB173D" w:rsidRDefault="00C04B8E" w:rsidP="00C04B8E">
            <w:pPr>
              <w:spacing w:after="0" w:line="288" w:lineRule="atLeast"/>
              <w:rPr>
                <w:rFonts w:ascii="Times New Roman" w:hAnsi="Times New Roman"/>
                <w:sz w:val="24"/>
                <w:szCs w:val="24"/>
              </w:rPr>
            </w:pPr>
            <w:r w:rsidRPr="00EB173D">
              <w:rPr>
                <w:rFonts w:ascii="Times New Roman" w:hAnsi="Times New Roman"/>
                <w:sz w:val="24"/>
                <w:szCs w:val="24"/>
              </w:rPr>
              <w:t xml:space="preserve">Объем посещений с профилактической и иными целями, всего (сумма </w:t>
            </w:r>
            <w:hyperlink w:anchor="p13" w:history="1">
              <w:r w:rsidRPr="00EB173D">
                <w:rPr>
                  <w:rFonts w:ascii="Times New Roman" w:hAnsi="Times New Roman"/>
                  <w:color w:val="0000FF"/>
                  <w:sz w:val="24"/>
                  <w:szCs w:val="24"/>
                  <w:u w:val="single"/>
                </w:rPr>
                <w:t>строк 2</w:t>
              </w:r>
            </w:hyperlink>
            <w:r w:rsidRPr="00EB173D">
              <w:rPr>
                <w:rFonts w:ascii="Times New Roman" w:hAnsi="Times New Roman"/>
                <w:sz w:val="24"/>
                <w:szCs w:val="24"/>
              </w:rPr>
              <w:t xml:space="preserve"> + </w:t>
            </w:r>
            <w:hyperlink w:anchor="p17" w:history="1">
              <w:r w:rsidRPr="00EB173D">
                <w:rPr>
                  <w:rFonts w:ascii="Times New Roman" w:hAnsi="Times New Roman"/>
                  <w:color w:val="0000FF"/>
                  <w:sz w:val="24"/>
                  <w:szCs w:val="24"/>
                  <w:u w:val="single"/>
                </w:rPr>
                <w:t>3</w:t>
              </w:r>
            </w:hyperlink>
            <w:r w:rsidRPr="00EB173D">
              <w:rPr>
                <w:rFonts w:ascii="Times New Roman" w:hAnsi="Times New Roman"/>
                <w:sz w:val="24"/>
                <w:szCs w:val="24"/>
              </w:rPr>
              <w:t xml:space="preserve"> + </w:t>
            </w:r>
            <w:hyperlink w:anchor="p25" w:history="1">
              <w:r w:rsidRPr="00EB173D">
                <w:rPr>
                  <w:rFonts w:ascii="Times New Roman" w:hAnsi="Times New Roman"/>
                  <w:color w:val="0000FF"/>
                  <w:sz w:val="24"/>
                  <w:szCs w:val="24"/>
                  <w:u w:val="single"/>
                </w:rPr>
                <w:t>4</w:t>
              </w:r>
            </w:hyperlink>
            <w:r w:rsidRPr="00EB173D">
              <w:rPr>
                <w:rFonts w:ascii="Times New Roman" w:hAnsi="Times New Roman"/>
                <w:sz w:val="24"/>
                <w:szCs w:val="24"/>
              </w:rPr>
              <w:t xml:space="preserve">), всего, </w:t>
            </w:r>
          </w:p>
        </w:tc>
        <w:tc>
          <w:tcPr>
            <w:tcW w:w="0" w:type="auto"/>
            <w:tcBorders>
              <w:top w:val="single" w:sz="6" w:space="0" w:color="000000"/>
              <w:left w:val="single" w:sz="6" w:space="0" w:color="000000"/>
              <w:bottom w:val="single" w:sz="6" w:space="0" w:color="000000"/>
              <w:right w:val="single" w:sz="6" w:space="0" w:color="000000"/>
            </w:tcBorders>
            <w:hideMark/>
          </w:tcPr>
          <w:p w14:paraId="7402600F" w14:textId="77777777" w:rsidR="00C04B8E" w:rsidRPr="001C313B" w:rsidRDefault="0007345F" w:rsidP="0007345F">
            <w:pPr>
              <w:spacing w:after="0" w:line="288" w:lineRule="atLeast"/>
              <w:jc w:val="center"/>
              <w:rPr>
                <w:rFonts w:ascii="Times New Roman" w:hAnsi="Times New Roman"/>
                <w:sz w:val="24"/>
                <w:szCs w:val="24"/>
              </w:rPr>
            </w:pPr>
            <w:r w:rsidRPr="001C313B">
              <w:rPr>
                <w:rFonts w:ascii="Times New Roman" w:hAnsi="Times New Roman"/>
                <w:sz w:val="24"/>
                <w:szCs w:val="24"/>
              </w:rPr>
              <w:t>0,7300</w:t>
            </w:r>
          </w:p>
        </w:tc>
        <w:tc>
          <w:tcPr>
            <w:tcW w:w="1602" w:type="dxa"/>
            <w:tcBorders>
              <w:top w:val="single" w:sz="6" w:space="0" w:color="000000"/>
              <w:left w:val="single" w:sz="6" w:space="0" w:color="000000"/>
              <w:bottom w:val="single" w:sz="6" w:space="0" w:color="000000"/>
              <w:right w:val="single" w:sz="6" w:space="0" w:color="000000"/>
            </w:tcBorders>
            <w:hideMark/>
          </w:tcPr>
          <w:p w14:paraId="1A2C0521" w14:textId="77777777" w:rsidR="00C04B8E" w:rsidRPr="005A0CE2" w:rsidRDefault="0007345F" w:rsidP="0007345F">
            <w:pPr>
              <w:spacing w:after="0" w:line="288" w:lineRule="atLeast"/>
              <w:jc w:val="center"/>
              <w:rPr>
                <w:rFonts w:ascii="Times New Roman" w:hAnsi="Times New Roman"/>
                <w:sz w:val="24"/>
                <w:szCs w:val="24"/>
              </w:rPr>
            </w:pPr>
            <w:r w:rsidRPr="005A0CE2">
              <w:rPr>
                <w:rFonts w:ascii="Times New Roman" w:hAnsi="Times New Roman"/>
                <w:sz w:val="24"/>
                <w:szCs w:val="24"/>
              </w:rPr>
              <w:t>3,51237</w:t>
            </w:r>
          </w:p>
        </w:tc>
      </w:tr>
      <w:tr w:rsidR="00C04B8E" w:rsidRPr="00EB173D" w14:paraId="2F515BC9" w14:textId="77777777" w:rsidTr="0007345F">
        <w:tc>
          <w:tcPr>
            <w:tcW w:w="712" w:type="dxa"/>
            <w:tcBorders>
              <w:top w:val="single" w:sz="6" w:space="0" w:color="000000"/>
              <w:left w:val="single" w:sz="6" w:space="0" w:color="000000"/>
              <w:bottom w:val="single" w:sz="6" w:space="0" w:color="000000"/>
              <w:right w:val="single" w:sz="6" w:space="0" w:color="000000"/>
            </w:tcBorders>
            <w:hideMark/>
          </w:tcPr>
          <w:p w14:paraId="59152492" w14:textId="77777777" w:rsidR="00C04B8E" w:rsidRPr="00EB173D" w:rsidRDefault="00C04B8E" w:rsidP="00C04B8E">
            <w:pPr>
              <w:spacing w:after="0" w:line="288" w:lineRule="atLeast"/>
              <w:rPr>
                <w:rFonts w:ascii="Times New Roman" w:hAnsi="Times New Roman"/>
                <w:sz w:val="24"/>
                <w:szCs w:val="24"/>
              </w:rPr>
            </w:pPr>
            <w:r w:rsidRPr="00EB173D">
              <w:rPr>
                <w:rFonts w:ascii="Times New Roman" w:hAnsi="Times New Roman"/>
                <w:sz w:val="24"/>
                <w:szCs w:val="24"/>
              </w:rPr>
              <w:t xml:space="preserve">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1B28D3FA" w14:textId="77777777" w:rsidR="00C04B8E" w:rsidRPr="00EB173D" w:rsidRDefault="00C04B8E" w:rsidP="00C04B8E">
            <w:pPr>
              <w:spacing w:after="0" w:line="288" w:lineRule="atLeast"/>
              <w:rPr>
                <w:rFonts w:ascii="Times New Roman" w:hAnsi="Times New Roman"/>
                <w:sz w:val="24"/>
                <w:szCs w:val="24"/>
              </w:rPr>
            </w:pPr>
            <w:r w:rsidRPr="00EB173D">
              <w:rPr>
                <w:rFonts w:ascii="Times New Roman" w:hAnsi="Times New Roman"/>
                <w:sz w:val="24"/>
                <w:szCs w:val="24"/>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hideMark/>
          </w:tcPr>
          <w:p w14:paraId="0858D69F" w14:textId="77777777" w:rsidR="00C04B8E" w:rsidRPr="001C313B" w:rsidRDefault="00C04B8E" w:rsidP="0007345F">
            <w:pPr>
              <w:spacing w:after="0" w:line="288" w:lineRule="atLeast"/>
              <w:jc w:val="center"/>
              <w:rPr>
                <w:rFonts w:ascii="Times New Roman" w:hAnsi="Times New Roman"/>
                <w:sz w:val="24"/>
                <w:szCs w:val="24"/>
              </w:rPr>
            </w:pPr>
          </w:p>
        </w:tc>
        <w:tc>
          <w:tcPr>
            <w:tcW w:w="1602" w:type="dxa"/>
            <w:tcBorders>
              <w:top w:val="single" w:sz="6" w:space="0" w:color="000000"/>
              <w:left w:val="single" w:sz="6" w:space="0" w:color="000000"/>
              <w:bottom w:val="single" w:sz="6" w:space="0" w:color="000000"/>
              <w:right w:val="single" w:sz="6" w:space="0" w:color="000000"/>
            </w:tcBorders>
            <w:hideMark/>
          </w:tcPr>
          <w:p w14:paraId="532E3919" w14:textId="77777777" w:rsidR="00C04B8E" w:rsidRPr="005A0CE2" w:rsidRDefault="00C04B8E" w:rsidP="0007345F">
            <w:pPr>
              <w:spacing w:after="0" w:line="288" w:lineRule="atLeast"/>
              <w:jc w:val="center"/>
              <w:rPr>
                <w:rFonts w:ascii="Times New Roman" w:hAnsi="Times New Roman"/>
                <w:sz w:val="24"/>
                <w:szCs w:val="24"/>
              </w:rPr>
            </w:pPr>
          </w:p>
        </w:tc>
      </w:tr>
      <w:tr w:rsidR="00C04B8E" w:rsidRPr="00EB173D" w14:paraId="152BA221" w14:textId="77777777" w:rsidTr="0007345F">
        <w:tc>
          <w:tcPr>
            <w:tcW w:w="712" w:type="dxa"/>
            <w:tcBorders>
              <w:top w:val="single" w:sz="6" w:space="0" w:color="000000"/>
              <w:left w:val="single" w:sz="6" w:space="0" w:color="000000"/>
              <w:bottom w:val="single" w:sz="6" w:space="0" w:color="000000"/>
              <w:right w:val="single" w:sz="6" w:space="0" w:color="000000"/>
            </w:tcBorders>
            <w:vAlign w:val="center"/>
            <w:hideMark/>
          </w:tcPr>
          <w:p w14:paraId="5F3AF07B" w14:textId="77777777" w:rsidR="00C04B8E" w:rsidRPr="00EB173D" w:rsidRDefault="00C04B8E" w:rsidP="00C04B8E">
            <w:pPr>
              <w:spacing w:after="0" w:line="240" w:lineRule="auto"/>
              <w:jc w:val="center"/>
              <w:rPr>
                <w:rFonts w:ascii="Times New Roman" w:hAnsi="Times New Roman"/>
                <w:sz w:val="24"/>
                <w:szCs w:val="24"/>
              </w:rPr>
            </w:pPr>
            <w:bookmarkStart w:id="6" w:name="p13"/>
            <w:bookmarkEnd w:id="6"/>
            <w:r w:rsidRPr="00EB173D">
              <w:rPr>
                <w:rFonts w:ascii="Times New Roman" w:hAnsi="Times New Roman"/>
                <w:sz w:val="24"/>
                <w:szCs w:val="24"/>
              </w:rPr>
              <w:t xml:space="preserve">2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73287CF1" w14:textId="77777777" w:rsidR="00C04B8E" w:rsidRPr="00EB173D" w:rsidRDefault="00C04B8E" w:rsidP="00C04B8E">
            <w:pPr>
              <w:spacing w:after="0" w:line="288" w:lineRule="atLeast"/>
              <w:rPr>
                <w:rFonts w:ascii="Times New Roman" w:hAnsi="Times New Roman"/>
                <w:sz w:val="24"/>
                <w:szCs w:val="24"/>
              </w:rPr>
            </w:pPr>
            <w:r w:rsidRPr="00EB173D">
              <w:rPr>
                <w:rFonts w:ascii="Times New Roman" w:hAnsi="Times New Roman"/>
                <w:sz w:val="24"/>
                <w:szCs w:val="24"/>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 </w:t>
            </w:r>
          </w:p>
        </w:tc>
        <w:tc>
          <w:tcPr>
            <w:tcW w:w="0" w:type="auto"/>
            <w:tcBorders>
              <w:top w:val="single" w:sz="6" w:space="0" w:color="000000"/>
              <w:left w:val="single" w:sz="6" w:space="0" w:color="000000"/>
              <w:bottom w:val="single" w:sz="6" w:space="0" w:color="000000"/>
              <w:right w:val="single" w:sz="6" w:space="0" w:color="000000"/>
            </w:tcBorders>
            <w:hideMark/>
          </w:tcPr>
          <w:p w14:paraId="734E16B8" w14:textId="77777777" w:rsidR="00C04B8E" w:rsidRPr="001C313B" w:rsidRDefault="0007345F" w:rsidP="0007345F">
            <w:pPr>
              <w:spacing w:after="0" w:line="288" w:lineRule="atLeast"/>
              <w:jc w:val="center"/>
              <w:rPr>
                <w:rFonts w:ascii="Times New Roman" w:hAnsi="Times New Roman"/>
                <w:sz w:val="24"/>
                <w:szCs w:val="24"/>
              </w:rPr>
            </w:pPr>
            <w:r w:rsidRPr="001C313B">
              <w:rPr>
                <w:rFonts w:ascii="Times New Roman" w:hAnsi="Times New Roman"/>
                <w:sz w:val="24"/>
                <w:szCs w:val="24"/>
              </w:rPr>
              <w:t>Х</w:t>
            </w:r>
          </w:p>
        </w:tc>
        <w:tc>
          <w:tcPr>
            <w:tcW w:w="1602" w:type="dxa"/>
            <w:tcBorders>
              <w:top w:val="single" w:sz="6" w:space="0" w:color="000000"/>
              <w:left w:val="single" w:sz="6" w:space="0" w:color="000000"/>
              <w:bottom w:val="single" w:sz="6" w:space="0" w:color="000000"/>
              <w:right w:val="single" w:sz="6" w:space="0" w:color="000000"/>
            </w:tcBorders>
            <w:hideMark/>
          </w:tcPr>
          <w:p w14:paraId="15CA83B6" w14:textId="77777777" w:rsidR="00C04B8E" w:rsidRPr="005A0CE2" w:rsidRDefault="0007345F" w:rsidP="0007345F">
            <w:pPr>
              <w:spacing w:after="0" w:line="288" w:lineRule="atLeast"/>
              <w:jc w:val="center"/>
              <w:rPr>
                <w:rFonts w:ascii="Times New Roman" w:hAnsi="Times New Roman"/>
                <w:sz w:val="24"/>
                <w:szCs w:val="24"/>
              </w:rPr>
            </w:pPr>
            <w:r w:rsidRPr="005A0CE2">
              <w:rPr>
                <w:rFonts w:ascii="Times New Roman" w:hAnsi="Times New Roman"/>
                <w:sz w:val="24"/>
                <w:szCs w:val="24"/>
              </w:rPr>
              <w:t>0,266791</w:t>
            </w:r>
          </w:p>
        </w:tc>
      </w:tr>
      <w:tr w:rsidR="00EC6098" w:rsidRPr="00EB173D" w14:paraId="01A999D6" w14:textId="77777777" w:rsidTr="000C1521">
        <w:tc>
          <w:tcPr>
            <w:tcW w:w="712" w:type="dxa"/>
            <w:tcBorders>
              <w:top w:val="single" w:sz="6" w:space="0" w:color="000000"/>
              <w:left w:val="single" w:sz="6" w:space="0" w:color="000000"/>
              <w:bottom w:val="single" w:sz="6" w:space="0" w:color="000000"/>
              <w:right w:val="single" w:sz="6" w:space="0" w:color="000000"/>
            </w:tcBorders>
            <w:vAlign w:val="center"/>
            <w:hideMark/>
          </w:tcPr>
          <w:p w14:paraId="45F78AA1" w14:textId="77777777" w:rsidR="00EC6098" w:rsidRPr="00EB173D" w:rsidRDefault="00EC6098" w:rsidP="00EC6098">
            <w:pPr>
              <w:spacing w:after="0" w:line="240" w:lineRule="auto"/>
              <w:jc w:val="center"/>
              <w:rPr>
                <w:rFonts w:ascii="Times New Roman" w:hAnsi="Times New Roman"/>
                <w:sz w:val="24"/>
                <w:szCs w:val="24"/>
              </w:rPr>
            </w:pPr>
            <w:bookmarkStart w:id="7" w:name="p17"/>
            <w:bookmarkEnd w:id="7"/>
            <w:r w:rsidRPr="00EB173D">
              <w:rPr>
                <w:rFonts w:ascii="Times New Roman" w:hAnsi="Times New Roman"/>
                <w:sz w:val="24"/>
                <w:szCs w:val="24"/>
              </w:rPr>
              <w:t xml:space="preserve">3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448E16A2" w14:textId="77777777" w:rsidR="00EC6098" w:rsidRPr="00EB173D" w:rsidRDefault="00EC6098" w:rsidP="00EC6098">
            <w:pPr>
              <w:spacing w:after="0" w:line="288" w:lineRule="atLeast"/>
              <w:rPr>
                <w:rFonts w:ascii="Times New Roman" w:hAnsi="Times New Roman"/>
                <w:sz w:val="24"/>
                <w:szCs w:val="24"/>
              </w:rPr>
            </w:pPr>
            <w:r w:rsidRPr="00EB173D">
              <w:rPr>
                <w:rFonts w:ascii="Times New Roman" w:hAnsi="Times New Roman"/>
                <w:sz w:val="24"/>
                <w:szCs w:val="24"/>
              </w:rPr>
              <w:t xml:space="preserve">II. Норматив объема комплексных посещений для проведения диспансеризации, в том числе: </w:t>
            </w:r>
          </w:p>
        </w:tc>
        <w:tc>
          <w:tcPr>
            <w:tcW w:w="0" w:type="auto"/>
            <w:tcBorders>
              <w:top w:val="single" w:sz="6" w:space="0" w:color="000000"/>
              <w:left w:val="single" w:sz="6" w:space="0" w:color="000000"/>
              <w:bottom w:val="single" w:sz="6" w:space="0" w:color="000000"/>
              <w:right w:val="single" w:sz="6" w:space="0" w:color="000000"/>
            </w:tcBorders>
            <w:hideMark/>
          </w:tcPr>
          <w:p w14:paraId="1A071E05" w14:textId="77777777" w:rsidR="00EC6098" w:rsidRPr="001C313B" w:rsidRDefault="00EC6098" w:rsidP="00EC6098">
            <w:pPr>
              <w:jc w:val="center"/>
            </w:pPr>
            <w:r w:rsidRPr="001C313B">
              <w:rPr>
                <w:rFonts w:ascii="Times New Roman" w:hAnsi="Times New Roman"/>
                <w:sz w:val="24"/>
                <w:szCs w:val="24"/>
              </w:rPr>
              <w:t>Х</w:t>
            </w:r>
          </w:p>
        </w:tc>
        <w:tc>
          <w:tcPr>
            <w:tcW w:w="16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75F24" w14:textId="77777777" w:rsidR="00EC6098" w:rsidRPr="005A0CE2" w:rsidRDefault="00EC6098" w:rsidP="00EC6098">
            <w:pPr>
              <w:spacing w:after="0" w:line="240" w:lineRule="auto"/>
              <w:jc w:val="center"/>
              <w:rPr>
                <w:rFonts w:ascii="Times New Roman" w:hAnsi="Times New Roman"/>
                <w:sz w:val="24"/>
                <w:szCs w:val="24"/>
              </w:rPr>
            </w:pPr>
            <w:r w:rsidRPr="005A0CE2">
              <w:rPr>
                <w:rFonts w:ascii="Times New Roman" w:hAnsi="Times New Roman"/>
                <w:sz w:val="24"/>
                <w:szCs w:val="24"/>
              </w:rPr>
              <w:t>0,432393</w:t>
            </w:r>
          </w:p>
        </w:tc>
      </w:tr>
      <w:tr w:rsidR="00EC6098" w:rsidRPr="00EB173D" w14:paraId="250685F7" w14:textId="77777777" w:rsidTr="000C1521">
        <w:tc>
          <w:tcPr>
            <w:tcW w:w="712" w:type="dxa"/>
            <w:tcBorders>
              <w:top w:val="single" w:sz="6" w:space="0" w:color="000000"/>
              <w:left w:val="single" w:sz="6" w:space="0" w:color="000000"/>
              <w:bottom w:val="single" w:sz="6" w:space="0" w:color="000000"/>
              <w:right w:val="single" w:sz="6" w:space="0" w:color="000000"/>
            </w:tcBorders>
            <w:vAlign w:val="center"/>
            <w:hideMark/>
          </w:tcPr>
          <w:p w14:paraId="627F4B3B" w14:textId="77777777" w:rsidR="00EC6098" w:rsidRPr="00EB173D" w:rsidRDefault="00EC6098" w:rsidP="00EC6098">
            <w:pPr>
              <w:spacing w:after="0" w:line="240" w:lineRule="auto"/>
              <w:jc w:val="center"/>
              <w:rPr>
                <w:rFonts w:ascii="Times New Roman" w:hAnsi="Times New Roman"/>
                <w:sz w:val="24"/>
                <w:szCs w:val="24"/>
              </w:rPr>
            </w:pPr>
            <w:r w:rsidRPr="00EB173D">
              <w:rPr>
                <w:rFonts w:ascii="Times New Roman" w:hAnsi="Times New Roman"/>
                <w:sz w:val="24"/>
                <w:szCs w:val="24"/>
              </w:rPr>
              <w:t>3.1</w:t>
            </w:r>
            <w:r>
              <w:rPr>
                <w:rFonts w:ascii="Times New Roman" w:hAnsi="Times New Roman"/>
                <w:sz w:val="24"/>
                <w:szCs w:val="24"/>
              </w:rPr>
              <w:t>.1</w:t>
            </w:r>
            <w:r w:rsidRPr="00EB173D">
              <w:rPr>
                <w:rFonts w:ascii="Times New Roman" w:hAnsi="Times New Roman"/>
                <w:sz w:val="24"/>
                <w:szCs w:val="24"/>
              </w:rPr>
              <w:t xml:space="preserve">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487601E2" w14:textId="77777777" w:rsidR="00EC6098" w:rsidRPr="00EB173D" w:rsidRDefault="00EC6098" w:rsidP="00EC6098">
            <w:pPr>
              <w:spacing w:after="0" w:line="288" w:lineRule="atLeast"/>
              <w:rPr>
                <w:rFonts w:ascii="Times New Roman" w:hAnsi="Times New Roman"/>
                <w:sz w:val="24"/>
                <w:szCs w:val="24"/>
              </w:rPr>
            </w:pPr>
            <w:r w:rsidRPr="00EB173D">
              <w:rPr>
                <w:rFonts w:ascii="Times New Roman" w:hAnsi="Times New Roman"/>
                <w:sz w:val="24"/>
                <w:szCs w:val="24"/>
              </w:rPr>
              <w:t xml:space="preserve">для проведения углубленной диспансеризации </w:t>
            </w:r>
          </w:p>
        </w:tc>
        <w:tc>
          <w:tcPr>
            <w:tcW w:w="0" w:type="auto"/>
            <w:tcBorders>
              <w:top w:val="single" w:sz="6" w:space="0" w:color="000000"/>
              <w:left w:val="single" w:sz="6" w:space="0" w:color="000000"/>
              <w:bottom w:val="single" w:sz="6" w:space="0" w:color="000000"/>
              <w:right w:val="single" w:sz="6" w:space="0" w:color="000000"/>
            </w:tcBorders>
            <w:hideMark/>
          </w:tcPr>
          <w:p w14:paraId="72330C2C" w14:textId="77777777" w:rsidR="00EC6098" w:rsidRPr="001C313B" w:rsidRDefault="00EC6098" w:rsidP="00EC6098">
            <w:pPr>
              <w:jc w:val="center"/>
            </w:pPr>
            <w:r w:rsidRPr="001C313B">
              <w:rPr>
                <w:rFonts w:ascii="Times New Roman" w:hAnsi="Times New Roman"/>
                <w:sz w:val="24"/>
                <w:szCs w:val="24"/>
              </w:rPr>
              <w:t>Х</w:t>
            </w:r>
          </w:p>
        </w:tc>
        <w:tc>
          <w:tcPr>
            <w:tcW w:w="1602" w:type="dxa"/>
            <w:tcBorders>
              <w:top w:val="nil"/>
              <w:left w:val="single" w:sz="4" w:space="0" w:color="auto"/>
              <w:bottom w:val="single" w:sz="4" w:space="0" w:color="auto"/>
              <w:right w:val="single" w:sz="4" w:space="0" w:color="auto"/>
            </w:tcBorders>
            <w:shd w:val="clear" w:color="000000" w:fill="FFFFFF"/>
            <w:vAlign w:val="center"/>
            <w:hideMark/>
          </w:tcPr>
          <w:p w14:paraId="2B66E25B" w14:textId="77777777" w:rsidR="00EC6098" w:rsidRPr="005A0CE2" w:rsidRDefault="00EC6098" w:rsidP="00EC6098">
            <w:pPr>
              <w:jc w:val="center"/>
              <w:rPr>
                <w:rFonts w:ascii="Times New Roman" w:hAnsi="Times New Roman"/>
                <w:iCs/>
                <w:sz w:val="24"/>
                <w:szCs w:val="24"/>
              </w:rPr>
            </w:pPr>
            <w:r w:rsidRPr="005A0CE2">
              <w:rPr>
                <w:rFonts w:ascii="Times New Roman" w:hAnsi="Times New Roman"/>
                <w:iCs/>
                <w:sz w:val="24"/>
                <w:szCs w:val="24"/>
              </w:rPr>
              <w:t>0,050758</w:t>
            </w:r>
          </w:p>
        </w:tc>
      </w:tr>
      <w:tr w:rsidR="00EC6098" w:rsidRPr="00EB173D" w14:paraId="07593EE6" w14:textId="77777777" w:rsidTr="00476557">
        <w:tc>
          <w:tcPr>
            <w:tcW w:w="712" w:type="dxa"/>
            <w:tcBorders>
              <w:top w:val="single" w:sz="6" w:space="0" w:color="000000"/>
              <w:left w:val="single" w:sz="6" w:space="0" w:color="000000"/>
              <w:bottom w:val="single" w:sz="6" w:space="0" w:color="000000"/>
              <w:right w:val="single" w:sz="6" w:space="0" w:color="000000"/>
            </w:tcBorders>
            <w:vAlign w:val="center"/>
          </w:tcPr>
          <w:p w14:paraId="064E2475" w14:textId="77777777" w:rsidR="00EC6098" w:rsidRPr="00EB173D" w:rsidRDefault="00EC6098" w:rsidP="00EC6098">
            <w:pPr>
              <w:spacing w:after="0" w:line="240" w:lineRule="auto"/>
              <w:jc w:val="center"/>
              <w:rPr>
                <w:rFonts w:ascii="Times New Roman" w:hAnsi="Times New Roman"/>
                <w:sz w:val="24"/>
                <w:szCs w:val="24"/>
              </w:rPr>
            </w:pPr>
            <w:r>
              <w:rPr>
                <w:rFonts w:ascii="Times New Roman" w:hAnsi="Times New Roman"/>
                <w:sz w:val="24"/>
                <w:szCs w:val="24"/>
              </w:rPr>
              <w:t>3.2</w:t>
            </w:r>
          </w:p>
        </w:tc>
        <w:tc>
          <w:tcPr>
            <w:tcW w:w="5510" w:type="dxa"/>
            <w:tcBorders>
              <w:top w:val="nil"/>
              <w:left w:val="single" w:sz="8" w:space="0" w:color="auto"/>
              <w:bottom w:val="single" w:sz="8" w:space="0" w:color="auto"/>
              <w:right w:val="single" w:sz="8" w:space="0" w:color="auto"/>
            </w:tcBorders>
            <w:shd w:val="clear" w:color="000000" w:fill="FFFFFF"/>
            <w:vAlign w:val="center"/>
          </w:tcPr>
          <w:p w14:paraId="7ED95A2B" w14:textId="77777777" w:rsidR="00EC6098" w:rsidRPr="0076127A" w:rsidRDefault="00EC6098" w:rsidP="00EC6098">
            <w:pPr>
              <w:spacing w:after="0" w:line="240" w:lineRule="auto"/>
              <w:rPr>
                <w:rFonts w:ascii="Times New Roman" w:hAnsi="Times New Roman"/>
                <w:sz w:val="24"/>
                <w:szCs w:val="24"/>
              </w:rPr>
            </w:pPr>
            <w:r w:rsidRPr="0076127A">
              <w:rPr>
                <w:rFonts w:ascii="Times New Roman" w:hAnsi="Times New Roman"/>
                <w:sz w:val="24"/>
                <w:szCs w:val="24"/>
              </w:rPr>
              <w:t>Диспансеризация для оценки репродуктивного здоровья женщин и мужчин</w:t>
            </w:r>
          </w:p>
        </w:tc>
        <w:tc>
          <w:tcPr>
            <w:tcW w:w="0" w:type="auto"/>
            <w:tcBorders>
              <w:top w:val="single" w:sz="6" w:space="0" w:color="000000"/>
              <w:left w:val="single" w:sz="6" w:space="0" w:color="000000"/>
              <w:bottom w:val="single" w:sz="6" w:space="0" w:color="000000"/>
              <w:right w:val="single" w:sz="6" w:space="0" w:color="000000"/>
            </w:tcBorders>
          </w:tcPr>
          <w:p w14:paraId="73651044" w14:textId="77777777" w:rsidR="00EC6098" w:rsidRPr="001C313B" w:rsidRDefault="00EC6098" w:rsidP="00EC6098">
            <w:pPr>
              <w:jc w:val="center"/>
              <w:rPr>
                <w:rFonts w:ascii="Times New Roman" w:hAnsi="Times New Roman"/>
                <w:sz w:val="24"/>
                <w:szCs w:val="24"/>
              </w:rPr>
            </w:pPr>
            <w:r w:rsidRPr="001C313B">
              <w:rPr>
                <w:rFonts w:ascii="Times New Roman" w:hAnsi="Times New Roman"/>
                <w:sz w:val="24"/>
                <w:szCs w:val="24"/>
              </w:rPr>
              <w:t>Х</w:t>
            </w:r>
          </w:p>
        </w:tc>
        <w:tc>
          <w:tcPr>
            <w:tcW w:w="1602" w:type="dxa"/>
            <w:tcBorders>
              <w:top w:val="single" w:sz="4" w:space="0" w:color="auto"/>
              <w:left w:val="single" w:sz="4" w:space="0" w:color="auto"/>
              <w:bottom w:val="single" w:sz="4" w:space="0" w:color="auto"/>
              <w:right w:val="single" w:sz="4" w:space="0" w:color="auto"/>
            </w:tcBorders>
            <w:shd w:val="clear" w:color="000000" w:fill="FFFFFF"/>
            <w:vAlign w:val="center"/>
          </w:tcPr>
          <w:p w14:paraId="072DE93B" w14:textId="77777777" w:rsidR="00EC6098" w:rsidRPr="005A0CE2" w:rsidRDefault="00EC6098" w:rsidP="00EC6098">
            <w:pPr>
              <w:spacing w:after="0" w:line="240" w:lineRule="auto"/>
              <w:jc w:val="center"/>
              <w:rPr>
                <w:rFonts w:ascii="Times New Roman" w:hAnsi="Times New Roman"/>
                <w:sz w:val="24"/>
                <w:szCs w:val="24"/>
              </w:rPr>
            </w:pPr>
            <w:r w:rsidRPr="005A0CE2">
              <w:rPr>
                <w:rFonts w:ascii="Times New Roman" w:hAnsi="Times New Roman"/>
                <w:sz w:val="24"/>
                <w:szCs w:val="24"/>
              </w:rPr>
              <w:t>0,134681</w:t>
            </w:r>
          </w:p>
        </w:tc>
      </w:tr>
      <w:tr w:rsidR="00EC6098" w:rsidRPr="00EB173D" w14:paraId="735EB0FF" w14:textId="77777777" w:rsidTr="00476557">
        <w:tc>
          <w:tcPr>
            <w:tcW w:w="712" w:type="dxa"/>
            <w:tcBorders>
              <w:top w:val="single" w:sz="6" w:space="0" w:color="000000"/>
              <w:left w:val="single" w:sz="6" w:space="0" w:color="000000"/>
              <w:bottom w:val="single" w:sz="6" w:space="0" w:color="000000"/>
              <w:right w:val="single" w:sz="6" w:space="0" w:color="000000"/>
            </w:tcBorders>
            <w:vAlign w:val="center"/>
          </w:tcPr>
          <w:p w14:paraId="05CEB574" w14:textId="77777777" w:rsidR="00EC6098" w:rsidRPr="00EB173D" w:rsidRDefault="00EC6098" w:rsidP="00EC6098">
            <w:pPr>
              <w:spacing w:after="0" w:line="240" w:lineRule="auto"/>
              <w:jc w:val="center"/>
              <w:rPr>
                <w:rFonts w:ascii="Times New Roman" w:hAnsi="Times New Roman"/>
                <w:sz w:val="24"/>
                <w:szCs w:val="24"/>
              </w:rPr>
            </w:pPr>
          </w:p>
        </w:tc>
        <w:tc>
          <w:tcPr>
            <w:tcW w:w="5510" w:type="dxa"/>
            <w:tcBorders>
              <w:top w:val="nil"/>
              <w:left w:val="single" w:sz="8" w:space="0" w:color="auto"/>
              <w:bottom w:val="single" w:sz="8" w:space="0" w:color="auto"/>
              <w:right w:val="single" w:sz="8" w:space="0" w:color="auto"/>
            </w:tcBorders>
            <w:shd w:val="clear" w:color="000000" w:fill="FFFFFF"/>
            <w:vAlign w:val="center"/>
          </w:tcPr>
          <w:p w14:paraId="6613E9F2" w14:textId="77777777" w:rsidR="00EC6098" w:rsidRPr="0076127A" w:rsidRDefault="00EC6098" w:rsidP="00EC6098">
            <w:pPr>
              <w:rPr>
                <w:rFonts w:ascii="Times New Roman" w:hAnsi="Times New Roman"/>
                <w:sz w:val="24"/>
                <w:szCs w:val="24"/>
              </w:rPr>
            </w:pPr>
            <w:r w:rsidRPr="0076127A">
              <w:rPr>
                <w:rFonts w:ascii="Times New Roman" w:hAnsi="Times New Roman"/>
                <w:sz w:val="24"/>
                <w:szCs w:val="24"/>
              </w:rPr>
              <w:t>женщины</w:t>
            </w:r>
          </w:p>
        </w:tc>
        <w:tc>
          <w:tcPr>
            <w:tcW w:w="0" w:type="auto"/>
            <w:tcBorders>
              <w:top w:val="single" w:sz="6" w:space="0" w:color="000000"/>
              <w:left w:val="single" w:sz="6" w:space="0" w:color="000000"/>
              <w:bottom w:val="single" w:sz="6" w:space="0" w:color="000000"/>
              <w:right w:val="single" w:sz="6" w:space="0" w:color="000000"/>
            </w:tcBorders>
          </w:tcPr>
          <w:p w14:paraId="2502DBB5" w14:textId="77777777" w:rsidR="00EC6098" w:rsidRPr="001C313B" w:rsidRDefault="00EC6098" w:rsidP="00EC6098">
            <w:pPr>
              <w:jc w:val="center"/>
              <w:rPr>
                <w:rFonts w:ascii="Times New Roman" w:hAnsi="Times New Roman"/>
                <w:sz w:val="24"/>
                <w:szCs w:val="24"/>
              </w:rPr>
            </w:pPr>
            <w:r w:rsidRPr="001C313B">
              <w:rPr>
                <w:rFonts w:ascii="Times New Roman" w:hAnsi="Times New Roman"/>
                <w:sz w:val="24"/>
                <w:szCs w:val="24"/>
              </w:rPr>
              <w:t>Х</w:t>
            </w:r>
          </w:p>
        </w:tc>
        <w:tc>
          <w:tcPr>
            <w:tcW w:w="1602" w:type="dxa"/>
            <w:tcBorders>
              <w:top w:val="nil"/>
              <w:left w:val="single" w:sz="4" w:space="0" w:color="auto"/>
              <w:bottom w:val="single" w:sz="4" w:space="0" w:color="auto"/>
              <w:right w:val="single" w:sz="4" w:space="0" w:color="auto"/>
            </w:tcBorders>
            <w:shd w:val="clear" w:color="000000" w:fill="FFFFFF"/>
            <w:vAlign w:val="center"/>
          </w:tcPr>
          <w:p w14:paraId="79B36CB7" w14:textId="77777777" w:rsidR="00EC6098" w:rsidRPr="005A0CE2" w:rsidRDefault="00EC6098" w:rsidP="00EC6098">
            <w:pPr>
              <w:jc w:val="center"/>
              <w:rPr>
                <w:rFonts w:ascii="Times New Roman" w:hAnsi="Times New Roman"/>
                <w:iCs/>
                <w:sz w:val="24"/>
                <w:szCs w:val="24"/>
              </w:rPr>
            </w:pPr>
            <w:r w:rsidRPr="005A0CE2">
              <w:rPr>
                <w:rFonts w:ascii="Times New Roman" w:hAnsi="Times New Roman"/>
                <w:iCs/>
                <w:sz w:val="24"/>
                <w:szCs w:val="24"/>
              </w:rPr>
              <w:t>0,068994</w:t>
            </w:r>
          </w:p>
        </w:tc>
      </w:tr>
      <w:tr w:rsidR="00EC6098" w:rsidRPr="00EB173D" w14:paraId="3AB5A493" w14:textId="77777777" w:rsidTr="00476557">
        <w:tc>
          <w:tcPr>
            <w:tcW w:w="712" w:type="dxa"/>
            <w:tcBorders>
              <w:top w:val="single" w:sz="6" w:space="0" w:color="000000"/>
              <w:left w:val="single" w:sz="6" w:space="0" w:color="000000"/>
              <w:bottom w:val="single" w:sz="6" w:space="0" w:color="000000"/>
              <w:right w:val="single" w:sz="6" w:space="0" w:color="000000"/>
            </w:tcBorders>
            <w:vAlign w:val="center"/>
          </w:tcPr>
          <w:p w14:paraId="12B9250B" w14:textId="77777777" w:rsidR="00EC6098" w:rsidRPr="00EB173D" w:rsidRDefault="00EC6098" w:rsidP="00EC6098">
            <w:pPr>
              <w:spacing w:after="0" w:line="240" w:lineRule="auto"/>
              <w:jc w:val="center"/>
              <w:rPr>
                <w:rFonts w:ascii="Times New Roman" w:hAnsi="Times New Roman"/>
                <w:sz w:val="24"/>
                <w:szCs w:val="24"/>
              </w:rPr>
            </w:pPr>
          </w:p>
        </w:tc>
        <w:tc>
          <w:tcPr>
            <w:tcW w:w="5510" w:type="dxa"/>
            <w:tcBorders>
              <w:top w:val="nil"/>
              <w:left w:val="single" w:sz="8" w:space="0" w:color="auto"/>
              <w:bottom w:val="single" w:sz="8" w:space="0" w:color="auto"/>
              <w:right w:val="single" w:sz="8" w:space="0" w:color="auto"/>
            </w:tcBorders>
            <w:shd w:val="clear" w:color="000000" w:fill="FFFFFF"/>
            <w:vAlign w:val="center"/>
          </w:tcPr>
          <w:p w14:paraId="63CEDAF4" w14:textId="77777777" w:rsidR="00EC6098" w:rsidRPr="0076127A" w:rsidRDefault="00EC6098" w:rsidP="00EC6098">
            <w:pPr>
              <w:rPr>
                <w:rFonts w:ascii="Times New Roman" w:hAnsi="Times New Roman"/>
                <w:sz w:val="24"/>
                <w:szCs w:val="24"/>
              </w:rPr>
            </w:pPr>
            <w:r w:rsidRPr="0076127A">
              <w:rPr>
                <w:rFonts w:ascii="Times New Roman" w:hAnsi="Times New Roman"/>
                <w:sz w:val="24"/>
                <w:szCs w:val="24"/>
              </w:rPr>
              <w:t>мужчины</w:t>
            </w:r>
          </w:p>
        </w:tc>
        <w:tc>
          <w:tcPr>
            <w:tcW w:w="0" w:type="auto"/>
            <w:tcBorders>
              <w:top w:val="single" w:sz="6" w:space="0" w:color="000000"/>
              <w:left w:val="single" w:sz="6" w:space="0" w:color="000000"/>
              <w:bottom w:val="single" w:sz="6" w:space="0" w:color="000000"/>
              <w:right w:val="single" w:sz="6" w:space="0" w:color="000000"/>
            </w:tcBorders>
          </w:tcPr>
          <w:p w14:paraId="11B2B92E" w14:textId="77777777" w:rsidR="00EC6098" w:rsidRPr="001C313B" w:rsidRDefault="00EC6098" w:rsidP="00EC6098">
            <w:pPr>
              <w:jc w:val="center"/>
              <w:rPr>
                <w:rFonts w:ascii="Times New Roman" w:hAnsi="Times New Roman"/>
                <w:sz w:val="24"/>
                <w:szCs w:val="24"/>
              </w:rPr>
            </w:pPr>
            <w:r w:rsidRPr="001C313B">
              <w:rPr>
                <w:rFonts w:ascii="Times New Roman" w:hAnsi="Times New Roman"/>
                <w:sz w:val="24"/>
                <w:szCs w:val="24"/>
              </w:rPr>
              <w:t>Х</w:t>
            </w:r>
          </w:p>
        </w:tc>
        <w:tc>
          <w:tcPr>
            <w:tcW w:w="1602" w:type="dxa"/>
            <w:tcBorders>
              <w:top w:val="nil"/>
              <w:left w:val="single" w:sz="4" w:space="0" w:color="auto"/>
              <w:bottom w:val="single" w:sz="4" w:space="0" w:color="auto"/>
              <w:right w:val="single" w:sz="4" w:space="0" w:color="auto"/>
            </w:tcBorders>
            <w:shd w:val="clear" w:color="000000" w:fill="FFFFFF"/>
            <w:vAlign w:val="center"/>
          </w:tcPr>
          <w:p w14:paraId="1076DAD4" w14:textId="77777777" w:rsidR="00EC6098" w:rsidRPr="005A0CE2" w:rsidRDefault="00EC6098" w:rsidP="00EC6098">
            <w:pPr>
              <w:jc w:val="center"/>
              <w:rPr>
                <w:rFonts w:ascii="Times New Roman" w:hAnsi="Times New Roman"/>
                <w:iCs/>
                <w:sz w:val="24"/>
                <w:szCs w:val="24"/>
              </w:rPr>
            </w:pPr>
            <w:r w:rsidRPr="005A0CE2">
              <w:rPr>
                <w:rFonts w:ascii="Times New Roman" w:hAnsi="Times New Roman"/>
                <w:iCs/>
                <w:sz w:val="24"/>
                <w:szCs w:val="24"/>
              </w:rPr>
              <w:t>0,065687</w:t>
            </w:r>
          </w:p>
        </w:tc>
      </w:tr>
      <w:tr w:rsidR="00EC6098" w:rsidRPr="00EB173D" w14:paraId="28D4AE0C" w14:textId="77777777" w:rsidTr="0007345F">
        <w:tc>
          <w:tcPr>
            <w:tcW w:w="712" w:type="dxa"/>
            <w:tcBorders>
              <w:top w:val="single" w:sz="6" w:space="0" w:color="000000"/>
              <w:left w:val="single" w:sz="6" w:space="0" w:color="000000"/>
              <w:bottom w:val="single" w:sz="6" w:space="0" w:color="000000"/>
              <w:right w:val="single" w:sz="6" w:space="0" w:color="000000"/>
            </w:tcBorders>
            <w:vAlign w:val="center"/>
            <w:hideMark/>
          </w:tcPr>
          <w:p w14:paraId="65775FA9" w14:textId="77777777" w:rsidR="00EC6098" w:rsidRPr="00EB173D" w:rsidRDefault="00EC6098" w:rsidP="00EC6098">
            <w:pPr>
              <w:spacing w:after="0" w:line="240" w:lineRule="auto"/>
              <w:jc w:val="center"/>
              <w:rPr>
                <w:rFonts w:ascii="Times New Roman" w:hAnsi="Times New Roman"/>
                <w:sz w:val="24"/>
                <w:szCs w:val="24"/>
              </w:rPr>
            </w:pPr>
            <w:bookmarkStart w:id="8" w:name="p25"/>
            <w:bookmarkEnd w:id="8"/>
            <w:r w:rsidRPr="00EB173D">
              <w:rPr>
                <w:rFonts w:ascii="Times New Roman" w:hAnsi="Times New Roman"/>
                <w:sz w:val="24"/>
                <w:szCs w:val="24"/>
              </w:rPr>
              <w:t xml:space="preserve">4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2F9DC271" w14:textId="77777777" w:rsidR="00EC6098" w:rsidRPr="00EB173D" w:rsidRDefault="00EC6098" w:rsidP="00EC6098">
            <w:pPr>
              <w:spacing w:after="0" w:line="288" w:lineRule="atLeast"/>
              <w:rPr>
                <w:rFonts w:ascii="Times New Roman" w:hAnsi="Times New Roman"/>
                <w:sz w:val="24"/>
                <w:szCs w:val="24"/>
              </w:rPr>
            </w:pPr>
            <w:r w:rsidRPr="00EB173D">
              <w:rPr>
                <w:rFonts w:ascii="Times New Roman" w:hAnsi="Times New Roman"/>
                <w:sz w:val="24"/>
                <w:szCs w:val="24"/>
              </w:rPr>
              <w:t xml:space="preserve">III. Норматив посещений с иными целями (сумма </w:t>
            </w:r>
            <w:hyperlink w:anchor="p29" w:history="1">
              <w:r w:rsidRPr="00EB173D">
                <w:rPr>
                  <w:rFonts w:ascii="Times New Roman" w:hAnsi="Times New Roman"/>
                  <w:color w:val="0000FF"/>
                  <w:sz w:val="24"/>
                  <w:szCs w:val="24"/>
                  <w:u w:val="single"/>
                </w:rPr>
                <w:t>строк 5</w:t>
              </w:r>
            </w:hyperlink>
            <w:r w:rsidRPr="00EB173D">
              <w:rPr>
                <w:rFonts w:ascii="Times New Roman" w:hAnsi="Times New Roman"/>
                <w:sz w:val="24"/>
                <w:szCs w:val="24"/>
              </w:rPr>
              <w:t xml:space="preserve"> + </w:t>
            </w:r>
            <w:hyperlink w:anchor="p41" w:history="1">
              <w:r w:rsidRPr="00EB173D">
                <w:rPr>
                  <w:rFonts w:ascii="Times New Roman" w:hAnsi="Times New Roman"/>
                  <w:color w:val="0000FF"/>
                  <w:sz w:val="24"/>
                  <w:szCs w:val="24"/>
                  <w:u w:val="single"/>
                </w:rPr>
                <w:t>8</w:t>
              </w:r>
            </w:hyperlink>
            <w:r w:rsidRPr="00EB173D">
              <w:rPr>
                <w:rFonts w:ascii="Times New Roman" w:hAnsi="Times New Roman"/>
                <w:sz w:val="24"/>
                <w:szCs w:val="24"/>
              </w:rPr>
              <w:t xml:space="preserve"> + </w:t>
            </w:r>
            <w:hyperlink w:anchor="p45" w:history="1">
              <w:r w:rsidRPr="00EB173D">
                <w:rPr>
                  <w:rFonts w:ascii="Times New Roman" w:hAnsi="Times New Roman"/>
                  <w:color w:val="0000FF"/>
                  <w:sz w:val="24"/>
                  <w:szCs w:val="24"/>
                  <w:u w:val="single"/>
                </w:rPr>
                <w:t>9</w:t>
              </w:r>
            </w:hyperlink>
            <w:r w:rsidRPr="00EB173D">
              <w:rPr>
                <w:rFonts w:ascii="Times New Roman" w:hAnsi="Times New Roman"/>
                <w:sz w:val="24"/>
                <w:szCs w:val="24"/>
              </w:rPr>
              <w:t xml:space="preserve"> + </w:t>
            </w:r>
            <w:hyperlink w:anchor="p49" w:history="1">
              <w:r w:rsidRPr="00EB173D">
                <w:rPr>
                  <w:rFonts w:ascii="Times New Roman" w:hAnsi="Times New Roman"/>
                  <w:color w:val="0000FF"/>
                  <w:sz w:val="24"/>
                  <w:szCs w:val="24"/>
                  <w:u w:val="single"/>
                </w:rPr>
                <w:t>10</w:t>
              </w:r>
            </w:hyperlink>
            <w:r w:rsidRPr="00EB173D">
              <w:rPr>
                <w:rFonts w:ascii="Times New Roman" w:hAnsi="Times New Roman"/>
                <w:sz w:val="24"/>
                <w:szCs w:val="24"/>
              </w:rPr>
              <w:t xml:space="preserve">), в том числе </w:t>
            </w:r>
          </w:p>
        </w:tc>
        <w:tc>
          <w:tcPr>
            <w:tcW w:w="0" w:type="auto"/>
            <w:tcBorders>
              <w:top w:val="single" w:sz="6" w:space="0" w:color="000000"/>
              <w:left w:val="single" w:sz="6" w:space="0" w:color="000000"/>
              <w:bottom w:val="single" w:sz="6" w:space="0" w:color="000000"/>
              <w:right w:val="single" w:sz="6" w:space="0" w:color="000000"/>
            </w:tcBorders>
            <w:hideMark/>
          </w:tcPr>
          <w:p w14:paraId="5239400B" w14:textId="77777777" w:rsidR="00EC6098" w:rsidRPr="001C313B" w:rsidRDefault="00282ED0" w:rsidP="00EC6098">
            <w:pPr>
              <w:spacing w:after="0" w:line="288" w:lineRule="atLeast"/>
              <w:jc w:val="center"/>
              <w:rPr>
                <w:rFonts w:ascii="Times New Roman" w:hAnsi="Times New Roman"/>
                <w:sz w:val="24"/>
                <w:szCs w:val="24"/>
              </w:rPr>
            </w:pPr>
            <w:r w:rsidRPr="001C313B">
              <w:rPr>
                <w:rFonts w:ascii="Times New Roman" w:hAnsi="Times New Roman"/>
                <w:sz w:val="24"/>
                <w:szCs w:val="24"/>
              </w:rPr>
              <w:t>0,7300</w:t>
            </w:r>
          </w:p>
        </w:tc>
        <w:tc>
          <w:tcPr>
            <w:tcW w:w="1602" w:type="dxa"/>
            <w:tcBorders>
              <w:top w:val="single" w:sz="6" w:space="0" w:color="000000"/>
              <w:left w:val="single" w:sz="6" w:space="0" w:color="000000"/>
              <w:bottom w:val="single" w:sz="6" w:space="0" w:color="000000"/>
              <w:right w:val="single" w:sz="6" w:space="0" w:color="000000"/>
            </w:tcBorders>
            <w:hideMark/>
          </w:tcPr>
          <w:p w14:paraId="795ABB69" w14:textId="77777777" w:rsidR="00EC6098" w:rsidRPr="005A0CE2" w:rsidRDefault="00282ED0" w:rsidP="00EC6098">
            <w:pPr>
              <w:spacing w:after="0" w:line="288" w:lineRule="atLeast"/>
              <w:jc w:val="center"/>
              <w:rPr>
                <w:rFonts w:ascii="Times New Roman" w:hAnsi="Times New Roman"/>
                <w:sz w:val="24"/>
                <w:szCs w:val="24"/>
              </w:rPr>
            </w:pPr>
            <w:r w:rsidRPr="005A0CE2">
              <w:rPr>
                <w:rFonts w:ascii="Times New Roman" w:hAnsi="Times New Roman"/>
                <w:sz w:val="24"/>
                <w:szCs w:val="24"/>
              </w:rPr>
              <w:t>2,678505</w:t>
            </w:r>
          </w:p>
        </w:tc>
      </w:tr>
      <w:tr w:rsidR="00282ED0" w:rsidRPr="00EB173D" w14:paraId="2006AAB3" w14:textId="77777777" w:rsidTr="0007345F">
        <w:tc>
          <w:tcPr>
            <w:tcW w:w="712" w:type="dxa"/>
            <w:tcBorders>
              <w:top w:val="single" w:sz="6" w:space="0" w:color="000000"/>
              <w:left w:val="single" w:sz="6" w:space="0" w:color="000000"/>
              <w:bottom w:val="single" w:sz="6" w:space="0" w:color="000000"/>
              <w:right w:val="single" w:sz="6" w:space="0" w:color="000000"/>
            </w:tcBorders>
            <w:vAlign w:val="center"/>
            <w:hideMark/>
          </w:tcPr>
          <w:p w14:paraId="0225C26D" w14:textId="77777777" w:rsidR="00282ED0" w:rsidRPr="00EB173D" w:rsidRDefault="00282ED0" w:rsidP="00282ED0">
            <w:pPr>
              <w:spacing w:after="0" w:line="240" w:lineRule="auto"/>
              <w:jc w:val="center"/>
              <w:rPr>
                <w:rFonts w:ascii="Times New Roman" w:hAnsi="Times New Roman"/>
                <w:sz w:val="24"/>
                <w:szCs w:val="24"/>
              </w:rPr>
            </w:pPr>
            <w:bookmarkStart w:id="9" w:name="p29"/>
            <w:bookmarkEnd w:id="9"/>
            <w:r w:rsidRPr="00EB173D">
              <w:rPr>
                <w:rFonts w:ascii="Times New Roman" w:hAnsi="Times New Roman"/>
                <w:sz w:val="24"/>
                <w:szCs w:val="24"/>
              </w:rPr>
              <w:t xml:space="preserve">5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7DA08EAF" w14:textId="77777777" w:rsidR="00282ED0" w:rsidRPr="00EB173D" w:rsidRDefault="00282ED0" w:rsidP="00282ED0">
            <w:pPr>
              <w:spacing w:after="0" w:line="288" w:lineRule="atLeast"/>
              <w:rPr>
                <w:rFonts w:ascii="Times New Roman" w:hAnsi="Times New Roman"/>
                <w:sz w:val="24"/>
                <w:szCs w:val="24"/>
              </w:rPr>
            </w:pPr>
            <w:r w:rsidRPr="00EB173D">
              <w:rPr>
                <w:rFonts w:ascii="Times New Roman" w:hAnsi="Times New Roman"/>
                <w:sz w:val="24"/>
                <w:szCs w:val="24"/>
              </w:rPr>
              <w:t xml:space="preserve">норматив посещений для паллиативной медицинской помощи (сумма </w:t>
            </w:r>
            <w:hyperlink w:anchor="p33" w:history="1">
              <w:r w:rsidRPr="00EB173D">
                <w:rPr>
                  <w:rFonts w:ascii="Times New Roman" w:hAnsi="Times New Roman"/>
                  <w:color w:val="0000FF"/>
                  <w:sz w:val="24"/>
                  <w:szCs w:val="24"/>
                  <w:u w:val="single"/>
                </w:rPr>
                <w:t>строк 6</w:t>
              </w:r>
            </w:hyperlink>
            <w:r w:rsidRPr="00EB173D">
              <w:rPr>
                <w:rFonts w:ascii="Times New Roman" w:hAnsi="Times New Roman"/>
                <w:sz w:val="24"/>
                <w:szCs w:val="24"/>
              </w:rPr>
              <w:t xml:space="preserve"> + </w:t>
            </w:r>
            <w:hyperlink w:anchor="p37" w:history="1">
              <w:r w:rsidRPr="00EB173D">
                <w:rPr>
                  <w:rFonts w:ascii="Times New Roman" w:hAnsi="Times New Roman"/>
                  <w:color w:val="0000FF"/>
                  <w:sz w:val="24"/>
                  <w:szCs w:val="24"/>
                  <w:u w:val="single"/>
                </w:rPr>
                <w:t>7</w:t>
              </w:r>
            </w:hyperlink>
            <w:r w:rsidRPr="00EB173D">
              <w:rPr>
                <w:rFonts w:ascii="Times New Roman" w:hAnsi="Times New Roman"/>
                <w:sz w:val="24"/>
                <w:szCs w:val="24"/>
              </w:rPr>
              <w:t xml:space="preserve">), в том числе </w:t>
            </w:r>
          </w:p>
        </w:tc>
        <w:tc>
          <w:tcPr>
            <w:tcW w:w="0" w:type="auto"/>
            <w:tcBorders>
              <w:top w:val="single" w:sz="6" w:space="0" w:color="000000"/>
              <w:left w:val="single" w:sz="6" w:space="0" w:color="000000"/>
              <w:bottom w:val="single" w:sz="6" w:space="0" w:color="000000"/>
              <w:right w:val="single" w:sz="6" w:space="0" w:color="000000"/>
            </w:tcBorders>
            <w:hideMark/>
          </w:tcPr>
          <w:p w14:paraId="138ECD89" w14:textId="77777777" w:rsidR="00282ED0" w:rsidRPr="001C313B" w:rsidRDefault="00282ED0" w:rsidP="00282ED0">
            <w:pPr>
              <w:spacing w:after="0" w:line="288" w:lineRule="atLeast"/>
              <w:jc w:val="center"/>
              <w:rPr>
                <w:rFonts w:ascii="Times New Roman" w:hAnsi="Times New Roman"/>
                <w:sz w:val="24"/>
                <w:szCs w:val="24"/>
              </w:rPr>
            </w:pPr>
            <w:r w:rsidRPr="001C313B">
              <w:rPr>
                <w:rFonts w:ascii="Times New Roman" w:hAnsi="Times New Roman"/>
                <w:sz w:val="24"/>
                <w:szCs w:val="24"/>
              </w:rPr>
              <w:t>0,030</w:t>
            </w:r>
          </w:p>
        </w:tc>
        <w:tc>
          <w:tcPr>
            <w:tcW w:w="1602" w:type="dxa"/>
            <w:tcBorders>
              <w:top w:val="single" w:sz="6" w:space="0" w:color="000000"/>
              <w:left w:val="single" w:sz="6" w:space="0" w:color="000000"/>
              <w:bottom w:val="single" w:sz="6" w:space="0" w:color="000000"/>
              <w:right w:val="single" w:sz="6" w:space="0" w:color="000000"/>
            </w:tcBorders>
            <w:hideMark/>
          </w:tcPr>
          <w:p w14:paraId="686FB1D8" w14:textId="77777777" w:rsidR="00282ED0" w:rsidRPr="005A0CE2" w:rsidRDefault="00282ED0" w:rsidP="00282ED0">
            <w:pPr>
              <w:jc w:val="center"/>
            </w:pPr>
            <w:r w:rsidRPr="005A0CE2">
              <w:rPr>
                <w:rFonts w:ascii="Times New Roman" w:hAnsi="Times New Roman"/>
                <w:sz w:val="24"/>
                <w:szCs w:val="24"/>
              </w:rPr>
              <w:t>Х</w:t>
            </w:r>
          </w:p>
        </w:tc>
      </w:tr>
      <w:tr w:rsidR="00282ED0" w:rsidRPr="00EB173D" w14:paraId="1751CD75" w14:textId="77777777" w:rsidTr="0007345F">
        <w:tc>
          <w:tcPr>
            <w:tcW w:w="712" w:type="dxa"/>
            <w:tcBorders>
              <w:top w:val="single" w:sz="6" w:space="0" w:color="000000"/>
              <w:left w:val="single" w:sz="6" w:space="0" w:color="000000"/>
              <w:bottom w:val="single" w:sz="6" w:space="0" w:color="000000"/>
              <w:right w:val="single" w:sz="6" w:space="0" w:color="000000"/>
            </w:tcBorders>
            <w:vAlign w:val="center"/>
            <w:hideMark/>
          </w:tcPr>
          <w:p w14:paraId="3ACF58D7" w14:textId="77777777" w:rsidR="00282ED0" w:rsidRPr="00EB173D" w:rsidRDefault="00282ED0" w:rsidP="00282ED0">
            <w:pPr>
              <w:spacing w:after="0" w:line="240" w:lineRule="auto"/>
              <w:jc w:val="center"/>
              <w:rPr>
                <w:rFonts w:ascii="Times New Roman" w:hAnsi="Times New Roman"/>
                <w:sz w:val="24"/>
                <w:szCs w:val="24"/>
              </w:rPr>
            </w:pPr>
            <w:bookmarkStart w:id="10" w:name="p33"/>
            <w:bookmarkEnd w:id="10"/>
            <w:r w:rsidRPr="00EB173D">
              <w:rPr>
                <w:rFonts w:ascii="Times New Roman" w:hAnsi="Times New Roman"/>
                <w:sz w:val="24"/>
                <w:szCs w:val="24"/>
              </w:rPr>
              <w:t xml:space="preserve">6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3F8FF258" w14:textId="77777777" w:rsidR="00282ED0" w:rsidRPr="00EB173D" w:rsidRDefault="00282ED0" w:rsidP="00282ED0">
            <w:pPr>
              <w:spacing w:after="0" w:line="288" w:lineRule="atLeast"/>
              <w:rPr>
                <w:rFonts w:ascii="Times New Roman" w:hAnsi="Times New Roman"/>
                <w:sz w:val="24"/>
                <w:szCs w:val="24"/>
              </w:rPr>
            </w:pPr>
            <w:r w:rsidRPr="00EB173D">
              <w:rPr>
                <w:rFonts w:ascii="Times New Roman" w:hAnsi="Times New Roman"/>
                <w:sz w:val="24"/>
                <w:szCs w:val="24"/>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 </w:t>
            </w:r>
          </w:p>
        </w:tc>
        <w:tc>
          <w:tcPr>
            <w:tcW w:w="0" w:type="auto"/>
            <w:tcBorders>
              <w:top w:val="single" w:sz="6" w:space="0" w:color="000000"/>
              <w:left w:val="single" w:sz="6" w:space="0" w:color="000000"/>
              <w:bottom w:val="single" w:sz="6" w:space="0" w:color="000000"/>
              <w:right w:val="single" w:sz="6" w:space="0" w:color="000000"/>
            </w:tcBorders>
            <w:hideMark/>
          </w:tcPr>
          <w:p w14:paraId="1050E354" w14:textId="77777777" w:rsidR="00282ED0" w:rsidRPr="001C313B" w:rsidRDefault="00282ED0" w:rsidP="00282ED0">
            <w:pPr>
              <w:spacing w:after="0" w:line="288" w:lineRule="atLeast"/>
              <w:jc w:val="center"/>
              <w:rPr>
                <w:rFonts w:ascii="Times New Roman" w:hAnsi="Times New Roman"/>
                <w:sz w:val="24"/>
                <w:szCs w:val="24"/>
              </w:rPr>
            </w:pPr>
            <w:r w:rsidRPr="001C313B">
              <w:rPr>
                <w:rFonts w:ascii="Times New Roman" w:hAnsi="Times New Roman"/>
                <w:sz w:val="24"/>
                <w:szCs w:val="24"/>
              </w:rPr>
              <w:t>0,022</w:t>
            </w:r>
          </w:p>
        </w:tc>
        <w:tc>
          <w:tcPr>
            <w:tcW w:w="1602" w:type="dxa"/>
            <w:tcBorders>
              <w:top w:val="single" w:sz="6" w:space="0" w:color="000000"/>
              <w:left w:val="single" w:sz="6" w:space="0" w:color="000000"/>
              <w:bottom w:val="single" w:sz="6" w:space="0" w:color="000000"/>
              <w:right w:val="single" w:sz="6" w:space="0" w:color="000000"/>
            </w:tcBorders>
            <w:hideMark/>
          </w:tcPr>
          <w:p w14:paraId="0A2DBA54" w14:textId="77777777" w:rsidR="00282ED0" w:rsidRPr="005A0CE2" w:rsidRDefault="00282ED0" w:rsidP="00282ED0">
            <w:pPr>
              <w:jc w:val="center"/>
            </w:pPr>
            <w:r w:rsidRPr="005A0CE2">
              <w:rPr>
                <w:rFonts w:ascii="Times New Roman" w:hAnsi="Times New Roman"/>
                <w:sz w:val="24"/>
                <w:szCs w:val="24"/>
              </w:rPr>
              <w:t>Х</w:t>
            </w:r>
          </w:p>
        </w:tc>
      </w:tr>
      <w:tr w:rsidR="00282ED0" w:rsidRPr="00EB173D" w14:paraId="38D87361" w14:textId="77777777" w:rsidTr="0007345F">
        <w:tc>
          <w:tcPr>
            <w:tcW w:w="712" w:type="dxa"/>
            <w:tcBorders>
              <w:top w:val="single" w:sz="6" w:space="0" w:color="000000"/>
              <w:left w:val="single" w:sz="6" w:space="0" w:color="000000"/>
              <w:bottom w:val="single" w:sz="6" w:space="0" w:color="000000"/>
              <w:right w:val="single" w:sz="6" w:space="0" w:color="000000"/>
            </w:tcBorders>
            <w:vAlign w:val="center"/>
            <w:hideMark/>
          </w:tcPr>
          <w:p w14:paraId="3843CA09" w14:textId="77777777" w:rsidR="00282ED0" w:rsidRPr="00EB173D" w:rsidRDefault="00282ED0" w:rsidP="00282ED0">
            <w:pPr>
              <w:spacing w:after="0" w:line="240" w:lineRule="auto"/>
              <w:jc w:val="center"/>
              <w:rPr>
                <w:rFonts w:ascii="Times New Roman" w:hAnsi="Times New Roman"/>
                <w:sz w:val="24"/>
                <w:szCs w:val="24"/>
              </w:rPr>
            </w:pPr>
            <w:bookmarkStart w:id="11" w:name="p37"/>
            <w:bookmarkEnd w:id="11"/>
            <w:r w:rsidRPr="00EB173D">
              <w:rPr>
                <w:rFonts w:ascii="Times New Roman" w:hAnsi="Times New Roman"/>
                <w:sz w:val="24"/>
                <w:szCs w:val="24"/>
              </w:rPr>
              <w:t xml:space="preserve">7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1BAA8E84" w14:textId="77777777" w:rsidR="00282ED0" w:rsidRPr="00EB173D" w:rsidRDefault="00282ED0" w:rsidP="00282ED0">
            <w:pPr>
              <w:spacing w:after="0" w:line="288" w:lineRule="atLeast"/>
              <w:rPr>
                <w:rFonts w:ascii="Times New Roman" w:hAnsi="Times New Roman"/>
                <w:sz w:val="24"/>
                <w:szCs w:val="24"/>
              </w:rPr>
            </w:pPr>
            <w:r w:rsidRPr="00EB173D">
              <w:rPr>
                <w:rFonts w:ascii="Times New Roman" w:hAnsi="Times New Roman"/>
                <w:sz w:val="24"/>
                <w:szCs w:val="24"/>
              </w:rPr>
              <w:t xml:space="preserve">норматив посещений на дому выездными патронажными бригадами </w:t>
            </w:r>
          </w:p>
        </w:tc>
        <w:tc>
          <w:tcPr>
            <w:tcW w:w="0" w:type="auto"/>
            <w:tcBorders>
              <w:top w:val="single" w:sz="6" w:space="0" w:color="000000"/>
              <w:left w:val="single" w:sz="6" w:space="0" w:color="000000"/>
              <w:bottom w:val="single" w:sz="6" w:space="0" w:color="000000"/>
              <w:right w:val="single" w:sz="6" w:space="0" w:color="000000"/>
            </w:tcBorders>
            <w:hideMark/>
          </w:tcPr>
          <w:p w14:paraId="792A3039" w14:textId="77777777" w:rsidR="00282ED0" w:rsidRPr="001C313B" w:rsidRDefault="00282ED0" w:rsidP="00282ED0">
            <w:pPr>
              <w:spacing w:after="0" w:line="288" w:lineRule="atLeast"/>
              <w:jc w:val="center"/>
              <w:rPr>
                <w:rFonts w:ascii="Times New Roman" w:hAnsi="Times New Roman"/>
                <w:sz w:val="24"/>
                <w:szCs w:val="24"/>
              </w:rPr>
            </w:pPr>
            <w:r w:rsidRPr="001C313B">
              <w:rPr>
                <w:rFonts w:ascii="Times New Roman" w:hAnsi="Times New Roman"/>
                <w:sz w:val="24"/>
                <w:szCs w:val="24"/>
              </w:rPr>
              <w:t>0,008</w:t>
            </w:r>
          </w:p>
        </w:tc>
        <w:tc>
          <w:tcPr>
            <w:tcW w:w="1602" w:type="dxa"/>
            <w:tcBorders>
              <w:top w:val="single" w:sz="6" w:space="0" w:color="000000"/>
              <w:left w:val="single" w:sz="6" w:space="0" w:color="000000"/>
              <w:bottom w:val="single" w:sz="6" w:space="0" w:color="000000"/>
              <w:right w:val="single" w:sz="6" w:space="0" w:color="000000"/>
            </w:tcBorders>
            <w:hideMark/>
          </w:tcPr>
          <w:p w14:paraId="6288E57A" w14:textId="77777777" w:rsidR="00282ED0" w:rsidRPr="005A0CE2" w:rsidRDefault="00282ED0" w:rsidP="00282ED0">
            <w:pPr>
              <w:jc w:val="center"/>
            </w:pPr>
            <w:r w:rsidRPr="005A0CE2">
              <w:rPr>
                <w:rFonts w:ascii="Times New Roman" w:hAnsi="Times New Roman"/>
                <w:sz w:val="24"/>
                <w:szCs w:val="24"/>
              </w:rPr>
              <w:t>Х</w:t>
            </w:r>
          </w:p>
        </w:tc>
      </w:tr>
      <w:tr w:rsidR="00EC6098" w:rsidRPr="00EB173D" w14:paraId="65556FCE" w14:textId="77777777" w:rsidTr="0007345F">
        <w:tc>
          <w:tcPr>
            <w:tcW w:w="712" w:type="dxa"/>
            <w:tcBorders>
              <w:top w:val="single" w:sz="6" w:space="0" w:color="000000"/>
              <w:left w:val="single" w:sz="6" w:space="0" w:color="000000"/>
              <w:bottom w:val="single" w:sz="6" w:space="0" w:color="000000"/>
              <w:right w:val="single" w:sz="6" w:space="0" w:color="000000"/>
            </w:tcBorders>
            <w:vAlign w:val="center"/>
            <w:hideMark/>
          </w:tcPr>
          <w:p w14:paraId="62CF25F4" w14:textId="77777777" w:rsidR="00EC6098" w:rsidRPr="00EB173D" w:rsidRDefault="00EC6098" w:rsidP="00EC6098">
            <w:pPr>
              <w:spacing w:after="0" w:line="240" w:lineRule="auto"/>
              <w:jc w:val="center"/>
              <w:rPr>
                <w:rFonts w:ascii="Times New Roman" w:hAnsi="Times New Roman"/>
                <w:sz w:val="24"/>
                <w:szCs w:val="24"/>
              </w:rPr>
            </w:pPr>
            <w:bookmarkStart w:id="12" w:name="p41"/>
            <w:bookmarkEnd w:id="12"/>
            <w:r w:rsidRPr="00EB173D">
              <w:rPr>
                <w:rFonts w:ascii="Times New Roman" w:hAnsi="Times New Roman"/>
                <w:sz w:val="24"/>
                <w:szCs w:val="24"/>
              </w:rPr>
              <w:t xml:space="preserve">8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3FEFFA0D" w14:textId="77777777" w:rsidR="00EC6098" w:rsidRPr="00EB173D" w:rsidRDefault="00EC6098" w:rsidP="00EC6098">
            <w:pPr>
              <w:spacing w:after="0" w:line="288" w:lineRule="atLeast"/>
              <w:rPr>
                <w:rFonts w:ascii="Times New Roman" w:hAnsi="Times New Roman"/>
                <w:sz w:val="24"/>
                <w:szCs w:val="24"/>
              </w:rPr>
            </w:pPr>
            <w:r w:rsidRPr="00EB173D">
              <w:rPr>
                <w:rFonts w:ascii="Times New Roman" w:hAnsi="Times New Roman"/>
                <w:sz w:val="24"/>
                <w:szCs w:val="24"/>
              </w:rPr>
              <w:t xml:space="preserve">объем разовых посещений в связи с заболеванием </w:t>
            </w:r>
          </w:p>
        </w:tc>
        <w:tc>
          <w:tcPr>
            <w:tcW w:w="0" w:type="auto"/>
            <w:tcBorders>
              <w:top w:val="single" w:sz="6" w:space="0" w:color="000000"/>
              <w:left w:val="single" w:sz="6" w:space="0" w:color="000000"/>
              <w:bottom w:val="single" w:sz="6" w:space="0" w:color="000000"/>
              <w:right w:val="single" w:sz="6" w:space="0" w:color="000000"/>
            </w:tcBorders>
            <w:hideMark/>
          </w:tcPr>
          <w:p w14:paraId="74589A96" w14:textId="77777777" w:rsidR="00EC6098" w:rsidRPr="001C313B" w:rsidRDefault="001C313B" w:rsidP="00EC6098">
            <w:pPr>
              <w:spacing w:after="0" w:line="288" w:lineRule="atLeast"/>
              <w:jc w:val="center"/>
              <w:rPr>
                <w:rFonts w:ascii="Times New Roman" w:hAnsi="Times New Roman"/>
                <w:sz w:val="24"/>
                <w:szCs w:val="24"/>
              </w:rPr>
            </w:pPr>
            <w:r>
              <w:rPr>
                <w:rFonts w:ascii="Times New Roman" w:hAnsi="Times New Roman"/>
                <w:sz w:val="24"/>
                <w:szCs w:val="24"/>
              </w:rPr>
              <w:t>0,144</w:t>
            </w:r>
          </w:p>
        </w:tc>
        <w:tc>
          <w:tcPr>
            <w:tcW w:w="1602" w:type="dxa"/>
            <w:tcBorders>
              <w:top w:val="single" w:sz="6" w:space="0" w:color="000000"/>
              <w:left w:val="single" w:sz="6" w:space="0" w:color="000000"/>
              <w:bottom w:val="single" w:sz="6" w:space="0" w:color="000000"/>
              <w:right w:val="single" w:sz="6" w:space="0" w:color="000000"/>
            </w:tcBorders>
            <w:hideMark/>
          </w:tcPr>
          <w:p w14:paraId="062F72D8" w14:textId="77777777" w:rsidR="00EC6098" w:rsidRPr="005A0CE2" w:rsidRDefault="00B93F0D" w:rsidP="00EC6098">
            <w:pPr>
              <w:spacing w:after="0" w:line="288" w:lineRule="atLeast"/>
              <w:jc w:val="center"/>
              <w:rPr>
                <w:rFonts w:ascii="Times New Roman" w:hAnsi="Times New Roman"/>
                <w:sz w:val="24"/>
                <w:szCs w:val="24"/>
              </w:rPr>
            </w:pPr>
            <w:r w:rsidRPr="005A0CE2">
              <w:rPr>
                <w:rFonts w:ascii="Times New Roman" w:hAnsi="Times New Roman"/>
                <w:sz w:val="24"/>
                <w:szCs w:val="24"/>
              </w:rPr>
              <w:t>2,057328</w:t>
            </w:r>
          </w:p>
        </w:tc>
      </w:tr>
      <w:tr w:rsidR="00EC6098" w:rsidRPr="00EB173D" w14:paraId="5450D4F1" w14:textId="77777777" w:rsidTr="0007345F">
        <w:tc>
          <w:tcPr>
            <w:tcW w:w="712" w:type="dxa"/>
            <w:tcBorders>
              <w:top w:val="single" w:sz="6" w:space="0" w:color="000000"/>
              <w:left w:val="single" w:sz="6" w:space="0" w:color="000000"/>
              <w:bottom w:val="single" w:sz="6" w:space="0" w:color="000000"/>
              <w:right w:val="single" w:sz="6" w:space="0" w:color="000000"/>
            </w:tcBorders>
            <w:vAlign w:val="center"/>
            <w:hideMark/>
          </w:tcPr>
          <w:p w14:paraId="19AF198A" w14:textId="77777777" w:rsidR="00EC6098" w:rsidRPr="00EB173D" w:rsidRDefault="00EC6098" w:rsidP="00EC6098">
            <w:pPr>
              <w:spacing w:after="0" w:line="240" w:lineRule="auto"/>
              <w:jc w:val="center"/>
              <w:rPr>
                <w:rFonts w:ascii="Times New Roman" w:hAnsi="Times New Roman"/>
                <w:sz w:val="24"/>
                <w:szCs w:val="24"/>
              </w:rPr>
            </w:pPr>
            <w:bookmarkStart w:id="13" w:name="p45"/>
            <w:bookmarkEnd w:id="13"/>
            <w:r w:rsidRPr="00EB173D">
              <w:rPr>
                <w:rFonts w:ascii="Times New Roman" w:hAnsi="Times New Roman"/>
                <w:sz w:val="24"/>
                <w:szCs w:val="24"/>
              </w:rPr>
              <w:t xml:space="preserve">9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6D738597" w14:textId="77777777" w:rsidR="00EC6098" w:rsidRPr="00EB173D" w:rsidRDefault="00EC6098" w:rsidP="00EC6098">
            <w:pPr>
              <w:spacing w:after="0" w:line="288" w:lineRule="atLeast"/>
              <w:rPr>
                <w:rFonts w:ascii="Times New Roman" w:hAnsi="Times New Roman"/>
                <w:sz w:val="24"/>
                <w:szCs w:val="24"/>
              </w:rPr>
            </w:pPr>
            <w:r w:rsidRPr="00EB173D">
              <w:rPr>
                <w:rFonts w:ascii="Times New Roman" w:hAnsi="Times New Roman"/>
                <w:sz w:val="24"/>
                <w:szCs w:val="24"/>
              </w:rPr>
              <w:t xml:space="preserve">объем посещений с другими целями (патронаж, выдача справок и иных медицинских документов и др.) </w:t>
            </w:r>
          </w:p>
        </w:tc>
        <w:tc>
          <w:tcPr>
            <w:tcW w:w="0" w:type="auto"/>
            <w:tcBorders>
              <w:top w:val="single" w:sz="6" w:space="0" w:color="000000"/>
              <w:left w:val="single" w:sz="6" w:space="0" w:color="000000"/>
              <w:bottom w:val="single" w:sz="6" w:space="0" w:color="000000"/>
              <w:right w:val="single" w:sz="6" w:space="0" w:color="000000"/>
            </w:tcBorders>
            <w:hideMark/>
          </w:tcPr>
          <w:p w14:paraId="03D8F67C" w14:textId="77777777" w:rsidR="00EC6098" w:rsidRPr="001C313B" w:rsidRDefault="00B93F0D" w:rsidP="00EC6098">
            <w:pPr>
              <w:spacing w:after="0" w:line="288" w:lineRule="atLeast"/>
              <w:jc w:val="center"/>
              <w:rPr>
                <w:rFonts w:ascii="Times New Roman" w:hAnsi="Times New Roman"/>
                <w:sz w:val="24"/>
                <w:szCs w:val="24"/>
              </w:rPr>
            </w:pPr>
            <w:r w:rsidRPr="001C313B">
              <w:rPr>
                <w:rFonts w:ascii="Times New Roman" w:hAnsi="Times New Roman"/>
                <w:sz w:val="24"/>
                <w:szCs w:val="24"/>
              </w:rPr>
              <w:t>0,504</w:t>
            </w:r>
          </w:p>
        </w:tc>
        <w:tc>
          <w:tcPr>
            <w:tcW w:w="1602" w:type="dxa"/>
            <w:tcBorders>
              <w:top w:val="single" w:sz="6" w:space="0" w:color="000000"/>
              <w:left w:val="single" w:sz="6" w:space="0" w:color="000000"/>
              <w:bottom w:val="single" w:sz="6" w:space="0" w:color="000000"/>
              <w:right w:val="single" w:sz="6" w:space="0" w:color="000000"/>
            </w:tcBorders>
            <w:hideMark/>
          </w:tcPr>
          <w:p w14:paraId="357493A4" w14:textId="77777777" w:rsidR="00EC6098" w:rsidRPr="005A0CE2" w:rsidRDefault="00B93F0D" w:rsidP="00EC6098">
            <w:pPr>
              <w:spacing w:after="0" w:line="288" w:lineRule="atLeast"/>
              <w:jc w:val="center"/>
              <w:rPr>
                <w:rFonts w:ascii="Times New Roman" w:hAnsi="Times New Roman"/>
                <w:sz w:val="24"/>
                <w:szCs w:val="24"/>
              </w:rPr>
            </w:pPr>
            <w:r w:rsidRPr="005A0CE2">
              <w:rPr>
                <w:rFonts w:ascii="Times New Roman" w:hAnsi="Times New Roman"/>
                <w:sz w:val="24"/>
                <w:szCs w:val="24"/>
              </w:rPr>
              <w:t>0,621177</w:t>
            </w:r>
          </w:p>
        </w:tc>
      </w:tr>
      <w:tr w:rsidR="00EC6098" w:rsidRPr="00EB173D" w14:paraId="4EB50468" w14:textId="77777777" w:rsidTr="0007345F">
        <w:tc>
          <w:tcPr>
            <w:tcW w:w="712" w:type="dxa"/>
            <w:tcBorders>
              <w:top w:val="single" w:sz="6" w:space="0" w:color="000000"/>
              <w:left w:val="single" w:sz="6" w:space="0" w:color="000000"/>
              <w:bottom w:val="single" w:sz="6" w:space="0" w:color="000000"/>
              <w:right w:val="single" w:sz="6" w:space="0" w:color="000000"/>
            </w:tcBorders>
            <w:vAlign w:val="center"/>
            <w:hideMark/>
          </w:tcPr>
          <w:p w14:paraId="3C05FDA3" w14:textId="77777777" w:rsidR="00EC6098" w:rsidRPr="00EB173D" w:rsidRDefault="00EC6098" w:rsidP="00EC6098">
            <w:pPr>
              <w:spacing w:after="0" w:line="240" w:lineRule="auto"/>
              <w:jc w:val="center"/>
              <w:rPr>
                <w:rFonts w:ascii="Times New Roman" w:hAnsi="Times New Roman"/>
                <w:sz w:val="24"/>
                <w:szCs w:val="24"/>
              </w:rPr>
            </w:pPr>
            <w:bookmarkStart w:id="14" w:name="p49"/>
            <w:bookmarkEnd w:id="14"/>
            <w:r w:rsidRPr="00EB173D">
              <w:rPr>
                <w:rFonts w:ascii="Times New Roman" w:hAnsi="Times New Roman"/>
                <w:sz w:val="24"/>
                <w:szCs w:val="24"/>
              </w:rPr>
              <w:lastRenderedPageBreak/>
              <w:t xml:space="preserve">10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4CE0391F" w14:textId="77777777" w:rsidR="00EC6098" w:rsidRPr="00EB173D" w:rsidRDefault="00EC6098" w:rsidP="00EC6098">
            <w:pPr>
              <w:spacing w:after="0" w:line="288" w:lineRule="atLeast"/>
              <w:rPr>
                <w:rFonts w:ascii="Times New Roman" w:hAnsi="Times New Roman"/>
                <w:sz w:val="24"/>
                <w:szCs w:val="24"/>
              </w:rPr>
            </w:pPr>
            <w:r w:rsidRPr="00EB173D">
              <w:rPr>
                <w:rFonts w:ascii="Times New Roman" w:hAnsi="Times New Roman"/>
                <w:sz w:val="24"/>
                <w:szCs w:val="24"/>
              </w:rPr>
              <w:t xml:space="preserve">объем посещений медицинских работников, имеющих среднее медицинское образование, ведущих самостоятельный прием </w:t>
            </w:r>
          </w:p>
        </w:tc>
        <w:tc>
          <w:tcPr>
            <w:tcW w:w="0" w:type="auto"/>
            <w:tcBorders>
              <w:top w:val="single" w:sz="6" w:space="0" w:color="000000"/>
              <w:left w:val="single" w:sz="6" w:space="0" w:color="000000"/>
              <w:bottom w:val="single" w:sz="6" w:space="0" w:color="000000"/>
              <w:right w:val="single" w:sz="6" w:space="0" w:color="000000"/>
            </w:tcBorders>
            <w:hideMark/>
          </w:tcPr>
          <w:p w14:paraId="50FC2B1C" w14:textId="77777777" w:rsidR="00EC6098" w:rsidRPr="001C313B" w:rsidRDefault="00B93F0D" w:rsidP="00EC6098">
            <w:pPr>
              <w:spacing w:after="0" w:line="288" w:lineRule="atLeast"/>
              <w:jc w:val="center"/>
              <w:rPr>
                <w:rFonts w:ascii="Times New Roman" w:hAnsi="Times New Roman"/>
                <w:sz w:val="24"/>
                <w:szCs w:val="24"/>
              </w:rPr>
            </w:pPr>
            <w:r w:rsidRPr="001C313B">
              <w:rPr>
                <w:rFonts w:ascii="Times New Roman" w:hAnsi="Times New Roman"/>
                <w:sz w:val="24"/>
                <w:szCs w:val="24"/>
              </w:rPr>
              <w:t>Х</w:t>
            </w:r>
          </w:p>
        </w:tc>
        <w:tc>
          <w:tcPr>
            <w:tcW w:w="1602" w:type="dxa"/>
            <w:tcBorders>
              <w:top w:val="single" w:sz="6" w:space="0" w:color="000000"/>
              <w:left w:val="single" w:sz="6" w:space="0" w:color="000000"/>
              <w:bottom w:val="single" w:sz="6" w:space="0" w:color="000000"/>
              <w:right w:val="single" w:sz="6" w:space="0" w:color="000000"/>
            </w:tcBorders>
            <w:hideMark/>
          </w:tcPr>
          <w:p w14:paraId="750EAAA2" w14:textId="77777777" w:rsidR="00EC6098" w:rsidRPr="005A0CE2" w:rsidRDefault="00B93F0D" w:rsidP="00EC6098">
            <w:pPr>
              <w:spacing w:after="0" w:line="288" w:lineRule="atLeast"/>
              <w:jc w:val="center"/>
              <w:rPr>
                <w:rFonts w:ascii="Times New Roman" w:hAnsi="Times New Roman"/>
                <w:sz w:val="24"/>
                <w:szCs w:val="24"/>
              </w:rPr>
            </w:pPr>
            <w:r w:rsidRPr="005A0CE2">
              <w:rPr>
                <w:rFonts w:ascii="Times New Roman" w:hAnsi="Times New Roman"/>
                <w:sz w:val="24"/>
                <w:szCs w:val="24"/>
              </w:rPr>
              <w:t>0,434824</w:t>
            </w:r>
          </w:p>
        </w:tc>
      </w:tr>
      <w:tr w:rsidR="00EC6098" w:rsidRPr="00EB173D" w14:paraId="60FC4222" w14:textId="77777777" w:rsidTr="0007345F">
        <w:tc>
          <w:tcPr>
            <w:tcW w:w="712" w:type="dxa"/>
            <w:tcBorders>
              <w:top w:val="single" w:sz="6" w:space="0" w:color="000000"/>
              <w:left w:val="single" w:sz="6" w:space="0" w:color="000000"/>
              <w:bottom w:val="single" w:sz="6" w:space="0" w:color="000000"/>
              <w:right w:val="single" w:sz="6" w:space="0" w:color="000000"/>
            </w:tcBorders>
            <w:hideMark/>
          </w:tcPr>
          <w:p w14:paraId="1176F7DB" w14:textId="77777777" w:rsidR="00EC6098" w:rsidRPr="00EB173D" w:rsidRDefault="00EC6098" w:rsidP="00EC6098">
            <w:pPr>
              <w:spacing w:after="0" w:line="288" w:lineRule="atLeast"/>
              <w:rPr>
                <w:rFonts w:ascii="Times New Roman" w:hAnsi="Times New Roman"/>
                <w:sz w:val="24"/>
                <w:szCs w:val="24"/>
              </w:rPr>
            </w:pPr>
            <w:r w:rsidRPr="00EB173D">
              <w:rPr>
                <w:rFonts w:ascii="Times New Roman" w:hAnsi="Times New Roman"/>
                <w:sz w:val="24"/>
                <w:szCs w:val="24"/>
              </w:rPr>
              <w:t xml:space="preserve">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1C0F3985" w14:textId="77777777" w:rsidR="00EC6098" w:rsidRPr="00EB173D" w:rsidRDefault="00EC6098" w:rsidP="00EC6098">
            <w:pPr>
              <w:spacing w:after="0" w:line="288" w:lineRule="atLeast"/>
              <w:rPr>
                <w:rFonts w:ascii="Times New Roman" w:hAnsi="Times New Roman"/>
                <w:sz w:val="24"/>
                <w:szCs w:val="24"/>
              </w:rPr>
            </w:pPr>
            <w:r w:rsidRPr="00EB173D">
              <w:rPr>
                <w:rFonts w:ascii="Times New Roman" w:hAnsi="Times New Roman"/>
                <w:sz w:val="24"/>
                <w:szCs w:val="24"/>
              </w:rPr>
              <w:t xml:space="preserve">Справочно: </w:t>
            </w:r>
          </w:p>
        </w:tc>
        <w:tc>
          <w:tcPr>
            <w:tcW w:w="0" w:type="auto"/>
            <w:tcBorders>
              <w:top w:val="single" w:sz="6" w:space="0" w:color="000000"/>
              <w:left w:val="single" w:sz="6" w:space="0" w:color="000000"/>
              <w:bottom w:val="single" w:sz="6" w:space="0" w:color="000000"/>
              <w:right w:val="single" w:sz="6" w:space="0" w:color="000000"/>
            </w:tcBorders>
            <w:hideMark/>
          </w:tcPr>
          <w:p w14:paraId="0F1E5632" w14:textId="77777777" w:rsidR="00EC6098" w:rsidRPr="001C313B" w:rsidRDefault="00EC6098" w:rsidP="00EC6098">
            <w:pPr>
              <w:spacing w:after="0" w:line="288" w:lineRule="atLeast"/>
              <w:jc w:val="center"/>
              <w:rPr>
                <w:rFonts w:ascii="Times New Roman" w:hAnsi="Times New Roman"/>
                <w:sz w:val="24"/>
                <w:szCs w:val="24"/>
              </w:rPr>
            </w:pPr>
          </w:p>
        </w:tc>
        <w:tc>
          <w:tcPr>
            <w:tcW w:w="1602" w:type="dxa"/>
            <w:tcBorders>
              <w:top w:val="single" w:sz="6" w:space="0" w:color="000000"/>
              <w:left w:val="single" w:sz="6" w:space="0" w:color="000000"/>
              <w:bottom w:val="single" w:sz="6" w:space="0" w:color="000000"/>
              <w:right w:val="single" w:sz="6" w:space="0" w:color="000000"/>
            </w:tcBorders>
            <w:hideMark/>
          </w:tcPr>
          <w:p w14:paraId="19DD7C75" w14:textId="77777777" w:rsidR="00EC6098" w:rsidRPr="005A0CE2" w:rsidRDefault="00EC6098" w:rsidP="00EC6098">
            <w:pPr>
              <w:spacing w:after="0" w:line="288" w:lineRule="atLeast"/>
              <w:jc w:val="center"/>
              <w:rPr>
                <w:rFonts w:ascii="Times New Roman" w:hAnsi="Times New Roman"/>
                <w:sz w:val="24"/>
                <w:szCs w:val="24"/>
              </w:rPr>
            </w:pPr>
          </w:p>
        </w:tc>
      </w:tr>
      <w:tr w:rsidR="00B93F0D" w:rsidRPr="00EB173D" w14:paraId="043889AD" w14:textId="77777777" w:rsidTr="0007345F">
        <w:tc>
          <w:tcPr>
            <w:tcW w:w="712" w:type="dxa"/>
            <w:vMerge w:val="restart"/>
            <w:tcBorders>
              <w:top w:val="single" w:sz="6" w:space="0" w:color="000000"/>
              <w:right w:val="single" w:sz="6" w:space="0" w:color="000000"/>
            </w:tcBorders>
            <w:hideMark/>
          </w:tcPr>
          <w:p w14:paraId="488203F1" w14:textId="77777777" w:rsidR="00B93F0D" w:rsidRPr="00EB173D" w:rsidRDefault="00B93F0D" w:rsidP="00B93F0D">
            <w:pPr>
              <w:spacing w:after="0" w:line="288" w:lineRule="atLeast"/>
              <w:rPr>
                <w:rFonts w:ascii="Times New Roman" w:hAnsi="Times New Roman"/>
                <w:sz w:val="24"/>
                <w:szCs w:val="24"/>
              </w:rPr>
            </w:pPr>
            <w:r w:rsidRPr="00EB173D">
              <w:rPr>
                <w:rFonts w:ascii="Times New Roman" w:hAnsi="Times New Roman"/>
                <w:sz w:val="24"/>
                <w:szCs w:val="24"/>
              </w:rPr>
              <w:t xml:space="preserve">  </w:t>
            </w: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3EDE1C7A" w14:textId="77777777" w:rsidR="00B93F0D" w:rsidRPr="00EB173D" w:rsidRDefault="00B93F0D" w:rsidP="00B93F0D">
            <w:pPr>
              <w:spacing w:after="0" w:line="288" w:lineRule="atLeast"/>
              <w:rPr>
                <w:rFonts w:ascii="Times New Roman" w:hAnsi="Times New Roman"/>
                <w:sz w:val="24"/>
                <w:szCs w:val="24"/>
              </w:rPr>
            </w:pPr>
            <w:r w:rsidRPr="00EB173D">
              <w:rPr>
                <w:rFonts w:ascii="Times New Roman" w:hAnsi="Times New Roman"/>
                <w:sz w:val="24"/>
                <w:szCs w:val="24"/>
              </w:rPr>
              <w:t xml:space="preserve">объем посещений центров здоровья </w:t>
            </w:r>
          </w:p>
        </w:tc>
        <w:tc>
          <w:tcPr>
            <w:tcW w:w="0" w:type="auto"/>
            <w:tcBorders>
              <w:top w:val="single" w:sz="6" w:space="0" w:color="000000"/>
              <w:left w:val="single" w:sz="6" w:space="0" w:color="000000"/>
              <w:bottom w:val="single" w:sz="6" w:space="0" w:color="000000"/>
              <w:right w:val="single" w:sz="6" w:space="0" w:color="000000"/>
            </w:tcBorders>
            <w:hideMark/>
          </w:tcPr>
          <w:p w14:paraId="69F74BAF" w14:textId="77777777" w:rsidR="00B93F0D" w:rsidRPr="001C313B" w:rsidRDefault="00B93F0D" w:rsidP="00B93F0D">
            <w:pPr>
              <w:jc w:val="center"/>
            </w:pPr>
            <w:r w:rsidRPr="001C313B">
              <w:rPr>
                <w:rFonts w:ascii="Times New Roman" w:hAnsi="Times New Roman"/>
                <w:sz w:val="24"/>
                <w:szCs w:val="24"/>
              </w:rPr>
              <w:t>Х</w:t>
            </w:r>
          </w:p>
        </w:tc>
        <w:tc>
          <w:tcPr>
            <w:tcW w:w="1602" w:type="dxa"/>
            <w:tcBorders>
              <w:top w:val="single" w:sz="6" w:space="0" w:color="000000"/>
              <w:left w:val="single" w:sz="6" w:space="0" w:color="000000"/>
              <w:bottom w:val="single" w:sz="6" w:space="0" w:color="000000"/>
              <w:right w:val="single" w:sz="6" w:space="0" w:color="000000"/>
            </w:tcBorders>
            <w:hideMark/>
          </w:tcPr>
          <w:p w14:paraId="4F1F70D5" w14:textId="77777777" w:rsidR="00B93F0D" w:rsidRPr="005A0CE2" w:rsidRDefault="009A4D83" w:rsidP="00B93F0D">
            <w:pPr>
              <w:spacing w:after="0" w:line="288" w:lineRule="atLeast"/>
              <w:jc w:val="center"/>
              <w:rPr>
                <w:rFonts w:ascii="Times New Roman" w:hAnsi="Times New Roman"/>
                <w:sz w:val="24"/>
                <w:szCs w:val="24"/>
              </w:rPr>
            </w:pPr>
            <w:r w:rsidRPr="005A0CE2">
              <w:rPr>
                <w:rFonts w:ascii="Times New Roman" w:hAnsi="Times New Roman"/>
                <w:sz w:val="24"/>
                <w:szCs w:val="24"/>
              </w:rPr>
              <w:t>0,022207</w:t>
            </w:r>
          </w:p>
        </w:tc>
      </w:tr>
      <w:tr w:rsidR="00B93F0D" w:rsidRPr="00EB173D" w14:paraId="54D5D32D" w14:textId="77777777" w:rsidTr="0007345F">
        <w:tc>
          <w:tcPr>
            <w:tcW w:w="712" w:type="dxa"/>
            <w:vMerge/>
            <w:tcBorders>
              <w:top w:val="single" w:sz="6" w:space="0" w:color="000000"/>
              <w:right w:val="single" w:sz="6" w:space="0" w:color="000000"/>
            </w:tcBorders>
            <w:vAlign w:val="center"/>
            <w:hideMark/>
          </w:tcPr>
          <w:p w14:paraId="080673B7" w14:textId="77777777" w:rsidR="00B93F0D" w:rsidRPr="00EB173D" w:rsidRDefault="00B93F0D" w:rsidP="00B93F0D">
            <w:pPr>
              <w:spacing w:after="0" w:line="240" w:lineRule="auto"/>
              <w:rPr>
                <w:rFonts w:ascii="Times New Roman" w:hAnsi="Times New Roman"/>
                <w:sz w:val="24"/>
                <w:szCs w:val="24"/>
              </w:rPr>
            </w:pP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7A91D9FE" w14:textId="77777777" w:rsidR="00B93F0D" w:rsidRPr="00EB173D" w:rsidRDefault="00B93F0D" w:rsidP="00B93F0D">
            <w:pPr>
              <w:spacing w:after="0" w:line="288" w:lineRule="atLeast"/>
              <w:rPr>
                <w:rFonts w:ascii="Times New Roman" w:hAnsi="Times New Roman"/>
                <w:sz w:val="24"/>
                <w:szCs w:val="24"/>
              </w:rPr>
            </w:pPr>
            <w:r w:rsidRPr="00EB173D">
              <w:rPr>
                <w:rFonts w:ascii="Times New Roman" w:hAnsi="Times New Roman"/>
                <w:sz w:val="24"/>
                <w:szCs w:val="24"/>
              </w:rPr>
              <w:t xml:space="preserve">объем посещений центров амбулаторной онкологической помощи </w:t>
            </w:r>
          </w:p>
        </w:tc>
        <w:tc>
          <w:tcPr>
            <w:tcW w:w="0" w:type="auto"/>
            <w:tcBorders>
              <w:top w:val="single" w:sz="6" w:space="0" w:color="000000"/>
              <w:left w:val="single" w:sz="6" w:space="0" w:color="000000"/>
              <w:bottom w:val="single" w:sz="6" w:space="0" w:color="000000"/>
              <w:right w:val="single" w:sz="6" w:space="0" w:color="000000"/>
            </w:tcBorders>
            <w:hideMark/>
          </w:tcPr>
          <w:p w14:paraId="4864CD0D" w14:textId="77777777" w:rsidR="00B93F0D" w:rsidRPr="001C313B" w:rsidRDefault="00B93F0D" w:rsidP="00B93F0D">
            <w:pPr>
              <w:jc w:val="center"/>
            </w:pPr>
            <w:r w:rsidRPr="001C313B">
              <w:rPr>
                <w:rFonts w:ascii="Times New Roman" w:hAnsi="Times New Roman"/>
                <w:sz w:val="24"/>
                <w:szCs w:val="24"/>
              </w:rPr>
              <w:t>Х</w:t>
            </w:r>
          </w:p>
        </w:tc>
        <w:tc>
          <w:tcPr>
            <w:tcW w:w="1602" w:type="dxa"/>
            <w:tcBorders>
              <w:top w:val="single" w:sz="6" w:space="0" w:color="000000"/>
              <w:left w:val="single" w:sz="6" w:space="0" w:color="000000"/>
              <w:bottom w:val="single" w:sz="6" w:space="0" w:color="000000"/>
              <w:right w:val="single" w:sz="6" w:space="0" w:color="000000"/>
            </w:tcBorders>
            <w:hideMark/>
          </w:tcPr>
          <w:p w14:paraId="5E1B353A" w14:textId="77777777" w:rsidR="00B93F0D" w:rsidRPr="005A0CE2" w:rsidRDefault="009A4D83" w:rsidP="00B93F0D">
            <w:pPr>
              <w:spacing w:after="0" w:line="288" w:lineRule="atLeast"/>
              <w:jc w:val="center"/>
              <w:rPr>
                <w:rFonts w:ascii="Times New Roman" w:hAnsi="Times New Roman"/>
                <w:sz w:val="24"/>
                <w:szCs w:val="24"/>
              </w:rPr>
            </w:pPr>
            <w:r w:rsidRPr="005A0CE2">
              <w:rPr>
                <w:rFonts w:ascii="Times New Roman" w:hAnsi="Times New Roman"/>
                <w:sz w:val="24"/>
                <w:szCs w:val="24"/>
              </w:rPr>
              <w:t>0,033</w:t>
            </w:r>
          </w:p>
        </w:tc>
      </w:tr>
      <w:tr w:rsidR="00B93F0D" w:rsidRPr="00EB173D" w14:paraId="192631A4" w14:textId="77777777" w:rsidTr="0007345F">
        <w:tc>
          <w:tcPr>
            <w:tcW w:w="712" w:type="dxa"/>
            <w:vMerge/>
            <w:tcBorders>
              <w:top w:val="single" w:sz="6" w:space="0" w:color="000000"/>
              <w:right w:val="single" w:sz="6" w:space="0" w:color="000000"/>
            </w:tcBorders>
            <w:vAlign w:val="center"/>
            <w:hideMark/>
          </w:tcPr>
          <w:p w14:paraId="2A134EC6" w14:textId="77777777" w:rsidR="00B93F0D" w:rsidRPr="00EB173D" w:rsidRDefault="00B93F0D" w:rsidP="00B93F0D">
            <w:pPr>
              <w:spacing w:after="0" w:line="240" w:lineRule="auto"/>
              <w:rPr>
                <w:rFonts w:ascii="Times New Roman" w:hAnsi="Times New Roman"/>
                <w:sz w:val="24"/>
                <w:szCs w:val="24"/>
              </w:rPr>
            </w:pP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41C1CB36" w14:textId="77777777" w:rsidR="00B93F0D" w:rsidRPr="00EB173D" w:rsidRDefault="00B93F0D" w:rsidP="00B93F0D">
            <w:pPr>
              <w:spacing w:after="0" w:line="288" w:lineRule="atLeast"/>
              <w:rPr>
                <w:rFonts w:ascii="Times New Roman" w:hAnsi="Times New Roman"/>
                <w:sz w:val="24"/>
                <w:szCs w:val="24"/>
              </w:rPr>
            </w:pPr>
            <w:r w:rsidRPr="00EB173D">
              <w:rPr>
                <w:rFonts w:ascii="Times New Roman" w:hAnsi="Times New Roman"/>
                <w:sz w:val="24"/>
                <w:szCs w:val="24"/>
              </w:rPr>
              <w:t xml:space="preserve">объем посещений для проведения 2 этапа диспансеризации </w:t>
            </w:r>
          </w:p>
        </w:tc>
        <w:tc>
          <w:tcPr>
            <w:tcW w:w="0" w:type="auto"/>
            <w:tcBorders>
              <w:top w:val="single" w:sz="6" w:space="0" w:color="000000"/>
              <w:left w:val="single" w:sz="6" w:space="0" w:color="000000"/>
              <w:bottom w:val="single" w:sz="6" w:space="0" w:color="000000"/>
              <w:right w:val="single" w:sz="6" w:space="0" w:color="000000"/>
            </w:tcBorders>
            <w:hideMark/>
          </w:tcPr>
          <w:p w14:paraId="429DA2D2" w14:textId="77777777" w:rsidR="00B93F0D" w:rsidRPr="001C313B" w:rsidRDefault="00B93F0D" w:rsidP="00B93F0D">
            <w:pPr>
              <w:jc w:val="center"/>
            </w:pPr>
            <w:r w:rsidRPr="001C313B">
              <w:rPr>
                <w:rFonts w:ascii="Times New Roman" w:hAnsi="Times New Roman"/>
                <w:sz w:val="24"/>
                <w:szCs w:val="24"/>
              </w:rPr>
              <w:t>Х</w:t>
            </w:r>
          </w:p>
        </w:tc>
        <w:tc>
          <w:tcPr>
            <w:tcW w:w="1602" w:type="dxa"/>
            <w:tcBorders>
              <w:top w:val="single" w:sz="6" w:space="0" w:color="000000"/>
              <w:left w:val="single" w:sz="6" w:space="0" w:color="000000"/>
              <w:bottom w:val="single" w:sz="6" w:space="0" w:color="000000"/>
              <w:right w:val="single" w:sz="6" w:space="0" w:color="000000"/>
            </w:tcBorders>
            <w:hideMark/>
          </w:tcPr>
          <w:p w14:paraId="347C21B7" w14:textId="77777777" w:rsidR="00B93F0D" w:rsidRPr="005A0CE2" w:rsidRDefault="009A4D83" w:rsidP="00B93F0D">
            <w:pPr>
              <w:spacing w:after="0" w:line="288" w:lineRule="atLeast"/>
              <w:jc w:val="center"/>
              <w:rPr>
                <w:rFonts w:ascii="Times New Roman" w:hAnsi="Times New Roman"/>
                <w:sz w:val="24"/>
                <w:szCs w:val="24"/>
              </w:rPr>
            </w:pPr>
            <w:r w:rsidRPr="005A0CE2">
              <w:rPr>
                <w:rFonts w:ascii="Times New Roman" w:hAnsi="Times New Roman"/>
                <w:sz w:val="24"/>
                <w:szCs w:val="24"/>
              </w:rPr>
              <w:t>0,0362</w:t>
            </w:r>
          </w:p>
        </w:tc>
      </w:tr>
      <w:tr w:rsidR="00B93F0D" w:rsidRPr="00EB173D" w14:paraId="14AED201" w14:textId="77777777" w:rsidTr="0007345F">
        <w:tc>
          <w:tcPr>
            <w:tcW w:w="712" w:type="dxa"/>
            <w:vMerge/>
            <w:tcBorders>
              <w:top w:val="single" w:sz="6" w:space="0" w:color="000000"/>
              <w:right w:val="single" w:sz="6" w:space="0" w:color="000000"/>
            </w:tcBorders>
            <w:vAlign w:val="center"/>
            <w:hideMark/>
          </w:tcPr>
          <w:p w14:paraId="694B10FB" w14:textId="77777777" w:rsidR="00B93F0D" w:rsidRPr="00EB173D" w:rsidRDefault="00B93F0D" w:rsidP="00B93F0D">
            <w:pPr>
              <w:spacing w:after="0" w:line="240" w:lineRule="auto"/>
              <w:rPr>
                <w:rFonts w:ascii="Times New Roman" w:hAnsi="Times New Roman"/>
                <w:sz w:val="24"/>
                <w:szCs w:val="24"/>
              </w:rPr>
            </w:pPr>
          </w:p>
        </w:tc>
        <w:tc>
          <w:tcPr>
            <w:tcW w:w="5510" w:type="dxa"/>
            <w:tcBorders>
              <w:top w:val="single" w:sz="6" w:space="0" w:color="000000"/>
              <w:left w:val="single" w:sz="6" w:space="0" w:color="000000"/>
              <w:bottom w:val="single" w:sz="6" w:space="0" w:color="000000"/>
              <w:right w:val="single" w:sz="6" w:space="0" w:color="000000"/>
            </w:tcBorders>
            <w:vAlign w:val="center"/>
            <w:hideMark/>
          </w:tcPr>
          <w:p w14:paraId="7FD7540E" w14:textId="77777777" w:rsidR="00B93F0D" w:rsidRPr="00EB173D" w:rsidRDefault="00B93F0D" w:rsidP="00B93F0D">
            <w:pPr>
              <w:spacing w:after="0" w:line="288" w:lineRule="atLeast"/>
              <w:rPr>
                <w:rFonts w:ascii="Times New Roman" w:hAnsi="Times New Roman"/>
                <w:sz w:val="24"/>
                <w:szCs w:val="24"/>
              </w:rPr>
            </w:pPr>
            <w:r w:rsidRPr="00EB173D">
              <w:rPr>
                <w:rFonts w:ascii="Times New Roman" w:hAnsi="Times New Roman"/>
                <w:sz w:val="24"/>
                <w:szCs w:val="24"/>
              </w:rPr>
              <w:t xml:space="preserve">объем комплексных посещений для проведения диспансерного наблюдения (за исключением 1-го посещения) </w:t>
            </w:r>
          </w:p>
        </w:tc>
        <w:tc>
          <w:tcPr>
            <w:tcW w:w="0" w:type="auto"/>
            <w:tcBorders>
              <w:top w:val="single" w:sz="6" w:space="0" w:color="000000"/>
              <w:left w:val="single" w:sz="6" w:space="0" w:color="000000"/>
              <w:bottom w:val="single" w:sz="6" w:space="0" w:color="000000"/>
              <w:right w:val="single" w:sz="6" w:space="0" w:color="000000"/>
            </w:tcBorders>
            <w:hideMark/>
          </w:tcPr>
          <w:p w14:paraId="02C0AC5A" w14:textId="77777777" w:rsidR="00B93F0D" w:rsidRPr="001C313B" w:rsidRDefault="00B93F0D" w:rsidP="00B93F0D">
            <w:pPr>
              <w:jc w:val="center"/>
            </w:pPr>
            <w:r w:rsidRPr="001C313B">
              <w:rPr>
                <w:rFonts w:ascii="Times New Roman" w:hAnsi="Times New Roman"/>
                <w:sz w:val="24"/>
                <w:szCs w:val="24"/>
              </w:rPr>
              <w:t>Х</w:t>
            </w:r>
          </w:p>
        </w:tc>
        <w:tc>
          <w:tcPr>
            <w:tcW w:w="1602" w:type="dxa"/>
            <w:tcBorders>
              <w:top w:val="single" w:sz="6" w:space="0" w:color="000000"/>
              <w:left w:val="single" w:sz="6" w:space="0" w:color="000000"/>
              <w:bottom w:val="single" w:sz="6" w:space="0" w:color="000000"/>
              <w:right w:val="single" w:sz="6" w:space="0" w:color="000000"/>
            </w:tcBorders>
            <w:hideMark/>
          </w:tcPr>
          <w:p w14:paraId="34A0B790" w14:textId="77777777" w:rsidR="00B93F0D" w:rsidRPr="005A0CE2" w:rsidRDefault="009A4D83" w:rsidP="00B93F0D">
            <w:pPr>
              <w:spacing w:after="0" w:line="288" w:lineRule="atLeast"/>
              <w:jc w:val="center"/>
              <w:rPr>
                <w:rFonts w:ascii="Times New Roman" w:hAnsi="Times New Roman"/>
                <w:sz w:val="24"/>
                <w:szCs w:val="24"/>
              </w:rPr>
            </w:pPr>
            <w:r w:rsidRPr="005A0CE2">
              <w:rPr>
                <w:rFonts w:ascii="Times New Roman" w:hAnsi="Times New Roman"/>
                <w:sz w:val="24"/>
                <w:szCs w:val="24"/>
              </w:rPr>
              <w:t>0,261736</w:t>
            </w:r>
          </w:p>
        </w:tc>
      </w:tr>
    </w:tbl>
    <w:p w14:paraId="11BB2DCF" w14:textId="77777777" w:rsidR="00C04B8E" w:rsidRPr="00EB173D" w:rsidRDefault="00C04B8E" w:rsidP="004F7D27">
      <w:pPr>
        <w:spacing w:after="0" w:line="240" w:lineRule="auto"/>
        <w:jc w:val="center"/>
        <w:rPr>
          <w:rFonts w:ascii="Times New Roman" w:hAnsi="Times New Roman"/>
          <w:b/>
          <w:sz w:val="24"/>
          <w:szCs w:val="24"/>
        </w:rPr>
      </w:pPr>
    </w:p>
    <w:p w14:paraId="54D90F93" w14:textId="77777777" w:rsidR="00CC3C3F" w:rsidRPr="00A250E5" w:rsidRDefault="00A87C17">
      <w:pPr>
        <w:pStyle w:val="ConsPlusNormal"/>
        <w:jc w:val="right"/>
        <w:outlineLvl w:val="2"/>
        <w:rPr>
          <w:sz w:val="28"/>
          <w:szCs w:val="28"/>
        </w:rPr>
      </w:pPr>
      <w:r>
        <w:rPr>
          <w:sz w:val="28"/>
          <w:szCs w:val="28"/>
        </w:rPr>
        <w:t>Таблица №</w:t>
      </w:r>
      <w:r w:rsidR="00CC3C3F" w:rsidRPr="00A250E5">
        <w:rPr>
          <w:sz w:val="28"/>
          <w:szCs w:val="28"/>
        </w:rPr>
        <w:t xml:space="preserve"> 3</w:t>
      </w:r>
    </w:p>
    <w:p w14:paraId="26376F24" w14:textId="77777777" w:rsidR="00CC3C3F" w:rsidRPr="00A250E5" w:rsidRDefault="00CC3C3F">
      <w:pPr>
        <w:pStyle w:val="ConsPlusNormal"/>
        <w:jc w:val="both"/>
        <w:rPr>
          <w:sz w:val="28"/>
          <w:szCs w:val="28"/>
        </w:rPr>
      </w:pPr>
    </w:p>
    <w:p w14:paraId="37AF91C5" w14:textId="77777777" w:rsidR="00F35A80" w:rsidRPr="005A0CE2" w:rsidRDefault="00F35A80" w:rsidP="00F35A80">
      <w:pPr>
        <w:pStyle w:val="ConsPlusTitle"/>
        <w:jc w:val="center"/>
        <w:rPr>
          <w:rFonts w:ascii="Times New Roman" w:hAnsi="Times New Roman" w:cs="Times New Roman"/>
          <w:sz w:val="28"/>
          <w:szCs w:val="28"/>
        </w:rPr>
      </w:pPr>
      <w:r w:rsidRPr="005A0CE2">
        <w:rPr>
          <w:rFonts w:ascii="Times New Roman" w:hAnsi="Times New Roman" w:cs="Times New Roman"/>
          <w:sz w:val="28"/>
          <w:szCs w:val="28"/>
        </w:rPr>
        <w:t>Нормативы объема медицинской помощи в расчете на 1</w:t>
      </w:r>
    </w:p>
    <w:p w14:paraId="6577F64D" w14:textId="77777777" w:rsidR="00F35A80" w:rsidRPr="005A0CE2" w:rsidRDefault="00F35A80" w:rsidP="00F35A80">
      <w:pPr>
        <w:pStyle w:val="ConsPlusTitle"/>
        <w:jc w:val="center"/>
        <w:rPr>
          <w:rFonts w:ascii="Times New Roman" w:hAnsi="Times New Roman" w:cs="Times New Roman"/>
          <w:sz w:val="28"/>
          <w:szCs w:val="28"/>
        </w:rPr>
      </w:pPr>
      <w:r w:rsidRPr="005A0CE2">
        <w:rPr>
          <w:rFonts w:ascii="Times New Roman" w:hAnsi="Times New Roman" w:cs="Times New Roman"/>
          <w:sz w:val="28"/>
          <w:szCs w:val="28"/>
        </w:rPr>
        <w:t>жителя/застрахованного на 2026 год</w:t>
      </w:r>
    </w:p>
    <w:tbl>
      <w:tblPr>
        <w:tblW w:w="9918" w:type="dxa"/>
        <w:tblInd w:w="113" w:type="dxa"/>
        <w:tblLayout w:type="fixed"/>
        <w:tblLook w:val="04A0" w:firstRow="1" w:lastRow="0" w:firstColumn="1" w:lastColumn="0" w:noHBand="0" w:noVBand="1"/>
      </w:tblPr>
      <w:tblGrid>
        <w:gridCol w:w="6091"/>
        <w:gridCol w:w="2126"/>
        <w:gridCol w:w="1701"/>
      </w:tblGrid>
      <w:tr w:rsidR="00F35A80" w:rsidRPr="005A0CE2" w14:paraId="21FC19C1" w14:textId="77777777" w:rsidTr="00F35A80">
        <w:trPr>
          <w:trHeight w:val="1135"/>
        </w:trPr>
        <w:tc>
          <w:tcPr>
            <w:tcW w:w="6091" w:type="dxa"/>
            <w:tcBorders>
              <w:top w:val="single" w:sz="4" w:space="0" w:color="auto"/>
              <w:left w:val="single" w:sz="4" w:space="0" w:color="auto"/>
              <w:bottom w:val="single" w:sz="4" w:space="0" w:color="auto"/>
              <w:right w:val="single" w:sz="4" w:space="0" w:color="auto"/>
            </w:tcBorders>
            <w:vAlign w:val="center"/>
            <w:hideMark/>
          </w:tcPr>
          <w:p w14:paraId="4630C99B" w14:textId="77777777" w:rsidR="00F35A80" w:rsidRPr="005A0CE2" w:rsidRDefault="00F35A80" w:rsidP="00F35A80">
            <w:pPr>
              <w:spacing w:after="0" w:line="240" w:lineRule="auto"/>
              <w:jc w:val="center"/>
              <w:rPr>
                <w:rFonts w:ascii="Times New Roman" w:hAnsi="Times New Roman"/>
                <w:color w:val="000000"/>
                <w:sz w:val="24"/>
                <w:szCs w:val="24"/>
              </w:rPr>
            </w:pPr>
            <w:r w:rsidRPr="005A0CE2">
              <w:rPr>
                <w:rFonts w:ascii="Times New Roman" w:hAnsi="Times New Roman"/>
                <w:color w:val="000000"/>
                <w:sz w:val="24"/>
                <w:szCs w:val="24"/>
              </w:rPr>
              <w:t>Виды и условия оказания медицинской помощи</w:t>
            </w:r>
          </w:p>
        </w:tc>
        <w:tc>
          <w:tcPr>
            <w:tcW w:w="2126" w:type="dxa"/>
            <w:tcBorders>
              <w:top w:val="single" w:sz="4" w:space="0" w:color="auto"/>
              <w:left w:val="nil"/>
              <w:bottom w:val="single" w:sz="4" w:space="0" w:color="auto"/>
              <w:right w:val="single" w:sz="4" w:space="0" w:color="auto"/>
            </w:tcBorders>
            <w:vAlign w:val="center"/>
            <w:hideMark/>
          </w:tcPr>
          <w:p w14:paraId="58B30CC9" w14:textId="77777777" w:rsidR="00F35A80" w:rsidRPr="005A0CE2" w:rsidRDefault="00F35A80" w:rsidP="00F35A80">
            <w:pPr>
              <w:spacing w:after="0" w:line="240" w:lineRule="auto"/>
              <w:jc w:val="center"/>
              <w:rPr>
                <w:rFonts w:ascii="Times New Roman" w:hAnsi="Times New Roman"/>
                <w:color w:val="000000"/>
                <w:sz w:val="24"/>
                <w:szCs w:val="24"/>
              </w:rPr>
            </w:pPr>
            <w:r w:rsidRPr="005A0CE2">
              <w:rPr>
                <w:rFonts w:ascii="Times New Roman" w:hAnsi="Times New Roman"/>
                <w:color w:val="000000"/>
                <w:sz w:val="24"/>
                <w:szCs w:val="24"/>
              </w:rPr>
              <w:t>Единица измерения                          на 1 жителя</w:t>
            </w:r>
          </w:p>
        </w:tc>
        <w:tc>
          <w:tcPr>
            <w:tcW w:w="1701" w:type="dxa"/>
            <w:tcBorders>
              <w:top w:val="single" w:sz="4" w:space="0" w:color="auto"/>
              <w:left w:val="nil"/>
              <w:bottom w:val="single" w:sz="4" w:space="0" w:color="auto"/>
              <w:right w:val="single" w:sz="4" w:space="0" w:color="auto"/>
            </w:tcBorders>
            <w:vAlign w:val="center"/>
            <w:hideMark/>
          </w:tcPr>
          <w:p w14:paraId="67FE4DD0" w14:textId="77777777" w:rsidR="00F35A80" w:rsidRPr="005A0CE2" w:rsidRDefault="00F35A80" w:rsidP="00F35A80">
            <w:pPr>
              <w:spacing w:after="0" w:line="240" w:lineRule="auto"/>
              <w:jc w:val="center"/>
              <w:rPr>
                <w:rFonts w:ascii="Times New Roman" w:hAnsi="Times New Roman"/>
                <w:color w:val="000000"/>
                <w:sz w:val="24"/>
                <w:szCs w:val="24"/>
              </w:rPr>
            </w:pPr>
            <w:r w:rsidRPr="005A0CE2">
              <w:rPr>
                <w:rFonts w:ascii="Times New Roman" w:hAnsi="Times New Roman"/>
                <w:color w:val="000000"/>
                <w:sz w:val="24"/>
                <w:szCs w:val="24"/>
              </w:rPr>
              <w:t>Нормативы объема медицинской помощи</w:t>
            </w:r>
          </w:p>
        </w:tc>
      </w:tr>
      <w:tr w:rsidR="00F35A80" w:rsidRPr="005A0CE2" w14:paraId="1BBF50D7" w14:textId="77777777" w:rsidTr="00F35A80">
        <w:trPr>
          <w:trHeight w:val="415"/>
        </w:trPr>
        <w:tc>
          <w:tcPr>
            <w:tcW w:w="9918" w:type="dxa"/>
            <w:gridSpan w:val="3"/>
            <w:tcBorders>
              <w:top w:val="nil"/>
              <w:left w:val="single" w:sz="4" w:space="0" w:color="auto"/>
              <w:bottom w:val="single" w:sz="4" w:space="0" w:color="auto"/>
              <w:right w:val="single" w:sz="4" w:space="0" w:color="auto"/>
            </w:tcBorders>
            <w:vAlign w:val="center"/>
            <w:hideMark/>
          </w:tcPr>
          <w:p w14:paraId="5F74B7E2" w14:textId="77777777" w:rsidR="00F35A80" w:rsidRPr="005A0CE2" w:rsidRDefault="00F35A80" w:rsidP="00F35A80">
            <w:pPr>
              <w:spacing w:after="0" w:line="240" w:lineRule="auto"/>
              <w:rPr>
                <w:rFonts w:ascii="Times New Roman" w:hAnsi="Times New Roman"/>
                <w:b/>
                <w:bCs/>
                <w:color w:val="000000"/>
                <w:sz w:val="24"/>
                <w:szCs w:val="24"/>
              </w:rPr>
            </w:pPr>
            <w:r w:rsidRPr="005A0CE2">
              <w:rPr>
                <w:rFonts w:ascii="Times New Roman" w:hAnsi="Times New Roman"/>
                <w:b/>
                <w:bCs/>
                <w:color w:val="000000"/>
                <w:sz w:val="24"/>
                <w:szCs w:val="24"/>
              </w:rPr>
              <w:t>I. За счет бюджетных ассигнований бюджета Республики Алтай</w:t>
            </w:r>
          </w:p>
        </w:tc>
      </w:tr>
      <w:tr w:rsidR="00F35A80" w:rsidRPr="005A0CE2" w14:paraId="783B88AE" w14:textId="77777777" w:rsidTr="00F35A80">
        <w:trPr>
          <w:trHeight w:val="415"/>
        </w:trPr>
        <w:tc>
          <w:tcPr>
            <w:tcW w:w="6091" w:type="dxa"/>
            <w:tcBorders>
              <w:top w:val="nil"/>
              <w:left w:val="single" w:sz="4" w:space="0" w:color="auto"/>
              <w:bottom w:val="single" w:sz="4" w:space="0" w:color="auto"/>
              <w:right w:val="single" w:sz="4" w:space="0" w:color="auto"/>
            </w:tcBorders>
            <w:vAlign w:val="center"/>
          </w:tcPr>
          <w:p w14:paraId="158D05A0" w14:textId="77777777" w:rsidR="00F35A80" w:rsidRPr="005A0CE2" w:rsidRDefault="00F35A80" w:rsidP="00F35A80">
            <w:pPr>
              <w:spacing w:after="0" w:line="240" w:lineRule="auto"/>
              <w:rPr>
                <w:rFonts w:ascii="Times New Roman" w:hAnsi="Times New Roman"/>
                <w:b/>
                <w:bCs/>
                <w:color w:val="000000"/>
                <w:sz w:val="24"/>
                <w:szCs w:val="24"/>
              </w:rPr>
            </w:pPr>
            <w:r w:rsidRPr="005A0CE2">
              <w:rPr>
                <w:rFonts w:ascii="Times New Roman" w:hAnsi="Times New Roman"/>
                <w:b/>
                <w:bCs/>
                <w:sz w:val="24"/>
                <w:szCs w:val="24"/>
              </w:rPr>
              <w:t>1. Скорая, в том числе скорая специализированная, медицинская помощь</w:t>
            </w:r>
          </w:p>
        </w:tc>
        <w:tc>
          <w:tcPr>
            <w:tcW w:w="2126" w:type="dxa"/>
            <w:tcBorders>
              <w:top w:val="nil"/>
              <w:left w:val="single" w:sz="4" w:space="0" w:color="auto"/>
              <w:bottom w:val="single" w:sz="4" w:space="0" w:color="auto"/>
              <w:right w:val="single" w:sz="4" w:space="0" w:color="auto"/>
            </w:tcBorders>
            <w:vAlign w:val="center"/>
          </w:tcPr>
          <w:p w14:paraId="5E1D8378" w14:textId="77777777" w:rsidR="00F35A80" w:rsidRPr="005A0CE2" w:rsidRDefault="00F35A80" w:rsidP="00F35A80">
            <w:pPr>
              <w:spacing w:after="0" w:line="240" w:lineRule="auto"/>
              <w:jc w:val="center"/>
              <w:rPr>
                <w:rFonts w:ascii="Times New Roman" w:hAnsi="Times New Roman"/>
                <w:b/>
                <w:bCs/>
                <w:color w:val="000000"/>
                <w:sz w:val="24"/>
                <w:szCs w:val="24"/>
              </w:rPr>
            </w:pPr>
            <w:r w:rsidRPr="005A0CE2">
              <w:rPr>
                <w:rFonts w:ascii="Times New Roman" w:hAnsi="Times New Roman"/>
                <w:sz w:val="24"/>
                <w:szCs w:val="24"/>
              </w:rPr>
              <w:t>вызовов</w:t>
            </w:r>
          </w:p>
        </w:tc>
        <w:tc>
          <w:tcPr>
            <w:tcW w:w="1701" w:type="dxa"/>
            <w:tcBorders>
              <w:top w:val="nil"/>
              <w:left w:val="single" w:sz="4" w:space="0" w:color="auto"/>
              <w:bottom w:val="single" w:sz="4" w:space="0" w:color="auto"/>
              <w:right w:val="single" w:sz="4" w:space="0" w:color="auto"/>
            </w:tcBorders>
            <w:vAlign w:val="center"/>
          </w:tcPr>
          <w:p w14:paraId="2D498336" w14:textId="77777777" w:rsidR="00F35A80" w:rsidRPr="005A0CE2" w:rsidRDefault="00F35A80" w:rsidP="00F35A80">
            <w:pPr>
              <w:spacing w:after="0" w:line="240" w:lineRule="auto"/>
              <w:jc w:val="center"/>
              <w:rPr>
                <w:rFonts w:ascii="Times New Roman" w:hAnsi="Times New Roman"/>
                <w:b/>
                <w:bCs/>
                <w:color w:val="000000"/>
                <w:sz w:val="24"/>
                <w:szCs w:val="24"/>
              </w:rPr>
            </w:pPr>
            <w:r w:rsidRPr="005A0CE2">
              <w:rPr>
                <w:rFonts w:ascii="Times New Roman" w:hAnsi="Times New Roman"/>
                <w:sz w:val="24"/>
                <w:szCs w:val="24"/>
              </w:rPr>
              <w:t>0,019585</w:t>
            </w:r>
          </w:p>
        </w:tc>
      </w:tr>
      <w:tr w:rsidR="00F35A80" w:rsidRPr="005A0CE2" w14:paraId="136F4F7D" w14:textId="77777777" w:rsidTr="00F35A80">
        <w:trPr>
          <w:trHeight w:val="273"/>
        </w:trPr>
        <w:tc>
          <w:tcPr>
            <w:tcW w:w="9918" w:type="dxa"/>
            <w:gridSpan w:val="3"/>
            <w:tcBorders>
              <w:top w:val="nil"/>
              <w:left w:val="single" w:sz="4" w:space="0" w:color="auto"/>
              <w:bottom w:val="single" w:sz="4" w:space="0" w:color="auto"/>
              <w:right w:val="single" w:sz="4" w:space="0" w:color="auto"/>
            </w:tcBorders>
            <w:vAlign w:val="center"/>
            <w:hideMark/>
          </w:tcPr>
          <w:p w14:paraId="1EF761CA" w14:textId="77777777" w:rsidR="00F35A80" w:rsidRPr="005A0CE2" w:rsidRDefault="00F35A80" w:rsidP="00F35A80">
            <w:pPr>
              <w:spacing w:after="0" w:line="240" w:lineRule="auto"/>
              <w:rPr>
                <w:rFonts w:ascii="Times New Roman" w:hAnsi="Times New Roman"/>
                <w:color w:val="000000"/>
                <w:sz w:val="24"/>
                <w:szCs w:val="24"/>
              </w:rPr>
            </w:pPr>
            <w:r w:rsidRPr="005A0CE2">
              <w:rPr>
                <w:rFonts w:ascii="Times New Roman" w:hAnsi="Times New Roman"/>
                <w:b/>
                <w:bCs/>
                <w:color w:val="000000"/>
                <w:sz w:val="24"/>
                <w:szCs w:val="24"/>
              </w:rPr>
              <w:t>2. Первичная медико-санитарная помощь</w:t>
            </w:r>
          </w:p>
        </w:tc>
      </w:tr>
      <w:tr w:rsidR="00F35A80" w:rsidRPr="005A0CE2" w14:paraId="612A8381" w14:textId="77777777" w:rsidTr="00F35A80">
        <w:trPr>
          <w:trHeight w:val="437"/>
        </w:trPr>
        <w:tc>
          <w:tcPr>
            <w:tcW w:w="6091" w:type="dxa"/>
            <w:tcBorders>
              <w:top w:val="nil"/>
              <w:left w:val="single" w:sz="4" w:space="0" w:color="auto"/>
              <w:bottom w:val="single" w:sz="4" w:space="0" w:color="auto"/>
              <w:right w:val="single" w:sz="4" w:space="0" w:color="auto"/>
            </w:tcBorders>
            <w:vAlign w:val="center"/>
            <w:hideMark/>
          </w:tcPr>
          <w:p w14:paraId="30491E5E" w14:textId="77777777" w:rsidR="00F35A80" w:rsidRPr="005A0CE2" w:rsidRDefault="005A0CE2" w:rsidP="00F35A8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2.1 </w:t>
            </w:r>
            <w:r w:rsidR="00F35A80" w:rsidRPr="005A0CE2">
              <w:rPr>
                <w:rFonts w:ascii="Times New Roman" w:hAnsi="Times New Roman"/>
                <w:color w:val="000000"/>
                <w:sz w:val="24"/>
                <w:szCs w:val="24"/>
              </w:rPr>
              <w:t>В амбулаторных условиях:</w:t>
            </w:r>
          </w:p>
        </w:tc>
        <w:tc>
          <w:tcPr>
            <w:tcW w:w="2126" w:type="dxa"/>
            <w:tcBorders>
              <w:top w:val="nil"/>
              <w:left w:val="nil"/>
              <w:bottom w:val="single" w:sz="4" w:space="0" w:color="auto"/>
              <w:right w:val="single" w:sz="4" w:space="0" w:color="auto"/>
            </w:tcBorders>
            <w:vAlign w:val="center"/>
            <w:hideMark/>
          </w:tcPr>
          <w:p w14:paraId="001EB938" w14:textId="77777777" w:rsidR="00F35A80" w:rsidRPr="005A0CE2" w:rsidRDefault="00F35A80" w:rsidP="00F35A80">
            <w:pPr>
              <w:spacing w:after="0" w:line="240" w:lineRule="auto"/>
              <w:jc w:val="center"/>
              <w:rPr>
                <w:rFonts w:ascii="Times New Roman" w:hAnsi="Times New Roman"/>
                <w:color w:val="000000"/>
                <w:sz w:val="24"/>
                <w:szCs w:val="24"/>
              </w:rPr>
            </w:pPr>
            <w:r w:rsidRPr="005A0CE2">
              <w:rPr>
                <w:rFonts w:ascii="Times New Roman" w:hAnsi="Times New Roman"/>
                <w:color w:val="000000"/>
                <w:sz w:val="24"/>
                <w:szCs w:val="24"/>
              </w:rPr>
              <w:t> </w:t>
            </w:r>
            <w:r w:rsidRPr="005A0CE2">
              <w:rPr>
                <w:rFonts w:ascii="Times New Roman" w:hAnsi="Times New Roman"/>
                <w:sz w:val="24"/>
                <w:szCs w:val="24"/>
                <w:lang w:val="en-US"/>
              </w:rPr>
              <w:t>X</w:t>
            </w:r>
          </w:p>
        </w:tc>
        <w:tc>
          <w:tcPr>
            <w:tcW w:w="1701" w:type="dxa"/>
            <w:tcBorders>
              <w:top w:val="nil"/>
              <w:left w:val="nil"/>
              <w:bottom w:val="single" w:sz="4" w:space="0" w:color="auto"/>
              <w:right w:val="single" w:sz="4" w:space="0" w:color="auto"/>
            </w:tcBorders>
            <w:vAlign w:val="center"/>
            <w:hideMark/>
          </w:tcPr>
          <w:p w14:paraId="35B44E3E" w14:textId="77777777" w:rsidR="00F35A80" w:rsidRPr="005A0CE2" w:rsidRDefault="00F35A80" w:rsidP="00F35A80">
            <w:pPr>
              <w:spacing w:after="0" w:line="240" w:lineRule="auto"/>
              <w:jc w:val="center"/>
              <w:rPr>
                <w:rFonts w:ascii="Times New Roman" w:hAnsi="Times New Roman"/>
                <w:color w:val="000000"/>
                <w:sz w:val="24"/>
                <w:szCs w:val="24"/>
              </w:rPr>
            </w:pPr>
            <w:r w:rsidRPr="005A0CE2">
              <w:rPr>
                <w:rFonts w:ascii="Times New Roman" w:hAnsi="Times New Roman"/>
                <w:color w:val="000000"/>
                <w:sz w:val="24"/>
                <w:szCs w:val="24"/>
              </w:rPr>
              <w:t> </w:t>
            </w:r>
            <w:r w:rsidRPr="005A0CE2">
              <w:rPr>
                <w:rFonts w:ascii="Times New Roman" w:hAnsi="Times New Roman"/>
                <w:sz w:val="24"/>
                <w:szCs w:val="24"/>
                <w:lang w:val="en-US"/>
              </w:rPr>
              <w:t>X</w:t>
            </w:r>
          </w:p>
        </w:tc>
      </w:tr>
      <w:tr w:rsidR="00EA0BF8" w:rsidRPr="005A0CE2" w14:paraId="5F406992" w14:textId="77777777" w:rsidTr="00CA78D5">
        <w:trPr>
          <w:trHeight w:val="414"/>
        </w:trPr>
        <w:tc>
          <w:tcPr>
            <w:tcW w:w="6091" w:type="dxa"/>
            <w:tcBorders>
              <w:top w:val="nil"/>
              <w:left w:val="single" w:sz="4" w:space="0" w:color="auto"/>
              <w:bottom w:val="single" w:sz="4" w:space="0" w:color="auto"/>
              <w:right w:val="single" w:sz="4" w:space="0" w:color="auto"/>
            </w:tcBorders>
            <w:vAlign w:val="center"/>
            <w:hideMark/>
          </w:tcPr>
          <w:p w14:paraId="3703D211" w14:textId="77777777" w:rsidR="00EA0BF8" w:rsidRPr="005A0CE2" w:rsidRDefault="00EA0BF8" w:rsidP="00EA0BF8">
            <w:pPr>
              <w:spacing w:after="0" w:line="240" w:lineRule="auto"/>
              <w:rPr>
                <w:rFonts w:ascii="Times New Roman" w:hAnsi="Times New Roman"/>
                <w:sz w:val="24"/>
                <w:szCs w:val="24"/>
              </w:rPr>
            </w:pPr>
            <w:r w:rsidRPr="005A0CE2">
              <w:rPr>
                <w:rFonts w:ascii="Times New Roman" w:hAnsi="Times New Roman"/>
                <w:sz w:val="24"/>
                <w:szCs w:val="24"/>
              </w:rPr>
              <w:t xml:space="preserve">2.1.1) с профилактической и иными целями </w:t>
            </w:r>
            <w:r w:rsidRPr="005A0CE2">
              <w:rPr>
                <w:rFonts w:ascii="Times New Roman" w:hAnsi="Times New Roman"/>
                <w:sz w:val="24"/>
                <w:szCs w:val="24"/>
                <w:vertAlign w:val="superscript"/>
              </w:rPr>
              <w:t>1</w:t>
            </w:r>
          </w:p>
        </w:tc>
        <w:tc>
          <w:tcPr>
            <w:tcW w:w="2126" w:type="dxa"/>
            <w:tcBorders>
              <w:top w:val="nil"/>
              <w:left w:val="nil"/>
              <w:bottom w:val="single" w:sz="4" w:space="0" w:color="auto"/>
              <w:right w:val="single" w:sz="4" w:space="0" w:color="auto"/>
            </w:tcBorders>
            <w:vAlign w:val="center"/>
            <w:hideMark/>
          </w:tcPr>
          <w:p w14:paraId="289EA6BA" w14:textId="77777777" w:rsidR="00EA0BF8" w:rsidRPr="005A0CE2" w:rsidRDefault="00EA0BF8" w:rsidP="00EA0BF8">
            <w:pPr>
              <w:spacing w:after="0" w:line="240" w:lineRule="auto"/>
              <w:jc w:val="center"/>
              <w:rPr>
                <w:rFonts w:ascii="Times New Roman" w:hAnsi="Times New Roman"/>
                <w:sz w:val="24"/>
                <w:szCs w:val="24"/>
              </w:rPr>
            </w:pPr>
            <w:r w:rsidRPr="005A0CE2">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hideMark/>
          </w:tcPr>
          <w:p w14:paraId="696EEB29" w14:textId="77777777" w:rsidR="00EA0BF8" w:rsidRPr="005A0CE2" w:rsidRDefault="00EA0BF8" w:rsidP="00EA0BF8">
            <w:pPr>
              <w:jc w:val="center"/>
              <w:rPr>
                <w:rFonts w:ascii="Times New Roman" w:hAnsi="Times New Roman"/>
                <w:sz w:val="24"/>
                <w:szCs w:val="24"/>
              </w:rPr>
            </w:pPr>
            <w:r w:rsidRPr="005A0CE2">
              <w:rPr>
                <w:rFonts w:ascii="Times New Roman" w:hAnsi="Times New Roman"/>
                <w:sz w:val="24"/>
                <w:szCs w:val="24"/>
              </w:rPr>
              <w:t>0,725</w:t>
            </w:r>
          </w:p>
        </w:tc>
      </w:tr>
      <w:tr w:rsidR="00EA0BF8" w:rsidRPr="005A0CE2" w14:paraId="165C657D" w14:textId="77777777" w:rsidTr="00CA78D5">
        <w:trPr>
          <w:trHeight w:val="367"/>
        </w:trPr>
        <w:tc>
          <w:tcPr>
            <w:tcW w:w="6091" w:type="dxa"/>
            <w:tcBorders>
              <w:top w:val="nil"/>
              <w:left w:val="single" w:sz="4" w:space="0" w:color="auto"/>
              <w:bottom w:val="single" w:sz="4" w:space="0" w:color="auto"/>
              <w:right w:val="single" w:sz="4" w:space="0" w:color="auto"/>
            </w:tcBorders>
            <w:vAlign w:val="center"/>
            <w:hideMark/>
          </w:tcPr>
          <w:p w14:paraId="451EF289" w14:textId="77777777" w:rsidR="00EA0BF8" w:rsidRPr="005A0CE2" w:rsidRDefault="00EA0BF8" w:rsidP="00EA0BF8">
            <w:pPr>
              <w:spacing w:after="0" w:line="240" w:lineRule="auto"/>
              <w:rPr>
                <w:rFonts w:ascii="Times New Roman" w:hAnsi="Times New Roman"/>
                <w:sz w:val="24"/>
                <w:szCs w:val="24"/>
              </w:rPr>
            </w:pPr>
            <w:r w:rsidRPr="005A0CE2">
              <w:rPr>
                <w:rFonts w:ascii="Times New Roman" w:hAnsi="Times New Roman"/>
                <w:sz w:val="24"/>
                <w:szCs w:val="24"/>
              </w:rPr>
              <w:t xml:space="preserve">2.1.2) в связи с заболеваниями – обращений </w:t>
            </w:r>
            <w:r w:rsidRPr="005A0CE2">
              <w:rPr>
                <w:rFonts w:ascii="Times New Roman" w:hAnsi="Times New Roman"/>
                <w:sz w:val="24"/>
                <w:szCs w:val="24"/>
                <w:vertAlign w:val="superscript"/>
              </w:rPr>
              <w:t>2</w:t>
            </w:r>
          </w:p>
        </w:tc>
        <w:tc>
          <w:tcPr>
            <w:tcW w:w="2126" w:type="dxa"/>
            <w:tcBorders>
              <w:top w:val="nil"/>
              <w:left w:val="nil"/>
              <w:bottom w:val="single" w:sz="4" w:space="0" w:color="auto"/>
              <w:right w:val="single" w:sz="4" w:space="0" w:color="auto"/>
            </w:tcBorders>
            <w:vAlign w:val="center"/>
            <w:hideMark/>
          </w:tcPr>
          <w:p w14:paraId="4F4B4C35" w14:textId="77777777" w:rsidR="00EA0BF8" w:rsidRPr="005A0CE2" w:rsidRDefault="00EA0BF8" w:rsidP="00EA0BF8">
            <w:pPr>
              <w:spacing w:after="0" w:line="240" w:lineRule="auto"/>
              <w:jc w:val="center"/>
              <w:rPr>
                <w:rFonts w:ascii="Times New Roman" w:hAnsi="Times New Roman"/>
                <w:sz w:val="24"/>
                <w:szCs w:val="24"/>
              </w:rPr>
            </w:pPr>
            <w:r w:rsidRPr="005A0CE2">
              <w:rPr>
                <w:rFonts w:ascii="Times New Roman" w:hAnsi="Times New Roman"/>
                <w:sz w:val="24"/>
                <w:szCs w:val="24"/>
              </w:rPr>
              <w:t>обращений</w:t>
            </w:r>
          </w:p>
        </w:tc>
        <w:tc>
          <w:tcPr>
            <w:tcW w:w="1701" w:type="dxa"/>
            <w:tcBorders>
              <w:top w:val="nil"/>
              <w:left w:val="nil"/>
              <w:bottom w:val="single" w:sz="4" w:space="0" w:color="auto"/>
              <w:right w:val="single" w:sz="4" w:space="0" w:color="auto"/>
            </w:tcBorders>
            <w:noWrap/>
            <w:hideMark/>
          </w:tcPr>
          <w:p w14:paraId="16B77050" w14:textId="77777777" w:rsidR="00EA0BF8" w:rsidRPr="005A0CE2" w:rsidRDefault="00EA0BF8" w:rsidP="00EA0BF8">
            <w:pPr>
              <w:jc w:val="center"/>
              <w:rPr>
                <w:rFonts w:ascii="Times New Roman" w:hAnsi="Times New Roman"/>
                <w:sz w:val="24"/>
                <w:szCs w:val="24"/>
              </w:rPr>
            </w:pPr>
            <w:r w:rsidRPr="005A0CE2">
              <w:rPr>
                <w:rFonts w:ascii="Times New Roman" w:hAnsi="Times New Roman"/>
                <w:sz w:val="24"/>
                <w:szCs w:val="24"/>
              </w:rPr>
              <w:t>0,143</w:t>
            </w:r>
          </w:p>
        </w:tc>
      </w:tr>
      <w:tr w:rsidR="00EA0BF8" w:rsidRPr="005A0CE2" w14:paraId="08510B97" w14:textId="77777777" w:rsidTr="00CA78D5">
        <w:trPr>
          <w:trHeight w:val="458"/>
        </w:trPr>
        <w:tc>
          <w:tcPr>
            <w:tcW w:w="6091" w:type="dxa"/>
            <w:tcBorders>
              <w:top w:val="nil"/>
              <w:left w:val="single" w:sz="4" w:space="0" w:color="auto"/>
              <w:bottom w:val="single" w:sz="4" w:space="0" w:color="auto"/>
              <w:right w:val="single" w:sz="4" w:space="0" w:color="auto"/>
            </w:tcBorders>
            <w:vAlign w:val="center"/>
            <w:hideMark/>
          </w:tcPr>
          <w:p w14:paraId="71AE1744" w14:textId="77777777" w:rsidR="00EA0BF8" w:rsidRPr="005A0CE2" w:rsidRDefault="00EA0BF8" w:rsidP="00EA0BF8">
            <w:pPr>
              <w:spacing w:after="0" w:line="240" w:lineRule="auto"/>
              <w:rPr>
                <w:rFonts w:ascii="Times New Roman" w:hAnsi="Times New Roman"/>
                <w:sz w:val="24"/>
                <w:szCs w:val="24"/>
              </w:rPr>
            </w:pPr>
            <w:r w:rsidRPr="005A0CE2">
              <w:rPr>
                <w:rFonts w:ascii="Times New Roman" w:hAnsi="Times New Roman"/>
                <w:sz w:val="24"/>
                <w:szCs w:val="24"/>
              </w:rPr>
              <w:t>2.2. В условиях дневных стационаров</w:t>
            </w:r>
          </w:p>
        </w:tc>
        <w:tc>
          <w:tcPr>
            <w:tcW w:w="2126" w:type="dxa"/>
            <w:tcBorders>
              <w:top w:val="nil"/>
              <w:left w:val="nil"/>
              <w:bottom w:val="single" w:sz="4" w:space="0" w:color="auto"/>
              <w:right w:val="single" w:sz="4" w:space="0" w:color="auto"/>
            </w:tcBorders>
            <w:vAlign w:val="center"/>
            <w:hideMark/>
          </w:tcPr>
          <w:p w14:paraId="3EBF8802" w14:textId="77777777" w:rsidR="00EA0BF8" w:rsidRPr="005A0CE2" w:rsidRDefault="00EA0BF8" w:rsidP="00EA0BF8">
            <w:pPr>
              <w:spacing w:after="0" w:line="240" w:lineRule="auto"/>
              <w:jc w:val="center"/>
              <w:rPr>
                <w:rFonts w:ascii="Times New Roman" w:hAnsi="Times New Roman"/>
                <w:sz w:val="24"/>
                <w:szCs w:val="24"/>
              </w:rPr>
            </w:pPr>
            <w:r w:rsidRPr="005A0CE2">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hideMark/>
          </w:tcPr>
          <w:p w14:paraId="54D19BC1" w14:textId="77777777" w:rsidR="00EA0BF8" w:rsidRPr="005A0CE2" w:rsidRDefault="00EA0BF8" w:rsidP="00EA0BF8">
            <w:pPr>
              <w:jc w:val="center"/>
              <w:rPr>
                <w:rFonts w:ascii="Times New Roman" w:hAnsi="Times New Roman"/>
                <w:sz w:val="24"/>
                <w:szCs w:val="24"/>
              </w:rPr>
            </w:pPr>
            <w:r w:rsidRPr="005A0CE2">
              <w:rPr>
                <w:rFonts w:ascii="Times New Roman" w:hAnsi="Times New Roman"/>
                <w:sz w:val="24"/>
                <w:szCs w:val="24"/>
              </w:rPr>
              <w:t>0,00096</w:t>
            </w:r>
          </w:p>
        </w:tc>
      </w:tr>
      <w:tr w:rsidR="00F35A80" w:rsidRPr="005A0CE2" w14:paraId="47A0701E" w14:textId="77777777" w:rsidTr="00F35A80">
        <w:trPr>
          <w:trHeight w:val="391"/>
        </w:trPr>
        <w:tc>
          <w:tcPr>
            <w:tcW w:w="9918" w:type="dxa"/>
            <w:gridSpan w:val="3"/>
            <w:tcBorders>
              <w:top w:val="nil"/>
              <w:left w:val="single" w:sz="4" w:space="0" w:color="auto"/>
              <w:bottom w:val="single" w:sz="4" w:space="0" w:color="auto"/>
              <w:right w:val="single" w:sz="4" w:space="0" w:color="auto"/>
            </w:tcBorders>
            <w:vAlign w:val="center"/>
            <w:hideMark/>
          </w:tcPr>
          <w:p w14:paraId="2836567B" w14:textId="77777777" w:rsidR="00F35A80" w:rsidRPr="005A0CE2" w:rsidRDefault="00F35A80" w:rsidP="00F35A80">
            <w:pPr>
              <w:spacing w:after="0" w:line="240" w:lineRule="auto"/>
              <w:rPr>
                <w:rFonts w:ascii="Times New Roman" w:hAnsi="Times New Roman"/>
                <w:sz w:val="24"/>
                <w:szCs w:val="24"/>
              </w:rPr>
            </w:pPr>
            <w:r w:rsidRPr="005A0CE2">
              <w:rPr>
                <w:rFonts w:ascii="Times New Roman" w:hAnsi="Times New Roman"/>
                <w:b/>
                <w:bCs/>
                <w:sz w:val="24"/>
                <w:szCs w:val="24"/>
              </w:rPr>
              <w:t>3. Специализированная, в том числе высокотехнологичная, медицинская помощь</w:t>
            </w:r>
            <w:r w:rsidRPr="005A0CE2">
              <w:rPr>
                <w:rFonts w:ascii="Times New Roman" w:hAnsi="Times New Roman"/>
                <w:sz w:val="24"/>
                <w:szCs w:val="24"/>
              </w:rPr>
              <w:t> </w:t>
            </w:r>
          </w:p>
        </w:tc>
      </w:tr>
      <w:tr w:rsidR="00667F44" w:rsidRPr="005A0CE2" w14:paraId="166C4083" w14:textId="77777777" w:rsidTr="00CA78D5">
        <w:trPr>
          <w:trHeight w:val="421"/>
        </w:trPr>
        <w:tc>
          <w:tcPr>
            <w:tcW w:w="6091" w:type="dxa"/>
            <w:tcBorders>
              <w:top w:val="nil"/>
              <w:left w:val="single" w:sz="4" w:space="0" w:color="auto"/>
              <w:bottom w:val="single" w:sz="4" w:space="0" w:color="auto"/>
              <w:right w:val="single" w:sz="4" w:space="0" w:color="auto"/>
            </w:tcBorders>
            <w:vAlign w:val="center"/>
            <w:hideMark/>
          </w:tcPr>
          <w:p w14:paraId="70FA1B04" w14:textId="77777777" w:rsidR="00667F44" w:rsidRPr="005A0CE2" w:rsidRDefault="00667F44" w:rsidP="00667F44">
            <w:pPr>
              <w:spacing w:after="0" w:line="240" w:lineRule="auto"/>
              <w:rPr>
                <w:rFonts w:ascii="Times New Roman" w:hAnsi="Times New Roman"/>
                <w:sz w:val="24"/>
                <w:szCs w:val="24"/>
              </w:rPr>
            </w:pPr>
            <w:r w:rsidRPr="005A0CE2">
              <w:rPr>
                <w:rFonts w:ascii="Times New Roman" w:hAnsi="Times New Roman"/>
                <w:sz w:val="24"/>
                <w:szCs w:val="24"/>
              </w:rPr>
              <w:t>3.1 В условиях дневного стационара</w:t>
            </w:r>
          </w:p>
        </w:tc>
        <w:tc>
          <w:tcPr>
            <w:tcW w:w="2126" w:type="dxa"/>
            <w:tcBorders>
              <w:top w:val="nil"/>
              <w:left w:val="nil"/>
              <w:bottom w:val="single" w:sz="4" w:space="0" w:color="auto"/>
              <w:right w:val="single" w:sz="4" w:space="0" w:color="auto"/>
            </w:tcBorders>
            <w:vAlign w:val="center"/>
            <w:hideMark/>
          </w:tcPr>
          <w:p w14:paraId="45EB6CC7" w14:textId="77777777" w:rsidR="00667F44" w:rsidRPr="005A0CE2" w:rsidRDefault="00667F44" w:rsidP="00667F44">
            <w:pPr>
              <w:spacing w:after="0" w:line="240" w:lineRule="auto"/>
              <w:jc w:val="center"/>
              <w:rPr>
                <w:rFonts w:ascii="Times New Roman" w:hAnsi="Times New Roman"/>
                <w:sz w:val="24"/>
                <w:szCs w:val="24"/>
              </w:rPr>
            </w:pPr>
            <w:r w:rsidRPr="005A0CE2">
              <w:rPr>
                <w:rFonts w:ascii="Times New Roman" w:hAnsi="Times New Roman"/>
                <w:sz w:val="24"/>
                <w:szCs w:val="24"/>
              </w:rPr>
              <w:t>случаев лечения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B8DFBD" w14:textId="77777777" w:rsidR="00667F44" w:rsidRPr="005A0CE2" w:rsidRDefault="00667F44" w:rsidP="00667F44">
            <w:pPr>
              <w:spacing w:after="0" w:line="240" w:lineRule="auto"/>
              <w:jc w:val="center"/>
              <w:rPr>
                <w:rFonts w:ascii="Times New Roman" w:hAnsi="Times New Roman"/>
                <w:sz w:val="24"/>
                <w:szCs w:val="24"/>
              </w:rPr>
            </w:pPr>
            <w:r w:rsidRPr="005A0CE2">
              <w:rPr>
                <w:rFonts w:ascii="Times New Roman" w:hAnsi="Times New Roman"/>
                <w:sz w:val="24"/>
                <w:szCs w:val="24"/>
              </w:rPr>
              <w:t>0,00302</w:t>
            </w:r>
          </w:p>
        </w:tc>
      </w:tr>
      <w:tr w:rsidR="00667F44" w:rsidRPr="005A0CE2" w14:paraId="0CFB2F5E" w14:textId="77777777" w:rsidTr="00CA78D5">
        <w:trPr>
          <w:trHeight w:val="566"/>
        </w:trPr>
        <w:tc>
          <w:tcPr>
            <w:tcW w:w="6091" w:type="dxa"/>
            <w:tcBorders>
              <w:top w:val="nil"/>
              <w:left w:val="single" w:sz="4" w:space="0" w:color="auto"/>
              <w:bottom w:val="single" w:sz="4" w:space="0" w:color="auto"/>
              <w:right w:val="single" w:sz="4" w:space="0" w:color="auto"/>
            </w:tcBorders>
            <w:vAlign w:val="center"/>
            <w:hideMark/>
          </w:tcPr>
          <w:p w14:paraId="51F395F7" w14:textId="77777777" w:rsidR="00667F44" w:rsidRPr="005A0CE2" w:rsidRDefault="00667F44" w:rsidP="00667F44">
            <w:pPr>
              <w:spacing w:after="0" w:line="240" w:lineRule="auto"/>
              <w:rPr>
                <w:rFonts w:ascii="Times New Roman" w:hAnsi="Times New Roman"/>
                <w:sz w:val="24"/>
                <w:szCs w:val="24"/>
              </w:rPr>
            </w:pPr>
            <w:r w:rsidRPr="005A0CE2">
              <w:rPr>
                <w:rFonts w:ascii="Times New Roman" w:hAnsi="Times New Roman"/>
                <w:sz w:val="24"/>
                <w:szCs w:val="24"/>
              </w:rPr>
              <w:t>3.2. В условиях круглосуточного стационара</w:t>
            </w:r>
          </w:p>
        </w:tc>
        <w:tc>
          <w:tcPr>
            <w:tcW w:w="2126" w:type="dxa"/>
            <w:tcBorders>
              <w:top w:val="nil"/>
              <w:left w:val="nil"/>
              <w:bottom w:val="single" w:sz="4" w:space="0" w:color="auto"/>
              <w:right w:val="single" w:sz="4" w:space="0" w:color="auto"/>
            </w:tcBorders>
            <w:vAlign w:val="center"/>
            <w:hideMark/>
          </w:tcPr>
          <w:p w14:paraId="08CCFD4D" w14:textId="77777777" w:rsidR="00667F44" w:rsidRPr="005A0CE2" w:rsidRDefault="00667F44" w:rsidP="00667F44">
            <w:pPr>
              <w:spacing w:after="0" w:line="240" w:lineRule="auto"/>
              <w:jc w:val="center"/>
              <w:rPr>
                <w:rFonts w:ascii="Times New Roman" w:hAnsi="Times New Roman"/>
                <w:sz w:val="24"/>
                <w:szCs w:val="24"/>
              </w:rPr>
            </w:pPr>
            <w:r w:rsidRPr="005A0CE2">
              <w:rPr>
                <w:rFonts w:ascii="Times New Roman" w:hAnsi="Times New Roman"/>
                <w:sz w:val="24"/>
                <w:szCs w:val="24"/>
              </w:rPr>
              <w:t>случаев госпитализации</w:t>
            </w:r>
          </w:p>
        </w:tc>
        <w:tc>
          <w:tcPr>
            <w:tcW w:w="1701" w:type="dxa"/>
            <w:tcBorders>
              <w:top w:val="nil"/>
              <w:left w:val="single" w:sz="4" w:space="0" w:color="auto"/>
              <w:bottom w:val="single" w:sz="4" w:space="0" w:color="auto"/>
              <w:right w:val="single" w:sz="4" w:space="0" w:color="auto"/>
            </w:tcBorders>
            <w:noWrap/>
            <w:vAlign w:val="center"/>
            <w:hideMark/>
          </w:tcPr>
          <w:p w14:paraId="3B1E1AE9" w14:textId="77777777" w:rsidR="00667F44" w:rsidRPr="005A0CE2" w:rsidRDefault="00667F44" w:rsidP="00667F44">
            <w:pPr>
              <w:jc w:val="center"/>
              <w:rPr>
                <w:rFonts w:ascii="Times New Roman" w:hAnsi="Times New Roman"/>
                <w:sz w:val="24"/>
                <w:szCs w:val="24"/>
              </w:rPr>
            </w:pPr>
            <w:r w:rsidRPr="005A0CE2">
              <w:rPr>
                <w:rFonts w:ascii="Times New Roman" w:hAnsi="Times New Roman"/>
                <w:sz w:val="24"/>
                <w:szCs w:val="24"/>
              </w:rPr>
              <w:t>0,0136</w:t>
            </w:r>
          </w:p>
        </w:tc>
      </w:tr>
      <w:tr w:rsidR="00F35A80" w:rsidRPr="005A0CE2" w14:paraId="24AE949F" w14:textId="77777777" w:rsidTr="00F35A80">
        <w:trPr>
          <w:trHeight w:val="257"/>
        </w:trPr>
        <w:tc>
          <w:tcPr>
            <w:tcW w:w="9918" w:type="dxa"/>
            <w:gridSpan w:val="3"/>
            <w:tcBorders>
              <w:top w:val="nil"/>
              <w:left w:val="single" w:sz="4" w:space="0" w:color="auto"/>
              <w:bottom w:val="single" w:sz="4" w:space="0" w:color="auto"/>
              <w:right w:val="single" w:sz="4" w:space="0" w:color="auto"/>
            </w:tcBorders>
            <w:vAlign w:val="center"/>
            <w:hideMark/>
          </w:tcPr>
          <w:p w14:paraId="1B54F102" w14:textId="77777777" w:rsidR="00F35A80" w:rsidRPr="005A0CE2" w:rsidRDefault="00F35A80" w:rsidP="00F35A80">
            <w:pPr>
              <w:spacing w:after="0" w:line="240" w:lineRule="auto"/>
              <w:rPr>
                <w:rFonts w:ascii="Times New Roman" w:hAnsi="Times New Roman"/>
                <w:sz w:val="24"/>
                <w:szCs w:val="24"/>
              </w:rPr>
            </w:pPr>
            <w:r w:rsidRPr="005A0CE2">
              <w:rPr>
                <w:rFonts w:ascii="Times New Roman" w:hAnsi="Times New Roman"/>
                <w:b/>
                <w:bCs/>
                <w:sz w:val="24"/>
                <w:szCs w:val="24"/>
              </w:rPr>
              <w:t>4. Паллиативная медицинская помощь</w:t>
            </w:r>
            <w:r w:rsidR="00EA0BF8" w:rsidRPr="005A0CE2">
              <w:rPr>
                <w:rFonts w:ascii="Times New Roman" w:hAnsi="Times New Roman"/>
                <w:b/>
                <w:bCs/>
                <w:sz w:val="24"/>
                <w:szCs w:val="24"/>
                <w:vertAlign w:val="superscript"/>
              </w:rPr>
              <w:t>3</w:t>
            </w:r>
          </w:p>
        </w:tc>
      </w:tr>
      <w:tr w:rsidR="00F35A80" w:rsidRPr="005A0CE2" w14:paraId="7E58CBAE" w14:textId="77777777" w:rsidTr="00B74CAD">
        <w:trPr>
          <w:trHeight w:val="828"/>
        </w:trPr>
        <w:tc>
          <w:tcPr>
            <w:tcW w:w="6091" w:type="dxa"/>
            <w:tcBorders>
              <w:top w:val="nil"/>
              <w:left w:val="single" w:sz="4" w:space="0" w:color="auto"/>
              <w:bottom w:val="single" w:sz="4" w:space="0" w:color="auto"/>
              <w:right w:val="single" w:sz="4" w:space="0" w:color="auto"/>
            </w:tcBorders>
            <w:vAlign w:val="center"/>
            <w:hideMark/>
          </w:tcPr>
          <w:p w14:paraId="588868C2" w14:textId="77777777" w:rsidR="00F35A80" w:rsidRPr="005A0CE2" w:rsidRDefault="00F35A80" w:rsidP="00F35A80">
            <w:pPr>
              <w:spacing w:after="0" w:line="240" w:lineRule="auto"/>
              <w:rPr>
                <w:rFonts w:ascii="Times New Roman" w:hAnsi="Times New Roman"/>
                <w:sz w:val="24"/>
                <w:szCs w:val="24"/>
              </w:rPr>
            </w:pPr>
            <w:r w:rsidRPr="005A0CE2">
              <w:rPr>
                <w:rFonts w:ascii="Times New Roman" w:hAnsi="Times New Roman"/>
                <w:sz w:val="24"/>
                <w:szCs w:val="24"/>
              </w:rPr>
              <w:t>4.1. Первичная медицинская помощь, в том числе доврачебная и врачебная</w:t>
            </w:r>
            <w:r w:rsidR="00EA0BF8" w:rsidRPr="005A0CE2">
              <w:rPr>
                <w:rFonts w:ascii="Times New Roman" w:hAnsi="Times New Roman"/>
                <w:sz w:val="24"/>
                <w:szCs w:val="24"/>
                <w:vertAlign w:val="superscript"/>
              </w:rPr>
              <w:t>4</w:t>
            </w:r>
            <w:r w:rsidRPr="005A0CE2">
              <w:rPr>
                <w:rFonts w:ascii="Times New Roman" w:hAnsi="Times New Roman"/>
                <w:sz w:val="24"/>
                <w:szCs w:val="24"/>
              </w:rPr>
              <w:t xml:space="preserve"> (включая ветеранов боевых действий), всего, в том числе:</w:t>
            </w:r>
          </w:p>
        </w:tc>
        <w:tc>
          <w:tcPr>
            <w:tcW w:w="2126" w:type="dxa"/>
            <w:tcBorders>
              <w:top w:val="nil"/>
              <w:left w:val="nil"/>
              <w:bottom w:val="single" w:sz="4" w:space="0" w:color="auto"/>
              <w:right w:val="single" w:sz="4" w:space="0" w:color="auto"/>
            </w:tcBorders>
            <w:vAlign w:val="center"/>
            <w:hideMark/>
          </w:tcPr>
          <w:p w14:paraId="0427C1E2" w14:textId="77777777" w:rsidR="00F35A80" w:rsidRPr="005A0CE2" w:rsidRDefault="00F35A80" w:rsidP="00F35A80">
            <w:pPr>
              <w:spacing w:after="0" w:line="240" w:lineRule="auto"/>
              <w:jc w:val="center"/>
              <w:rPr>
                <w:rFonts w:ascii="Times New Roman" w:hAnsi="Times New Roman"/>
                <w:sz w:val="24"/>
                <w:szCs w:val="24"/>
              </w:rPr>
            </w:pPr>
            <w:r w:rsidRPr="005A0CE2">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vAlign w:val="center"/>
            <w:hideMark/>
          </w:tcPr>
          <w:p w14:paraId="0445A1B2" w14:textId="77777777" w:rsidR="00F35A80" w:rsidRPr="005A0CE2" w:rsidRDefault="00F35A80" w:rsidP="00F35A80">
            <w:pPr>
              <w:spacing w:after="0" w:line="240" w:lineRule="auto"/>
              <w:jc w:val="center"/>
              <w:rPr>
                <w:rFonts w:ascii="Times New Roman" w:hAnsi="Times New Roman"/>
                <w:sz w:val="24"/>
                <w:szCs w:val="24"/>
              </w:rPr>
            </w:pPr>
            <w:r w:rsidRPr="005A0CE2">
              <w:rPr>
                <w:rFonts w:ascii="Times New Roman" w:hAnsi="Times New Roman"/>
                <w:sz w:val="24"/>
                <w:szCs w:val="24"/>
              </w:rPr>
              <w:t>0,03</w:t>
            </w:r>
            <w:r w:rsidR="00042052" w:rsidRPr="005A0CE2">
              <w:rPr>
                <w:rFonts w:ascii="Times New Roman" w:hAnsi="Times New Roman"/>
                <w:sz w:val="24"/>
                <w:szCs w:val="24"/>
              </w:rPr>
              <w:t>0</w:t>
            </w:r>
          </w:p>
        </w:tc>
      </w:tr>
      <w:tr w:rsidR="00F35A80" w:rsidRPr="005A0CE2" w14:paraId="043CBA02" w14:textId="77777777" w:rsidTr="00B74CAD">
        <w:trPr>
          <w:trHeight w:val="712"/>
        </w:trPr>
        <w:tc>
          <w:tcPr>
            <w:tcW w:w="6091" w:type="dxa"/>
            <w:tcBorders>
              <w:top w:val="nil"/>
              <w:left w:val="single" w:sz="4" w:space="0" w:color="auto"/>
              <w:bottom w:val="single" w:sz="4" w:space="0" w:color="auto"/>
              <w:right w:val="single" w:sz="4" w:space="0" w:color="auto"/>
            </w:tcBorders>
            <w:vAlign w:val="center"/>
            <w:hideMark/>
          </w:tcPr>
          <w:p w14:paraId="2F8ABDE2" w14:textId="77777777" w:rsidR="00F35A80" w:rsidRPr="005A0CE2" w:rsidRDefault="00F35A80" w:rsidP="00F35A80">
            <w:pPr>
              <w:spacing w:after="0" w:line="240" w:lineRule="auto"/>
              <w:rPr>
                <w:rFonts w:ascii="Times New Roman" w:hAnsi="Times New Roman"/>
                <w:iCs/>
                <w:sz w:val="24"/>
                <w:szCs w:val="24"/>
              </w:rPr>
            </w:pPr>
            <w:r w:rsidRPr="005A0CE2">
              <w:rPr>
                <w:rFonts w:ascii="Times New Roman" w:hAnsi="Times New Roman"/>
                <w:iCs/>
                <w:sz w:val="24"/>
                <w:szCs w:val="24"/>
              </w:rPr>
              <w:t>посещение по паллиативной медицинской помощи без учета посещений на дому патронажными бригадами</w:t>
            </w:r>
            <w:r w:rsidR="00EA0BF8" w:rsidRPr="005A0CE2">
              <w:rPr>
                <w:rFonts w:ascii="Times New Roman" w:hAnsi="Times New Roman"/>
                <w:iCs/>
                <w:sz w:val="24"/>
                <w:szCs w:val="24"/>
                <w:vertAlign w:val="superscript"/>
              </w:rPr>
              <w:t>4</w:t>
            </w:r>
          </w:p>
        </w:tc>
        <w:tc>
          <w:tcPr>
            <w:tcW w:w="2126" w:type="dxa"/>
            <w:tcBorders>
              <w:top w:val="nil"/>
              <w:left w:val="nil"/>
              <w:bottom w:val="single" w:sz="4" w:space="0" w:color="auto"/>
              <w:right w:val="single" w:sz="4" w:space="0" w:color="auto"/>
            </w:tcBorders>
            <w:vAlign w:val="center"/>
            <w:hideMark/>
          </w:tcPr>
          <w:p w14:paraId="78A361B0" w14:textId="77777777" w:rsidR="00F35A80" w:rsidRPr="005A0CE2" w:rsidRDefault="00F35A80" w:rsidP="00F35A80">
            <w:pPr>
              <w:spacing w:after="0" w:line="240" w:lineRule="auto"/>
              <w:jc w:val="center"/>
              <w:rPr>
                <w:rFonts w:ascii="Times New Roman" w:hAnsi="Times New Roman"/>
                <w:sz w:val="24"/>
                <w:szCs w:val="24"/>
              </w:rPr>
            </w:pPr>
            <w:r w:rsidRPr="005A0CE2">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vAlign w:val="center"/>
            <w:hideMark/>
          </w:tcPr>
          <w:p w14:paraId="2EE78DEE" w14:textId="77777777" w:rsidR="00F35A80" w:rsidRPr="005A0CE2" w:rsidRDefault="00F35A80" w:rsidP="00F35A80">
            <w:pPr>
              <w:spacing w:after="0" w:line="240" w:lineRule="auto"/>
              <w:jc w:val="center"/>
              <w:rPr>
                <w:rFonts w:ascii="Times New Roman" w:hAnsi="Times New Roman"/>
                <w:iCs/>
                <w:sz w:val="24"/>
                <w:szCs w:val="24"/>
              </w:rPr>
            </w:pPr>
            <w:r w:rsidRPr="005A0CE2">
              <w:rPr>
                <w:rFonts w:ascii="Times New Roman" w:hAnsi="Times New Roman"/>
                <w:iCs/>
                <w:sz w:val="24"/>
                <w:szCs w:val="24"/>
              </w:rPr>
              <w:t>0,022</w:t>
            </w:r>
          </w:p>
        </w:tc>
      </w:tr>
      <w:tr w:rsidR="00F35A80" w:rsidRPr="005A0CE2" w14:paraId="6A8FD153" w14:textId="77777777" w:rsidTr="00B74CAD">
        <w:trPr>
          <w:trHeight w:val="397"/>
        </w:trPr>
        <w:tc>
          <w:tcPr>
            <w:tcW w:w="6091" w:type="dxa"/>
            <w:tcBorders>
              <w:top w:val="nil"/>
              <w:left w:val="single" w:sz="4" w:space="0" w:color="auto"/>
              <w:bottom w:val="single" w:sz="4" w:space="0" w:color="auto"/>
              <w:right w:val="single" w:sz="4" w:space="0" w:color="auto"/>
            </w:tcBorders>
            <w:vAlign w:val="center"/>
            <w:hideMark/>
          </w:tcPr>
          <w:p w14:paraId="28B88A56" w14:textId="77777777" w:rsidR="00F35A80" w:rsidRPr="005A0CE2" w:rsidRDefault="00F35A80" w:rsidP="00F35A80">
            <w:pPr>
              <w:spacing w:after="0" w:line="240" w:lineRule="auto"/>
              <w:rPr>
                <w:rFonts w:ascii="Times New Roman" w:hAnsi="Times New Roman"/>
                <w:iCs/>
                <w:sz w:val="24"/>
                <w:szCs w:val="24"/>
              </w:rPr>
            </w:pPr>
            <w:r w:rsidRPr="005A0CE2">
              <w:rPr>
                <w:rFonts w:ascii="Times New Roman" w:hAnsi="Times New Roman"/>
                <w:iCs/>
                <w:sz w:val="24"/>
                <w:szCs w:val="24"/>
              </w:rPr>
              <w:t>посещения на дому выездными патронажными бригадами</w:t>
            </w:r>
            <w:r w:rsidR="00EA0BF8" w:rsidRPr="005A0CE2">
              <w:rPr>
                <w:rFonts w:ascii="Times New Roman" w:hAnsi="Times New Roman"/>
                <w:iCs/>
                <w:sz w:val="24"/>
                <w:szCs w:val="24"/>
                <w:vertAlign w:val="superscript"/>
              </w:rPr>
              <w:t>4</w:t>
            </w:r>
          </w:p>
        </w:tc>
        <w:tc>
          <w:tcPr>
            <w:tcW w:w="2126" w:type="dxa"/>
            <w:tcBorders>
              <w:top w:val="nil"/>
              <w:left w:val="nil"/>
              <w:bottom w:val="single" w:sz="4" w:space="0" w:color="auto"/>
              <w:right w:val="single" w:sz="4" w:space="0" w:color="auto"/>
            </w:tcBorders>
            <w:vAlign w:val="center"/>
            <w:hideMark/>
          </w:tcPr>
          <w:p w14:paraId="4A9FD424" w14:textId="77777777" w:rsidR="00F35A80" w:rsidRPr="005A0CE2" w:rsidRDefault="00F35A80" w:rsidP="00F35A80">
            <w:pPr>
              <w:spacing w:after="0" w:line="240" w:lineRule="auto"/>
              <w:jc w:val="center"/>
              <w:rPr>
                <w:rFonts w:ascii="Times New Roman" w:hAnsi="Times New Roman"/>
                <w:sz w:val="24"/>
                <w:szCs w:val="24"/>
              </w:rPr>
            </w:pPr>
            <w:r w:rsidRPr="005A0CE2">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vAlign w:val="center"/>
            <w:hideMark/>
          </w:tcPr>
          <w:p w14:paraId="709A4D2E" w14:textId="77777777" w:rsidR="00F35A80" w:rsidRPr="005A0CE2" w:rsidRDefault="00F35A80" w:rsidP="00F35A80">
            <w:pPr>
              <w:spacing w:after="0" w:line="240" w:lineRule="auto"/>
              <w:jc w:val="center"/>
              <w:rPr>
                <w:rFonts w:ascii="Times New Roman" w:hAnsi="Times New Roman"/>
                <w:iCs/>
                <w:sz w:val="24"/>
                <w:szCs w:val="24"/>
              </w:rPr>
            </w:pPr>
            <w:r w:rsidRPr="005A0CE2">
              <w:rPr>
                <w:rFonts w:ascii="Times New Roman" w:hAnsi="Times New Roman"/>
                <w:iCs/>
                <w:sz w:val="24"/>
                <w:szCs w:val="24"/>
              </w:rPr>
              <w:t>0,008</w:t>
            </w:r>
          </w:p>
        </w:tc>
      </w:tr>
      <w:tr w:rsidR="00F35A80" w:rsidRPr="005A0CE2" w14:paraId="4E109B06" w14:textId="77777777" w:rsidTr="00B74CAD">
        <w:trPr>
          <w:trHeight w:val="405"/>
        </w:trPr>
        <w:tc>
          <w:tcPr>
            <w:tcW w:w="6091" w:type="dxa"/>
            <w:tcBorders>
              <w:top w:val="nil"/>
              <w:left w:val="single" w:sz="4" w:space="0" w:color="auto"/>
              <w:bottom w:val="single" w:sz="4" w:space="0" w:color="auto"/>
              <w:right w:val="single" w:sz="4" w:space="0" w:color="auto"/>
            </w:tcBorders>
            <w:vAlign w:val="center"/>
            <w:hideMark/>
          </w:tcPr>
          <w:p w14:paraId="2A5E417C" w14:textId="77777777" w:rsidR="00F35A80" w:rsidRPr="005A0CE2" w:rsidRDefault="00F35A80" w:rsidP="00F35A80">
            <w:pPr>
              <w:spacing w:after="0" w:line="240" w:lineRule="auto"/>
              <w:rPr>
                <w:rFonts w:ascii="Times New Roman" w:hAnsi="Times New Roman"/>
                <w:sz w:val="24"/>
                <w:szCs w:val="24"/>
              </w:rPr>
            </w:pPr>
            <w:r w:rsidRPr="005A0CE2">
              <w:rPr>
                <w:rFonts w:ascii="Times New Roman" w:hAnsi="Times New Roman"/>
                <w:sz w:val="24"/>
                <w:szCs w:val="24"/>
              </w:rPr>
              <w:t>в том числе для детского населения</w:t>
            </w:r>
          </w:p>
        </w:tc>
        <w:tc>
          <w:tcPr>
            <w:tcW w:w="2126" w:type="dxa"/>
            <w:tcBorders>
              <w:top w:val="nil"/>
              <w:left w:val="nil"/>
              <w:bottom w:val="single" w:sz="4" w:space="0" w:color="auto"/>
              <w:right w:val="single" w:sz="4" w:space="0" w:color="auto"/>
            </w:tcBorders>
            <w:vAlign w:val="center"/>
            <w:hideMark/>
          </w:tcPr>
          <w:p w14:paraId="7D02EDD6" w14:textId="77777777" w:rsidR="00F35A80" w:rsidRPr="005A0CE2" w:rsidRDefault="00F35A80" w:rsidP="00F35A80">
            <w:pPr>
              <w:spacing w:after="0" w:line="240" w:lineRule="auto"/>
              <w:jc w:val="center"/>
              <w:rPr>
                <w:rFonts w:ascii="Times New Roman" w:hAnsi="Times New Roman"/>
                <w:sz w:val="24"/>
                <w:szCs w:val="24"/>
              </w:rPr>
            </w:pPr>
            <w:r w:rsidRPr="005A0CE2">
              <w:rPr>
                <w:rFonts w:ascii="Times New Roman" w:hAnsi="Times New Roman"/>
                <w:sz w:val="24"/>
                <w:szCs w:val="24"/>
              </w:rPr>
              <w:t> </w:t>
            </w:r>
          </w:p>
        </w:tc>
        <w:tc>
          <w:tcPr>
            <w:tcW w:w="1701" w:type="dxa"/>
            <w:tcBorders>
              <w:top w:val="nil"/>
              <w:left w:val="nil"/>
              <w:bottom w:val="single" w:sz="4" w:space="0" w:color="auto"/>
              <w:right w:val="single" w:sz="4" w:space="0" w:color="auto"/>
            </w:tcBorders>
            <w:noWrap/>
            <w:vAlign w:val="center"/>
            <w:hideMark/>
          </w:tcPr>
          <w:p w14:paraId="746B28FE" w14:textId="77777777" w:rsidR="00F35A80" w:rsidRPr="005A0CE2" w:rsidRDefault="00F35A80" w:rsidP="00F35A80">
            <w:pPr>
              <w:spacing w:after="0" w:line="240" w:lineRule="auto"/>
              <w:jc w:val="center"/>
              <w:rPr>
                <w:rFonts w:ascii="Times New Roman" w:hAnsi="Times New Roman"/>
                <w:iCs/>
                <w:sz w:val="24"/>
                <w:szCs w:val="24"/>
              </w:rPr>
            </w:pPr>
            <w:r w:rsidRPr="005A0CE2">
              <w:rPr>
                <w:rFonts w:ascii="Times New Roman" w:hAnsi="Times New Roman"/>
                <w:iCs/>
                <w:sz w:val="24"/>
                <w:szCs w:val="24"/>
              </w:rPr>
              <w:t>0,000302</w:t>
            </w:r>
          </w:p>
        </w:tc>
      </w:tr>
      <w:tr w:rsidR="00F35A80" w:rsidRPr="005A0CE2" w14:paraId="2A22CB0D" w14:textId="77777777" w:rsidTr="00B74CAD">
        <w:trPr>
          <w:trHeight w:val="1002"/>
        </w:trPr>
        <w:tc>
          <w:tcPr>
            <w:tcW w:w="6091" w:type="dxa"/>
            <w:tcBorders>
              <w:top w:val="nil"/>
              <w:left w:val="single" w:sz="4" w:space="0" w:color="auto"/>
              <w:bottom w:val="single" w:sz="4" w:space="0" w:color="auto"/>
              <w:right w:val="single" w:sz="4" w:space="0" w:color="auto"/>
            </w:tcBorders>
            <w:vAlign w:val="center"/>
            <w:hideMark/>
          </w:tcPr>
          <w:p w14:paraId="6E180DAB" w14:textId="77777777" w:rsidR="00F35A80" w:rsidRPr="005A0CE2" w:rsidRDefault="00F35A80" w:rsidP="00F35A80">
            <w:pPr>
              <w:spacing w:after="0" w:line="240" w:lineRule="auto"/>
              <w:rPr>
                <w:rFonts w:ascii="Times New Roman" w:hAnsi="Times New Roman"/>
                <w:sz w:val="24"/>
                <w:szCs w:val="24"/>
              </w:rPr>
            </w:pPr>
            <w:r w:rsidRPr="005A0CE2">
              <w:rPr>
                <w:rFonts w:ascii="Times New Roman" w:hAnsi="Times New Roman"/>
                <w:sz w:val="24"/>
                <w:szCs w:val="24"/>
              </w:rPr>
              <w:lastRenderedPageBreak/>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w:t>
            </w:r>
          </w:p>
        </w:tc>
        <w:tc>
          <w:tcPr>
            <w:tcW w:w="2126" w:type="dxa"/>
            <w:tcBorders>
              <w:top w:val="nil"/>
              <w:left w:val="nil"/>
              <w:bottom w:val="single" w:sz="4" w:space="0" w:color="auto"/>
              <w:right w:val="single" w:sz="4" w:space="0" w:color="auto"/>
            </w:tcBorders>
            <w:vAlign w:val="center"/>
            <w:hideMark/>
          </w:tcPr>
          <w:p w14:paraId="2BD146D1" w14:textId="77777777" w:rsidR="00F35A80" w:rsidRPr="005A0CE2" w:rsidRDefault="00F35A80" w:rsidP="00F35A80">
            <w:pPr>
              <w:spacing w:after="0" w:line="240" w:lineRule="auto"/>
              <w:jc w:val="center"/>
              <w:rPr>
                <w:rFonts w:ascii="Times New Roman" w:hAnsi="Times New Roman"/>
                <w:sz w:val="24"/>
                <w:szCs w:val="24"/>
              </w:rPr>
            </w:pPr>
            <w:r w:rsidRPr="005A0CE2">
              <w:rPr>
                <w:rFonts w:ascii="Times New Roman" w:hAnsi="Times New Roman"/>
                <w:sz w:val="24"/>
                <w:szCs w:val="24"/>
              </w:rPr>
              <w:t>койко-дней</w:t>
            </w:r>
          </w:p>
        </w:tc>
        <w:tc>
          <w:tcPr>
            <w:tcW w:w="1701" w:type="dxa"/>
            <w:tcBorders>
              <w:top w:val="nil"/>
              <w:left w:val="nil"/>
              <w:bottom w:val="single" w:sz="4" w:space="0" w:color="auto"/>
              <w:right w:val="single" w:sz="4" w:space="0" w:color="auto"/>
            </w:tcBorders>
            <w:noWrap/>
            <w:vAlign w:val="center"/>
            <w:hideMark/>
          </w:tcPr>
          <w:p w14:paraId="169696C5" w14:textId="77777777" w:rsidR="00F35A80" w:rsidRPr="005A0CE2" w:rsidRDefault="00F35A80" w:rsidP="00F35A80">
            <w:pPr>
              <w:spacing w:after="0" w:line="240" w:lineRule="auto"/>
              <w:jc w:val="center"/>
              <w:rPr>
                <w:rFonts w:ascii="Times New Roman" w:hAnsi="Times New Roman"/>
                <w:iCs/>
                <w:sz w:val="24"/>
                <w:szCs w:val="24"/>
              </w:rPr>
            </w:pPr>
            <w:r w:rsidRPr="005A0CE2">
              <w:rPr>
                <w:rFonts w:ascii="Times New Roman" w:hAnsi="Times New Roman"/>
                <w:iCs/>
                <w:sz w:val="24"/>
                <w:szCs w:val="24"/>
              </w:rPr>
              <w:t>0,092</w:t>
            </w:r>
          </w:p>
        </w:tc>
      </w:tr>
      <w:tr w:rsidR="00F35A80" w:rsidRPr="005A0CE2" w14:paraId="56F1CB33" w14:textId="77777777" w:rsidTr="00B74CAD">
        <w:trPr>
          <w:trHeight w:val="309"/>
        </w:trPr>
        <w:tc>
          <w:tcPr>
            <w:tcW w:w="6091" w:type="dxa"/>
            <w:tcBorders>
              <w:top w:val="nil"/>
              <w:left w:val="single" w:sz="4" w:space="0" w:color="auto"/>
              <w:bottom w:val="single" w:sz="4" w:space="0" w:color="auto"/>
              <w:right w:val="single" w:sz="4" w:space="0" w:color="auto"/>
            </w:tcBorders>
            <w:noWrap/>
            <w:vAlign w:val="center"/>
            <w:hideMark/>
          </w:tcPr>
          <w:p w14:paraId="13D47024" w14:textId="77777777" w:rsidR="00F35A80" w:rsidRPr="005A0CE2" w:rsidRDefault="00F35A80" w:rsidP="00F35A80">
            <w:pPr>
              <w:spacing w:after="0" w:line="240" w:lineRule="auto"/>
              <w:rPr>
                <w:rFonts w:ascii="Times New Roman" w:hAnsi="Times New Roman"/>
                <w:sz w:val="24"/>
                <w:szCs w:val="24"/>
              </w:rPr>
            </w:pPr>
            <w:r w:rsidRPr="005A0CE2">
              <w:rPr>
                <w:rFonts w:ascii="Times New Roman" w:hAnsi="Times New Roman"/>
                <w:sz w:val="24"/>
                <w:szCs w:val="24"/>
              </w:rPr>
              <w:t>в том числе для детского населения</w:t>
            </w:r>
          </w:p>
        </w:tc>
        <w:tc>
          <w:tcPr>
            <w:tcW w:w="2126" w:type="dxa"/>
            <w:tcBorders>
              <w:top w:val="nil"/>
              <w:left w:val="nil"/>
              <w:bottom w:val="single" w:sz="4" w:space="0" w:color="auto"/>
              <w:right w:val="single" w:sz="4" w:space="0" w:color="auto"/>
            </w:tcBorders>
            <w:noWrap/>
            <w:vAlign w:val="bottom"/>
            <w:hideMark/>
          </w:tcPr>
          <w:p w14:paraId="57DED451" w14:textId="77777777" w:rsidR="00F35A80" w:rsidRPr="005A0CE2" w:rsidRDefault="00F35A80" w:rsidP="00F35A80">
            <w:pPr>
              <w:spacing w:after="0" w:line="240" w:lineRule="auto"/>
              <w:rPr>
                <w:rFonts w:ascii="Times New Roman" w:hAnsi="Times New Roman"/>
                <w:sz w:val="24"/>
                <w:szCs w:val="24"/>
              </w:rPr>
            </w:pPr>
            <w:r w:rsidRPr="005A0CE2">
              <w:rPr>
                <w:rFonts w:ascii="Times New Roman" w:hAnsi="Times New Roman"/>
                <w:sz w:val="24"/>
                <w:szCs w:val="24"/>
              </w:rPr>
              <w:t> </w:t>
            </w:r>
          </w:p>
        </w:tc>
        <w:tc>
          <w:tcPr>
            <w:tcW w:w="1701" w:type="dxa"/>
            <w:tcBorders>
              <w:top w:val="nil"/>
              <w:left w:val="nil"/>
              <w:bottom w:val="single" w:sz="4" w:space="0" w:color="auto"/>
              <w:right w:val="single" w:sz="4" w:space="0" w:color="auto"/>
            </w:tcBorders>
            <w:noWrap/>
            <w:vAlign w:val="center"/>
            <w:hideMark/>
          </w:tcPr>
          <w:p w14:paraId="1A840CF5" w14:textId="77777777" w:rsidR="00F35A80" w:rsidRPr="005A0CE2" w:rsidRDefault="00F35A80" w:rsidP="00F35A80">
            <w:pPr>
              <w:spacing w:after="0" w:line="240" w:lineRule="auto"/>
              <w:jc w:val="center"/>
              <w:rPr>
                <w:rFonts w:ascii="Times New Roman" w:hAnsi="Times New Roman"/>
                <w:sz w:val="24"/>
                <w:szCs w:val="24"/>
              </w:rPr>
            </w:pPr>
            <w:r w:rsidRPr="005A0CE2">
              <w:rPr>
                <w:rFonts w:ascii="Times New Roman" w:hAnsi="Times New Roman"/>
                <w:sz w:val="24"/>
                <w:szCs w:val="24"/>
              </w:rPr>
              <w:t>0,002054</w:t>
            </w:r>
          </w:p>
        </w:tc>
      </w:tr>
      <w:tr w:rsidR="00F35A80" w:rsidRPr="005A0CE2" w14:paraId="1907D65D" w14:textId="77777777" w:rsidTr="00F35A80">
        <w:trPr>
          <w:trHeight w:val="720"/>
        </w:trPr>
        <w:tc>
          <w:tcPr>
            <w:tcW w:w="6091" w:type="dxa"/>
            <w:tcBorders>
              <w:top w:val="nil"/>
              <w:left w:val="single" w:sz="4" w:space="0" w:color="auto"/>
              <w:bottom w:val="single" w:sz="4" w:space="0" w:color="auto"/>
              <w:right w:val="single" w:sz="4" w:space="0" w:color="auto"/>
            </w:tcBorders>
            <w:vAlign w:val="center"/>
            <w:hideMark/>
          </w:tcPr>
          <w:p w14:paraId="150D4636" w14:textId="77777777" w:rsidR="00F35A80" w:rsidRPr="005A0CE2" w:rsidRDefault="00F35A80" w:rsidP="00F35A80">
            <w:pPr>
              <w:spacing w:after="0" w:line="240" w:lineRule="auto"/>
              <w:rPr>
                <w:rFonts w:ascii="Times New Roman" w:hAnsi="Times New Roman"/>
                <w:b/>
                <w:bCs/>
                <w:sz w:val="24"/>
                <w:szCs w:val="24"/>
              </w:rPr>
            </w:pPr>
            <w:r w:rsidRPr="005A0CE2">
              <w:rPr>
                <w:rFonts w:ascii="Times New Roman" w:hAnsi="Times New Roman"/>
                <w:b/>
                <w:bCs/>
                <w:sz w:val="24"/>
                <w:szCs w:val="24"/>
              </w:rPr>
              <w:t>II. В рамках базовой программы обязательного медицинского страхования</w:t>
            </w:r>
          </w:p>
        </w:tc>
        <w:tc>
          <w:tcPr>
            <w:tcW w:w="2126" w:type="dxa"/>
            <w:tcBorders>
              <w:top w:val="nil"/>
              <w:left w:val="nil"/>
              <w:bottom w:val="single" w:sz="4" w:space="0" w:color="auto"/>
              <w:right w:val="single" w:sz="4" w:space="0" w:color="auto"/>
            </w:tcBorders>
            <w:vAlign w:val="center"/>
            <w:hideMark/>
          </w:tcPr>
          <w:p w14:paraId="394B4190" w14:textId="77777777" w:rsidR="00F35A80" w:rsidRPr="005A0CE2" w:rsidRDefault="00F35A80" w:rsidP="00F35A80">
            <w:pPr>
              <w:spacing w:after="0" w:line="240" w:lineRule="auto"/>
              <w:rPr>
                <w:rFonts w:ascii="Times New Roman" w:hAnsi="Times New Roman"/>
                <w:b/>
                <w:bCs/>
                <w:sz w:val="24"/>
                <w:szCs w:val="24"/>
              </w:rPr>
            </w:pPr>
            <w:r w:rsidRPr="005A0CE2">
              <w:rPr>
                <w:rFonts w:ascii="Times New Roman" w:hAnsi="Times New Roman"/>
                <w:b/>
                <w:bCs/>
                <w:sz w:val="24"/>
                <w:szCs w:val="24"/>
              </w:rPr>
              <w:t> </w:t>
            </w:r>
          </w:p>
        </w:tc>
        <w:tc>
          <w:tcPr>
            <w:tcW w:w="1701" w:type="dxa"/>
            <w:tcBorders>
              <w:top w:val="nil"/>
              <w:left w:val="nil"/>
              <w:bottom w:val="single" w:sz="4" w:space="0" w:color="auto"/>
              <w:right w:val="single" w:sz="4" w:space="0" w:color="auto"/>
            </w:tcBorders>
            <w:vAlign w:val="center"/>
            <w:hideMark/>
          </w:tcPr>
          <w:p w14:paraId="171EF0C8" w14:textId="77777777" w:rsidR="00F35A80" w:rsidRPr="005A0CE2" w:rsidRDefault="00F35A80" w:rsidP="00F35A80">
            <w:pPr>
              <w:spacing w:after="0" w:line="240" w:lineRule="auto"/>
              <w:jc w:val="center"/>
              <w:rPr>
                <w:rFonts w:ascii="Times New Roman" w:hAnsi="Times New Roman"/>
                <w:b/>
                <w:bCs/>
                <w:sz w:val="24"/>
                <w:szCs w:val="24"/>
              </w:rPr>
            </w:pPr>
          </w:p>
        </w:tc>
      </w:tr>
      <w:tr w:rsidR="00F35A80" w:rsidRPr="005A0CE2" w14:paraId="002FED0C" w14:textId="77777777" w:rsidTr="00B74CAD">
        <w:trPr>
          <w:trHeight w:val="274"/>
        </w:trPr>
        <w:tc>
          <w:tcPr>
            <w:tcW w:w="6091" w:type="dxa"/>
            <w:tcBorders>
              <w:top w:val="nil"/>
              <w:left w:val="single" w:sz="4" w:space="0" w:color="auto"/>
              <w:bottom w:val="single" w:sz="4" w:space="0" w:color="auto"/>
              <w:right w:val="single" w:sz="4" w:space="0" w:color="auto"/>
            </w:tcBorders>
            <w:vAlign w:val="center"/>
            <w:hideMark/>
          </w:tcPr>
          <w:p w14:paraId="5CB77FFB" w14:textId="77777777" w:rsidR="00F35A80" w:rsidRPr="005A0CE2" w:rsidRDefault="00F35A80" w:rsidP="00F35A80">
            <w:pPr>
              <w:spacing w:after="0" w:line="240" w:lineRule="auto"/>
              <w:rPr>
                <w:rFonts w:ascii="Times New Roman" w:hAnsi="Times New Roman"/>
                <w:b/>
                <w:bCs/>
                <w:sz w:val="24"/>
                <w:szCs w:val="24"/>
              </w:rPr>
            </w:pPr>
            <w:r w:rsidRPr="005A0CE2">
              <w:rPr>
                <w:rFonts w:ascii="Times New Roman" w:hAnsi="Times New Roman"/>
                <w:b/>
                <w:bCs/>
                <w:sz w:val="24"/>
                <w:szCs w:val="24"/>
              </w:rPr>
              <w:t>1. Скорая, в том числе скорая специализированная, медицинская помощь</w:t>
            </w:r>
          </w:p>
        </w:tc>
        <w:tc>
          <w:tcPr>
            <w:tcW w:w="2126" w:type="dxa"/>
            <w:tcBorders>
              <w:top w:val="nil"/>
              <w:left w:val="nil"/>
              <w:bottom w:val="single" w:sz="4" w:space="0" w:color="auto"/>
              <w:right w:val="single" w:sz="4" w:space="0" w:color="auto"/>
            </w:tcBorders>
            <w:vAlign w:val="center"/>
            <w:hideMark/>
          </w:tcPr>
          <w:p w14:paraId="06B5A3FE" w14:textId="77777777" w:rsidR="00F35A80" w:rsidRPr="005A0CE2" w:rsidRDefault="00F35A80" w:rsidP="00F35A80">
            <w:pPr>
              <w:spacing w:after="0" w:line="240" w:lineRule="auto"/>
              <w:jc w:val="center"/>
              <w:rPr>
                <w:rFonts w:ascii="Times New Roman" w:hAnsi="Times New Roman"/>
                <w:sz w:val="24"/>
                <w:szCs w:val="24"/>
              </w:rPr>
            </w:pPr>
            <w:r w:rsidRPr="005A0CE2">
              <w:rPr>
                <w:rFonts w:ascii="Times New Roman" w:hAnsi="Times New Roman"/>
                <w:sz w:val="24"/>
                <w:szCs w:val="24"/>
              </w:rPr>
              <w:t>вызовов</w:t>
            </w:r>
          </w:p>
        </w:tc>
        <w:tc>
          <w:tcPr>
            <w:tcW w:w="1701" w:type="dxa"/>
            <w:tcBorders>
              <w:top w:val="nil"/>
              <w:left w:val="nil"/>
              <w:bottom w:val="single" w:sz="4" w:space="0" w:color="auto"/>
              <w:right w:val="single" w:sz="4" w:space="0" w:color="auto"/>
            </w:tcBorders>
            <w:noWrap/>
            <w:vAlign w:val="center"/>
            <w:hideMark/>
          </w:tcPr>
          <w:p w14:paraId="0160F8A8" w14:textId="77777777" w:rsidR="00F35A80" w:rsidRPr="005A0CE2" w:rsidRDefault="00042052" w:rsidP="00F35A80">
            <w:pPr>
              <w:spacing w:after="0" w:line="240" w:lineRule="auto"/>
              <w:jc w:val="center"/>
              <w:rPr>
                <w:rFonts w:ascii="Times New Roman" w:hAnsi="Times New Roman"/>
                <w:sz w:val="24"/>
                <w:szCs w:val="24"/>
              </w:rPr>
            </w:pPr>
            <w:r w:rsidRPr="005A0CE2">
              <w:rPr>
                <w:rFonts w:ascii="Times New Roman" w:hAnsi="Times New Roman"/>
                <w:sz w:val="24"/>
                <w:szCs w:val="24"/>
              </w:rPr>
              <w:t>0,290000</w:t>
            </w:r>
          </w:p>
        </w:tc>
      </w:tr>
      <w:tr w:rsidR="00622A5D" w:rsidRPr="005A0CE2" w14:paraId="70DF672B" w14:textId="77777777" w:rsidTr="00622A5D">
        <w:trPr>
          <w:trHeight w:val="274"/>
        </w:trPr>
        <w:tc>
          <w:tcPr>
            <w:tcW w:w="9918" w:type="dxa"/>
            <w:gridSpan w:val="3"/>
            <w:tcBorders>
              <w:top w:val="nil"/>
              <w:left w:val="single" w:sz="4" w:space="0" w:color="auto"/>
              <w:bottom w:val="single" w:sz="4" w:space="0" w:color="auto"/>
              <w:right w:val="single" w:sz="4" w:space="0" w:color="auto"/>
            </w:tcBorders>
            <w:vAlign w:val="center"/>
            <w:hideMark/>
          </w:tcPr>
          <w:p w14:paraId="49A598B0" w14:textId="77777777" w:rsidR="00622A5D" w:rsidRPr="005A0CE2" w:rsidRDefault="00622A5D" w:rsidP="00622A5D">
            <w:pPr>
              <w:spacing w:after="0" w:line="240" w:lineRule="auto"/>
              <w:rPr>
                <w:rFonts w:ascii="Times New Roman" w:hAnsi="Times New Roman"/>
                <w:sz w:val="24"/>
                <w:szCs w:val="24"/>
              </w:rPr>
            </w:pPr>
            <w:r w:rsidRPr="005A0CE2">
              <w:rPr>
                <w:rFonts w:ascii="Times New Roman" w:hAnsi="Times New Roman"/>
                <w:b/>
                <w:bCs/>
                <w:sz w:val="24"/>
                <w:szCs w:val="24"/>
              </w:rPr>
              <w:t>2. Первичная медико-санитарная помощь, за исключением медицинской реабилитации</w:t>
            </w:r>
          </w:p>
        </w:tc>
      </w:tr>
      <w:tr w:rsidR="00F35A80" w:rsidRPr="005A0CE2" w14:paraId="6F02EDC9" w14:textId="77777777" w:rsidTr="00B74CAD">
        <w:trPr>
          <w:trHeight w:val="285"/>
        </w:trPr>
        <w:tc>
          <w:tcPr>
            <w:tcW w:w="6091" w:type="dxa"/>
            <w:tcBorders>
              <w:top w:val="nil"/>
              <w:left w:val="single" w:sz="4" w:space="0" w:color="auto"/>
              <w:bottom w:val="single" w:sz="4" w:space="0" w:color="auto"/>
              <w:right w:val="single" w:sz="4" w:space="0" w:color="auto"/>
            </w:tcBorders>
            <w:vAlign w:val="center"/>
            <w:hideMark/>
          </w:tcPr>
          <w:p w14:paraId="4585DF25" w14:textId="77777777" w:rsidR="00F35A80" w:rsidRPr="005A0CE2" w:rsidRDefault="00F35A80" w:rsidP="00F35A80">
            <w:pPr>
              <w:spacing w:after="0" w:line="240" w:lineRule="auto"/>
              <w:rPr>
                <w:rFonts w:ascii="Times New Roman" w:hAnsi="Times New Roman"/>
                <w:b/>
                <w:bCs/>
                <w:sz w:val="24"/>
                <w:szCs w:val="24"/>
              </w:rPr>
            </w:pPr>
            <w:r w:rsidRPr="005A0CE2">
              <w:rPr>
                <w:rFonts w:ascii="Times New Roman" w:hAnsi="Times New Roman"/>
                <w:b/>
                <w:bCs/>
                <w:iCs/>
                <w:sz w:val="24"/>
                <w:szCs w:val="24"/>
              </w:rPr>
              <w:t>2.1 в амбулаторных условиях, в том числе:</w:t>
            </w:r>
          </w:p>
        </w:tc>
        <w:tc>
          <w:tcPr>
            <w:tcW w:w="2126" w:type="dxa"/>
            <w:tcBorders>
              <w:top w:val="nil"/>
              <w:left w:val="nil"/>
              <w:bottom w:val="single" w:sz="4" w:space="0" w:color="auto"/>
              <w:right w:val="single" w:sz="4" w:space="0" w:color="auto"/>
            </w:tcBorders>
            <w:vAlign w:val="center"/>
            <w:hideMark/>
          </w:tcPr>
          <w:p w14:paraId="3BCE7877" w14:textId="77777777" w:rsidR="00F35A80" w:rsidRPr="005A0CE2" w:rsidRDefault="00F35A80" w:rsidP="00F35A80">
            <w:pPr>
              <w:spacing w:after="0" w:line="240" w:lineRule="auto"/>
              <w:jc w:val="center"/>
              <w:rPr>
                <w:rFonts w:ascii="Times New Roman" w:hAnsi="Times New Roman"/>
                <w:sz w:val="24"/>
                <w:szCs w:val="24"/>
              </w:rPr>
            </w:pPr>
            <w:r w:rsidRPr="005A0CE2">
              <w:rPr>
                <w:rFonts w:ascii="Times New Roman" w:hAnsi="Times New Roman"/>
                <w:sz w:val="24"/>
                <w:szCs w:val="24"/>
              </w:rPr>
              <w:t> </w:t>
            </w:r>
          </w:p>
        </w:tc>
        <w:tc>
          <w:tcPr>
            <w:tcW w:w="1701" w:type="dxa"/>
            <w:tcBorders>
              <w:top w:val="nil"/>
              <w:left w:val="nil"/>
              <w:bottom w:val="single" w:sz="4" w:space="0" w:color="auto"/>
              <w:right w:val="single" w:sz="4" w:space="0" w:color="auto"/>
            </w:tcBorders>
            <w:noWrap/>
            <w:vAlign w:val="center"/>
            <w:hideMark/>
          </w:tcPr>
          <w:p w14:paraId="7AF047E4" w14:textId="77777777" w:rsidR="00F35A80" w:rsidRPr="005A0CE2" w:rsidRDefault="00F35A80" w:rsidP="00F35A80">
            <w:pPr>
              <w:spacing w:after="0" w:line="240" w:lineRule="auto"/>
              <w:jc w:val="center"/>
              <w:rPr>
                <w:rFonts w:ascii="Times New Roman" w:hAnsi="Times New Roman"/>
                <w:sz w:val="24"/>
                <w:szCs w:val="24"/>
              </w:rPr>
            </w:pPr>
          </w:p>
        </w:tc>
      </w:tr>
      <w:tr w:rsidR="000B158E" w:rsidRPr="005A0CE2" w14:paraId="103292BC" w14:textId="77777777" w:rsidTr="00CA78D5">
        <w:trPr>
          <w:trHeight w:val="687"/>
        </w:trPr>
        <w:tc>
          <w:tcPr>
            <w:tcW w:w="6091" w:type="dxa"/>
            <w:tcBorders>
              <w:top w:val="nil"/>
              <w:left w:val="single" w:sz="4" w:space="0" w:color="auto"/>
              <w:bottom w:val="single" w:sz="4" w:space="0" w:color="auto"/>
              <w:right w:val="single" w:sz="4" w:space="0" w:color="auto"/>
            </w:tcBorders>
            <w:vAlign w:val="center"/>
            <w:hideMark/>
          </w:tcPr>
          <w:p w14:paraId="5E6930E1"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2.1.1 посещения в рамках проведения профилактических медицинских осмотров</w:t>
            </w:r>
          </w:p>
        </w:tc>
        <w:tc>
          <w:tcPr>
            <w:tcW w:w="2126" w:type="dxa"/>
            <w:tcBorders>
              <w:top w:val="nil"/>
              <w:left w:val="nil"/>
              <w:bottom w:val="single" w:sz="4" w:space="0" w:color="auto"/>
              <w:right w:val="single" w:sz="4" w:space="0" w:color="auto"/>
            </w:tcBorders>
            <w:vAlign w:val="center"/>
            <w:hideMark/>
          </w:tcPr>
          <w:p w14:paraId="04850122"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891D36"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0,266791</w:t>
            </w:r>
          </w:p>
        </w:tc>
      </w:tr>
      <w:tr w:rsidR="000B158E" w:rsidRPr="005A0CE2" w14:paraId="10D1FEB8" w14:textId="77777777" w:rsidTr="00CA78D5">
        <w:trPr>
          <w:trHeight w:val="568"/>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F340258"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2.1.2 посещения в рамках проведения диспансеризации</w:t>
            </w:r>
            <w:r w:rsidRPr="005A0CE2">
              <w:rPr>
                <w:rFonts w:ascii="Times New Roman" w:hAnsi="Times New Roman"/>
                <w:sz w:val="24"/>
                <w:szCs w:val="24"/>
                <w:vertAlign w:val="superscript"/>
              </w:rPr>
              <w:t xml:space="preserve">5 </w:t>
            </w:r>
            <w:r w:rsidRPr="005A0CE2">
              <w:rPr>
                <w:rFonts w:ascii="Times New Roman" w:hAnsi="Times New Roman"/>
                <w:sz w:val="24"/>
                <w:szCs w:val="24"/>
              </w:rPr>
              <w:t>- всего, в том числе:</w:t>
            </w:r>
          </w:p>
        </w:tc>
        <w:tc>
          <w:tcPr>
            <w:tcW w:w="2126" w:type="dxa"/>
            <w:tcBorders>
              <w:top w:val="nil"/>
              <w:left w:val="nil"/>
              <w:bottom w:val="single" w:sz="4" w:space="0" w:color="auto"/>
              <w:right w:val="single" w:sz="4" w:space="0" w:color="auto"/>
            </w:tcBorders>
            <w:shd w:val="clear" w:color="000000" w:fill="FFFFFF"/>
            <w:vAlign w:val="center"/>
            <w:hideMark/>
          </w:tcPr>
          <w:p w14:paraId="094AF830"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1C1FF3A0" w14:textId="77777777" w:rsidR="000B158E" w:rsidRPr="005A0CE2" w:rsidRDefault="000B158E" w:rsidP="000B158E">
            <w:pPr>
              <w:jc w:val="center"/>
              <w:rPr>
                <w:rFonts w:ascii="Times New Roman" w:hAnsi="Times New Roman"/>
                <w:sz w:val="24"/>
                <w:szCs w:val="24"/>
              </w:rPr>
            </w:pPr>
            <w:r w:rsidRPr="005A0CE2">
              <w:rPr>
                <w:rFonts w:ascii="Times New Roman" w:hAnsi="Times New Roman"/>
                <w:sz w:val="24"/>
                <w:szCs w:val="24"/>
              </w:rPr>
              <w:t>0,432393</w:t>
            </w:r>
          </w:p>
        </w:tc>
      </w:tr>
      <w:tr w:rsidR="000B158E" w:rsidRPr="005A0CE2" w14:paraId="2438893E" w14:textId="77777777" w:rsidTr="00CA78D5">
        <w:trPr>
          <w:trHeight w:val="548"/>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63259828"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2.1.2.1 для проведения углубленной диспансеризации</w:t>
            </w:r>
          </w:p>
        </w:tc>
        <w:tc>
          <w:tcPr>
            <w:tcW w:w="2126" w:type="dxa"/>
            <w:tcBorders>
              <w:top w:val="nil"/>
              <w:left w:val="nil"/>
              <w:bottom w:val="single" w:sz="4" w:space="0" w:color="auto"/>
              <w:right w:val="single" w:sz="4" w:space="0" w:color="auto"/>
            </w:tcBorders>
            <w:shd w:val="clear" w:color="000000" w:fill="FFFFFF"/>
            <w:vAlign w:val="center"/>
            <w:hideMark/>
          </w:tcPr>
          <w:p w14:paraId="344B2307"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418B9DFB"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0,050758</w:t>
            </w:r>
          </w:p>
        </w:tc>
      </w:tr>
      <w:tr w:rsidR="000B158E" w:rsidRPr="005A0CE2" w14:paraId="30FEB7FC" w14:textId="77777777" w:rsidTr="00CA78D5">
        <w:trPr>
          <w:trHeight w:val="705"/>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27F5C7F2"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2.1.3 Диспансеризация для оценки репродуктивного здоровья женщин и мужчин</w:t>
            </w:r>
          </w:p>
        </w:tc>
        <w:tc>
          <w:tcPr>
            <w:tcW w:w="2126" w:type="dxa"/>
            <w:tcBorders>
              <w:top w:val="nil"/>
              <w:left w:val="nil"/>
              <w:bottom w:val="single" w:sz="4" w:space="0" w:color="auto"/>
              <w:right w:val="single" w:sz="4" w:space="0" w:color="auto"/>
            </w:tcBorders>
            <w:shd w:val="clear" w:color="000000" w:fill="FFFFFF"/>
            <w:vAlign w:val="center"/>
            <w:hideMark/>
          </w:tcPr>
          <w:p w14:paraId="1B046024"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11E8F4A9" w14:textId="77777777" w:rsidR="000B158E" w:rsidRPr="005A0CE2" w:rsidRDefault="000B158E" w:rsidP="000B158E">
            <w:pPr>
              <w:jc w:val="center"/>
              <w:rPr>
                <w:rFonts w:ascii="Times New Roman" w:hAnsi="Times New Roman"/>
                <w:sz w:val="24"/>
                <w:szCs w:val="24"/>
              </w:rPr>
            </w:pPr>
            <w:r w:rsidRPr="005A0CE2">
              <w:rPr>
                <w:rFonts w:ascii="Times New Roman" w:hAnsi="Times New Roman"/>
                <w:sz w:val="24"/>
                <w:szCs w:val="24"/>
              </w:rPr>
              <w:t>0,147308</w:t>
            </w:r>
          </w:p>
        </w:tc>
      </w:tr>
      <w:tr w:rsidR="000B158E" w:rsidRPr="005A0CE2" w14:paraId="5250C154" w14:textId="77777777" w:rsidTr="00CA78D5">
        <w:trPr>
          <w:trHeight w:val="549"/>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6E5080D"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женщины</w:t>
            </w:r>
          </w:p>
        </w:tc>
        <w:tc>
          <w:tcPr>
            <w:tcW w:w="2126" w:type="dxa"/>
            <w:tcBorders>
              <w:top w:val="nil"/>
              <w:left w:val="nil"/>
              <w:bottom w:val="single" w:sz="4" w:space="0" w:color="auto"/>
              <w:right w:val="single" w:sz="4" w:space="0" w:color="auto"/>
            </w:tcBorders>
            <w:shd w:val="clear" w:color="000000" w:fill="FFFFFF"/>
            <w:vAlign w:val="center"/>
            <w:hideMark/>
          </w:tcPr>
          <w:p w14:paraId="0B72BBD5"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4B9C9D70"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0,075463</w:t>
            </w:r>
          </w:p>
        </w:tc>
      </w:tr>
      <w:tr w:rsidR="000B158E" w:rsidRPr="005A0CE2" w14:paraId="2E68795E" w14:textId="77777777" w:rsidTr="00CA78D5">
        <w:trPr>
          <w:trHeight w:val="571"/>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F15A614"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мужчины</w:t>
            </w:r>
          </w:p>
        </w:tc>
        <w:tc>
          <w:tcPr>
            <w:tcW w:w="2126" w:type="dxa"/>
            <w:tcBorders>
              <w:top w:val="nil"/>
              <w:left w:val="nil"/>
              <w:bottom w:val="single" w:sz="4" w:space="0" w:color="auto"/>
              <w:right w:val="single" w:sz="4" w:space="0" w:color="auto"/>
            </w:tcBorders>
            <w:shd w:val="clear" w:color="000000" w:fill="FFFFFF"/>
            <w:vAlign w:val="center"/>
            <w:hideMark/>
          </w:tcPr>
          <w:p w14:paraId="7C91430D"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6BC6383D"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0,071845</w:t>
            </w:r>
          </w:p>
        </w:tc>
      </w:tr>
      <w:tr w:rsidR="000B158E" w:rsidRPr="005A0CE2" w14:paraId="79FBAACE" w14:textId="77777777" w:rsidTr="00CA78D5">
        <w:trPr>
          <w:trHeight w:val="256"/>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904D2B4"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2.1.4 посещения с иными целями</w:t>
            </w:r>
          </w:p>
        </w:tc>
        <w:tc>
          <w:tcPr>
            <w:tcW w:w="2126" w:type="dxa"/>
            <w:tcBorders>
              <w:top w:val="nil"/>
              <w:left w:val="nil"/>
              <w:bottom w:val="single" w:sz="4" w:space="0" w:color="auto"/>
              <w:right w:val="single" w:sz="4" w:space="0" w:color="auto"/>
            </w:tcBorders>
            <w:shd w:val="clear" w:color="000000" w:fill="FFFFFF"/>
            <w:vAlign w:val="center"/>
            <w:hideMark/>
          </w:tcPr>
          <w:p w14:paraId="49142F23"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посещений</w:t>
            </w:r>
          </w:p>
        </w:tc>
        <w:tc>
          <w:tcPr>
            <w:tcW w:w="1701" w:type="dxa"/>
            <w:tcBorders>
              <w:top w:val="nil"/>
              <w:left w:val="single" w:sz="4" w:space="0" w:color="auto"/>
              <w:bottom w:val="single" w:sz="4" w:space="0" w:color="auto"/>
              <w:right w:val="single" w:sz="4" w:space="0" w:color="auto"/>
            </w:tcBorders>
            <w:noWrap/>
            <w:vAlign w:val="center"/>
            <w:hideMark/>
          </w:tcPr>
          <w:p w14:paraId="26613359" w14:textId="77777777" w:rsidR="000B158E" w:rsidRPr="005A0CE2" w:rsidRDefault="000B158E" w:rsidP="000B158E">
            <w:pPr>
              <w:jc w:val="center"/>
              <w:rPr>
                <w:rFonts w:ascii="Times New Roman" w:hAnsi="Times New Roman"/>
                <w:sz w:val="24"/>
                <w:szCs w:val="24"/>
              </w:rPr>
            </w:pPr>
            <w:r w:rsidRPr="005A0CE2">
              <w:rPr>
                <w:rFonts w:ascii="Times New Roman" w:hAnsi="Times New Roman"/>
                <w:sz w:val="24"/>
                <w:szCs w:val="24"/>
              </w:rPr>
              <w:t>2,678505</w:t>
            </w:r>
          </w:p>
        </w:tc>
      </w:tr>
      <w:tr w:rsidR="000B158E" w:rsidRPr="005A0CE2" w14:paraId="41A327A0" w14:textId="77777777" w:rsidTr="00CA78D5">
        <w:trPr>
          <w:trHeight w:val="256"/>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46D499FF"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2.1.5 Посещения по неотложной помощи</w:t>
            </w:r>
          </w:p>
        </w:tc>
        <w:tc>
          <w:tcPr>
            <w:tcW w:w="2126" w:type="dxa"/>
            <w:tcBorders>
              <w:top w:val="nil"/>
              <w:left w:val="nil"/>
              <w:bottom w:val="single" w:sz="4" w:space="0" w:color="auto"/>
              <w:right w:val="single" w:sz="4" w:space="0" w:color="auto"/>
            </w:tcBorders>
            <w:shd w:val="clear" w:color="000000" w:fill="FFFFFF"/>
            <w:vAlign w:val="center"/>
            <w:hideMark/>
          </w:tcPr>
          <w:p w14:paraId="65249A89"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посещений</w:t>
            </w:r>
          </w:p>
        </w:tc>
        <w:tc>
          <w:tcPr>
            <w:tcW w:w="1701" w:type="dxa"/>
            <w:tcBorders>
              <w:top w:val="nil"/>
              <w:left w:val="single" w:sz="4" w:space="0" w:color="auto"/>
              <w:bottom w:val="single" w:sz="4" w:space="0" w:color="auto"/>
              <w:right w:val="single" w:sz="4" w:space="0" w:color="auto"/>
            </w:tcBorders>
            <w:noWrap/>
            <w:vAlign w:val="center"/>
            <w:hideMark/>
          </w:tcPr>
          <w:p w14:paraId="48495DE0" w14:textId="77777777" w:rsidR="000B158E" w:rsidRPr="005A0CE2" w:rsidRDefault="000B158E" w:rsidP="000B158E">
            <w:pPr>
              <w:jc w:val="center"/>
              <w:rPr>
                <w:rFonts w:ascii="Times New Roman" w:hAnsi="Times New Roman"/>
                <w:sz w:val="24"/>
                <w:szCs w:val="24"/>
              </w:rPr>
            </w:pPr>
            <w:r w:rsidRPr="005A0CE2">
              <w:rPr>
                <w:rFonts w:ascii="Times New Roman" w:hAnsi="Times New Roman"/>
                <w:sz w:val="24"/>
                <w:szCs w:val="24"/>
              </w:rPr>
              <w:t>0,540000</w:t>
            </w:r>
          </w:p>
        </w:tc>
      </w:tr>
      <w:tr w:rsidR="000B158E" w:rsidRPr="005A0CE2" w14:paraId="5166BA9C" w14:textId="77777777" w:rsidTr="00CA78D5">
        <w:trPr>
          <w:trHeight w:val="544"/>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2B340961"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2.1.6 Обращения в связи с заболеваниями -  всего, из них:</w:t>
            </w:r>
          </w:p>
        </w:tc>
        <w:tc>
          <w:tcPr>
            <w:tcW w:w="2126" w:type="dxa"/>
            <w:tcBorders>
              <w:top w:val="nil"/>
              <w:left w:val="nil"/>
              <w:bottom w:val="single" w:sz="4" w:space="0" w:color="auto"/>
              <w:right w:val="single" w:sz="4" w:space="0" w:color="auto"/>
            </w:tcBorders>
            <w:shd w:val="clear" w:color="000000" w:fill="FFFFFF"/>
            <w:vAlign w:val="center"/>
            <w:hideMark/>
          </w:tcPr>
          <w:p w14:paraId="0658A96E"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обращений</w:t>
            </w:r>
          </w:p>
        </w:tc>
        <w:tc>
          <w:tcPr>
            <w:tcW w:w="1701" w:type="dxa"/>
            <w:tcBorders>
              <w:top w:val="nil"/>
              <w:left w:val="single" w:sz="4" w:space="0" w:color="auto"/>
              <w:bottom w:val="single" w:sz="4" w:space="0" w:color="auto"/>
              <w:right w:val="single" w:sz="4" w:space="0" w:color="auto"/>
            </w:tcBorders>
            <w:noWrap/>
            <w:vAlign w:val="center"/>
            <w:hideMark/>
          </w:tcPr>
          <w:p w14:paraId="1268969D" w14:textId="77777777" w:rsidR="000B158E" w:rsidRPr="005A0CE2" w:rsidRDefault="000B158E" w:rsidP="000B158E">
            <w:pPr>
              <w:jc w:val="center"/>
              <w:rPr>
                <w:rFonts w:ascii="Times New Roman" w:hAnsi="Times New Roman"/>
                <w:sz w:val="24"/>
                <w:szCs w:val="24"/>
              </w:rPr>
            </w:pPr>
            <w:r w:rsidRPr="005A0CE2">
              <w:rPr>
                <w:rFonts w:ascii="Times New Roman" w:hAnsi="Times New Roman"/>
                <w:sz w:val="24"/>
                <w:szCs w:val="24"/>
              </w:rPr>
              <w:t>1,143086</w:t>
            </w:r>
          </w:p>
        </w:tc>
      </w:tr>
      <w:tr w:rsidR="000B158E" w:rsidRPr="005A0CE2" w14:paraId="3CE814DA" w14:textId="77777777" w:rsidTr="00CA78D5">
        <w:trPr>
          <w:trHeight w:val="552"/>
        </w:trPr>
        <w:tc>
          <w:tcPr>
            <w:tcW w:w="6091" w:type="dxa"/>
            <w:tcBorders>
              <w:top w:val="nil"/>
              <w:left w:val="single" w:sz="4" w:space="0" w:color="auto"/>
              <w:bottom w:val="single" w:sz="4" w:space="0" w:color="auto"/>
              <w:right w:val="single" w:sz="4" w:space="0" w:color="auto"/>
            </w:tcBorders>
            <w:vAlign w:val="center"/>
            <w:hideMark/>
          </w:tcPr>
          <w:p w14:paraId="6D11C7A3" w14:textId="77777777" w:rsidR="000B158E" w:rsidRPr="005A0CE2" w:rsidRDefault="000B158E" w:rsidP="000B158E">
            <w:pPr>
              <w:spacing w:after="0" w:line="240" w:lineRule="auto"/>
              <w:rPr>
                <w:rFonts w:ascii="Times New Roman" w:hAnsi="Times New Roman"/>
                <w:b/>
                <w:bCs/>
                <w:iCs/>
                <w:sz w:val="24"/>
                <w:szCs w:val="24"/>
              </w:rPr>
            </w:pPr>
            <w:r w:rsidRPr="005A0CE2">
              <w:rPr>
                <w:rFonts w:ascii="Times New Roman" w:hAnsi="Times New Roman"/>
                <w:b/>
                <w:bCs/>
                <w:iCs/>
                <w:sz w:val="24"/>
                <w:szCs w:val="24"/>
              </w:rPr>
              <w:t xml:space="preserve">2.1.7 проведение отдельных диагностических (лабораторных) исследований: </w:t>
            </w:r>
          </w:p>
        </w:tc>
        <w:tc>
          <w:tcPr>
            <w:tcW w:w="2126" w:type="dxa"/>
            <w:tcBorders>
              <w:top w:val="nil"/>
              <w:left w:val="nil"/>
              <w:bottom w:val="single" w:sz="4" w:space="0" w:color="auto"/>
              <w:right w:val="single" w:sz="4" w:space="0" w:color="auto"/>
            </w:tcBorders>
            <w:vAlign w:val="center"/>
            <w:hideMark/>
          </w:tcPr>
          <w:p w14:paraId="5E24B7AB"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исследований</w:t>
            </w:r>
          </w:p>
        </w:tc>
        <w:tc>
          <w:tcPr>
            <w:tcW w:w="1701" w:type="dxa"/>
            <w:tcBorders>
              <w:top w:val="nil"/>
              <w:left w:val="single" w:sz="4" w:space="0" w:color="auto"/>
              <w:bottom w:val="single" w:sz="4" w:space="0" w:color="auto"/>
              <w:right w:val="single" w:sz="4" w:space="0" w:color="auto"/>
            </w:tcBorders>
            <w:noWrap/>
            <w:vAlign w:val="center"/>
            <w:hideMark/>
          </w:tcPr>
          <w:p w14:paraId="41A6F3E9" w14:textId="77777777" w:rsidR="000B158E" w:rsidRPr="005A0CE2" w:rsidRDefault="000B158E" w:rsidP="000B158E">
            <w:pPr>
              <w:jc w:val="center"/>
              <w:rPr>
                <w:rFonts w:ascii="Times New Roman" w:hAnsi="Times New Roman"/>
                <w:sz w:val="24"/>
                <w:szCs w:val="24"/>
              </w:rPr>
            </w:pPr>
            <w:r w:rsidRPr="005A0CE2">
              <w:rPr>
                <w:rFonts w:ascii="Times New Roman" w:hAnsi="Times New Roman"/>
                <w:sz w:val="24"/>
                <w:szCs w:val="24"/>
              </w:rPr>
              <w:t>0,290650</w:t>
            </w:r>
          </w:p>
        </w:tc>
      </w:tr>
      <w:tr w:rsidR="000B158E" w:rsidRPr="005A0CE2" w14:paraId="406DBC0F" w14:textId="77777777" w:rsidTr="00CA78D5">
        <w:trPr>
          <w:trHeight w:val="419"/>
        </w:trPr>
        <w:tc>
          <w:tcPr>
            <w:tcW w:w="6091" w:type="dxa"/>
            <w:tcBorders>
              <w:top w:val="nil"/>
              <w:left w:val="single" w:sz="4" w:space="0" w:color="auto"/>
              <w:bottom w:val="single" w:sz="4" w:space="0" w:color="auto"/>
              <w:right w:val="single" w:sz="4" w:space="0" w:color="auto"/>
            </w:tcBorders>
            <w:vAlign w:val="center"/>
            <w:hideMark/>
          </w:tcPr>
          <w:p w14:paraId="2E74B58E" w14:textId="77777777" w:rsidR="000B158E" w:rsidRPr="005A0CE2" w:rsidRDefault="000B158E" w:rsidP="005A0CE2">
            <w:pPr>
              <w:spacing w:after="0" w:line="240" w:lineRule="auto"/>
              <w:rPr>
                <w:rFonts w:ascii="Times New Roman" w:hAnsi="Times New Roman"/>
                <w:iCs/>
                <w:sz w:val="24"/>
                <w:szCs w:val="24"/>
              </w:rPr>
            </w:pPr>
            <w:r w:rsidRPr="005A0CE2">
              <w:rPr>
                <w:rFonts w:ascii="Times New Roman" w:hAnsi="Times New Roman"/>
                <w:iCs/>
                <w:sz w:val="24"/>
                <w:szCs w:val="24"/>
              </w:rPr>
              <w:t>2.1.7.1 компьютерная томография</w:t>
            </w:r>
          </w:p>
        </w:tc>
        <w:tc>
          <w:tcPr>
            <w:tcW w:w="2126" w:type="dxa"/>
            <w:tcBorders>
              <w:top w:val="nil"/>
              <w:left w:val="nil"/>
              <w:bottom w:val="single" w:sz="4" w:space="0" w:color="auto"/>
              <w:right w:val="single" w:sz="4" w:space="0" w:color="auto"/>
            </w:tcBorders>
            <w:vAlign w:val="center"/>
            <w:hideMark/>
          </w:tcPr>
          <w:p w14:paraId="4E65D191"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исследований</w:t>
            </w:r>
          </w:p>
        </w:tc>
        <w:tc>
          <w:tcPr>
            <w:tcW w:w="1701" w:type="dxa"/>
            <w:tcBorders>
              <w:top w:val="nil"/>
              <w:left w:val="single" w:sz="4" w:space="0" w:color="auto"/>
              <w:bottom w:val="single" w:sz="4" w:space="0" w:color="auto"/>
              <w:right w:val="single" w:sz="4" w:space="0" w:color="auto"/>
            </w:tcBorders>
            <w:noWrap/>
            <w:vAlign w:val="center"/>
            <w:hideMark/>
          </w:tcPr>
          <w:p w14:paraId="33257E5E"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0,060619</w:t>
            </w:r>
          </w:p>
        </w:tc>
      </w:tr>
      <w:tr w:rsidR="000B158E" w:rsidRPr="005A0CE2" w14:paraId="6D22D223" w14:textId="77777777" w:rsidTr="00CA78D5">
        <w:trPr>
          <w:trHeight w:val="411"/>
        </w:trPr>
        <w:tc>
          <w:tcPr>
            <w:tcW w:w="6091" w:type="dxa"/>
            <w:tcBorders>
              <w:top w:val="nil"/>
              <w:left w:val="single" w:sz="4" w:space="0" w:color="auto"/>
              <w:bottom w:val="single" w:sz="4" w:space="0" w:color="auto"/>
              <w:right w:val="single" w:sz="4" w:space="0" w:color="auto"/>
            </w:tcBorders>
            <w:vAlign w:val="center"/>
            <w:hideMark/>
          </w:tcPr>
          <w:p w14:paraId="4CD4521B"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 xml:space="preserve">2.1.7.2 магнитно-резонансная томография </w:t>
            </w:r>
          </w:p>
        </w:tc>
        <w:tc>
          <w:tcPr>
            <w:tcW w:w="2126" w:type="dxa"/>
            <w:tcBorders>
              <w:top w:val="nil"/>
              <w:left w:val="nil"/>
              <w:bottom w:val="single" w:sz="4" w:space="0" w:color="auto"/>
              <w:right w:val="single" w:sz="4" w:space="0" w:color="auto"/>
            </w:tcBorders>
            <w:vAlign w:val="center"/>
            <w:hideMark/>
          </w:tcPr>
          <w:p w14:paraId="085EBAAA"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исследований</w:t>
            </w:r>
          </w:p>
        </w:tc>
        <w:tc>
          <w:tcPr>
            <w:tcW w:w="1701" w:type="dxa"/>
            <w:tcBorders>
              <w:top w:val="nil"/>
              <w:left w:val="single" w:sz="4" w:space="0" w:color="auto"/>
              <w:bottom w:val="single" w:sz="4" w:space="0" w:color="auto"/>
              <w:right w:val="single" w:sz="4" w:space="0" w:color="auto"/>
            </w:tcBorders>
            <w:noWrap/>
            <w:vAlign w:val="center"/>
            <w:hideMark/>
          </w:tcPr>
          <w:p w14:paraId="352BD1F7" w14:textId="77777777" w:rsidR="000B158E" w:rsidRPr="005A0CE2" w:rsidRDefault="007E76A6" w:rsidP="000B158E">
            <w:pPr>
              <w:jc w:val="center"/>
              <w:rPr>
                <w:rFonts w:ascii="Times New Roman" w:hAnsi="Times New Roman"/>
                <w:iCs/>
                <w:sz w:val="24"/>
                <w:szCs w:val="24"/>
              </w:rPr>
            </w:pPr>
            <w:r w:rsidRPr="005A0CE2">
              <w:rPr>
                <w:rFonts w:ascii="Times New Roman" w:hAnsi="Times New Roman"/>
                <w:sz w:val="24"/>
                <w:szCs w:val="24"/>
              </w:rPr>
              <w:t>0,026591</w:t>
            </w:r>
          </w:p>
        </w:tc>
      </w:tr>
      <w:tr w:rsidR="000B158E" w:rsidRPr="005A0CE2" w14:paraId="103AAFED" w14:textId="77777777" w:rsidTr="00CA78D5">
        <w:trPr>
          <w:trHeight w:val="544"/>
        </w:trPr>
        <w:tc>
          <w:tcPr>
            <w:tcW w:w="6091" w:type="dxa"/>
            <w:tcBorders>
              <w:top w:val="nil"/>
              <w:left w:val="single" w:sz="4" w:space="0" w:color="auto"/>
              <w:bottom w:val="single" w:sz="4" w:space="0" w:color="auto"/>
              <w:right w:val="single" w:sz="4" w:space="0" w:color="auto"/>
            </w:tcBorders>
            <w:vAlign w:val="center"/>
            <w:hideMark/>
          </w:tcPr>
          <w:p w14:paraId="6BE467A6"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2.1.7.3 ультразвуковое исследование сердечно-сосудистой системы</w:t>
            </w:r>
          </w:p>
        </w:tc>
        <w:tc>
          <w:tcPr>
            <w:tcW w:w="2126" w:type="dxa"/>
            <w:tcBorders>
              <w:top w:val="nil"/>
              <w:left w:val="nil"/>
              <w:bottom w:val="single" w:sz="4" w:space="0" w:color="auto"/>
              <w:right w:val="single" w:sz="4" w:space="0" w:color="auto"/>
            </w:tcBorders>
            <w:vAlign w:val="center"/>
            <w:hideMark/>
          </w:tcPr>
          <w:p w14:paraId="34692A8A"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исследований</w:t>
            </w:r>
          </w:p>
        </w:tc>
        <w:tc>
          <w:tcPr>
            <w:tcW w:w="1701" w:type="dxa"/>
            <w:tcBorders>
              <w:top w:val="nil"/>
              <w:left w:val="single" w:sz="4" w:space="0" w:color="auto"/>
              <w:bottom w:val="single" w:sz="4" w:space="0" w:color="auto"/>
              <w:right w:val="single" w:sz="4" w:space="0" w:color="auto"/>
            </w:tcBorders>
            <w:noWrap/>
            <w:vAlign w:val="center"/>
            <w:hideMark/>
          </w:tcPr>
          <w:p w14:paraId="4191C4E0"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0,128528</w:t>
            </w:r>
          </w:p>
        </w:tc>
      </w:tr>
      <w:tr w:rsidR="000B158E" w:rsidRPr="005A0CE2" w14:paraId="66BB06E2" w14:textId="77777777" w:rsidTr="00CA78D5">
        <w:trPr>
          <w:trHeight w:val="566"/>
        </w:trPr>
        <w:tc>
          <w:tcPr>
            <w:tcW w:w="6091" w:type="dxa"/>
            <w:tcBorders>
              <w:top w:val="nil"/>
              <w:left w:val="single" w:sz="4" w:space="0" w:color="auto"/>
              <w:bottom w:val="single" w:sz="4" w:space="0" w:color="auto"/>
              <w:right w:val="single" w:sz="4" w:space="0" w:color="auto"/>
            </w:tcBorders>
            <w:vAlign w:val="center"/>
            <w:hideMark/>
          </w:tcPr>
          <w:p w14:paraId="367BD5D0"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2.1.7.4 эндоскопическое диагностическое исследование</w:t>
            </w:r>
          </w:p>
        </w:tc>
        <w:tc>
          <w:tcPr>
            <w:tcW w:w="2126" w:type="dxa"/>
            <w:tcBorders>
              <w:top w:val="nil"/>
              <w:left w:val="nil"/>
              <w:bottom w:val="single" w:sz="4" w:space="0" w:color="auto"/>
              <w:right w:val="single" w:sz="4" w:space="0" w:color="auto"/>
            </w:tcBorders>
            <w:vAlign w:val="center"/>
            <w:hideMark/>
          </w:tcPr>
          <w:p w14:paraId="47C667AD"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исследований</w:t>
            </w:r>
          </w:p>
        </w:tc>
        <w:tc>
          <w:tcPr>
            <w:tcW w:w="1701" w:type="dxa"/>
            <w:tcBorders>
              <w:top w:val="nil"/>
              <w:left w:val="single" w:sz="4" w:space="0" w:color="auto"/>
              <w:bottom w:val="single" w:sz="4" w:space="0" w:color="auto"/>
              <w:right w:val="single" w:sz="4" w:space="0" w:color="auto"/>
            </w:tcBorders>
            <w:noWrap/>
            <w:vAlign w:val="center"/>
            <w:hideMark/>
          </w:tcPr>
          <w:p w14:paraId="21842CE5"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0,037139</w:t>
            </w:r>
          </w:p>
        </w:tc>
      </w:tr>
      <w:tr w:rsidR="000B158E" w:rsidRPr="005A0CE2" w14:paraId="554A7AEE" w14:textId="77777777" w:rsidTr="00CA78D5">
        <w:trPr>
          <w:trHeight w:val="702"/>
        </w:trPr>
        <w:tc>
          <w:tcPr>
            <w:tcW w:w="6091" w:type="dxa"/>
            <w:tcBorders>
              <w:top w:val="nil"/>
              <w:left w:val="single" w:sz="4" w:space="0" w:color="auto"/>
              <w:bottom w:val="single" w:sz="4" w:space="0" w:color="auto"/>
              <w:right w:val="single" w:sz="4" w:space="0" w:color="auto"/>
            </w:tcBorders>
            <w:vAlign w:val="center"/>
            <w:hideMark/>
          </w:tcPr>
          <w:p w14:paraId="3004070F"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2.1.7.5 молекулярно-генетическое исследование с целью диагностики онкологических заболеваний</w:t>
            </w:r>
          </w:p>
        </w:tc>
        <w:tc>
          <w:tcPr>
            <w:tcW w:w="2126" w:type="dxa"/>
            <w:tcBorders>
              <w:top w:val="nil"/>
              <w:left w:val="nil"/>
              <w:bottom w:val="single" w:sz="4" w:space="0" w:color="auto"/>
              <w:right w:val="single" w:sz="4" w:space="0" w:color="auto"/>
            </w:tcBorders>
            <w:vAlign w:val="center"/>
            <w:hideMark/>
          </w:tcPr>
          <w:p w14:paraId="258FA710"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исследований</w:t>
            </w:r>
          </w:p>
        </w:tc>
        <w:tc>
          <w:tcPr>
            <w:tcW w:w="1701" w:type="dxa"/>
            <w:tcBorders>
              <w:top w:val="nil"/>
              <w:left w:val="single" w:sz="4" w:space="0" w:color="auto"/>
              <w:bottom w:val="single" w:sz="4" w:space="0" w:color="auto"/>
              <w:right w:val="single" w:sz="4" w:space="0" w:color="auto"/>
            </w:tcBorders>
            <w:noWrap/>
            <w:vAlign w:val="center"/>
            <w:hideMark/>
          </w:tcPr>
          <w:p w14:paraId="1308D7C6"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0,001362</w:t>
            </w:r>
          </w:p>
        </w:tc>
      </w:tr>
      <w:tr w:rsidR="000B158E" w:rsidRPr="005A0CE2" w14:paraId="28C7F930" w14:textId="77777777" w:rsidTr="00CA78D5">
        <w:trPr>
          <w:trHeight w:val="1110"/>
        </w:trPr>
        <w:tc>
          <w:tcPr>
            <w:tcW w:w="6091" w:type="dxa"/>
            <w:tcBorders>
              <w:top w:val="nil"/>
              <w:left w:val="single" w:sz="4" w:space="0" w:color="auto"/>
              <w:bottom w:val="single" w:sz="4" w:space="0" w:color="auto"/>
              <w:right w:val="single" w:sz="4" w:space="0" w:color="auto"/>
            </w:tcBorders>
            <w:vAlign w:val="center"/>
            <w:hideMark/>
          </w:tcPr>
          <w:p w14:paraId="255AD88D"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26" w:type="dxa"/>
            <w:tcBorders>
              <w:top w:val="nil"/>
              <w:left w:val="nil"/>
              <w:bottom w:val="single" w:sz="4" w:space="0" w:color="auto"/>
              <w:right w:val="single" w:sz="4" w:space="0" w:color="auto"/>
            </w:tcBorders>
            <w:vAlign w:val="center"/>
            <w:hideMark/>
          </w:tcPr>
          <w:p w14:paraId="293255C4"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исследований</w:t>
            </w:r>
          </w:p>
        </w:tc>
        <w:tc>
          <w:tcPr>
            <w:tcW w:w="1701" w:type="dxa"/>
            <w:tcBorders>
              <w:top w:val="nil"/>
              <w:left w:val="single" w:sz="4" w:space="0" w:color="auto"/>
              <w:bottom w:val="single" w:sz="4" w:space="0" w:color="auto"/>
              <w:right w:val="single" w:sz="4" w:space="0" w:color="auto"/>
            </w:tcBorders>
            <w:noWrap/>
            <w:vAlign w:val="center"/>
            <w:hideMark/>
          </w:tcPr>
          <w:p w14:paraId="0B11110E"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0,028458</w:t>
            </w:r>
          </w:p>
        </w:tc>
      </w:tr>
      <w:tr w:rsidR="000B158E" w:rsidRPr="005A0CE2" w14:paraId="39DBC86B" w14:textId="77777777" w:rsidTr="00CA78D5">
        <w:trPr>
          <w:trHeight w:val="417"/>
        </w:trPr>
        <w:tc>
          <w:tcPr>
            <w:tcW w:w="6091" w:type="dxa"/>
            <w:tcBorders>
              <w:top w:val="nil"/>
              <w:left w:val="single" w:sz="4" w:space="0" w:color="auto"/>
              <w:bottom w:val="single" w:sz="4" w:space="0" w:color="auto"/>
              <w:right w:val="single" w:sz="4" w:space="0" w:color="auto"/>
            </w:tcBorders>
            <w:vAlign w:val="center"/>
            <w:hideMark/>
          </w:tcPr>
          <w:p w14:paraId="1AAF7BA2"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2.1.7.7 ПЭТ-КТ при онкологических заболеваниях</w:t>
            </w:r>
          </w:p>
        </w:tc>
        <w:tc>
          <w:tcPr>
            <w:tcW w:w="2126" w:type="dxa"/>
            <w:tcBorders>
              <w:top w:val="nil"/>
              <w:left w:val="nil"/>
              <w:bottom w:val="single" w:sz="4" w:space="0" w:color="auto"/>
              <w:right w:val="single" w:sz="4" w:space="0" w:color="auto"/>
            </w:tcBorders>
            <w:vAlign w:val="center"/>
            <w:hideMark/>
          </w:tcPr>
          <w:p w14:paraId="5926BD7B"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исследований</w:t>
            </w:r>
          </w:p>
        </w:tc>
        <w:tc>
          <w:tcPr>
            <w:tcW w:w="1701" w:type="dxa"/>
            <w:tcBorders>
              <w:top w:val="nil"/>
              <w:left w:val="single" w:sz="4" w:space="0" w:color="auto"/>
              <w:bottom w:val="single" w:sz="4" w:space="0" w:color="auto"/>
              <w:right w:val="single" w:sz="4" w:space="0" w:color="auto"/>
            </w:tcBorders>
            <w:noWrap/>
            <w:vAlign w:val="center"/>
            <w:hideMark/>
          </w:tcPr>
          <w:p w14:paraId="3E400A66"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0,002086</w:t>
            </w:r>
          </w:p>
        </w:tc>
      </w:tr>
      <w:tr w:rsidR="000B158E" w:rsidRPr="005A0CE2" w14:paraId="079FBB00" w14:textId="77777777" w:rsidTr="00CA78D5">
        <w:trPr>
          <w:trHeight w:val="422"/>
        </w:trPr>
        <w:tc>
          <w:tcPr>
            <w:tcW w:w="6091" w:type="dxa"/>
            <w:tcBorders>
              <w:top w:val="nil"/>
              <w:left w:val="single" w:sz="4" w:space="0" w:color="auto"/>
              <w:bottom w:val="single" w:sz="4" w:space="0" w:color="auto"/>
              <w:right w:val="single" w:sz="4" w:space="0" w:color="auto"/>
            </w:tcBorders>
            <w:vAlign w:val="center"/>
            <w:hideMark/>
          </w:tcPr>
          <w:p w14:paraId="3FA470C9"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2.1.7.9 ОФЭКТ/КТ</w:t>
            </w:r>
          </w:p>
        </w:tc>
        <w:tc>
          <w:tcPr>
            <w:tcW w:w="2126" w:type="dxa"/>
            <w:tcBorders>
              <w:top w:val="nil"/>
              <w:left w:val="nil"/>
              <w:bottom w:val="single" w:sz="4" w:space="0" w:color="auto"/>
              <w:right w:val="single" w:sz="4" w:space="0" w:color="auto"/>
            </w:tcBorders>
            <w:vAlign w:val="center"/>
            <w:hideMark/>
          </w:tcPr>
          <w:p w14:paraId="2287A68A"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исследований</w:t>
            </w:r>
          </w:p>
        </w:tc>
        <w:tc>
          <w:tcPr>
            <w:tcW w:w="1701" w:type="dxa"/>
            <w:tcBorders>
              <w:top w:val="nil"/>
              <w:left w:val="single" w:sz="4" w:space="0" w:color="auto"/>
              <w:bottom w:val="single" w:sz="4" w:space="0" w:color="auto"/>
              <w:right w:val="single" w:sz="4" w:space="0" w:color="auto"/>
            </w:tcBorders>
            <w:noWrap/>
            <w:vAlign w:val="center"/>
            <w:hideMark/>
          </w:tcPr>
          <w:p w14:paraId="490CB59A"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0,003622</w:t>
            </w:r>
          </w:p>
        </w:tc>
      </w:tr>
      <w:tr w:rsidR="000B158E" w:rsidRPr="005A0CE2" w14:paraId="670E00F1" w14:textId="77777777" w:rsidTr="00CA78D5">
        <w:trPr>
          <w:trHeight w:val="415"/>
        </w:trPr>
        <w:tc>
          <w:tcPr>
            <w:tcW w:w="6091" w:type="dxa"/>
            <w:tcBorders>
              <w:top w:val="nil"/>
              <w:left w:val="single" w:sz="4" w:space="0" w:color="auto"/>
              <w:bottom w:val="single" w:sz="4" w:space="0" w:color="auto"/>
              <w:right w:val="single" w:sz="4" w:space="0" w:color="auto"/>
            </w:tcBorders>
            <w:vAlign w:val="center"/>
            <w:hideMark/>
          </w:tcPr>
          <w:p w14:paraId="15D5B19D"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lastRenderedPageBreak/>
              <w:t>2.1.7.8 школа сахарного диабета</w:t>
            </w:r>
          </w:p>
        </w:tc>
        <w:tc>
          <w:tcPr>
            <w:tcW w:w="2126" w:type="dxa"/>
            <w:tcBorders>
              <w:top w:val="nil"/>
              <w:left w:val="nil"/>
              <w:bottom w:val="single" w:sz="4" w:space="0" w:color="auto"/>
              <w:right w:val="single" w:sz="4" w:space="0" w:color="auto"/>
            </w:tcBorders>
            <w:vAlign w:val="center"/>
            <w:hideMark/>
          </w:tcPr>
          <w:p w14:paraId="420B99DE"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521ABE93"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0,005702</w:t>
            </w:r>
          </w:p>
        </w:tc>
      </w:tr>
      <w:tr w:rsidR="000B158E" w:rsidRPr="005A0CE2" w14:paraId="12F899E2" w14:textId="77777777" w:rsidTr="00CA78D5">
        <w:trPr>
          <w:trHeight w:val="564"/>
        </w:trPr>
        <w:tc>
          <w:tcPr>
            <w:tcW w:w="6091" w:type="dxa"/>
            <w:tcBorders>
              <w:top w:val="nil"/>
              <w:left w:val="single" w:sz="4" w:space="0" w:color="auto"/>
              <w:bottom w:val="single" w:sz="4" w:space="0" w:color="auto"/>
              <w:right w:val="single" w:sz="4" w:space="0" w:color="auto"/>
            </w:tcBorders>
            <w:vAlign w:val="center"/>
            <w:hideMark/>
          </w:tcPr>
          <w:p w14:paraId="1F46FAD7"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2.1.8 диспансерное наблюдение</w:t>
            </w:r>
            <w:r w:rsidRPr="005A0CE2">
              <w:rPr>
                <w:rFonts w:ascii="Times New Roman" w:hAnsi="Times New Roman"/>
                <w:sz w:val="24"/>
                <w:szCs w:val="24"/>
                <w:vertAlign w:val="superscript"/>
              </w:rPr>
              <w:t>5</w:t>
            </w:r>
            <w:r w:rsidRPr="005A0CE2">
              <w:rPr>
                <w:rFonts w:ascii="Times New Roman" w:hAnsi="Times New Roman"/>
                <w:sz w:val="24"/>
                <w:szCs w:val="24"/>
              </w:rPr>
              <w:t>, в том числе по поводу:</w:t>
            </w:r>
          </w:p>
        </w:tc>
        <w:tc>
          <w:tcPr>
            <w:tcW w:w="2126" w:type="dxa"/>
            <w:tcBorders>
              <w:top w:val="nil"/>
              <w:left w:val="nil"/>
              <w:bottom w:val="single" w:sz="4" w:space="0" w:color="auto"/>
              <w:right w:val="single" w:sz="4" w:space="0" w:color="auto"/>
            </w:tcBorders>
            <w:vAlign w:val="center"/>
            <w:hideMark/>
          </w:tcPr>
          <w:p w14:paraId="0111C30E"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2174A55D"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0,261736</w:t>
            </w:r>
          </w:p>
        </w:tc>
      </w:tr>
      <w:tr w:rsidR="000B158E" w:rsidRPr="005A0CE2" w14:paraId="3E2C0E43" w14:textId="77777777" w:rsidTr="00CA78D5">
        <w:trPr>
          <w:trHeight w:val="402"/>
        </w:trPr>
        <w:tc>
          <w:tcPr>
            <w:tcW w:w="6091" w:type="dxa"/>
            <w:tcBorders>
              <w:top w:val="nil"/>
              <w:left w:val="single" w:sz="4" w:space="0" w:color="auto"/>
              <w:bottom w:val="single" w:sz="4" w:space="0" w:color="auto"/>
              <w:right w:val="single" w:sz="4" w:space="0" w:color="auto"/>
            </w:tcBorders>
            <w:vAlign w:val="center"/>
            <w:hideMark/>
          </w:tcPr>
          <w:p w14:paraId="663441D0"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2.1.8.1 онкологических заболеваний</w:t>
            </w:r>
          </w:p>
        </w:tc>
        <w:tc>
          <w:tcPr>
            <w:tcW w:w="2126" w:type="dxa"/>
            <w:tcBorders>
              <w:top w:val="nil"/>
              <w:left w:val="nil"/>
              <w:bottom w:val="single" w:sz="4" w:space="0" w:color="auto"/>
              <w:right w:val="single" w:sz="4" w:space="0" w:color="auto"/>
            </w:tcBorders>
            <w:vAlign w:val="center"/>
            <w:hideMark/>
          </w:tcPr>
          <w:p w14:paraId="7DCDAE6D"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56A9764B"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0,045050</w:t>
            </w:r>
          </w:p>
        </w:tc>
      </w:tr>
      <w:tr w:rsidR="000B158E" w:rsidRPr="005A0CE2" w14:paraId="02ADEBA5" w14:textId="77777777" w:rsidTr="00CA78D5">
        <w:trPr>
          <w:trHeight w:val="410"/>
        </w:trPr>
        <w:tc>
          <w:tcPr>
            <w:tcW w:w="6091" w:type="dxa"/>
            <w:tcBorders>
              <w:top w:val="nil"/>
              <w:left w:val="single" w:sz="4" w:space="0" w:color="auto"/>
              <w:bottom w:val="single" w:sz="4" w:space="0" w:color="auto"/>
              <w:right w:val="single" w:sz="4" w:space="0" w:color="auto"/>
            </w:tcBorders>
            <w:vAlign w:val="center"/>
            <w:hideMark/>
          </w:tcPr>
          <w:p w14:paraId="3B2BF336"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2.1.8.2 сахарного диабета</w:t>
            </w:r>
          </w:p>
        </w:tc>
        <w:tc>
          <w:tcPr>
            <w:tcW w:w="2126" w:type="dxa"/>
            <w:tcBorders>
              <w:top w:val="nil"/>
              <w:left w:val="nil"/>
              <w:bottom w:val="single" w:sz="4" w:space="0" w:color="auto"/>
              <w:right w:val="single" w:sz="4" w:space="0" w:color="auto"/>
            </w:tcBorders>
            <w:vAlign w:val="center"/>
            <w:hideMark/>
          </w:tcPr>
          <w:p w14:paraId="201E346A"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41CD7929"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0,059800</w:t>
            </w:r>
          </w:p>
        </w:tc>
      </w:tr>
      <w:tr w:rsidR="000B158E" w:rsidRPr="005A0CE2" w14:paraId="7A808BA0" w14:textId="77777777" w:rsidTr="00CA78D5">
        <w:trPr>
          <w:trHeight w:val="433"/>
        </w:trPr>
        <w:tc>
          <w:tcPr>
            <w:tcW w:w="6091" w:type="dxa"/>
            <w:tcBorders>
              <w:top w:val="nil"/>
              <w:left w:val="single" w:sz="4" w:space="0" w:color="auto"/>
              <w:bottom w:val="single" w:sz="4" w:space="0" w:color="auto"/>
              <w:right w:val="single" w:sz="4" w:space="0" w:color="auto"/>
            </w:tcBorders>
            <w:vAlign w:val="center"/>
            <w:hideMark/>
          </w:tcPr>
          <w:p w14:paraId="6535D2EF"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2.1.8.3 болезней системы кровообращения</w:t>
            </w:r>
          </w:p>
        </w:tc>
        <w:tc>
          <w:tcPr>
            <w:tcW w:w="2126" w:type="dxa"/>
            <w:tcBorders>
              <w:top w:val="nil"/>
              <w:left w:val="nil"/>
              <w:bottom w:val="single" w:sz="4" w:space="0" w:color="auto"/>
              <w:right w:val="single" w:sz="4" w:space="0" w:color="auto"/>
            </w:tcBorders>
            <w:vAlign w:val="center"/>
            <w:hideMark/>
          </w:tcPr>
          <w:p w14:paraId="5CEA0B4B"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19C01F61" w14:textId="77777777" w:rsidR="000B158E" w:rsidRPr="005A0CE2" w:rsidRDefault="000B158E" w:rsidP="000B158E">
            <w:pPr>
              <w:jc w:val="center"/>
              <w:rPr>
                <w:rFonts w:ascii="Times New Roman" w:hAnsi="Times New Roman"/>
                <w:iCs/>
                <w:sz w:val="24"/>
                <w:szCs w:val="24"/>
              </w:rPr>
            </w:pPr>
            <w:r w:rsidRPr="005A0CE2">
              <w:rPr>
                <w:rFonts w:ascii="Times New Roman" w:hAnsi="Times New Roman"/>
                <w:iCs/>
                <w:sz w:val="24"/>
                <w:szCs w:val="24"/>
              </w:rPr>
              <w:t>0,125210</w:t>
            </w:r>
          </w:p>
        </w:tc>
      </w:tr>
      <w:tr w:rsidR="000B158E" w:rsidRPr="005A0CE2" w14:paraId="5D2B61A9" w14:textId="77777777" w:rsidTr="00CA78D5">
        <w:trPr>
          <w:trHeight w:val="274"/>
        </w:trPr>
        <w:tc>
          <w:tcPr>
            <w:tcW w:w="6091" w:type="dxa"/>
            <w:tcBorders>
              <w:top w:val="nil"/>
              <w:left w:val="single" w:sz="4" w:space="0" w:color="auto"/>
              <w:bottom w:val="single" w:sz="4" w:space="0" w:color="auto"/>
              <w:right w:val="single" w:sz="4" w:space="0" w:color="auto"/>
            </w:tcBorders>
            <w:vAlign w:val="center"/>
            <w:hideMark/>
          </w:tcPr>
          <w:p w14:paraId="30796C97"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2.1.9 посещения с профилактическими целями центров здоровья</w:t>
            </w:r>
          </w:p>
        </w:tc>
        <w:tc>
          <w:tcPr>
            <w:tcW w:w="2126" w:type="dxa"/>
            <w:tcBorders>
              <w:top w:val="nil"/>
              <w:left w:val="nil"/>
              <w:bottom w:val="single" w:sz="4" w:space="0" w:color="auto"/>
              <w:right w:val="single" w:sz="4" w:space="0" w:color="auto"/>
            </w:tcBorders>
            <w:vAlign w:val="center"/>
            <w:hideMark/>
          </w:tcPr>
          <w:p w14:paraId="3D47B340"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single" w:sz="4" w:space="0" w:color="auto"/>
              <w:bottom w:val="single" w:sz="4" w:space="0" w:color="auto"/>
              <w:right w:val="single" w:sz="4" w:space="0" w:color="auto"/>
            </w:tcBorders>
            <w:noWrap/>
            <w:vAlign w:val="center"/>
            <w:hideMark/>
          </w:tcPr>
          <w:p w14:paraId="02B4624A" w14:textId="77777777" w:rsidR="000B158E" w:rsidRPr="005A0CE2" w:rsidRDefault="000B158E" w:rsidP="000B158E">
            <w:pPr>
              <w:jc w:val="center"/>
              <w:rPr>
                <w:rFonts w:ascii="Times New Roman" w:hAnsi="Times New Roman"/>
                <w:sz w:val="24"/>
                <w:szCs w:val="24"/>
              </w:rPr>
            </w:pPr>
            <w:r w:rsidRPr="005A0CE2">
              <w:rPr>
                <w:rFonts w:ascii="Times New Roman" w:hAnsi="Times New Roman"/>
                <w:sz w:val="24"/>
                <w:szCs w:val="24"/>
              </w:rPr>
              <w:t>0,023317</w:t>
            </w:r>
          </w:p>
        </w:tc>
      </w:tr>
      <w:tr w:rsidR="000B158E" w:rsidRPr="005A0CE2" w14:paraId="30BB780C" w14:textId="77777777" w:rsidTr="00622A5D">
        <w:trPr>
          <w:trHeight w:val="849"/>
        </w:trPr>
        <w:tc>
          <w:tcPr>
            <w:tcW w:w="9918" w:type="dxa"/>
            <w:gridSpan w:val="3"/>
            <w:tcBorders>
              <w:top w:val="nil"/>
              <w:left w:val="single" w:sz="4" w:space="0" w:color="auto"/>
              <w:bottom w:val="single" w:sz="4" w:space="0" w:color="auto"/>
              <w:right w:val="single" w:sz="4" w:space="0" w:color="auto"/>
            </w:tcBorders>
            <w:vAlign w:val="center"/>
            <w:hideMark/>
          </w:tcPr>
          <w:p w14:paraId="644E73C0"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b/>
                <w:bCs/>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r>
      <w:tr w:rsidR="000B158E" w:rsidRPr="005A0CE2" w14:paraId="1E5DD5F4" w14:textId="77777777" w:rsidTr="00622A5D">
        <w:trPr>
          <w:trHeight w:val="850"/>
        </w:trPr>
        <w:tc>
          <w:tcPr>
            <w:tcW w:w="6091" w:type="dxa"/>
            <w:tcBorders>
              <w:top w:val="nil"/>
              <w:left w:val="single" w:sz="4" w:space="0" w:color="auto"/>
              <w:bottom w:val="single" w:sz="4" w:space="0" w:color="auto"/>
              <w:right w:val="single" w:sz="4" w:space="0" w:color="auto"/>
            </w:tcBorders>
            <w:vAlign w:val="center"/>
            <w:hideMark/>
          </w:tcPr>
          <w:p w14:paraId="22F94265"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F74F4F5"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54E633CB"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0,067347</w:t>
            </w:r>
          </w:p>
        </w:tc>
      </w:tr>
      <w:tr w:rsidR="000B158E" w:rsidRPr="005A0CE2" w14:paraId="5281D848" w14:textId="77777777" w:rsidTr="00622A5D">
        <w:trPr>
          <w:trHeight w:val="684"/>
        </w:trPr>
        <w:tc>
          <w:tcPr>
            <w:tcW w:w="6091" w:type="dxa"/>
            <w:tcBorders>
              <w:top w:val="nil"/>
              <w:left w:val="single" w:sz="4" w:space="0" w:color="auto"/>
              <w:bottom w:val="single" w:sz="4" w:space="0" w:color="auto"/>
              <w:right w:val="single" w:sz="4" w:space="0" w:color="auto"/>
            </w:tcBorders>
            <w:vAlign w:val="center"/>
            <w:hideMark/>
          </w:tcPr>
          <w:p w14:paraId="10E5B800" w14:textId="77777777" w:rsidR="000B158E" w:rsidRPr="005A0CE2" w:rsidRDefault="000B158E" w:rsidP="005A0CE2">
            <w:pPr>
              <w:spacing w:after="0" w:line="240" w:lineRule="auto"/>
              <w:rPr>
                <w:rFonts w:ascii="Times New Roman" w:hAnsi="Times New Roman"/>
                <w:b/>
                <w:bCs/>
                <w:sz w:val="24"/>
                <w:szCs w:val="24"/>
              </w:rPr>
            </w:pPr>
            <w:r w:rsidRPr="005A0CE2">
              <w:rPr>
                <w:rFonts w:ascii="Times New Roman" w:hAnsi="Times New Roman"/>
                <w:b/>
                <w:bCs/>
                <w:sz w:val="24"/>
                <w:szCs w:val="24"/>
              </w:rPr>
              <w:t>3.1 для оказания</w:t>
            </w:r>
            <w:r w:rsidR="005A0CE2">
              <w:rPr>
                <w:rFonts w:ascii="Times New Roman" w:hAnsi="Times New Roman"/>
                <w:b/>
                <w:bCs/>
                <w:sz w:val="24"/>
                <w:szCs w:val="24"/>
              </w:rPr>
              <w:t xml:space="preserve"> медицинской помощи по профилю «</w:t>
            </w:r>
            <w:r w:rsidRPr="005A0CE2">
              <w:rPr>
                <w:rFonts w:ascii="Times New Roman" w:hAnsi="Times New Roman"/>
                <w:b/>
                <w:bCs/>
                <w:sz w:val="24"/>
                <w:szCs w:val="24"/>
              </w:rPr>
              <w:t>онкология</w:t>
            </w:r>
            <w:r w:rsidR="005A0CE2">
              <w:rPr>
                <w:rFonts w:ascii="Times New Roman" w:hAnsi="Times New Roman"/>
                <w:b/>
                <w:bCs/>
                <w:sz w:val="24"/>
                <w:szCs w:val="24"/>
              </w:rPr>
              <w:t>»</w:t>
            </w:r>
            <w:r w:rsidRPr="005A0CE2">
              <w:rPr>
                <w:rFonts w:ascii="Times New Roman" w:hAnsi="Times New Roman"/>
                <w:b/>
                <w:bCs/>
                <w:sz w:val="24"/>
                <w:szCs w:val="24"/>
              </w:rPr>
              <w:t xml:space="preserve"> - всего, в том числе:</w:t>
            </w:r>
          </w:p>
        </w:tc>
        <w:tc>
          <w:tcPr>
            <w:tcW w:w="2126" w:type="dxa"/>
            <w:tcBorders>
              <w:top w:val="nil"/>
              <w:left w:val="nil"/>
              <w:bottom w:val="single" w:sz="4" w:space="0" w:color="auto"/>
              <w:right w:val="single" w:sz="4" w:space="0" w:color="auto"/>
            </w:tcBorders>
            <w:vAlign w:val="center"/>
          </w:tcPr>
          <w:p w14:paraId="57D0A0FB" w14:textId="77777777" w:rsidR="000B158E" w:rsidRPr="005A0CE2" w:rsidRDefault="000B158E" w:rsidP="000B15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79BC93DF" w14:textId="77777777" w:rsidR="000B158E" w:rsidRPr="005A0CE2" w:rsidRDefault="000B158E" w:rsidP="000B158E">
            <w:pPr>
              <w:spacing w:after="0" w:line="240" w:lineRule="auto"/>
              <w:jc w:val="center"/>
              <w:rPr>
                <w:rFonts w:ascii="Times New Roman" w:hAnsi="Times New Roman"/>
                <w:sz w:val="24"/>
                <w:szCs w:val="24"/>
              </w:rPr>
            </w:pPr>
          </w:p>
        </w:tc>
      </w:tr>
      <w:tr w:rsidR="000B158E" w:rsidRPr="005A0CE2" w14:paraId="5B29337D" w14:textId="77777777" w:rsidTr="00210E1B">
        <w:trPr>
          <w:trHeight w:val="723"/>
        </w:trPr>
        <w:tc>
          <w:tcPr>
            <w:tcW w:w="6091" w:type="dxa"/>
            <w:tcBorders>
              <w:top w:val="nil"/>
              <w:left w:val="single" w:sz="4" w:space="0" w:color="auto"/>
              <w:bottom w:val="single" w:sz="4" w:space="0" w:color="auto"/>
              <w:right w:val="single" w:sz="4" w:space="0" w:color="auto"/>
            </w:tcBorders>
            <w:vAlign w:val="center"/>
            <w:hideMark/>
          </w:tcPr>
          <w:p w14:paraId="5A532F2D"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445B634"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416BAF19"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0,01308</w:t>
            </w:r>
            <w:r w:rsidR="00042052" w:rsidRPr="005A0CE2">
              <w:rPr>
                <w:rFonts w:ascii="Times New Roman" w:hAnsi="Times New Roman"/>
                <w:sz w:val="24"/>
                <w:szCs w:val="24"/>
              </w:rPr>
              <w:t>0</w:t>
            </w:r>
          </w:p>
        </w:tc>
      </w:tr>
      <w:tr w:rsidR="000B158E" w:rsidRPr="005A0CE2" w14:paraId="4E9216A3" w14:textId="77777777" w:rsidTr="00622A5D">
        <w:trPr>
          <w:trHeight w:val="885"/>
        </w:trPr>
        <w:tc>
          <w:tcPr>
            <w:tcW w:w="6091" w:type="dxa"/>
            <w:tcBorders>
              <w:top w:val="nil"/>
              <w:left w:val="single" w:sz="4" w:space="0" w:color="auto"/>
              <w:bottom w:val="single" w:sz="4" w:space="0" w:color="auto"/>
              <w:right w:val="single" w:sz="4" w:space="0" w:color="auto"/>
            </w:tcBorders>
            <w:vAlign w:val="center"/>
            <w:hideMark/>
          </w:tcPr>
          <w:p w14:paraId="56A92158" w14:textId="77777777" w:rsidR="000B158E" w:rsidRPr="005A0CE2" w:rsidRDefault="000B158E" w:rsidP="000B158E">
            <w:pPr>
              <w:spacing w:after="0" w:line="240" w:lineRule="auto"/>
              <w:rPr>
                <w:rFonts w:ascii="Times New Roman" w:hAnsi="Times New Roman"/>
                <w:b/>
                <w:bCs/>
                <w:sz w:val="24"/>
                <w:szCs w:val="24"/>
              </w:rPr>
            </w:pPr>
            <w:r w:rsidRPr="005A0CE2">
              <w:rPr>
                <w:rFonts w:ascii="Times New Roman" w:hAnsi="Times New Roman"/>
                <w:b/>
                <w:bCs/>
                <w:sz w:val="24"/>
                <w:szCs w:val="24"/>
              </w:rPr>
              <w:t>3.2 для оказания медицинской помощи при экстракорпоральном оплодотворении - всего, в том числе:</w:t>
            </w:r>
          </w:p>
        </w:tc>
        <w:tc>
          <w:tcPr>
            <w:tcW w:w="2126" w:type="dxa"/>
            <w:tcBorders>
              <w:top w:val="nil"/>
              <w:left w:val="nil"/>
              <w:bottom w:val="single" w:sz="4" w:space="0" w:color="auto"/>
              <w:right w:val="single" w:sz="4" w:space="0" w:color="auto"/>
            </w:tcBorders>
            <w:vAlign w:val="center"/>
          </w:tcPr>
          <w:p w14:paraId="31710C21" w14:textId="77777777" w:rsidR="000B158E" w:rsidRPr="005A0CE2" w:rsidRDefault="000B158E" w:rsidP="000B15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58EB1BB0" w14:textId="77777777" w:rsidR="000B158E" w:rsidRPr="005A0CE2" w:rsidRDefault="000B158E" w:rsidP="000B158E">
            <w:pPr>
              <w:spacing w:after="0" w:line="240" w:lineRule="auto"/>
              <w:jc w:val="center"/>
              <w:rPr>
                <w:rFonts w:ascii="Times New Roman" w:hAnsi="Times New Roman"/>
                <w:sz w:val="24"/>
                <w:szCs w:val="24"/>
              </w:rPr>
            </w:pPr>
          </w:p>
        </w:tc>
      </w:tr>
      <w:tr w:rsidR="000B158E" w:rsidRPr="005A0CE2" w14:paraId="75B12D80" w14:textId="77777777" w:rsidTr="00622A5D">
        <w:trPr>
          <w:trHeight w:val="508"/>
        </w:trPr>
        <w:tc>
          <w:tcPr>
            <w:tcW w:w="6091" w:type="dxa"/>
            <w:tcBorders>
              <w:top w:val="nil"/>
              <w:left w:val="single" w:sz="4" w:space="0" w:color="auto"/>
              <w:bottom w:val="single" w:sz="4" w:space="0" w:color="auto"/>
              <w:right w:val="single" w:sz="4" w:space="0" w:color="auto"/>
            </w:tcBorders>
            <w:vAlign w:val="center"/>
            <w:hideMark/>
          </w:tcPr>
          <w:p w14:paraId="557B540A"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7753E1E4"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 xml:space="preserve">случаев лечения </w:t>
            </w:r>
          </w:p>
        </w:tc>
        <w:tc>
          <w:tcPr>
            <w:tcW w:w="1701" w:type="dxa"/>
            <w:tcBorders>
              <w:top w:val="nil"/>
              <w:left w:val="nil"/>
              <w:bottom w:val="single" w:sz="4" w:space="0" w:color="auto"/>
              <w:right w:val="single" w:sz="4" w:space="0" w:color="auto"/>
            </w:tcBorders>
            <w:noWrap/>
            <w:vAlign w:val="center"/>
            <w:hideMark/>
          </w:tcPr>
          <w:p w14:paraId="680DD4FF"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0,000644</w:t>
            </w:r>
          </w:p>
        </w:tc>
      </w:tr>
      <w:tr w:rsidR="000B158E" w:rsidRPr="005A0CE2" w14:paraId="573C198C" w14:textId="77777777" w:rsidTr="00F35A80">
        <w:trPr>
          <w:trHeight w:val="1455"/>
        </w:trPr>
        <w:tc>
          <w:tcPr>
            <w:tcW w:w="6091" w:type="dxa"/>
            <w:tcBorders>
              <w:top w:val="nil"/>
              <w:left w:val="single" w:sz="4" w:space="0" w:color="auto"/>
              <w:bottom w:val="single" w:sz="4" w:space="0" w:color="auto"/>
              <w:right w:val="single" w:sz="4" w:space="0" w:color="auto"/>
            </w:tcBorders>
            <w:vAlign w:val="center"/>
            <w:hideMark/>
          </w:tcPr>
          <w:p w14:paraId="292B72CD"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b/>
                <w:bCs/>
                <w:sz w:val="24"/>
                <w:szCs w:val="24"/>
              </w:rP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02DFDA26"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 xml:space="preserve">случаев лечения </w:t>
            </w:r>
          </w:p>
        </w:tc>
        <w:tc>
          <w:tcPr>
            <w:tcW w:w="1701" w:type="dxa"/>
            <w:tcBorders>
              <w:top w:val="nil"/>
              <w:left w:val="nil"/>
              <w:bottom w:val="single" w:sz="4" w:space="0" w:color="auto"/>
              <w:right w:val="single" w:sz="4" w:space="0" w:color="auto"/>
            </w:tcBorders>
            <w:noWrap/>
            <w:vAlign w:val="center"/>
            <w:hideMark/>
          </w:tcPr>
          <w:p w14:paraId="60C095B5"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0,000695</w:t>
            </w:r>
          </w:p>
        </w:tc>
      </w:tr>
      <w:tr w:rsidR="000B158E" w:rsidRPr="005A0CE2" w14:paraId="7EA8540B" w14:textId="77777777" w:rsidTr="00622A5D">
        <w:trPr>
          <w:trHeight w:val="751"/>
        </w:trPr>
        <w:tc>
          <w:tcPr>
            <w:tcW w:w="9918" w:type="dxa"/>
            <w:gridSpan w:val="3"/>
            <w:tcBorders>
              <w:top w:val="nil"/>
              <w:left w:val="single" w:sz="4" w:space="0" w:color="auto"/>
              <w:bottom w:val="single" w:sz="4" w:space="0" w:color="auto"/>
              <w:right w:val="single" w:sz="4" w:space="0" w:color="auto"/>
            </w:tcBorders>
            <w:vAlign w:val="center"/>
            <w:hideMark/>
          </w:tcPr>
          <w:p w14:paraId="37ACE3B4"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b/>
                <w:bCs/>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r>
      <w:tr w:rsidR="000B158E" w:rsidRPr="005A0CE2" w14:paraId="7D0B4517" w14:textId="77777777" w:rsidTr="00F35A80">
        <w:trPr>
          <w:trHeight w:val="885"/>
        </w:trPr>
        <w:tc>
          <w:tcPr>
            <w:tcW w:w="6091" w:type="dxa"/>
            <w:tcBorders>
              <w:top w:val="nil"/>
              <w:left w:val="single" w:sz="4" w:space="0" w:color="auto"/>
              <w:bottom w:val="single" w:sz="4" w:space="0" w:color="auto"/>
              <w:right w:val="single" w:sz="4" w:space="0" w:color="auto"/>
            </w:tcBorders>
            <w:vAlign w:val="center"/>
            <w:hideMark/>
          </w:tcPr>
          <w:p w14:paraId="1AAD1A2B"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7DD193F2"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vAlign w:val="center"/>
            <w:hideMark/>
          </w:tcPr>
          <w:p w14:paraId="6C25B12F"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0,176499</w:t>
            </w:r>
          </w:p>
        </w:tc>
      </w:tr>
      <w:tr w:rsidR="000B158E" w:rsidRPr="005A0CE2" w14:paraId="6C374D4A" w14:textId="77777777" w:rsidTr="00622A5D">
        <w:trPr>
          <w:trHeight w:val="577"/>
        </w:trPr>
        <w:tc>
          <w:tcPr>
            <w:tcW w:w="6091" w:type="dxa"/>
            <w:tcBorders>
              <w:top w:val="nil"/>
              <w:left w:val="single" w:sz="4" w:space="0" w:color="auto"/>
              <w:bottom w:val="single" w:sz="4" w:space="0" w:color="auto"/>
              <w:right w:val="single" w:sz="4" w:space="0" w:color="auto"/>
            </w:tcBorders>
            <w:vAlign w:val="center"/>
            <w:hideMark/>
          </w:tcPr>
          <w:p w14:paraId="34668EA6" w14:textId="77777777" w:rsidR="000B158E" w:rsidRPr="005A0CE2" w:rsidRDefault="000B158E" w:rsidP="005A0CE2">
            <w:pPr>
              <w:spacing w:after="0" w:line="240" w:lineRule="auto"/>
              <w:rPr>
                <w:rFonts w:ascii="Times New Roman" w:hAnsi="Times New Roman"/>
                <w:b/>
                <w:bCs/>
                <w:sz w:val="24"/>
                <w:szCs w:val="24"/>
              </w:rPr>
            </w:pPr>
            <w:r w:rsidRPr="005A0CE2">
              <w:rPr>
                <w:rFonts w:ascii="Times New Roman" w:hAnsi="Times New Roman"/>
                <w:b/>
                <w:bCs/>
                <w:sz w:val="24"/>
                <w:szCs w:val="24"/>
              </w:rPr>
              <w:t xml:space="preserve">4.1 для оказания медицинской помощи по профилю </w:t>
            </w:r>
            <w:r w:rsidR="005A0CE2">
              <w:rPr>
                <w:rFonts w:ascii="Times New Roman" w:hAnsi="Times New Roman"/>
                <w:b/>
                <w:bCs/>
                <w:sz w:val="24"/>
                <w:szCs w:val="24"/>
              </w:rPr>
              <w:t>«</w:t>
            </w:r>
            <w:r w:rsidRPr="005A0CE2">
              <w:rPr>
                <w:rFonts w:ascii="Times New Roman" w:hAnsi="Times New Roman"/>
                <w:b/>
                <w:bCs/>
                <w:sz w:val="24"/>
                <w:szCs w:val="24"/>
              </w:rPr>
              <w:t>онкология</w:t>
            </w:r>
            <w:r w:rsidR="005A0CE2">
              <w:rPr>
                <w:rFonts w:ascii="Times New Roman" w:hAnsi="Times New Roman"/>
                <w:b/>
                <w:bCs/>
                <w:sz w:val="24"/>
                <w:szCs w:val="24"/>
              </w:rPr>
              <w:t>»</w:t>
            </w:r>
            <w:r w:rsidRPr="005A0CE2">
              <w:rPr>
                <w:rFonts w:ascii="Times New Roman" w:hAnsi="Times New Roman"/>
                <w:b/>
                <w:bCs/>
                <w:sz w:val="24"/>
                <w:szCs w:val="24"/>
              </w:rPr>
              <w:t xml:space="preserve"> - всего, в том числе:</w:t>
            </w:r>
          </w:p>
        </w:tc>
        <w:tc>
          <w:tcPr>
            <w:tcW w:w="2126" w:type="dxa"/>
            <w:tcBorders>
              <w:top w:val="nil"/>
              <w:left w:val="nil"/>
              <w:bottom w:val="single" w:sz="4" w:space="0" w:color="auto"/>
              <w:right w:val="single" w:sz="4" w:space="0" w:color="auto"/>
            </w:tcBorders>
            <w:vAlign w:val="center"/>
          </w:tcPr>
          <w:p w14:paraId="5D7B438E" w14:textId="77777777" w:rsidR="000B158E" w:rsidRPr="005A0CE2" w:rsidRDefault="000B158E" w:rsidP="000B15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vAlign w:val="center"/>
          </w:tcPr>
          <w:p w14:paraId="5CDB82D7" w14:textId="77777777" w:rsidR="000B158E" w:rsidRPr="005A0CE2" w:rsidRDefault="000B158E" w:rsidP="000B158E">
            <w:pPr>
              <w:spacing w:after="0" w:line="240" w:lineRule="auto"/>
              <w:jc w:val="center"/>
              <w:rPr>
                <w:rFonts w:ascii="Times New Roman" w:hAnsi="Times New Roman"/>
                <w:sz w:val="24"/>
                <w:szCs w:val="24"/>
              </w:rPr>
            </w:pPr>
          </w:p>
        </w:tc>
      </w:tr>
      <w:tr w:rsidR="000B158E" w:rsidRPr="005A0CE2" w14:paraId="5796D1E9" w14:textId="77777777" w:rsidTr="00F35A80">
        <w:trPr>
          <w:trHeight w:val="795"/>
        </w:trPr>
        <w:tc>
          <w:tcPr>
            <w:tcW w:w="6091" w:type="dxa"/>
            <w:tcBorders>
              <w:top w:val="nil"/>
              <w:left w:val="single" w:sz="4" w:space="0" w:color="auto"/>
              <w:bottom w:val="single" w:sz="4" w:space="0" w:color="auto"/>
              <w:right w:val="single" w:sz="4" w:space="0" w:color="auto"/>
            </w:tcBorders>
            <w:vAlign w:val="center"/>
            <w:hideMark/>
          </w:tcPr>
          <w:p w14:paraId="209D1243"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4D249EA"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vAlign w:val="center"/>
            <w:hideMark/>
          </w:tcPr>
          <w:p w14:paraId="526A6AFA"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0,010265</w:t>
            </w:r>
          </w:p>
        </w:tc>
      </w:tr>
      <w:tr w:rsidR="000B158E" w:rsidRPr="005A0CE2" w14:paraId="108FDFFC" w14:textId="77777777" w:rsidTr="00F35A80">
        <w:trPr>
          <w:trHeight w:val="1080"/>
        </w:trPr>
        <w:tc>
          <w:tcPr>
            <w:tcW w:w="6091" w:type="dxa"/>
            <w:tcBorders>
              <w:top w:val="nil"/>
              <w:left w:val="single" w:sz="4" w:space="0" w:color="auto"/>
              <w:bottom w:val="single" w:sz="4" w:space="0" w:color="auto"/>
              <w:right w:val="single" w:sz="4" w:space="0" w:color="auto"/>
            </w:tcBorders>
            <w:vAlign w:val="center"/>
            <w:hideMark/>
          </w:tcPr>
          <w:p w14:paraId="4FFFB05C" w14:textId="77777777" w:rsidR="000B158E" w:rsidRPr="005A0CE2" w:rsidRDefault="000B158E" w:rsidP="000B158E">
            <w:pPr>
              <w:spacing w:after="0" w:line="240" w:lineRule="auto"/>
              <w:rPr>
                <w:rFonts w:ascii="Times New Roman" w:hAnsi="Times New Roman"/>
                <w:b/>
                <w:bCs/>
                <w:sz w:val="24"/>
                <w:szCs w:val="24"/>
              </w:rPr>
            </w:pPr>
            <w:r w:rsidRPr="005A0CE2">
              <w:rPr>
                <w:rFonts w:ascii="Times New Roman" w:hAnsi="Times New Roman"/>
                <w:b/>
                <w:bCs/>
                <w:sz w:val="24"/>
                <w:szCs w:val="24"/>
              </w:rPr>
              <w:t>4.2 стентирование для больных с инфарктом миокарда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1F1D95A9"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4D033EDF"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0,002327</w:t>
            </w:r>
          </w:p>
        </w:tc>
      </w:tr>
      <w:tr w:rsidR="000B158E" w:rsidRPr="005A0CE2" w14:paraId="05C6BE9B" w14:textId="77777777" w:rsidTr="00622A5D">
        <w:trPr>
          <w:trHeight w:val="1193"/>
        </w:trPr>
        <w:tc>
          <w:tcPr>
            <w:tcW w:w="6091" w:type="dxa"/>
            <w:tcBorders>
              <w:top w:val="nil"/>
              <w:left w:val="single" w:sz="4" w:space="0" w:color="auto"/>
              <w:bottom w:val="single" w:sz="4" w:space="0" w:color="auto"/>
              <w:right w:val="single" w:sz="4" w:space="0" w:color="auto"/>
            </w:tcBorders>
            <w:vAlign w:val="center"/>
            <w:hideMark/>
          </w:tcPr>
          <w:p w14:paraId="7A907A65" w14:textId="77777777" w:rsidR="000B158E" w:rsidRPr="005A0CE2" w:rsidRDefault="000B158E" w:rsidP="000B158E">
            <w:pPr>
              <w:spacing w:after="0" w:line="240" w:lineRule="auto"/>
              <w:rPr>
                <w:rFonts w:ascii="Times New Roman" w:hAnsi="Times New Roman"/>
                <w:b/>
                <w:bCs/>
                <w:sz w:val="24"/>
                <w:szCs w:val="24"/>
              </w:rPr>
            </w:pPr>
            <w:r w:rsidRPr="005A0CE2">
              <w:rPr>
                <w:rFonts w:ascii="Times New Roman" w:hAnsi="Times New Roman"/>
                <w:b/>
                <w:bCs/>
                <w:sz w:val="24"/>
                <w:szCs w:val="24"/>
              </w:rP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13B46935"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hideMark/>
          </w:tcPr>
          <w:p w14:paraId="0B34DB1E"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0,000430</w:t>
            </w:r>
          </w:p>
        </w:tc>
      </w:tr>
      <w:tr w:rsidR="000B158E" w:rsidRPr="005A0CE2" w14:paraId="3626AD6C" w14:textId="77777777" w:rsidTr="00622A5D">
        <w:trPr>
          <w:trHeight w:val="544"/>
        </w:trPr>
        <w:tc>
          <w:tcPr>
            <w:tcW w:w="6091" w:type="dxa"/>
            <w:tcBorders>
              <w:top w:val="nil"/>
              <w:left w:val="single" w:sz="4" w:space="0" w:color="auto"/>
              <w:bottom w:val="single" w:sz="4" w:space="0" w:color="auto"/>
              <w:right w:val="single" w:sz="4" w:space="0" w:color="auto"/>
            </w:tcBorders>
            <w:vAlign w:val="center"/>
            <w:hideMark/>
          </w:tcPr>
          <w:p w14:paraId="348AF655" w14:textId="77777777" w:rsidR="000B158E" w:rsidRPr="005A0CE2" w:rsidRDefault="000B158E" w:rsidP="000B158E">
            <w:pPr>
              <w:spacing w:after="0" w:line="240" w:lineRule="auto"/>
              <w:rPr>
                <w:rFonts w:ascii="Times New Roman" w:hAnsi="Times New Roman"/>
                <w:b/>
                <w:bCs/>
                <w:sz w:val="24"/>
                <w:szCs w:val="24"/>
              </w:rPr>
            </w:pPr>
            <w:r w:rsidRPr="005A0CE2">
              <w:rPr>
                <w:rFonts w:ascii="Times New Roman" w:hAnsi="Times New Roman"/>
                <w:b/>
                <w:bCs/>
                <w:sz w:val="24"/>
                <w:szCs w:val="24"/>
              </w:rPr>
              <w:t>4.4 эндоваскулярная деструкция дополнительных проводящих путей и аритмогенных зон сердца</w:t>
            </w:r>
          </w:p>
        </w:tc>
        <w:tc>
          <w:tcPr>
            <w:tcW w:w="2126" w:type="dxa"/>
            <w:tcBorders>
              <w:top w:val="nil"/>
              <w:left w:val="nil"/>
              <w:bottom w:val="single" w:sz="4" w:space="0" w:color="auto"/>
              <w:right w:val="single" w:sz="4" w:space="0" w:color="auto"/>
            </w:tcBorders>
            <w:vAlign w:val="center"/>
          </w:tcPr>
          <w:p w14:paraId="5218F34B" w14:textId="77777777" w:rsidR="000B158E" w:rsidRPr="005A0CE2" w:rsidRDefault="000B158E" w:rsidP="000B15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223A6AFA" w14:textId="77777777" w:rsidR="000B158E" w:rsidRPr="005A0CE2" w:rsidRDefault="000B158E" w:rsidP="000B158E">
            <w:pPr>
              <w:spacing w:after="0" w:line="240" w:lineRule="auto"/>
              <w:jc w:val="center"/>
              <w:rPr>
                <w:rFonts w:ascii="Times New Roman" w:hAnsi="Times New Roman"/>
                <w:sz w:val="24"/>
                <w:szCs w:val="24"/>
              </w:rPr>
            </w:pPr>
          </w:p>
        </w:tc>
      </w:tr>
      <w:tr w:rsidR="000B158E" w:rsidRPr="005A0CE2" w14:paraId="18262B48" w14:textId="77777777" w:rsidTr="00622A5D">
        <w:trPr>
          <w:trHeight w:val="410"/>
        </w:trPr>
        <w:tc>
          <w:tcPr>
            <w:tcW w:w="6091" w:type="dxa"/>
            <w:tcBorders>
              <w:top w:val="nil"/>
              <w:left w:val="single" w:sz="4" w:space="0" w:color="auto"/>
              <w:bottom w:val="single" w:sz="4" w:space="0" w:color="auto"/>
              <w:right w:val="single" w:sz="4" w:space="0" w:color="auto"/>
            </w:tcBorders>
            <w:vAlign w:val="center"/>
            <w:hideMark/>
          </w:tcPr>
          <w:p w14:paraId="04D7CF58"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663A24E7"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hideMark/>
          </w:tcPr>
          <w:p w14:paraId="5FA6AC20"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0,000189</w:t>
            </w:r>
          </w:p>
        </w:tc>
      </w:tr>
      <w:tr w:rsidR="000B158E" w:rsidRPr="005A0CE2" w14:paraId="259AB731" w14:textId="77777777" w:rsidTr="00F35A80">
        <w:trPr>
          <w:trHeight w:val="1080"/>
        </w:trPr>
        <w:tc>
          <w:tcPr>
            <w:tcW w:w="6091" w:type="dxa"/>
            <w:tcBorders>
              <w:top w:val="nil"/>
              <w:left w:val="single" w:sz="4" w:space="0" w:color="auto"/>
              <w:bottom w:val="single" w:sz="4" w:space="0" w:color="auto"/>
              <w:right w:val="single" w:sz="4" w:space="0" w:color="auto"/>
            </w:tcBorders>
            <w:vAlign w:val="center"/>
            <w:hideMark/>
          </w:tcPr>
          <w:p w14:paraId="0B5732F7" w14:textId="77777777" w:rsidR="000B158E" w:rsidRPr="005A0CE2" w:rsidRDefault="000B158E" w:rsidP="000B158E">
            <w:pPr>
              <w:spacing w:after="0" w:line="240" w:lineRule="auto"/>
              <w:rPr>
                <w:rFonts w:ascii="Times New Roman" w:hAnsi="Times New Roman"/>
                <w:b/>
                <w:bCs/>
                <w:sz w:val="24"/>
                <w:szCs w:val="24"/>
              </w:rPr>
            </w:pPr>
            <w:r w:rsidRPr="005A0CE2">
              <w:rPr>
                <w:rFonts w:ascii="Times New Roman" w:hAnsi="Times New Roman"/>
                <w:b/>
                <w:bCs/>
                <w:sz w:val="24"/>
                <w:szCs w:val="24"/>
              </w:rPr>
              <w:t>4.5 стентирование / эндартерэктомия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2B4ADDFC"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hideMark/>
          </w:tcPr>
          <w:p w14:paraId="7232E57C"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0,000472</w:t>
            </w:r>
          </w:p>
        </w:tc>
      </w:tr>
      <w:tr w:rsidR="000B158E" w:rsidRPr="005A0CE2" w14:paraId="53C3702F" w14:textId="77777777" w:rsidTr="00622A5D">
        <w:trPr>
          <w:trHeight w:val="615"/>
        </w:trPr>
        <w:tc>
          <w:tcPr>
            <w:tcW w:w="6091" w:type="dxa"/>
            <w:tcBorders>
              <w:top w:val="nil"/>
              <w:left w:val="single" w:sz="4" w:space="0" w:color="auto"/>
              <w:bottom w:val="single" w:sz="4" w:space="0" w:color="auto"/>
              <w:right w:val="single" w:sz="4" w:space="0" w:color="auto"/>
            </w:tcBorders>
            <w:vAlign w:val="center"/>
          </w:tcPr>
          <w:p w14:paraId="3B729111" w14:textId="77777777" w:rsidR="000B158E" w:rsidRPr="005A0CE2" w:rsidRDefault="000B158E" w:rsidP="000B158E">
            <w:pPr>
              <w:spacing w:after="0" w:line="240" w:lineRule="auto"/>
              <w:rPr>
                <w:rFonts w:ascii="Times New Roman" w:hAnsi="Times New Roman"/>
                <w:b/>
                <w:bCs/>
                <w:sz w:val="24"/>
                <w:szCs w:val="24"/>
              </w:rPr>
            </w:pPr>
            <w:r w:rsidRPr="005A0CE2">
              <w:rPr>
                <w:rFonts w:ascii="Times New Roman" w:hAnsi="Times New Roman"/>
                <w:b/>
                <w:bCs/>
                <w:sz w:val="24"/>
                <w:szCs w:val="24"/>
              </w:rPr>
              <w:t>4.6. Высокотехнологичная медицинская помощь</w:t>
            </w:r>
          </w:p>
        </w:tc>
        <w:tc>
          <w:tcPr>
            <w:tcW w:w="2126" w:type="dxa"/>
            <w:tcBorders>
              <w:top w:val="nil"/>
              <w:left w:val="single" w:sz="4" w:space="0" w:color="auto"/>
              <w:bottom w:val="single" w:sz="4" w:space="0" w:color="auto"/>
              <w:right w:val="single" w:sz="4" w:space="0" w:color="auto"/>
            </w:tcBorders>
            <w:vAlign w:val="center"/>
          </w:tcPr>
          <w:p w14:paraId="353410D8" w14:textId="77777777" w:rsidR="000B158E" w:rsidRPr="005A0CE2" w:rsidRDefault="000B158E" w:rsidP="000B158E">
            <w:pPr>
              <w:spacing w:after="0" w:line="240" w:lineRule="auto"/>
              <w:jc w:val="center"/>
              <w:rPr>
                <w:rFonts w:ascii="Times New Roman" w:hAnsi="Times New Roman"/>
                <w:bCs/>
                <w:sz w:val="24"/>
                <w:szCs w:val="24"/>
              </w:rPr>
            </w:pPr>
            <w:r w:rsidRPr="005A0CE2">
              <w:rPr>
                <w:rFonts w:ascii="Times New Roman" w:hAnsi="Times New Roman"/>
                <w:sz w:val="24"/>
                <w:szCs w:val="24"/>
              </w:rPr>
              <w:t>случаев госпитализации</w:t>
            </w:r>
          </w:p>
        </w:tc>
        <w:tc>
          <w:tcPr>
            <w:tcW w:w="1701" w:type="dxa"/>
            <w:tcBorders>
              <w:top w:val="nil"/>
              <w:left w:val="single" w:sz="4" w:space="0" w:color="auto"/>
              <w:bottom w:val="single" w:sz="4" w:space="0" w:color="auto"/>
              <w:right w:val="single" w:sz="4" w:space="0" w:color="auto"/>
            </w:tcBorders>
            <w:noWrap/>
            <w:vAlign w:val="center"/>
          </w:tcPr>
          <w:p w14:paraId="2976F5E1" w14:textId="77777777" w:rsidR="000B158E" w:rsidRPr="005A0CE2" w:rsidRDefault="000B158E" w:rsidP="000B158E">
            <w:pPr>
              <w:spacing w:after="0" w:line="240" w:lineRule="auto"/>
              <w:jc w:val="center"/>
              <w:rPr>
                <w:rFonts w:ascii="Times New Roman" w:hAnsi="Times New Roman"/>
                <w:bCs/>
                <w:sz w:val="24"/>
                <w:szCs w:val="24"/>
              </w:rPr>
            </w:pPr>
            <w:r w:rsidRPr="005A0CE2">
              <w:rPr>
                <w:rFonts w:ascii="Times New Roman" w:hAnsi="Times New Roman"/>
                <w:bCs/>
                <w:sz w:val="24"/>
                <w:szCs w:val="24"/>
              </w:rPr>
              <w:t>0,002</w:t>
            </w:r>
          </w:p>
        </w:tc>
      </w:tr>
      <w:tr w:rsidR="000B158E" w:rsidRPr="005A0CE2" w14:paraId="05C60B44" w14:textId="77777777" w:rsidTr="00622A5D">
        <w:trPr>
          <w:trHeight w:val="411"/>
        </w:trPr>
        <w:tc>
          <w:tcPr>
            <w:tcW w:w="9918" w:type="dxa"/>
            <w:gridSpan w:val="3"/>
            <w:tcBorders>
              <w:top w:val="nil"/>
              <w:left w:val="single" w:sz="4" w:space="0" w:color="auto"/>
              <w:bottom w:val="single" w:sz="4" w:space="0" w:color="auto"/>
              <w:right w:val="single" w:sz="4" w:space="0" w:color="auto"/>
            </w:tcBorders>
            <w:vAlign w:val="center"/>
            <w:hideMark/>
          </w:tcPr>
          <w:p w14:paraId="0BB3A4CD" w14:textId="77777777" w:rsidR="000B158E" w:rsidRPr="005A0CE2" w:rsidRDefault="000B158E" w:rsidP="000B158E">
            <w:pPr>
              <w:spacing w:after="0" w:line="240" w:lineRule="auto"/>
              <w:rPr>
                <w:rFonts w:ascii="Times New Roman" w:hAnsi="Times New Roman"/>
                <w:sz w:val="24"/>
                <w:szCs w:val="24"/>
              </w:rPr>
            </w:pPr>
            <w:r w:rsidRPr="005A0CE2">
              <w:rPr>
                <w:rFonts w:ascii="Times New Roman" w:hAnsi="Times New Roman"/>
                <w:b/>
                <w:bCs/>
                <w:sz w:val="24"/>
                <w:szCs w:val="24"/>
              </w:rPr>
              <w:t>5. Медицинская реабилитация</w:t>
            </w:r>
          </w:p>
        </w:tc>
      </w:tr>
      <w:tr w:rsidR="000B158E" w:rsidRPr="005A0CE2" w14:paraId="29B411CE" w14:textId="77777777" w:rsidTr="00F35A80">
        <w:trPr>
          <w:trHeight w:val="690"/>
        </w:trPr>
        <w:tc>
          <w:tcPr>
            <w:tcW w:w="6091" w:type="dxa"/>
            <w:tcBorders>
              <w:top w:val="nil"/>
              <w:left w:val="single" w:sz="4" w:space="0" w:color="auto"/>
              <w:bottom w:val="single" w:sz="4" w:space="0" w:color="auto"/>
              <w:right w:val="single" w:sz="4" w:space="0" w:color="auto"/>
            </w:tcBorders>
            <w:vAlign w:val="center"/>
            <w:hideMark/>
          </w:tcPr>
          <w:p w14:paraId="19AAEB6C" w14:textId="77777777" w:rsidR="000B158E" w:rsidRPr="005A0CE2" w:rsidRDefault="000B158E" w:rsidP="000B158E">
            <w:pPr>
              <w:spacing w:after="0" w:line="240" w:lineRule="auto"/>
              <w:rPr>
                <w:rFonts w:ascii="Times New Roman" w:hAnsi="Times New Roman"/>
                <w:b/>
                <w:bCs/>
                <w:iCs/>
                <w:sz w:val="24"/>
                <w:szCs w:val="24"/>
              </w:rPr>
            </w:pPr>
            <w:r w:rsidRPr="005A0CE2">
              <w:rPr>
                <w:rFonts w:ascii="Times New Roman" w:hAnsi="Times New Roman"/>
                <w:b/>
                <w:bCs/>
                <w:iCs/>
                <w:sz w:val="24"/>
                <w:szCs w:val="24"/>
              </w:rPr>
              <w:t>5.1 в амбулаторных условиях</w:t>
            </w:r>
          </w:p>
        </w:tc>
        <w:tc>
          <w:tcPr>
            <w:tcW w:w="2126" w:type="dxa"/>
            <w:tcBorders>
              <w:top w:val="nil"/>
              <w:left w:val="nil"/>
              <w:bottom w:val="single" w:sz="4" w:space="0" w:color="auto"/>
              <w:right w:val="single" w:sz="4" w:space="0" w:color="auto"/>
            </w:tcBorders>
            <w:vAlign w:val="center"/>
            <w:hideMark/>
          </w:tcPr>
          <w:p w14:paraId="4D165F28"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6E4D61F6" w14:textId="77777777" w:rsidR="000B158E" w:rsidRPr="005A0CE2" w:rsidRDefault="000B158E" w:rsidP="000B158E">
            <w:pPr>
              <w:spacing w:after="0" w:line="240" w:lineRule="auto"/>
              <w:jc w:val="center"/>
              <w:rPr>
                <w:rFonts w:ascii="Times New Roman" w:hAnsi="Times New Roman"/>
                <w:iCs/>
                <w:sz w:val="24"/>
                <w:szCs w:val="24"/>
              </w:rPr>
            </w:pPr>
            <w:r w:rsidRPr="005A0CE2">
              <w:rPr>
                <w:rFonts w:ascii="Times New Roman" w:hAnsi="Times New Roman"/>
                <w:iCs/>
                <w:sz w:val="24"/>
                <w:szCs w:val="24"/>
              </w:rPr>
              <w:t>0,003241</w:t>
            </w:r>
          </w:p>
        </w:tc>
      </w:tr>
      <w:tr w:rsidR="000B158E" w:rsidRPr="005A0CE2" w14:paraId="6D6AAFDD" w14:textId="77777777" w:rsidTr="00622A5D">
        <w:trPr>
          <w:trHeight w:val="994"/>
        </w:trPr>
        <w:tc>
          <w:tcPr>
            <w:tcW w:w="6091" w:type="dxa"/>
            <w:tcBorders>
              <w:top w:val="nil"/>
              <w:left w:val="single" w:sz="4" w:space="0" w:color="auto"/>
              <w:bottom w:val="single" w:sz="4" w:space="0" w:color="auto"/>
              <w:right w:val="single" w:sz="4" w:space="0" w:color="auto"/>
            </w:tcBorders>
            <w:vAlign w:val="center"/>
            <w:hideMark/>
          </w:tcPr>
          <w:p w14:paraId="7C1BD3FD" w14:textId="77777777" w:rsidR="000B158E" w:rsidRPr="005A0CE2" w:rsidRDefault="000B158E" w:rsidP="000B158E">
            <w:pPr>
              <w:spacing w:after="0" w:line="240" w:lineRule="auto"/>
              <w:rPr>
                <w:rFonts w:ascii="Times New Roman" w:hAnsi="Times New Roman"/>
                <w:b/>
                <w:bCs/>
                <w:iCs/>
                <w:sz w:val="24"/>
                <w:szCs w:val="24"/>
              </w:rPr>
            </w:pPr>
            <w:r w:rsidRPr="005A0CE2">
              <w:rPr>
                <w:rFonts w:ascii="Times New Roman" w:hAnsi="Times New Roman"/>
                <w:b/>
                <w:bCs/>
                <w:iCs/>
                <w:sz w:val="24"/>
                <w:szCs w:val="24"/>
              </w:rPr>
              <w:t>5.2 в условиях дневных стационаров (первичная медико-санитарная помощь, специализированная медицинская помощь) - всего, в том числе:</w:t>
            </w:r>
          </w:p>
        </w:tc>
        <w:tc>
          <w:tcPr>
            <w:tcW w:w="2126" w:type="dxa"/>
            <w:tcBorders>
              <w:top w:val="nil"/>
              <w:left w:val="nil"/>
              <w:bottom w:val="single" w:sz="4" w:space="0" w:color="auto"/>
              <w:right w:val="single" w:sz="4" w:space="0" w:color="auto"/>
            </w:tcBorders>
            <w:vAlign w:val="center"/>
          </w:tcPr>
          <w:p w14:paraId="52A08E0A" w14:textId="77777777" w:rsidR="000B158E" w:rsidRPr="005A0CE2" w:rsidRDefault="000B158E" w:rsidP="000B15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7475FCA8" w14:textId="77777777" w:rsidR="000B158E" w:rsidRPr="005A0CE2" w:rsidRDefault="000B158E" w:rsidP="000B158E">
            <w:pPr>
              <w:spacing w:after="0" w:line="240" w:lineRule="auto"/>
              <w:jc w:val="center"/>
              <w:rPr>
                <w:rFonts w:ascii="Times New Roman" w:hAnsi="Times New Roman"/>
                <w:iCs/>
                <w:sz w:val="24"/>
                <w:szCs w:val="24"/>
              </w:rPr>
            </w:pPr>
          </w:p>
        </w:tc>
      </w:tr>
      <w:tr w:rsidR="000B158E" w:rsidRPr="005A0CE2" w14:paraId="02D28DDC" w14:textId="77777777" w:rsidTr="00622A5D">
        <w:trPr>
          <w:trHeight w:val="697"/>
        </w:trPr>
        <w:tc>
          <w:tcPr>
            <w:tcW w:w="6091" w:type="dxa"/>
            <w:tcBorders>
              <w:top w:val="nil"/>
              <w:left w:val="single" w:sz="4" w:space="0" w:color="auto"/>
              <w:bottom w:val="single" w:sz="4" w:space="0" w:color="auto"/>
              <w:right w:val="single" w:sz="4" w:space="0" w:color="auto"/>
            </w:tcBorders>
            <w:vAlign w:val="center"/>
            <w:hideMark/>
          </w:tcPr>
          <w:p w14:paraId="30E9B4C9"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10C95478"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16BA4415" w14:textId="77777777" w:rsidR="000B158E" w:rsidRPr="005A0CE2" w:rsidRDefault="000B158E" w:rsidP="000B158E">
            <w:pPr>
              <w:spacing w:after="0" w:line="240" w:lineRule="auto"/>
              <w:jc w:val="center"/>
              <w:rPr>
                <w:rFonts w:ascii="Times New Roman" w:hAnsi="Times New Roman"/>
                <w:iCs/>
                <w:sz w:val="24"/>
                <w:szCs w:val="24"/>
              </w:rPr>
            </w:pPr>
            <w:r w:rsidRPr="005A0CE2">
              <w:rPr>
                <w:rFonts w:ascii="Times New Roman" w:hAnsi="Times New Roman"/>
                <w:iCs/>
                <w:sz w:val="24"/>
                <w:szCs w:val="24"/>
              </w:rPr>
              <w:t>0,002705</w:t>
            </w:r>
          </w:p>
        </w:tc>
      </w:tr>
      <w:tr w:rsidR="000B158E" w:rsidRPr="005A0CE2" w14:paraId="239A40BB" w14:textId="77777777" w:rsidTr="00622A5D">
        <w:trPr>
          <w:trHeight w:val="1131"/>
        </w:trPr>
        <w:tc>
          <w:tcPr>
            <w:tcW w:w="6091" w:type="dxa"/>
            <w:tcBorders>
              <w:top w:val="nil"/>
              <w:left w:val="single" w:sz="4" w:space="0" w:color="auto"/>
              <w:bottom w:val="single" w:sz="4" w:space="0" w:color="auto"/>
              <w:right w:val="single" w:sz="4" w:space="0" w:color="auto"/>
            </w:tcBorders>
            <w:vAlign w:val="center"/>
            <w:hideMark/>
          </w:tcPr>
          <w:p w14:paraId="6298D52F" w14:textId="77777777" w:rsidR="000B158E" w:rsidRPr="005A0CE2" w:rsidRDefault="000B158E" w:rsidP="000B158E">
            <w:pPr>
              <w:spacing w:after="0" w:line="240" w:lineRule="auto"/>
              <w:rPr>
                <w:rFonts w:ascii="Times New Roman" w:hAnsi="Times New Roman"/>
                <w:b/>
                <w:bCs/>
                <w:iCs/>
                <w:sz w:val="24"/>
                <w:szCs w:val="24"/>
              </w:rPr>
            </w:pPr>
            <w:r w:rsidRPr="005A0CE2">
              <w:rPr>
                <w:rFonts w:ascii="Times New Roman" w:hAnsi="Times New Roman"/>
                <w:b/>
                <w:bCs/>
                <w:iCs/>
                <w:sz w:val="24"/>
                <w:szCs w:val="24"/>
              </w:rPr>
              <w:t>5.3 в условиях круглосуточного стационара (специализированная, в том числе высокотехнологичная, медицинская помощь) - всего, в том числе:</w:t>
            </w:r>
          </w:p>
        </w:tc>
        <w:tc>
          <w:tcPr>
            <w:tcW w:w="2126" w:type="dxa"/>
            <w:tcBorders>
              <w:top w:val="nil"/>
              <w:left w:val="nil"/>
              <w:bottom w:val="single" w:sz="4" w:space="0" w:color="auto"/>
              <w:right w:val="single" w:sz="4" w:space="0" w:color="auto"/>
            </w:tcBorders>
            <w:vAlign w:val="center"/>
          </w:tcPr>
          <w:p w14:paraId="1C3768FC" w14:textId="77777777" w:rsidR="000B158E" w:rsidRPr="005A0CE2" w:rsidRDefault="000B158E" w:rsidP="000B15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14C34E29" w14:textId="77777777" w:rsidR="000B158E" w:rsidRPr="005A0CE2" w:rsidRDefault="000B158E" w:rsidP="000B158E">
            <w:pPr>
              <w:spacing w:after="0" w:line="240" w:lineRule="auto"/>
              <w:jc w:val="center"/>
              <w:rPr>
                <w:rFonts w:ascii="Times New Roman" w:hAnsi="Times New Roman"/>
                <w:iCs/>
                <w:sz w:val="24"/>
                <w:szCs w:val="24"/>
              </w:rPr>
            </w:pPr>
          </w:p>
        </w:tc>
      </w:tr>
      <w:tr w:rsidR="000B158E" w:rsidRPr="005A0CE2" w14:paraId="75304066" w14:textId="77777777" w:rsidTr="00622A5D">
        <w:trPr>
          <w:trHeight w:val="900"/>
        </w:trPr>
        <w:tc>
          <w:tcPr>
            <w:tcW w:w="6091" w:type="dxa"/>
            <w:tcBorders>
              <w:top w:val="single" w:sz="4" w:space="0" w:color="auto"/>
              <w:left w:val="single" w:sz="4" w:space="0" w:color="auto"/>
              <w:bottom w:val="single" w:sz="4" w:space="0" w:color="auto"/>
              <w:right w:val="single" w:sz="4" w:space="0" w:color="auto"/>
            </w:tcBorders>
            <w:vAlign w:val="center"/>
            <w:hideMark/>
          </w:tcPr>
          <w:p w14:paraId="6FB2047F"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медицинскими организациями (за исключением федеральных медицинских организаций)</w:t>
            </w:r>
          </w:p>
        </w:tc>
        <w:tc>
          <w:tcPr>
            <w:tcW w:w="2126" w:type="dxa"/>
            <w:tcBorders>
              <w:top w:val="single" w:sz="4" w:space="0" w:color="auto"/>
              <w:left w:val="nil"/>
              <w:bottom w:val="single" w:sz="4" w:space="0" w:color="auto"/>
              <w:right w:val="single" w:sz="4" w:space="0" w:color="auto"/>
            </w:tcBorders>
            <w:vAlign w:val="center"/>
            <w:hideMark/>
          </w:tcPr>
          <w:p w14:paraId="1B636FAE"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center"/>
            <w:hideMark/>
          </w:tcPr>
          <w:p w14:paraId="50C01D48" w14:textId="77777777" w:rsidR="000B158E" w:rsidRPr="005A0CE2" w:rsidRDefault="000B158E" w:rsidP="000B158E">
            <w:pPr>
              <w:spacing w:after="0" w:line="240" w:lineRule="auto"/>
              <w:jc w:val="center"/>
              <w:rPr>
                <w:rFonts w:ascii="Times New Roman" w:hAnsi="Times New Roman"/>
                <w:iCs/>
                <w:sz w:val="24"/>
                <w:szCs w:val="24"/>
              </w:rPr>
            </w:pPr>
            <w:r w:rsidRPr="005A0CE2">
              <w:rPr>
                <w:rFonts w:ascii="Times New Roman" w:hAnsi="Times New Roman"/>
                <w:iCs/>
                <w:sz w:val="24"/>
                <w:szCs w:val="24"/>
              </w:rPr>
              <w:t>0,005643</w:t>
            </w:r>
          </w:p>
        </w:tc>
      </w:tr>
      <w:tr w:rsidR="000B158E" w:rsidRPr="005A0CE2" w14:paraId="5923F257" w14:textId="77777777" w:rsidTr="00622A5D">
        <w:trPr>
          <w:trHeight w:val="211"/>
        </w:trPr>
        <w:tc>
          <w:tcPr>
            <w:tcW w:w="6091" w:type="dxa"/>
            <w:tcBorders>
              <w:top w:val="single" w:sz="4" w:space="0" w:color="auto"/>
              <w:left w:val="single" w:sz="4" w:space="0" w:color="auto"/>
              <w:bottom w:val="single" w:sz="4" w:space="0" w:color="auto"/>
              <w:right w:val="single" w:sz="4" w:space="0" w:color="auto"/>
            </w:tcBorders>
            <w:vAlign w:val="center"/>
          </w:tcPr>
          <w:p w14:paraId="572382D0" w14:textId="77777777" w:rsidR="000B158E" w:rsidRPr="005A0CE2" w:rsidRDefault="000B158E" w:rsidP="000B158E">
            <w:pPr>
              <w:spacing w:after="0" w:line="240" w:lineRule="auto"/>
              <w:rPr>
                <w:rFonts w:ascii="Times New Roman" w:hAnsi="Times New Roman"/>
                <w:iCs/>
                <w:sz w:val="24"/>
                <w:szCs w:val="24"/>
              </w:rPr>
            </w:pPr>
            <w:r w:rsidRPr="005A0CE2">
              <w:rPr>
                <w:rFonts w:ascii="Times New Roman" w:hAnsi="Times New Roman"/>
                <w:iCs/>
                <w:sz w:val="24"/>
                <w:szCs w:val="24"/>
              </w:rPr>
              <w:t>в том числе 25% -для детей</w:t>
            </w:r>
          </w:p>
        </w:tc>
        <w:tc>
          <w:tcPr>
            <w:tcW w:w="2126" w:type="dxa"/>
            <w:tcBorders>
              <w:top w:val="single" w:sz="4" w:space="0" w:color="auto"/>
              <w:left w:val="nil"/>
              <w:bottom w:val="single" w:sz="4" w:space="0" w:color="auto"/>
              <w:right w:val="single" w:sz="4" w:space="0" w:color="auto"/>
            </w:tcBorders>
            <w:vAlign w:val="center"/>
          </w:tcPr>
          <w:p w14:paraId="085E45D9" w14:textId="77777777" w:rsidR="000B158E" w:rsidRPr="005A0CE2" w:rsidRDefault="000B158E" w:rsidP="000B158E">
            <w:pPr>
              <w:spacing w:after="0" w:line="240" w:lineRule="auto"/>
              <w:jc w:val="center"/>
              <w:rPr>
                <w:rFonts w:ascii="Times New Roman" w:hAnsi="Times New Roman"/>
                <w:sz w:val="24"/>
                <w:szCs w:val="24"/>
              </w:rPr>
            </w:pPr>
            <w:r w:rsidRPr="005A0CE2">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center"/>
          </w:tcPr>
          <w:p w14:paraId="23AA58F8" w14:textId="77777777" w:rsidR="000B158E" w:rsidRPr="005A0CE2" w:rsidRDefault="000B158E" w:rsidP="000B158E">
            <w:pPr>
              <w:spacing w:after="0" w:line="240" w:lineRule="auto"/>
              <w:jc w:val="center"/>
              <w:rPr>
                <w:rFonts w:ascii="Times New Roman" w:hAnsi="Times New Roman"/>
                <w:iCs/>
                <w:sz w:val="24"/>
                <w:szCs w:val="24"/>
              </w:rPr>
            </w:pPr>
            <w:r w:rsidRPr="005A0CE2">
              <w:rPr>
                <w:rFonts w:ascii="Times New Roman" w:hAnsi="Times New Roman"/>
                <w:iCs/>
                <w:sz w:val="24"/>
                <w:szCs w:val="24"/>
              </w:rPr>
              <w:t>0,001411</w:t>
            </w:r>
          </w:p>
        </w:tc>
      </w:tr>
    </w:tbl>
    <w:p w14:paraId="5314E20D" w14:textId="77777777" w:rsidR="00EA0BF8" w:rsidRPr="005A0CE2" w:rsidRDefault="00EA0BF8" w:rsidP="00EA0BF8">
      <w:pPr>
        <w:pStyle w:val="ConsPlusNormal"/>
        <w:ind w:firstLine="540"/>
        <w:jc w:val="both"/>
        <w:rPr>
          <w:sz w:val="28"/>
          <w:szCs w:val="28"/>
        </w:rPr>
      </w:pPr>
      <w:r w:rsidRPr="005A0CE2">
        <w:rPr>
          <w:sz w:val="28"/>
          <w:szCs w:val="28"/>
        </w:rPr>
        <w:t>--------------------------------</w:t>
      </w:r>
    </w:p>
    <w:p w14:paraId="6330DC85" w14:textId="77777777" w:rsidR="00EA0BF8" w:rsidRPr="005A0CE2" w:rsidRDefault="00EA0BF8" w:rsidP="00EA0BF8">
      <w:pPr>
        <w:pStyle w:val="ConsPlusNormal"/>
        <w:ind w:firstLine="539"/>
        <w:jc w:val="both"/>
      </w:pPr>
      <w:r w:rsidRPr="005A0CE2">
        <w:t>1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6488C550" w14:textId="77777777" w:rsidR="00EA0BF8" w:rsidRPr="005A0CE2" w:rsidRDefault="00EA0BF8" w:rsidP="00EA0BF8">
      <w:pPr>
        <w:pStyle w:val="ConsPlusNormal"/>
        <w:ind w:firstLine="539"/>
        <w:jc w:val="both"/>
      </w:pPr>
      <w:r w:rsidRPr="005A0CE2">
        <w:t>2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6E067696" w14:textId="77777777" w:rsidR="00EA0BF8" w:rsidRPr="005A0CE2" w:rsidRDefault="00EA0BF8" w:rsidP="00EA0BF8">
      <w:pPr>
        <w:pStyle w:val="ConsPlusNormal"/>
        <w:ind w:firstLine="539"/>
        <w:jc w:val="both"/>
      </w:pPr>
      <w:r w:rsidRPr="005A0CE2">
        <w:t xml:space="preserve">3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w:t>
      </w:r>
      <w:r w:rsidRPr="005A0CE2">
        <w:lastRenderedPageBreak/>
        <w:t>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0900413F" w14:textId="77777777" w:rsidR="00EA0BF8" w:rsidRPr="005A0CE2" w:rsidRDefault="00EA0BF8" w:rsidP="00EA0BF8">
      <w:pPr>
        <w:pStyle w:val="ConsPlusNormal"/>
        <w:ind w:firstLine="539"/>
        <w:jc w:val="both"/>
      </w:pPr>
      <w:r w:rsidRPr="005A0CE2">
        <w:t>4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69D3BEF6" w14:textId="77777777" w:rsidR="00EA0BF8" w:rsidRPr="00BE18EB" w:rsidRDefault="00EA0BF8" w:rsidP="00EA0BF8">
      <w:pPr>
        <w:pStyle w:val="ConsPlusNormal"/>
        <w:ind w:firstLine="539"/>
        <w:jc w:val="both"/>
      </w:pPr>
      <w:r w:rsidRPr="005A0CE2">
        <w:t>5.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r w:rsidRPr="00BE18EB">
        <w:t xml:space="preserve"> </w:t>
      </w:r>
    </w:p>
    <w:p w14:paraId="7B51E298" w14:textId="77777777" w:rsidR="00CC3C3F" w:rsidRPr="00A250E5" w:rsidRDefault="00CC3C3F">
      <w:pPr>
        <w:pStyle w:val="ConsPlusNormal"/>
        <w:jc w:val="both"/>
        <w:rPr>
          <w:sz w:val="28"/>
          <w:szCs w:val="28"/>
        </w:rPr>
      </w:pPr>
    </w:p>
    <w:p w14:paraId="0F6ECB65" w14:textId="77777777" w:rsidR="00CC3C3F" w:rsidRPr="00A250E5" w:rsidRDefault="00CC3C3F">
      <w:pPr>
        <w:pStyle w:val="ConsPlusNormal"/>
        <w:jc w:val="right"/>
        <w:outlineLvl w:val="2"/>
        <w:rPr>
          <w:sz w:val="28"/>
          <w:szCs w:val="28"/>
        </w:rPr>
      </w:pPr>
      <w:r w:rsidRPr="00A250E5">
        <w:rPr>
          <w:sz w:val="28"/>
          <w:szCs w:val="28"/>
        </w:rPr>
        <w:t>Таблица</w:t>
      </w:r>
      <w:r w:rsidR="00EA0BF8">
        <w:rPr>
          <w:sz w:val="28"/>
          <w:szCs w:val="28"/>
        </w:rPr>
        <w:t xml:space="preserve"> №</w:t>
      </w:r>
      <w:r w:rsidRPr="00A250E5">
        <w:rPr>
          <w:sz w:val="28"/>
          <w:szCs w:val="28"/>
        </w:rPr>
        <w:t xml:space="preserve"> 4</w:t>
      </w:r>
    </w:p>
    <w:p w14:paraId="287DA401" w14:textId="77777777" w:rsidR="00CC3C3F" w:rsidRPr="00A250E5" w:rsidRDefault="00CC3C3F">
      <w:pPr>
        <w:pStyle w:val="ConsPlusNormal"/>
        <w:jc w:val="both"/>
        <w:rPr>
          <w:sz w:val="28"/>
          <w:szCs w:val="28"/>
        </w:rPr>
      </w:pPr>
    </w:p>
    <w:p w14:paraId="77098AAF" w14:textId="77777777" w:rsidR="00CC3C3F" w:rsidRPr="00B80359" w:rsidRDefault="00CC3C3F">
      <w:pPr>
        <w:pStyle w:val="ConsPlusTitle"/>
        <w:jc w:val="center"/>
        <w:rPr>
          <w:rFonts w:ascii="Times New Roman" w:hAnsi="Times New Roman" w:cs="Times New Roman"/>
          <w:sz w:val="28"/>
          <w:szCs w:val="28"/>
        </w:rPr>
      </w:pPr>
      <w:r w:rsidRPr="00B80359">
        <w:rPr>
          <w:rFonts w:ascii="Times New Roman" w:hAnsi="Times New Roman" w:cs="Times New Roman"/>
          <w:sz w:val="28"/>
          <w:szCs w:val="28"/>
        </w:rPr>
        <w:t>Нормативы объема медицинской помощи в расчете на 1</w:t>
      </w:r>
    </w:p>
    <w:p w14:paraId="441A50FD" w14:textId="77777777" w:rsidR="00CC3C3F" w:rsidRPr="00B80359" w:rsidRDefault="00F35A80">
      <w:pPr>
        <w:pStyle w:val="ConsPlusTitle"/>
        <w:jc w:val="center"/>
        <w:rPr>
          <w:rFonts w:ascii="Times New Roman" w:hAnsi="Times New Roman" w:cs="Times New Roman"/>
          <w:sz w:val="28"/>
          <w:szCs w:val="28"/>
        </w:rPr>
      </w:pPr>
      <w:r w:rsidRPr="00B80359">
        <w:rPr>
          <w:rFonts w:ascii="Times New Roman" w:hAnsi="Times New Roman" w:cs="Times New Roman"/>
          <w:sz w:val="28"/>
          <w:szCs w:val="28"/>
        </w:rPr>
        <w:t>жителя/застрахованного на 2027</w:t>
      </w:r>
      <w:r w:rsidR="00CC3C3F" w:rsidRPr="00B80359">
        <w:rPr>
          <w:rFonts w:ascii="Times New Roman" w:hAnsi="Times New Roman" w:cs="Times New Roman"/>
          <w:sz w:val="28"/>
          <w:szCs w:val="28"/>
        </w:rPr>
        <w:t xml:space="preserve"> год</w:t>
      </w:r>
    </w:p>
    <w:tbl>
      <w:tblPr>
        <w:tblW w:w="9918" w:type="dxa"/>
        <w:tblInd w:w="113" w:type="dxa"/>
        <w:tblLayout w:type="fixed"/>
        <w:tblLook w:val="04A0" w:firstRow="1" w:lastRow="0" w:firstColumn="1" w:lastColumn="0" w:noHBand="0" w:noVBand="1"/>
      </w:tblPr>
      <w:tblGrid>
        <w:gridCol w:w="6091"/>
        <w:gridCol w:w="2126"/>
        <w:gridCol w:w="1701"/>
      </w:tblGrid>
      <w:tr w:rsidR="00EA0BF8" w:rsidRPr="00B80359" w14:paraId="21F9783B" w14:textId="77777777" w:rsidTr="00CA78D5">
        <w:trPr>
          <w:trHeight w:val="1135"/>
        </w:trPr>
        <w:tc>
          <w:tcPr>
            <w:tcW w:w="6091" w:type="dxa"/>
            <w:tcBorders>
              <w:top w:val="single" w:sz="4" w:space="0" w:color="auto"/>
              <w:left w:val="single" w:sz="4" w:space="0" w:color="auto"/>
              <w:bottom w:val="single" w:sz="4" w:space="0" w:color="auto"/>
              <w:right w:val="single" w:sz="4" w:space="0" w:color="auto"/>
            </w:tcBorders>
            <w:vAlign w:val="center"/>
            <w:hideMark/>
          </w:tcPr>
          <w:p w14:paraId="40A1C5AA" w14:textId="77777777" w:rsidR="00EA0BF8" w:rsidRPr="00B80359" w:rsidRDefault="00EA0BF8" w:rsidP="00CA78D5">
            <w:pPr>
              <w:spacing w:after="0" w:line="240" w:lineRule="auto"/>
              <w:jc w:val="center"/>
              <w:rPr>
                <w:rFonts w:ascii="Times New Roman" w:hAnsi="Times New Roman"/>
                <w:color w:val="000000"/>
                <w:sz w:val="24"/>
                <w:szCs w:val="24"/>
              </w:rPr>
            </w:pPr>
            <w:r w:rsidRPr="00B80359">
              <w:rPr>
                <w:rFonts w:ascii="Times New Roman" w:hAnsi="Times New Roman"/>
                <w:color w:val="000000"/>
                <w:sz w:val="24"/>
                <w:szCs w:val="24"/>
              </w:rPr>
              <w:t>Виды и условия оказания медицинской помощи</w:t>
            </w:r>
          </w:p>
        </w:tc>
        <w:tc>
          <w:tcPr>
            <w:tcW w:w="2126" w:type="dxa"/>
            <w:tcBorders>
              <w:top w:val="single" w:sz="4" w:space="0" w:color="auto"/>
              <w:left w:val="nil"/>
              <w:bottom w:val="single" w:sz="4" w:space="0" w:color="auto"/>
              <w:right w:val="single" w:sz="4" w:space="0" w:color="auto"/>
            </w:tcBorders>
            <w:vAlign w:val="center"/>
            <w:hideMark/>
          </w:tcPr>
          <w:p w14:paraId="1928D6BD" w14:textId="77777777" w:rsidR="00EA0BF8" w:rsidRPr="00B80359" w:rsidRDefault="00EA0BF8" w:rsidP="00CA78D5">
            <w:pPr>
              <w:spacing w:after="0" w:line="240" w:lineRule="auto"/>
              <w:jc w:val="center"/>
              <w:rPr>
                <w:rFonts w:ascii="Times New Roman" w:hAnsi="Times New Roman"/>
                <w:color w:val="000000"/>
                <w:sz w:val="24"/>
                <w:szCs w:val="24"/>
              </w:rPr>
            </w:pPr>
            <w:r w:rsidRPr="00B80359">
              <w:rPr>
                <w:rFonts w:ascii="Times New Roman" w:hAnsi="Times New Roman"/>
                <w:color w:val="000000"/>
                <w:sz w:val="24"/>
                <w:szCs w:val="24"/>
              </w:rPr>
              <w:t>Единица измерения                          на 1 жителя</w:t>
            </w:r>
          </w:p>
        </w:tc>
        <w:tc>
          <w:tcPr>
            <w:tcW w:w="1701" w:type="dxa"/>
            <w:tcBorders>
              <w:top w:val="single" w:sz="4" w:space="0" w:color="auto"/>
              <w:left w:val="nil"/>
              <w:bottom w:val="single" w:sz="4" w:space="0" w:color="auto"/>
              <w:right w:val="single" w:sz="4" w:space="0" w:color="auto"/>
            </w:tcBorders>
            <w:vAlign w:val="center"/>
            <w:hideMark/>
          </w:tcPr>
          <w:p w14:paraId="4EC2CB2E" w14:textId="77777777" w:rsidR="00EA0BF8" w:rsidRPr="00B80359" w:rsidRDefault="00EA0BF8" w:rsidP="00CA78D5">
            <w:pPr>
              <w:spacing w:after="0" w:line="240" w:lineRule="auto"/>
              <w:jc w:val="center"/>
              <w:rPr>
                <w:rFonts w:ascii="Times New Roman" w:hAnsi="Times New Roman"/>
                <w:color w:val="000000"/>
                <w:sz w:val="24"/>
                <w:szCs w:val="24"/>
              </w:rPr>
            </w:pPr>
            <w:r w:rsidRPr="00B80359">
              <w:rPr>
                <w:rFonts w:ascii="Times New Roman" w:hAnsi="Times New Roman"/>
                <w:color w:val="000000"/>
                <w:sz w:val="24"/>
                <w:szCs w:val="24"/>
              </w:rPr>
              <w:t>Нормативы объема медицинской помощи</w:t>
            </w:r>
          </w:p>
        </w:tc>
      </w:tr>
      <w:tr w:rsidR="00EA0BF8" w:rsidRPr="00B80359" w14:paraId="0C14DB59" w14:textId="77777777" w:rsidTr="00CA78D5">
        <w:trPr>
          <w:trHeight w:val="415"/>
        </w:trPr>
        <w:tc>
          <w:tcPr>
            <w:tcW w:w="9918" w:type="dxa"/>
            <w:gridSpan w:val="3"/>
            <w:tcBorders>
              <w:top w:val="nil"/>
              <w:left w:val="single" w:sz="4" w:space="0" w:color="auto"/>
              <w:bottom w:val="single" w:sz="4" w:space="0" w:color="auto"/>
              <w:right w:val="single" w:sz="4" w:space="0" w:color="auto"/>
            </w:tcBorders>
            <w:vAlign w:val="center"/>
            <w:hideMark/>
          </w:tcPr>
          <w:p w14:paraId="7A864513" w14:textId="77777777" w:rsidR="00EA0BF8" w:rsidRPr="00B80359" w:rsidRDefault="00EA0BF8" w:rsidP="00CA78D5">
            <w:pPr>
              <w:spacing w:after="0" w:line="240" w:lineRule="auto"/>
              <w:rPr>
                <w:rFonts w:ascii="Times New Roman" w:hAnsi="Times New Roman"/>
                <w:b/>
                <w:bCs/>
                <w:color w:val="000000"/>
                <w:sz w:val="24"/>
                <w:szCs w:val="24"/>
              </w:rPr>
            </w:pPr>
            <w:r w:rsidRPr="00B80359">
              <w:rPr>
                <w:rFonts w:ascii="Times New Roman" w:hAnsi="Times New Roman"/>
                <w:b/>
                <w:bCs/>
                <w:color w:val="000000"/>
                <w:sz w:val="24"/>
                <w:szCs w:val="24"/>
              </w:rPr>
              <w:t>I. За счет бюджетных ассигнований бюджета Республики Алтай</w:t>
            </w:r>
          </w:p>
        </w:tc>
      </w:tr>
      <w:tr w:rsidR="00EA0BF8" w:rsidRPr="00B80359" w14:paraId="2D4B3075" w14:textId="77777777" w:rsidTr="00CA78D5">
        <w:trPr>
          <w:trHeight w:val="415"/>
        </w:trPr>
        <w:tc>
          <w:tcPr>
            <w:tcW w:w="6091" w:type="dxa"/>
            <w:tcBorders>
              <w:top w:val="nil"/>
              <w:left w:val="single" w:sz="4" w:space="0" w:color="auto"/>
              <w:bottom w:val="single" w:sz="4" w:space="0" w:color="auto"/>
              <w:right w:val="single" w:sz="4" w:space="0" w:color="auto"/>
            </w:tcBorders>
            <w:vAlign w:val="center"/>
          </w:tcPr>
          <w:p w14:paraId="172F991C" w14:textId="77777777" w:rsidR="00EA0BF8" w:rsidRPr="00B80359" w:rsidRDefault="00EA0BF8" w:rsidP="00CA78D5">
            <w:pPr>
              <w:spacing w:after="0" w:line="240" w:lineRule="auto"/>
              <w:rPr>
                <w:rFonts w:ascii="Times New Roman" w:hAnsi="Times New Roman"/>
                <w:b/>
                <w:bCs/>
                <w:color w:val="000000"/>
                <w:sz w:val="24"/>
                <w:szCs w:val="24"/>
              </w:rPr>
            </w:pPr>
            <w:r w:rsidRPr="00B80359">
              <w:rPr>
                <w:rFonts w:ascii="Times New Roman" w:hAnsi="Times New Roman"/>
                <w:b/>
                <w:bCs/>
                <w:sz w:val="24"/>
                <w:szCs w:val="24"/>
              </w:rPr>
              <w:t>1. Скорая, в том числе скорая специализированная, медицинская помощь</w:t>
            </w:r>
          </w:p>
        </w:tc>
        <w:tc>
          <w:tcPr>
            <w:tcW w:w="2126" w:type="dxa"/>
            <w:tcBorders>
              <w:top w:val="nil"/>
              <w:left w:val="single" w:sz="4" w:space="0" w:color="auto"/>
              <w:bottom w:val="single" w:sz="4" w:space="0" w:color="auto"/>
              <w:right w:val="single" w:sz="4" w:space="0" w:color="auto"/>
            </w:tcBorders>
            <w:vAlign w:val="center"/>
          </w:tcPr>
          <w:p w14:paraId="18118E5B" w14:textId="77777777" w:rsidR="00EA0BF8" w:rsidRPr="00B80359" w:rsidRDefault="00EA0BF8" w:rsidP="00CA78D5">
            <w:pPr>
              <w:spacing w:after="0" w:line="240" w:lineRule="auto"/>
              <w:jc w:val="center"/>
              <w:rPr>
                <w:rFonts w:ascii="Times New Roman" w:hAnsi="Times New Roman"/>
                <w:b/>
                <w:bCs/>
                <w:color w:val="000000"/>
                <w:sz w:val="24"/>
                <w:szCs w:val="24"/>
              </w:rPr>
            </w:pPr>
            <w:r w:rsidRPr="00B80359">
              <w:rPr>
                <w:rFonts w:ascii="Times New Roman" w:hAnsi="Times New Roman"/>
                <w:sz w:val="24"/>
                <w:szCs w:val="24"/>
              </w:rPr>
              <w:t>вызовов</w:t>
            </w:r>
          </w:p>
        </w:tc>
        <w:tc>
          <w:tcPr>
            <w:tcW w:w="1701" w:type="dxa"/>
            <w:tcBorders>
              <w:top w:val="nil"/>
              <w:left w:val="single" w:sz="4" w:space="0" w:color="auto"/>
              <w:bottom w:val="single" w:sz="4" w:space="0" w:color="auto"/>
              <w:right w:val="single" w:sz="4" w:space="0" w:color="auto"/>
            </w:tcBorders>
            <w:vAlign w:val="center"/>
          </w:tcPr>
          <w:p w14:paraId="748F01F6" w14:textId="77777777" w:rsidR="00EA0BF8" w:rsidRPr="00B80359" w:rsidRDefault="00EA0BF8" w:rsidP="00CA78D5">
            <w:pPr>
              <w:spacing w:after="0" w:line="240" w:lineRule="auto"/>
              <w:jc w:val="center"/>
              <w:rPr>
                <w:rFonts w:ascii="Times New Roman" w:hAnsi="Times New Roman"/>
                <w:b/>
                <w:bCs/>
                <w:color w:val="000000"/>
                <w:sz w:val="24"/>
                <w:szCs w:val="24"/>
              </w:rPr>
            </w:pPr>
            <w:r w:rsidRPr="00B80359">
              <w:rPr>
                <w:rFonts w:ascii="Times New Roman" w:hAnsi="Times New Roman"/>
                <w:sz w:val="24"/>
                <w:szCs w:val="24"/>
              </w:rPr>
              <w:t>0,019585</w:t>
            </w:r>
          </w:p>
        </w:tc>
      </w:tr>
      <w:tr w:rsidR="00EA0BF8" w:rsidRPr="00B80359" w14:paraId="55EF7C44" w14:textId="77777777" w:rsidTr="00CA78D5">
        <w:trPr>
          <w:trHeight w:val="273"/>
        </w:trPr>
        <w:tc>
          <w:tcPr>
            <w:tcW w:w="9918" w:type="dxa"/>
            <w:gridSpan w:val="3"/>
            <w:tcBorders>
              <w:top w:val="nil"/>
              <w:left w:val="single" w:sz="4" w:space="0" w:color="auto"/>
              <w:bottom w:val="single" w:sz="4" w:space="0" w:color="auto"/>
              <w:right w:val="single" w:sz="4" w:space="0" w:color="auto"/>
            </w:tcBorders>
            <w:vAlign w:val="center"/>
            <w:hideMark/>
          </w:tcPr>
          <w:p w14:paraId="388EB62C" w14:textId="77777777" w:rsidR="00EA0BF8" w:rsidRPr="00B80359" w:rsidRDefault="00EA0BF8" w:rsidP="00CA78D5">
            <w:pPr>
              <w:spacing w:after="0" w:line="240" w:lineRule="auto"/>
              <w:rPr>
                <w:rFonts w:ascii="Times New Roman" w:hAnsi="Times New Roman"/>
                <w:color w:val="000000"/>
                <w:sz w:val="24"/>
                <w:szCs w:val="24"/>
              </w:rPr>
            </w:pPr>
            <w:r w:rsidRPr="00B80359">
              <w:rPr>
                <w:rFonts w:ascii="Times New Roman" w:hAnsi="Times New Roman"/>
                <w:b/>
                <w:bCs/>
                <w:color w:val="000000"/>
                <w:sz w:val="24"/>
                <w:szCs w:val="24"/>
              </w:rPr>
              <w:t>2. Первичная медико-санитарная помощь</w:t>
            </w:r>
          </w:p>
        </w:tc>
      </w:tr>
      <w:tr w:rsidR="00EA0BF8" w:rsidRPr="00B80359" w14:paraId="15AB0BA8" w14:textId="77777777" w:rsidTr="00CA78D5">
        <w:trPr>
          <w:trHeight w:val="437"/>
        </w:trPr>
        <w:tc>
          <w:tcPr>
            <w:tcW w:w="6091" w:type="dxa"/>
            <w:tcBorders>
              <w:top w:val="nil"/>
              <w:left w:val="single" w:sz="4" w:space="0" w:color="auto"/>
              <w:bottom w:val="single" w:sz="4" w:space="0" w:color="auto"/>
              <w:right w:val="single" w:sz="4" w:space="0" w:color="auto"/>
            </w:tcBorders>
            <w:vAlign w:val="center"/>
            <w:hideMark/>
          </w:tcPr>
          <w:p w14:paraId="5F7F2514" w14:textId="77777777" w:rsidR="00EA0BF8" w:rsidRPr="00B80359" w:rsidRDefault="00B80359" w:rsidP="00CA78D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2.1 </w:t>
            </w:r>
            <w:r w:rsidR="00EA0BF8" w:rsidRPr="00B80359">
              <w:rPr>
                <w:rFonts w:ascii="Times New Roman" w:hAnsi="Times New Roman"/>
                <w:color w:val="000000"/>
                <w:sz w:val="24"/>
                <w:szCs w:val="24"/>
              </w:rPr>
              <w:t>В амбулаторных условиях:</w:t>
            </w:r>
          </w:p>
        </w:tc>
        <w:tc>
          <w:tcPr>
            <w:tcW w:w="2126" w:type="dxa"/>
            <w:tcBorders>
              <w:top w:val="nil"/>
              <w:left w:val="nil"/>
              <w:bottom w:val="single" w:sz="4" w:space="0" w:color="auto"/>
              <w:right w:val="single" w:sz="4" w:space="0" w:color="auto"/>
            </w:tcBorders>
            <w:vAlign w:val="center"/>
            <w:hideMark/>
          </w:tcPr>
          <w:p w14:paraId="2BBE4B15" w14:textId="77777777" w:rsidR="00EA0BF8" w:rsidRPr="00B80359" w:rsidRDefault="00EA0BF8" w:rsidP="00CA78D5">
            <w:pPr>
              <w:spacing w:after="0" w:line="240" w:lineRule="auto"/>
              <w:jc w:val="center"/>
              <w:rPr>
                <w:rFonts w:ascii="Times New Roman" w:hAnsi="Times New Roman"/>
                <w:color w:val="000000"/>
                <w:sz w:val="24"/>
                <w:szCs w:val="24"/>
              </w:rPr>
            </w:pPr>
            <w:r w:rsidRPr="00B80359">
              <w:rPr>
                <w:rFonts w:ascii="Times New Roman" w:hAnsi="Times New Roman"/>
                <w:color w:val="000000"/>
                <w:sz w:val="24"/>
                <w:szCs w:val="24"/>
              </w:rPr>
              <w:t> </w:t>
            </w:r>
            <w:r w:rsidRPr="00B80359">
              <w:rPr>
                <w:rFonts w:ascii="Times New Roman" w:hAnsi="Times New Roman"/>
                <w:sz w:val="24"/>
                <w:szCs w:val="24"/>
                <w:lang w:val="en-US"/>
              </w:rPr>
              <w:t>X</w:t>
            </w:r>
          </w:p>
        </w:tc>
        <w:tc>
          <w:tcPr>
            <w:tcW w:w="1701" w:type="dxa"/>
            <w:tcBorders>
              <w:top w:val="nil"/>
              <w:left w:val="nil"/>
              <w:bottom w:val="single" w:sz="4" w:space="0" w:color="auto"/>
              <w:right w:val="single" w:sz="4" w:space="0" w:color="auto"/>
            </w:tcBorders>
            <w:vAlign w:val="center"/>
            <w:hideMark/>
          </w:tcPr>
          <w:p w14:paraId="3E531DCD" w14:textId="77777777" w:rsidR="00EA0BF8" w:rsidRPr="00B80359" w:rsidRDefault="00EA0BF8" w:rsidP="00CA78D5">
            <w:pPr>
              <w:spacing w:after="0" w:line="240" w:lineRule="auto"/>
              <w:jc w:val="center"/>
              <w:rPr>
                <w:rFonts w:ascii="Times New Roman" w:hAnsi="Times New Roman"/>
                <w:color w:val="000000"/>
                <w:sz w:val="24"/>
                <w:szCs w:val="24"/>
              </w:rPr>
            </w:pPr>
            <w:r w:rsidRPr="00B80359">
              <w:rPr>
                <w:rFonts w:ascii="Times New Roman" w:hAnsi="Times New Roman"/>
                <w:color w:val="000000"/>
                <w:sz w:val="24"/>
                <w:szCs w:val="24"/>
              </w:rPr>
              <w:t> </w:t>
            </w:r>
            <w:r w:rsidRPr="00B80359">
              <w:rPr>
                <w:rFonts w:ascii="Times New Roman" w:hAnsi="Times New Roman"/>
                <w:sz w:val="24"/>
                <w:szCs w:val="24"/>
                <w:lang w:val="en-US"/>
              </w:rPr>
              <w:t>X</w:t>
            </w:r>
          </w:p>
        </w:tc>
      </w:tr>
      <w:tr w:rsidR="00EA0BF8" w:rsidRPr="00B80359" w14:paraId="51B2F6E4" w14:textId="77777777" w:rsidTr="00CA78D5">
        <w:trPr>
          <w:trHeight w:val="414"/>
        </w:trPr>
        <w:tc>
          <w:tcPr>
            <w:tcW w:w="6091" w:type="dxa"/>
            <w:tcBorders>
              <w:top w:val="nil"/>
              <w:left w:val="single" w:sz="4" w:space="0" w:color="auto"/>
              <w:bottom w:val="single" w:sz="4" w:space="0" w:color="auto"/>
              <w:right w:val="single" w:sz="4" w:space="0" w:color="auto"/>
            </w:tcBorders>
            <w:vAlign w:val="center"/>
            <w:hideMark/>
          </w:tcPr>
          <w:p w14:paraId="5DEAD8C3"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 xml:space="preserve">2.1.1) с профилактической и иными целями </w:t>
            </w:r>
            <w:r w:rsidRPr="00B80359">
              <w:rPr>
                <w:rFonts w:ascii="Times New Roman" w:hAnsi="Times New Roman"/>
                <w:sz w:val="24"/>
                <w:szCs w:val="24"/>
                <w:vertAlign w:val="superscript"/>
              </w:rPr>
              <w:t>1</w:t>
            </w:r>
          </w:p>
        </w:tc>
        <w:tc>
          <w:tcPr>
            <w:tcW w:w="2126" w:type="dxa"/>
            <w:tcBorders>
              <w:top w:val="nil"/>
              <w:left w:val="nil"/>
              <w:bottom w:val="single" w:sz="4" w:space="0" w:color="auto"/>
              <w:right w:val="single" w:sz="4" w:space="0" w:color="auto"/>
            </w:tcBorders>
            <w:vAlign w:val="center"/>
            <w:hideMark/>
          </w:tcPr>
          <w:p w14:paraId="158A9B8A"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vAlign w:val="center"/>
            <w:hideMark/>
          </w:tcPr>
          <w:p w14:paraId="017DC9CA" w14:textId="77777777" w:rsidR="00EA0BF8" w:rsidRPr="00B80359" w:rsidRDefault="00AD4F2E" w:rsidP="00CA78D5">
            <w:pPr>
              <w:spacing w:after="0" w:line="240" w:lineRule="auto"/>
              <w:jc w:val="center"/>
              <w:rPr>
                <w:rFonts w:ascii="Times New Roman" w:hAnsi="Times New Roman"/>
                <w:sz w:val="24"/>
                <w:szCs w:val="24"/>
              </w:rPr>
            </w:pPr>
            <w:r w:rsidRPr="00B80359">
              <w:rPr>
                <w:rFonts w:ascii="Times New Roman" w:hAnsi="Times New Roman"/>
                <w:sz w:val="24"/>
                <w:szCs w:val="24"/>
              </w:rPr>
              <w:t>0,725</w:t>
            </w:r>
          </w:p>
        </w:tc>
      </w:tr>
      <w:tr w:rsidR="00EA0BF8" w:rsidRPr="00B80359" w14:paraId="20C01F44" w14:textId="77777777" w:rsidTr="00CA78D5">
        <w:trPr>
          <w:trHeight w:val="367"/>
        </w:trPr>
        <w:tc>
          <w:tcPr>
            <w:tcW w:w="6091" w:type="dxa"/>
            <w:tcBorders>
              <w:top w:val="nil"/>
              <w:left w:val="single" w:sz="4" w:space="0" w:color="auto"/>
              <w:bottom w:val="single" w:sz="4" w:space="0" w:color="auto"/>
              <w:right w:val="single" w:sz="4" w:space="0" w:color="auto"/>
            </w:tcBorders>
            <w:vAlign w:val="center"/>
            <w:hideMark/>
          </w:tcPr>
          <w:p w14:paraId="59B65E9F"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 xml:space="preserve">2.1.2) в связи с заболеваниями – обращений </w:t>
            </w:r>
            <w:r w:rsidRPr="00B80359">
              <w:rPr>
                <w:rFonts w:ascii="Times New Roman" w:hAnsi="Times New Roman"/>
                <w:sz w:val="24"/>
                <w:szCs w:val="24"/>
                <w:vertAlign w:val="superscript"/>
              </w:rPr>
              <w:t>2</w:t>
            </w:r>
          </w:p>
        </w:tc>
        <w:tc>
          <w:tcPr>
            <w:tcW w:w="2126" w:type="dxa"/>
            <w:tcBorders>
              <w:top w:val="nil"/>
              <w:left w:val="nil"/>
              <w:bottom w:val="single" w:sz="4" w:space="0" w:color="auto"/>
              <w:right w:val="single" w:sz="4" w:space="0" w:color="auto"/>
            </w:tcBorders>
            <w:vAlign w:val="center"/>
            <w:hideMark/>
          </w:tcPr>
          <w:p w14:paraId="4458DE3E"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обращений</w:t>
            </w:r>
          </w:p>
        </w:tc>
        <w:tc>
          <w:tcPr>
            <w:tcW w:w="1701" w:type="dxa"/>
            <w:tcBorders>
              <w:top w:val="nil"/>
              <w:left w:val="nil"/>
              <w:bottom w:val="single" w:sz="4" w:space="0" w:color="auto"/>
              <w:right w:val="single" w:sz="4" w:space="0" w:color="auto"/>
            </w:tcBorders>
            <w:noWrap/>
            <w:vAlign w:val="center"/>
            <w:hideMark/>
          </w:tcPr>
          <w:p w14:paraId="2052BA41" w14:textId="77777777" w:rsidR="00EA0BF8" w:rsidRPr="00B80359" w:rsidRDefault="00AD4F2E" w:rsidP="00CA78D5">
            <w:pPr>
              <w:spacing w:after="0" w:line="240" w:lineRule="auto"/>
              <w:jc w:val="center"/>
              <w:rPr>
                <w:rFonts w:ascii="Times New Roman" w:hAnsi="Times New Roman"/>
                <w:sz w:val="24"/>
                <w:szCs w:val="24"/>
              </w:rPr>
            </w:pPr>
            <w:r w:rsidRPr="00B80359">
              <w:rPr>
                <w:rFonts w:ascii="Times New Roman" w:hAnsi="Times New Roman"/>
                <w:sz w:val="24"/>
                <w:szCs w:val="24"/>
              </w:rPr>
              <w:t>0,143</w:t>
            </w:r>
          </w:p>
        </w:tc>
      </w:tr>
      <w:tr w:rsidR="00EA0BF8" w:rsidRPr="00B80359" w14:paraId="70F16837" w14:textId="77777777" w:rsidTr="00CA78D5">
        <w:trPr>
          <w:trHeight w:val="458"/>
        </w:trPr>
        <w:tc>
          <w:tcPr>
            <w:tcW w:w="6091" w:type="dxa"/>
            <w:tcBorders>
              <w:top w:val="nil"/>
              <w:left w:val="single" w:sz="4" w:space="0" w:color="auto"/>
              <w:bottom w:val="single" w:sz="4" w:space="0" w:color="auto"/>
              <w:right w:val="single" w:sz="4" w:space="0" w:color="auto"/>
            </w:tcBorders>
            <w:vAlign w:val="center"/>
            <w:hideMark/>
          </w:tcPr>
          <w:p w14:paraId="057C2A68"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2.2. В условиях дневных стационаров</w:t>
            </w:r>
          </w:p>
        </w:tc>
        <w:tc>
          <w:tcPr>
            <w:tcW w:w="2126" w:type="dxa"/>
            <w:tcBorders>
              <w:top w:val="nil"/>
              <w:left w:val="nil"/>
              <w:bottom w:val="single" w:sz="4" w:space="0" w:color="auto"/>
              <w:right w:val="single" w:sz="4" w:space="0" w:color="auto"/>
            </w:tcBorders>
            <w:vAlign w:val="center"/>
            <w:hideMark/>
          </w:tcPr>
          <w:p w14:paraId="07737BD3"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74620F49" w14:textId="77777777" w:rsidR="00EA0BF8" w:rsidRPr="00B80359" w:rsidRDefault="00EA0BF8" w:rsidP="00AD4F2E">
            <w:pPr>
              <w:spacing w:after="0" w:line="240" w:lineRule="auto"/>
              <w:jc w:val="center"/>
              <w:rPr>
                <w:rFonts w:ascii="Times New Roman" w:hAnsi="Times New Roman"/>
                <w:sz w:val="24"/>
                <w:szCs w:val="24"/>
              </w:rPr>
            </w:pPr>
            <w:r w:rsidRPr="00B80359">
              <w:rPr>
                <w:rFonts w:ascii="Times New Roman" w:hAnsi="Times New Roman"/>
                <w:sz w:val="24"/>
                <w:szCs w:val="24"/>
              </w:rPr>
              <w:t>0,0009</w:t>
            </w:r>
            <w:r w:rsidR="00AD4F2E" w:rsidRPr="00B80359">
              <w:rPr>
                <w:rFonts w:ascii="Times New Roman" w:hAnsi="Times New Roman"/>
                <w:sz w:val="24"/>
                <w:szCs w:val="24"/>
              </w:rPr>
              <w:t>6</w:t>
            </w:r>
          </w:p>
        </w:tc>
      </w:tr>
      <w:tr w:rsidR="00EA0BF8" w:rsidRPr="00B80359" w14:paraId="16861F84" w14:textId="77777777" w:rsidTr="00CA78D5">
        <w:trPr>
          <w:trHeight w:val="391"/>
        </w:trPr>
        <w:tc>
          <w:tcPr>
            <w:tcW w:w="9918" w:type="dxa"/>
            <w:gridSpan w:val="3"/>
            <w:tcBorders>
              <w:top w:val="nil"/>
              <w:left w:val="single" w:sz="4" w:space="0" w:color="auto"/>
              <w:bottom w:val="single" w:sz="4" w:space="0" w:color="auto"/>
              <w:right w:val="single" w:sz="4" w:space="0" w:color="auto"/>
            </w:tcBorders>
            <w:vAlign w:val="center"/>
            <w:hideMark/>
          </w:tcPr>
          <w:p w14:paraId="7837FA31"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b/>
                <w:bCs/>
                <w:sz w:val="24"/>
                <w:szCs w:val="24"/>
              </w:rPr>
              <w:t>3. Специализированная, в том числе высокотехнологичная, медицинская помощь</w:t>
            </w:r>
            <w:r w:rsidRPr="00B80359">
              <w:rPr>
                <w:rFonts w:ascii="Times New Roman" w:hAnsi="Times New Roman"/>
                <w:sz w:val="24"/>
                <w:szCs w:val="24"/>
              </w:rPr>
              <w:t> </w:t>
            </w:r>
          </w:p>
        </w:tc>
      </w:tr>
      <w:tr w:rsidR="00EA0BF8" w:rsidRPr="00B80359" w14:paraId="3AB9890F" w14:textId="77777777" w:rsidTr="00CA78D5">
        <w:trPr>
          <w:trHeight w:val="421"/>
        </w:trPr>
        <w:tc>
          <w:tcPr>
            <w:tcW w:w="6091" w:type="dxa"/>
            <w:tcBorders>
              <w:top w:val="nil"/>
              <w:left w:val="single" w:sz="4" w:space="0" w:color="auto"/>
              <w:bottom w:val="single" w:sz="4" w:space="0" w:color="auto"/>
              <w:right w:val="single" w:sz="4" w:space="0" w:color="auto"/>
            </w:tcBorders>
            <w:vAlign w:val="center"/>
            <w:hideMark/>
          </w:tcPr>
          <w:p w14:paraId="3273CC38"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3.1 В условиях дневного стационара</w:t>
            </w:r>
          </w:p>
        </w:tc>
        <w:tc>
          <w:tcPr>
            <w:tcW w:w="2126" w:type="dxa"/>
            <w:tcBorders>
              <w:top w:val="nil"/>
              <w:left w:val="nil"/>
              <w:bottom w:val="single" w:sz="4" w:space="0" w:color="auto"/>
              <w:right w:val="single" w:sz="4" w:space="0" w:color="auto"/>
            </w:tcBorders>
            <w:vAlign w:val="center"/>
            <w:hideMark/>
          </w:tcPr>
          <w:p w14:paraId="1F6E3BD7"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62FA631F"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0,00302</w:t>
            </w:r>
          </w:p>
        </w:tc>
      </w:tr>
      <w:tr w:rsidR="00EA0BF8" w:rsidRPr="00B80359" w14:paraId="7D7CC818" w14:textId="77777777" w:rsidTr="00CA78D5">
        <w:trPr>
          <w:trHeight w:val="566"/>
        </w:trPr>
        <w:tc>
          <w:tcPr>
            <w:tcW w:w="6091" w:type="dxa"/>
            <w:tcBorders>
              <w:top w:val="nil"/>
              <w:left w:val="single" w:sz="4" w:space="0" w:color="auto"/>
              <w:bottom w:val="single" w:sz="4" w:space="0" w:color="auto"/>
              <w:right w:val="single" w:sz="4" w:space="0" w:color="auto"/>
            </w:tcBorders>
            <w:vAlign w:val="center"/>
            <w:hideMark/>
          </w:tcPr>
          <w:p w14:paraId="7ACBD465"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3.2. В условиях круглосуточного стационара</w:t>
            </w:r>
          </w:p>
        </w:tc>
        <w:tc>
          <w:tcPr>
            <w:tcW w:w="2126" w:type="dxa"/>
            <w:tcBorders>
              <w:top w:val="nil"/>
              <w:left w:val="nil"/>
              <w:bottom w:val="single" w:sz="4" w:space="0" w:color="auto"/>
              <w:right w:val="single" w:sz="4" w:space="0" w:color="auto"/>
            </w:tcBorders>
            <w:vAlign w:val="center"/>
            <w:hideMark/>
          </w:tcPr>
          <w:p w14:paraId="78A01F9F"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hideMark/>
          </w:tcPr>
          <w:p w14:paraId="31EA1D8F" w14:textId="77777777" w:rsidR="00EA0BF8" w:rsidRPr="00B80359" w:rsidRDefault="00AD4F2E" w:rsidP="00CA78D5">
            <w:pPr>
              <w:spacing w:after="0" w:line="240" w:lineRule="auto"/>
              <w:jc w:val="center"/>
              <w:rPr>
                <w:rFonts w:ascii="Times New Roman" w:hAnsi="Times New Roman"/>
                <w:sz w:val="24"/>
                <w:szCs w:val="24"/>
              </w:rPr>
            </w:pPr>
            <w:r w:rsidRPr="00B80359">
              <w:rPr>
                <w:rFonts w:ascii="Times New Roman" w:hAnsi="Times New Roman"/>
                <w:sz w:val="24"/>
                <w:szCs w:val="24"/>
              </w:rPr>
              <w:t>0,0136</w:t>
            </w:r>
          </w:p>
        </w:tc>
      </w:tr>
      <w:tr w:rsidR="00EA0BF8" w:rsidRPr="00B80359" w14:paraId="43C7A24F" w14:textId="77777777" w:rsidTr="00CA78D5">
        <w:trPr>
          <w:trHeight w:val="257"/>
        </w:trPr>
        <w:tc>
          <w:tcPr>
            <w:tcW w:w="9918" w:type="dxa"/>
            <w:gridSpan w:val="3"/>
            <w:tcBorders>
              <w:top w:val="nil"/>
              <w:left w:val="single" w:sz="4" w:space="0" w:color="auto"/>
              <w:bottom w:val="single" w:sz="4" w:space="0" w:color="auto"/>
              <w:right w:val="single" w:sz="4" w:space="0" w:color="auto"/>
            </w:tcBorders>
            <w:vAlign w:val="center"/>
            <w:hideMark/>
          </w:tcPr>
          <w:p w14:paraId="3715360F"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b/>
                <w:bCs/>
                <w:sz w:val="24"/>
                <w:szCs w:val="24"/>
              </w:rPr>
              <w:t>4. Паллиативная медицинская помощь</w:t>
            </w:r>
            <w:r w:rsidRPr="00B80359">
              <w:rPr>
                <w:rFonts w:ascii="Times New Roman" w:hAnsi="Times New Roman"/>
                <w:b/>
                <w:bCs/>
                <w:sz w:val="24"/>
                <w:szCs w:val="24"/>
                <w:vertAlign w:val="superscript"/>
              </w:rPr>
              <w:t>3</w:t>
            </w:r>
          </w:p>
        </w:tc>
      </w:tr>
      <w:tr w:rsidR="00EA0BF8" w:rsidRPr="00B80359" w14:paraId="0F7428CC" w14:textId="77777777" w:rsidTr="00CA78D5">
        <w:trPr>
          <w:trHeight w:val="828"/>
        </w:trPr>
        <w:tc>
          <w:tcPr>
            <w:tcW w:w="6091" w:type="dxa"/>
            <w:tcBorders>
              <w:top w:val="nil"/>
              <w:left w:val="single" w:sz="4" w:space="0" w:color="auto"/>
              <w:bottom w:val="single" w:sz="4" w:space="0" w:color="auto"/>
              <w:right w:val="single" w:sz="4" w:space="0" w:color="auto"/>
            </w:tcBorders>
            <w:vAlign w:val="center"/>
            <w:hideMark/>
          </w:tcPr>
          <w:p w14:paraId="5CAA87C4"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4.1. Первичная медицинская помощь, в том числе доврачебная и врачебная</w:t>
            </w:r>
            <w:r w:rsidRPr="00B80359">
              <w:rPr>
                <w:rFonts w:ascii="Times New Roman" w:hAnsi="Times New Roman"/>
                <w:sz w:val="24"/>
                <w:szCs w:val="24"/>
                <w:vertAlign w:val="superscript"/>
              </w:rPr>
              <w:t>4</w:t>
            </w:r>
            <w:r w:rsidRPr="00B80359">
              <w:rPr>
                <w:rFonts w:ascii="Times New Roman" w:hAnsi="Times New Roman"/>
                <w:sz w:val="24"/>
                <w:szCs w:val="24"/>
              </w:rPr>
              <w:t xml:space="preserve"> (включая ветеранов боевых действий), всего, в том числе:</w:t>
            </w:r>
          </w:p>
        </w:tc>
        <w:tc>
          <w:tcPr>
            <w:tcW w:w="2126" w:type="dxa"/>
            <w:tcBorders>
              <w:top w:val="nil"/>
              <w:left w:val="nil"/>
              <w:bottom w:val="single" w:sz="4" w:space="0" w:color="auto"/>
              <w:right w:val="single" w:sz="4" w:space="0" w:color="auto"/>
            </w:tcBorders>
            <w:vAlign w:val="center"/>
            <w:hideMark/>
          </w:tcPr>
          <w:p w14:paraId="15274698"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vAlign w:val="center"/>
            <w:hideMark/>
          </w:tcPr>
          <w:p w14:paraId="1ECBE746"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0,03</w:t>
            </w:r>
          </w:p>
        </w:tc>
      </w:tr>
      <w:tr w:rsidR="00EA0BF8" w:rsidRPr="00B80359" w14:paraId="1A6D0272" w14:textId="77777777" w:rsidTr="00CA78D5">
        <w:trPr>
          <w:trHeight w:val="712"/>
        </w:trPr>
        <w:tc>
          <w:tcPr>
            <w:tcW w:w="6091" w:type="dxa"/>
            <w:tcBorders>
              <w:top w:val="nil"/>
              <w:left w:val="single" w:sz="4" w:space="0" w:color="auto"/>
              <w:bottom w:val="single" w:sz="4" w:space="0" w:color="auto"/>
              <w:right w:val="single" w:sz="4" w:space="0" w:color="auto"/>
            </w:tcBorders>
            <w:vAlign w:val="center"/>
            <w:hideMark/>
          </w:tcPr>
          <w:p w14:paraId="764DCEB5"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посещение по паллиативной медицинской помощи без учета посещений на дому патронажными бригадами</w:t>
            </w:r>
            <w:r w:rsidRPr="00B80359">
              <w:rPr>
                <w:rFonts w:ascii="Times New Roman" w:hAnsi="Times New Roman"/>
                <w:iCs/>
                <w:sz w:val="24"/>
                <w:szCs w:val="24"/>
                <w:vertAlign w:val="superscript"/>
              </w:rPr>
              <w:t>4</w:t>
            </w:r>
          </w:p>
        </w:tc>
        <w:tc>
          <w:tcPr>
            <w:tcW w:w="2126" w:type="dxa"/>
            <w:tcBorders>
              <w:top w:val="nil"/>
              <w:left w:val="nil"/>
              <w:bottom w:val="single" w:sz="4" w:space="0" w:color="auto"/>
              <w:right w:val="single" w:sz="4" w:space="0" w:color="auto"/>
            </w:tcBorders>
            <w:vAlign w:val="center"/>
            <w:hideMark/>
          </w:tcPr>
          <w:p w14:paraId="21FFE33A"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vAlign w:val="center"/>
            <w:hideMark/>
          </w:tcPr>
          <w:p w14:paraId="70BCEA14"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0,022</w:t>
            </w:r>
          </w:p>
        </w:tc>
      </w:tr>
      <w:tr w:rsidR="00EA0BF8" w:rsidRPr="00B80359" w14:paraId="1014B977" w14:textId="77777777" w:rsidTr="00CA78D5">
        <w:trPr>
          <w:trHeight w:val="397"/>
        </w:trPr>
        <w:tc>
          <w:tcPr>
            <w:tcW w:w="6091" w:type="dxa"/>
            <w:tcBorders>
              <w:top w:val="nil"/>
              <w:left w:val="single" w:sz="4" w:space="0" w:color="auto"/>
              <w:bottom w:val="single" w:sz="4" w:space="0" w:color="auto"/>
              <w:right w:val="single" w:sz="4" w:space="0" w:color="auto"/>
            </w:tcBorders>
            <w:vAlign w:val="center"/>
            <w:hideMark/>
          </w:tcPr>
          <w:p w14:paraId="63038895"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посещения на дому выездными патронажными бригадами</w:t>
            </w:r>
            <w:r w:rsidRPr="00B80359">
              <w:rPr>
                <w:rFonts w:ascii="Times New Roman" w:hAnsi="Times New Roman"/>
                <w:iCs/>
                <w:sz w:val="24"/>
                <w:szCs w:val="24"/>
                <w:vertAlign w:val="superscript"/>
              </w:rPr>
              <w:t>4</w:t>
            </w:r>
          </w:p>
        </w:tc>
        <w:tc>
          <w:tcPr>
            <w:tcW w:w="2126" w:type="dxa"/>
            <w:tcBorders>
              <w:top w:val="nil"/>
              <w:left w:val="nil"/>
              <w:bottom w:val="single" w:sz="4" w:space="0" w:color="auto"/>
              <w:right w:val="single" w:sz="4" w:space="0" w:color="auto"/>
            </w:tcBorders>
            <w:vAlign w:val="center"/>
            <w:hideMark/>
          </w:tcPr>
          <w:p w14:paraId="199BACAD"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vAlign w:val="center"/>
            <w:hideMark/>
          </w:tcPr>
          <w:p w14:paraId="043C1595"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0,008</w:t>
            </w:r>
          </w:p>
        </w:tc>
      </w:tr>
      <w:tr w:rsidR="00EA0BF8" w:rsidRPr="00B80359" w14:paraId="4D459C57" w14:textId="77777777" w:rsidTr="00CA78D5">
        <w:trPr>
          <w:trHeight w:val="405"/>
        </w:trPr>
        <w:tc>
          <w:tcPr>
            <w:tcW w:w="6091" w:type="dxa"/>
            <w:tcBorders>
              <w:top w:val="nil"/>
              <w:left w:val="single" w:sz="4" w:space="0" w:color="auto"/>
              <w:bottom w:val="single" w:sz="4" w:space="0" w:color="auto"/>
              <w:right w:val="single" w:sz="4" w:space="0" w:color="auto"/>
            </w:tcBorders>
            <w:vAlign w:val="center"/>
            <w:hideMark/>
          </w:tcPr>
          <w:p w14:paraId="061BD6E3"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в том числе для детского населения</w:t>
            </w:r>
          </w:p>
        </w:tc>
        <w:tc>
          <w:tcPr>
            <w:tcW w:w="2126" w:type="dxa"/>
            <w:tcBorders>
              <w:top w:val="nil"/>
              <w:left w:val="nil"/>
              <w:bottom w:val="single" w:sz="4" w:space="0" w:color="auto"/>
              <w:right w:val="single" w:sz="4" w:space="0" w:color="auto"/>
            </w:tcBorders>
            <w:vAlign w:val="center"/>
            <w:hideMark/>
          </w:tcPr>
          <w:p w14:paraId="750F6EF8"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 </w:t>
            </w:r>
          </w:p>
        </w:tc>
        <w:tc>
          <w:tcPr>
            <w:tcW w:w="1701" w:type="dxa"/>
            <w:tcBorders>
              <w:top w:val="nil"/>
              <w:left w:val="nil"/>
              <w:bottom w:val="single" w:sz="4" w:space="0" w:color="auto"/>
              <w:right w:val="single" w:sz="4" w:space="0" w:color="auto"/>
            </w:tcBorders>
            <w:noWrap/>
            <w:vAlign w:val="center"/>
            <w:hideMark/>
          </w:tcPr>
          <w:p w14:paraId="6C211C3F"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0,000302</w:t>
            </w:r>
          </w:p>
        </w:tc>
      </w:tr>
      <w:tr w:rsidR="00EA0BF8" w:rsidRPr="00B80359" w14:paraId="4FC1CCFE" w14:textId="77777777" w:rsidTr="00CA78D5">
        <w:trPr>
          <w:trHeight w:val="1002"/>
        </w:trPr>
        <w:tc>
          <w:tcPr>
            <w:tcW w:w="6091" w:type="dxa"/>
            <w:tcBorders>
              <w:top w:val="nil"/>
              <w:left w:val="single" w:sz="4" w:space="0" w:color="auto"/>
              <w:bottom w:val="single" w:sz="4" w:space="0" w:color="auto"/>
              <w:right w:val="single" w:sz="4" w:space="0" w:color="auto"/>
            </w:tcBorders>
            <w:vAlign w:val="center"/>
            <w:hideMark/>
          </w:tcPr>
          <w:p w14:paraId="028B8E66"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w:t>
            </w:r>
          </w:p>
        </w:tc>
        <w:tc>
          <w:tcPr>
            <w:tcW w:w="2126" w:type="dxa"/>
            <w:tcBorders>
              <w:top w:val="nil"/>
              <w:left w:val="nil"/>
              <w:bottom w:val="single" w:sz="4" w:space="0" w:color="auto"/>
              <w:right w:val="single" w:sz="4" w:space="0" w:color="auto"/>
            </w:tcBorders>
            <w:vAlign w:val="center"/>
            <w:hideMark/>
          </w:tcPr>
          <w:p w14:paraId="3EE29BE6"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койко-дней</w:t>
            </w:r>
          </w:p>
        </w:tc>
        <w:tc>
          <w:tcPr>
            <w:tcW w:w="1701" w:type="dxa"/>
            <w:tcBorders>
              <w:top w:val="nil"/>
              <w:left w:val="nil"/>
              <w:bottom w:val="single" w:sz="4" w:space="0" w:color="auto"/>
              <w:right w:val="single" w:sz="4" w:space="0" w:color="auto"/>
            </w:tcBorders>
            <w:noWrap/>
            <w:vAlign w:val="center"/>
            <w:hideMark/>
          </w:tcPr>
          <w:p w14:paraId="16838CEB"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0,092</w:t>
            </w:r>
          </w:p>
        </w:tc>
      </w:tr>
      <w:tr w:rsidR="00EA0BF8" w:rsidRPr="00B80359" w14:paraId="73ADF143" w14:textId="77777777" w:rsidTr="00CA78D5">
        <w:trPr>
          <w:trHeight w:val="309"/>
        </w:trPr>
        <w:tc>
          <w:tcPr>
            <w:tcW w:w="6091" w:type="dxa"/>
            <w:tcBorders>
              <w:top w:val="nil"/>
              <w:left w:val="single" w:sz="4" w:space="0" w:color="auto"/>
              <w:bottom w:val="single" w:sz="4" w:space="0" w:color="auto"/>
              <w:right w:val="single" w:sz="4" w:space="0" w:color="auto"/>
            </w:tcBorders>
            <w:noWrap/>
            <w:vAlign w:val="center"/>
            <w:hideMark/>
          </w:tcPr>
          <w:p w14:paraId="58E1F9E6"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lastRenderedPageBreak/>
              <w:t>в том числе для детского населения</w:t>
            </w:r>
          </w:p>
        </w:tc>
        <w:tc>
          <w:tcPr>
            <w:tcW w:w="2126" w:type="dxa"/>
            <w:tcBorders>
              <w:top w:val="nil"/>
              <w:left w:val="nil"/>
              <w:bottom w:val="single" w:sz="4" w:space="0" w:color="auto"/>
              <w:right w:val="single" w:sz="4" w:space="0" w:color="auto"/>
            </w:tcBorders>
            <w:noWrap/>
            <w:vAlign w:val="bottom"/>
            <w:hideMark/>
          </w:tcPr>
          <w:p w14:paraId="703CCD49"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 </w:t>
            </w:r>
          </w:p>
        </w:tc>
        <w:tc>
          <w:tcPr>
            <w:tcW w:w="1701" w:type="dxa"/>
            <w:tcBorders>
              <w:top w:val="nil"/>
              <w:left w:val="nil"/>
              <w:bottom w:val="single" w:sz="4" w:space="0" w:color="auto"/>
              <w:right w:val="single" w:sz="4" w:space="0" w:color="auto"/>
            </w:tcBorders>
            <w:noWrap/>
            <w:vAlign w:val="center"/>
            <w:hideMark/>
          </w:tcPr>
          <w:p w14:paraId="679C5677"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0,002054</w:t>
            </w:r>
          </w:p>
        </w:tc>
      </w:tr>
      <w:tr w:rsidR="00EA0BF8" w:rsidRPr="00B80359" w14:paraId="36B3E8C9" w14:textId="77777777" w:rsidTr="00CA78D5">
        <w:trPr>
          <w:trHeight w:val="720"/>
        </w:trPr>
        <w:tc>
          <w:tcPr>
            <w:tcW w:w="6091" w:type="dxa"/>
            <w:tcBorders>
              <w:top w:val="nil"/>
              <w:left w:val="single" w:sz="4" w:space="0" w:color="auto"/>
              <w:bottom w:val="single" w:sz="4" w:space="0" w:color="auto"/>
              <w:right w:val="single" w:sz="4" w:space="0" w:color="auto"/>
            </w:tcBorders>
            <w:vAlign w:val="center"/>
            <w:hideMark/>
          </w:tcPr>
          <w:p w14:paraId="730D95F7" w14:textId="77777777" w:rsidR="00EA0BF8" w:rsidRPr="00B80359" w:rsidRDefault="00EA0BF8" w:rsidP="00CA78D5">
            <w:pPr>
              <w:spacing w:after="0" w:line="240" w:lineRule="auto"/>
              <w:rPr>
                <w:rFonts w:ascii="Times New Roman" w:hAnsi="Times New Roman"/>
                <w:b/>
                <w:bCs/>
                <w:sz w:val="24"/>
                <w:szCs w:val="24"/>
              </w:rPr>
            </w:pPr>
            <w:r w:rsidRPr="00B80359">
              <w:rPr>
                <w:rFonts w:ascii="Times New Roman" w:hAnsi="Times New Roman"/>
                <w:b/>
                <w:bCs/>
                <w:sz w:val="24"/>
                <w:szCs w:val="24"/>
              </w:rPr>
              <w:t>II. В рамках базовой программы обязательного медицинского страхования</w:t>
            </w:r>
          </w:p>
        </w:tc>
        <w:tc>
          <w:tcPr>
            <w:tcW w:w="2126" w:type="dxa"/>
            <w:tcBorders>
              <w:top w:val="nil"/>
              <w:left w:val="nil"/>
              <w:bottom w:val="single" w:sz="4" w:space="0" w:color="auto"/>
              <w:right w:val="single" w:sz="4" w:space="0" w:color="auto"/>
            </w:tcBorders>
            <w:vAlign w:val="center"/>
            <w:hideMark/>
          </w:tcPr>
          <w:p w14:paraId="6B3F2408" w14:textId="77777777" w:rsidR="00EA0BF8" w:rsidRPr="00B80359" w:rsidRDefault="00EA0BF8" w:rsidP="00CA78D5">
            <w:pPr>
              <w:spacing w:after="0" w:line="240" w:lineRule="auto"/>
              <w:rPr>
                <w:rFonts w:ascii="Times New Roman" w:hAnsi="Times New Roman"/>
                <w:b/>
                <w:bCs/>
                <w:sz w:val="24"/>
                <w:szCs w:val="24"/>
              </w:rPr>
            </w:pPr>
            <w:r w:rsidRPr="00B80359">
              <w:rPr>
                <w:rFonts w:ascii="Times New Roman" w:hAnsi="Times New Roman"/>
                <w:b/>
                <w:bCs/>
                <w:sz w:val="24"/>
                <w:szCs w:val="24"/>
              </w:rPr>
              <w:t> </w:t>
            </w:r>
          </w:p>
        </w:tc>
        <w:tc>
          <w:tcPr>
            <w:tcW w:w="1701" w:type="dxa"/>
            <w:tcBorders>
              <w:top w:val="nil"/>
              <w:left w:val="nil"/>
              <w:bottom w:val="single" w:sz="4" w:space="0" w:color="auto"/>
              <w:right w:val="single" w:sz="4" w:space="0" w:color="auto"/>
            </w:tcBorders>
            <w:vAlign w:val="center"/>
            <w:hideMark/>
          </w:tcPr>
          <w:p w14:paraId="7056381F" w14:textId="77777777" w:rsidR="00EA0BF8" w:rsidRPr="00B80359" w:rsidRDefault="00EA0BF8" w:rsidP="00CA78D5">
            <w:pPr>
              <w:spacing w:after="0" w:line="240" w:lineRule="auto"/>
              <w:jc w:val="center"/>
              <w:rPr>
                <w:rFonts w:ascii="Times New Roman" w:hAnsi="Times New Roman"/>
                <w:b/>
                <w:bCs/>
                <w:sz w:val="24"/>
                <w:szCs w:val="24"/>
              </w:rPr>
            </w:pPr>
          </w:p>
        </w:tc>
      </w:tr>
      <w:tr w:rsidR="00EA0BF8" w:rsidRPr="00B80359" w14:paraId="24853C36" w14:textId="77777777" w:rsidTr="00CA78D5">
        <w:trPr>
          <w:trHeight w:val="274"/>
        </w:trPr>
        <w:tc>
          <w:tcPr>
            <w:tcW w:w="6091" w:type="dxa"/>
            <w:tcBorders>
              <w:top w:val="nil"/>
              <w:left w:val="single" w:sz="4" w:space="0" w:color="auto"/>
              <w:bottom w:val="single" w:sz="4" w:space="0" w:color="auto"/>
              <w:right w:val="single" w:sz="4" w:space="0" w:color="auto"/>
            </w:tcBorders>
            <w:vAlign w:val="center"/>
            <w:hideMark/>
          </w:tcPr>
          <w:p w14:paraId="2EF633AC" w14:textId="77777777" w:rsidR="00EA0BF8" w:rsidRPr="00B80359" w:rsidRDefault="00EA0BF8" w:rsidP="00CA78D5">
            <w:pPr>
              <w:spacing w:after="0" w:line="240" w:lineRule="auto"/>
              <w:rPr>
                <w:rFonts w:ascii="Times New Roman" w:hAnsi="Times New Roman"/>
                <w:b/>
                <w:bCs/>
                <w:sz w:val="24"/>
                <w:szCs w:val="24"/>
              </w:rPr>
            </w:pPr>
            <w:r w:rsidRPr="00B80359">
              <w:rPr>
                <w:rFonts w:ascii="Times New Roman" w:hAnsi="Times New Roman"/>
                <w:b/>
                <w:bCs/>
                <w:sz w:val="24"/>
                <w:szCs w:val="24"/>
              </w:rPr>
              <w:t>1. Скорая, в том числе скорая специализированная, медицинская помощь</w:t>
            </w:r>
          </w:p>
        </w:tc>
        <w:tc>
          <w:tcPr>
            <w:tcW w:w="2126" w:type="dxa"/>
            <w:tcBorders>
              <w:top w:val="nil"/>
              <w:left w:val="nil"/>
              <w:bottom w:val="single" w:sz="4" w:space="0" w:color="auto"/>
              <w:right w:val="single" w:sz="4" w:space="0" w:color="auto"/>
            </w:tcBorders>
            <w:vAlign w:val="center"/>
            <w:hideMark/>
          </w:tcPr>
          <w:p w14:paraId="3629205B"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вызовов</w:t>
            </w:r>
          </w:p>
        </w:tc>
        <w:tc>
          <w:tcPr>
            <w:tcW w:w="1701" w:type="dxa"/>
            <w:tcBorders>
              <w:top w:val="nil"/>
              <w:left w:val="nil"/>
              <w:bottom w:val="single" w:sz="4" w:space="0" w:color="auto"/>
              <w:right w:val="single" w:sz="4" w:space="0" w:color="auto"/>
            </w:tcBorders>
            <w:noWrap/>
            <w:vAlign w:val="center"/>
            <w:hideMark/>
          </w:tcPr>
          <w:p w14:paraId="62CB18DA"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0,290000</w:t>
            </w:r>
          </w:p>
        </w:tc>
      </w:tr>
      <w:tr w:rsidR="00EA0BF8" w:rsidRPr="00B80359" w14:paraId="5A319124" w14:textId="77777777" w:rsidTr="00CA78D5">
        <w:trPr>
          <w:trHeight w:val="274"/>
        </w:trPr>
        <w:tc>
          <w:tcPr>
            <w:tcW w:w="9918" w:type="dxa"/>
            <w:gridSpan w:val="3"/>
            <w:tcBorders>
              <w:top w:val="nil"/>
              <w:left w:val="single" w:sz="4" w:space="0" w:color="auto"/>
              <w:bottom w:val="single" w:sz="4" w:space="0" w:color="auto"/>
              <w:right w:val="single" w:sz="4" w:space="0" w:color="auto"/>
            </w:tcBorders>
            <w:vAlign w:val="center"/>
            <w:hideMark/>
          </w:tcPr>
          <w:p w14:paraId="2663B55E"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b/>
                <w:bCs/>
                <w:sz w:val="24"/>
                <w:szCs w:val="24"/>
              </w:rPr>
              <w:t>2. Первичная медико-санитарная помощь, за исключением медицинской реабилитации</w:t>
            </w:r>
          </w:p>
        </w:tc>
      </w:tr>
      <w:tr w:rsidR="00EA0BF8" w:rsidRPr="00B80359" w14:paraId="16360C6E" w14:textId="77777777" w:rsidTr="00CA78D5">
        <w:trPr>
          <w:trHeight w:val="285"/>
        </w:trPr>
        <w:tc>
          <w:tcPr>
            <w:tcW w:w="6091" w:type="dxa"/>
            <w:tcBorders>
              <w:top w:val="nil"/>
              <w:left w:val="single" w:sz="4" w:space="0" w:color="auto"/>
              <w:bottom w:val="single" w:sz="4" w:space="0" w:color="auto"/>
              <w:right w:val="single" w:sz="4" w:space="0" w:color="auto"/>
            </w:tcBorders>
            <w:vAlign w:val="center"/>
            <w:hideMark/>
          </w:tcPr>
          <w:p w14:paraId="3A9A028C" w14:textId="77777777" w:rsidR="00EA0BF8" w:rsidRPr="00B80359" w:rsidRDefault="00EA0BF8" w:rsidP="00CA78D5">
            <w:pPr>
              <w:spacing w:after="0" w:line="240" w:lineRule="auto"/>
              <w:rPr>
                <w:rFonts w:ascii="Times New Roman" w:hAnsi="Times New Roman"/>
                <w:b/>
                <w:bCs/>
                <w:sz w:val="24"/>
                <w:szCs w:val="24"/>
              </w:rPr>
            </w:pPr>
            <w:r w:rsidRPr="00B80359">
              <w:rPr>
                <w:rFonts w:ascii="Times New Roman" w:hAnsi="Times New Roman"/>
                <w:b/>
                <w:bCs/>
                <w:iCs/>
                <w:sz w:val="24"/>
                <w:szCs w:val="24"/>
              </w:rPr>
              <w:t>2.1 в амбулаторных условиях, в том числе:</w:t>
            </w:r>
          </w:p>
        </w:tc>
        <w:tc>
          <w:tcPr>
            <w:tcW w:w="2126" w:type="dxa"/>
            <w:tcBorders>
              <w:top w:val="nil"/>
              <w:left w:val="nil"/>
              <w:bottom w:val="single" w:sz="4" w:space="0" w:color="auto"/>
              <w:right w:val="single" w:sz="4" w:space="0" w:color="auto"/>
            </w:tcBorders>
            <w:vAlign w:val="center"/>
            <w:hideMark/>
          </w:tcPr>
          <w:p w14:paraId="416080FD"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 </w:t>
            </w:r>
          </w:p>
        </w:tc>
        <w:tc>
          <w:tcPr>
            <w:tcW w:w="1701" w:type="dxa"/>
            <w:tcBorders>
              <w:top w:val="nil"/>
              <w:left w:val="nil"/>
              <w:bottom w:val="single" w:sz="4" w:space="0" w:color="auto"/>
              <w:right w:val="single" w:sz="4" w:space="0" w:color="auto"/>
            </w:tcBorders>
            <w:noWrap/>
            <w:vAlign w:val="center"/>
            <w:hideMark/>
          </w:tcPr>
          <w:p w14:paraId="2E41325E" w14:textId="77777777" w:rsidR="00EA0BF8" w:rsidRPr="00B80359" w:rsidRDefault="00EA0BF8" w:rsidP="00CA78D5">
            <w:pPr>
              <w:spacing w:after="0" w:line="240" w:lineRule="auto"/>
              <w:jc w:val="center"/>
              <w:rPr>
                <w:rFonts w:ascii="Times New Roman" w:hAnsi="Times New Roman"/>
                <w:sz w:val="24"/>
                <w:szCs w:val="24"/>
              </w:rPr>
            </w:pPr>
          </w:p>
        </w:tc>
      </w:tr>
      <w:tr w:rsidR="00EA0BF8" w:rsidRPr="00B80359" w14:paraId="4D5C0B76" w14:textId="77777777" w:rsidTr="00CA78D5">
        <w:trPr>
          <w:trHeight w:val="687"/>
        </w:trPr>
        <w:tc>
          <w:tcPr>
            <w:tcW w:w="6091" w:type="dxa"/>
            <w:tcBorders>
              <w:top w:val="nil"/>
              <w:left w:val="single" w:sz="4" w:space="0" w:color="auto"/>
              <w:bottom w:val="single" w:sz="4" w:space="0" w:color="auto"/>
              <w:right w:val="single" w:sz="4" w:space="0" w:color="auto"/>
            </w:tcBorders>
            <w:vAlign w:val="center"/>
            <w:hideMark/>
          </w:tcPr>
          <w:p w14:paraId="328787FE"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2.1.1 посещения в рамках проведения профилактических медицинских осмотров</w:t>
            </w:r>
          </w:p>
        </w:tc>
        <w:tc>
          <w:tcPr>
            <w:tcW w:w="2126" w:type="dxa"/>
            <w:tcBorders>
              <w:top w:val="nil"/>
              <w:left w:val="nil"/>
              <w:bottom w:val="single" w:sz="4" w:space="0" w:color="auto"/>
              <w:right w:val="single" w:sz="4" w:space="0" w:color="auto"/>
            </w:tcBorders>
            <w:vAlign w:val="center"/>
            <w:hideMark/>
          </w:tcPr>
          <w:p w14:paraId="1478DF50"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7C1BB0D6"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0,266791</w:t>
            </w:r>
          </w:p>
        </w:tc>
      </w:tr>
      <w:tr w:rsidR="00EA0BF8" w:rsidRPr="00B80359" w14:paraId="04DDBB8A" w14:textId="77777777" w:rsidTr="00CA78D5">
        <w:trPr>
          <w:trHeight w:val="568"/>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5F30824F"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2.1.2 посещения в рамках проведения диспансеризации</w:t>
            </w:r>
            <w:r w:rsidRPr="00B80359">
              <w:rPr>
                <w:rFonts w:ascii="Times New Roman" w:hAnsi="Times New Roman"/>
                <w:sz w:val="24"/>
                <w:szCs w:val="24"/>
                <w:vertAlign w:val="superscript"/>
              </w:rPr>
              <w:t xml:space="preserve">5 </w:t>
            </w:r>
            <w:r w:rsidRPr="00B80359">
              <w:rPr>
                <w:rFonts w:ascii="Times New Roman" w:hAnsi="Times New Roman"/>
                <w:sz w:val="24"/>
                <w:szCs w:val="24"/>
              </w:rPr>
              <w:t>- всего, в том числе:</w:t>
            </w:r>
          </w:p>
        </w:tc>
        <w:tc>
          <w:tcPr>
            <w:tcW w:w="2126" w:type="dxa"/>
            <w:tcBorders>
              <w:top w:val="nil"/>
              <w:left w:val="nil"/>
              <w:bottom w:val="single" w:sz="4" w:space="0" w:color="auto"/>
              <w:right w:val="single" w:sz="4" w:space="0" w:color="auto"/>
            </w:tcBorders>
            <w:shd w:val="clear" w:color="000000" w:fill="FFFFFF"/>
            <w:vAlign w:val="center"/>
            <w:hideMark/>
          </w:tcPr>
          <w:p w14:paraId="630405BC"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shd w:val="clear" w:color="000000" w:fill="FFFFFF"/>
            <w:noWrap/>
            <w:vAlign w:val="center"/>
            <w:hideMark/>
          </w:tcPr>
          <w:p w14:paraId="2C5CF2DC"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0,432393</w:t>
            </w:r>
          </w:p>
        </w:tc>
      </w:tr>
      <w:tr w:rsidR="00EA0BF8" w:rsidRPr="00B80359" w14:paraId="5DE387DD" w14:textId="77777777" w:rsidTr="00CA78D5">
        <w:trPr>
          <w:trHeight w:val="548"/>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497059E6"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2.1.2.1 для проведения углубленной диспансеризации</w:t>
            </w:r>
          </w:p>
        </w:tc>
        <w:tc>
          <w:tcPr>
            <w:tcW w:w="2126" w:type="dxa"/>
            <w:tcBorders>
              <w:top w:val="nil"/>
              <w:left w:val="nil"/>
              <w:bottom w:val="single" w:sz="4" w:space="0" w:color="auto"/>
              <w:right w:val="single" w:sz="4" w:space="0" w:color="auto"/>
            </w:tcBorders>
            <w:shd w:val="clear" w:color="000000" w:fill="FFFFFF"/>
            <w:vAlign w:val="center"/>
            <w:hideMark/>
          </w:tcPr>
          <w:p w14:paraId="7635B24E"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shd w:val="clear" w:color="000000" w:fill="FFFFFF"/>
            <w:noWrap/>
            <w:vAlign w:val="center"/>
            <w:hideMark/>
          </w:tcPr>
          <w:p w14:paraId="05064DCE"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0,050758</w:t>
            </w:r>
          </w:p>
        </w:tc>
      </w:tr>
      <w:tr w:rsidR="00EA0BF8" w:rsidRPr="00B80359" w14:paraId="354267E8" w14:textId="77777777" w:rsidTr="00CA78D5">
        <w:trPr>
          <w:trHeight w:val="705"/>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CE013AE"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2.1.3 Диспансеризация для оценки репродуктивного здоровья женщин и мужчин</w:t>
            </w:r>
          </w:p>
        </w:tc>
        <w:tc>
          <w:tcPr>
            <w:tcW w:w="2126" w:type="dxa"/>
            <w:tcBorders>
              <w:top w:val="nil"/>
              <w:left w:val="nil"/>
              <w:bottom w:val="single" w:sz="4" w:space="0" w:color="auto"/>
              <w:right w:val="single" w:sz="4" w:space="0" w:color="auto"/>
            </w:tcBorders>
            <w:shd w:val="clear" w:color="000000" w:fill="FFFFFF"/>
            <w:vAlign w:val="center"/>
            <w:hideMark/>
          </w:tcPr>
          <w:p w14:paraId="3B5FF7B7"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shd w:val="clear" w:color="000000" w:fill="FFFFFF"/>
            <w:noWrap/>
            <w:vAlign w:val="center"/>
            <w:hideMark/>
          </w:tcPr>
          <w:p w14:paraId="6BAF0AE8" w14:textId="77777777" w:rsidR="00EA0BF8" w:rsidRPr="00B80359" w:rsidRDefault="00EA0BF8" w:rsidP="00BA6EDF">
            <w:pPr>
              <w:spacing w:after="0" w:line="240" w:lineRule="auto"/>
              <w:jc w:val="center"/>
              <w:rPr>
                <w:rFonts w:ascii="Times New Roman" w:hAnsi="Times New Roman"/>
                <w:sz w:val="24"/>
                <w:szCs w:val="24"/>
              </w:rPr>
            </w:pPr>
            <w:r w:rsidRPr="00B80359">
              <w:rPr>
                <w:rFonts w:ascii="Times New Roman" w:hAnsi="Times New Roman"/>
                <w:sz w:val="24"/>
                <w:szCs w:val="24"/>
              </w:rPr>
              <w:t>0,1</w:t>
            </w:r>
            <w:r w:rsidR="00BA6EDF" w:rsidRPr="00B80359">
              <w:rPr>
                <w:rFonts w:ascii="Times New Roman" w:hAnsi="Times New Roman"/>
                <w:sz w:val="24"/>
                <w:szCs w:val="24"/>
              </w:rPr>
              <w:t>59934</w:t>
            </w:r>
          </w:p>
        </w:tc>
      </w:tr>
      <w:tr w:rsidR="00EA0BF8" w:rsidRPr="00B80359" w14:paraId="04CE7A5A" w14:textId="77777777" w:rsidTr="00CA78D5">
        <w:trPr>
          <w:trHeight w:val="549"/>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4F991269"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женщины</w:t>
            </w:r>
          </w:p>
        </w:tc>
        <w:tc>
          <w:tcPr>
            <w:tcW w:w="2126" w:type="dxa"/>
            <w:tcBorders>
              <w:top w:val="nil"/>
              <w:left w:val="nil"/>
              <w:bottom w:val="single" w:sz="4" w:space="0" w:color="auto"/>
              <w:right w:val="single" w:sz="4" w:space="0" w:color="auto"/>
            </w:tcBorders>
            <w:shd w:val="clear" w:color="000000" w:fill="FFFFFF"/>
            <w:vAlign w:val="center"/>
            <w:hideMark/>
          </w:tcPr>
          <w:p w14:paraId="3E642BE6"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shd w:val="clear" w:color="000000" w:fill="FFFFFF"/>
            <w:noWrap/>
            <w:vAlign w:val="center"/>
            <w:hideMark/>
          </w:tcPr>
          <w:p w14:paraId="23F4E3A8" w14:textId="77777777" w:rsidR="00EA0BF8" w:rsidRPr="00B80359" w:rsidRDefault="00BA6EDF"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0,081931</w:t>
            </w:r>
          </w:p>
        </w:tc>
      </w:tr>
      <w:tr w:rsidR="00EA0BF8" w:rsidRPr="00B80359" w14:paraId="7D664EC7" w14:textId="77777777" w:rsidTr="00CA78D5">
        <w:trPr>
          <w:trHeight w:val="571"/>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00388BC4"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мужчины</w:t>
            </w:r>
          </w:p>
        </w:tc>
        <w:tc>
          <w:tcPr>
            <w:tcW w:w="2126" w:type="dxa"/>
            <w:tcBorders>
              <w:top w:val="nil"/>
              <w:left w:val="nil"/>
              <w:bottom w:val="single" w:sz="4" w:space="0" w:color="auto"/>
              <w:right w:val="single" w:sz="4" w:space="0" w:color="auto"/>
            </w:tcBorders>
            <w:shd w:val="clear" w:color="000000" w:fill="FFFFFF"/>
            <w:vAlign w:val="center"/>
            <w:hideMark/>
          </w:tcPr>
          <w:p w14:paraId="1456931B"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shd w:val="clear" w:color="000000" w:fill="FFFFFF"/>
            <w:noWrap/>
            <w:vAlign w:val="center"/>
            <w:hideMark/>
          </w:tcPr>
          <w:p w14:paraId="58562F6D"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w:t>
            </w:r>
            <w:r w:rsidR="00BA6EDF" w:rsidRPr="00B80359">
              <w:rPr>
                <w:rFonts w:ascii="Times New Roman" w:hAnsi="Times New Roman"/>
                <w:iCs/>
                <w:sz w:val="24"/>
                <w:szCs w:val="24"/>
              </w:rPr>
              <w:t>078003</w:t>
            </w:r>
          </w:p>
        </w:tc>
      </w:tr>
      <w:tr w:rsidR="00EA0BF8" w:rsidRPr="00B80359" w14:paraId="50614A3A" w14:textId="77777777" w:rsidTr="00CA78D5">
        <w:trPr>
          <w:trHeight w:val="256"/>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58E92712"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2.1.4 посещения с иными целями</w:t>
            </w:r>
          </w:p>
        </w:tc>
        <w:tc>
          <w:tcPr>
            <w:tcW w:w="2126" w:type="dxa"/>
            <w:tcBorders>
              <w:top w:val="nil"/>
              <w:left w:val="nil"/>
              <w:bottom w:val="single" w:sz="4" w:space="0" w:color="auto"/>
              <w:right w:val="single" w:sz="4" w:space="0" w:color="auto"/>
            </w:tcBorders>
            <w:shd w:val="clear" w:color="000000" w:fill="FFFFFF"/>
            <w:vAlign w:val="center"/>
            <w:hideMark/>
          </w:tcPr>
          <w:p w14:paraId="038CC445"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shd w:val="clear" w:color="000000" w:fill="FFFFFF"/>
            <w:noWrap/>
            <w:vAlign w:val="center"/>
            <w:hideMark/>
          </w:tcPr>
          <w:p w14:paraId="4A523FAA"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2,678505</w:t>
            </w:r>
          </w:p>
        </w:tc>
      </w:tr>
      <w:tr w:rsidR="00EA0BF8" w:rsidRPr="00B80359" w14:paraId="1CE5DB4A" w14:textId="77777777" w:rsidTr="00CA78D5">
        <w:trPr>
          <w:trHeight w:val="256"/>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F697B5F"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2.1.5 Посещения по неотложной помощи</w:t>
            </w:r>
          </w:p>
        </w:tc>
        <w:tc>
          <w:tcPr>
            <w:tcW w:w="2126" w:type="dxa"/>
            <w:tcBorders>
              <w:top w:val="nil"/>
              <w:left w:val="nil"/>
              <w:bottom w:val="single" w:sz="4" w:space="0" w:color="auto"/>
              <w:right w:val="single" w:sz="4" w:space="0" w:color="auto"/>
            </w:tcBorders>
            <w:shd w:val="clear" w:color="000000" w:fill="FFFFFF"/>
            <w:vAlign w:val="center"/>
            <w:hideMark/>
          </w:tcPr>
          <w:p w14:paraId="4CAEBF5B"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shd w:val="clear" w:color="000000" w:fill="FFFFFF"/>
            <w:noWrap/>
            <w:vAlign w:val="center"/>
            <w:hideMark/>
          </w:tcPr>
          <w:p w14:paraId="66EFE9B6"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0,540000</w:t>
            </w:r>
          </w:p>
        </w:tc>
      </w:tr>
      <w:tr w:rsidR="00EA0BF8" w:rsidRPr="00B80359" w14:paraId="728361AD" w14:textId="77777777" w:rsidTr="00CA78D5">
        <w:trPr>
          <w:trHeight w:val="544"/>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91A5623"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2.1.6 Обращения в связи с заболеваниями -  всего, из них:</w:t>
            </w:r>
          </w:p>
        </w:tc>
        <w:tc>
          <w:tcPr>
            <w:tcW w:w="2126" w:type="dxa"/>
            <w:tcBorders>
              <w:top w:val="nil"/>
              <w:left w:val="nil"/>
              <w:bottom w:val="single" w:sz="4" w:space="0" w:color="auto"/>
              <w:right w:val="single" w:sz="4" w:space="0" w:color="auto"/>
            </w:tcBorders>
            <w:shd w:val="clear" w:color="000000" w:fill="FFFFFF"/>
            <w:vAlign w:val="center"/>
            <w:hideMark/>
          </w:tcPr>
          <w:p w14:paraId="426755A8"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обращений</w:t>
            </w:r>
          </w:p>
        </w:tc>
        <w:tc>
          <w:tcPr>
            <w:tcW w:w="1701" w:type="dxa"/>
            <w:tcBorders>
              <w:top w:val="nil"/>
              <w:left w:val="nil"/>
              <w:bottom w:val="single" w:sz="4" w:space="0" w:color="auto"/>
              <w:right w:val="single" w:sz="4" w:space="0" w:color="auto"/>
            </w:tcBorders>
            <w:shd w:val="clear" w:color="000000" w:fill="FFFFFF"/>
            <w:noWrap/>
            <w:vAlign w:val="center"/>
            <w:hideMark/>
          </w:tcPr>
          <w:p w14:paraId="114DD8D0"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1,143086</w:t>
            </w:r>
          </w:p>
        </w:tc>
      </w:tr>
      <w:tr w:rsidR="00EA0BF8" w:rsidRPr="00B80359" w14:paraId="790ADA42" w14:textId="77777777" w:rsidTr="00CA78D5">
        <w:trPr>
          <w:trHeight w:val="552"/>
        </w:trPr>
        <w:tc>
          <w:tcPr>
            <w:tcW w:w="6091" w:type="dxa"/>
            <w:tcBorders>
              <w:top w:val="nil"/>
              <w:left w:val="single" w:sz="4" w:space="0" w:color="auto"/>
              <w:bottom w:val="single" w:sz="4" w:space="0" w:color="auto"/>
              <w:right w:val="single" w:sz="4" w:space="0" w:color="auto"/>
            </w:tcBorders>
            <w:vAlign w:val="center"/>
            <w:hideMark/>
          </w:tcPr>
          <w:p w14:paraId="354719F1" w14:textId="77777777" w:rsidR="00EA0BF8" w:rsidRPr="00B80359" w:rsidRDefault="00EA0BF8" w:rsidP="00CA78D5">
            <w:pPr>
              <w:spacing w:after="0" w:line="240" w:lineRule="auto"/>
              <w:rPr>
                <w:rFonts w:ascii="Times New Roman" w:hAnsi="Times New Roman"/>
                <w:b/>
                <w:bCs/>
                <w:iCs/>
                <w:sz w:val="24"/>
                <w:szCs w:val="24"/>
              </w:rPr>
            </w:pPr>
            <w:r w:rsidRPr="00B80359">
              <w:rPr>
                <w:rFonts w:ascii="Times New Roman" w:hAnsi="Times New Roman"/>
                <w:b/>
                <w:bCs/>
                <w:iCs/>
                <w:sz w:val="24"/>
                <w:szCs w:val="24"/>
              </w:rPr>
              <w:t xml:space="preserve">2.1.7 проведение отдельных диагностических (лабораторных) исследований: </w:t>
            </w:r>
          </w:p>
        </w:tc>
        <w:tc>
          <w:tcPr>
            <w:tcW w:w="2126" w:type="dxa"/>
            <w:tcBorders>
              <w:top w:val="nil"/>
              <w:left w:val="nil"/>
              <w:bottom w:val="single" w:sz="4" w:space="0" w:color="auto"/>
              <w:right w:val="single" w:sz="4" w:space="0" w:color="auto"/>
            </w:tcBorders>
            <w:vAlign w:val="center"/>
            <w:hideMark/>
          </w:tcPr>
          <w:p w14:paraId="03BB0234"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nil"/>
              <w:left w:val="nil"/>
              <w:bottom w:val="single" w:sz="4" w:space="0" w:color="auto"/>
              <w:right w:val="single" w:sz="4" w:space="0" w:color="auto"/>
            </w:tcBorders>
            <w:shd w:val="clear" w:color="000000" w:fill="FFFFFF"/>
            <w:noWrap/>
            <w:vAlign w:val="center"/>
            <w:hideMark/>
          </w:tcPr>
          <w:p w14:paraId="38503B97" w14:textId="77777777" w:rsidR="00EA0BF8" w:rsidRPr="00B80359" w:rsidRDefault="00BA6EDF" w:rsidP="00CA78D5">
            <w:pPr>
              <w:spacing w:after="0" w:line="240" w:lineRule="auto"/>
              <w:jc w:val="center"/>
              <w:rPr>
                <w:rFonts w:ascii="Times New Roman" w:hAnsi="Times New Roman"/>
                <w:sz w:val="24"/>
                <w:szCs w:val="24"/>
              </w:rPr>
            </w:pPr>
            <w:r w:rsidRPr="00B80359">
              <w:rPr>
                <w:rFonts w:ascii="Times New Roman" w:hAnsi="Times New Roman"/>
                <w:sz w:val="24"/>
                <w:szCs w:val="24"/>
              </w:rPr>
              <w:t>0,290650</w:t>
            </w:r>
          </w:p>
        </w:tc>
      </w:tr>
      <w:tr w:rsidR="00EA0BF8" w:rsidRPr="00B80359" w14:paraId="40166901" w14:textId="77777777" w:rsidTr="00CA78D5">
        <w:trPr>
          <w:trHeight w:val="419"/>
        </w:trPr>
        <w:tc>
          <w:tcPr>
            <w:tcW w:w="6091" w:type="dxa"/>
            <w:tcBorders>
              <w:top w:val="nil"/>
              <w:left w:val="single" w:sz="4" w:space="0" w:color="auto"/>
              <w:bottom w:val="single" w:sz="4" w:space="0" w:color="auto"/>
              <w:right w:val="single" w:sz="4" w:space="0" w:color="auto"/>
            </w:tcBorders>
            <w:vAlign w:val="center"/>
            <w:hideMark/>
          </w:tcPr>
          <w:p w14:paraId="3063FDFA"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2.1.7.1 компьютерная томография</w:t>
            </w:r>
          </w:p>
        </w:tc>
        <w:tc>
          <w:tcPr>
            <w:tcW w:w="2126" w:type="dxa"/>
            <w:tcBorders>
              <w:top w:val="nil"/>
              <w:left w:val="nil"/>
              <w:bottom w:val="single" w:sz="4" w:space="0" w:color="auto"/>
              <w:right w:val="single" w:sz="4" w:space="0" w:color="auto"/>
            </w:tcBorders>
            <w:vAlign w:val="center"/>
            <w:hideMark/>
          </w:tcPr>
          <w:p w14:paraId="07133E29"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nil"/>
              <w:left w:val="nil"/>
              <w:bottom w:val="single" w:sz="4" w:space="0" w:color="auto"/>
              <w:right w:val="single" w:sz="4" w:space="0" w:color="auto"/>
            </w:tcBorders>
            <w:noWrap/>
            <w:vAlign w:val="center"/>
            <w:hideMark/>
          </w:tcPr>
          <w:p w14:paraId="0844524F" w14:textId="77777777" w:rsidR="00EA0BF8" w:rsidRPr="00B80359" w:rsidRDefault="00EA0BF8" w:rsidP="00BA6EDF">
            <w:pPr>
              <w:spacing w:after="0" w:line="240" w:lineRule="auto"/>
              <w:jc w:val="center"/>
              <w:rPr>
                <w:rFonts w:ascii="Times New Roman" w:hAnsi="Times New Roman"/>
                <w:iCs/>
                <w:sz w:val="24"/>
                <w:szCs w:val="24"/>
              </w:rPr>
            </w:pPr>
            <w:r w:rsidRPr="00B80359">
              <w:rPr>
                <w:rFonts w:ascii="Times New Roman" w:hAnsi="Times New Roman"/>
                <w:iCs/>
                <w:sz w:val="24"/>
                <w:szCs w:val="24"/>
              </w:rPr>
              <w:t>0,</w:t>
            </w:r>
            <w:r w:rsidR="00BA6EDF" w:rsidRPr="00B80359">
              <w:rPr>
                <w:rFonts w:ascii="Times New Roman" w:hAnsi="Times New Roman"/>
                <w:iCs/>
                <w:sz w:val="24"/>
                <w:szCs w:val="24"/>
              </w:rPr>
              <w:t>060619</w:t>
            </w:r>
          </w:p>
        </w:tc>
      </w:tr>
      <w:tr w:rsidR="00EA0BF8" w:rsidRPr="00B80359" w14:paraId="75370304" w14:textId="77777777" w:rsidTr="00CA78D5">
        <w:trPr>
          <w:trHeight w:val="411"/>
        </w:trPr>
        <w:tc>
          <w:tcPr>
            <w:tcW w:w="6091" w:type="dxa"/>
            <w:tcBorders>
              <w:top w:val="nil"/>
              <w:left w:val="single" w:sz="4" w:space="0" w:color="auto"/>
              <w:bottom w:val="single" w:sz="4" w:space="0" w:color="auto"/>
              <w:right w:val="single" w:sz="4" w:space="0" w:color="auto"/>
            </w:tcBorders>
            <w:vAlign w:val="center"/>
            <w:hideMark/>
          </w:tcPr>
          <w:p w14:paraId="36C73011"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 xml:space="preserve">2.1.7.2 магнитно-резонансная томография </w:t>
            </w:r>
          </w:p>
        </w:tc>
        <w:tc>
          <w:tcPr>
            <w:tcW w:w="2126" w:type="dxa"/>
            <w:tcBorders>
              <w:top w:val="nil"/>
              <w:left w:val="nil"/>
              <w:bottom w:val="single" w:sz="4" w:space="0" w:color="auto"/>
              <w:right w:val="single" w:sz="4" w:space="0" w:color="auto"/>
            </w:tcBorders>
            <w:vAlign w:val="center"/>
            <w:hideMark/>
          </w:tcPr>
          <w:p w14:paraId="128BDAD0"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nil"/>
              <w:left w:val="nil"/>
              <w:bottom w:val="single" w:sz="4" w:space="0" w:color="auto"/>
              <w:right w:val="single" w:sz="4" w:space="0" w:color="auto"/>
            </w:tcBorders>
            <w:noWrap/>
            <w:vAlign w:val="center"/>
            <w:hideMark/>
          </w:tcPr>
          <w:p w14:paraId="1A5620DA" w14:textId="77777777" w:rsidR="00EA0BF8" w:rsidRPr="00B80359" w:rsidRDefault="007E76A6" w:rsidP="00CA78D5">
            <w:pPr>
              <w:spacing w:after="0" w:line="240" w:lineRule="auto"/>
              <w:jc w:val="center"/>
              <w:rPr>
                <w:rFonts w:ascii="Times New Roman" w:hAnsi="Times New Roman"/>
                <w:iCs/>
                <w:color w:val="FF0000"/>
                <w:sz w:val="24"/>
                <w:szCs w:val="24"/>
              </w:rPr>
            </w:pPr>
            <w:r w:rsidRPr="00B80359">
              <w:rPr>
                <w:rFonts w:ascii="Times New Roman" w:hAnsi="Times New Roman"/>
                <w:sz w:val="24"/>
                <w:szCs w:val="24"/>
              </w:rPr>
              <w:t>0,026591</w:t>
            </w:r>
          </w:p>
        </w:tc>
      </w:tr>
      <w:tr w:rsidR="00EA0BF8" w:rsidRPr="00B80359" w14:paraId="3EA23886" w14:textId="77777777" w:rsidTr="00CA78D5">
        <w:trPr>
          <w:trHeight w:val="544"/>
        </w:trPr>
        <w:tc>
          <w:tcPr>
            <w:tcW w:w="6091" w:type="dxa"/>
            <w:tcBorders>
              <w:top w:val="nil"/>
              <w:left w:val="single" w:sz="4" w:space="0" w:color="auto"/>
              <w:bottom w:val="single" w:sz="4" w:space="0" w:color="auto"/>
              <w:right w:val="single" w:sz="4" w:space="0" w:color="auto"/>
            </w:tcBorders>
            <w:vAlign w:val="center"/>
            <w:hideMark/>
          </w:tcPr>
          <w:p w14:paraId="5A7B96A7"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2.1.7.3 ультразвуковое исследование сердечно-сосудистой системы</w:t>
            </w:r>
          </w:p>
        </w:tc>
        <w:tc>
          <w:tcPr>
            <w:tcW w:w="2126" w:type="dxa"/>
            <w:tcBorders>
              <w:top w:val="nil"/>
              <w:left w:val="nil"/>
              <w:bottom w:val="single" w:sz="4" w:space="0" w:color="auto"/>
              <w:right w:val="single" w:sz="4" w:space="0" w:color="auto"/>
            </w:tcBorders>
            <w:vAlign w:val="center"/>
            <w:hideMark/>
          </w:tcPr>
          <w:p w14:paraId="524F7B94"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nil"/>
              <w:left w:val="nil"/>
              <w:bottom w:val="single" w:sz="4" w:space="0" w:color="auto"/>
              <w:right w:val="single" w:sz="4" w:space="0" w:color="auto"/>
            </w:tcBorders>
            <w:noWrap/>
            <w:vAlign w:val="center"/>
            <w:hideMark/>
          </w:tcPr>
          <w:p w14:paraId="4E44C0B8" w14:textId="77777777" w:rsidR="00EA0BF8" w:rsidRPr="00B80359" w:rsidRDefault="00BA6EDF"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0,128528</w:t>
            </w:r>
          </w:p>
        </w:tc>
      </w:tr>
      <w:tr w:rsidR="00EA0BF8" w:rsidRPr="00B80359" w14:paraId="6F5CFEBD" w14:textId="77777777" w:rsidTr="00CA78D5">
        <w:trPr>
          <w:trHeight w:val="566"/>
        </w:trPr>
        <w:tc>
          <w:tcPr>
            <w:tcW w:w="6091" w:type="dxa"/>
            <w:tcBorders>
              <w:top w:val="nil"/>
              <w:left w:val="single" w:sz="4" w:space="0" w:color="auto"/>
              <w:bottom w:val="single" w:sz="4" w:space="0" w:color="auto"/>
              <w:right w:val="single" w:sz="4" w:space="0" w:color="auto"/>
            </w:tcBorders>
            <w:vAlign w:val="center"/>
            <w:hideMark/>
          </w:tcPr>
          <w:p w14:paraId="705F32CF"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2.1.7.4 эндоскопическое диагностическое исследование</w:t>
            </w:r>
          </w:p>
        </w:tc>
        <w:tc>
          <w:tcPr>
            <w:tcW w:w="2126" w:type="dxa"/>
            <w:tcBorders>
              <w:top w:val="nil"/>
              <w:left w:val="nil"/>
              <w:bottom w:val="single" w:sz="4" w:space="0" w:color="auto"/>
              <w:right w:val="single" w:sz="4" w:space="0" w:color="auto"/>
            </w:tcBorders>
            <w:vAlign w:val="center"/>
            <w:hideMark/>
          </w:tcPr>
          <w:p w14:paraId="0F2D3001"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nil"/>
              <w:left w:val="nil"/>
              <w:bottom w:val="single" w:sz="4" w:space="0" w:color="auto"/>
              <w:right w:val="single" w:sz="4" w:space="0" w:color="auto"/>
            </w:tcBorders>
            <w:noWrap/>
            <w:vAlign w:val="center"/>
            <w:hideMark/>
          </w:tcPr>
          <w:p w14:paraId="53975321" w14:textId="77777777" w:rsidR="00EA0BF8" w:rsidRPr="00B80359" w:rsidRDefault="00BA6EDF"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0,037139</w:t>
            </w:r>
          </w:p>
        </w:tc>
      </w:tr>
      <w:tr w:rsidR="00EA0BF8" w:rsidRPr="00B80359" w14:paraId="21960757" w14:textId="77777777" w:rsidTr="00CA78D5">
        <w:trPr>
          <w:trHeight w:val="702"/>
        </w:trPr>
        <w:tc>
          <w:tcPr>
            <w:tcW w:w="6091" w:type="dxa"/>
            <w:tcBorders>
              <w:top w:val="nil"/>
              <w:left w:val="single" w:sz="4" w:space="0" w:color="auto"/>
              <w:bottom w:val="single" w:sz="4" w:space="0" w:color="auto"/>
              <w:right w:val="single" w:sz="4" w:space="0" w:color="auto"/>
            </w:tcBorders>
            <w:vAlign w:val="center"/>
            <w:hideMark/>
          </w:tcPr>
          <w:p w14:paraId="5DA58C20"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2.1.7.5 молекулярно-генетическое исследование с целью диагностики онкологических заболеваний</w:t>
            </w:r>
          </w:p>
        </w:tc>
        <w:tc>
          <w:tcPr>
            <w:tcW w:w="2126" w:type="dxa"/>
            <w:tcBorders>
              <w:top w:val="nil"/>
              <w:left w:val="nil"/>
              <w:bottom w:val="single" w:sz="4" w:space="0" w:color="auto"/>
              <w:right w:val="single" w:sz="4" w:space="0" w:color="auto"/>
            </w:tcBorders>
            <w:vAlign w:val="center"/>
            <w:hideMark/>
          </w:tcPr>
          <w:p w14:paraId="32FD7E05"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nil"/>
              <w:left w:val="nil"/>
              <w:bottom w:val="single" w:sz="4" w:space="0" w:color="auto"/>
              <w:right w:val="single" w:sz="4" w:space="0" w:color="auto"/>
            </w:tcBorders>
            <w:noWrap/>
            <w:vAlign w:val="center"/>
            <w:hideMark/>
          </w:tcPr>
          <w:p w14:paraId="41D849DA" w14:textId="77777777" w:rsidR="00EA0BF8" w:rsidRPr="00B80359" w:rsidRDefault="00BA6EDF"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0,001362</w:t>
            </w:r>
          </w:p>
        </w:tc>
      </w:tr>
      <w:tr w:rsidR="00EA0BF8" w:rsidRPr="00B80359" w14:paraId="18DDD5C4" w14:textId="77777777" w:rsidTr="00CA78D5">
        <w:trPr>
          <w:trHeight w:val="1110"/>
        </w:trPr>
        <w:tc>
          <w:tcPr>
            <w:tcW w:w="6091" w:type="dxa"/>
            <w:tcBorders>
              <w:top w:val="nil"/>
              <w:left w:val="single" w:sz="4" w:space="0" w:color="auto"/>
              <w:bottom w:val="single" w:sz="4" w:space="0" w:color="auto"/>
              <w:right w:val="single" w:sz="4" w:space="0" w:color="auto"/>
            </w:tcBorders>
            <w:vAlign w:val="center"/>
            <w:hideMark/>
          </w:tcPr>
          <w:p w14:paraId="13A4519A"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26" w:type="dxa"/>
            <w:tcBorders>
              <w:top w:val="nil"/>
              <w:left w:val="nil"/>
              <w:bottom w:val="single" w:sz="4" w:space="0" w:color="auto"/>
              <w:right w:val="single" w:sz="4" w:space="0" w:color="auto"/>
            </w:tcBorders>
            <w:vAlign w:val="center"/>
            <w:hideMark/>
          </w:tcPr>
          <w:p w14:paraId="21DB2EE1"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nil"/>
              <w:left w:val="nil"/>
              <w:bottom w:val="single" w:sz="4" w:space="0" w:color="auto"/>
              <w:right w:val="single" w:sz="4" w:space="0" w:color="auto"/>
            </w:tcBorders>
            <w:noWrap/>
            <w:vAlign w:val="center"/>
            <w:hideMark/>
          </w:tcPr>
          <w:p w14:paraId="70A22E79" w14:textId="77777777" w:rsidR="00EA0BF8" w:rsidRPr="00B80359" w:rsidRDefault="00BA6EDF"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0,028458</w:t>
            </w:r>
          </w:p>
        </w:tc>
      </w:tr>
      <w:tr w:rsidR="00EA0BF8" w:rsidRPr="00B80359" w14:paraId="503BABA4" w14:textId="77777777" w:rsidTr="00CA78D5">
        <w:trPr>
          <w:trHeight w:val="417"/>
        </w:trPr>
        <w:tc>
          <w:tcPr>
            <w:tcW w:w="6091" w:type="dxa"/>
            <w:tcBorders>
              <w:top w:val="nil"/>
              <w:left w:val="single" w:sz="4" w:space="0" w:color="auto"/>
              <w:bottom w:val="single" w:sz="4" w:space="0" w:color="auto"/>
              <w:right w:val="single" w:sz="4" w:space="0" w:color="auto"/>
            </w:tcBorders>
            <w:vAlign w:val="center"/>
            <w:hideMark/>
          </w:tcPr>
          <w:p w14:paraId="115E72C8"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2.1.7.7 ПЭТ-КТ при онкологических заболеваниях</w:t>
            </w:r>
          </w:p>
        </w:tc>
        <w:tc>
          <w:tcPr>
            <w:tcW w:w="2126" w:type="dxa"/>
            <w:tcBorders>
              <w:top w:val="nil"/>
              <w:left w:val="nil"/>
              <w:bottom w:val="single" w:sz="4" w:space="0" w:color="auto"/>
              <w:right w:val="single" w:sz="4" w:space="0" w:color="auto"/>
            </w:tcBorders>
            <w:vAlign w:val="center"/>
            <w:hideMark/>
          </w:tcPr>
          <w:p w14:paraId="6F662D6F"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nil"/>
              <w:left w:val="nil"/>
              <w:bottom w:val="single" w:sz="4" w:space="0" w:color="auto"/>
              <w:right w:val="single" w:sz="4" w:space="0" w:color="auto"/>
            </w:tcBorders>
            <w:noWrap/>
            <w:vAlign w:val="center"/>
            <w:hideMark/>
          </w:tcPr>
          <w:p w14:paraId="3DE9DFCE"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0,002086</w:t>
            </w:r>
          </w:p>
        </w:tc>
      </w:tr>
      <w:tr w:rsidR="00EA0BF8" w:rsidRPr="00B80359" w14:paraId="234718F9" w14:textId="77777777" w:rsidTr="00CA78D5">
        <w:trPr>
          <w:trHeight w:val="422"/>
        </w:trPr>
        <w:tc>
          <w:tcPr>
            <w:tcW w:w="6091" w:type="dxa"/>
            <w:tcBorders>
              <w:top w:val="nil"/>
              <w:left w:val="single" w:sz="4" w:space="0" w:color="auto"/>
              <w:bottom w:val="single" w:sz="4" w:space="0" w:color="auto"/>
              <w:right w:val="single" w:sz="4" w:space="0" w:color="auto"/>
            </w:tcBorders>
            <w:vAlign w:val="center"/>
            <w:hideMark/>
          </w:tcPr>
          <w:p w14:paraId="1C348933"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2.1.7.9 ОФЭКТ/КТ</w:t>
            </w:r>
          </w:p>
        </w:tc>
        <w:tc>
          <w:tcPr>
            <w:tcW w:w="2126" w:type="dxa"/>
            <w:tcBorders>
              <w:top w:val="nil"/>
              <w:left w:val="nil"/>
              <w:bottom w:val="single" w:sz="4" w:space="0" w:color="auto"/>
              <w:right w:val="single" w:sz="4" w:space="0" w:color="auto"/>
            </w:tcBorders>
            <w:vAlign w:val="center"/>
            <w:hideMark/>
          </w:tcPr>
          <w:p w14:paraId="26801C1B"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nil"/>
              <w:left w:val="nil"/>
              <w:bottom w:val="single" w:sz="4" w:space="0" w:color="auto"/>
              <w:right w:val="single" w:sz="4" w:space="0" w:color="auto"/>
            </w:tcBorders>
            <w:noWrap/>
            <w:vAlign w:val="center"/>
            <w:hideMark/>
          </w:tcPr>
          <w:p w14:paraId="1BC30297"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0,003622</w:t>
            </w:r>
          </w:p>
        </w:tc>
      </w:tr>
      <w:tr w:rsidR="00EA0BF8" w:rsidRPr="00B80359" w14:paraId="1E758B5D" w14:textId="77777777" w:rsidTr="00CA78D5">
        <w:trPr>
          <w:trHeight w:val="415"/>
        </w:trPr>
        <w:tc>
          <w:tcPr>
            <w:tcW w:w="6091" w:type="dxa"/>
            <w:tcBorders>
              <w:top w:val="nil"/>
              <w:left w:val="single" w:sz="4" w:space="0" w:color="auto"/>
              <w:bottom w:val="single" w:sz="4" w:space="0" w:color="auto"/>
              <w:right w:val="single" w:sz="4" w:space="0" w:color="auto"/>
            </w:tcBorders>
            <w:vAlign w:val="center"/>
            <w:hideMark/>
          </w:tcPr>
          <w:p w14:paraId="7995D22F"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2.1.7.8 школа сахарного диабета</w:t>
            </w:r>
          </w:p>
        </w:tc>
        <w:tc>
          <w:tcPr>
            <w:tcW w:w="2126" w:type="dxa"/>
            <w:tcBorders>
              <w:top w:val="nil"/>
              <w:left w:val="nil"/>
              <w:bottom w:val="single" w:sz="4" w:space="0" w:color="auto"/>
              <w:right w:val="single" w:sz="4" w:space="0" w:color="auto"/>
            </w:tcBorders>
            <w:vAlign w:val="center"/>
            <w:hideMark/>
          </w:tcPr>
          <w:p w14:paraId="03AD4B17"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2A266821"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0,005702</w:t>
            </w:r>
          </w:p>
        </w:tc>
      </w:tr>
      <w:tr w:rsidR="00EA0BF8" w:rsidRPr="00B80359" w14:paraId="244D3A15" w14:textId="77777777" w:rsidTr="00CA78D5">
        <w:trPr>
          <w:trHeight w:val="564"/>
        </w:trPr>
        <w:tc>
          <w:tcPr>
            <w:tcW w:w="6091" w:type="dxa"/>
            <w:tcBorders>
              <w:top w:val="nil"/>
              <w:left w:val="single" w:sz="4" w:space="0" w:color="auto"/>
              <w:bottom w:val="single" w:sz="4" w:space="0" w:color="auto"/>
              <w:right w:val="single" w:sz="4" w:space="0" w:color="auto"/>
            </w:tcBorders>
            <w:vAlign w:val="center"/>
            <w:hideMark/>
          </w:tcPr>
          <w:p w14:paraId="1E702C4E"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2.1.8 диспансерное наблюдение</w:t>
            </w:r>
            <w:r w:rsidRPr="00B80359">
              <w:rPr>
                <w:rFonts w:ascii="Times New Roman" w:hAnsi="Times New Roman"/>
                <w:sz w:val="24"/>
                <w:szCs w:val="24"/>
                <w:vertAlign w:val="superscript"/>
              </w:rPr>
              <w:t>5</w:t>
            </w:r>
            <w:r w:rsidRPr="00B80359">
              <w:rPr>
                <w:rFonts w:ascii="Times New Roman" w:hAnsi="Times New Roman"/>
                <w:sz w:val="24"/>
                <w:szCs w:val="24"/>
              </w:rPr>
              <w:t>, в том числе по поводу:</w:t>
            </w:r>
          </w:p>
        </w:tc>
        <w:tc>
          <w:tcPr>
            <w:tcW w:w="2126" w:type="dxa"/>
            <w:tcBorders>
              <w:top w:val="nil"/>
              <w:left w:val="nil"/>
              <w:bottom w:val="single" w:sz="4" w:space="0" w:color="auto"/>
              <w:right w:val="single" w:sz="4" w:space="0" w:color="auto"/>
            </w:tcBorders>
            <w:vAlign w:val="center"/>
            <w:hideMark/>
          </w:tcPr>
          <w:p w14:paraId="506064AE"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1D0357D5"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0,261736</w:t>
            </w:r>
          </w:p>
        </w:tc>
      </w:tr>
      <w:tr w:rsidR="00EA0BF8" w:rsidRPr="00B80359" w14:paraId="1A6A2D9A" w14:textId="77777777" w:rsidTr="00CA78D5">
        <w:trPr>
          <w:trHeight w:val="402"/>
        </w:trPr>
        <w:tc>
          <w:tcPr>
            <w:tcW w:w="6091" w:type="dxa"/>
            <w:tcBorders>
              <w:top w:val="nil"/>
              <w:left w:val="single" w:sz="4" w:space="0" w:color="auto"/>
              <w:bottom w:val="single" w:sz="4" w:space="0" w:color="auto"/>
              <w:right w:val="single" w:sz="4" w:space="0" w:color="auto"/>
            </w:tcBorders>
            <w:vAlign w:val="center"/>
            <w:hideMark/>
          </w:tcPr>
          <w:p w14:paraId="41B9F7D8"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2.1.8.1 онкологических заболеваний</w:t>
            </w:r>
          </w:p>
        </w:tc>
        <w:tc>
          <w:tcPr>
            <w:tcW w:w="2126" w:type="dxa"/>
            <w:tcBorders>
              <w:top w:val="nil"/>
              <w:left w:val="nil"/>
              <w:bottom w:val="single" w:sz="4" w:space="0" w:color="auto"/>
              <w:right w:val="single" w:sz="4" w:space="0" w:color="auto"/>
            </w:tcBorders>
            <w:vAlign w:val="center"/>
            <w:hideMark/>
          </w:tcPr>
          <w:p w14:paraId="1665E67F"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 xml:space="preserve">комплексных </w:t>
            </w:r>
            <w:r w:rsidRPr="00B80359">
              <w:rPr>
                <w:rFonts w:ascii="Times New Roman" w:hAnsi="Times New Roman"/>
                <w:sz w:val="24"/>
                <w:szCs w:val="24"/>
              </w:rPr>
              <w:lastRenderedPageBreak/>
              <w:t>посещений</w:t>
            </w:r>
          </w:p>
        </w:tc>
        <w:tc>
          <w:tcPr>
            <w:tcW w:w="1701" w:type="dxa"/>
            <w:tcBorders>
              <w:top w:val="nil"/>
              <w:left w:val="nil"/>
              <w:bottom w:val="single" w:sz="4" w:space="0" w:color="auto"/>
              <w:right w:val="single" w:sz="4" w:space="0" w:color="auto"/>
            </w:tcBorders>
            <w:noWrap/>
            <w:vAlign w:val="center"/>
            <w:hideMark/>
          </w:tcPr>
          <w:p w14:paraId="5E48657C"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lastRenderedPageBreak/>
              <w:t>0,04505</w:t>
            </w:r>
            <w:r w:rsidR="00BA6EDF" w:rsidRPr="00B80359">
              <w:rPr>
                <w:rFonts w:ascii="Times New Roman" w:hAnsi="Times New Roman"/>
                <w:iCs/>
                <w:sz w:val="24"/>
                <w:szCs w:val="24"/>
              </w:rPr>
              <w:t>0</w:t>
            </w:r>
          </w:p>
        </w:tc>
      </w:tr>
      <w:tr w:rsidR="00EA0BF8" w:rsidRPr="00B80359" w14:paraId="56A6A09F" w14:textId="77777777" w:rsidTr="00CA78D5">
        <w:trPr>
          <w:trHeight w:val="410"/>
        </w:trPr>
        <w:tc>
          <w:tcPr>
            <w:tcW w:w="6091" w:type="dxa"/>
            <w:tcBorders>
              <w:top w:val="nil"/>
              <w:left w:val="single" w:sz="4" w:space="0" w:color="auto"/>
              <w:bottom w:val="single" w:sz="4" w:space="0" w:color="auto"/>
              <w:right w:val="single" w:sz="4" w:space="0" w:color="auto"/>
            </w:tcBorders>
            <w:vAlign w:val="center"/>
            <w:hideMark/>
          </w:tcPr>
          <w:p w14:paraId="76642178"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2.1.8.2 сахарного диабета</w:t>
            </w:r>
          </w:p>
        </w:tc>
        <w:tc>
          <w:tcPr>
            <w:tcW w:w="2126" w:type="dxa"/>
            <w:tcBorders>
              <w:top w:val="nil"/>
              <w:left w:val="nil"/>
              <w:bottom w:val="single" w:sz="4" w:space="0" w:color="auto"/>
              <w:right w:val="single" w:sz="4" w:space="0" w:color="auto"/>
            </w:tcBorders>
            <w:vAlign w:val="center"/>
            <w:hideMark/>
          </w:tcPr>
          <w:p w14:paraId="7A64DF18"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0ACF8825"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0,0598</w:t>
            </w:r>
            <w:r w:rsidR="00BA6EDF" w:rsidRPr="00B80359">
              <w:rPr>
                <w:rFonts w:ascii="Times New Roman" w:hAnsi="Times New Roman"/>
                <w:iCs/>
                <w:sz w:val="24"/>
                <w:szCs w:val="24"/>
              </w:rPr>
              <w:t>00</w:t>
            </w:r>
          </w:p>
        </w:tc>
      </w:tr>
      <w:tr w:rsidR="00EA0BF8" w:rsidRPr="00B80359" w14:paraId="19A4768F" w14:textId="77777777" w:rsidTr="00CA78D5">
        <w:trPr>
          <w:trHeight w:val="433"/>
        </w:trPr>
        <w:tc>
          <w:tcPr>
            <w:tcW w:w="6091" w:type="dxa"/>
            <w:tcBorders>
              <w:top w:val="nil"/>
              <w:left w:val="single" w:sz="4" w:space="0" w:color="auto"/>
              <w:bottom w:val="single" w:sz="4" w:space="0" w:color="auto"/>
              <w:right w:val="single" w:sz="4" w:space="0" w:color="auto"/>
            </w:tcBorders>
            <w:vAlign w:val="center"/>
            <w:hideMark/>
          </w:tcPr>
          <w:p w14:paraId="516CE1E8"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2.1.8.3 болезней системы кровообращения</w:t>
            </w:r>
          </w:p>
        </w:tc>
        <w:tc>
          <w:tcPr>
            <w:tcW w:w="2126" w:type="dxa"/>
            <w:tcBorders>
              <w:top w:val="nil"/>
              <w:left w:val="nil"/>
              <w:bottom w:val="single" w:sz="4" w:space="0" w:color="auto"/>
              <w:right w:val="single" w:sz="4" w:space="0" w:color="auto"/>
            </w:tcBorders>
            <w:vAlign w:val="center"/>
            <w:hideMark/>
          </w:tcPr>
          <w:p w14:paraId="59235B92"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3C7CC528"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0,12521</w:t>
            </w:r>
            <w:r w:rsidR="00BA6EDF" w:rsidRPr="00B80359">
              <w:rPr>
                <w:rFonts w:ascii="Times New Roman" w:hAnsi="Times New Roman"/>
                <w:iCs/>
                <w:sz w:val="24"/>
                <w:szCs w:val="24"/>
              </w:rPr>
              <w:t>0</w:t>
            </w:r>
          </w:p>
        </w:tc>
      </w:tr>
      <w:tr w:rsidR="00EA0BF8" w:rsidRPr="00B80359" w14:paraId="07E79F34" w14:textId="77777777" w:rsidTr="00CA78D5">
        <w:trPr>
          <w:trHeight w:val="274"/>
        </w:trPr>
        <w:tc>
          <w:tcPr>
            <w:tcW w:w="6091" w:type="dxa"/>
            <w:tcBorders>
              <w:top w:val="nil"/>
              <w:left w:val="single" w:sz="4" w:space="0" w:color="auto"/>
              <w:bottom w:val="single" w:sz="4" w:space="0" w:color="auto"/>
              <w:right w:val="single" w:sz="4" w:space="0" w:color="auto"/>
            </w:tcBorders>
            <w:vAlign w:val="center"/>
            <w:hideMark/>
          </w:tcPr>
          <w:p w14:paraId="55651C6C"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2.1.9 посещения с профилактическими целями центров здоровья</w:t>
            </w:r>
          </w:p>
        </w:tc>
        <w:tc>
          <w:tcPr>
            <w:tcW w:w="2126" w:type="dxa"/>
            <w:tcBorders>
              <w:top w:val="nil"/>
              <w:left w:val="nil"/>
              <w:bottom w:val="single" w:sz="4" w:space="0" w:color="auto"/>
              <w:right w:val="single" w:sz="4" w:space="0" w:color="auto"/>
            </w:tcBorders>
            <w:vAlign w:val="center"/>
            <w:hideMark/>
          </w:tcPr>
          <w:p w14:paraId="23003839"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5A79A624" w14:textId="77777777" w:rsidR="00EA0BF8" w:rsidRPr="00B80359" w:rsidRDefault="00BA6EDF" w:rsidP="00CA78D5">
            <w:pPr>
              <w:spacing w:after="0" w:line="240" w:lineRule="auto"/>
              <w:jc w:val="center"/>
              <w:rPr>
                <w:rFonts w:ascii="Times New Roman" w:hAnsi="Times New Roman"/>
                <w:sz w:val="24"/>
                <w:szCs w:val="24"/>
              </w:rPr>
            </w:pPr>
            <w:r w:rsidRPr="00B80359">
              <w:rPr>
                <w:rFonts w:ascii="Times New Roman" w:hAnsi="Times New Roman"/>
                <w:sz w:val="24"/>
                <w:szCs w:val="24"/>
              </w:rPr>
              <w:t>0,024483</w:t>
            </w:r>
          </w:p>
        </w:tc>
      </w:tr>
      <w:tr w:rsidR="00EA0BF8" w:rsidRPr="00B80359" w14:paraId="531D9DB5" w14:textId="77777777" w:rsidTr="00CA78D5">
        <w:trPr>
          <w:trHeight w:val="849"/>
        </w:trPr>
        <w:tc>
          <w:tcPr>
            <w:tcW w:w="9918" w:type="dxa"/>
            <w:gridSpan w:val="3"/>
            <w:tcBorders>
              <w:top w:val="nil"/>
              <w:left w:val="single" w:sz="4" w:space="0" w:color="auto"/>
              <w:bottom w:val="single" w:sz="4" w:space="0" w:color="auto"/>
              <w:right w:val="single" w:sz="4" w:space="0" w:color="auto"/>
            </w:tcBorders>
            <w:vAlign w:val="center"/>
            <w:hideMark/>
          </w:tcPr>
          <w:p w14:paraId="5BD3457C"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b/>
                <w:bCs/>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r>
      <w:tr w:rsidR="00EA0BF8" w:rsidRPr="00B80359" w14:paraId="5DCCE0E1" w14:textId="77777777" w:rsidTr="00CA78D5">
        <w:trPr>
          <w:trHeight w:val="850"/>
        </w:trPr>
        <w:tc>
          <w:tcPr>
            <w:tcW w:w="6091" w:type="dxa"/>
            <w:tcBorders>
              <w:top w:val="nil"/>
              <w:left w:val="single" w:sz="4" w:space="0" w:color="auto"/>
              <w:bottom w:val="single" w:sz="4" w:space="0" w:color="auto"/>
              <w:right w:val="single" w:sz="4" w:space="0" w:color="auto"/>
            </w:tcBorders>
            <w:vAlign w:val="center"/>
            <w:hideMark/>
          </w:tcPr>
          <w:p w14:paraId="323805AB"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2A3E2D97"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2E67C3BC"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0,067347</w:t>
            </w:r>
          </w:p>
        </w:tc>
      </w:tr>
      <w:tr w:rsidR="00EA0BF8" w:rsidRPr="00B80359" w14:paraId="6AD7FDDF" w14:textId="77777777" w:rsidTr="00CA78D5">
        <w:trPr>
          <w:trHeight w:val="684"/>
        </w:trPr>
        <w:tc>
          <w:tcPr>
            <w:tcW w:w="6091" w:type="dxa"/>
            <w:tcBorders>
              <w:top w:val="nil"/>
              <w:left w:val="single" w:sz="4" w:space="0" w:color="auto"/>
              <w:bottom w:val="single" w:sz="4" w:space="0" w:color="auto"/>
              <w:right w:val="single" w:sz="4" w:space="0" w:color="auto"/>
            </w:tcBorders>
            <w:vAlign w:val="center"/>
            <w:hideMark/>
          </w:tcPr>
          <w:p w14:paraId="17DC12EC" w14:textId="77777777" w:rsidR="00EA0BF8" w:rsidRPr="00B80359" w:rsidRDefault="00EA0BF8" w:rsidP="00B80359">
            <w:pPr>
              <w:spacing w:after="0" w:line="240" w:lineRule="auto"/>
              <w:rPr>
                <w:rFonts w:ascii="Times New Roman" w:hAnsi="Times New Roman"/>
                <w:b/>
                <w:bCs/>
                <w:sz w:val="24"/>
                <w:szCs w:val="24"/>
              </w:rPr>
            </w:pPr>
            <w:r w:rsidRPr="00B80359">
              <w:rPr>
                <w:rFonts w:ascii="Times New Roman" w:hAnsi="Times New Roman"/>
                <w:b/>
                <w:bCs/>
                <w:sz w:val="24"/>
                <w:szCs w:val="24"/>
              </w:rPr>
              <w:t>3.1 для оказания</w:t>
            </w:r>
            <w:r w:rsidR="00B80359">
              <w:rPr>
                <w:rFonts w:ascii="Times New Roman" w:hAnsi="Times New Roman"/>
                <w:b/>
                <w:bCs/>
                <w:sz w:val="24"/>
                <w:szCs w:val="24"/>
              </w:rPr>
              <w:t xml:space="preserve"> медицинской помощи по профилю «</w:t>
            </w:r>
            <w:r w:rsidRPr="00B80359">
              <w:rPr>
                <w:rFonts w:ascii="Times New Roman" w:hAnsi="Times New Roman"/>
                <w:b/>
                <w:bCs/>
                <w:sz w:val="24"/>
                <w:szCs w:val="24"/>
              </w:rPr>
              <w:t>онкология</w:t>
            </w:r>
            <w:r w:rsidR="00B80359">
              <w:rPr>
                <w:rFonts w:ascii="Times New Roman" w:hAnsi="Times New Roman"/>
                <w:b/>
                <w:bCs/>
                <w:sz w:val="24"/>
                <w:szCs w:val="24"/>
              </w:rPr>
              <w:t>»</w:t>
            </w:r>
            <w:r w:rsidRPr="00B80359">
              <w:rPr>
                <w:rFonts w:ascii="Times New Roman" w:hAnsi="Times New Roman"/>
                <w:b/>
                <w:bCs/>
                <w:sz w:val="24"/>
                <w:szCs w:val="24"/>
              </w:rPr>
              <w:t xml:space="preserve"> - всего, в том числе:</w:t>
            </w:r>
          </w:p>
        </w:tc>
        <w:tc>
          <w:tcPr>
            <w:tcW w:w="2126" w:type="dxa"/>
            <w:tcBorders>
              <w:top w:val="nil"/>
              <w:left w:val="nil"/>
              <w:bottom w:val="single" w:sz="4" w:space="0" w:color="auto"/>
              <w:right w:val="single" w:sz="4" w:space="0" w:color="auto"/>
            </w:tcBorders>
            <w:vAlign w:val="center"/>
          </w:tcPr>
          <w:p w14:paraId="70CEB2E3" w14:textId="77777777" w:rsidR="00EA0BF8" w:rsidRPr="00B80359" w:rsidRDefault="00EA0BF8" w:rsidP="00CA78D5">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44B18F6C" w14:textId="77777777" w:rsidR="00EA0BF8" w:rsidRPr="00B80359" w:rsidRDefault="00EA0BF8" w:rsidP="00CA78D5">
            <w:pPr>
              <w:spacing w:after="0" w:line="240" w:lineRule="auto"/>
              <w:jc w:val="center"/>
              <w:rPr>
                <w:rFonts w:ascii="Times New Roman" w:hAnsi="Times New Roman"/>
                <w:sz w:val="24"/>
                <w:szCs w:val="24"/>
              </w:rPr>
            </w:pPr>
          </w:p>
        </w:tc>
      </w:tr>
      <w:tr w:rsidR="00EA0BF8" w:rsidRPr="00B80359" w14:paraId="1098A3CC" w14:textId="77777777" w:rsidTr="00ED4662">
        <w:trPr>
          <w:trHeight w:val="708"/>
        </w:trPr>
        <w:tc>
          <w:tcPr>
            <w:tcW w:w="6091" w:type="dxa"/>
            <w:tcBorders>
              <w:top w:val="nil"/>
              <w:left w:val="single" w:sz="4" w:space="0" w:color="auto"/>
              <w:bottom w:val="single" w:sz="4" w:space="0" w:color="auto"/>
              <w:right w:val="single" w:sz="4" w:space="0" w:color="auto"/>
            </w:tcBorders>
            <w:vAlign w:val="center"/>
            <w:hideMark/>
          </w:tcPr>
          <w:p w14:paraId="7B333378"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764A6C51"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202A44A8"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0,01308</w:t>
            </w:r>
            <w:r w:rsidR="00BA6EDF" w:rsidRPr="00B80359">
              <w:rPr>
                <w:rFonts w:ascii="Times New Roman" w:hAnsi="Times New Roman"/>
                <w:sz w:val="24"/>
                <w:szCs w:val="24"/>
              </w:rPr>
              <w:t>0</w:t>
            </w:r>
          </w:p>
        </w:tc>
      </w:tr>
      <w:tr w:rsidR="00EA0BF8" w:rsidRPr="00B80359" w14:paraId="5A117A1B" w14:textId="77777777" w:rsidTr="00CA78D5">
        <w:trPr>
          <w:trHeight w:val="885"/>
        </w:trPr>
        <w:tc>
          <w:tcPr>
            <w:tcW w:w="6091" w:type="dxa"/>
            <w:tcBorders>
              <w:top w:val="nil"/>
              <w:left w:val="single" w:sz="4" w:space="0" w:color="auto"/>
              <w:bottom w:val="single" w:sz="4" w:space="0" w:color="auto"/>
              <w:right w:val="single" w:sz="4" w:space="0" w:color="auto"/>
            </w:tcBorders>
            <w:vAlign w:val="center"/>
            <w:hideMark/>
          </w:tcPr>
          <w:p w14:paraId="4AD07684" w14:textId="77777777" w:rsidR="00EA0BF8" w:rsidRPr="00B80359" w:rsidRDefault="00EA0BF8" w:rsidP="00CA78D5">
            <w:pPr>
              <w:spacing w:after="0" w:line="240" w:lineRule="auto"/>
              <w:rPr>
                <w:rFonts w:ascii="Times New Roman" w:hAnsi="Times New Roman"/>
                <w:b/>
                <w:bCs/>
                <w:sz w:val="24"/>
                <w:szCs w:val="24"/>
              </w:rPr>
            </w:pPr>
            <w:r w:rsidRPr="00B80359">
              <w:rPr>
                <w:rFonts w:ascii="Times New Roman" w:hAnsi="Times New Roman"/>
                <w:b/>
                <w:bCs/>
                <w:sz w:val="24"/>
                <w:szCs w:val="24"/>
              </w:rPr>
              <w:t>3.2 для оказания медицинской помощи при экстракорпоральном оплодотворении - всего, в том числе:</w:t>
            </w:r>
          </w:p>
        </w:tc>
        <w:tc>
          <w:tcPr>
            <w:tcW w:w="2126" w:type="dxa"/>
            <w:tcBorders>
              <w:top w:val="nil"/>
              <w:left w:val="nil"/>
              <w:bottom w:val="single" w:sz="4" w:space="0" w:color="auto"/>
              <w:right w:val="single" w:sz="4" w:space="0" w:color="auto"/>
            </w:tcBorders>
            <w:vAlign w:val="center"/>
          </w:tcPr>
          <w:p w14:paraId="3A5F82A4" w14:textId="77777777" w:rsidR="00EA0BF8" w:rsidRPr="00B80359" w:rsidRDefault="00EA0BF8" w:rsidP="00CA78D5">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7D239B80" w14:textId="77777777" w:rsidR="00EA0BF8" w:rsidRPr="00B80359" w:rsidRDefault="00EA0BF8" w:rsidP="00CA78D5">
            <w:pPr>
              <w:spacing w:after="0" w:line="240" w:lineRule="auto"/>
              <w:jc w:val="center"/>
              <w:rPr>
                <w:rFonts w:ascii="Times New Roman" w:hAnsi="Times New Roman"/>
                <w:sz w:val="24"/>
                <w:szCs w:val="24"/>
              </w:rPr>
            </w:pPr>
          </w:p>
        </w:tc>
      </w:tr>
      <w:tr w:rsidR="00EA0BF8" w:rsidRPr="00B80359" w14:paraId="67D908E2" w14:textId="77777777" w:rsidTr="00CA78D5">
        <w:trPr>
          <w:trHeight w:val="508"/>
        </w:trPr>
        <w:tc>
          <w:tcPr>
            <w:tcW w:w="6091" w:type="dxa"/>
            <w:tcBorders>
              <w:top w:val="nil"/>
              <w:left w:val="single" w:sz="4" w:space="0" w:color="auto"/>
              <w:bottom w:val="single" w:sz="4" w:space="0" w:color="auto"/>
              <w:right w:val="single" w:sz="4" w:space="0" w:color="auto"/>
            </w:tcBorders>
            <w:vAlign w:val="center"/>
            <w:hideMark/>
          </w:tcPr>
          <w:p w14:paraId="6B863A58"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17792853"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 xml:space="preserve">случаев лечения </w:t>
            </w:r>
          </w:p>
        </w:tc>
        <w:tc>
          <w:tcPr>
            <w:tcW w:w="1701" w:type="dxa"/>
            <w:tcBorders>
              <w:top w:val="nil"/>
              <w:left w:val="nil"/>
              <w:bottom w:val="single" w:sz="4" w:space="0" w:color="auto"/>
              <w:right w:val="single" w:sz="4" w:space="0" w:color="auto"/>
            </w:tcBorders>
            <w:noWrap/>
            <w:vAlign w:val="center"/>
            <w:hideMark/>
          </w:tcPr>
          <w:p w14:paraId="1E0CB06D"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0,000644</w:t>
            </w:r>
          </w:p>
        </w:tc>
      </w:tr>
      <w:tr w:rsidR="00EA0BF8" w:rsidRPr="00B80359" w14:paraId="1F1FCF12" w14:textId="77777777" w:rsidTr="00ED4662">
        <w:trPr>
          <w:trHeight w:val="1222"/>
        </w:trPr>
        <w:tc>
          <w:tcPr>
            <w:tcW w:w="6091" w:type="dxa"/>
            <w:tcBorders>
              <w:top w:val="nil"/>
              <w:left w:val="single" w:sz="4" w:space="0" w:color="auto"/>
              <w:bottom w:val="single" w:sz="4" w:space="0" w:color="auto"/>
              <w:right w:val="single" w:sz="4" w:space="0" w:color="auto"/>
            </w:tcBorders>
            <w:vAlign w:val="center"/>
            <w:hideMark/>
          </w:tcPr>
          <w:p w14:paraId="0C36A44A"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b/>
                <w:bCs/>
                <w:sz w:val="24"/>
                <w:szCs w:val="24"/>
              </w:rP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27496AB9"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 xml:space="preserve">случаев лечения </w:t>
            </w:r>
          </w:p>
        </w:tc>
        <w:tc>
          <w:tcPr>
            <w:tcW w:w="1701" w:type="dxa"/>
            <w:tcBorders>
              <w:top w:val="nil"/>
              <w:left w:val="nil"/>
              <w:bottom w:val="single" w:sz="4" w:space="0" w:color="auto"/>
              <w:right w:val="single" w:sz="4" w:space="0" w:color="auto"/>
            </w:tcBorders>
            <w:noWrap/>
            <w:vAlign w:val="center"/>
            <w:hideMark/>
          </w:tcPr>
          <w:p w14:paraId="46900BC1"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0,000695</w:t>
            </w:r>
          </w:p>
        </w:tc>
      </w:tr>
      <w:tr w:rsidR="00EA0BF8" w:rsidRPr="00B80359" w14:paraId="175C2BB2" w14:textId="77777777" w:rsidTr="00CA78D5">
        <w:trPr>
          <w:trHeight w:val="751"/>
        </w:trPr>
        <w:tc>
          <w:tcPr>
            <w:tcW w:w="9918" w:type="dxa"/>
            <w:gridSpan w:val="3"/>
            <w:tcBorders>
              <w:top w:val="nil"/>
              <w:left w:val="single" w:sz="4" w:space="0" w:color="auto"/>
              <w:bottom w:val="single" w:sz="4" w:space="0" w:color="auto"/>
              <w:right w:val="single" w:sz="4" w:space="0" w:color="auto"/>
            </w:tcBorders>
            <w:vAlign w:val="center"/>
            <w:hideMark/>
          </w:tcPr>
          <w:p w14:paraId="2257A4DB"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b/>
                <w:bCs/>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r>
      <w:tr w:rsidR="00EA0BF8" w:rsidRPr="00B80359" w14:paraId="30A8D8ED" w14:textId="77777777" w:rsidTr="00CA78D5">
        <w:trPr>
          <w:trHeight w:val="885"/>
        </w:trPr>
        <w:tc>
          <w:tcPr>
            <w:tcW w:w="6091" w:type="dxa"/>
            <w:tcBorders>
              <w:top w:val="nil"/>
              <w:left w:val="single" w:sz="4" w:space="0" w:color="auto"/>
              <w:bottom w:val="single" w:sz="4" w:space="0" w:color="auto"/>
              <w:right w:val="single" w:sz="4" w:space="0" w:color="auto"/>
            </w:tcBorders>
            <w:vAlign w:val="center"/>
            <w:hideMark/>
          </w:tcPr>
          <w:p w14:paraId="4604FFBD"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8D3D8B7"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vAlign w:val="center"/>
            <w:hideMark/>
          </w:tcPr>
          <w:p w14:paraId="022DC345" w14:textId="77777777" w:rsidR="00EA0BF8" w:rsidRPr="00B80359" w:rsidRDefault="00BA6EDF" w:rsidP="00CA78D5">
            <w:pPr>
              <w:spacing w:after="0" w:line="240" w:lineRule="auto"/>
              <w:jc w:val="center"/>
              <w:rPr>
                <w:rFonts w:ascii="Times New Roman" w:hAnsi="Times New Roman"/>
                <w:sz w:val="24"/>
                <w:szCs w:val="24"/>
              </w:rPr>
            </w:pPr>
            <w:r w:rsidRPr="00B80359">
              <w:rPr>
                <w:rFonts w:ascii="Times New Roman" w:hAnsi="Times New Roman"/>
                <w:sz w:val="24"/>
                <w:szCs w:val="24"/>
              </w:rPr>
              <w:t>0,174122</w:t>
            </w:r>
          </w:p>
        </w:tc>
      </w:tr>
      <w:tr w:rsidR="00EA0BF8" w:rsidRPr="00B80359" w14:paraId="10039B2E" w14:textId="77777777" w:rsidTr="00CA78D5">
        <w:trPr>
          <w:trHeight w:val="577"/>
        </w:trPr>
        <w:tc>
          <w:tcPr>
            <w:tcW w:w="6091" w:type="dxa"/>
            <w:tcBorders>
              <w:top w:val="nil"/>
              <w:left w:val="single" w:sz="4" w:space="0" w:color="auto"/>
              <w:bottom w:val="single" w:sz="4" w:space="0" w:color="auto"/>
              <w:right w:val="single" w:sz="4" w:space="0" w:color="auto"/>
            </w:tcBorders>
            <w:vAlign w:val="center"/>
            <w:hideMark/>
          </w:tcPr>
          <w:p w14:paraId="5896D20B" w14:textId="77777777" w:rsidR="00EA0BF8" w:rsidRPr="00B80359" w:rsidRDefault="00EA0BF8" w:rsidP="00B80359">
            <w:pPr>
              <w:spacing w:after="0" w:line="240" w:lineRule="auto"/>
              <w:rPr>
                <w:rFonts w:ascii="Times New Roman" w:hAnsi="Times New Roman"/>
                <w:b/>
                <w:bCs/>
                <w:sz w:val="24"/>
                <w:szCs w:val="24"/>
              </w:rPr>
            </w:pPr>
            <w:r w:rsidRPr="00B80359">
              <w:rPr>
                <w:rFonts w:ascii="Times New Roman" w:hAnsi="Times New Roman"/>
                <w:b/>
                <w:bCs/>
                <w:sz w:val="24"/>
                <w:szCs w:val="24"/>
              </w:rPr>
              <w:t xml:space="preserve">4.1 для оказания медицинской помощи по профилю </w:t>
            </w:r>
            <w:r w:rsidR="00B80359">
              <w:rPr>
                <w:rFonts w:ascii="Times New Roman" w:hAnsi="Times New Roman"/>
                <w:b/>
                <w:bCs/>
                <w:sz w:val="24"/>
                <w:szCs w:val="24"/>
              </w:rPr>
              <w:t>«</w:t>
            </w:r>
            <w:r w:rsidRPr="00B80359">
              <w:rPr>
                <w:rFonts w:ascii="Times New Roman" w:hAnsi="Times New Roman"/>
                <w:b/>
                <w:bCs/>
                <w:sz w:val="24"/>
                <w:szCs w:val="24"/>
              </w:rPr>
              <w:t>онкология</w:t>
            </w:r>
            <w:r w:rsidR="00B80359">
              <w:rPr>
                <w:rFonts w:ascii="Times New Roman" w:hAnsi="Times New Roman"/>
                <w:b/>
                <w:bCs/>
                <w:sz w:val="24"/>
                <w:szCs w:val="24"/>
              </w:rPr>
              <w:t>»</w:t>
            </w:r>
            <w:r w:rsidRPr="00B80359">
              <w:rPr>
                <w:rFonts w:ascii="Times New Roman" w:hAnsi="Times New Roman"/>
                <w:b/>
                <w:bCs/>
                <w:sz w:val="24"/>
                <w:szCs w:val="24"/>
              </w:rPr>
              <w:t xml:space="preserve"> - всего, в том числе:</w:t>
            </w:r>
          </w:p>
        </w:tc>
        <w:tc>
          <w:tcPr>
            <w:tcW w:w="2126" w:type="dxa"/>
            <w:tcBorders>
              <w:top w:val="nil"/>
              <w:left w:val="nil"/>
              <w:bottom w:val="single" w:sz="4" w:space="0" w:color="auto"/>
              <w:right w:val="single" w:sz="4" w:space="0" w:color="auto"/>
            </w:tcBorders>
            <w:vAlign w:val="center"/>
          </w:tcPr>
          <w:p w14:paraId="2D04C797" w14:textId="77777777" w:rsidR="00EA0BF8" w:rsidRPr="00B80359" w:rsidRDefault="00EA0BF8" w:rsidP="00CA78D5">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vAlign w:val="center"/>
          </w:tcPr>
          <w:p w14:paraId="2B69AC4C" w14:textId="77777777" w:rsidR="00EA0BF8" w:rsidRPr="00B80359" w:rsidRDefault="00EA0BF8" w:rsidP="00CA78D5">
            <w:pPr>
              <w:spacing w:after="0" w:line="240" w:lineRule="auto"/>
              <w:jc w:val="center"/>
              <w:rPr>
                <w:rFonts w:ascii="Times New Roman" w:hAnsi="Times New Roman"/>
                <w:sz w:val="24"/>
                <w:szCs w:val="24"/>
              </w:rPr>
            </w:pPr>
          </w:p>
        </w:tc>
      </w:tr>
      <w:tr w:rsidR="00EA0BF8" w:rsidRPr="00B80359" w14:paraId="6D0AF961" w14:textId="77777777" w:rsidTr="00CA78D5">
        <w:trPr>
          <w:trHeight w:val="795"/>
        </w:trPr>
        <w:tc>
          <w:tcPr>
            <w:tcW w:w="6091" w:type="dxa"/>
            <w:tcBorders>
              <w:top w:val="nil"/>
              <w:left w:val="single" w:sz="4" w:space="0" w:color="auto"/>
              <w:bottom w:val="single" w:sz="4" w:space="0" w:color="auto"/>
              <w:right w:val="single" w:sz="4" w:space="0" w:color="auto"/>
            </w:tcBorders>
            <w:vAlign w:val="center"/>
            <w:hideMark/>
          </w:tcPr>
          <w:p w14:paraId="7564F6B2"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3D58F357"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vAlign w:val="center"/>
            <w:hideMark/>
          </w:tcPr>
          <w:p w14:paraId="187C2102"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0,010265</w:t>
            </w:r>
          </w:p>
        </w:tc>
      </w:tr>
      <w:tr w:rsidR="00EA0BF8" w:rsidRPr="00B80359" w14:paraId="4EE87439" w14:textId="77777777" w:rsidTr="00CA78D5">
        <w:trPr>
          <w:trHeight w:val="1080"/>
        </w:trPr>
        <w:tc>
          <w:tcPr>
            <w:tcW w:w="6091" w:type="dxa"/>
            <w:tcBorders>
              <w:top w:val="nil"/>
              <w:left w:val="single" w:sz="4" w:space="0" w:color="auto"/>
              <w:bottom w:val="single" w:sz="4" w:space="0" w:color="auto"/>
              <w:right w:val="single" w:sz="4" w:space="0" w:color="auto"/>
            </w:tcBorders>
            <w:vAlign w:val="center"/>
            <w:hideMark/>
          </w:tcPr>
          <w:p w14:paraId="590DEC28" w14:textId="77777777" w:rsidR="00EA0BF8" w:rsidRPr="00B80359" w:rsidRDefault="00EA0BF8" w:rsidP="00CA78D5">
            <w:pPr>
              <w:spacing w:after="0" w:line="240" w:lineRule="auto"/>
              <w:rPr>
                <w:rFonts w:ascii="Times New Roman" w:hAnsi="Times New Roman"/>
                <w:b/>
                <w:bCs/>
                <w:sz w:val="24"/>
                <w:szCs w:val="24"/>
              </w:rPr>
            </w:pPr>
            <w:r w:rsidRPr="00B80359">
              <w:rPr>
                <w:rFonts w:ascii="Times New Roman" w:hAnsi="Times New Roman"/>
                <w:b/>
                <w:bCs/>
                <w:sz w:val="24"/>
                <w:szCs w:val="24"/>
              </w:rPr>
              <w:t>4.2 стентирование для больных с инфарктом миокарда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0629A65B"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06DFB326"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0,002327</w:t>
            </w:r>
          </w:p>
        </w:tc>
      </w:tr>
      <w:tr w:rsidR="00EA0BF8" w:rsidRPr="00B80359" w14:paraId="3B3EDA98" w14:textId="77777777" w:rsidTr="00CA78D5">
        <w:trPr>
          <w:trHeight w:val="1193"/>
        </w:trPr>
        <w:tc>
          <w:tcPr>
            <w:tcW w:w="6091" w:type="dxa"/>
            <w:tcBorders>
              <w:top w:val="nil"/>
              <w:left w:val="single" w:sz="4" w:space="0" w:color="auto"/>
              <w:bottom w:val="single" w:sz="4" w:space="0" w:color="auto"/>
              <w:right w:val="single" w:sz="4" w:space="0" w:color="auto"/>
            </w:tcBorders>
            <w:vAlign w:val="center"/>
            <w:hideMark/>
          </w:tcPr>
          <w:p w14:paraId="46BF8A1F" w14:textId="77777777" w:rsidR="00EA0BF8" w:rsidRPr="00B80359" w:rsidRDefault="00EA0BF8" w:rsidP="00CA78D5">
            <w:pPr>
              <w:spacing w:after="0" w:line="240" w:lineRule="auto"/>
              <w:rPr>
                <w:rFonts w:ascii="Times New Roman" w:hAnsi="Times New Roman"/>
                <w:b/>
                <w:bCs/>
                <w:sz w:val="24"/>
                <w:szCs w:val="24"/>
              </w:rPr>
            </w:pPr>
            <w:r w:rsidRPr="00B80359">
              <w:rPr>
                <w:rFonts w:ascii="Times New Roman" w:hAnsi="Times New Roman"/>
                <w:b/>
                <w:bCs/>
                <w:sz w:val="24"/>
                <w:szCs w:val="24"/>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3D2291D1"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hideMark/>
          </w:tcPr>
          <w:p w14:paraId="7240CE7F"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0,000430</w:t>
            </w:r>
          </w:p>
        </w:tc>
      </w:tr>
      <w:tr w:rsidR="00EA0BF8" w:rsidRPr="00B80359" w14:paraId="205F147B" w14:textId="77777777" w:rsidTr="00CA78D5">
        <w:trPr>
          <w:trHeight w:val="544"/>
        </w:trPr>
        <w:tc>
          <w:tcPr>
            <w:tcW w:w="6091" w:type="dxa"/>
            <w:tcBorders>
              <w:top w:val="nil"/>
              <w:left w:val="single" w:sz="4" w:space="0" w:color="auto"/>
              <w:bottom w:val="single" w:sz="4" w:space="0" w:color="auto"/>
              <w:right w:val="single" w:sz="4" w:space="0" w:color="auto"/>
            </w:tcBorders>
            <w:vAlign w:val="center"/>
            <w:hideMark/>
          </w:tcPr>
          <w:p w14:paraId="7554C7D1" w14:textId="77777777" w:rsidR="00EA0BF8" w:rsidRPr="00B80359" w:rsidRDefault="00EA0BF8" w:rsidP="00CA78D5">
            <w:pPr>
              <w:spacing w:after="0" w:line="240" w:lineRule="auto"/>
              <w:rPr>
                <w:rFonts w:ascii="Times New Roman" w:hAnsi="Times New Roman"/>
                <w:b/>
                <w:bCs/>
                <w:sz w:val="24"/>
                <w:szCs w:val="24"/>
              </w:rPr>
            </w:pPr>
            <w:r w:rsidRPr="00B80359">
              <w:rPr>
                <w:rFonts w:ascii="Times New Roman" w:hAnsi="Times New Roman"/>
                <w:b/>
                <w:bCs/>
                <w:sz w:val="24"/>
                <w:szCs w:val="24"/>
              </w:rPr>
              <w:t>4.4 эндоваскулярная деструкция дополнительных проводящих путей и аритмогенных зон сердца</w:t>
            </w:r>
          </w:p>
        </w:tc>
        <w:tc>
          <w:tcPr>
            <w:tcW w:w="2126" w:type="dxa"/>
            <w:tcBorders>
              <w:top w:val="nil"/>
              <w:left w:val="nil"/>
              <w:bottom w:val="single" w:sz="4" w:space="0" w:color="auto"/>
              <w:right w:val="single" w:sz="4" w:space="0" w:color="auto"/>
            </w:tcBorders>
            <w:vAlign w:val="center"/>
          </w:tcPr>
          <w:p w14:paraId="50828B85" w14:textId="77777777" w:rsidR="00EA0BF8" w:rsidRPr="00B80359" w:rsidRDefault="00EA0BF8" w:rsidP="00CA78D5">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3B2F4B0D" w14:textId="77777777" w:rsidR="00EA0BF8" w:rsidRPr="00B80359" w:rsidRDefault="00EA0BF8" w:rsidP="00CA78D5">
            <w:pPr>
              <w:spacing w:after="0" w:line="240" w:lineRule="auto"/>
              <w:jc w:val="center"/>
              <w:rPr>
                <w:rFonts w:ascii="Times New Roman" w:hAnsi="Times New Roman"/>
                <w:sz w:val="24"/>
                <w:szCs w:val="24"/>
              </w:rPr>
            </w:pPr>
          </w:p>
        </w:tc>
      </w:tr>
      <w:tr w:rsidR="00EA0BF8" w:rsidRPr="00B80359" w14:paraId="1A57CC2C" w14:textId="77777777" w:rsidTr="00CA78D5">
        <w:trPr>
          <w:trHeight w:val="410"/>
        </w:trPr>
        <w:tc>
          <w:tcPr>
            <w:tcW w:w="6091" w:type="dxa"/>
            <w:tcBorders>
              <w:top w:val="nil"/>
              <w:left w:val="single" w:sz="4" w:space="0" w:color="auto"/>
              <w:bottom w:val="single" w:sz="4" w:space="0" w:color="auto"/>
              <w:right w:val="single" w:sz="4" w:space="0" w:color="auto"/>
            </w:tcBorders>
            <w:vAlign w:val="center"/>
            <w:hideMark/>
          </w:tcPr>
          <w:p w14:paraId="7AA17597"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sz w:val="24"/>
                <w:szCs w:val="24"/>
              </w:rPr>
              <w:lastRenderedPageBreak/>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1F2929ED"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hideMark/>
          </w:tcPr>
          <w:p w14:paraId="093A3D8C"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0,000189</w:t>
            </w:r>
          </w:p>
        </w:tc>
      </w:tr>
      <w:tr w:rsidR="00EA0BF8" w:rsidRPr="00B80359" w14:paraId="43D15BEE" w14:textId="77777777" w:rsidTr="00CA78D5">
        <w:trPr>
          <w:trHeight w:val="1080"/>
        </w:trPr>
        <w:tc>
          <w:tcPr>
            <w:tcW w:w="6091" w:type="dxa"/>
            <w:tcBorders>
              <w:top w:val="nil"/>
              <w:left w:val="single" w:sz="4" w:space="0" w:color="auto"/>
              <w:bottom w:val="single" w:sz="4" w:space="0" w:color="auto"/>
              <w:right w:val="single" w:sz="4" w:space="0" w:color="auto"/>
            </w:tcBorders>
            <w:vAlign w:val="center"/>
            <w:hideMark/>
          </w:tcPr>
          <w:p w14:paraId="3540832F" w14:textId="77777777" w:rsidR="00EA0BF8" w:rsidRPr="00B80359" w:rsidRDefault="00EA0BF8" w:rsidP="00CA78D5">
            <w:pPr>
              <w:spacing w:after="0" w:line="240" w:lineRule="auto"/>
              <w:rPr>
                <w:rFonts w:ascii="Times New Roman" w:hAnsi="Times New Roman"/>
                <w:b/>
                <w:bCs/>
                <w:sz w:val="24"/>
                <w:szCs w:val="24"/>
              </w:rPr>
            </w:pPr>
            <w:r w:rsidRPr="00B80359">
              <w:rPr>
                <w:rFonts w:ascii="Times New Roman" w:hAnsi="Times New Roman"/>
                <w:b/>
                <w:bCs/>
                <w:sz w:val="24"/>
                <w:szCs w:val="24"/>
              </w:rPr>
              <w:t>4.5 стентирование / эндартерэктомия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06F57BB1"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hideMark/>
          </w:tcPr>
          <w:p w14:paraId="1296F212"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0,000472</w:t>
            </w:r>
          </w:p>
        </w:tc>
      </w:tr>
      <w:tr w:rsidR="00EA0BF8" w:rsidRPr="00B80359" w14:paraId="35CE01A2" w14:textId="77777777" w:rsidTr="00CA78D5">
        <w:trPr>
          <w:trHeight w:val="615"/>
        </w:trPr>
        <w:tc>
          <w:tcPr>
            <w:tcW w:w="6091" w:type="dxa"/>
            <w:tcBorders>
              <w:top w:val="nil"/>
              <w:left w:val="single" w:sz="4" w:space="0" w:color="auto"/>
              <w:bottom w:val="single" w:sz="4" w:space="0" w:color="auto"/>
              <w:right w:val="single" w:sz="4" w:space="0" w:color="auto"/>
            </w:tcBorders>
            <w:vAlign w:val="center"/>
          </w:tcPr>
          <w:p w14:paraId="51C08690" w14:textId="77777777" w:rsidR="00EA0BF8" w:rsidRPr="00B80359" w:rsidRDefault="00EA0BF8" w:rsidP="00CA78D5">
            <w:pPr>
              <w:spacing w:after="0" w:line="240" w:lineRule="auto"/>
              <w:rPr>
                <w:rFonts w:ascii="Times New Roman" w:hAnsi="Times New Roman"/>
                <w:b/>
                <w:bCs/>
                <w:sz w:val="24"/>
                <w:szCs w:val="24"/>
              </w:rPr>
            </w:pPr>
            <w:r w:rsidRPr="00B80359">
              <w:rPr>
                <w:rFonts w:ascii="Times New Roman" w:hAnsi="Times New Roman"/>
                <w:b/>
                <w:bCs/>
                <w:sz w:val="24"/>
                <w:szCs w:val="24"/>
              </w:rPr>
              <w:t>4.6. Высокотехнологичная медицинская помощь</w:t>
            </w:r>
          </w:p>
        </w:tc>
        <w:tc>
          <w:tcPr>
            <w:tcW w:w="2126" w:type="dxa"/>
            <w:tcBorders>
              <w:top w:val="nil"/>
              <w:left w:val="single" w:sz="4" w:space="0" w:color="auto"/>
              <w:bottom w:val="single" w:sz="4" w:space="0" w:color="auto"/>
              <w:right w:val="single" w:sz="4" w:space="0" w:color="auto"/>
            </w:tcBorders>
            <w:vAlign w:val="center"/>
          </w:tcPr>
          <w:p w14:paraId="61F718A1" w14:textId="77777777" w:rsidR="00EA0BF8" w:rsidRPr="00B80359" w:rsidRDefault="00EA0BF8" w:rsidP="00CA78D5">
            <w:pPr>
              <w:spacing w:after="0" w:line="240" w:lineRule="auto"/>
              <w:jc w:val="center"/>
              <w:rPr>
                <w:rFonts w:ascii="Times New Roman" w:hAnsi="Times New Roman"/>
                <w:bCs/>
                <w:sz w:val="24"/>
                <w:szCs w:val="24"/>
              </w:rPr>
            </w:pPr>
            <w:r w:rsidRPr="00B80359">
              <w:rPr>
                <w:rFonts w:ascii="Times New Roman" w:hAnsi="Times New Roman"/>
                <w:sz w:val="24"/>
                <w:szCs w:val="24"/>
              </w:rPr>
              <w:t>случаев госпитализации</w:t>
            </w:r>
          </w:p>
        </w:tc>
        <w:tc>
          <w:tcPr>
            <w:tcW w:w="1701" w:type="dxa"/>
            <w:tcBorders>
              <w:top w:val="nil"/>
              <w:left w:val="single" w:sz="4" w:space="0" w:color="auto"/>
              <w:bottom w:val="single" w:sz="4" w:space="0" w:color="auto"/>
              <w:right w:val="single" w:sz="4" w:space="0" w:color="auto"/>
            </w:tcBorders>
            <w:noWrap/>
            <w:vAlign w:val="center"/>
          </w:tcPr>
          <w:p w14:paraId="5F78BBEB" w14:textId="77777777" w:rsidR="00EA0BF8" w:rsidRPr="00B80359" w:rsidRDefault="00EA0BF8" w:rsidP="00CA78D5">
            <w:pPr>
              <w:spacing w:after="0" w:line="240" w:lineRule="auto"/>
              <w:jc w:val="center"/>
              <w:rPr>
                <w:rFonts w:ascii="Times New Roman" w:hAnsi="Times New Roman"/>
                <w:bCs/>
                <w:sz w:val="24"/>
                <w:szCs w:val="24"/>
              </w:rPr>
            </w:pPr>
            <w:r w:rsidRPr="00B80359">
              <w:rPr>
                <w:rFonts w:ascii="Times New Roman" w:hAnsi="Times New Roman"/>
                <w:bCs/>
                <w:sz w:val="24"/>
                <w:szCs w:val="24"/>
              </w:rPr>
              <w:t>0,002</w:t>
            </w:r>
          </w:p>
        </w:tc>
      </w:tr>
      <w:tr w:rsidR="00EA0BF8" w:rsidRPr="00B80359" w14:paraId="103E7133" w14:textId="77777777" w:rsidTr="00CA78D5">
        <w:trPr>
          <w:trHeight w:val="411"/>
        </w:trPr>
        <w:tc>
          <w:tcPr>
            <w:tcW w:w="9918" w:type="dxa"/>
            <w:gridSpan w:val="3"/>
            <w:tcBorders>
              <w:top w:val="nil"/>
              <w:left w:val="single" w:sz="4" w:space="0" w:color="auto"/>
              <w:bottom w:val="single" w:sz="4" w:space="0" w:color="auto"/>
              <w:right w:val="single" w:sz="4" w:space="0" w:color="auto"/>
            </w:tcBorders>
            <w:vAlign w:val="center"/>
            <w:hideMark/>
          </w:tcPr>
          <w:p w14:paraId="3B2186D5" w14:textId="77777777" w:rsidR="00EA0BF8" w:rsidRPr="00B80359" w:rsidRDefault="00EA0BF8" w:rsidP="00CA78D5">
            <w:pPr>
              <w:spacing w:after="0" w:line="240" w:lineRule="auto"/>
              <w:rPr>
                <w:rFonts w:ascii="Times New Roman" w:hAnsi="Times New Roman"/>
                <w:sz w:val="24"/>
                <w:szCs w:val="24"/>
              </w:rPr>
            </w:pPr>
            <w:r w:rsidRPr="00B80359">
              <w:rPr>
                <w:rFonts w:ascii="Times New Roman" w:hAnsi="Times New Roman"/>
                <w:b/>
                <w:bCs/>
                <w:sz w:val="24"/>
                <w:szCs w:val="24"/>
              </w:rPr>
              <w:t>5. Медицинская реабилитация</w:t>
            </w:r>
          </w:p>
        </w:tc>
      </w:tr>
      <w:tr w:rsidR="00EA0BF8" w:rsidRPr="00B80359" w14:paraId="13B53075" w14:textId="77777777" w:rsidTr="00ED4662">
        <w:trPr>
          <w:trHeight w:val="516"/>
        </w:trPr>
        <w:tc>
          <w:tcPr>
            <w:tcW w:w="6091" w:type="dxa"/>
            <w:tcBorders>
              <w:top w:val="nil"/>
              <w:left w:val="single" w:sz="4" w:space="0" w:color="auto"/>
              <w:bottom w:val="single" w:sz="4" w:space="0" w:color="auto"/>
              <w:right w:val="single" w:sz="4" w:space="0" w:color="auto"/>
            </w:tcBorders>
            <w:vAlign w:val="center"/>
            <w:hideMark/>
          </w:tcPr>
          <w:p w14:paraId="46896082" w14:textId="77777777" w:rsidR="00EA0BF8" w:rsidRPr="00B80359" w:rsidRDefault="00EA0BF8" w:rsidP="00CA78D5">
            <w:pPr>
              <w:spacing w:after="0" w:line="240" w:lineRule="auto"/>
              <w:rPr>
                <w:rFonts w:ascii="Times New Roman" w:hAnsi="Times New Roman"/>
                <w:b/>
                <w:bCs/>
                <w:iCs/>
                <w:sz w:val="24"/>
                <w:szCs w:val="24"/>
              </w:rPr>
            </w:pPr>
            <w:r w:rsidRPr="00B80359">
              <w:rPr>
                <w:rFonts w:ascii="Times New Roman" w:hAnsi="Times New Roman"/>
                <w:b/>
                <w:bCs/>
                <w:iCs/>
                <w:sz w:val="24"/>
                <w:szCs w:val="24"/>
              </w:rPr>
              <w:t>5.1 в амбулаторных условиях</w:t>
            </w:r>
          </w:p>
        </w:tc>
        <w:tc>
          <w:tcPr>
            <w:tcW w:w="2126" w:type="dxa"/>
            <w:tcBorders>
              <w:top w:val="nil"/>
              <w:left w:val="nil"/>
              <w:bottom w:val="single" w:sz="4" w:space="0" w:color="auto"/>
              <w:right w:val="single" w:sz="4" w:space="0" w:color="auto"/>
            </w:tcBorders>
            <w:vAlign w:val="center"/>
            <w:hideMark/>
          </w:tcPr>
          <w:p w14:paraId="1F4830CC"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2F84C638"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0,003241</w:t>
            </w:r>
          </w:p>
        </w:tc>
      </w:tr>
      <w:tr w:rsidR="00EA0BF8" w:rsidRPr="00B80359" w14:paraId="1B343E1B" w14:textId="77777777" w:rsidTr="00CA78D5">
        <w:trPr>
          <w:trHeight w:val="994"/>
        </w:trPr>
        <w:tc>
          <w:tcPr>
            <w:tcW w:w="6091" w:type="dxa"/>
            <w:tcBorders>
              <w:top w:val="nil"/>
              <w:left w:val="single" w:sz="4" w:space="0" w:color="auto"/>
              <w:bottom w:val="single" w:sz="4" w:space="0" w:color="auto"/>
              <w:right w:val="single" w:sz="4" w:space="0" w:color="auto"/>
            </w:tcBorders>
            <w:vAlign w:val="center"/>
            <w:hideMark/>
          </w:tcPr>
          <w:p w14:paraId="2910B160" w14:textId="77777777" w:rsidR="00EA0BF8" w:rsidRPr="00B80359" w:rsidRDefault="00EA0BF8" w:rsidP="00CA78D5">
            <w:pPr>
              <w:spacing w:after="0" w:line="240" w:lineRule="auto"/>
              <w:rPr>
                <w:rFonts w:ascii="Times New Roman" w:hAnsi="Times New Roman"/>
                <w:b/>
                <w:bCs/>
                <w:iCs/>
                <w:sz w:val="24"/>
                <w:szCs w:val="24"/>
              </w:rPr>
            </w:pPr>
            <w:r w:rsidRPr="00B80359">
              <w:rPr>
                <w:rFonts w:ascii="Times New Roman" w:hAnsi="Times New Roman"/>
                <w:b/>
                <w:bCs/>
                <w:iCs/>
                <w:sz w:val="24"/>
                <w:szCs w:val="24"/>
              </w:rPr>
              <w:t>5.2 в условиях дневных стационаров (первичная медико-санитарная помощь, специализированная медицинская помощь) - всего, в том числе:</w:t>
            </w:r>
          </w:p>
        </w:tc>
        <w:tc>
          <w:tcPr>
            <w:tcW w:w="2126" w:type="dxa"/>
            <w:tcBorders>
              <w:top w:val="nil"/>
              <w:left w:val="nil"/>
              <w:bottom w:val="single" w:sz="4" w:space="0" w:color="auto"/>
              <w:right w:val="single" w:sz="4" w:space="0" w:color="auto"/>
            </w:tcBorders>
            <w:vAlign w:val="center"/>
          </w:tcPr>
          <w:p w14:paraId="0071848C" w14:textId="77777777" w:rsidR="00EA0BF8" w:rsidRPr="00B80359" w:rsidRDefault="00EA0BF8" w:rsidP="00CA78D5">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1DF6AC14" w14:textId="77777777" w:rsidR="00EA0BF8" w:rsidRPr="00B80359" w:rsidRDefault="00EA0BF8" w:rsidP="00CA78D5">
            <w:pPr>
              <w:spacing w:after="0" w:line="240" w:lineRule="auto"/>
              <w:jc w:val="center"/>
              <w:rPr>
                <w:rFonts w:ascii="Times New Roman" w:hAnsi="Times New Roman"/>
                <w:iCs/>
                <w:sz w:val="24"/>
                <w:szCs w:val="24"/>
              </w:rPr>
            </w:pPr>
          </w:p>
        </w:tc>
      </w:tr>
      <w:tr w:rsidR="00EA0BF8" w:rsidRPr="00B80359" w14:paraId="648A07A6" w14:textId="77777777" w:rsidTr="00CA78D5">
        <w:trPr>
          <w:trHeight w:val="697"/>
        </w:trPr>
        <w:tc>
          <w:tcPr>
            <w:tcW w:w="6091" w:type="dxa"/>
            <w:tcBorders>
              <w:top w:val="nil"/>
              <w:left w:val="single" w:sz="4" w:space="0" w:color="auto"/>
              <w:bottom w:val="single" w:sz="4" w:space="0" w:color="auto"/>
              <w:right w:val="single" w:sz="4" w:space="0" w:color="auto"/>
            </w:tcBorders>
            <w:vAlign w:val="center"/>
            <w:hideMark/>
          </w:tcPr>
          <w:p w14:paraId="3E3F51AF"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1E2D8DCA"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54A54D0E"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0,002705</w:t>
            </w:r>
          </w:p>
        </w:tc>
      </w:tr>
      <w:tr w:rsidR="00EA0BF8" w:rsidRPr="00B80359" w14:paraId="73718CB6" w14:textId="77777777" w:rsidTr="00CA78D5">
        <w:trPr>
          <w:trHeight w:val="1131"/>
        </w:trPr>
        <w:tc>
          <w:tcPr>
            <w:tcW w:w="6091" w:type="dxa"/>
            <w:tcBorders>
              <w:top w:val="nil"/>
              <w:left w:val="single" w:sz="4" w:space="0" w:color="auto"/>
              <w:bottom w:val="single" w:sz="4" w:space="0" w:color="auto"/>
              <w:right w:val="single" w:sz="4" w:space="0" w:color="auto"/>
            </w:tcBorders>
            <w:vAlign w:val="center"/>
            <w:hideMark/>
          </w:tcPr>
          <w:p w14:paraId="1E5444EC" w14:textId="77777777" w:rsidR="00EA0BF8" w:rsidRPr="00B80359" w:rsidRDefault="00EA0BF8" w:rsidP="00CA78D5">
            <w:pPr>
              <w:spacing w:after="0" w:line="240" w:lineRule="auto"/>
              <w:rPr>
                <w:rFonts w:ascii="Times New Roman" w:hAnsi="Times New Roman"/>
                <w:b/>
                <w:bCs/>
                <w:iCs/>
                <w:sz w:val="24"/>
                <w:szCs w:val="24"/>
              </w:rPr>
            </w:pPr>
            <w:r w:rsidRPr="00B80359">
              <w:rPr>
                <w:rFonts w:ascii="Times New Roman" w:hAnsi="Times New Roman"/>
                <w:b/>
                <w:bCs/>
                <w:iCs/>
                <w:sz w:val="24"/>
                <w:szCs w:val="24"/>
              </w:rPr>
              <w:t>5.3 в условиях круглосуточного стационара (специализированная, в том числе высокотехнологичная, медицинская помощь) - всего, в том числе:</w:t>
            </w:r>
          </w:p>
        </w:tc>
        <w:tc>
          <w:tcPr>
            <w:tcW w:w="2126" w:type="dxa"/>
            <w:tcBorders>
              <w:top w:val="nil"/>
              <w:left w:val="nil"/>
              <w:bottom w:val="single" w:sz="4" w:space="0" w:color="auto"/>
              <w:right w:val="single" w:sz="4" w:space="0" w:color="auto"/>
            </w:tcBorders>
            <w:vAlign w:val="center"/>
          </w:tcPr>
          <w:p w14:paraId="21E4CE81" w14:textId="77777777" w:rsidR="00EA0BF8" w:rsidRPr="00B80359" w:rsidRDefault="00EA0BF8" w:rsidP="00CA78D5">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61D2EA40" w14:textId="77777777" w:rsidR="00EA0BF8" w:rsidRPr="00B80359" w:rsidRDefault="00EA0BF8" w:rsidP="00CA78D5">
            <w:pPr>
              <w:spacing w:after="0" w:line="240" w:lineRule="auto"/>
              <w:jc w:val="center"/>
              <w:rPr>
                <w:rFonts w:ascii="Times New Roman" w:hAnsi="Times New Roman"/>
                <w:iCs/>
                <w:sz w:val="24"/>
                <w:szCs w:val="24"/>
              </w:rPr>
            </w:pPr>
          </w:p>
        </w:tc>
      </w:tr>
      <w:tr w:rsidR="00EA0BF8" w:rsidRPr="00B80359" w14:paraId="76813DAB" w14:textId="77777777" w:rsidTr="00ED4662">
        <w:trPr>
          <w:trHeight w:val="493"/>
        </w:trPr>
        <w:tc>
          <w:tcPr>
            <w:tcW w:w="6091" w:type="dxa"/>
            <w:tcBorders>
              <w:top w:val="single" w:sz="4" w:space="0" w:color="auto"/>
              <w:left w:val="single" w:sz="4" w:space="0" w:color="auto"/>
              <w:bottom w:val="single" w:sz="4" w:space="0" w:color="auto"/>
              <w:right w:val="single" w:sz="4" w:space="0" w:color="auto"/>
            </w:tcBorders>
            <w:vAlign w:val="center"/>
            <w:hideMark/>
          </w:tcPr>
          <w:p w14:paraId="66301ECC"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медицинскими организациями (за исключением федеральных медицинских организаций)</w:t>
            </w:r>
          </w:p>
        </w:tc>
        <w:tc>
          <w:tcPr>
            <w:tcW w:w="2126" w:type="dxa"/>
            <w:tcBorders>
              <w:top w:val="single" w:sz="4" w:space="0" w:color="auto"/>
              <w:left w:val="nil"/>
              <w:bottom w:val="single" w:sz="4" w:space="0" w:color="auto"/>
              <w:right w:val="single" w:sz="4" w:space="0" w:color="auto"/>
            </w:tcBorders>
            <w:vAlign w:val="center"/>
            <w:hideMark/>
          </w:tcPr>
          <w:p w14:paraId="5F1A5B8A"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center"/>
            <w:hideMark/>
          </w:tcPr>
          <w:p w14:paraId="11369866"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0,005643</w:t>
            </w:r>
          </w:p>
        </w:tc>
      </w:tr>
      <w:tr w:rsidR="00EA0BF8" w:rsidRPr="00B80359" w14:paraId="19998CC0" w14:textId="77777777" w:rsidTr="00CA78D5">
        <w:trPr>
          <w:trHeight w:val="211"/>
        </w:trPr>
        <w:tc>
          <w:tcPr>
            <w:tcW w:w="6091" w:type="dxa"/>
            <w:tcBorders>
              <w:top w:val="single" w:sz="4" w:space="0" w:color="auto"/>
              <w:left w:val="single" w:sz="4" w:space="0" w:color="auto"/>
              <w:bottom w:val="single" w:sz="4" w:space="0" w:color="auto"/>
              <w:right w:val="single" w:sz="4" w:space="0" w:color="auto"/>
            </w:tcBorders>
            <w:vAlign w:val="center"/>
          </w:tcPr>
          <w:p w14:paraId="5727C74D" w14:textId="77777777" w:rsidR="00EA0BF8" w:rsidRPr="00B80359" w:rsidRDefault="00EA0BF8" w:rsidP="00CA78D5">
            <w:pPr>
              <w:spacing w:after="0" w:line="240" w:lineRule="auto"/>
              <w:rPr>
                <w:rFonts w:ascii="Times New Roman" w:hAnsi="Times New Roman"/>
                <w:iCs/>
                <w:sz w:val="24"/>
                <w:szCs w:val="24"/>
              </w:rPr>
            </w:pPr>
            <w:r w:rsidRPr="00B80359">
              <w:rPr>
                <w:rFonts w:ascii="Times New Roman" w:hAnsi="Times New Roman"/>
                <w:iCs/>
                <w:sz w:val="24"/>
                <w:szCs w:val="24"/>
              </w:rPr>
              <w:t>в том числе 25% -для детей</w:t>
            </w:r>
          </w:p>
        </w:tc>
        <w:tc>
          <w:tcPr>
            <w:tcW w:w="2126" w:type="dxa"/>
            <w:tcBorders>
              <w:top w:val="single" w:sz="4" w:space="0" w:color="auto"/>
              <w:left w:val="nil"/>
              <w:bottom w:val="single" w:sz="4" w:space="0" w:color="auto"/>
              <w:right w:val="single" w:sz="4" w:space="0" w:color="auto"/>
            </w:tcBorders>
            <w:vAlign w:val="center"/>
          </w:tcPr>
          <w:p w14:paraId="2C15AA51" w14:textId="77777777" w:rsidR="00EA0BF8" w:rsidRPr="00B80359" w:rsidRDefault="00EA0BF8" w:rsidP="00CA78D5">
            <w:pPr>
              <w:spacing w:after="0" w:line="240" w:lineRule="auto"/>
              <w:jc w:val="center"/>
              <w:rPr>
                <w:rFonts w:ascii="Times New Roman" w:hAnsi="Times New Roman"/>
                <w:sz w:val="24"/>
                <w:szCs w:val="24"/>
              </w:rPr>
            </w:pPr>
            <w:r w:rsidRPr="00B80359">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center"/>
          </w:tcPr>
          <w:p w14:paraId="5633BAFE" w14:textId="77777777" w:rsidR="00EA0BF8" w:rsidRPr="00B80359" w:rsidRDefault="00EA0BF8" w:rsidP="00CA78D5">
            <w:pPr>
              <w:spacing w:after="0" w:line="240" w:lineRule="auto"/>
              <w:jc w:val="center"/>
              <w:rPr>
                <w:rFonts w:ascii="Times New Roman" w:hAnsi="Times New Roman"/>
                <w:iCs/>
                <w:sz w:val="24"/>
                <w:szCs w:val="24"/>
              </w:rPr>
            </w:pPr>
            <w:r w:rsidRPr="00B80359">
              <w:rPr>
                <w:rFonts w:ascii="Times New Roman" w:hAnsi="Times New Roman"/>
                <w:iCs/>
                <w:sz w:val="24"/>
                <w:szCs w:val="24"/>
              </w:rPr>
              <w:t>0,001411</w:t>
            </w:r>
          </w:p>
        </w:tc>
      </w:tr>
    </w:tbl>
    <w:p w14:paraId="32B9597F" w14:textId="77777777" w:rsidR="00CC3C3F" w:rsidRPr="00B80359" w:rsidRDefault="00CC3C3F">
      <w:pPr>
        <w:pStyle w:val="ConsPlusNormal"/>
        <w:jc w:val="both"/>
        <w:rPr>
          <w:sz w:val="28"/>
          <w:szCs w:val="28"/>
        </w:rPr>
      </w:pPr>
    </w:p>
    <w:p w14:paraId="0BAB3C60" w14:textId="77777777" w:rsidR="00EA0BF8" w:rsidRPr="00B80359" w:rsidRDefault="00EA0BF8" w:rsidP="00EA0BF8">
      <w:pPr>
        <w:pStyle w:val="ConsPlusNormal"/>
        <w:ind w:firstLine="540"/>
        <w:jc w:val="both"/>
        <w:rPr>
          <w:sz w:val="28"/>
          <w:szCs w:val="28"/>
        </w:rPr>
      </w:pPr>
      <w:r w:rsidRPr="00B80359">
        <w:rPr>
          <w:sz w:val="28"/>
          <w:szCs w:val="28"/>
        </w:rPr>
        <w:t>--------------------------------</w:t>
      </w:r>
    </w:p>
    <w:p w14:paraId="4337DD2E" w14:textId="77777777" w:rsidR="00EA0BF8" w:rsidRPr="00B80359" w:rsidRDefault="00EA0BF8" w:rsidP="00EA0BF8">
      <w:pPr>
        <w:pStyle w:val="ConsPlusNormal"/>
        <w:ind w:firstLine="539"/>
        <w:jc w:val="both"/>
      </w:pPr>
      <w:r w:rsidRPr="00B80359">
        <w:t>1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512D114A" w14:textId="77777777" w:rsidR="00EA0BF8" w:rsidRPr="00B80359" w:rsidRDefault="00EA0BF8" w:rsidP="00EA0BF8">
      <w:pPr>
        <w:pStyle w:val="ConsPlusNormal"/>
        <w:ind w:firstLine="539"/>
        <w:jc w:val="both"/>
      </w:pPr>
      <w:r w:rsidRPr="00B80359">
        <w:t>2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48FD2D15" w14:textId="77777777" w:rsidR="00EA0BF8" w:rsidRPr="00B80359" w:rsidRDefault="00EA0BF8" w:rsidP="00EA0BF8">
      <w:pPr>
        <w:pStyle w:val="ConsPlusNormal"/>
        <w:ind w:firstLine="539"/>
        <w:jc w:val="both"/>
      </w:pPr>
      <w:r w:rsidRPr="00B80359">
        <w:t>3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33B7595E" w14:textId="77777777" w:rsidR="00EA0BF8" w:rsidRPr="00B80359" w:rsidRDefault="00EA0BF8" w:rsidP="00EA0BF8">
      <w:pPr>
        <w:pStyle w:val="ConsPlusNormal"/>
        <w:ind w:firstLine="539"/>
        <w:jc w:val="both"/>
      </w:pPr>
      <w:r w:rsidRPr="00B80359">
        <w:t>4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1BEC43B7" w14:textId="77777777" w:rsidR="00EA0BF8" w:rsidRPr="00B80359" w:rsidRDefault="00EA0BF8" w:rsidP="00EA0BF8">
      <w:pPr>
        <w:pStyle w:val="ConsPlusNormal"/>
        <w:ind w:firstLine="539"/>
        <w:jc w:val="both"/>
      </w:pPr>
      <w:r w:rsidRPr="00B80359">
        <w:t xml:space="preserve">5. Нормативы объема медицинской помощи и финансовых затрат включают в себя в том </w:t>
      </w:r>
      <w:r w:rsidRPr="00B80359">
        <w:lastRenderedPageBreak/>
        <w:t xml:space="preserve">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t>
      </w:r>
    </w:p>
    <w:p w14:paraId="51EE91C8" w14:textId="77777777" w:rsidR="00CC3C3F" w:rsidRPr="00B80359" w:rsidRDefault="00CC3C3F">
      <w:pPr>
        <w:pStyle w:val="ConsPlusNormal"/>
        <w:jc w:val="both"/>
        <w:rPr>
          <w:sz w:val="28"/>
          <w:szCs w:val="28"/>
        </w:rPr>
      </w:pPr>
    </w:p>
    <w:p w14:paraId="485B7860" w14:textId="77777777" w:rsidR="00CC3C3F" w:rsidRPr="00A250E5" w:rsidRDefault="00CC3C3F">
      <w:pPr>
        <w:pStyle w:val="ConsPlusNormal"/>
        <w:ind w:firstLine="540"/>
        <w:jc w:val="both"/>
        <w:rPr>
          <w:sz w:val="28"/>
          <w:szCs w:val="28"/>
        </w:rPr>
      </w:pPr>
      <w:bookmarkStart w:id="15" w:name="Par1216"/>
      <w:bookmarkEnd w:id="15"/>
      <w:r w:rsidRPr="00B80359">
        <w:rPr>
          <w:sz w:val="28"/>
          <w:szCs w:val="28"/>
        </w:rPr>
        <w:t>48. На основе перераспределения объемов медицинской помощи по видам, условиям и формам</w:t>
      </w:r>
      <w:r w:rsidR="00317145" w:rsidRPr="00B80359">
        <w:rPr>
          <w:sz w:val="28"/>
          <w:szCs w:val="28"/>
        </w:rPr>
        <w:t xml:space="preserve"> ее оказания установлены на 2025 - 2027</w:t>
      </w:r>
      <w:r w:rsidRPr="00B80359">
        <w:rPr>
          <w:sz w:val="28"/>
          <w:szCs w:val="28"/>
        </w:rPr>
        <w:t xml:space="preserve"> годы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w:t>
      </w:r>
    </w:p>
    <w:p w14:paraId="7825E917" w14:textId="77777777" w:rsidR="00CC3C3F" w:rsidRPr="00A250E5" w:rsidRDefault="00CC3C3F">
      <w:pPr>
        <w:pStyle w:val="ConsPlusNormal"/>
        <w:jc w:val="both"/>
        <w:rPr>
          <w:sz w:val="28"/>
          <w:szCs w:val="28"/>
        </w:rPr>
      </w:pPr>
    </w:p>
    <w:p w14:paraId="616C1EF9" w14:textId="77777777" w:rsidR="00CC3C3F" w:rsidRPr="00B80359" w:rsidRDefault="00317145">
      <w:pPr>
        <w:pStyle w:val="ConsPlusNormal"/>
        <w:jc w:val="right"/>
        <w:outlineLvl w:val="2"/>
        <w:rPr>
          <w:sz w:val="28"/>
          <w:szCs w:val="28"/>
        </w:rPr>
      </w:pPr>
      <w:r w:rsidRPr="00B80359">
        <w:rPr>
          <w:sz w:val="28"/>
          <w:szCs w:val="28"/>
        </w:rPr>
        <w:t>Таблица №</w:t>
      </w:r>
      <w:r w:rsidR="00CC3C3F" w:rsidRPr="00B80359">
        <w:rPr>
          <w:sz w:val="28"/>
          <w:szCs w:val="28"/>
        </w:rPr>
        <w:t xml:space="preserve"> 5</w:t>
      </w:r>
    </w:p>
    <w:p w14:paraId="0BED2DF9" w14:textId="77777777" w:rsidR="00CC3C3F" w:rsidRPr="00B80359" w:rsidRDefault="00CC3C3F">
      <w:pPr>
        <w:pStyle w:val="ConsPlusNormal"/>
        <w:jc w:val="both"/>
        <w:rPr>
          <w:sz w:val="28"/>
          <w:szCs w:val="28"/>
        </w:rPr>
      </w:pPr>
    </w:p>
    <w:p w14:paraId="25095212" w14:textId="77777777" w:rsidR="00CC3C3F" w:rsidRPr="00B80359" w:rsidRDefault="00CC3C3F">
      <w:pPr>
        <w:pStyle w:val="ConsPlusTitle"/>
        <w:jc w:val="center"/>
        <w:rPr>
          <w:rFonts w:ascii="Times New Roman" w:hAnsi="Times New Roman" w:cs="Times New Roman"/>
          <w:sz w:val="28"/>
          <w:szCs w:val="28"/>
        </w:rPr>
      </w:pPr>
      <w:r w:rsidRPr="00B80359">
        <w:rPr>
          <w:rFonts w:ascii="Times New Roman" w:hAnsi="Times New Roman" w:cs="Times New Roman"/>
          <w:sz w:val="28"/>
          <w:szCs w:val="28"/>
        </w:rPr>
        <w:t>Дифференцированные нормативы объема медицинской помощи на 1</w:t>
      </w:r>
    </w:p>
    <w:p w14:paraId="719E413F" w14:textId="77777777" w:rsidR="00CC3C3F" w:rsidRPr="00B80359" w:rsidRDefault="00CC3C3F">
      <w:pPr>
        <w:pStyle w:val="ConsPlusTitle"/>
        <w:jc w:val="center"/>
        <w:rPr>
          <w:rFonts w:ascii="Times New Roman" w:hAnsi="Times New Roman" w:cs="Times New Roman"/>
          <w:sz w:val="28"/>
          <w:szCs w:val="28"/>
        </w:rPr>
      </w:pPr>
      <w:r w:rsidRPr="00B80359">
        <w:rPr>
          <w:rFonts w:ascii="Times New Roman" w:hAnsi="Times New Roman" w:cs="Times New Roman"/>
          <w:sz w:val="28"/>
          <w:szCs w:val="28"/>
        </w:rPr>
        <w:t>жителя и нормативы объема медицинской помощи на 1</w:t>
      </w:r>
    </w:p>
    <w:p w14:paraId="5F39FD61" w14:textId="77777777" w:rsidR="00CC3C3F" w:rsidRPr="00B80359" w:rsidRDefault="00317145">
      <w:pPr>
        <w:pStyle w:val="ConsPlusTitle"/>
        <w:jc w:val="center"/>
        <w:rPr>
          <w:rFonts w:ascii="Times New Roman" w:hAnsi="Times New Roman" w:cs="Times New Roman"/>
          <w:sz w:val="28"/>
          <w:szCs w:val="28"/>
        </w:rPr>
      </w:pPr>
      <w:r w:rsidRPr="00B80359">
        <w:rPr>
          <w:rFonts w:ascii="Times New Roman" w:hAnsi="Times New Roman" w:cs="Times New Roman"/>
          <w:sz w:val="28"/>
          <w:szCs w:val="28"/>
        </w:rPr>
        <w:t>застрахованное лицо на 2025 - 2027</w:t>
      </w:r>
      <w:r w:rsidR="00CC3C3F" w:rsidRPr="00B80359">
        <w:rPr>
          <w:rFonts w:ascii="Times New Roman" w:hAnsi="Times New Roman" w:cs="Times New Roman"/>
          <w:sz w:val="28"/>
          <w:szCs w:val="28"/>
        </w:rPr>
        <w:t xml:space="preserve"> гг.</w:t>
      </w:r>
    </w:p>
    <w:p w14:paraId="4EBA56DE" w14:textId="77777777" w:rsidR="00CC3C3F" w:rsidRPr="00317145" w:rsidRDefault="00CC3C3F">
      <w:pPr>
        <w:pStyle w:val="ConsPlusNormal"/>
        <w:jc w:val="both"/>
        <w:rPr>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14"/>
        <w:gridCol w:w="1134"/>
        <w:gridCol w:w="1134"/>
        <w:gridCol w:w="1276"/>
        <w:gridCol w:w="1134"/>
        <w:gridCol w:w="1134"/>
        <w:gridCol w:w="1134"/>
      </w:tblGrid>
      <w:tr w:rsidR="00DB2EB9" w:rsidRPr="008A25FB" w14:paraId="380D3843" w14:textId="77777777" w:rsidTr="00317145">
        <w:tc>
          <w:tcPr>
            <w:tcW w:w="567" w:type="dxa"/>
            <w:vMerge w:val="restart"/>
            <w:tcBorders>
              <w:top w:val="single" w:sz="4" w:space="0" w:color="auto"/>
              <w:left w:val="single" w:sz="4" w:space="0" w:color="auto"/>
              <w:bottom w:val="single" w:sz="4" w:space="0" w:color="auto"/>
              <w:right w:val="single" w:sz="4" w:space="0" w:color="auto"/>
            </w:tcBorders>
          </w:tcPr>
          <w:p w14:paraId="5DA35A50" w14:textId="77777777" w:rsidR="00DB2EB9" w:rsidRPr="00DB2EB9" w:rsidRDefault="00DB2EB9" w:rsidP="00DB2EB9">
            <w:pPr>
              <w:rPr>
                <w:rFonts w:ascii="Times New Roman" w:hAnsi="Times New Roman"/>
                <w:sz w:val="24"/>
                <w:szCs w:val="24"/>
              </w:rPr>
            </w:pPr>
            <w:r>
              <w:rPr>
                <w:rFonts w:ascii="Times New Roman" w:hAnsi="Times New Roman"/>
                <w:sz w:val="24"/>
                <w:szCs w:val="24"/>
              </w:rPr>
              <w:t>№</w:t>
            </w:r>
            <w:r w:rsidRPr="00DB2EB9">
              <w:rPr>
                <w:rFonts w:ascii="Times New Roman" w:hAnsi="Times New Roman"/>
                <w:sz w:val="24"/>
                <w:szCs w:val="24"/>
              </w:rPr>
              <w:t xml:space="preserve"> п/п</w:t>
            </w:r>
          </w:p>
          <w:p w14:paraId="5ECC9CD5" w14:textId="77777777" w:rsidR="00DB2EB9" w:rsidRPr="00DB2EB9" w:rsidRDefault="00DB2EB9" w:rsidP="00DB2EB9">
            <w:pPr>
              <w:rPr>
                <w:rFonts w:ascii="Times New Roman" w:hAnsi="Times New Roman"/>
                <w:sz w:val="24"/>
                <w:szCs w:val="24"/>
              </w:rPr>
            </w:pPr>
          </w:p>
        </w:tc>
        <w:tc>
          <w:tcPr>
            <w:tcW w:w="2614" w:type="dxa"/>
            <w:vMerge w:val="restart"/>
            <w:tcBorders>
              <w:top w:val="single" w:sz="4" w:space="0" w:color="auto"/>
              <w:left w:val="single" w:sz="4" w:space="0" w:color="auto"/>
              <w:bottom w:val="single" w:sz="4" w:space="0" w:color="auto"/>
              <w:right w:val="single" w:sz="4" w:space="0" w:color="auto"/>
            </w:tcBorders>
          </w:tcPr>
          <w:p w14:paraId="6AA97530"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Вид медицинской помощи</w:t>
            </w:r>
          </w:p>
          <w:p w14:paraId="02019C2A" w14:textId="77777777" w:rsidR="00DB2EB9" w:rsidRPr="00DB2EB9" w:rsidRDefault="00DB2EB9" w:rsidP="00DB2EB9">
            <w:pPr>
              <w:rPr>
                <w:rFonts w:ascii="Times New Roman" w:hAnsi="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12D0B60D" w14:textId="77777777" w:rsidR="00DB2EB9" w:rsidRPr="00DB2EB9" w:rsidRDefault="00DB2EB9" w:rsidP="00DB2EB9">
            <w:pPr>
              <w:jc w:val="center"/>
              <w:rPr>
                <w:rFonts w:ascii="Times New Roman" w:hAnsi="Times New Roman"/>
                <w:sz w:val="24"/>
                <w:szCs w:val="24"/>
              </w:rPr>
            </w:pPr>
            <w:r w:rsidRPr="00DB2EB9">
              <w:rPr>
                <w:rFonts w:ascii="Times New Roman" w:hAnsi="Times New Roman"/>
                <w:sz w:val="24"/>
                <w:szCs w:val="24"/>
              </w:rPr>
              <w:t>1 уровень</w:t>
            </w:r>
          </w:p>
        </w:tc>
        <w:tc>
          <w:tcPr>
            <w:tcW w:w="2410" w:type="dxa"/>
            <w:gridSpan w:val="2"/>
            <w:tcBorders>
              <w:top w:val="single" w:sz="4" w:space="0" w:color="auto"/>
              <w:left w:val="single" w:sz="4" w:space="0" w:color="auto"/>
              <w:bottom w:val="single" w:sz="4" w:space="0" w:color="auto"/>
              <w:right w:val="single" w:sz="4" w:space="0" w:color="auto"/>
            </w:tcBorders>
          </w:tcPr>
          <w:p w14:paraId="6BE4CC71" w14:textId="77777777" w:rsidR="00DB2EB9" w:rsidRPr="00DB2EB9" w:rsidRDefault="00DB2EB9" w:rsidP="00DB2EB9">
            <w:pPr>
              <w:jc w:val="center"/>
              <w:rPr>
                <w:rFonts w:ascii="Times New Roman" w:hAnsi="Times New Roman"/>
                <w:sz w:val="24"/>
                <w:szCs w:val="24"/>
              </w:rPr>
            </w:pPr>
            <w:r w:rsidRPr="00DB2EB9">
              <w:rPr>
                <w:rFonts w:ascii="Times New Roman" w:hAnsi="Times New Roman"/>
                <w:sz w:val="24"/>
                <w:szCs w:val="24"/>
              </w:rPr>
              <w:t>2 уровень</w:t>
            </w:r>
          </w:p>
        </w:tc>
        <w:tc>
          <w:tcPr>
            <w:tcW w:w="2268" w:type="dxa"/>
            <w:gridSpan w:val="2"/>
            <w:tcBorders>
              <w:top w:val="single" w:sz="4" w:space="0" w:color="auto"/>
              <w:left w:val="single" w:sz="4" w:space="0" w:color="auto"/>
              <w:bottom w:val="single" w:sz="4" w:space="0" w:color="auto"/>
              <w:right w:val="single" w:sz="4" w:space="0" w:color="auto"/>
            </w:tcBorders>
          </w:tcPr>
          <w:p w14:paraId="4383F2FA" w14:textId="77777777" w:rsidR="00DB2EB9" w:rsidRPr="00DB2EB9" w:rsidRDefault="00DB2EB9" w:rsidP="00DB2EB9">
            <w:pPr>
              <w:jc w:val="center"/>
              <w:rPr>
                <w:rFonts w:ascii="Times New Roman" w:hAnsi="Times New Roman"/>
                <w:sz w:val="24"/>
                <w:szCs w:val="24"/>
              </w:rPr>
            </w:pPr>
            <w:r w:rsidRPr="00DB2EB9">
              <w:rPr>
                <w:rFonts w:ascii="Times New Roman" w:hAnsi="Times New Roman"/>
                <w:sz w:val="24"/>
                <w:szCs w:val="24"/>
              </w:rPr>
              <w:t>3 уровень</w:t>
            </w:r>
          </w:p>
        </w:tc>
      </w:tr>
      <w:tr w:rsidR="00DB2EB9" w:rsidRPr="008A25FB" w14:paraId="0C068224" w14:textId="77777777" w:rsidTr="00317145">
        <w:tc>
          <w:tcPr>
            <w:tcW w:w="567" w:type="dxa"/>
            <w:vMerge/>
            <w:tcBorders>
              <w:top w:val="single" w:sz="4" w:space="0" w:color="auto"/>
              <w:left w:val="single" w:sz="4" w:space="0" w:color="auto"/>
              <w:bottom w:val="single" w:sz="4" w:space="0" w:color="auto"/>
              <w:right w:val="single" w:sz="4" w:space="0" w:color="auto"/>
            </w:tcBorders>
          </w:tcPr>
          <w:p w14:paraId="6E343B34" w14:textId="77777777" w:rsidR="00DB2EB9" w:rsidRPr="00DB2EB9" w:rsidRDefault="00DB2EB9" w:rsidP="00DB2EB9">
            <w:pPr>
              <w:pStyle w:val="ConsPlusNormal"/>
              <w:jc w:val="center"/>
              <w:rPr>
                <w:highlight w:val="yellow"/>
              </w:rPr>
            </w:pPr>
          </w:p>
        </w:tc>
        <w:tc>
          <w:tcPr>
            <w:tcW w:w="2614" w:type="dxa"/>
            <w:vMerge/>
            <w:tcBorders>
              <w:top w:val="single" w:sz="4" w:space="0" w:color="auto"/>
              <w:left w:val="single" w:sz="4" w:space="0" w:color="auto"/>
              <w:bottom w:val="single" w:sz="4" w:space="0" w:color="auto"/>
              <w:right w:val="single" w:sz="4" w:space="0" w:color="auto"/>
            </w:tcBorders>
          </w:tcPr>
          <w:p w14:paraId="64D02410" w14:textId="77777777" w:rsidR="00DB2EB9" w:rsidRPr="00DB2EB9" w:rsidRDefault="00DB2EB9" w:rsidP="00DB2EB9">
            <w:pPr>
              <w:pStyle w:val="ConsPlusNormal"/>
              <w:jc w:val="center"/>
              <w:rPr>
                <w:highlight w:val="yellow"/>
              </w:rPr>
            </w:pPr>
          </w:p>
        </w:tc>
        <w:tc>
          <w:tcPr>
            <w:tcW w:w="1134" w:type="dxa"/>
            <w:tcBorders>
              <w:top w:val="single" w:sz="4" w:space="0" w:color="auto"/>
              <w:left w:val="single" w:sz="4" w:space="0" w:color="auto"/>
              <w:bottom w:val="single" w:sz="4" w:space="0" w:color="auto"/>
              <w:right w:val="single" w:sz="4" w:space="0" w:color="auto"/>
            </w:tcBorders>
          </w:tcPr>
          <w:p w14:paraId="2004627D" w14:textId="77777777" w:rsidR="00DB2EB9" w:rsidRPr="001C313B" w:rsidRDefault="00DB2EB9" w:rsidP="00DB2EB9">
            <w:pPr>
              <w:pStyle w:val="ConsPlusNormal"/>
              <w:jc w:val="center"/>
            </w:pPr>
            <w:r w:rsidRPr="001C313B">
              <w:t>за счет средств республиканского бюджета Республики Алтай</w:t>
            </w:r>
          </w:p>
        </w:tc>
        <w:tc>
          <w:tcPr>
            <w:tcW w:w="1134" w:type="dxa"/>
            <w:tcBorders>
              <w:top w:val="single" w:sz="4" w:space="0" w:color="auto"/>
              <w:left w:val="single" w:sz="4" w:space="0" w:color="auto"/>
              <w:bottom w:val="single" w:sz="4" w:space="0" w:color="auto"/>
              <w:right w:val="single" w:sz="4" w:space="0" w:color="auto"/>
            </w:tcBorders>
          </w:tcPr>
          <w:p w14:paraId="634325BB" w14:textId="77777777" w:rsidR="00DB2EB9" w:rsidRPr="00DB2EB9" w:rsidRDefault="00DB2EB9" w:rsidP="00DB2EB9">
            <w:pPr>
              <w:pStyle w:val="ConsPlusNormal"/>
              <w:jc w:val="center"/>
              <w:rPr>
                <w:highlight w:val="yellow"/>
              </w:rPr>
            </w:pPr>
            <w:r w:rsidRPr="00DB2EB9">
              <w:t>за счет средств обязательного медицинского страхования</w:t>
            </w:r>
          </w:p>
        </w:tc>
        <w:tc>
          <w:tcPr>
            <w:tcW w:w="1276" w:type="dxa"/>
            <w:tcBorders>
              <w:top w:val="single" w:sz="4" w:space="0" w:color="auto"/>
              <w:left w:val="single" w:sz="4" w:space="0" w:color="auto"/>
              <w:bottom w:val="single" w:sz="4" w:space="0" w:color="auto"/>
              <w:right w:val="single" w:sz="4" w:space="0" w:color="auto"/>
            </w:tcBorders>
          </w:tcPr>
          <w:p w14:paraId="220B6C59" w14:textId="77777777" w:rsidR="00DB2EB9" w:rsidRPr="001C313B" w:rsidRDefault="00DB2EB9" w:rsidP="00DB2EB9">
            <w:pPr>
              <w:pStyle w:val="ConsPlusNormal"/>
              <w:jc w:val="center"/>
            </w:pPr>
            <w:r w:rsidRPr="001C313B">
              <w:t>за счет средств республиканского бюджета Республики Алтай</w:t>
            </w:r>
          </w:p>
        </w:tc>
        <w:tc>
          <w:tcPr>
            <w:tcW w:w="1134" w:type="dxa"/>
            <w:tcBorders>
              <w:top w:val="single" w:sz="4" w:space="0" w:color="auto"/>
              <w:left w:val="single" w:sz="4" w:space="0" w:color="auto"/>
              <w:bottom w:val="single" w:sz="4" w:space="0" w:color="auto"/>
              <w:right w:val="single" w:sz="4" w:space="0" w:color="auto"/>
            </w:tcBorders>
          </w:tcPr>
          <w:p w14:paraId="2B485E03" w14:textId="77777777" w:rsidR="00DB2EB9" w:rsidRPr="00DB2EB9" w:rsidRDefault="00DB2EB9" w:rsidP="00DB2EB9">
            <w:pPr>
              <w:pStyle w:val="ConsPlusNormal"/>
              <w:jc w:val="center"/>
              <w:rPr>
                <w:highlight w:val="yellow"/>
              </w:rPr>
            </w:pPr>
            <w:r w:rsidRPr="00DB2EB9">
              <w:t>за счет средств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tcPr>
          <w:p w14:paraId="124B5E1A" w14:textId="77777777" w:rsidR="00DB2EB9" w:rsidRPr="001C313B" w:rsidRDefault="00DB2EB9" w:rsidP="00DB2EB9">
            <w:pPr>
              <w:pStyle w:val="ConsPlusNormal"/>
              <w:jc w:val="center"/>
            </w:pPr>
            <w:r w:rsidRPr="001C313B">
              <w:t>за счет средств республиканского бюджета Республики Алтай</w:t>
            </w:r>
          </w:p>
        </w:tc>
        <w:tc>
          <w:tcPr>
            <w:tcW w:w="1134" w:type="dxa"/>
            <w:tcBorders>
              <w:top w:val="single" w:sz="4" w:space="0" w:color="auto"/>
              <w:left w:val="single" w:sz="4" w:space="0" w:color="auto"/>
              <w:bottom w:val="single" w:sz="4" w:space="0" w:color="auto"/>
              <w:right w:val="single" w:sz="4" w:space="0" w:color="auto"/>
            </w:tcBorders>
          </w:tcPr>
          <w:p w14:paraId="7065CA15" w14:textId="77777777" w:rsidR="00DB2EB9" w:rsidRPr="00DB2EB9" w:rsidRDefault="00DB2EB9" w:rsidP="00DB2EB9">
            <w:pPr>
              <w:pStyle w:val="ConsPlusNormal"/>
              <w:jc w:val="center"/>
              <w:rPr>
                <w:highlight w:val="yellow"/>
              </w:rPr>
            </w:pPr>
            <w:r w:rsidRPr="00DB2EB9">
              <w:t>за счет средств обязательного медицинского страхования</w:t>
            </w:r>
          </w:p>
        </w:tc>
      </w:tr>
      <w:tr w:rsidR="00DB2EB9" w:rsidRPr="008A25FB" w14:paraId="7D6E21DB" w14:textId="77777777" w:rsidTr="00317145">
        <w:tc>
          <w:tcPr>
            <w:tcW w:w="567" w:type="dxa"/>
            <w:tcBorders>
              <w:top w:val="single" w:sz="4" w:space="0" w:color="auto"/>
              <w:left w:val="single" w:sz="4" w:space="0" w:color="auto"/>
              <w:bottom w:val="single" w:sz="4" w:space="0" w:color="auto"/>
              <w:right w:val="single" w:sz="4" w:space="0" w:color="auto"/>
            </w:tcBorders>
          </w:tcPr>
          <w:p w14:paraId="70BB51F4" w14:textId="77777777" w:rsidR="00DB2EB9" w:rsidRPr="00DB2EB9" w:rsidRDefault="00DB2EB9" w:rsidP="00DB2EB9">
            <w:pPr>
              <w:rPr>
                <w:rFonts w:ascii="Times New Roman" w:hAnsi="Times New Roman"/>
                <w:sz w:val="24"/>
                <w:szCs w:val="24"/>
              </w:rPr>
            </w:pPr>
          </w:p>
        </w:tc>
        <w:tc>
          <w:tcPr>
            <w:tcW w:w="2614" w:type="dxa"/>
            <w:tcBorders>
              <w:top w:val="single" w:sz="4" w:space="0" w:color="auto"/>
              <w:left w:val="single" w:sz="4" w:space="0" w:color="auto"/>
              <w:bottom w:val="single" w:sz="4" w:space="0" w:color="auto"/>
              <w:right w:val="single" w:sz="4" w:space="0" w:color="auto"/>
            </w:tcBorders>
          </w:tcPr>
          <w:p w14:paraId="5D43E44A"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099E565"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B02067D"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7BFEF76"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95233B2"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2196057D"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135D4D60"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7</w:t>
            </w:r>
          </w:p>
        </w:tc>
      </w:tr>
      <w:tr w:rsidR="00DB2EB9" w:rsidRPr="008A25FB" w14:paraId="4EBFA3DC" w14:textId="77777777" w:rsidTr="00317145">
        <w:tc>
          <w:tcPr>
            <w:tcW w:w="567" w:type="dxa"/>
            <w:tcBorders>
              <w:top w:val="single" w:sz="4" w:space="0" w:color="auto"/>
              <w:left w:val="single" w:sz="4" w:space="0" w:color="auto"/>
              <w:bottom w:val="single" w:sz="4" w:space="0" w:color="auto"/>
              <w:right w:val="single" w:sz="4" w:space="0" w:color="auto"/>
            </w:tcBorders>
          </w:tcPr>
          <w:p w14:paraId="0515C16D"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1.</w:t>
            </w:r>
          </w:p>
        </w:tc>
        <w:tc>
          <w:tcPr>
            <w:tcW w:w="2614" w:type="dxa"/>
            <w:tcBorders>
              <w:top w:val="single" w:sz="4" w:space="0" w:color="auto"/>
              <w:left w:val="single" w:sz="4" w:space="0" w:color="auto"/>
              <w:bottom w:val="single" w:sz="4" w:space="0" w:color="auto"/>
              <w:right w:val="single" w:sz="4" w:space="0" w:color="auto"/>
            </w:tcBorders>
          </w:tcPr>
          <w:p w14:paraId="2EAA379C"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Скорая, в том числе скорая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tcPr>
          <w:p w14:paraId="53241A50"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B124335"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0,129</w:t>
            </w:r>
          </w:p>
        </w:tc>
        <w:tc>
          <w:tcPr>
            <w:tcW w:w="1276" w:type="dxa"/>
            <w:tcBorders>
              <w:top w:val="single" w:sz="4" w:space="0" w:color="auto"/>
              <w:left w:val="single" w:sz="4" w:space="0" w:color="auto"/>
              <w:bottom w:val="single" w:sz="4" w:space="0" w:color="auto"/>
              <w:right w:val="single" w:sz="4" w:space="0" w:color="auto"/>
            </w:tcBorders>
          </w:tcPr>
          <w:p w14:paraId="76A9216A"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0,019585</w:t>
            </w:r>
          </w:p>
        </w:tc>
        <w:tc>
          <w:tcPr>
            <w:tcW w:w="1134" w:type="dxa"/>
            <w:tcBorders>
              <w:top w:val="single" w:sz="4" w:space="0" w:color="auto"/>
              <w:left w:val="single" w:sz="4" w:space="0" w:color="auto"/>
              <w:bottom w:val="single" w:sz="4" w:space="0" w:color="auto"/>
              <w:right w:val="single" w:sz="4" w:space="0" w:color="auto"/>
            </w:tcBorders>
          </w:tcPr>
          <w:p w14:paraId="5173E58E"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0,161</w:t>
            </w:r>
          </w:p>
        </w:tc>
        <w:tc>
          <w:tcPr>
            <w:tcW w:w="1134" w:type="dxa"/>
            <w:tcBorders>
              <w:top w:val="single" w:sz="4" w:space="0" w:color="auto"/>
              <w:left w:val="single" w:sz="4" w:space="0" w:color="auto"/>
              <w:bottom w:val="single" w:sz="4" w:space="0" w:color="auto"/>
              <w:right w:val="single" w:sz="4" w:space="0" w:color="auto"/>
            </w:tcBorders>
          </w:tcPr>
          <w:p w14:paraId="663A50C6"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639B41D"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x</w:t>
            </w:r>
          </w:p>
        </w:tc>
      </w:tr>
      <w:tr w:rsidR="00DB2EB9" w:rsidRPr="008A25FB" w14:paraId="4119B3B4" w14:textId="77777777" w:rsidTr="00317145">
        <w:tc>
          <w:tcPr>
            <w:tcW w:w="567" w:type="dxa"/>
            <w:tcBorders>
              <w:top w:val="single" w:sz="4" w:space="0" w:color="auto"/>
              <w:left w:val="single" w:sz="4" w:space="0" w:color="auto"/>
              <w:bottom w:val="single" w:sz="4" w:space="0" w:color="auto"/>
              <w:right w:val="single" w:sz="4" w:space="0" w:color="auto"/>
            </w:tcBorders>
          </w:tcPr>
          <w:p w14:paraId="28FE1B45"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2.</w:t>
            </w:r>
          </w:p>
        </w:tc>
        <w:tc>
          <w:tcPr>
            <w:tcW w:w="2614" w:type="dxa"/>
            <w:tcBorders>
              <w:top w:val="single" w:sz="4" w:space="0" w:color="auto"/>
              <w:left w:val="single" w:sz="4" w:space="0" w:color="auto"/>
              <w:bottom w:val="single" w:sz="4" w:space="0" w:color="auto"/>
              <w:right w:val="single" w:sz="4" w:space="0" w:color="auto"/>
            </w:tcBorders>
          </w:tcPr>
          <w:p w14:paraId="3768F292"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Медицинская помощь в амбулаторных условиях, оказываемая с профилактическими и иными целями</w:t>
            </w:r>
          </w:p>
        </w:tc>
        <w:tc>
          <w:tcPr>
            <w:tcW w:w="1134" w:type="dxa"/>
            <w:tcBorders>
              <w:top w:val="single" w:sz="4" w:space="0" w:color="auto"/>
              <w:left w:val="single" w:sz="4" w:space="0" w:color="auto"/>
              <w:bottom w:val="single" w:sz="4" w:space="0" w:color="auto"/>
              <w:right w:val="single" w:sz="4" w:space="0" w:color="auto"/>
            </w:tcBorders>
          </w:tcPr>
          <w:p w14:paraId="502E8FF9"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556217E" w14:textId="77777777" w:rsidR="00AA4136" w:rsidRPr="00AA4136" w:rsidRDefault="00AA4136" w:rsidP="00AA4136">
            <w:pPr>
              <w:spacing w:after="0" w:line="240" w:lineRule="auto"/>
              <w:rPr>
                <w:rFonts w:ascii="Times New Roman" w:hAnsi="Times New Roman"/>
                <w:color w:val="000000"/>
                <w:sz w:val="24"/>
                <w:szCs w:val="24"/>
              </w:rPr>
            </w:pPr>
            <w:r w:rsidRPr="00AA4136">
              <w:rPr>
                <w:rFonts w:ascii="Times New Roman" w:hAnsi="Times New Roman"/>
                <w:color w:val="000000"/>
                <w:sz w:val="24"/>
                <w:szCs w:val="24"/>
              </w:rPr>
              <w:t>2,173118</w:t>
            </w:r>
          </w:p>
          <w:p w14:paraId="744FB709" w14:textId="77777777" w:rsidR="00DB2EB9" w:rsidRPr="00AA4136" w:rsidRDefault="00DB2EB9" w:rsidP="00DB2EB9">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2DD36D"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0,1964</w:t>
            </w:r>
          </w:p>
        </w:tc>
        <w:tc>
          <w:tcPr>
            <w:tcW w:w="1134" w:type="dxa"/>
            <w:tcBorders>
              <w:top w:val="single" w:sz="4" w:space="0" w:color="auto"/>
              <w:left w:val="single" w:sz="4" w:space="0" w:color="auto"/>
              <w:bottom w:val="single" w:sz="4" w:space="0" w:color="auto"/>
              <w:right w:val="single" w:sz="4" w:space="0" w:color="auto"/>
            </w:tcBorders>
          </w:tcPr>
          <w:p w14:paraId="4614B984" w14:textId="77777777" w:rsidR="00AA4136" w:rsidRPr="00AA4136" w:rsidRDefault="00AA4136" w:rsidP="00AA4136">
            <w:pPr>
              <w:spacing w:after="0" w:line="240" w:lineRule="auto"/>
              <w:rPr>
                <w:rFonts w:ascii="Times New Roman" w:hAnsi="Times New Roman"/>
                <w:bCs/>
                <w:color w:val="000000"/>
                <w:sz w:val="24"/>
                <w:szCs w:val="24"/>
              </w:rPr>
            </w:pPr>
            <w:r w:rsidRPr="00AA4136">
              <w:rPr>
                <w:rFonts w:ascii="Times New Roman" w:hAnsi="Times New Roman"/>
                <w:bCs/>
                <w:color w:val="000000"/>
                <w:sz w:val="24"/>
                <w:szCs w:val="24"/>
              </w:rPr>
              <w:t>0,833865</w:t>
            </w:r>
          </w:p>
          <w:p w14:paraId="241DCA48" w14:textId="77777777" w:rsidR="00DB2EB9" w:rsidRPr="00AA4136" w:rsidRDefault="00DB2EB9" w:rsidP="00DB2EB9">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E5F104"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15BFD86"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х</w:t>
            </w:r>
          </w:p>
        </w:tc>
      </w:tr>
      <w:tr w:rsidR="00DB2EB9" w:rsidRPr="008A25FB" w14:paraId="16DF67A9" w14:textId="77777777" w:rsidTr="00317145">
        <w:tc>
          <w:tcPr>
            <w:tcW w:w="567" w:type="dxa"/>
            <w:tcBorders>
              <w:top w:val="single" w:sz="4" w:space="0" w:color="auto"/>
              <w:left w:val="single" w:sz="4" w:space="0" w:color="auto"/>
              <w:bottom w:val="single" w:sz="4" w:space="0" w:color="auto"/>
              <w:right w:val="single" w:sz="4" w:space="0" w:color="auto"/>
            </w:tcBorders>
          </w:tcPr>
          <w:p w14:paraId="120FD8CF"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3.</w:t>
            </w:r>
          </w:p>
        </w:tc>
        <w:tc>
          <w:tcPr>
            <w:tcW w:w="2614" w:type="dxa"/>
            <w:tcBorders>
              <w:top w:val="single" w:sz="4" w:space="0" w:color="auto"/>
              <w:left w:val="single" w:sz="4" w:space="0" w:color="auto"/>
              <w:bottom w:val="single" w:sz="4" w:space="0" w:color="auto"/>
              <w:right w:val="single" w:sz="4" w:space="0" w:color="auto"/>
            </w:tcBorders>
          </w:tcPr>
          <w:p w14:paraId="04FD4908"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 xml:space="preserve">Медицинская помощь в амбулаторных </w:t>
            </w:r>
            <w:r w:rsidRPr="00DB2EB9">
              <w:rPr>
                <w:rFonts w:ascii="Times New Roman" w:hAnsi="Times New Roman"/>
                <w:sz w:val="24"/>
                <w:szCs w:val="24"/>
              </w:rPr>
              <w:lastRenderedPageBreak/>
              <w:t>условиях, оказываемая в связи с заболеваниями</w:t>
            </w:r>
          </w:p>
        </w:tc>
        <w:tc>
          <w:tcPr>
            <w:tcW w:w="1134" w:type="dxa"/>
            <w:tcBorders>
              <w:top w:val="single" w:sz="4" w:space="0" w:color="auto"/>
              <w:left w:val="single" w:sz="4" w:space="0" w:color="auto"/>
              <w:bottom w:val="single" w:sz="4" w:space="0" w:color="auto"/>
              <w:right w:val="single" w:sz="4" w:space="0" w:color="auto"/>
            </w:tcBorders>
          </w:tcPr>
          <w:p w14:paraId="03E7647E"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lastRenderedPageBreak/>
              <w:t>0,083</w:t>
            </w:r>
          </w:p>
        </w:tc>
        <w:tc>
          <w:tcPr>
            <w:tcW w:w="1134" w:type="dxa"/>
            <w:tcBorders>
              <w:top w:val="single" w:sz="4" w:space="0" w:color="auto"/>
              <w:left w:val="single" w:sz="4" w:space="0" w:color="auto"/>
              <w:bottom w:val="single" w:sz="4" w:space="0" w:color="auto"/>
              <w:right w:val="single" w:sz="4" w:space="0" w:color="auto"/>
            </w:tcBorders>
          </w:tcPr>
          <w:p w14:paraId="5F06EC2B" w14:textId="77777777" w:rsidR="00AA4136" w:rsidRPr="00AA4136" w:rsidRDefault="00AA4136" w:rsidP="00AA4136">
            <w:pPr>
              <w:spacing w:after="0" w:line="240" w:lineRule="auto"/>
              <w:rPr>
                <w:rFonts w:ascii="Times New Roman" w:hAnsi="Times New Roman"/>
                <w:color w:val="000000"/>
                <w:sz w:val="24"/>
                <w:szCs w:val="24"/>
              </w:rPr>
            </w:pPr>
            <w:r w:rsidRPr="00AA4136">
              <w:rPr>
                <w:rFonts w:ascii="Times New Roman" w:hAnsi="Times New Roman"/>
                <w:color w:val="000000"/>
                <w:sz w:val="24"/>
                <w:szCs w:val="24"/>
              </w:rPr>
              <w:t>0,685852</w:t>
            </w:r>
          </w:p>
          <w:p w14:paraId="279F28E1" w14:textId="77777777" w:rsidR="00DB2EB9" w:rsidRPr="00AA4136" w:rsidRDefault="00DB2EB9" w:rsidP="00DB2EB9">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F011DD"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0,061</w:t>
            </w:r>
          </w:p>
        </w:tc>
        <w:tc>
          <w:tcPr>
            <w:tcW w:w="1134" w:type="dxa"/>
            <w:tcBorders>
              <w:top w:val="single" w:sz="4" w:space="0" w:color="auto"/>
              <w:left w:val="single" w:sz="4" w:space="0" w:color="auto"/>
              <w:bottom w:val="single" w:sz="4" w:space="0" w:color="auto"/>
              <w:right w:val="single" w:sz="4" w:space="0" w:color="auto"/>
            </w:tcBorders>
          </w:tcPr>
          <w:p w14:paraId="57EA01C2" w14:textId="77777777" w:rsidR="00AA4136" w:rsidRPr="00AA4136" w:rsidRDefault="00AA4136" w:rsidP="00AA4136">
            <w:pPr>
              <w:spacing w:after="0" w:line="240" w:lineRule="auto"/>
              <w:rPr>
                <w:rFonts w:ascii="Times New Roman" w:hAnsi="Times New Roman"/>
                <w:color w:val="000000"/>
                <w:sz w:val="24"/>
                <w:szCs w:val="24"/>
              </w:rPr>
            </w:pPr>
            <w:r w:rsidRPr="00AA4136">
              <w:rPr>
                <w:rFonts w:ascii="Times New Roman" w:hAnsi="Times New Roman"/>
                <w:color w:val="000000"/>
                <w:sz w:val="24"/>
                <w:szCs w:val="24"/>
              </w:rPr>
              <w:t>0,457234</w:t>
            </w:r>
          </w:p>
          <w:p w14:paraId="47524B57" w14:textId="77777777" w:rsidR="00DB2EB9" w:rsidRPr="00AA4136" w:rsidRDefault="00DB2EB9" w:rsidP="00DB2EB9">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21169B"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F6D1584"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х</w:t>
            </w:r>
          </w:p>
        </w:tc>
      </w:tr>
      <w:tr w:rsidR="00DB2EB9" w:rsidRPr="008A25FB" w14:paraId="158D5980" w14:textId="77777777" w:rsidTr="00317145">
        <w:tc>
          <w:tcPr>
            <w:tcW w:w="567" w:type="dxa"/>
            <w:tcBorders>
              <w:top w:val="single" w:sz="4" w:space="0" w:color="auto"/>
              <w:left w:val="single" w:sz="4" w:space="0" w:color="auto"/>
              <w:bottom w:val="single" w:sz="4" w:space="0" w:color="auto"/>
              <w:right w:val="single" w:sz="4" w:space="0" w:color="auto"/>
            </w:tcBorders>
          </w:tcPr>
          <w:p w14:paraId="139877DE"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4.</w:t>
            </w:r>
          </w:p>
        </w:tc>
        <w:tc>
          <w:tcPr>
            <w:tcW w:w="2614" w:type="dxa"/>
            <w:tcBorders>
              <w:top w:val="single" w:sz="4" w:space="0" w:color="auto"/>
              <w:left w:val="single" w:sz="4" w:space="0" w:color="auto"/>
              <w:bottom w:val="single" w:sz="4" w:space="0" w:color="auto"/>
              <w:right w:val="single" w:sz="4" w:space="0" w:color="auto"/>
            </w:tcBorders>
          </w:tcPr>
          <w:p w14:paraId="5B3B3F56"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Специализированная медицинская помощь в стационарных условиях</w:t>
            </w:r>
          </w:p>
        </w:tc>
        <w:tc>
          <w:tcPr>
            <w:tcW w:w="1134" w:type="dxa"/>
            <w:tcBorders>
              <w:top w:val="single" w:sz="4" w:space="0" w:color="auto"/>
              <w:left w:val="single" w:sz="4" w:space="0" w:color="auto"/>
              <w:bottom w:val="single" w:sz="4" w:space="0" w:color="auto"/>
              <w:right w:val="single" w:sz="4" w:space="0" w:color="auto"/>
            </w:tcBorders>
          </w:tcPr>
          <w:p w14:paraId="0AF9AF38"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7C3BD2E"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0,029789</w:t>
            </w:r>
          </w:p>
        </w:tc>
        <w:tc>
          <w:tcPr>
            <w:tcW w:w="1276" w:type="dxa"/>
            <w:tcBorders>
              <w:top w:val="single" w:sz="4" w:space="0" w:color="auto"/>
              <w:left w:val="single" w:sz="4" w:space="0" w:color="auto"/>
              <w:bottom w:val="single" w:sz="4" w:space="0" w:color="auto"/>
              <w:right w:val="single" w:sz="4" w:space="0" w:color="auto"/>
            </w:tcBorders>
          </w:tcPr>
          <w:p w14:paraId="1B3D4C47"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0,0146</w:t>
            </w:r>
          </w:p>
        </w:tc>
        <w:tc>
          <w:tcPr>
            <w:tcW w:w="1134" w:type="dxa"/>
            <w:tcBorders>
              <w:top w:val="single" w:sz="4" w:space="0" w:color="auto"/>
              <w:left w:val="single" w:sz="4" w:space="0" w:color="auto"/>
              <w:bottom w:val="single" w:sz="4" w:space="0" w:color="auto"/>
              <w:right w:val="single" w:sz="4" w:space="0" w:color="auto"/>
            </w:tcBorders>
          </w:tcPr>
          <w:p w14:paraId="19A40CF9"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0,041172</w:t>
            </w:r>
          </w:p>
        </w:tc>
        <w:tc>
          <w:tcPr>
            <w:tcW w:w="1134" w:type="dxa"/>
            <w:tcBorders>
              <w:top w:val="single" w:sz="4" w:space="0" w:color="auto"/>
              <w:left w:val="single" w:sz="4" w:space="0" w:color="auto"/>
              <w:bottom w:val="single" w:sz="4" w:space="0" w:color="auto"/>
              <w:right w:val="single" w:sz="4" w:space="0" w:color="auto"/>
            </w:tcBorders>
          </w:tcPr>
          <w:p w14:paraId="45926361"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1BFB5F8D"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0,105538</w:t>
            </w:r>
          </w:p>
        </w:tc>
      </w:tr>
      <w:tr w:rsidR="00DB2EB9" w:rsidRPr="008A25FB" w14:paraId="51070461" w14:textId="77777777" w:rsidTr="00317145">
        <w:tc>
          <w:tcPr>
            <w:tcW w:w="567" w:type="dxa"/>
            <w:tcBorders>
              <w:top w:val="single" w:sz="4" w:space="0" w:color="auto"/>
              <w:left w:val="single" w:sz="4" w:space="0" w:color="auto"/>
              <w:bottom w:val="single" w:sz="4" w:space="0" w:color="auto"/>
              <w:right w:val="single" w:sz="4" w:space="0" w:color="auto"/>
            </w:tcBorders>
          </w:tcPr>
          <w:p w14:paraId="6AAF3C98"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5.</w:t>
            </w:r>
          </w:p>
        </w:tc>
        <w:tc>
          <w:tcPr>
            <w:tcW w:w="2614" w:type="dxa"/>
            <w:tcBorders>
              <w:top w:val="single" w:sz="4" w:space="0" w:color="auto"/>
              <w:left w:val="single" w:sz="4" w:space="0" w:color="auto"/>
              <w:bottom w:val="single" w:sz="4" w:space="0" w:color="auto"/>
              <w:right w:val="single" w:sz="4" w:space="0" w:color="auto"/>
            </w:tcBorders>
          </w:tcPr>
          <w:p w14:paraId="5FB47CCB"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Медицинская помощь в условиях дневных стационаров</w:t>
            </w:r>
          </w:p>
        </w:tc>
        <w:tc>
          <w:tcPr>
            <w:tcW w:w="1134" w:type="dxa"/>
            <w:tcBorders>
              <w:top w:val="single" w:sz="4" w:space="0" w:color="auto"/>
              <w:left w:val="single" w:sz="4" w:space="0" w:color="auto"/>
              <w:bottom w:val="single" w:sz="4" w:space="0" w:color="auto"/>
              <w:right w:val="single" w:sz="4" w:space="0" w:color="auto"/>
            </w:tcBorders>
          </w:tcPr>
          <w:p w14:paraId="2A244EF7"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4DF61DB1"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0,004335</w:t>
            </w:r>
          </w:p>
        </w:tc>
        <w:tc>
          <w:tcPr>
            <w:tcW w:w="1276" w:type="dxa"/>
            <w:tcBorders>
              <w:top w:val="single" w:sz="4" w:space="0" w:color="auto"/>
              <w:left w:val="single" w:sz="4" w:space="0" w:color="auto"/>
              <w:bottom w:val="single" w:sz="4" w:space="0" w:color="auto"/>
              <w:right w:val="single" w:sz="4" w:space="0" w:color="auto"/>
            </w:tcBorders>
          </w:tcPr>
          <w:p w14:paraId="75DDDF79"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0,004</w:t>
            </w:r>
          </w:p>
        </w:tc>
        <w:tc>
          <w:tcPr>
            <w:tcW w:w="1134" w:type="dxa"/>
            <w:tcBorders>
              <w:top w:val="single" w:sz="4" w:space="0" w:color="auto"/>
              <w:left w:val="single" w:sz="4" w:space="0" w:color="auto"/>
              <w:bottom w:val="single" w:sz="4" w:space="0" w:color="auto"/>
              <w:right w:val="single" w:sz="4" w:space="0" w:color="auto"/>
            </w:tcBorders>
          </w:tcPr>
          <w:p w14:paraId="5BD30C6E"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0,063012</w:t>
            </w:r>
          </w:p>
        </w:tc>
        <w:tc>
          <w:tcPr>
            <w:tcW w:w="1134" w:type="dxa"/>
            <w:tcBorders>
              <w:top w:val="single" w:sz="4" w:space="0" w:color="auto"/>
              <w:left w:val="single" w:sz="4" w:space="0" w:color="auto"/>
              <w:bottom w:val="single" w:sz="4" w:space="0" w:color="auto"/>
              <w:right w:val="single" w:sz="4" w:space="0" w:color="auto"/>
            </w:tcBorders>
          </w:tcPr>
          <w:p w14:paraId="4A90D252" w14:textId="77777777" w:rsidR="00DB2EB9" w:rsidRPr="001C313B" w:rsidRDefault="00DB2EB9" w:rsidP="00DB2EB9">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30E15F05" w14:textId="77777777" w:rsidR="00DB2EB9" w:rsidRPr="00DB2EB9" w:rsidRDefault="00DB2EB9" w:rsidP="00DB2EB9">
            <w:pPr>
              <w:rPr>
                <w:rFonts w:ascii="Times New Roman" w:hAnsi="Times New Roman"/>
                <w:sz w:val="24"/>
                <w:szCs w:val="24"/>
              </w:rPr>
            </w:pPr>
            <w:r w:rsidRPr="00DB2EB9">
              <w:rPr>
                <w:rFonts w:ascii="Times New Roman" w:hAnsi="Times New Roman"/>
                <w:sz w:val="24"/>
                <w:szCs w:val="24"/>
              </w:rPr>
              <w:t>х</w:t>
            </w:r>
          </w:p>
        </w:tc>
      </w:tr>
      <w:tr w:rsidR="000F0813" w:rsidRPr="008A25FB" w14:paraId="36A448C0" w14:textId="77777777" w:rsidTr="00317145">
        <w:tc>
          <w:tcPr>
            <w:tcW w:w="567" w:type="dxa"/>
            <w:tcBorders>
              <w:top w:val="single" w:sz="4" w:space="0" w:color="auto"/>
              <w:left w:val="single" w:sz="4" w:space="0" w:color="auto"/>
              <w:bottom w:val="single" w:sz="4" w:space="0" w:color="auto"/>
              <w:right w:val="single" w:sz="4" w:space="0" w:color="auto"/>
            </w:tcBorders>
          </w:tcPr>
          <w:p w14:paraId="153FD49C" w14:textId="77777777" w:rsidR="000F0813" w:rsidRPr="00DB2EB9" w:rsidRDefault="000F0813" w:rsidP="000F0813">
            <w:pPr>
              <w:rPr>
                <w:rFonts w:ascii="Times New Roman" w:hAnsi="Times New Roman"/>
                <w:sz w:val="24"/>
                <w:szCs w:val="24"/>
              </w:rPr>
            </w:pPr>
            <w:r w:rsidRPr="00DB2EB9">
              <w:rPr>
                <w:rFonts w:ascii="Times New Roman" w:hAnsi="Times New Roman"/>
                <w:sz w:val="24"/>
                <w:szCs w:val="24"/>
              </w:rPr>
              <w:t>6.</w:t>
            </w:r>
          </w:p>
        </w:tc>
        <w:tc>
          <w:tcPr>
            <w:tcW w:w="2614" w:type="dxa"/>
            <w:tcBorders>
              <w:top w:val="single" w:sz="4" w:space="0" w:color="auto"/>
              <w:left w:val="single" w:sz="4" w:space="0" w:color="auto"/>
              <w:bottom w:val="single" w:sz="4" w:space="0" w:color="auto"/>
              <w:right w:val="single" w:sz="4" w:space="0" w:color="auto"/>
            </w:tcBorders>
          </w:tcPr>
          <w:p w14:paraId="4CCC1034" w14:textId="77777777" w:rsidR="000F0813" w:rsidRPr="00DB2EB9" w:rsidRDefault="000F0813" w:rsidP="000F0813">
            <w:pPr>
              <w:rPr>
                <w:rFonts w:ascii="Times New Roman" w:hAnsi="Times New Roman"/>
                <w:sz w:val="24"/>
                <w:szCs w:val="24"/>
              </w:rPr>
            </w:pPr>
            <w:r w:rsidRPr="00DB2EB9">
              <w:rPr>
                <w:rFonts w:ascii="Times New Roman" w:hAnsi="Times New Roman"/>
                <w:sz w:val="24"/>
                <w:szCs w:val="24"/>
              </w:rPr>
              <w:t>Медицинская реабилитация в амбулаторных условиях</w:t>
            </w:r>
          </w:p>
        </w:tc>
        <w:tc>
          <w:tcPr>
            <w:tcW w:w="1134" w:type="dxa"/>
            <w:tcBorders>
              <w:top w:val="single" w:sz="4" w:space="0" w:color="auto"/>
              <w:left w:val="single" w:sz="4" w:space="0" w:color="auto"/>
              <w:bottom w:val="single" w:sz="4" w:space="0" w:color="auto"/>
              <w:right w:val="single" w:sz="4" w:space="0" w:color="auto"/>
            </w:tcBorders>
          </w:tcPr>
          <w:p w14:paraId="4B96892F"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919B84C"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0,003241</w:t>
            </w:r>
          </w:p>
        </w:tc>
        <w:tc>
          <w:tcPr>
            <w:tcW w:w="1276" w:type="dxa"/>
            <w:tcBorders>
              <w:top w:val="single" w:sz="4" w:space="0" w:color="auto"/>
              <w:left w:val="single" w:sz="4" w:space="0" w:color="auto"/>
              <w:bottom w:val="single" w:sz="4" w:space="0" w:color="auto"/>
              <w:right w:val="single" w:sz="4" w:space="0" w:color="auto"/>
            </w:tcBorders>
          </w:tcPr>
          <w:p w14:paraId="1AC02EDA"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9D2229B"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868419"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C86B395" w14:textId="77777777" w:rsidR="000F0813" w:rsidRPr="00DB2EB9" w:rsidRDefault="000F0813" w:rsidP="000F0813">
            <w:pPr>
              <w:rPr>
                <w:rFonts w:ascii="Times New Roman" w:hAnsi="Times New Roman"/>
                <w:sz w:val="24"/>
                <w:szCs w:val="24"/>
              </w:rPr>
            </w:pPr>
            <w:r w:rsidRPr="00DB2EB9">
              <w:rPr>
                <w:rFonts w:ascii="Times New Roman" w:hAnsi="Times New Roman"/>
                <w:sz w:val="24"/>
                <w:szCs w:val="24"/>
              </w:rPr>
              <w:t>х</w:t>
            </w:r>
          </w:p>
        </w:tc>
      </w:tr>
      <w:tr w:rsidR="000F0813" w:rsidRPr="008A25FB" w14:paraId="15B0AF6D" w14:textId="77777777" w:rsidTr="00317145">
        <w:tc>
          <w:tcPr>
            <w:tcW w:w="567" w:type="dxa"/>
            <w:tcBorders>
              <w:top w:val="single" w:sz="4" w:space="0" w:color="auto"/>
              <w:left w:val="single" w:sz="4" w:space="0" w:color="auto"/>
              <w:bottom w:val="single" w:sz="4" w:space="0" w:color="auto"/>
              <w:right w:val="single" w:sz="4" w:space="0" w:color="auto"/>
            </w:tcBorders>
          </w:tcPr>
          <w:p w14:paraId="5787BD9F" w14:textId="77777777" w:rsidR="000F0813" w:rsidRPr="00DB2EB9" w:rsidRDefault="000F0813" w:rsidP="000F0813">
            <w:pPr>
              <w:rPr>
                <w:rFonts w:ascii="Times New Roman" w:hAnsi="Times New Roman"/>
                <w:sz w:val="24"/>
                <w:szCs w:val="24"/>
              </w:rPr>
            </w:pPr>
            <w:r w:rsidRPr="00DB2EB9">
              <w:rPr>
                <w:rFonts w:ascii="Times New Roman" w:hAnsi="Times New Roman"/>
                <w:sz w:val="24"/>
                <w:szCs w:val="24"/>
              </w:rPr>
              <w:t>7.</w:t>
            </w:r>
          </w:p>
        </w:tc>
        <w:tc>
          <w:tcPr>
            <w:tcW w:w="2614" w:type="dxa"/>
            <w:tcBorders>
              <w:top w:val="single" w:sz="4" w:space="0" w:color="auto"/>
              <w:left w:val="single" w:sz="4" w:space="0" w:color="auto"/>
              <w:bottom w:val="single" w:sz="4" w:space="0" w:color="auto"/>
              <w:right w:val="single" w:sz="4" w:space="0" w:color="auto"/>
            </w:tcBorders>
          </w:tcPr>
          <w:p w14:paraId="0D826EBB" w14:textId="77777777" w:rsidR="000F0813" w:rsidRPr="00DB2EB9" w:rsidRDefault="000F0813" w:rsidP="000F0813">
            <w:pPr>
              <w:rPr>
                <w:rFonts w:ascii="Times New Roman" w:hAnsi="Times New Roman"/>
                <w:sz w:val="24"/>
                <w:szCs w:val="24"/>
              </w:rPr>
            </w:pPr>
            <w:r w:rsidRPr="00DB2EB9">
              <w:rPr>
                <w:rFonts w:ascii="Times New Roman" w:hAnsi="Times New Roman"/>
                <w:sz w:val="24"/>
                <w:szCs w:val="24"/>
              </w:rPr>
              <w:t>Медицинская реабилитация в условиях дневного стационара</w:t>
            </w:r>
          </w:p>
        </w:tc>
        <w:tc>
          <w:tcPr>
            <w:tcW w:w="1134" w:type="dxa"/>
            <w:tcBorders>
              <w:top w:val="single" w:sz="4" w:space="0" w:color="auto"/>
              <w:left w:val="single" w:sz="4" w:space="0" w:color="auto"/>
              <w:bottom w:val="single" w:sz="4" w:space="0" w:color="auto"/>
              <w:right w:val="single" w:sz="4" w:space="0" w:color="auto"/>
            </w:tcBorders>
          </w:tcPr>
          <w:p w14:paraId="5FDEB9F9"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E916E94"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0,00017312</w:t>
            </w:r>
          </w:p>
        </w:tc>
        <w:tc>
          <w:tcPr>
            <w:tcW w:w="1276" w:type="dxa"/>
            <w:tcBorders>
              <w:top w:val="single" w:sz="4" w:space="0" w:color="auto"/>
              <w:left w:val="single" w:sz="4" w:space="0" w:color="auto"/>
              <w:bottom w:val="single" w:sz="4" w:space="0" w:color="auto"/>
              <w:right w:val="single" w:sz="4" w:space="0" w:color="auto"/>
            </w:tcBorders>
          </w:tcPr>
          <w:p w14:paraId="2C4C1DE6"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F23DD63"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0,00253188</w:t>
            </w:r>
          </w:p>
        </w:tc>
        <w:tc>
          <w:tcPr>
            <w:tcW w:w="1134" w:type="dxa"/>
            <w:tcBorders>
              <w:top w:val="single" w:sz="4" w:space="0" w:color="auto"/>
              <w:left w:val="single" w:sz="4" w:space="0" w:color="auto"/>
              <w:bottom w:val="single" w:sz="4" w:space="0" w:color="auto"/>
              <w:right w:val="single" w:sz="4" w:space="0" w:color="auto"/>
            </w:tcBorders>
          </w:tcPr>
          <w:p w14:paraId="1DF12131"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469322F3" w14:textId="77777777" w:rsidR="000F0813" w:rsidRPr="00DB2EB9" w:rsidRDefault="000F0813" w:rsidP="000F0813">
            <w:pPr>
              <w:rPr>
                <w:rFonts w:ascii="Times New Roman" w:hAnsi="Times New Roman"/>
                <w:sz w:val="24"/>
                <w:szCs w:val="24"/>
              </w:rPr>
            </w:pPr>
            <w:r w:rsidRPr="00DB2EB9">
              <w:rPr>
                <w:rFonts w:ascii="Times New Roman" w:hAnsi="Times New Roman"/>
                <w:sz w:val="24"/>
                <w:szCs w:val="24"/>
              </w:rPr>
              <w:t>х</w:t>
            </w:r>
          </w:p>
        </w:tc>
      </w:tr>
      <w:tr w:rsidR="000F0813" w:rsidRPr="008A25FB" w14:paraId="5A0F8650" w14:textId="77777777" w:rsidTr="00317145">
        <w:tc>
          <w:tcPr>
            <w:tcW w:w="567" w:type="dxa"/>
            <w:tcBorders>
              <w:top w:val="single" w:sz="4" w:space="0" w:color="auto"/>
              <w:left w:val="single" w:sz="4" w:space="0" w:color="auto"/>
              <w:bottom w:val="single" w:sz="4" w:space="0" w:color="auto"/>
              <w:right w:val="single" w:sz="4" w:space="0" w:color="auto"/>
            </w:tcBorders>
          </w:tcPr>
          <w:p w14:paraId="3646B8B2" w14:textId="77777777" w:rsidR="000F0813" w:rsidRPr="00DB2EB9" w:rsidRDefault="000F0813" w:rsidP="000F0813">
            <w:pPr>
              <w:rPr>
                <w:rFonts w:ascii="Times New Roman" w:hAnsi="Times New Roman"/>
                <w:sz w:val="24"/>
                <w:szCs w:val="24"/>
              </w:rPr>
            </w:pPr>
            <w:r w:rsidRPr="00DB2EB9">
              <w:rPr>
                <w:rFonts w:ascii="Times New Roman" w:hAnsi="Times New Roman"/>
                <w:sz w:val="24"/>
                <w:szCs w:val="24"/>
              </w:rPr>
              <w:t>8.</w:t>
            </w:r>
          </w:p>
        </w:tc>
        <w:tc>
          <w:tcPr>
            <w:tcW w:w="2614" w:type="dxa"/>
            <w:tcBorders>
              <w:top w:val="single" w:sz="4" w:space="0" w:color="auto"/>
              <w:left w:val="single" w:sz="4" w:space="0" w:color="auto"/>
              <w:bottom w:val="single" w:sz="4" w:space="0" w:color="auto"/>
              <w:right w:val="single" w:sz="4" w:space="0" w:color="auto"/>
            </w:tcBorders>
          </w:tcPr>
          <w:p w14:paraId="5228652C" w14:textId="77777777" w:rsidR="000F0813" w:rsidRPr="00DB2EB9" w:rsidRDefault="000F0813" w:rsidP="000F0813">
            <w:pPr>
              <w:rPr>
                <w:rFonts w:ascii="Times New Roman" w:hAnsi="Times New Roman"/>
                <w:sz w:val="24"/>
                <w:szCs w:val="24"/>
              </w:rPr>
            </w:pPr>
            <w:r w:rsidRPr="00DB2EB9">
              <w:rPr>
                <w:rFonts w:ascii="Times New Roman" w:hAnsi="Times New Roman"/>
                <w:sz w:val="24"/>
                <w:szCs w:val="24"/>
              </w:rPr>
              <w:t>Медицинская реабилитация в стационарных условиях</w:t>
            </w:r>
          </w:p>
        </w:tc>
        <w:tc>
          <w:tcPr>
            <w:tcW w:w="1134" w:type="dxa"/>
            <w:tcBorders>
              <w:top w:val="single" w:sz="4" w:space="0" w:color="auto"/>
              <w:left w:val="single" w:sz="4" w:space="0" w:color="auto"/>
              <w:bottom w:val="single" w:sz="4" w:space="0" w:color="auto"/>
              <w:right w:val="single" w:sz="4" w:space="0" w:color="auto"/>
            </w:tcBorders>
          </w:tcPr>
          <w:p w14:paraId="72BE2106"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305CD6F"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0A6BE52"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7DFFC99"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0,005643</w:t>
            </w:r>
          </w:p>
        </w:tc>
        <w:tc>
          <w:tcPr>
            <w:tcW w:w="1134" w:type="dxa"/>
            <w:tcBorders>
              <w:top w:val="single" w:sz="4" w:space="0" w:color="auto"/>
              <w:left w:val="single" w:sz="4" w:space="0" w:color="auto"/>
              <w:bottom w:val="single" w:sz="4" w:space="0" w:color="auto"/>
              <w:right w:val="single" w:sz="4" w:space="0" w:color="auto"/>
            </w:tcBorders>
          </w:tcPr>
          <w:p w14:paraId="16EA5BE4" w14:textId="77777777" w:rsidR="000F0813" w:rsidRPr="001C313B" w:rsidRDefault="000F0813" w:rsidP="000F0813">
            <w:pPr>
              <w:rPr>
                <w:rFonts w:ascii="Times New Roman" w:hAnsi="Times New Roman"/>
                <w:sz w:val="24"/>
                <w:szCs w:val="24"/>
              </w:rPr>
            </w:pPr>
            <w:r w:rsidRPr="001C313B">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37D3F94B" w14:textId="77777777" w:rsidR="000F0813" w:rsidRPr="00DB2EB9" w:rsidRDefault="000F0813" w:rsidP="000F0813">
            <w:pPr>
              <w:rPr>
                <w:rFonts w:ascii="Times New Roman" w:hAnsi="Times New Roman"/>
                <w:sz w:val="24"/>
                <w:szCs w:val="24"/>
              </w:rPr>
            </w:pPr>
            <w:r w:rsidRPr="00DB2EB9">
              <w:rPr>
                <w:rFonts w:ascii="Times New Roman" w:hAnsi="Times New Roman"/>
                <w:sz w:val="24"/>
                <w:szCs w:val="24"/>
              </w:rPr>
              <w:t>х</w:t>
            </w:r>
          </w:p>
        </w:tc>
      </w:tr>
    </w:tbl>
    <w:p w14:paraId="20A0A3A0" w14:textId="77777777" w:rsidR="00CC3C3F" w:rsidRPr="00A250E5" w:rsidRDefault="00CC3C3F">
      <w:pPr>
        <w:pStyle w:val="ConsPlusNormal"/>
        <w:jc w:val="both"/>
        <w:rPr>
          <w:sz w:val="28"/>
          <w:szCs w:val="28"/>
        </w:rPr>
      </w:pPr>
    </w:p>
    <w:p w14:paraId="4DB1EE91" w14:textId="77777777" w:rsidR="00CC3C3F" w:rsidRPr="00B80359" w:rsidRDefault="00CC3C3F">
      <w:pPr>
        <w:pStyle w:val="ConsPlusNormal"/>
        <w:ind w:firstLine="540"/>
        <w:jc w:val="both"/>
        <w:rPr>
          <w:sz w:val="28"/>
          <w:szCs w:val="28"/>
        </w:rPr>
      </w:pPr>
      <w:r w:rsidRPr="00B80359">
        <w:rPr>
          <w:sz w:val="28"/>
          <w:szCs w:val="28"/>
        </w:rPr>
        <w:t>49.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средств республиканского бюджета Республики Алтай.</w:t>
      </w:r>
    </w:p>
    <w:p w14:paraId="3E1A086B" w14:textId="77777777" w:rsidR="00CC3C3F" w:rsidRPr="00B80359" w:rsidRDefault="00CC3C3F">
      <w:pPr>
        <w:pStyle w:val="ConsPlusNormal"/>
        <w:jc w:val="both"/>
      </w:pPr>
    </w:p>
    <w:p w14:paraId="07C1BF40" w14:textId="77777777" w:rsidR="00CC3C3F" w:rsidRPr="00B80359" w:rsidRDefault="00CC3C3F">
      <w:pPr>
        <w:pStyle w:val="ConsPlusTitle"/>
        <w:jc w:val="center"/>
        <w:outlineLvl w:val="1"/>
        <w:rPr>
          <w:rFonts w:ascii="Times New Roman" w:hAnsi="Times New Roman" w:cs="Times New Roman"/>
          <w:sz w:val="28"/>
          <w:szCs w:val="28"/>
        </w:rPr>
      </w:pPr>
      <w:bookmarkStart w:id="16" w:name="Par1317"/>
      <w:bookmarkEnd w:id="16"/>
      <w:r w:rsidRPr="00B80359">
        <w:rPr>
          <w:rFonts w:ascii="Times New Roman" w:hAnsi="Times New Roman" w:cs="Times New Roman"/>
          <w:sz w:val="28"/>
          <w:szCs w:val="28"/>
        </w:rPr>
        <w:t>VII. Нормативы финансовых затрат на единицу объема</w:t>
      </w:r>
    </w:p>
    <w:p w14:paraId="2ED2AD94" w14:textId="77777777" w:rsidR="00CC3C3F" w:rsidRPr="00B80359" w:rsidRDefault="00CC3C3F">
      <w:pPr>
        <w:pStyle w:val="ConsPlusTitle"/>
        <w:jc w:val="center"/>
        <w:rPr>
          <w:rFonts w:ascii="Times New Roman" w:hAnsi="Times New Roman" w:cs="Times New Roman"/>
          <w:sz w:val="28"/>
          <w:szCs w:val="28"/>
        </w:rPr>
      </w:pPr>
      <w:r w:rsidRPr="00B80359">
        <w:rPr>
          <w:rFonts w:ascii="Times New Roman" w:hAnsi="Times New Roman" w:cs="Times New Roman"/>
          <w:sz w:val="28"/>
          <w:szCs w:val="28"/>
        </w:rPr>
        <w:t xml:space="preserve">медицинской помощи, </w:t>
      </w:r>
      <w:r w:rsidR="00713C3C" w:rsidRPr="00B80359">
        <w:rPr>
          <w:rFonts w:ascii="Times New Roman" w:hAnsi="Times New Roman" w:cs="Times New Roman"/>
          <w:sz w:val="28"/>
          <w:szCs w:val="28"/>
        </w:rPr>
        <w:t>подушевые</w:t>
      </w:r>
      <w:r w:rsidRPr="00B80359">
        <w:rPr>
          <w:rFonts w:ascii="Times New Roman" w:hAnsi="Times New Roman" w:cs="Times New Roman"/>
          <w:sz w:val="28"/>
          <w:szCs w:val="28"/>
        </w:rPr>
        <w:t xml:space="preserve"> нормативы финансирования</w:t>
      </w:r>
    </w:p>
    <w:p w14:paraId="6359CA80" w14:textId="77777777" w:rsidR="00CC3C3F" w:rsidRPr="00B80359" w:rsidRDefault="00CC3C3F">
      <w:pPr>
        <w:pStyle w:val="ConsPlusNormal"/>
        <w:jc w:val="both"/>
        <w:rPr>
          <w:sz w:val="28"/>
          <w:szCs w:val="28"/>
        </w:rPr>
      </w:pPr>
    </w:p>
    <w:p w14:paraId="06BA7223" w14:textId="77777777" w:rsidR="00CC3C3F" w:rsidRPr="00B80359" w:rsidRDefault="00CC3C3F">
      <w:pPr>
        <w:pStyle w:val="ConsPlusNormal"/>
        <w:ind w:firstLine="540"/>
        <w:jc w:val="both"/>
        <w:rPr>
          <w:sz w:val="28"/>
          <w:szCs w:val="28"/>
        </w:rPr>
      </w:pPr>
      <w:r w:rsidRPr="00B80359">
        <w:rPr>
          <w:sz w:val="28"/>
          <w:szCs w:val="28"/>
        </w:rPr>
        <w:t>50. Нормативы финансовых затрат на единицу объема медицинской помощи, оказываемой в соответствии с Тер</w:t>
      </w:r>
      <w:r w:rsidR="00317145" w:rsidRPr="00B80359">
        <w:rPr>
          <w:sz w:val="28"/>
          <w:szCs w:val="28"/>
        </w:rPr>
        <w:t>риториальной программой, на 2025 - 2027</w:t>
      </w:r>
      <w:r w:rsidRPr="00B80359">
        <w:rPr>
          <w:sz w:val="28"/>
          <w:szCs w:val="28"/>
        </w:rPr>
        <w:t xml:space="preserve"> годы.</w:t>
      </w:r>
    </w:p>
    <w:p w14:paraId="39B94FD4" w14:textId="77777777" w:rsidR="00B80359" w:rsidRDefault="00B80359">
      <w:pPr>
        <w:pStyle w:val="ConsPlusNormal"/>
        <w:jc w:val="right"/>
        <w:outlineLvl w:val="2"/>
        <w:rPr>
          <w:sz w:val="28"/>
          <w:szCs w:val="28"/>
        </w:rPr>
      </w:pPr>
    </w:p>
    <w:p w14:paraId="15384AD0" w14:textId="77777777" w:rsidR="00CC3C3F" w:rsidRPr="00B80359" w:rsidRDefault="006D37BB">
      <w:pPr>
        <w:pStyle w:val="ConsPlusNormal"/>
        <w:jc w:val="right"/>
        <w:outlineLvl w:val="2"/>
        <w:rPr>
          <w:sz w:val="28"/>
          <w:szCs w:val="28"/>
        </w:rPr>
      </w:pPr>
      <w:r w:rsidRPr="00B80359">
        <w:rPr>
          <w:sz w:val="28"/>
          <w:szCs w:val="28"/>
        </w:rPr>
        <w:t>Таблица №</w:t>
      </w:r>
      <w:r w:rsidR="00CC3C3F" w:rsidRPr="00B80359">
        <w:rPr>
          <w:sz w:val="28"/>
          <w:szCs w:val="28"/>
        </w:rPr>
        <w:t>6</w:t>
      </w:r>
    </w:p>
    <w:p w14:paraId="2B9ADC63" w14:textId="77777777" w:rsidR="00CC3C3F" w:rsidRPr="008A25FB" w:rsidRDefault="00CC3C3F">
      <w:pPr>
        <w:pStyle w:val="ConsPlusNormal"/>
        <w:jc w:val="both"/>
        <w:rPr>
          <w:sz w:val="28"/>
          <w:szCs w:val="28"/>
          <w:highlight w:val="green"/>
        </w:rPr>
      </w:pPr>
    </w:p>
    <w:p w14:paraId="6F059F19" w14:textId="77777777" w:rsidR="00CC3C3F" w:rsidRPr="001C313B" w:rsidRDefault="00CC3C3F">
      <w:pPr>
        <w:pStyle w:val="ConsPlusTitle"/>
        <w:jc w:val="center"/>
        <w:rPr>
          <w:rFonts w:ascii="Times New Roman" w:hAnsi="Times New Roman" w:cs="Times New Roman"/>
          <w:sz w:val="28"/>
          <w:szCs w:val="28"/>
        </w:rPr>
      </w:pPr>
      <w:r w:rsidRPr="001C313B">
        <w:rPr>
          <w:rFonts w:ascii="Times New Roman" w:hAnsi="Times New Roman" w:cs="Times New Roman"/>
          <w:sz w:val="28"/>
          <w:szCs w:val="28"/>
        </w:rPr>
        <w:t>Нормативы финансовых затрат на единицу объема медицинской</w:t>
      </w:r>
    </w:p>
    <w:p w14:paraId="45B579D1" w14:textId="77777777" w:rsidR="00CC3C3F" w:rsidRPr="001C313B" w:rsidRDefault="00CC3C3F">
      <w:pPr>
        <w:pStyle w:val="ConsPlusTitle"/>
        <w:jc w:val="center"/>
        <w:rPr>
          <w:rFonts w:ascii="Times New Roman" w:hAnsi="Times New Roman" w:cs="Times New Roman"/>
          <w:sz w:val="28"/>
          <w:szCs w:val="28"/>
        </w:rPr>
      </w:pPr>
      <w:r w:rsidRPr="001C313B">
        <w:rPr>
          <w:rFonts w:ascii="Times New Roman" w:hAnsi="Times New Roman" w:cs="Times New Roman"/>
          <w:sz w:val="28"/>
          <w:szCs w:val="28"/>
        </w:rPr>
        <w:lastRenderedPageBreak/>
        <w:t>помощи, оказываемой в соответствии с Территориальной</w:t>
      </w:r>
    </w:p>
    <w:p w14:paraId="5E0F2AF4" w14:textId="77777777" w:rsidR="00CC3C3F" w:rsidRPr="001C313B" w:rsidRDefault="006D37BB">
      <w:pPr>
        <w:pStyle w:val="ConsPlusTitle"/>
        <w:jc w:val="center"/>
        <w:rPr>
          <w:rFonts w:ascii="Times New Roman" w:hAnsi="Times New Roman" w:cs="Times New Roman"/>
          <w:sz w:val="28"/>
          <w:szCs w:val="28"/>
        </w:rPr>
      </w:pPr>
      <w:r w:rsidRPr="001C313B">
        <w:rPr>
          <w:rFonts w:ascii="Times New Roman" w:hAnsi="Times New Roman" w:cs="Times New Roman"/>
          <w:sz w:val="28"/>
          <w:szCs w:val="28"/>
        </w:rPr>
        <w:t>программой на 2025</w:t>
      </w:r>
      <w:r w:rsidR="00CC3C3F" w:rsidRPr="001C313B">
        <w:rPr>
          <w:rFonts w:ascii="Times New Roman" w:hAnsi="Times New Roman" w:cs="Times New Roman"/>
          <w:sz w:val="28"/>
          <w:szCs w:val="28"/>
        </w:rPr>
        <w:t xml:space="preserve"> год</w:t>
      </w:r>
    </w:p>
    <w:p w14:paraId="06EFBF4A" w14:textId="77777777" w:rsidR="00CC3C3F" w:rsidRPr="001C313B" w:rsidRDefault="00CC3C3F">
      <w:pPr>
        <w:pStyle w:val="ConsPlusNormal"/>
        <w:jc w:val="both"/>
        <w:rPr>
          <w:sz w:val="28"/>
          <w:szCs w:val="28"/>
        </w:rPr>
      </w:pPr>
    </w:p>
    <w:p w14:paraId="368A3BE5" w14:textId="77777777" w:rsidR="00CC3C3F" w:rsidRPr="001C313B" w:rsidRDefault="00CC3C3F">
      <w:pPr>
        <w:pStyle w:val="ConsPlusNormal"/>
        <w:jc w:val="right"/>
        <w:rPr>
          <w:sz w:val="28"/>
          <w:szCs w:val="28"/>
        </w:rPr>
      </w:pPr>
      <w:r w:rsidRPr="001C313B">
        <w:rPr>
          <w:sz w:val="28"/>
          <w:szCs w:val="28"/>
        </w:rPr>
        <w:t>(рублей)</w:t>
      </w:r>
    </w:p>
    <w:tbl>
      <w:tblPr>
        <w:tblW w:w="9918" w:type="dxa"/>
        <w:tblInd w:w="113" w:type="dxa"/>
        <w:tblLayout w:type="fixed"/>
        <w:tblLook w:val="04A0" w:firstRow="1" w:lastRow="0" w:firstColumn="1" w:lastColumn="0" w:noHBand="0" w:noVBand="1"/>
      </w:tblPr>
      <w:tblGrid>
        <w:gridCol w:w="6091"/>
        <w:gridCol w:w="2126"/>
        <w:gridCol w:w="1701"/>
      </w:tblGrid>
      <w:tr w:rsidR="006D37BB" w:rsidRPr="001C313B" w14:paraId="3EC97043" w14:textId="77777777" w:rsidTr="00CA78D5">
        <w:trPr>
          <w:trHeight w:val="1135"/>
        </w:trPr>
        <w:tc>
          <w:tcPr>
            <w:tcW w:w="6091" w:type="dxa"/>
            <w:tcBorders>
              <w:top w:val="single" w:sz="4" w:space="0" w:color="auto"/>
              <w:left w:val="single" w:sz="4" w:space="0" w:color="auto"/>
              <w:bottom w:val="single" w:sz="4" w:space="0" w:color="auto"/>
              <w:right w:val="single" w:sz="4" w:space="0" w:color="auto"/>
            </w:tcBorders>
            <w:vAlign w:val="center"/>
            <w:hideMark/>
          </w:tcPr>
          <w:p w14:paraId="70289B00" w14:textId="77777777" w:rsidR="006D37BB" w:rsidRPr="001C313B" w:rsidRDefault="006D37BB" w:rsidP="006D37BB">
            <w:pPr>
              <w:spacing w:after="0" w:line="240" w:lineRule="auto"/>
              <w:jc w:val="center"/>
              <w:rPr>
                <w:rFonts w:ascii="Times New Roman" w:hAnsi="Times New Roman"/>
                <w:color w:val="000000"/>
                <w:sz w:val="24"/>
                <w:szCs w:val="24"/>
              </w:rPr>
            </w:pPr>
            <w:r w:rsidRPr="001C313B">
              <w:rPr>
                <w:rFonts w:ascii="Times New Roman" w:hAnsi="Times New Roman"/>
                <w:color w:val="000000"/>
                <w:sz w:val="24"/>
                <w:szCs w:val="24"/>
              </w:rPr>
              <w:t>Виды и условия оказания медицинской помощи</w:t>
            </w:r>
          </w:p>
        </w:tc>
        <w:tc>
          <w:tcPr>
            <w:tcW w:w="2126" w:type="dxa"/>
            <w:tcBorders>
              <w:top w:val="single" w:sz="4" w:space="0" w:color="auto"/>
              <w:left w:val="nil"/>
              <w:bottom w:val="single" w:sz="4" w:space="0" w:color="auto"/>
              <w:right w:val="single" w:sz="4" w:space="0" w:color="auto"/>
            </w:tcBorders>
            <w:vAlign w:val="center"/>
            <w:hideMark/>
          </w:tcPr>
          <w:p w14:paraId="60CF54E5" w14:textId="77777777" w:rsidR="006D37BB" w:rsidRPr="001C313B" w:rsidRDefault="006D37BB" w:rsidP="006D37BB">
            <w:pPr>
              <w:spacing w:after="0" w:line="240" w:lineRule="auto"/>
              <w:jc w:val="center"/>
              <w:rPr>
                <w:rFonts w:ascii="Times New Roman" w:hAnsi="Times New Roman"/>
                <w:color w:val="000000"/>
                <w:sz w:val="24"/>
                <w:szCs w:val="24"/>
              </w:rPr>
            </w:pPr>
            <w:r w:rsidRPr="001C313B">
              <w:rPr>
                <w:rFonts w:ascii="Times New Roman" w:hAnsi="Times New Roman"/>
                <w:color w:val="000000"/>
                <w:sz w:val="24"/>
                <w:szCs w:val="24"/>
              </w:rPr>
              <w:t>Единица измерения                          на 1 жителя</w:t>
            </w:r>
          </w:p>
        </w:tc>
        <w:tc>
          <w:tcPr>
            <w:tcW w:w="1701" w:type="dxa"/>
            <w:tcBorders>
              <w:top w:val="single" w:sz="4" w:space="0" w:color="auto"/>
              <w:left w:val="nil"/>
              <w:bottom w:val="single" w:sz="4" w:space="0" w:color="auto"/>
              <w:right w:val="single" w:sz="4" w:space="0" w:color="auto"/>
            </w:tcBorders>
            <w:vAlign w:val="center"/>
            <w:hideMark/>
          </w:tcPr>
          <w:p w14:paraId="0CF8C5D0" w14:textId="77777777" w:rsidR="006D37BB" w:rsidRPr="001C313B" w:rsidRDefault="006D37BB" w:rsidP="006D37BB">
            <w:pPr>
              <w:spacing w:after="0" w:line="240" w:lineRule="auto"/>
              <w:jc w:val="center"/>
              <w:rPr>
                <w:rFonts w:ascii="Times New Roman" w:hAnsi="Times New Roman"/>
                <w:color w:val="000000"/>
                <w:sz w:val="24"/>
                <w:szCs w:val="24"/>
              </w:rPr>
            </w:pPr>
            <w:r w:rsidRPr="001C313B">
              <w:rPr>
                <w:rFonts w:ascii="Times New Roman" w:hAnsi="Times New Roman"/>
                <w:color w:val="000000"/>
                <w:sz w:val="24"/>
                <w:szCs w:val="24"/>
              </w:rPr>
              <w:t>Норматив финансовых затрат</w:t>
            </w:r>
          </w:p>
        </w:tc>
      </w:tr>
      <w:tr w:rsidR="006D37BB" w:rsidRPr="001C313B" w14:paraId="6DFE2465" w14:textId="77777777" w:rsidTr="00CA78D5">
        <w:trPr>
          <w:trHeight w:val="415"/>
        </w:trPr>
        <w:tc>
          <w:tcPr>
            <w:tcW w:w="9918" w:type="dxa"/>
            <w:gridSpan w:val="3"/>
            <w:tcBorders>
              <w:top w:val="nil"/>
              <w:left w:val="single" w:sz="4" w:space="0" w:color="auto"/>
              <w:bottom w:val="single" w:sz="4" w:space="0" w:color="auto"/>
              <w:right w:val="single" w:sz="4" w:space="0" w:color="auto"/>
            </w:tcBorders>
            <w:vAlign w:val="center"/>
            <w:hideMark/>
          </w:tcPr>
          <w:p w14:paraId="50E4A0EA" w14:textId="77777777" w:rsidR="006D37BB" w:rsidRPr="001C313B" w:rsidRDefault="006D37BB" w:rsidP="006D37BB">
            <w:pPr>
              <w:spacing w:after="0" w:line="240" w:lineRule="auto"/>
              <w:rPr>
                <w:rFonts w:ascii="Times New Roman" w:hAnsi="Times New Roman"/>
                <w:b/>
                <w:bCs/>
                <w:color w:val="000000"/>
                <w:sz w:val="24"/>
                <w:szCs w:val="24"/>
              </w:rPr>
            </w:pPr>
            <w:r w:rsidRPr="001C313B">
              <w:rPr>
                <w:rFonts w:ascii="Times New Roman" w:hAnsi="Times New Roman"/>
                <w:b/>
                <w:bCs/>
                <w:color w:val="000000"/>
                <w:sz w:val="24"/>
                <w:szCs w:val="24"/>
              </w:rPr>
              <w:t>I. За счет бюджетных ассигнований бюджета Республики Алтай</w:t>
            </w:r>
          </w:p>
        </w:tc>
      </w:tr>
      <w:tr w:rsidR="006D37BB" w:rsidRPr="001C313B" w14:paraId="053DC3BB" w14:textId="77777777" w:rsidTr="00CA78D5">
        <w:trPr>
          <w:trHeight w:val="415"/>
        </w:trPr>
        <w:tc>
          <w:tcPr>
            <w:tcW w:w="6091" w:type="dxa"/>
            <w:tcBorders>
              <w:top w:val="nil"/>
              <w:left w:val="single" w:sz="4" w:space="0" w:color="auto"/>
              <w:bottom w:val="single" w:sz="4" w:space="0" w:color="auto"/>
              <w:right w:val="single" w:sz="4" w:space="0" w:color="auto"/>
            </w:tcBorders>
            <w:vAlign w:val="center"/>
          </w:tcPr>
          <w:p w14:paraId="49C72C67" w14:textId="77777777" w:rsidR="006D37BB" w:rsidRPr="001C313B" w:rsidRDefault="006D37BB" w:rsidP="006D37BB">
            <w:pPr>
              <w:spacing w:after="0" w:line="240" w:lineRule="auto"/>
              <w:rPr>
                <w:rFonts w:ascii="Times New Roman" w:hAnsi="Times New Roman"/>
                <w:b/>
                <w:bCs/>
                <w:color w:val="000000"/>
                <w:sz w:val="24"/>
                <w:szCs w:val="24"/>
              </w:rPr>
            </w:pPr>
            <w:r w:rsidRPr="001C313B">
              <w:rPr>
                <w:rFonts w:ascii="Times New Roman" w:hAnsi="Times New Roman"/>
                <w:b/>
                <w:bCs/>
                <w:sz w:val="24"/>
                <w:szCs w:val="24"/>
              </w:rPr>
              <w:t>1. Скорая, в том числе скорая специализированная, медицинская помощь</w:t>
            </w:r>
          </w:p>
        </w:tc>
        <w:tc>
          <w:tcPr>
            <w:tcW w:w="2126" w:type="dxa"/>
            <w:tcBorders>
              <w:top w:val="nil"/>
              <w:left w:val="single" w:sz="4" w:space="0" w:color="auto"/>
              <w:bottom w:val="single" w:sz="4" w:space="0" w:color="auto"/>
              <w:right w:val="single" w:sz="4" w:space="0" w:color="auto"/>
            </w:tcBorders>
            <w:vAlign w:val="center"/>
          </w:tcPr>
          <w:p w14:paraId="78FF530A" w14:textId="77777777" w:rsidR="006D37BB" w:rsidRPr="001C313B" w:rsidRDefault="006D37BB" w:rsidP="006D37BB">
            <w:pPr>
              <w:spacing w:after="0" w:line="240" w:lineRule="auto"/>
              <w:jc w:val="center"/>
              <w:rPr>
                <w:rFonts w:ascii="Times New Roman" w:hAnsi="Times New Roman"/>
                <w:b/>
                <w:bCs/>
                <w:color w:val="000000"/>
                <w:sz w:val="24"/>
                <w:szCs w:val="24"/>
              </w:rPr>
            </w:pPr>
            <w:r w:rsidRPr="001C313B">
              <w:rPr>
                <w:rFonts w:ascii="Times New Roman" w:hAnsi="Times New Roman"/>
                <w:sz w:val="24"/>
                <w:szCs w:val="24"/>
              </w:rPr>
              <w:t>вызовов</w:t>
            </w:r>
          </w:p>
        </w:tc>
        <w:tc>
          <w:tcPr>
            <w:tcW w:w="1701" w:type="dxa"/>
            <w:tcBorders>
              <w:top w:val="nil"/>
              <w:left w:val="single" w:sz="4" w:space="0" w:color="auto"/>
              <w:bottom w:val="single" w:sz="4" w:space="0" w:color="auto"/>
              <w:right w:val="single" w:sz="4" w:space="0" w:color="auto"/>
            </w:tcBorders>
            <w:vAlign w:val="center"/>
          </w:tcPr>
          <w:p w14:paraId="7621AED9" w14:textId="77777777" w:rsidR="006D37BB" w:rsidRPr="001C313B" w:rsidRDefault="009E0A5B" w:rsidP="006D37B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1126,58</w:t>
            </w:r>
          </w:p>
        </w:tc>
      </w:tr>
      <w:tr w:rsidR="006D37BB" w:rsidRPr="001C313B" w14:paraId="3703E721" w14:textId="77777777" w:rsidTr="00CA78D5">
        <w:trPr>
          <w:trHeight w:val="273"/>
        </w:trPr>
        <w:tc>
          <w:tcPr>
            <w:tcW w:w="9918" w:type="dxa"/>
            <w:gridSpan w:val="3"/>
            <w:tcBorders>
              <w:top w:val="nil"/>
              <w:left w:val="single" w:sz="4" w:space="0" w:color="auto"/>
              <w:bottom w:val="single" w:sz="4" w:space="0" w:color="auto"/>
              <w:right w:val="single" w:sz="4" w:space="0" w:color="auto"/>
            </w:tcBorders>
            <w:vAlign w:val="center"/>
            <w:hideMark/>
          </w:tcPr>
          <w:p w14:paraId="2D8A8B04" w14:textId="77777777" w:rsidR="006D37BB" w:rsidRPr="001C313B" w:rsidRDefault="006D37BB" w:rsidP="006D37BB">
            <w:pPr>
              <w:spacing w:after="0" w:line="240" w:lineRule="auto"/>
              <w:rPr>
                <w:rFonts w:ascii="Times New Roman" w:hAnsi="Times New Roman"/>
                <w:color w:val="000000"/>
                <w:sz w:val="24"/>
                <w:szCs w:val="24"/>
              </w:rPr>
            </w:pPr>
            <w:r w:rsidRPr="001C313B">
              <w:rPr>
                <w:rFonts w:ascii="Times New Roman" w:hAnsi="Times New Roman"/>
                <w:b/>
                <w:bCs/>
                <w:color w:val="000000"/>
                <w:sz w:val="24"/>
                <w:szCs w:val="24"/>
              </w:rPr>
              <w:t>2. Первичная медико-санитарная помощь</w:t>
            </w:r>
          </w:p>
        </w:tc>
      </w:tr>
      <w:tr w:rsidR="006D37BB" w:rsidRPr="001C313B" w14:paraId="3C4BF106" w14:textId="77777777" w:rsidTr="00CA78D5">
        <w:trPr>
          <w:trHeight w:val="437"/>
        </w:trPr>
        <w:tc>
          <w:tcPr>
            <w:tcW w:w="6091" w:type="dxa"/>
            <w:tcBorders>
              <w:top w:val="nil"/>
              <w:left w:val="single" w:sz="4" w:space="0" w:color="auto"/>
              <w:bottom w:val="single" w:sz="4" w:space="0" w:color="auto"/>
              <w:right w:val="single" w:sz="4" w:space="0" w:color="auto"/>
            </w:tcBorders>
            <w:vAlign w:val="center"/>
            <w:hideMark/>
          </w:tcPr>
          <w:p w14:paraId="2BC6AC30" w14:textId="77777777" w:rsidR="006D37BB" w:rsidRPr="001C313B" w:rsidRDefault="00B80359" w:rsidP="006D37BB">
            <w:pPr>
              <w:spacing w:after="0" w:line="240" w:lineRule="auto"/>
              <w:rPr>
                <w:rFonts w:ascii="Times New Roman" w:hAnsi="Times New Roman"/>
                <w:color w:val="000000"/>
                <w:sz w:val="24"/>
                <w:szCs w:val="24"/>
              </w:rPr>
            </w:pPr>
            <w:r w:rsidRPr="001C313B">
              <w:rPr>
                <w:rFonts w:ascii="Times New Roman" w:hAnsi="Times New Roman"/>
                <w:color w:val="000000"/>
                <w:sz w:val="24"/>
                <w:szCs w:val="24"/>
              </w:rPr>
              <w:t xml:space="preserve">2.1 </w:t>
            </w:r>
            <w:r w:rsidR="006D37BB" w:rsidRPr="001C313B">
              <w:rPr>
                <w:rFonts w:ascii="Times New Roman" w:hAnsi="Times New Roman"/>
                <w:color w:val="000000"/>
                <w:sz w:val="24"/>
                <w:szCs w:val="24"/>
              </w:rPr>
              <w:t>В амбулаторных условиях:</w:t>
            </w:r>
          </w:p>
        </w:tc>
        <w:tc>
          <w:tcPr>
            <w:tcW w:w="2126" w:type="dxa"/>
            <w:tcBorders>
              <w:top w:val="nil"/>
              <w:left w:val="nil"/>
              <w:bottom w:val="single" w:sz="4" w:space="0" w:color="auto"/>
              <w:right w:val="single" w:sz="4" w:space="0" w:color="auto"/>
            </w:tcBorders>
            <w:vAlign w:val="center"/>
            <w:hideMark/>
          </w:tcPr>
          <w:p w14:paraId="7FC8870C" w14:textId="77777777" w:rsidR="006D37BB" w:rsidRPr="001C313B" w:rsidRDefault="006D37BB" w:rsidP="006D37BB">
            <w:pPr>
              <w:spacing w:after="0" w:line="240" w:lineRule="auto"/>
              <w:jc w:val="center"/>
              <w:rPr>
                <w:rFonts w:ascii="Times New Roman" w:hAnsi="Times New Roman"/>
                <w:color w:val="000000"/>
                <w:sz w:val="24"/>
                <w:szCs w:val="24"/>
              </w:rPr>
            </w:pPr>
            <w:r w:rsidRPr="001C313B">
              <w:rPr>
                <w:rFonts w:ascii="Times New Roman" w:hAnsi="Times New Roman"/>
                <w:color w:val="000000"/>
                <w:sz w:val="24"/>
                <w:szCs w:val="24"/>
              </w:rPr>
              <w:t> </w:t>
            </w:r>
            <w:r w:rsidRPr="001C313B">
              <w:rPr>
                <w:rFonts w:ascii="Times New Roman" w:hAnsi="Times New Roman"/>
                <w:sz w:val="24"/>
                <w:szCs w:val="24"/>
                <w:lang w:val="en-US"/>
              </w:rPr>
              <w:t>X</w:t>
            </w:r>
          </w:p>
        </w:tc>
        <w:tc>
          <w:tcPr>
            <w:tcW w:w="1701" w:type="dxa"/>
            <w:tcBorders>
              <w:top w:val="nil"/>
              <w:left w:val="nil"/>
              <w:bottom w:val="single" w:sz="4" w:space="0" w:color="auto"/>
              <w:right w:val="single" w:sz="4" w:space="0" w:color="auto"/>
            </w:tcBorders>
            <w:vAlign w:val="center"/>
            <w:hideMark/>
          </w:tcPr>
          <w:p w14:paraId="4AF1E0DA" w14:textId="77777777" w:rsidR="006D37BB" w:rsidRPr="001C313B" w:rsidRDefault="006D37BB" w:rsidP="006D37BB">
            <w:pPr>
              <w:spacing w:after="0" w:line="240" w:lineRule="auto"/>
              <w:jc w:val="center"/>
              <w:rPr>
                <w:rFonts w:ascii="Times New Roman" w:hAnsi="Times New Roman"/>
                <w:color w:val="000000"/>
                <w:sz w:val="24"/>
                <w:szCs w:val="24"/>
              </w:rPr>
            </w:pPr>
            <w:r w:rsidRPr="001C313B">
              <w:rPr>
                <w:rFonts w:ascii="Times New Roman" w:hAnsi="Times New Roman"/>
                <w:color w:val="000000"/>
                <w:sz w:val="24"/>
                <w:szCs w:val="24"/>
              </w:rPr>
              <w:t> </w:t>
            </w:r>
            <w:r w:rsidRPr="001C313B">
              <w:rPr>
                <w:rFonts w:ascii="Times New Roman" w:hAnsi="Times New Roman"/>
                <w:sz w:val="24"/>
                <w:szCs w:val="24"/>
                <w:lang w:val="en-US"/>
              </w:rPr>
              <w:t>X</w:t>
            </w:r>
          </w:p>
        </w:tc>
      </w:tr>
      <w:tr w:rsidR="006D37BB" w:rsidRPr="001C313B" w14:paraId="05978517" w14:textId="77777777" w:rsidTr="00CA78D5">
        <w:trPr>
          <w:trHeight w:val="414"/>
        </w:trPr>
        <w:tc>
          <w:tcPr>
            <w:tcW w:w="6091" w:type="dxa"/>
            <w:tcBorders>
              <w:top w:val="nil"/>
              <w:left w:val="single" w:sz="4" w:space="0" w:color="auto"/>
              <w:bottom w:val="single" w:sz="4" w:space="0" w:color="auto"/>
              <w:right w:val="single" w:sz="4" w:space="0" w:color="auto"/>
            </w:tcBorders>
            <w:vAlign w:val="center"/>
            <w:hideMark/>
          </w:tcPr>
          <w:p w14:paraId="486A4740"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sz w:val="24"/>
                <w:szCs w:val="24"/>
              </w:rPr>
              <w:t xml:space="preserve">2.1.1) с профилактической и иными целями </w:t>
            </w:r>
          </w:p>
        </w:tc>
        <w:tc>
          <w:tcPr>
            <w:tcW w:w="2126" w:type="dxa"/>
            <w:tcBorders>
              <w:top w:val="nil"/>
              <w:left w:val="nil"/>
              <w:bottom w:val="single" w:sz="4" w:space="0" w:color="auto"/>
              <w:right w:val="single" w:sz="4" w:space="0" w:color="auto"/>
            </w:tcBorders>
            <w:vAlign w:val="center"/>
            <w:hideMark/>
          </w:tcPr>
          <w:p w14:paraId="303C3473"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посещений</w:t>
            </w:r>
          </w:p>
        </w:tc>
        <w:tc>
          <w:tcPr>
            <w:tcW w:w="1701" w:type="dxa"/>
            <w:tcBorders>
              <w:top w:val="single" w:sz="4" w:space="0" w:color="auto"/>
              <w:left w:val="single" w:sz="4" w:space="0" w:color="auto"/>
              <w:bottom w:val="single" w:sz="4" w:space="0" w:color="auto"/>
              <w:right w:val="single" w:sz="4" w:space="0" w:color="auto"/>
            </w:tcBorders>
            <w:noWrap/>
            <w:vAlign w:val="center"/>
          </w:tcPr>
          <w:p w14:paraId="10B4DD39" w14:textId="77777777" w:rsidR="006D37BB" w:rsidRPr="001C313B" w:rsidRDefault="009E0A5B" w:rsidP="006D37BB">
            <w:pPr>
              <w:spacing w:after="0" w:line="240" w:lineRule="auto"/>
              <w:jc w:val="center"/>
              <w:rPr>
                <w:rFonts w:ascii="Times New Roman" w:hAnsi="Times New Roman"/>
                <w:sz w:val="24"/>
                <w:szCs w:val="24"/>
              </w:rPr>
            </w:pPr>
            <w:r>
              <w:rPr>
                <w:rFonts w:ascii="Times New Roman" w:hAnsi="Times New Roman"/>
                <w:sz w:val="24"/>
                <w:szCs w:val="24"/>
              </w:rPr>
              <w:t>871,1</w:t>
            </w:r>
          </w:p>
        </w:tc>
      </w:tr>
      <w:tr w:rsidR="006D37BB" w:rsidRPr="001C313B" w14:paraId="543606BC" w14:textId="77777777" w:rsidTr="00CA78D5">
        <w:trPr>
          <w:trHeight w:val="367"/>
        </w:trPr>
        <w:tc>
          <w:tcPr>
            <w:tcW w:w="6091" w:type="dxa"/>
            <w:tcBorders>
              <w:top w:val="nil"/>
              <w:left w:val="single" w:sz="4" w:space="0" w:color="auto"/>
              <w:bottom w:val="single" w:sz="4" w:space="0" w:color="auto"/>
              <w:right w:val="single" w:sz="4" w:space="0" w:color="auto"/>
            </w:tcBorders>
            <w:vAlign w:val="center"/>
            <w:hideMark/>
          </w:tcPr>
          <w:p w14:paraId="20D96B5F"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sz w:val="24"/>
                <w:szCs w:val="24"/>
              </w:rPr>
              <w:t xml:space="preserve">2.1.2) в связи с заболеваниями – обращений </w:t>
            </w:r>
          </w:p>
        </w:tc>
        <w:tc>
          <w:tcPr>
            <w:tcW w:w="2126" w:type="dxa"/>
            <w:tcBorders>
              <w:top w:val="nil"/>
              <w:left w:val="nil"/>
              <w:bottom w:val="single" w:sz="4" w:space="0" w:color="auto"/>
              <w:right w:val="single" w:sz="4" w:space="0" w:color="auto"/>
            </w:tcBorders>
            <w:vAlign w:val="center"/>
            <w:hideMark/>
          </w:tcPr>
          <w:p w14:paraId="4FF8CED6"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обращений</w:t>
            </w:r>
          </w:p>
        </w:tc>
        <w:tc>
          <w:tcPr>
            <w:tcW w:w="1701" w:type="dxa"/>
            <w:tcBorders>
              <w:top w:val="nil"/>
              <w:left w:val="single" w:sz="4" w:space="0" w:color="auto"/>
              <w:bottom w:val="single" w:sz="4" w:space="0" w:color="auto"/>
              <w:right w:val="single" w:sz="4" w:space="0" w:color="auto"/>
            </w:tcBorders>
            <w:noWrap/>
            <w:vAlign w:val="center"/>
          </w:tcPr>
          <w:p w14:paraId="1723D1D8" w14:textId="77777777" w:rsidR="006D37BB" w:rsidRPr="001C313B" w:rsidRDefault="009E0A5B" w:rsidP="006D37BB">
            <w:pPr>
              <w:jc w:val="center"/>
              <w:rPr>
                <w:rFonts w:ascii="Times New Roman" w:hAnsi="Times New Roman"/>
                <w:sz w:val="24"/>
                <w:szCs w:val="24"/>
              </w:rPr>
            </w:pPr>
            <w:r>
              <w:rPr>
                <w:rFonts w:ascii="Times New Roman" w:hAnsi="Times New Roman"/>
                <w:sz w:val="24"/>
                <w:szCs w:val="24"/>
              </w:rPr>
              <w:t>2 526,0</w:t>
            </w:r>
          </w:p>
        </w:tc>
      </w:tr>
      <w:tr w:rsidR="006D37BB" w:rsidRPr="001C313B" w14:paraId="52944EA5" w14:textId="77777777" w:rsidTr="00CA78D5">
        <w:trPr>
          <w:trHeight w:val="458"/>
        </w:trPr>
        <w:tc>
          <w:tcPr>
            <w:tcW w:w="6091" w:type="dxa"/>
            <w:tcBorders>
              <w:top w:val="nil"/>
              <w:left w:val="single" w:sz="4" w:space="0" w:color="auto"/>
              <w:bottom w:val="single" w:sz="4" w:space="0" w:color="auto"/>
              <w:right w:val="single" w:sz="4" w:space="0" w:color="auto"/>
            </w:tcBorders>
            <w:vAlign w:val="center"/>
            <w:hideMark/>
          </w:tcPr>
          <w:p w14:paraId="37AD4E23"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sz w:val="24"/>
                <w:szCs w:val="24"/>
              </w:rPr>
              <w:t>2.2. В условиях дневных стационаров</w:t>
            </w:r>
          </w:p>
        </w:tc>
        <w:tc>
          <w:tcPr>
            <w:tcW w:w="2126" w:type="dxa"/>
            <w:tcBorders>
              <w:top w:val="nil"/>
              <w:left w:val="nil"/>
              <w:bottom w:val="single" w:sz="4" w:space="0" w:color="auto"/>
              <w:right w:val="single" w:sz="4" w:space="0" w:color="auto"/>
            </w:tcBorders>
            <w:vAlign w:val="center"/>
            <w:hideMark/>
          </w:tcPr>
          <w:p w14:paraId="0E9B6784"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случаев лечения</w:t>
            </w:r>
          </w:p>
        </w:tc>
        <w:tc>
          <w:tcPr>
            <w:tcW w:w="1701" w:type="dxa"/>
            <w:tcBorders>
              <w:top w:val="nil"/>
              <w:left w:val="single" w:sz="4" w:space="0" w:color="auto"/>
              <w:bottom w:val="single" w:sz="4" w:space="0" w:color="auto"/>
              <w:right w:val="single" w:sz="4" w:space="0" w:color="auto"/>
            </w:tcBorders>
            <w:noWrap/>
            <w:vAlign w:val="center"/>
          </w:tcPr>
          <w:p w14:paraId="7ADEDB69" w14:textId="77777777" w:rsidR="006D37BB" w:rsidRPr="001C313B" w:rsidRDefault="006D37BB" w:rsidP="006D37BB">
            <w:pPr>
              <w:jc w:val="center"/>
              <w:rPr>
                <w:rFonts w:ascii="Times New Roman" w:hAnsi="Times New Roman"/>
                <w:sz w:val="24"/>
                <w:szCs w:val="24"/>
              </w:rPr>
            </w:pPr>
            <w:r w:rsidRPr="001C313B">
              <w:rPr>
                <w:rFonts w:ascii="Times New Roman" w:hAnsi="Times New Roman"/>
                <w:sz w:val="24"/>
                <w:szCs w:val="24"/>
              </w:rPr>
              <w:t>16 237,7</w:t>
            </w:r>
          </w:p>
        </w:tc>
      </w:tr>
      <w:tr w:rsidR="006D37BB" w:rsidRPr="001C313B" w14:paraId="10687DD1" w14:textId="77777777" w:rsidTr="00CA78D5">
        <w:trPr>
          <w:trHeight w:val="391"/>
        </w:trPr>
        <w:tc>
          <w:tcPr>
            <w:tcW w:w="9918" w:type="dxa"/>
            <w:gridSpan w:val="3"/>
            <w:tcBorders>
              <w:top w:val="nil"/>
              <w:left w:val="single" w:sz="4" w:space="0" w:color="auto"/>
              <w:bottom w:val="single" w:sz="4" w:space="0" w:color="auto"/>
              <w:right w:val="single" w:sz="4" w:space="0" w:color="auto"/>
            </w:tcBorders>
            <w:vAlign w:val="center"/>
            <w:hideMark/>
          </w:tcPr>
          <w:p w14:paraId="1E99E164"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b/>
                <w:bCs/>
                <w:sz w:val="24"/>
                <w:szCs w:val="24"/>
              </w:rPr>
              <w:t>3. Специализированная, в том числе высокотехнологичная, медицинская помощь</w:t>
            </w:r>
            <w:r w:rsidRPr="001C313B">
              <w:rPr>
                <w:rFonts w:ascii="Times New Roman" w:hAnsi="Times New Roman"/>
                <w:sz w:val="24"/>
                <w:szCs w:val="24"/>
              </w:rPr>
              <w:t> </w:t>
            </w:r>
          </w:p>
        </w:tc>
      </w:tr>
      <w:tr w:rsidR="006D37BB" w:rsidRPr="001C313B" w14:paraId="3ABAFDA4" w14:textId="77777777" w:rsidTr="00CA78D5">
        <w:trPr>
          <w:trHeight w:val="421"/>
        </w:trPr>
        <w:tc>
          <w:tcPr>
            <w:tcW w:w="6091" w:type="dxa"/>
            <w:tcBorders>
              <w:top w:val="nil"/>
              <w:left w:val="single" w:sz="4" w:space="0" w:color="auto"/>
              <w:bottom w:val="single" w:sz="4" w:space="0" w:color="auto"/>
              <w:right w:val="single" w:sz="4" w:space="0" w:color="auto"/>
            </w:tcBorders>
            <w:vAlign w:val="center"/>
            <w:hideMark/>
          </w:tcPr>
          <w:p w14:paraId="13AF6F27"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sz w:val="24"/>
                <w:szCs w:val="24"/>
              </w:rPr>
              <w:t>3.1 В условиях дневного стационара</w:t>
            </w:r>
          </w:p>
        </w:tc>
        <w:tc>
          <w:tcPr>
            <w:tcW w:w="2126" w:type="dxa"/>
            <w:tcBorders>
              <w:top w:val="nil"/>
              <w:left w:val="nil"/>
              <w:bottom w:val="single" w:sz="4" w:space="0" w:color="auto"/>
              <w:right w:val="single" w:sz="4" w:space="0" w:color="auto"/>
            </w:tcBorders>
            <w:vAlign w:val="center"/>
            <w:hideMark/>
          </w:tcPr>
          <w:p w14:paraId="4C47F5CC"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случаев лечения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AD69A6" w14:textId="77777777" w:rsidR="006D37BB" w:rsidRPr="001C313B" w:rsidRDefault="009E0A5B" w:rsidP="006D37BB">
            <w:pPr>
              <w:spacing w:after="0" w:line="240" w:lineRule="auto"/>
              <w:jc w:val="center"/>
              <w:rPr>
                <w:rFonts w:ascii="Times New Roman" w:hAnsi="Times New Roman"/>
                <w:sz w:val="24"/>
                <w:szCs w:val="24"/>
              </w:rPr>
            </w:pPr>
            <w:r>
              <w:rPr>
                <w:rFonts w:ascii="Times New Roman" w:hAnsi="Times New Roman"/>
                <w:sz w:val="24"/>
                <w:szCs w:val="24"/>
              </w:rPr>
              <w:t>25 798,2</w:t>
            </w:r>
          </w:p>
        </w:tc>
      </w:tr>
      <w:tr w:rsidR="006D37BB" w:rsidRPr="001C313B" w14:paraId="421B6691" w14:textId="77777777" w:rsidTr="00CA78D5">
        <w:trPr>
          <w:trHeight w:val="566"/>
        </w:trPr>
        <w:tc>
          <w:tcPr>
            <w:tcW w:w="6091" w:type="dxa"/>
            <w:tcBorders>
              <w:top w:val="nil"/>
              <w:left w:val="single" w:sz="4" w:space="0" w:color="auto"/>
              <w:bottom w:val="single" w:sz="4" w:space="0" w:color="auto"/>
              <w:right w:val="single" w:sz="4" w:space="0" w:color="auto"/>
            </w:tcBorders>
            <w:vAlign w:val="center"/>
            <w:hideMark/>
          </w:tcPr>
          <w:p w14:paraId="32A14BA1"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sz w:val="24"/>
                <w:szCs w:val="24"/>
              </w:rPr>
              <w:t>3.2. В условиях круглосуточного стационара</w:t>
            </w:r>
          </w:p>
        </w:tc>
        <w:tc>
          <w:tcPr>
            <w:tcW w:w="2126" w:type="dxa"/>
            <w:tcBorders>
              <w:top w:val="nil"/>
              <w:left w:val="nil"/>
              <w:bottom w:val="single" w:sz="4" w:space="0" w:color="auto"/>
              <w:right w:val="single" w:sz="4" w:space="0" w:color="auto"/>
            </w:tcBorders>
            <w:vAlign w:val="center"/>
            <w:hideMark/>
          </w:tcPr>
          <w:p w14:paraId="70DF2B2A"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случаев госпитализации</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3C87D5A1" w14:textId="77777777" w:rsidR="006D37BB" w:rsidRPr="001C313B" w:rsidRDefault="009E0A5B" w:rsidP="006D37BB">
            <w:pPr>
              <w:jc w:val="center"/>
              <w:rPr>
                <w:rFonts w:ascii="Times New Roman" w:hAnsi="Times New Roman"/>
                <w:sz w:val="24"/>
                <w:szCs w:val="24"/>
              </w:rPr>
            </w:pPr>
            <w:r>
              <w:rPr>
                <w:rFonts w:ascii="Times New Roman" w:hAnsi="Times New Roman"/>
                <w:sz w:val="24"/>
                <w:szCs w:val="24"/>
              </w:rPr>
              <w:t>149 307,1</w:t>
            </w:r>
          </w:p>
        </w:tc>
      </w:tr>
      <w:tr w:rsidR="006D37BB" w:rsidRPr="001C313B" w14:paraId="54AA516D" w14:textId="77777777" w:rsidTr="00CA78D5">
        <w:trPr>
          <w:trHeight w:val="257"/>
        </w:trPr>
        <w:tc>
          <w:tcPr>
            <w:tcW w:w="9918" w:type="dxa"/>
            <w:gridSpan w:val="3"/>
            <w:tcBorders>
              <w:top w:val="nil"/>
              <w:left w:val="single" w:sz="4" w:space="0" w:color="auto"/>
              <w:bottom w:val="single" w:sz="4" w:space="0" w:color="auto"/>
              <w:right w:val="single" w:sz="4" w:space="0" w:color="auto"/>
            </w:tcBorders>
            <w:vAlign w:val="center"/>
            <w:hideMark/>
          </w:tcPr>
          <w:p w14:paraId="303AA3CA"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b/>
                <w:bCs/>
                <w:sz w:val="24"/>
                <w:szCs w:val="24"/>
              </w:rPr>
              <w:t>4. Паллиативная медицинская помощь</w:t>
            </w:r>
          </w:p>
        </w:tc>
      </w:tr>
      <w:tr w:rsidR="006D37BB" w:rsidRPr="001C313B" w14:paraId="5B7FCA9E" w14:textId="77777777" w:rsidTr="006D37BB">
        <w:trPr>
          <w:trHeight w:val="828"/>
        </w:trPr>
        <w:tc>
          <w:tcPr>
            <w:tcW w:w="6091" w:type="dxa"/>
            <w:tcBorders>
              <w:top w:val="nil"/>
              <w:left w:val="single" w:sz="4" w:space="0" w:color="auto"/>
              <w:bottom w:val="single" w:sz="4" w:space="0" w:color="auto"/>
              <w:right w:val="single" w:sz="4" w:space="0" w:color="auto"/>
            </w:tcBorders>
            <w:vAlign w:val="center"/>
            <w:hideMark/>
          </w:tcPr>
          <w:p w14:paraId="2502A2A8"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sz w:val="24"/>
                <w:szCs w:val="24"/>
              </w:rPr>
              <w:t>4.1. Первичная медицинская помощь, в том числе доврачебная и врачебная (включая ветеранов боевых действий), всего, в том числе:</w:t>
            </w:r>
          </w:p>
        </w:tc>
        <w:tc>
          <w:tcPr>
            <w:tcW w:w="2126" w:type="dxa"/>
            <w:tcBorders>
              <w:top w:val="nil"/>
              <w:left w:val="nil"/>
              <w:bottom w:val="single" w:sz="4" w:space="0" w:color="auto"/>
              <w:right w:val="single" w:sz="4" w:space="0" w:color="auto"/>
            </w:tcBorders>
            <w:vAlign w:val="center"/>
            <w:hideMark/>
          </w:tcPr>
          <w:p w14:paraId="7126DB9F"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vAlign w:val="center"/>
          </w:tcPr>
          <w:p w14:paraId="7AC465BC" w14:textId="77777777" w:rsidR="006D37BB" w:rsidRPr="001C313B" w:rsidRDefault="006D37BB" w:rsidP="006D37BB">
            <w:pPr>
              <w:spacing w:after="0" w:line="240" w:lineRule="auto"/>
              <w:jc w:val="center"/>
              <w:rPr>
                <w:rFonts w:ascii="Times New Roman" w:hAnsi="Times New Roman"/>
                <w:sz w:val="24"/>
                <w:szCs w:val="24"/>
              </w:rPr>
            </w:pPr>
          </w:p>
        </w:tc>
      </w:tr>
      <w:tr w:rsidR="006D37BB" w:rsidRPr="001C313B" w14:paraId="32CEF36A" w14:textId="77777777" w:rsidTr="00CA78D5">
        <w:trPr>
          <w:trHeight w:val="712"/>
        </w:trPr>
        <w:tc>
          <w:tcPr>
            <w:tcW w:w="6091" w:type="dxa"/>
            <w:tcBorders>
              <w:top w:val="nil"/>
              <w:left w:val="single" w:sz="4" w:space="0" w:color="auto"/>
              <w:bottom w:val="single" w:sz="4" w:space="0" w:color="auto"/>
              <w:right w:val="single" w:sz="4" w:space="0" w:color="auto"/>
            </w:tcBorders>
            <w:vAlign w:val="center"/>
            <w:hideMark/>
          </w:tcPr>
          <w:p w14:paraId="508CE9D6" w14:textId="77777777" w:rsidR="006D37BB" w:rsidRPr="001C313B" w:rsidRDefault="006D37BB" w:rsidP="006D37BB">
            <w:pPr>
              <w:spacing w:after="0" w:line="240" w:lineRule="auto"/>
              <w:rPr>
                <w:rFonts w:ascii="Times New Roman" w:hAnsi="Times New Roman"/>
                <w:iCs/>
                <w:sz w:val="24"/>
                <w:szCs w:val="24"/>
              </w:rPr>
            </w:pPr>
            <w:r w:rsidRPr="001C313B">
              <w:rPr>
                <w:rFonts w:ascii="Times New Roman" w:hAnsi="Times New Roman"/>
                <w:iCs/>
                <w:sz w:val="24"/>
                <w:szCs w:val="24"/>
              </w:rPr>
              <w:t>посещение по паллиативной медицинской помощи без учета посещений на дому патронажными бригадами</w:t>
            </w:r>
          </w:p>
        </w:tc>
        <w:tc>
          <w:tcPr>
            <w:tcW w:w="2126" w:type="dxa"/>
            <w:tcBorders>
              <w:top w:val="nil"/>
              <w:left w:val="nil"/>
              <w:bottom w:val="single" w:sz="4" w:space="0" w:color="auto"/>
              <w:right w:val="single" w:sz="4" w:space="0" w:color="auto"/>
            </w:tcBorders>
            <w:vAlign w:val="center"/>
            <w:hideMark/>
          </w:tcPr>
          <w:p w14:paraId="48F399CC"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посещений</w:t>
            </w:r>
          </w:p>
        </w:tc>
        <w:tc>
          <w:tcPr>
            <w:tcW w:w="1701" w:type="dxa"/>
            <w:tcBorders>
              <w:top w:val="single" w:sz="4" w:space="0" w:color="auto"/>
              <w:left w:val="single" w:sz="4" w:space="0" w:color="auto"/>
              <w:bottom w:val="single" w:sz="4" w:space="0" w:color="auto"/>
              <w:right w:val="single" w:sz="4" w:space="0" w:color="auto"/>
            </w:tcBorders>
            <w:noWrap/>
            <w:vAlign w:val="center"/>
          </w:tcPr>
          <w:p w14:paraId="446005E5" w14:textId="77777777" w:rsidR="006D37BB" w:rsidRPr="001C313B" w:rsidRDefault="009E0A5B" w:rsidP="006D37BB">
            <w:pPr>
              <w:spacing w:after="0" w:line="240" w:lineRule="auto"/>
              <w:jc w:val="center"/>
              <w:rPr>
                <w:rFonts w:ascii="Times New Roman" w:hAnsi="Times New Roman"/>
                <w:sz w:val="24"/>
                <w:szCs w:val="24"/>
              </w:rPr>
            </w:pPr>
            <w:r>
              <w:rPr>
                <w:rFonts w:ascii="Times New Roman" w:hAnsi="Times New Roman"/>
                <w:sz w:val="24"/>
                <w:szCs w:val="24"/>
              </w:rPr>
              <w:t>783,0</w:t>
            </w:r>
          </w:p>
        </w:tc>
      </w:tr>
      <w:tr w:rsidR="006D37BB" w:rsidRPr="001C313B" w14:paraId="2D7689CC" w14:textId="77777777" w:rsidTr="00CA78D5">
        <w:trPr>
          <w:trHeight w:val="397"/>
        </w:trPr>
        <w:tc>
          <w:tcPr>
            <w:tcW w:w="6091" w:type="dxa"/>
            <w:tcBorders>
              <w:top w:val="nil"/>
              <w:left w:val="single" w:sz="4" w:space="0" w:color="auto"/>
              <w:bottom w:val="single" w:sz="4" w:space="0" w:color="auto"/>
              <w:right w:val="single" w:sz="4" w:space="0" w:color="auto"/>
            </w:tcBorders>
            <w:vAlign w:val="center"/>
            <w:hideMark/>
          </w:tcPr>
          <w:p w14:paraId="485CFF73" w14:textId="77777777" w:rsidR="006D37BB" w:rsidRPr="001C313B" w:rsidRDefault="006D37BB" w:rsidP="006D37BB">
            <w:pPr>
              <w:spacing w:after="0" w:line="240" w:lineRule="auto"/>
              <w:rPr>
                <w:rFonts w:ascii="Times New Roman" w:hAnsi="Times New Roman"/>
                <w:iCs/>
                <w:sz w:val="24"/>
                <w:szCs w:val="24"/>
              </w:rPr>
            </w:pPr>
            <w:r w:rsidRPr="001C313B">
              <w:rPr>
                <w:rFonts w:ascii="Times New Roman" w:hAnsi="Times New Roman"/>
                <w:iCs/>
                <w:sz w:val="24"/>
                <w:szCs w:val="24"/>
              </w:rPr>
              <w:t>посещения на дому выездными патронажными бригадами</w:t>
            </w:r>
          </w:p>
        </w:tc>
        <w:tc>
          <w:tcPr>
            <w:tcW w:w="2126" w:type="dxa"/>
            <w:tcBorders>
              <w:top w:val="nil"/>
              <w:left w:val="nil"/>
              <w:bottom w:val="single" w:sz="4" w:space="0" w:color="auto"/>
              <w:right w:val="single" w:sz="4" w:space="0" w:color="auto"/>
            </w:tcBorders>
            <w:vAlign w:val="center"/>
            <w:hideMark/>
          </w:tcPr>
          <w:p w14:paraId="32C0C5BB"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посещений</w:t>
            </w:r>
          </w:p>
        </w:tc>
        <w:tc>
          <w:tcPr>
            <w:tcW w:w="1701" w:type="dxa"/>
            <w:tcBorders>
              <w:top w:val="nil"/>
              <w:left w:val="single" w:sz="4" w:space="0" w:color="auto"/>
              <w:bottom w:val="single" w:sz="4" w:space="0" w:color="auto"/>
              <w:right w:val="single" w:sz="4" w:space="0" w:color="auto"/>
            </w:tcBorders>
            <w:noWrap/>
            <w:vAlign w:val="center"/>
          </w:tcPr>
          <w:p w14:paraId="286E6071" w14:textId="77777777" w:rsidR="006D37BB" w:rsidRPr="001C313B" w:rsidRDefault="009E0A5B" w:rsidP="006D37BB">
            <w:pPr>
              <w:jc w:val="center"/>
              <w:rPr>
                <w:rFonts w:ascii="Times New Roman" w:hAnsi="Times New Roman"/>
                <w:sz w:val="24"/>
                <w:szCs w:val="24"/>
              </w:rPr>
            </w:pPr>
            <w:r>
              <w:rPr>
                <w:rFonts w:ascii="Times New Roman" w:hAnsi="Times New Roman"/>
                <w:sz w:val="24"/>
                <w:szCs w:val="24"/>
              </w:rPr>
              <w:t>3 915,3</w:t>
            </w:r>
          </w:p>
        </w:tc>
      </w:tr>
      <w:tr w:rsidR="006D37BB" w:rsidRPr="001C313B" w14:paraId="2BEACAB5" w14:textId="77777777" w:rsidTr="00CA78D5">
        <w:trPr>
          <w:trHeight w:val="405"/>
        </w:trPr>
        <w:tc>
          <w:tcPr>
            <w:tcW w:w="6091" w:type="dxa"/>
            <w:tcBorders>
              <w:top w:val="nil"/>
              <w:left w:val="single" w:sz="4" w:space="0" w:color="auto"/>
              <w:bottom w:val="single" w:sz="4" w:space="0" w:color="auto"/>
              <w:right w:val="single" w:sz="4" w:space="0" w:color="auto"/>
            </w:tcBorders>
            <w:vAlign w:val="center"/>
            <w:hideMark/>
          </w:tcPr>
          <w:p w14:paraId="37911A2C"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sz w:val="24"/>
                <w:szCs w:val="24"/>
              </w:rPr>
              <w:t>в том числе для детского населения</w:t>
            </w:r>
          </w:p>
        </w:tc>
        <w:tc>
          <w:tcPr>
            <w:tcW w:w="2126" w:type="dxa"/>
            <w:tcBorders>
              <w:top w:val="nil"/>
              <w:left w:val="nil"/>
              <w:bottom w:val="single" w:sz="4" w:space="0" w:color="auto"/>
              <w:right w:val="single" w:sz="4" w:space="0" w:color="auto"/>
            </w:tcBorders>
            <w:vAlign w:val="center"/>
            <w:hideMark/>
          </w:tcPr>
          <w:p w14:paraId="54A5D343"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 </w:t>
            </w:r>
          </w:p>
        </w:tc>
        <w:tc>
          <w:tcPr>
            <w:tcW w:w="1701" w:type="dxa"/>
            <w:tcBorders>
              <w:top w:val="nil"/>
              <w:left w:val="single" w:sz="4" w:space="0" w:color="auto"/>
              <w:bottom w:val="single" w:sz="4" w:space="0" w:color="auto"/>
              <w:right w:val="single" w:sz="4" w:space="0" w:color="auto"/>
            </w:tcBorders>
            <w:noWrap/>
            <w:vAlign w:val="center"/>
          </w:tcPr>
          <w:p w14:paraId="78A6A3E7" w14:textId="77777777" w:rsidR="006D37BB" w:rsidRPr="001C313B" w:rsidRDefault="009E0A5B" w:rsidP="006D37BB">
            <w:pPr>
              <w:jc w:val="center"/>
              <w:rPr>
                <w:rFonts w:ascii="Times New Roman" w:hAnsi="Times New Roman"/>
                <w:sz w:val="24"/>
                <w:szCs w:val="24"/>
              </w:rPr>
            </w:pPr>
            <w:r>
              <w:rPr>
                <w:rFonts w:ascii="Times New Roman" w:hAnsi="Times New Roman"/>
                <w:sz w:val="24"/>
                <w:szCs w:val="24"/>
              </w:rPr>
              <w:t>3 915,3</w:t>
            </w:r>
          </w:p>
        </w:tc>
      </w:tr>
      <w:tr w:rsidR="006D37BB" w:rsidRPr="001C313B" w14:paraId="78D6D5CA" w14:textId="77777777" w:rsidTr="00CA78D5">
        <w:trPr>
          <w:trHeight w:val="1002"/>
        </w:trPr>
        <w:tc>
          <w:tcPr>
            <w:tcW w:w="6091" w:type="dxa"/>
            <w:tcBorders>
              <w:top w:val="nil"/>
              <w:left w:val="single" w:sz="4" w:space="0" w:color="auto"/>
              <w:bottom w:val="single" w:sz="4" w:space="0" w:color="auto"/>
              <w:right w:val="single" w:sz="4" w:space="0" w:color="auto"/>
            </w:tcBorders>
            <w:vAlign w:val="center"/>
            <w:hideMark/>
          </w:tcPr>
          <w:p w14:paraId="696F49E8"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sz w:val="24"/>
                <w:szCs w:val="24"/>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w:t>
            </w:r>
          </w:p>
        </w:tc>
        <w:tc>
          <w:tcPr>
            <w:tcW w:w="2126" w:type="dxa"/>
            <w:tcBorders>
              <w:top w:val="nil"/>
              <w:left w:val="nil"/>
              <w:bottom w:val="single" w:sz="4" w:space="0" w:color="auto"/>
              <w:right w:val="single" w:sz="4" w:space="0" w:color="auto"/>
            </w:tcBorders>
            <w:vAlign w:val="center"/>
            <w:hideMark/>
          </w:tcPr>
          <w:p w14:paraId="6D734669"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койко-дней</w:t>
            </w:r>
          </w:p>
        </w:tc>
        <w:tc>
          <w:tcPr>
            <w:tcW w:w="1701" w:type="dxa"/>
            <w:tcBorders>
              <w:top w:val="nil"/>
              <w:left w:val="single" w:sz="4" w:space="0" w:color="auto"/>
              <w:bottom w:val="single" w:sz="4" w:space="0" w:color="auto"/>
              <w:right w:val="single" w:sz="4" w:space="0" w:color="auto"/>
            </w:tcBorders>
            <w:noWrap/>
            <w:vAlign w:val="center"/>
          </w:tcPr>
          <w:p w14:paraId="7A611105" w14:textId="77777777" w:rsidR="006D37BB" w:rsidRPr="001C313B" w:rsidRDefault="009E0A5B" w:rsidP="006D37BB">
            <w:pPr>
              <w:jc w:val="center"/>
              <w:rPr>
                <w:rFonts w:ascii="Times New Roman" w:hAnsi="Times New Roman"/>
                <w:sz w:val="24"/>
                <w:szCs w:val="24"/>
              </w:rPr>
            </w:pPr>
            <w:r>
              <w:rPr>
                <w:rFonts w:ascii="Times New Roman" w:hAnsi="Times New Roman"/>
                <w:sz w:val="24"/>
                <w:szCs w:val="24"/>
              </w:rPr>
              <w:t>4 629,4</w:t>
            </w:r>
          </w:p>
        </w:tc>
      </w:tr>
      <w:tr w:rsidR="006D37BB" w:rsidRPr="001C313B" w14:paraId="4716C07C" w14:textId="77777777" w:rsidTr="009E0A5B">
        <w:trPr>
          <w:trHeight w:val="309"/>
        </w:trPr>
        <w:tc>
          <w:tcPr>
            <w:tcW w:w="6091" w:type="dxa"/>
            <w:tcBorders>
              <w:top w:val="nil"/>
              <w:left w:val="single" w:sz="4" w:space="0" w:color="auto"/>
              <w:bottom w:val="single" w:sz="4" w:space="0" w:color="auto"/>
              <w:right w:val="single" w:sz="4" w:space="0" w:color="auto"/>
            </w:tcBorders>
            <w:noWrap/>
            <w:vAlign w:val="center"/>
            <w:hideMark/>
          </w:tcPr>
          <w:p w14:paraId="64D492A7"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sz w:val="24"/>
                <w:szCs w:val="24"/>
              </w:rPr>
              <w:t>в том числе для детского населения</w:t>
            </w:r>
          </w:p>
        </w:tc>
        <w:tc>
          <w:tcPr>
            <w:tcW w:w="2126" w:type="dxa"/>
            <w:tcBorders>
              <w:top w:val="nil"/>
              <w:left w:val="nil"/>
              <w:bottom w:val="single" w:sz="4" w:space="0" w:color="auto"/>
              <w:right w:val="single" w:sz="4" w:space="0" w:color="auto"/>
            </w:tcBorders>
            <w:noWrap/>
            <w:vAlign w:val="bottom"/>
            <w:hideMark/>
          </w:tcPr>
          <w:p w14:paraId="4A0AFCA4"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sz w:val="24"/>
                <w:szCs w:val="24"/>
              </w:rPr>
              <w:t> </w:t>
            </w:r>
          </w:p>
        </w:tc>
        <w:tc>
          <w:tcPr>
            <w:tcW w:w="1701" w:type="dxa"/>
            <w:tcBorders>
              <w:top w:val="nil"/>
              <w:left w:val="single" w:sz="4" w:space="0" w:color="auto"/>
              <w:bottom w:val="single" w:sz="4" w:space="0" w:color="auto"/>
              <w:right w:val="single" w:sz="4" w:space="0" w:color="auto"/>
            </w:tcBorders>
            <w:noWrap/>
            <w:vAlign w:val="center"/>
          </w:tcPr>
          <w:p w14:paraId="228AEF9B" w14:textId="77777777" w:rsidR="006D37BB" w:rsidRPr="001C313B" w:rsidRDefault="009E0A5B" w:rsidP="006D37BB">
            <w:pPr>
              <w:jc w:val="center"/>
              <w:rPr>
                <w:rFonts w:ascii="Times New Roman" w:hAnsi="Times New Roman"/>
                <w:sz w:val="24"/>
                <w:szCs w:val="24"/>
              </w:rPr>
            </w:pPr>
            <w:r>
              <w:rPr>
                <w:rFonts w:ascii="Times New Roman" w:hAnsi="Times New Roman"/>
                <w:sz w:val="24"/>
                <w:szCs w:val="24"/>
              </w:rPr>
              <w:t>4 629,4</w:t>
            </w:r>
          </w:p>
        </w:tc>
      </w:tr>
      <w:tr w:rsidR="006D37BB" w:rsidRPr="001C313B" w14:paraId="0C953453" w14:textId="77777777" w:rsidTr="00CA78D5">
        <w:trPr>
          <w:trHeight w:val="720"/>
        </w:trPr>
        <w:tc>
          <w:tcPr>
            <w:tcW w:w="6091" w:type="dxa"/>
            <w:tcBorders>
              <w:top w:val="nil"/>
              <w:left w:val="single" w:sz="4" w:space="0" w:color="auto"/>
              <w:bottom w:val="single" w:sz="4" w:space="0" w:color="auto"/>
              <w:right w:val="single" w:sz="4" w:space="0" w:color="auto"/>
            </w:tcBorders>
            <w:vAlign w:val="center"/>
            <w:hideMark/>
          </w:tcPr>
          <w:p w14:paraId="4EE33135" w14:textId="77777777" w:rsidR="006D37BB" w:rsidRPr="001C313B" w:rsidRDefault="006D37BB" w:rsidP="006D37BB">
            <w:pPr>
              <w:spacing w:after="0" w:line="240" w:lineRule="auto"/>
              <w:rPr>
                <w:rFonts w:ascii="Times New Roman" w:hAnsi="Times New Roman"/>
                <w:b/>
                <w:bCs/>
                <w:sz w:val="24"/>
                <w:szCs w:val="24"/>
              </w:rPr>
            </w:pPr>
            <w:r w:rsidRPr="001C313B">
              <w:rPr>
                <w:rFonts w:ascii="Times New Roman" w:hAnsi="Times New Roman"/>
                <w:b/>
                <w:bCs/>
                <w:sz w:val="24"/>
                <w:szCs w:val="24"/>
              </w:rPr>
              <w:t>II. В рамках базовой программы обязательного медицинского страхования</w:t>
            </w:r>
          </w:p>
        </w:tc>
        <w:tc>
          <w:tcPr>
            <w:tcW w:w="2126" w:type="dxa"/>
            <w:tcBorders>
              <w:top w:val="nil"/>
              <w:left w:val="nil"/>
              <w:bottom w:val="single" w:sz="4" w:space="0" w:color="auto"/>
              <w:right w:val="single" w:sz="4" w:space="0" w:color="auto"/>
            </w:tcBorders>
            <w:vAlign w:val="center"/>
            <w:hideMark/>
          </w:tcPr>
          <w:p w14:paraId="7CE3A820" w14:textId="77777777" w:rsidR="006D37BB" w:rsidRPr="001C313B" w:rsidRDefault="006D37BB" w:rsidP="006D37BB">
            <w:pPr>
              <w:spacing w:after="0" w:line="240" w:lineRule="auto"/>
              <w:rPr>
                <w:rFonts w:ascii="Times New Roman" w:hAnsi="Times New Roman"/>
                <w:b/>
                <w:bCs/>
                <w:sz w:val="24"/>
                <w:szCs w:val="24"/>
              </w:rPr>
            </w:pPr>
            <w:r w:rsidRPr="001C313B">
              <w:rPr>
                <w:rFonts w:ascii="Times New Roman" w:hAnsi="Times New Roman"/>
                <w:b/>
                <w:bCs/>
                <w:sz w:val="24"/>
                <w:szCs w:val="24"/>
              </w:rPr>
              <w:t> </w:t>
            </w:r>
          </w:p>
        </w:tc>
        <w:tc>
          <w:tcPr>
            <w:tcW w:w="1701" w:type="dxa"/>
            <w:tcBorders>
              <w:top w:val="nil"/>
              <w:left w:val="nil"/>
              <w:bottom w:val="single" w:sz="4" w:space="0" w:color="auto"/>
              <w:right w:val="single" w:sz="4" w:space="0" w:color="auto"/>
            </w:tcBorders>
            <w:vAlign w:val="center"/>
            <w:hideMark/>
          </w:tcPr>
          <w:p w14:paraId="44B5C6B7" w14:textId="77777777" w:rsidR="006D37BB" w:rsidRPr="001C313B" w:rsidRDefault="006D37BB" w:rsidP="006D37BB">
            <w:pPr>
              <w:spacing w:after="0" w:line="240" w:lineRule="auto"/>
              <w:jc w:val="center"/>
              <w:rPr>
                <w:rFonts w:ascii="Times New Roman" w:hAnsi="Times New Roman"/>
                <w:b/>
                <w:bCs/>
                <w:sz w:val="24"/>
                <w:szCs w:val="24"/>
              </w:rPr>
            </w:pPr>
          </w:p>
        </w:tc>
      </w:tr>
      <w:tr w:rsidR="006D37BB" w:rsidRPr="001C313B" w14:paraId="77A5B3EB" w14:textId="77777777" w:rsidTr="00CA78D5">
        <w:trPr>
          <w:trHeight w:val="274"/>
        </w:trPr>
        <w:tc>
          <w:tcPr>
            <w:tcW w:w="6091" w:type="dxa"/>
            <w:tcBorders>
              <w:top w:val="nil"/>
              <w:left w:val="single" w:sz="4" w:space="0" w:color="auto"/>
              <w:bottom w:val="single" w:sz="4" w:space="0" w:color="auto"/>
              <w:right w:val="single" w:sz="4" w:space="0" w:color="auto"/>
            </w:tcBorders>
            <w:vAlign w:val="center"/>
            <w:hideMark/>
          </w:tcPr>
          <w:p w14:paraId="5304FF76" w14:textId="77777777" w:rsidR="006D37BB" w:rsidRPr="001C313B" w:rsidRDefault="006D37BB" w:rsidP="006D37BB">
            <w:pPr>
              <w:spacing w:after="0" w:line="240" w:lineRule="auto"/>
              <w:rPr>
                <w:rFonts w:ascii="Times New Roman" w:hAnsi="Times New Roman"/>
                <w:b/>
                <w:bCs/>
                <w:sz w:val="24"/>
                <w:szCs w:val="24"/>
              </w:rPr>
            </w:pPr>
            <w:r w:rsidRPr="001C313B">
              <w:rPr>
                <w:rFonts w:ascii="Times New Roman" w:hAnsi="Times New Roman"/>
                <w:b/>
                <w:bCs/>
                <w:sz w:val="24"/>
                <w:szCs w:val="24"/>
              </w:rPr>
              <w:t>1. Скорая, в том числе скорая специализированная, медицинская помощь</w:t>
            </w:r>
          </w:p>
        </w:tc>
        <w:tc>
          <w:tcPr>
            <w:tcW w:w="2126" w:type="dxa"/>
            <w:tcBorders>
              <w:top w:val="nil"/>
              <w:left w:val="nil"/>
              <w:bottom w:val="single" w:sz="4" w:space="0" w:color="auto"/>
              <w:right w:val="single" w:sz="4" w:space="0" w:color="auto"/>
            </w:tcBorders>
            <w:vAlign w:val="center"/>
            <w:hideMark/>
          </w:tcPr>
          <w:p w14:paraId="01C92B43"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вызовов</w:t>
            </w:r>
          </w:p>
        </w:tc>
        <w:tc>
          <w:tcPr>
            <w:tcW w:w="1701" w:type="dxa"/>
            <w:tcBorders>
              <w:top w:val="nil"/>
              <w:left w:val="nil"/>
              <w:bottom w:val="single" w:sz="4" w:space="0" w:color="auto"/>
              <w:right w:val="single" w:sz="4" w:space="0" w:color="auto"/>
            </w:tcBorders>
            <w:noWrap/>
            <w:vAlign w:val="center"/>
            <w:hideMark/>
          </w:tcPr>
          <w:p w14:paraId="1D8D5134" w14:textId="77777777" w:rsidR="00B526C2" w:rsidRPr="001C313B" w:rsidRDefault="00B526C2" w:rsidP="00B526C2">
            <w:pPr>
              <w:spacing w:after="0" w:line="240" w:lineRule="auto"/>
              <w:jc w:val="center"/>
              <w:rPr>
                <w:rFonts w:ascii="Times New Roman" w:hAnsi="Times New Roman"/>
                <w:sz w:val="24"/>
                <w:szCs w:val="24"/>
              </w:rPr>
            </w:pPr>
            <w:r w:rsidRPr="001C313B">
              <w:rPr>
                <w:rFonts w:ascii="Times New Roman" w:hAnsi="Times New Roman"/>
                <w:sz w:val="24"/>
                <w:szCs w:val="24"/>
              </w:rPr>
              <w:t>7 087,58</w:t>
            </w:r>
          </w:p>
          <w:p w14:paraId="517103A5" w14:textId="77777777" w:rsidR="006D37BB" w:rsidRPr="001C313B" w:rsidRDefault="006D37BB" w:rsidP="008A25FB">
            <w:pPr>
              <w:spacing w:after="0" w:line="240" w:lineRule="auto"/>
              <w:jc w:val="center"/>
              <w:rPr>
                <w:rFonts w:ascii="Times New Roman" w:hAnsi="Times New Roman"/>
                <w:sz w:val="24"/>
                <w:szCs w:val="24"/>
              </w:rPr>
            </w:pPr>
          </w:p>
        </w:tc>
      </w:tr>
      <w:tr w:rsidR="006D37BB" w:rsidRPr="001C313B" w14:paraId="76C3C290" w14:textId="77777777" w:rsidTr="00CA78D5">
        <w:trPr>
          <w:trHeight w:val="274"/>
        </w:trPr>
        <w:tc>
          <w:tcPr>
            <w:tcW w:w="9918" w:type="dxa"/>
            <w:gridSpan w:val="3"/>
            <w:tcBorders>
              <w:top w:val="nil"/>
              <w:left w:val="single" w:sz="4" w:space="0" w:color="auto"/>
              <w:bottom w:val="single" w:sz="4" w:space="0" w:color="auto"/>
              <w:right w:val="single" w:sz="4" w:space="0" w:color="auto"/>
            </w:tcBorders>
            <w:vAlign w:val="center"/>
            <w:hideMark/>
          </w:tcPr>
          <w:p w14:paraId="2AF43C8D" w14:textId="77777777" w:rsidR="006D37BB" w:rsidRPr="001C313B" w:rsidRDefault="006D37BB" w:rsidP="006D37BB">
            <w:pPr>
              <w:spacing w:after="0" w:line="240" w:lineRule="auto"/>
              <w:rPr>
                <w:rFonts w:ascii="Times New Roman" w:hAnsi="Times New Roman"/>
                <w:sz w:val="24"/>
                <w:szCs w:val="24"/>
              </w:rPr>
            </w:pPr>
            <w:r w:rsidRPr="001C313B">
              <w:rPr>
                <w:rFonts w:ascii="Times New Roman" w:hAnsi="Times New Roman"/>
                <w:b/>
                <w:bCs/>
                <w:sz w:val="24"/>
                <w:szCs w:val="24"/>
              </w:rPr>
              <w:t>2. Первичная медико-санитарная помощь, за исключением медицинской реабилитации</w:t>
            </w:r>
          </w:p>
        </w:tc>
      </w:tr>
      <w:tr w:rsidR="006D37BB" w:rsidRPr="001C313B" w14:paraId="141B9C68" w14:textId="77777777" w:rsidTr="00B526C2">
        <w:trPr>
          <w:trHeight w:val="285"/>
        </w:trPr>
        <w:tc>
          <w:tcPr>
            <w:tcW w:w="6091" w:type="dxa"/>
            <w:tcBorders>
              <w:top w:val="nil"/>
              <w:left w:val="single" w:sz="4" w:space="0" w:color="auto"/>
              <w:bottom w:val="single" w:sz="4" w:space="0" w:color="auto"/>
              <w:right w:val="single" w:sz="4" w:space="0" w:color="auto"/>
            </w:tcBorders>
            <w:vAlign w:val="center"/>
            <w:hideMark/>
          </w:tcPr>
          <w:p w14:paraId="4F0C0A3E" w14:textId="77777777" w:rsidR="006D37BB" w:rsidRPr="001C313B" w:rsidRDefault="006D37BB" w:rsidP="006D37BB">
            <w:pPr>
              <w:spacing w:after="0" w:line="240" w:lineRule="auto"/>
              <w:rPr>
                <w:rFonts w:ascii="Times New Roman" w:hAnsi="Times New Roman"/>
                <w:b/>
                <w:bCs/>
                <w:sz w:val="24"/>
                <w:szCs w:val="24"/>
              </w:rPr>
            </w:pPr>
            <w:r w:rsidRPr="001C313B">
              <w:rPr>
                <w:rFonts w:ascii="Times New Roman" w:hAnsi="Times New Roman"/>
                <w:b/>
                <w:bCs/>
                <w:iCs/>
                <w:sz w:val="24"/>
                <w:szCs w:val="24"/>
              </w:rPr>
              <w:t>2.1 в амбулаторных условиях, в том числе:</w:t>
            </w:r>
          </w:p>
        </w:tc>
        <w:tc>
          <w:tcPr>
            <w:tcW w:w="2126" w:type="dxa"/>
            <w:tcBorders>
              <w:top w:val="nil"/>
              <w:left w:val="nil"/>
              <w:bottom w:val="single" w:sz="4" w:space="0" w:color="auto"/>
              <w:right w:val="single" w:sz="4" w:space="0" w:color="auto"/>
            </w:tcBorders>
            <w:vAlign w:val="center"/>
            <w:hideMark/>
          </w:tcPr>
          <w:p w14:paraId="1BF1D726" w14:textId="77777777" w:rsidR="006D37BB" w:rsidRPr="001C313B" w:rsidRDefault="006D37BB" w:rsidP="006D37BB">
            <w:pPr>
              <w:spacing w:after="0" w:line="240" w:lineRule="auto"/>
              <w:jc w:val="center"/>
              <w:rPr>
                <w:rFonts w:ascii="Times New Roman" w:hAnsi="Times New Roman"/>
                <w:sz w:val="24"/>
                <w:szCs w:val="24"/>
              </w:rPr>
            </w:pPr>
            <w:r w:rsidRPr="001C313B">
              <w:rPr>
                <w:rFonts w:ascii="Times New Roman" w:hAnsi="Times New Roman"/>
                <w:sz w:val="24"/>
                <w:szCs w:val="24"/>
              </w:rPr>
              <w:t> </w:t>
            </w:r>
          </w:p>
        </w:tc>
        <w:tc>
          <w:tcPr>
            <w:tcW w:w="1701" w:type="dxa"/>
            <w:tcBorders>
              <w:top w:val="nil"/>
              <w:left w:val="nil"/>
              <w:bottom w:val="single" w:sz="4" w:space="0" w:color="auto"/>
              <w:right w:val="single" w:sz="4" w:space="0" w:color="auto"/>
            </w:tcBorders>
            <w:noWrap/>
            <w:vAlign w:val="center"/>
            <w:hideMark/>
          </w:tcPr>
          <w:p w14:paraId="27D7927D" w14:textId="77777777" w:rsidR="006D37BB" w:rsidRPr="001C313B" w:rsidRDefault="006D37BB" w:rsidP="006D37BB">
            <w:pPr>
              <w:spacing w:after="0" w:line="240" w:lineRule="auto"/>
              <w:jc w:val="center"/>
              <w:rPr>
                <w:rFonts w:ascii="Times New Roman" w:hAnsi="Times New Roman"/>
                <w:sz w:val="24"/>
                <w:szCs w:val="24"/>
              </w:rPr>
            </w:pPr>
          </w:p>
        </w:tc>
      </w:tr>
      <w:tr w:rsidR="00B80359" w:rsidRPr="001C313B" w14:paraId="341430EE" w14:textId="77777777" w:rsidTr="00B526C2">
        <w:trPr>
          <w:trHeight w:val="687"/>
        </w:trPr>
        <w:tc>
          <w:tcPr>
            <w:tcW w:w="6091" w:type="dxa"/>
            <w:tcBorders>
              <w:top w:val="nil"/>
              <w:left w:val="single" w:sz="4" w:space="0" w:color="auto"/>
              <w:bottom w:val="single" w:sz="4" w:space="0" w:color="auto"/>
              <w:right w:val="single" w:sz="4" w:space="0" w:color="auto"/>
            </w:tcBorders>
            <w:vAlign w:val="center"/>
            <w:hideMark/>
          </w:tcPr>
          <w:p w14:paraId="024BF0D7" w14:textId="77777777" w:rsidR="00B526C2" w:rsidRPr="001C313B" w:rsidRDefault="00B526C2" w:rsidP="00B526C2">
            <w:pPr>
              <w:spacing w:after="0" w:line="240" w:lineRule="auto"/>
              <w:rPr>
                <w:rFonts w:ascii="Times New Roman" w:hAnsi="Times New Roman"/>
                <w:sz w:val="24"/>
                <w:szCs w:val="24"/>
              </w:rPr>
            </w:pPr>
            <w:r w:rsidRPr="001C313B">
              <w:rPr>
                <w:rFonts w:ascii="Times New Roman" w:hAnsi="Times New Roman"/>
                <w:sz w:val="24"/>
                <w:szCs w:val="24"/>
              </w:rPr>
              <w:lastRenderedPageBreak/>
              <w:t>2.1.1 посещения в рамках проведения профилактических медицинских осмотров</w:t>
            </w:r>
          </w:p>
        </w:tc>
        <w:tc>
          <w:tcPr>
            <w:tcW w:w="2126" w:type="dxa"/>
            <w:tcBorders>
              <w:top w:val="nil"/>
              <w:left w:val="nil"/>
              <w:bottom w:val="single" w:sz="4" w:space="0" w:color="auto"/>
              <w:right w:val="single" w:sz="4" w:space="0" w:color="auto"/>
            </w:tcBorders>
            <w:vAlign w:val="center"/>
            <w:hideMark/>
          </w:tcPr>
          <w:p w14:paraId="36631E48" w14:textId="77777777" w:rsidR="00B526C2" w:rsidRPr="001C313B" w:rsidRDefault="00B526C2" w:rsidP="00B526C2">
            <w:pPr>
              <w:spacing w:after="0" w:line="240" w:lineRule="auto"/>
              <w:jc w:val="center"/>
              <w:rPr>
                <w:rFonts w:ascii="Times New Roman" w:hAnsi="Times New Roman"/>
                <w:sz w:val="24"/>
                <w:szCs w:val="24"/>
              </w:rPr>
            </w:pPr>
            <w:r w:rsidRPr="001C313B">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138D7027" w14:textId="77777777" w:rsidR="00B526C2" w:rsidRPr="001C313B" w:rsidRDefault="00FF28F9" w:rsidP="00FF28F9">
            <w:pPr>
              <w:spacing w:after="0" w:line="240" w:lineRule="auto"/>
              <w:jc w:val="center"/>
              <w:rPr>
                <w:rFonts w:ascii="Times New Roman" w:hAnsi="Times New Roman"/>
                <w:sz w:val="24"/>
                <w:szCs w:val="24"/>
              </w:rPr>
            </w:pPr>
            <w:r w:rsidRPr="001C313B">
              <w:rPr>
                <w:rFonts w:ascii="Times New Roman" w:hAnsi="Times New Roman"/>
                <w:sz w:val="24"/>
                <w:szCs w:val="24"/>
                <w:lang w:val="en-US"/>
              </w:rPr>
              <w:t>4486</w:t>
            </w:r>
            <w:r w:rsidRPr="001C313B">
              <w:rPr>
                <w:rFonts w:ascii="Times New Roman" w:hAnsi="Times New Roman"/>
                <w:sz w:val="24"/>
                <w:szCs w:val="24"/>
              </w:rPr>
              <w:t>,52</w:t>
            </w:r>
          </w:p>
        </w:tc>
      </w:tr>
      <w:tr w:rsidR="00B526C2" w:rsidRPr="001C313B" w14:paraId="542015A3" w14:textId="77777777" w:rsidTr="00B526C2">
        <w:trPr>
          <w:trHeight w:val="568"/>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05A5ED1C" w14:textId="77777777" w:rsidR="00B526C2" w:rsidRPr="001C313B" w:rsidRDefault="00B526C2" w:rsidP="00B526C2">
            <w:pPr>
              <w:spacing w:after="0" w:line="240" w:lineRule="auto"/>
              <w:rPr>
                <w:rFonts w:ascii="Times New Roman" w:hAnsi="Times New Roman"/>
                <w:sz w:val="24"/>
                <w:szCs w:val="24"/>
              </w:rPr>
            </w:pPr>
            <w:r w:rsidRPr="001C313B">
              <w:rPr>
                <w:rFonts w:ascii="Times New Roman" w:hAnsi="Times New Roman"/>
                <w:sz w:val="24"/>
                <w:szCs w:val="24"/>
              </w:rPr>
              <w:t>2.1.2 посещения в рамках проведения диспансеризации</w:t>
            </w:r>
            <w:r w:rsidRPr="001C313B">
              <w:rPr>
                <w:rFonts w:ascii="Times New Roman" w:hAnsi="Times New Roman"/>
                <w:sz w:val="24"/>
                <w:szCs w:val="24"/>
                <w:vertAlign w:val="superscript"/>
              </w:rPr>
              <w:t xml:space="preserve"> </w:t>
            </w:r>
            <w:r w:rsidRPr="001C313B">
              <w:rPr>
                <w:rFonts w:ascii="Times New Roman" w:hAnsi="Times New Roman"/>
                <w:sz w:val="24"/>
                <w:szCs w:val="24"/>
              </w:rPr>
              <w:t>- всего, в том числе:</w:t>
            </w:r>
          </w:p>
        </w:tc>
        <w:tc>
          <w:tcPr>
            <w:tcW w:w="2126" w:type="dxa"/>
            <w:tcBorders>
              <w:top w:val="nil"/>
              <w:left w:val="nil"/>
              <w:bottom w:val="single" w:sz="4" w:space="0" w:color="auto"/>
              <w:right w:val="single" w:sz="4" w:space="0" w:color="auto"/>
            </w:tcBorders>
            <w:shd w:val="clear" w:color="000000" w:fill="FFFFFF"/>
            <w:vAlign w:val="center"/>
            <w:hideMark/>
          </w:tcPr>
          <w:p w14:paraId="49860C0F" w14:textId="77777777" w:rsidR="00B526C2" w:rsidRPr="001C313B" w:rsidRDefault="00B526C2" w:rsidP="00B526C2">
            <w:pPr>
              <w:spacing w:after="0" w:line="240" w:lineRule="auto"/>
              <w:jc w:val="center"/>
              <w:rPr>
                <w:rFonts w:ascii="Times New Roman" w:hAnsi="Times New Roman"/>
                <w:sz w:val="24"/>
                <w:szCs w:val="24"/>
              </w:rPr>
            </w:pPr>
            <w:r w:rsidRPr="001C313B">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368980D4" w14:textId="77777777" w:rsidR="00B526C2" w:rsidRPr="001C313B" w:rsidRDefault="00871AE3" w:rsidP="00871AE3">
            <w:pPr>
              <w:jc w:val="center"/>
              <w:rPr>
                <w:rFonts w:ascii="Times New Roman" w:hAnsi="Times New Roman"/>
                <w:sz w:val="24"/>
                <w:szCs w:val="24"/>
              </w:rPr>
            </w:pPr>
            <w:r w:rsidRPr="001C313B">
              <w:rPr>
                <w:rFonts w:ascii="Times New Roman" w:hAnsi="Times New Roman"/>
                <w:sz w:val="24"/>
                <w:szCs w:val="24"/>
              </w:rPr>
              <w:t>5 483,3</w:t>
            </w:r>
          </w:p>
        </w:tc>
      </w:tr>
      <w:tr w:rsidR="00B526C2" w:rsidRPr="001C313B" w14:paraId="5C95E1D8" w14:textId="77777777" w:rsidTr="00B526C2">
        <w:trPr>
          <w:trHeight w:val="548"/>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6DEAF923" w14:textId="77777777" w:rsidR="00B526C2" w:rsidRPr="001C313B" w:rsidRDefault="00B526C2" w:rsidP="00B526C2">
            <w:pPr>
              <w:spacing w:after="0" w:line="240" w:lineRule="auto"/>
              <w:rPr>
                <w:rFonts w:ascii="Times New Roman" w:hAnsi="Times New Roman"/>
                <w:iCs/>
                <w:sz w:val="24"/>
                <w:szCs w:val="24"/>
              </w:rPr>
            </w:pPr>
            <w:r w:rsidRPr="001C313B">
              <w:rPr>
                <w:rFonts w:ascii="Times New Roman" w:hAnsi="Times New Roman"/>
                <w:iCs/>
                <w:sz w:val="24"/>
                <w:szCs w:val="24"/>
              </w:rPr>
              <w:t>2.1.2.1 для проведения углубленной диспансеризации</w:t>
            </w:r>
          </w:p>
        </w:tc>
        <w:tc>
          <w:tcPr>
            <w:tcW w:w="2126" w:type="dxa"/>
            <w:tcBorders>
              <w:top w:val="nil"/>
              <w:left w:val="nil"/>
              <w:bottom w:val="single" w:sz="4" w:space="0" w:color="auto"/>
              <w:right w:val="single" w:sz="4" w:space="0" w:color="auto"/>
            </w:tcBorders>
            <w:shd w:val="clear" w:color="000000" w:fill="FFFFFF"/>
            <w:vAlign w:val="center"/>
            <w:hideMark/>
          </w:tcPr>
          <w:p w14:paraId="6A649545" w14:textId="77777777" w:rsidR="00B526C2" w:rsidRPr="001C313B" w:rsidRDefault="00B526C2" w:rsidP="00B526C2">
            <w:pPr>
              <w:spacing w:after="0" w:line="240" w:lineRule="auto"/>
              <w:jc w:val="center"/>
              <w:rPr>
                <w:rFonts w:ascii="Times New Roman" w:hAnsi="Times New Roman"/>
                <w:sz w:val="24"/>
                <w:szCs w:val="24"/>
              </w:rPr>
            </w:pPr>
            <w:r w:rsidRPr="001C313B">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2FBF6517" w14:textId="77777777" w:rsidR="00B526C2" w:rsidRPr="001C313B" w:rsidRDefault="00FB022C" w:rsidP="00871AE3">
            <w:pPr>
              <w:jc w:val="center"/>
              <w:rPr>
                <w:rFonts w:ascii="Times New Roman" w:hAnsi="Times New Roman"/>
                <w:sz w:val="24"/>
                <w:szCs w:val="24"/>
              </w:rPr>
            </w:pPr>
            <w:r w:rsidRPr="001C313B">
              <w:rPr>
                <w:rFonts w:ascii="Times New Roman" w:hAnsi="Times New Roman"/>
                <w:sz w:val="24"/>
                <w:szCs w:val="24"/>
              </w:rPr>
              <w:t>2 370,9</w:t>
            </w:r>
          </w:p>
        </w:tc>
      </w:tr>
      <w:tr w:rsidR="00B526C2" w:rsidRPr="001C313B" w14:paraId="0B9410EA" w14:textId="77777777" w:rsidTr="00B526C2">
        <w:trPr>
          <w:trHeight w:val="705"/>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D060809" w14:textId="77777777" w:rsidR="00B526C2" w:rsidRPr="001C313B" w:rsidRDefault="00B526C2" w:rsidP="00B526C2">
            <w:pPr>
              <w:spacing w:after="0" w:line="240" w:lineRule="auto"/>
              <w:rPr>
                <w:rFonts w:ascii="Times New Roman" w:hAnsi="Times New Roman"/>
                <w:sz w:val="24"/>
                <w:szCs w:val="24"/>
              </w:rPr>
            </w:pPr>
            <w:r w:rsidRPr="001C313B">
              <w:rPr>
                <w:rFonts w:ascii="Times New Roman" w:hAnsi="Times New Roman"/>
                <w:sz w:val="24"/>
                <w:szCs w:val="24"/>
              </w:rPr>
              <w:t>2.1.3 Диспансеризация для оценки репродуктивного здоровья женщин и мужчин</w:t>
            </w:r>
          </w:p>
        </w:tc>
        <w:tc>
          <w:tcPr>
            <w:tcW w:w="2126" w:type="dxa"/>
            <w:tcBorders>
              <w:top w:val="nil"/>
              <w:left w:val="nil"/>
              <w:bottom w:val="single" w:sz="4" w:space="0" w:color="auto"/>
              <w:right w:val="single" w:sz="4" w:space="0" w:color="auto"/>
            </w:tcBorders>
            <w:shd w:val="clear" w:color="000000" w:fill="FFFFFF"/>
            <w:vAlign w:val="center"/>
            <w:hideMark/>
          </w:tcPr>
          <w:p w14:paraId="6B6F490A" w14:textId="77777777" w:rsidR="00B526C2" w:rsidRPr="001C313B" w:rsidRDefault="00B526C2" w:rsidP="00B526C2">
            <w:pPr>
              <w:spacing w:after="0" w:line="240" w:lineRule="auto"/>
              <w:jc w:val="center"/>
              <w:rPr>
                <w:rFonts w:ascii="Times New Roman" w:hAnsi="Times New Roman"/>
                <w:sz w:val="24"/>
                <w:szCs w:val="24"/>
              </w:rPr>
            </w:pPr>
            <w:r w:rsidRPr="001C313B">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2751E392" w14:textId="77777777" w:rsidR="00B526C2" w:rsidRPr="001C313B" w:rsidRDefault="00FB022C" w:rsidP="00871AE3">
            <w:pPr>
              <w:jc w:val="center"/>
              <w:rPr>
                <w:rFonts w:ascii="Times New Roman" w:hAnsi="Times New Roman"/>
                <w:sz w:val="24"/>
                <w:szCs w:val="24"/>
              </w:rPr>
            </w:pPr>
            <w:r w:rsidRPr="001C313B">
              <w:rPr>
                <w:rFonts w:ascii="Times New Roman" w:hAnsi="Times New Roman"/>
                <w:sz w:val="24"/>
                <w:szCs w:val="24"/>
              </w:rPr>
              <w:t>3 154,9</w:t>
            </w:r>
          </w:p>
        </w:tc>
      </w:tr>
      <w:tr w:rsidR="00B526C2" w:rsidRPr="001C313B" w14:paraId="14906409" w14:textId="77777777" w:rsidTr="00B526C2">
        <w:trPr>
          <w:trHeight w:val="549"/>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4A598F50" w14:textId="77777777" w:rsidR="00B526C2" w:rsidRPr="001C313B" w:rsidRDefault="00B526C2" w:rsidP="00B526C2">
            <w:pPr>
              <w:spacing w:after="0" w:line="240" w:lineRule="auto"/>
              <w:rPr>
                <w:rFonts w:ascii="Times New Roman" w:hAnsi="Times New Roman"/>
                <w:iCs/>
                <w:sz w:val="24"/>
                <w:szCs w:val="24"/>
              </w:rPr>
            </w:pPr>
            <w:r w:rsidRPr="001C313B">
              <w:rPr>
                <w:rFonts w:ascii="Times New Roman" w:hAnsi="Times New Roman"/>
                <w:iCs/>
                <w:sz w:val="24"/>
                <w:szCs w:val="24"/>
              </w:rPr>
              <w:t>женщины</w:t>
            </w:r>
          </w:p>
        </w:tc>
        <w:tc>
          <w:tcPr>
            <w:tcW w:w="2126" w:type="dxa"/>
            <w:tcBorders>
              <w:top w:val="nil"/>
              <w:left w:val="nil"/>
              <w:bottom w:val="single" w:sz="4" w:space="0" w:color="auto"/>
              <w:right w:val="single" w:sz="4" w:space="0" w:color="auto"/>
            </w:tcBorders>
            <w:shd w:val="clear" w:color="000000" w:fill="FFFFFF"/>
            <w:vAlign w:val="center"/>
            <w:hideMark/>
          </w:tcPr>
          <w:p w14:paraId="68DBD3A4" w14:textId="77777777" w:rsidR="00B526C2" w:rsidRPr="001C313B" w:rsidRDefault="00B526C2" w:rsidP="00B526C2">
            <w:pPr>
              <w:spacing w:after="0" w:line="240" w:lineRule="auto"/>
              <w:jc w:val="center"/>
              <w:rPr>
                <w:rFonts w:ascii="Times New Roman" w:hAnsi="Times New Roman"/>
                <w:sz w:val="24"/>
                <w:szCs w:val="24"/>
              </w:rPr>
            </w:pPr>
            <w:r w:rsidRPr="001C313B">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545323C7" w14:textId="77777777" w:rsidR="00B526C2" w:rsidRPr="001C313B" w:rsidRDefault="00871AE3" w:rsidP="00871AE3">
            <w:pPr>
              <w:jc w:val="center"/>
              <w:rPr>
                <w:rFonts w:ascii="Times New Roman" w:hAnsi="Times New Roman"/>
                <w:sz w:val="24"/>
                <w:szCs w:val="24"/>
              </w:rPr>
            </w:pPr>
            <w:r w:rsidRPr="001C313B">
              <w:rPr>
                <w:rFonts w:ascii="Times New Roman" w:hAnsi="Times New Roman"/>
                <w:sz w:val="24"/>
                <w:szCs w:val="24"/>
              </w:rPr>
              <w:t>4 999,</w:t>
            </w:r>
            <w:r w:rsidR="00FB022C" w:rsidRPr="001C313B">
              <w:rPr>
                <w:rFonts w:ascii="Times New Roman" w:hAnsi="Times New Roman"/>
                <w:sz w:val="24"/>
                <w:szCs w:val="24"/>
              </w:rPr>
              <w:t>4</w:t>
            </w:r>
            <w:r w:rsidRPr="001C313B">
              <w:rPr>
                <w:rFonts w:ascii="Times New Roman" w:hAnsi="Times New Roman"/>
                <w:sz w:val="24"/>
                <w:szCs w:val="24"/>
              </w:rPr>
              <w:t>6</w:t>
            </w:r>
          </w:p>
        </w:tc>
      </w:tr>
      <w:tr w:rsidR="00B526C2" w:rsidRPr="00B80359" w14:paraId="76E21AE2" w14:textId="77777777" w:rsidTr="00B526C2">
        <w:trPr>
          <w:trHeight w:val="571"/>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025A5F7A" w14:textId="77777777" w:rsidR="00B526C2" w:rsidRPr="001C313B" w:rsidRDefault="00B526C2" w:rsidP="00B526C2">
            <w:pPr>
              <w:spacing w:after="0" w:line="240" w:lineRule="auto"/>
              <w:rPr>
                <w:rFonts w:ascii="Times New Roman" w:hAnsi="Times New Roman"/>
                <w:iCs/>
                <w:sz w:val="24"/>
                <w:szCs w:val="24"/>
              </w:rPr>
            </w:pPr>
            <w:r w:rsidRPr="001C313B">
              <w:rPr>
                <w:rFonts w:ascii="Times New Roman" w:hAnsi="Times New Roman"/>
                <w:iCs/>
                <w:sz w:val="24"/>
                <w:szCs w:val="24"/>
              </w:rPr>
              <w:t>мужчины</w:t>
            </w:r>
          </w:p>
        </w:tc>
        <w:tc>
          <w:tcPr>
            <w:tcW w:w="2126" w:type="dxa"/>
            <w:tcBorders>
              <w:top w:val="nil"/>
              <w:left w:val="nil"/>
              <w:bottom w:val="single" w:sz="4" w:space="0" w:color="auto"/>
              <w:right w:val="single" w:sz="4" w:space="0" w:color="auto"/>
            </w:tcBorders>
            <w:shd w:val="clear" w:color="000000" w:fill="FFFFFF"/>
            <w:vAlign w:val="center"/>
            <w:hideMark/>
          </w:tcPr>
          <w:p w14:paraId="600D7341" w14:textId="77777777" w:rsidR="00B526C2" w:rsidRPr="001C313B" w:rsidRDefault="00B526C2" w:rsidP="00B526C2">
            <w:pPr>
              <w:spacing w:after="0" w:line="240" w:lineRule="auto"/>
              <w:jc w:val="center"/>
              <w:rPr>
                <w:rFonts w:ascii="Times New Roman" w:hAnsi="Times New Roman"/>
                <w:sz w:val="24"/>
                <w:szCs w:val="24"/>
              </w:rPr>
            </w:pPr>
            <w:r w:rsidRPr="001C313B">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7F0B7DB2" w14:textId="77777777" w:rsidR="00B526C2" w:rsidRPr="00B80359" w:rsidRDefault="00871AE3" w:rsidP="00871AE3">
            <w:pPr>
              <w:jc w:val="center"/>
              <w:rPr>
                <w:rFonts w:ascii="Times New Roman" w:hAnsi="Times New Roman"/>
                <w:sz w:val="24"/>
                <w:szCs w:val="24"/>
              </w:rPr>
            </w:pPr>
            <w:r w:rsidRPr="001C313B">
              <w:rPr>
                <w:rFonts w:ascii="Times New Roman" w:hAnsi="Times New Roman"/>
                <w:sz w:val="24"/>
                <w:szCs w:val="24"/>
              </w:rPr>
              <w:t>1 217,47</w:t>
            </w:r>
          </w:p>
        </w:tc>
      </w:tr>
      <w:tr w:rsidR="00856DD1" w:rsidRPr="00B80359" w14:paraId="516BE2F5" w14:textId="77777777" w:rsidTr="009C1D03">
        <w:trPr>
          <w:trHeight w:val="256"/>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5B2E4ECE"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2.1.4 посещения с иными целями</w:t>
            </w:r>
          </w:p>
        </w:tc>
        <w:tc>
          <w:tcPr>
            <w:tcW w:w="2126" w:type="dxa"/>
            <w:tcBorders>
              <w:top w:val="nil"/>
              <w:left w:val="nil"/>
              <w:bottom w:val="single" w:sz="4" w:space="0" w:color="auto"/>
              <w:right w:val="single" w:sz="4" w:space="0" w:color="auto"/>
            </w:tcBorders>
            <w:shd w:val="clear" w:color="000000" w:fill="FFFFFF"/>
            <w:vAlign w:val="center"/>
            <w:hideMark/>
          </w:tcPr>
          <w:p w14:paraId="1A9214AC"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посещений</w:t>
            </w:r>
          </w:p>
        </w:tc>
        <w:tc>
          <w:tcPr>
            <w:tcW w:w="1701" w:type="dxa"/>
            <w:tcBorders>
              <w:top w:val="nil"/>
              <w:left w:val="nil"/>
              <w:bottom w:val="single" w:sz="8" w:space="0" w:color="auto"/>
              <w:right w:val="single" w:sz="8" w:space="0" w:color="auto"/>
            </w:tcBorders>
            <w:noWrap/>
            <w:vAlign w:val="center"/>
            <w:hideMark/>
          </w:tcPr>
          <w:p w14:paraId="712FCA2C" w14:textId="77777777" w:rsidR="00856DD1" w:rsidRPr="00B80359" w:rsidRDefault="00FF28F9" w:rsidP="00856DD1">
            <w:pPr>
              <w:spacing w:after="0" w:line="240" w:lineRule="auto"/>
              <w:jc w:val="center"/>
              <w:rPr>
                <w:rFonts w:ascii="Times New Roman" w:hAnsi="Times New Roman"/>
                <w:sz w:val="24"/>
                <w:szCs w:val="24"/>
              </w:rPr>
            </w:pPr>
            <w:r w:rsidRPr="00B80359">
              <w:rPr>
                <w:rFonts w:ascii="Times New Roman" w:hAnsi="Times New Roman"/>
                <w:sz w:val="24"/>
                <w:szCs w:val="24"/>
              </w:rPr>
              <w:t>913,9</w:t>
            </w:r>
            <w:r w:rsidR="00856DD1" w:rsidRPr="00B80359">
              <w:rPr>
                <w:rFonts w:ascii="Times New Roman" w:hAnsi="Times New Roman"/>
                <w:sz w:val="24"/>
                <w:szCs w:val="24"/>
              </w:rPr>
              <w:t>2</w:t>
            </w:r>
          </w:p>
        </w:tc>
      </w:tr>
      <w:tr w:rsidR="00856DD1" w:rsidRPr="00B80359" w14:paraId="65AC63B3" w14:textId="77777777" w:rsidTr="009C1D03">
        <w:trPr>
          <w:trHeight w:val="256"/>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2EEBD47"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2.1.5 Посещения по неотложной помощи</w:t>
            </w:r>
          </w:p>
        </w:tc>
        <w:tc>
          <w:tcPr>
            <w:tcW w:w="2126" w:type="dxa"/>
            <w:tcBorders>
              <w:top w:val="nil"/>
              <w:left w:val="nil"/>
              <w:bottom w:val="single" w:sz="4" w:space="0" w:color="auto"/>
              <w:right w:val="single" w:sz="4" w:space="0" w:color="auto"/>
            </w:tcBorders>
            <w:shd w:val="clear" w:color="000000" w:fill="FFFFFF"/>
            <w:vAlign w:val="center"/>
            <w:hideMark/>
          </w:tcPr>
          <w:p w14:paraId="0BE01254"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посещений</w:t>
            </w:r>
          </w:p>
        </w:tc>
        <w:tc>
          <w:tcPr>
            <w:tcW w:w="1701" w:type="dxa"/>
            <w:tcBorders>
              <w:top w:val="nil"/>
              <w:left w:val="nil"/>
              <w:bottom w:val="single" w:sz="8" w:space="0" w:color="auto"/>
              <w:right w:val="single" w:sz="8" w:space="0" w:color="auto"/>
            </w:tcBorders>
            <w:noWrap/>
            <w:vAlign w:val="center"/>
            <w:hideMark/>
          </w:tcPr>
          <w:p w14:paraId="2E2BE992" w14:textId="77777777" w:rsidR="00856DD1" w:rsidRPr="00B80359" w:rsidRDefault="00B11AC1" w:rsidP="00856DD1">
            <w:pPr>
              <w:jc w:val="center"/>
              <w:rPr>
                <w:rFonts w:ascii="Times New Roman" w:hAnsi="Times New Roman"/>
                <w:sz w:val="24"/>
                <w:szCs w:val="24"/>
              </w:rPr>
            </w:pPr>
            <w:r w:rsidRPr="00B80359">
              <w:rPr>
                <w:rFonts w:ascii="Times New Roman" w:hAnsi="Times New Roman"/>
                <w:sz w:val="24"/>
                <w:szCs w:val="24"/>
              </w:rPr>
              <w:t>1787,48</w:t>
            </w:r>
          </w:p>
        </w:tc>
      </w:tr>
      <w:tr w:rsidR="00856DD1" w:rsidRPr="00B80359" w14:paraId="534D0435" w14:textId="77777777" w:rsidTr="009C1D03">
        <w:trPr>
          <w:trHeight w:val="544"/>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2179A5D1"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2.1.6 Обращения в связи с заболеваниями -  всего, из них:</w:t>
            </w:r>
          </w:p>
        </w:tc>
        <w:tc>
          <w:tcPr>
            <w:tcW w:w="2126" w:type="dxa"/>
            <w:tcBorders>
              <w:top w:val="nil"/>
              <w:left w:val="nil"/>
              <w:bottom w:val="single" w:sz="4" w:space="0" w:color="auto"/>
              <w:right w:val="single" w:sz="4" w:space="0" w:color="auto"/>
            </w:tcBorders>
            <w:shd w:val="clear" w:color="000000" w:fill="FFFFFF"/>
            <w:vAlign w:val="center"/>
            <w:hideMark/>
          </w:tcPr>
          <w:p w14:paraId="52DB09F5"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обращений</w:t>
            </w:r>
          </w:p>
        </w:tc>
        <w:tc>
          <w:tcPr>
            <w:tcW w:w="1701" w:type="dxa"/>
            <w:tcBorders>
              <w:top w:val="nil"/>
              <w:left w:val="nil"/>
              <w:bottom w:val="single" w:sz="8" w:space="0" w:color="auto"/>
              <w:right w:val="single" w:sz="8" w:space="0" w:color="auto"/>
            </w:tcBorders>
            <w:noWrap/>
            <w:vAlign w:val="center"/>
            <w:hideMark/>
          </w:tcPr>
          <w:p w14:paraId="3819DD56" w14:textId="77777777" w:rsidR="00856DD1" w:rsidRPr="00B80359" w:rsidRDefault="00B11AC1" w:rsidP="00B11AC1">
            <w:pPr>
              <w:jc w:val="center"/>
              <w:rPr>
                <w:rFonts w:ascii="Times New Roman" w:hAnsi="Times New Roman"/>
                <w:sz w:val="24"/>
                <w:szCs w:val="24"/>
              </w:rPr>
            </w:pPr>
            <w:r w:rsidRPr="00B80359">
              <w:rPr>
                <w:rFonts w:ascii="Times New Roman" w:hAnsi="Times New Roman"/>
                <w:sz w:val="24"/>
                <w:szCs w:val="24"/>
              </w:rPr>
              <w:t>4098,29</w:t>
            </w:r>
          </w:p>
        </w:tc>
      </w:tr>
      <w:tr w:rsidR="00856DD1" w:rsidRPr="00B80359" w14:paraId="3F13B09E" w14:textId="77777777" w:rsidTr="00B526C2">
        <w:trPr>
          <w:trHeight w:val="552"/>
        </w:trPr>
        <w:tc>
          <w:tcPr>
            <w:tcW w:w="6091" w:type="dxa"/>
            <w:tcBorders>
              <w:top w:val="nil"/>
              <w:left w:val="single" w:sz="4" w:space="0" w:color="auto"/>
              <w:bottom w:val="single" w:sz="4" w:space="0" w:color="auto"/>
              <w:right w:val="single" w:sz="4" w:space="0" w:color="auto"/>
            </w:tcBorders>
            <w:vAlign w:val="center"/>
            <w:hideMark/>
          </w:tcPr>
          <w:p w14:paraId="4CA74889" w14:textId="77777777" w:rsidR="00856DD1" w:rsidRPr="00B80359" w:rsidRDefault="00856DD1" w:rsidP="00856DD1">
            <w:pPr>
              <w:spacing w:after="0" w:line="240" w:lineRule="auto"/>
              <w:rPr>
                <w:rFonts w:ascii="Times New Roman" w:hAnsi="Times New Roman"/>
                <w:b/>
                <w:bCs/>
                <w:iCs/>
                <w:sz w:val="24"/>
                <w:szCs w:val="24"/>
              </w:rPr>
            </w:pPr>
            <w:r w:rsidRPr="00B80359">
              <w:rPr>
                <w:rFonts w:ascii="Times New Roman" w:hAnsi="Times New Roman"/>
                <w:b/>
                <w:bCs/>
                <w:iCs/>
                <w:sz w:val="24"/>
                <w:szCs w:val="24"/>
              </w:rPr>
              <w:t xml:space="preserve">2.1.7 проведение отдельных диагностических (лабораторных) исследований: </w:t>
            </w:r>
          </w:p>
        </w:tc>
        <w:tc>
          <w:tcPr>
            <w:tcW w:w="2126" w:type="dxa"/>
            <w:tcBorders>
              <w:top w:val="nil"/>
              <w:left w:val="nil"/>
              <w:bottom w:val="single" w:sz="4" w:space="0" w:color="auto"/>
              <w:right w:val="single" w:sz="4" w:space="0" w:color="auto"/>
            </w:tcBorders>
            <w:vAlign w:val="center"/>
            <w:hideMark/>
          </w:tcPr>
          <w:p w14:paraId="48967D18"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bottom"/>
            <w:hideMark/>
          </w:tcPr>
          <w:p w14:paraId="5049ECF1"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3 669,18</w:t>
            </w:r>
          </w:p>
        </w:tc>
      </w:tr>
      <w:tr w:rsidR="00856DD1" w:rsidRPr="00B80359" w14:paraId="15D7DEB0" w14:textId="77777777" w:rsidTr="00B526C2">
        <w:trPr>
          <w:trHeight w:val="419"/>
        </w:trPr>
        <w:tc>
          <w:tcPr>
            <w:tcW w:w="6091" w:type="dxa"/>
            <w:tcBorders>
              <w:top w:val="nil"/>
              <w:left w:val="single" w:sz="4" w:space="0" w:color="auto"/>
              <w:bottom w:val="single" w:sz="4" w:space="0" w:color="auto"/>
              <w:right w:val="single" w:sz="4" w:space="0" w:color="auto"/>
            </w:tcBorders>
            <w:vAlign w:val="center"/>
            <w:hideMark/>
          </w:tcPr>
          <w:p w14:paraId="716B79C8"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2.1.7.1 компьютерная томография</w:t>
            </w:r>
          </w:p>
        </w:tc>
        <w:tc>
          <w:tcPr>
            <w:tcW w:w="2126" w:type="dxa"/>
            <w:tcBorders>
              <w:top w:val="nil"/>
              <w:left w:val="nil"/>
              <w:bottom w:val="single" w:sz="4" w:space="0" w:color="auto"/>
              <w:right w:val="single" w:sz="4" w:space="0" w:color="auto"/>
            </w:tcBorders>
            <w:vAlign w:val="center"/>
            <w:hideMark/>
          </w:tcPr>
          <w:p w14:paraId="432BEC6F"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bottom"/>
            <w:hideMark/>
          </w:tcPr>
          <w:p w14:paraId="071A450E"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5 677,62</w:t>
            </w:r>
          </w:p>
        </w:tc>
      </w:tr>
      <w:tr w:rsidR="00856DD1" w:rsidRPr="00B80359" w14:paraId="2D21BFDF" w14:textId="77777777" w:rsidTr="00B526C2">
        <w:trPr>
          <w:trHeight w:val="411"/>
        </w:trPr>
        <w:tc>
          <w:tcPr>
            <w:tcW w:w="6091" w:type="dxa"/>
            <w:tcBorders>
              <w:top w:val="nil"/>
              <w:left w:val="single" w:sz="4" w:space="0" w:color="auto"/>
              <w:bottom w:val="single" w:sz="4" w:space="0" w:color="auto"/>
              <w:right w:val="single" w:sz="4" w:space="0" w:color="auto"/>
            </w:tcBorders>
            <w:vAlign w:val="center"/>
            <w:hideMark/>
          </w:tcPr>
          <w:p w14:paraId="1586CD0C"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 xml:space="preserve">2.1.7.2 магнитно-резонансная томография </w:t>
            </w:r>
          </w:p>
        </w:tc>
        <w:tc>
          <w:tcPr>
            <w:tcW w:w="2126" w:type="dxa"/>
            <w:tcBorders>
              <w:top w:val="nil"/>
              <w:left w:val="nil"/>
              <w:bottom w:val="single" w:sz="4" w:space="0" w:color="auto"/>
              <w:right w:val="single" w:sz="4" w:space="0" w:color="auto"/>
            </w:tcBorders>
            <w:vAlign w:val="center"/>
            <w:hideMark/>
          </w:tcPr>
          <w:p w14:paraId="6F75074B"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bottom"/>
            <w:hideMark/>
          </w:tcPr>
          <w:p w14:paraId="77A5C273"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7 752,27</w:t>
            </w:r>
          </w:p>
        </w:tc>
      </w:tr>
      <w:tr w:rsidR="00856DD1" w:rsidRPr="00B80359" w14:paraId="3C2D5188" w14:textId="77777777" w:rsidTr="00B526C2">
        <w:trPr>
          <w:trHeight w:val="544"/>
        </w:trPr>
        <w:tc>
          <w:tcPr>
            <w:tcW w:w="6091" w:type="dxa"/>
            <w:tcBorders>
              <w:top w:val="nil"/>
              <w:left w:val="single" w:sz="4" w:space="0" w:color="auto"/>
              <w:bottom w:val="single" w:sz="4" w:space="0" w:color="auto"/>
              <w:right w:val="single" w:sz="4" w:space="0" w:color="auto"/>
            </w:tcBorders>
            <w:vAlign w:val="center"/>
            <w:hideMark/>
          </w:tcPr>
          <w:p w14:paraId="02CA9EDD"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2.1.7.3 ультразвуковое исследование сердечно-сосудистой системы</w:t>
            </w:r>
          </w:p>
        </w:tc>
        <w:tc>
          <w:tcPr>
            <w:tcW w:w="2126" w:type="dxa"/>
            <w:tcBorders>
              <w:top w:val="nil"/>
              <w:left w:val="nil"/>
              <w:bottom w:val="single" w:sz="4" w:space="0" w:color="auto"/>
              <w:right w:val="single" w:sz="4" w:space="0" w:color="auto"/>
            </w:tcBorders>
            <w:vAlign w:val="center"/>
            <w:hideMark/>
          </w:tcPr>
          <w:p w14:paraId="323D3763"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bottom"/>
            <w:hideMark/>
          </w:tcPr>
          <w:p w14:paraId="7182A628"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1 146,45</w:t>
            </w:r>
          </w:p>
        </w:tc>
      </w:tr>
      <w:tr w:rsidR="00856DD1" w:rsidRPr="00B80359" w14:paraId="3C31C000" w14:textId="77777777" w:rsidTr="00B526C2">
        <w:trPr>
          <w:trHeight w:val="566"/>
        </w:trPr>
        <w:tc>
          <w:tcPr>
            <w:tcW w:w="6091" w:type="dxa"/>
            <w:tcBorders>
              <w:top w:val="nil"/>
              <w:left w:val="single" w:sz="4" w:space="0" w:color="auto"/>
              <w:bottom w:val="single" w:sz="4" w:space="0" w:color="auto"/>
              <w:right w:val="single" w:sz="4" w:space="0" w:color="auto"/>
            </w:tcBorders>
            <w:vAlign w:val="center"/>
            <w:hideMark/>
          </w:tcPr>
          <w:p w14:paraId="319D91C5"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2.1.7.4 эндоскопическое диагностическое исследование</w:t>
            </w:r>
          </w:p>
        </w:tc>
        <w:tc>
          <w:tcPr>
            <w:tcW w:w="2126" w:type="dxa"/>
            <w:tcBorders>
              <w:top w:val="nil"/>
              <w:left w:val="nil"/>
              <w:bottom w:val="single" w:sz="4" w:space="0" w:color="auto"/>
              <w:right w:val="single" w:sz="4" w:space="0" w:color="auto"/>
            </w:tcBorders>
            <w:vAlign w:val="center"/>
            <w:hideMark/>
          </w:tcPr>
          <w:p w14:paraId="04EDF15C"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bottom"/>
            <w:hideMark/>
          </w:tcPr>
          <w:p w14:paraId="37511224"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2 102,22</w:t>
            </w:r>
          </w:p>
        </w:tc>
      </w:tr>
      <w:tr w:rsidR="00856DD1" w:rsidRPr="00B80359" w14:paraId="52EBC6A4" w14:textId="77777777" w:rsidTr="00B526C2">
        <w:trPr>
          <w:trHeight w:val="702"/>
        </w:trPr>
        <w:tc>
          <w:tcPr>
            <w:tcW w:w="6091" w:type="dxa"/>
            <w:tcBorders>
              <w:top w:val="nil"/>
              <w:left w:val="single" w:sz="4" w:space="0" w:color="auto"/>
              <w:bottom w:val="single" w:sz="4" w:space="0" w:color="auto"/>
              <w:right w:val="single" w:sz="4" w:space="0" w:color="auto"/>
            </w:tcBorders>
            <w:vAlign w:val="center"/>
            <w:hideMark/>
          </w:tcPr>
          <w:p w14:paraId="5B9FA06E"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2.1.7.5 молекулярно-генетическое исследование с целью диагностики онкологических заболеваний</w:t>
            </w:r>
          </w:p>
        </w:tc>
        <w:tc>
          <w:tcPr>
            <w:tcW w:w="2126" w:type="dxa"/>
            <w:tcBorders>
              <w:top w:val="nil"/>
              <w:left w:val="nil"/>
              <w:bottom w:val="single" w:sz="4" w:space="0" w:color="auto"/>
              <w:right w:val="single" w:sz="4" w:space="0" w:color="auto"/>
            </w:tcBorders>
            <w:vAlign w:val="center"/>
            <w:hideMark/>
          </w:tcPr>
          <w:p w14:paraId="15DA9366"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bottom"/>
            <w:hideMark/>
          </w:tcPr>
          <w:p w14:paraId="7D55780F"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17 654,47</w:t>
            </w:r>
          </w:p>
        </w:tc>
      </w:tr>
      <w:tr w:rsidR="00856DD1" w:rsidRPr="00B80359" w14:paraId="4664965A" w14:textId="77777777" w:rsidTr="00B526C2">
        <w:trPr>
          <w:trHeight w:val="1110"/>
        </w:trPr>
        <w:tc>
          <w:tcPr>
            <w:tcW w:w="6091" w:type="dxa"/>
            <w:tcBorders>
              <w:top w:val="nil"/>
              <w:left w:val="single" w:sz="4" w:space="0" w:color="auto"/>
              <w:bottom w:val="single" w:sz="4" w:space="0" w:color="auto"/>
              <w:right w:val="single" w:sz="4" w:space="0" w:color="auto"/>
            </w:tcBorders>
            <w:vAlign w:val="center"/>
            <w:hideMark/>
          </w:tcPr>
          <w:p w14:paraId="3A3070B3"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26" w:type="dxa"/>
            <w:tcBorders>
              <w:top w:val="nil"/>
              <w:left w:val="nil"/>
              <w:bottom w:val="single" w:sz="4" w:space="0" w:color="auto"/>
              <w:right w:val="single" w:sz="4" w:space="0" w:color="auto"/>
            </w:tcBorders>
            <w:vAlign w:val="center"/>
            <w:hideMark/>
          </w:tcPr>
          <w:p w14:paraId="6F6044D0"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bottom"/>
            <w:hideMark/>
          </w:tcPr>
          <w:p w14:paraId="5B3CCBD5"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4 353,85</w:t>
            </w:r>
          </w:p>
        </w:tc>
      </w:tr>
      <w:tr w:rsidR="00856DD1" w:rsidRPr="00B80359" w14:paraId="30A25FB7" w14:textId="77777777" w:rsidTr="00B526C2">
        <w:trPr>
          <w:trHeight w:val="417"/>
        </w:trPr>
        <w:tc>
          <w:tcPr>
            <w:tcW w:w="6091" w:type="dxa"/>
            <w:tcBorders>
              <w:top w:val="nil"/>
              <w:left w:val="single" w:sz="4" w:space="0" w:color="auto"/>
              <w:bottom w:val="single" w:sz="4" w:space="0" w:color="auto"/>
              <w:right w:val="single" w:sz="4" w:space="0" w:color="auto"/>
            </w:tcBorders>
            <w:vAlign w:val="center"/>
            <w:hideMark/>
          </w:tcPr>
          <w:p w14:paraId="1BE8CAB9"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2.1.7.7 ПЭТ-КТ при онкологических заболеваниях</w:t>
            </w:r>
          </w:p>
        </w:tc>
        <w:tc>
          <w:tcPr>
            <w:tcW w:w="2126" w:type="dxa"/>
            <w:tcBorders>
              <w:top w:val="nil"/>
              <w:left w:val="nil"/>
              <w:bottom w:val="single" w:sz="4" w:space="0" w:color="auto"/>
              <w:right w:val="single" w:sz="4" w:space="0" w:color="auto"/>
            </w:tcBorders>
            <w:vAlign w:val="center"/>
            <w:hideMark/>
          </w:tcPr>
          <w:p w14:paraId="4CB5CE62"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bottom"/>
            <w:hideMark/>
          </w:tcPr>
          <w:p w14:paraId="75BB61C3"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58 469,17</w:t>
            </w:r>
          </w:p>
        </w:tc>
      </w:tr>
      <w:tr w:rsidR="00856DD1" w:rsidRPr="00B80359" w14:paraId="4D66B6EB" w14:textId="77777777" w:rsidTr="00B526C2">
        <w:trPr>
          <w:trHeight w:val="422"/>
        </w:trPr>
        <w:tc>
          <w:tcPr>
            <w:tcW w:w="6091" w:type="dxa"/>
            <w:tcBorders>
              <w:top w:val="nil"/>
              <w:left w:val="single" w:sz="4" w:space="0" w:color="auto"/>
              <w:bottom w:val="single" w:sz="4" w:space="0" w:color="auto"/>
              <w:right w:val="single" w:sz="4" w:space="0" w:color="auto"/>
            </w:tcBorders>
            <w:vAlign w:val="center"/>
            <w:hideMark/>
          </w:tcPr>
          <w:p w14:paraId="603EBC48"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2.1.7.9 ОФЭКТ/КТ</w:t>
            </w:r>
          </w:p>
        </w:tc>
        <w:tc>
          <w:tcPr>
            <w:tcW w:w="2126" w:type="dxa"/>
            <w:tcBorders>
              <w:top w:val="nil"/>
              <w:left w:val="nil"/>
              <w:bottom w:val="single" w:sz="4" w:space="0" w:color="auto"/>
              <w:right w:val="single" w:sz="4" w:space="0" w:color="auto"/>
            </w:tcBorders>
            <w:vAlign w:val="center"/>
            <w:hideMark/>
          </w:tcPr>
          <w:p w14:paraId="61C9F6F6"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bottom"/>
            <w:hideMark/>
          </w:tcPr>
          <w:p w14:paraId="1C142F49"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8 023,20</w:t>
            </w:r>
          </w:p>
        </w:tc>
      </w:tr>
      <w:tr w:rsidR="00856DD1" w:rsidRPr="00B80359" w14:paraId="658F7683" w14:textId="77777777" w:rsidTr="0080641D">
        <w:trPr>
          <w:trHeight w:val="359"/>
        </w:trPr>
        <w:tc>
          <w:tcPr>
            <w:tcW w:w="6091" w:type="dxa"/>
            <w:tcBorders>
              <w:top w:val="nil"/>
              <w:left w:val="single" w:sz="4" w:space="0" w:color="auto"/>
              <w:bottom w:val="single" w:sz="4" w:space="0" w:color="auto"/>
              <w:right w:val="single" w:sz="4" w:space="0" w:color="auto"/>
            </w:tcBorders>
            <w:vAlign w:val="center"/>
            <w:hideMark/>
          </w:tcPr>
          <w:p w14:paraId="7884466F"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2.1.7.8 школа сахарного диабета</w:t>
            </w:r>
          </w:p>
        </w:tc>
        <w:tc>
          <w:tcPr>
            <w:tcW w:w="2126" w:type="dxa"/>
            <w:tcBorders>
              <w:top w:val="nil"/>
              <w:left w:val="nil"/>
              <w:bottom w:val="single" w:sz="4" w:space="0" w:color="auto"/>
              <w:right w:val="single" w:sz="4" w:space="0" w:color="auto"/>
            </w:tcBorders>
            <w:vAlign w:val="center"/>
            <w:hideMark/>
          </w:tcPr>
          <w:p w14:paraId="058F1434"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5D06B660"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2 186,58</w:t>
            </w:r>
          </w:p>
        </w:tc>
      </w:tr>
      <w:tr w:rsidR="00856DD1" w:rsidRPr="00B80359" w14:paraId="2D551D13" w14:textId="77777777" w:rsidTr="00B526C2">
        <w:trPr>
          <w:trHeight w:val="564"/>
        </w:trPr>
        <w:tc>
          <w:tcPr>
            <w:tcW w:w="6091" w:type="dxa"/>
            <w:tcBorders>
              <w:top w:val="nil"/>
              <w:left w:val="single" w:sz="4" w:space="0" w:color="auto"/>
              <w:bottom w:val="single" w:sz="4" w:space="0" w:color="auto"/>
              <w:right w:val="single" w:sz="4" w:space="0" w:color="auto"/>
            </w:tcBorders>
            <w:vAlign w:val="center"/>
            <w:hideMark/>
          </w:tcPr>
          <w:p w14:paraId="4BC2602C"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2.1.8 диспансерное наблюдение</w:t>
            </w:r>
            <w:r w:rsidRPr="00B80359">
              <w:rPr>
                <w:rFonts w:ascii="Times New Roman" w:hAnsi="Times New Roman"/>
                <w:sz w:val="24"/>
                <w:szCs w:val="24"/>
                <w:vertAlign w:val="superscript"/>
              </w:rPr>
              <w:t>1</w:t>
            </w:r>
            <w:r w:rsidRPr="00B80359">
              <w:rPr>
                <w:rFonts w:ascii="Times New Roman" w:hAnsi="Times New Roman"/>
                <w:sz w:val="24"/>
                <w:szCs w:val="24"/>
              </w:rPr>
              <w:t>, в том числе по поводу:</w:t>
            </w:r>
          </w:p>
        </w:tc>
        <w:tc>
          <w:tcPr>
            <w:tcW w:w="2126" w:type="dxa"/>
            <w:tcBorders>
              <w:top w:val="nil"/>
              <w:left w:val="nil"/>
              <w:bottom w:val="single" w:sz="4" w:space="0" w:color="auto"/>
              <w:right w:val="single" w:sz="4" w:space="0" w:color="auto"/>
            </w:tcBorders>
            <w:vAlign w:val="center"/>
            <w:hideMark/>
          </w:tcPr>
          <w:p w14:paraId="7AF056FD"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71463466"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4556,03</w:t>
            </w:r>
          </w:p>
        </w:tc>
      </w:tr>
      <w:tr w:rsidR="00856DD1" w:rsidRPr="00B80359" w14:paraId="4CEA6814" w14:textId="77777777" w:rsidTr="00B526C2">
        <w:trPr>
          <w:trHeight w:val="402"/>
        </w:trPr>
        <w:tc>
          <w:tcPr>
            <w:tcW w:w="6091" w:type="dxa"/>
            <w:tcBorders>
              <w:top w:val="nil"/>
              <w:left w:val="single" w:sz="4" w:space="0" w:color="auto"/>
              <w:bottom w:val="single" w:sz="4" w:space="0" w:color="auto"/>
              <w:right w:val="single" w:sz="4" w:space="0" w:color="auto"/>
            </w:tcBorders>
            <w:vAlign w:val="center"/>
            <w:hideMark/>
          </w:tcPr>
          <w:p w14:paraId="35492AA9"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2.1.8.1 онкологических заболеваний</w:t>
            </w:r>
          </w:p>
        </w:tc>
        <w:tc>
          <w:tcPr>
            <w:tcW w:w="2126" w:type="dxa"/>
            <w:tcBorders>
              <w:top w:val="nil"/>
              <w:left w:val="nil"/>
              <w:bottom w:val="single" w:sz="4" w:space="0" w:color="auto"/>
              <w:right w:val="single" w:sz="4" w:space="0" w:color="auto"/>
            </w:tcBorders>
            <w:vAlign w:val="center"/>
            <w:hideMark/>
          </w:tcPr>
          <w:p w14:paraId="52F6572E"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4F7B6BFB"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6 432,48</w:t>
            </w:r>
          </w:p>
        </w:tc>
      </w:tr>
      <w:tr w:rsidR="00856DD1" w:rsidRPr="00B80359" w14:paraId="456BB386" w14:textId="77777777" w:rsidTr="00B526C2">
        <w:trPr>
          <w:trHeight w:val="410"/>
        </w:trPr>
        <w:tc>
          <w:tcPr>
            <w:tcW w:w="6091" w:type="dxa"/>
            <w:tcBorders>
              <w:top w:val="nil"/>
              <w:left w:val="single" w:sz="4" w:space="0" w:color="auto"/>
              <w:bottom w:val="single" w:sz="4" w:space="0" w:color="auto"/>
              <w:right w:val="single" w:sz="4" w:space="0" w:color="auto"/>
            </w:tcBorders>
            <w:vAlign w:val="center"/>
            <w:hideMark/>
          </w:tcPr>
          <w:p w14:paraId="57A7B6AF"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2.1.8.2 сахарного диабета</w:t>
            </w:r>
          </w:p>
        </w:tc>
        <w:tc>
          <w:tcPr>
            <w:tcW w:w="2126" w:type="dxa"/>
            <w:tcBorders>
              <w:top w:val="nil"/>
              <w:left w:val="nil"/>
              <w:bottom w:val="single" w:sz="4" w:space="0" w:color="auto"/>
              <w:right w:val="single" w:sz="4" w:space="0" w:color="auto"/>
            </w:tcBorders>
            <w:vAlign w:val="center"/>
            <w:hideMark/>
          </w:tcPr>
          <w:p w14:paraId="5818353C"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33BF1A96"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2 428,59</w:t>
            </w:r>
          </w:p>
        </w:tc>
      </w:tr>
      <w:tr w:rsidR="00856DD1" w:rsidRPr="00B80359" w14:paraId="178A438D" w14:textId="77777777" w:rsidTr="00B526C2">
        <w:trPr>
          <w:trHeight w:val="433"/>
        </w:trPr>
        <w:tc>
          <w:tcPr>
            <w:tcW w:w="6091" w:type="dxa"/>
            <w:tcBorders>
              <w:top w:val="nil"/>
              <w:left w:val="single" w:sz="4" w:space="0" w:color="auto"/>
              <w:bottom w:val="single" w:sz="4" w:space="0" w:color="auto"/>
              <w:right w:val="single" w:sz="4" w:space="0" w:color="auto"/>
            </w:tcBorders>
            <w:vAlign w:val="center"/>
            <w:hideMark/>
          </w:tcPr>
          <w:p w14:paraId="4FD2FD03"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iCs/>
                <w:sz w:val="24"/>
                <w:szCs w:val="24"/>
              </w:rPr>
              <w:t>2.1.8.3 болезней системы кровообращения</w:t>
            </w:r>
          </w:p>
        </w:tc>
        <w:tc>
          <w:tcPr>
            <w:tcW w:w="2126" w:type="dxa"/>
            <w:tcBorders>
              <w:top w:val="nil"/>
              <w:left w:val="nil"/>
              <w:bottom w:val="single" w:sz="4" w:space="0" w:color="auto"/>
              <w:right w:val="single" w:sz="4" w:space="0" w:color="auto"/>
            </w:tcBorders>
            <w:vAlign w:val="center"/>
            <w:hideMark/>
          </w:tcPr>
          <w:p w14:paraId="6C41340E"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1C76E05E"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5 400,44</w:t>
            </w:r>
          </w:p>
        </w:tc>
      </w:tr>
      <w:tr w:rsidR="00856DD1" w:rsidRPr="00B80359" w14:paraId="6842BFFE" w14:textId="77777777" w:rsidTr="00B526C2">
        <w:trPr>
          <w:trHeight w:val="274"/>
        </w:trPr>
        <w:tc>
          <w:tcPr>
            <w:tcW w:w="6091" w:type="dxa"/>
            <w:tcBorders>
              <w:top w:val="nil"/>
              <w:left w:val="single" w:sz="4" w:space="0" w:color="auto"/>
              <w:bottom w:val="single" w:sz="4" w:space="0" w:color="auto"/>
              <w:right w:val="single" w:sz="4" w:space="0" w:color="auto"/>
            </w:tcBorders>
            <w:vAlign w:val="center"/>
            <w:hideMark/>
          </w:tcPr>
          <w:p w14:paraId="2E4E440D"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2.1.9 посещения с профилактическими целями центров здоровья</w:t>
            </w:r>
          </w:p>
        </w:tc>
        <w:tc>
          <w:tcPr>
            <w:tcW w:w="2126" w:type="dxa"/>
            <w:tcBorders>
              <w:top w:val="nil"/>
              <w:left w:val="nil"/>
              <w:bottom w:val="single" w:sz="4" w:space="0" w:color="auto"/>
              <w:right w:val="single" w:sz="4" w:space="0" w:color="auto"/>
            </w:tcBorders>
            <w:vAlign w:val="center"/>
            <w:hideMark/>
          </w:tcPr>
          <w:p w14:paraId="0B9579AC"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bottom"/>
            <w:hideMark/>
          </w:tcPr>
          <w:p w14:paraId="006971E3" w14:textId="77777777" w:rsidR="00856DD1" w:rsidRPr="00B80359" w:rsidRDefault="00856DD1" w:rsidP="00B80359">
            <w:pPr>
              <w:jc w:val="center"/>
              <w:rPr>
                <w:rFonts w:ascii="Times New Roman" w:hAnsi="Times New Roman"/>
                <w:sz w:val="24"/>
                <w:szCs w:val="24"/>
              </w:rPr>
            </w:pPr>
            <w:r w:rsidRPr="00B80359">
              <w:rPr>
                <w:rFonts w:ascii="Times New Roman" w:hAnsi="Times New Roman"/>
                <w:sz w:val="24"/>
                <w:szCs w:val="24"/>
              </w:rPr>
              <w:t>1 914,17</w:t>
            </w:r>
          </w:p>
        </w:tc>
      </w:tr>
      <w:tr w:rsidR="00856DD1" w:rsidRPr="00B80359" w14:paraId="344EDCB3" w14:textId="77777777" w:rsidTr="00CA78D5">
        <w:trPr>
          <w:trHeight w:val="849"/>
        </w:trPr>
        <w:tc>
          <w:tcPr>
            <w:tcW w:w="9918" w:type="dxa"/>
            <w:gridSpan w:val="3"/>
            <w:tcBorders>
              <w:top w:val="nil"/>
              <w:left w:val="single" w:sz="4" w:space="0" w:color="auto"/>
              <w:bottom w:val="single" w:sz="4" w:space="0" w:color="auto"/>
              <w:right w:val="single" w:sz="4" w:space="0" w:color="auto"/>
            </w:tcBorders>
            <w:vAlign w:val="center"/>
            <w:hideMark/>
          </w:tcPr>
          <w:p w14:paraId="63CC6BC2"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b/>
                <w:bCs/>
                <w:sz w:val="24"/>
                <w:szCs w:val="24"/>
              </w:rP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r>
      <w:tr w:rsidR="00856DD1" w:rsidRPr="00B80359" w14:paraId="34D9106F" w14:textId="77777777" w:rsidTr="00CA78D5">
        <w:trPr>
          <w:trHeight w:val="850"/>
        </w:trPr>
        <w:tc>
          <w:tcPr>
            <w:tcW w:w="6091" w:type="dxa"/>
            <w:tcBorders>
              <w:top w:val="nil"/>
              <w:left w:val="single" w:sz="4" w:space="0" w:color="auto"/>
              <w:bottom w:val="single" w:sz="4" w:space="0" w:color="auto"/>
              <w:right w:val="single" w:sz="4" w:space="0" w:color="auto"/>
            </w:tcBorders>
            <w:vAlign w:val="center"/>
            <w:hideMark/>
          </w:tcPr>
          <w:p w14:paraId="50759618"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 xml:space="preserve"> для оказания медицинской помощи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A0BF31B"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477A2B39"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 xml:space="preserve">   49 988,48   </w:t>
            </w:r>
          </w:p>
        </w:tc>
      </w:tr>
      <w:tr w:rsidR="00856DD1" w:rsidRPr="00B80359" w14:paraId="617E3B76" w14:textId="77777777" w:rsidTr="00CA78D5">
        <w:trPr>
          <w:trHeight w:val="684"/>
        </w:trPr>
        <w:tc>
          <w:tcPr>
            <w:tcW w:w="6091" w:type="dxa"/>
            <w:tcBorders>
              <w:top w:val="nil"/>
              <w:left w:val="single" w:sz="4" w:space="0" w:color="auto"/>
              <w:bottom w:val="single" w:sz="4" w:space="0" w:color="auto"/>
              <w:right w:val="single" w:sz="4" w:space="0" w:color="auto"/>
            </w:tcBorders>
            <w:vAlign w:val="center"/>
            <w:hideMark/>
          </w:tcPr>
          <w:p w14:paraId="06584D4A" w14:textId="77777777" w:rsidR="00856DD1" w:rsidRPr="00B80359" w:rsidRDefault="00856DD1" w:rsidP="00B80359">
            <w:pPr>
              <w:spacing w:after="0" w:line="240" w:lineRule="auto"/>
              <w:rPr>
                <w:rFonts w:ascii="Times New Roman" w:hAnsi="Times New Roman"/>
                <w:b/>
                <w:bCs/>
                <w:sz w:val="24"/>
                <w:szCs w:val="24"/>
              </w:rPr>
            </w:pPr>
            <w:r w:rsidRPr="00B80359">
              <w:rPr>
                <w:rFonts w:ascii="Times New Roman" w:hAnsi="Times New Roman"/>
                <w:b/>
                <w:bCs/>
                <w:sz w:val="24"/>
                <w:szCs w:val="24"/>
              </w:rPr>
              <w:t xml:space="preserve">3.1 для оказания медицинской помощи по профилю </w:t>
            </w:r>
            <w:r w:rsidR="00B80359" w:rsidRPr="00B80359">
              <w:rPr>
                <w:rFonts w:ascii="Times New Roman" w:hAnsi="Times New Roman"/>
                <w:b/>
                <w:bCs/>
                <w:sz w:val="24"/>
                <w:szCs w:val="24"/>
              </w:rPr>
              <w:t>«</w:t>
            </w:r>
            <w:r w:rsidRPr="00B80359">
              <w:rPr>
                <w:rFonts w:ascii="Times New Roman" w:hAnsi="Times New Roman"/>
                <w:b/>
                <w:bCs/>
                <w:sz w:val="24"/>
                <w:szCs w:val="24"/>
              </w:rPr>
              <w:t>онкология</w:t>
            </w:r>
            <w:r w:rsidR="00B80359" w:rsidRPr="00B80359">
              <w:rPr>
                <w:rFonts w:ascii="Times New Roman" w:hAnsi="Times New Roman"/>
                <w:b/>
                <w:bCs/>
                <w:sz w:val="24"/>
                <w:szCs w:val="24"/>
              </w:rPr>
              <w:t>»</w:t>
            </w:r>
            <w:r w:rsidRPr="00B80359">
              <w:rPr>
                <w:rFonts w:ascii="Times New Roman" w:hAnsi="Times New Roman"/>
                <w:b/>
                <w:bCs/>
                <w:sz w:val="24"/>
                <w:szCs w:val="24"/>
              </w:rPr>
              <w:t xml:space="preserve"> - всего, в том числе:</w:t>
            </w:r>
          </w:p>
        </w:tc>
        <w:tc>
          <w:tcPr>
            <w:tcW w:w="2126" w:type="dxa"/>
            <w:tcBorders>
              <w:top w:val="nil"/>
              <w:left w:val="nil"/>
              <w:bottom w:val="single" w:sz="4" w:space="0" w:color="auto"/>
              <w:right w:val="single" w:sz="4" w:space="0" w:color="auto"/>
            </w:tcBorders>
            <w:vAlign w:val="center"/>
          </w:tcPr>
          <w:p w14:paraId="0499D6FE" w14:textId="77777777" w:rsidR="00856DD1" w:rsidRPr="00B80359" w:rsidRDefault="00856DD1" w:rsidP="00856DD1">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1CD99036" w14:textId="77777777" w:rsidR="00856DD1" w:rsidRPr="00B80359" w:rsidRDefault="00856DD1" w:rsidP="00856DD1">
            <w:pPr>
              <w:spacing w:after="0" w:line="240" w:lineRule="auto"/>
              <w:jc w:val="center"/>
              <w:rPr>
                <w:rFonts w:ascii="Times New Roman" w:hAnsi="Times New Roman"/>
                <w:sz w:val="24"/>
                <w:szCs w:val="24"/>
              </w:rPr>
            </w:pPr>
          </w:p>
        </w:tc>
      </w:tr>
      <w:tr w:rsidR="00856DD1" w:rsidRPr="00B80359" w14:paraId="539A84B2" w14:textId="77777777" w:rsidTr="00CA78D5">
        <w:trPr>
          <w:trHeight w:val="990"/>
        </w:trPr>
        <w:tc>
          <w:tcPr>
            <w:tcW w:w="6091" w:type="dxa"/>
            <w:tcBorders>
              <w:top w:val="nil"/>
              <w:left w:val="single" w:sz="4" w:space="0" w:color="auto"/>
              <w:bottom w:val="single" w:sz="4" w:space="0" w:color="auto"/>
              <w:right w:val="single" w:sz="4" w:space="0" w:color="auto"/>
            </w:tcBorders>
            <w:vAlign w:val="center"/>
            <w:hideMark/>
          </w:tcPr>
          <w:p w14:paraId="42BC0186"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1933B7C"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485DDAAA"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 xml:space="preserve">125 729,76   </w:t>
            </w:r>
          </w:p>
        </w:tc>
      </w:tr>
      <w:tr w:rsidR="00856DD1" w:rsidRPr="00B80359" w14:paraId="1551D72F" w14:textId="77777777" w:rsidTr="002E7B92">
        <w:trPr>
          <w:trHeight w:val="885"/>
        </w:trPr>
        <w:tc>
          <w:tcPr>
            <w:tcW w:w="6091" w:type="dxa"/>
            <w:tcBorders>
              <w:top w:val="nil"/>
              <w:left w:val="single" w:sz="4" w:space="0" w:color="auto"/>
              <w:bottom w:val="single" w:sz="4" w:space="0" w:color="auto"/>
              <w:right w:val="single" w:sz="4" w:space="0" w:color="auto"/>
            </w:tcBorders>
            <w:vAlign w:val="center"/>
            <w:hideMark/>
          </w:tcPr>
          <w:p w14:paraId="69E191CE" w14:textId="77777777" w:rsidR="00856DD1" w:rsidRPr="00B80359" w:rsidRDefault="00856DD1" w:rsidP="00856DD1">
            <w:pPr>
              <w:spacing w:after="0" w:line="240" w:lineRule="auto"/>
              <w:rPr>
                <w:rFonts w:ascii="Times New Roman" w:hAnsi="Times New Roman"/>
                <w:b/>
                <w:bCs/>
                <w:sz w:val="24"/>
                <w:szCs w:val="24"/>
              </w:rPr>
            </w:pPr>
            <w:r w:rsidRPr="00B80359">
              <w:rPr>
                <w:rFonts w:ascii="Times New Roman" w:hAnsi="Times New Roman"/>
                <w:b/>
                <w:bCs/>
                <w:sz w:val="24"/>
                <w:szCs w:val="24"/>
              </w:rPr>
              <w:t>3.2 для оказания медицинской помощи при экстракорпоральном оплодотворении - всего, в том числе:</w:t>
            </w:r>
          </w:p>
        </w:tc>
        <w:tc>
          <w:tcPr>
            <w:tcW w:w="2126" w:type="dxa"/>
            <w:tcBorders>
              <w:top w:val="nil"/>
              <w:left w:val="nil"/>
              <w:bottom w:val="single" w:sz="4" w:space="0" w:color="auto"/>
              <w:right w:val="single" w:sz="4" w:space="0" w:color="auto"/>
            </w:tcBorders>
            <w:vAlign w:val="center"/>
          </w:tcPr>
          <w:p w14:paraId="0DA37051" w14:textId="77777777" w:rsidR="00856DD1" w:rsidRPr="00B80359" w:rsidRDefault="00856DD1" w:rsidP="00856DD1">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52189D28" w14:textId="77777777" w:rsidR="00856DD1" w:rsidRPr="00B80359" w:rsidRDefault="00856DD1" w:rsidP="00856DD1">
            <w:pPr>
              <w:spacing w:after="0" w:line="240" w:lineRule="auto"/>
              <w:jc w:val="center"/>
              <w:rPr>
                <w:rFonts w:ascii="Times New Roman" w:hAnsi="Times New Roman"/>
                <w:sz w:val="24"/>
                <w:szCs w:val="24"/>
              </w:rPr>
            </w:pPr>
          </w:p>
        </w:tc>
      </w:tr>
      <w:tr w:rsidR="00856DD1" w:rsidRPr="00B80359" w14:paraId="37CAFC05" w14:textId="77777777" w:rsidTr="002E7B92">
        <w:trPr>
          <w:trHeight w:val="508"/>
        </w:trPr>
        <w:tc>
          <w:tcPr>
            <w:tcW w:w="6091" w:type="dxa"/>
            <w:tcBorders>
              <w:top w:val="nil"/>
              <w:left w:val="single" w:sz="4" w:space="0" w:color="auto"/>
              <w:bottom w:val="single" w:sz="4" w:space="0" w:color="auto"/>
              <w:right w:val="single" w:sz="4" w:space="0" w:color="auto"/>
            </w:tcBorders>
            <w:vAlign w:val="center"/>
            <w:hideMark/>
          </w:tcPr>
          <w:p w14:paraId="7FB8DCC5"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71FA6255"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 xml:space="preserve">случаев лечения </w:t>
            </w:r>
          </w:p>
        </w:tc>
        <w:tc>
          <w:tcPr>
            <w:tcW w:w="1701" w:type="dxa"/>
            <w:tcBorders>
              <w:top w:val="single" w:sz="4" w:space="0" w:color="auto"/>
              <w:left w:val="nil"/>
              <w:bottom w:val="single" w:sz="4" w:space="0" w:color="auto"/>
              <w:right w:val="single" w:sz="4" w:space="0" w:color="auto"/>
            </w:tcBorders>
            <w:noWrap/>
            <w:vAlign w:val="bottom"/>
            <w:hideMark/>
          </w:tcPr>
          <w:p w14:paraId="2D9B3EF5"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179 729,84</w:t>
            </w:r>
          </w:p>
        </w:tc>
      </w:tr>
      <w:tr w:rsidR="00856DD1" w:rsidRPr="00B80359" w14:paraId="2565BA72" w14:textId="77777777" w:rsidTr="002E7B92">
        <w:trPr>
          <w:trHeight w:val="1455"/>
        </w:trPr>
        <w:tc>
          <w:tcPr>
            <w:tcW w:w="6091" w:type="dxa"/>
            <w:tcBorders>
              <w:top w:val="nil"/>
              <w:left w:val="single" w:sz="4" w:space="0" w:color="auto"/>
              <w:bottom w:val="single" w:sz="4" w:space="0" w:color="auto"/>
              <w:right w:val="single" w:sz="4" w:space="0" w:color="auto"/>
            </w:tcBorders>
            <w:vAlign w:val="center"/>
            <w:hideMark/>
          </w:tcPr>
          <w:p w14:paraId="01331C72" w14:textId="77777777" w:rsidR="00856DD1" w:rsidRPr="00B80359" w:rsidRDefault="00856DD1" w:rsidP="00856DD1">
            <w:pPr>
              <w:spacing w:after="0" w:line="240" w:lineRule="auto"/>
              <w:rPr>
                <w:rFonts w:ascii="Times New Roman" w:hAnsi="Times New Roman"/>
                <w:iCs/>
                <w:sz w:val="24"/>
                <w:szCs w:val="24"/>
              </w:rPr>
            </w:pPr>
            <w:r w:rsidRPr="00B80359">
              <w:rPr>
                <w:rFonts w:ascii="Times New Roman" w:hAnsi="Times New Roman"/>
                <w:b/>
                <w:bCs/>
                <w:sz w:val="24"/>
                <w:szCs w:val="24"/>
              </w:rP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20D6DF9D"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 xml:space="preserve">случаев лечения </w:t>
            </w:r>
          </w:p>
        </w:tc>
        <w:tc>
          <w:tcPr>
            <w:tcW w:w="1701" w:type="dxa"/>
            <w:tcBorders>
              <w:top w:val="single" w:sz="4" w:space="0" w:color="auto"/>
              <w:left w:val="nil"/>
              <w:bottom w:val="single" w:sz="4" w:space="0" w:color="auto"/>
              <w:right w:val="single" w:sz="4" w:space="0" w:color="auto"/>
            </w:tcBorders>
            <w:noWrap/>
            <w:vAlign w:val="bottom"/>
            <w:hideMark/>
          </w:tcPr>
          <w:p w14:paraId="6E4D453A" w14:textId="77777777" w:rsidR="00856DD1" w:rsidRPr="00B80359" w:rsidRDefault="00856DD1" w:rsidP="00856DD1">
            <w:pPr>
              <w:jc w:val="center"/>
              <w:rPr>
                <w:rFonts w:ascii="Times New Roman" w:hAnsi="Times New Roman"/>
                <w:sz w:val="24"/>
                <w:szCs w:val="24"/>
              </w:rPr>
            </w:pPr>
            <w:r w:rsidRPr="00B80359">
              <w:rPr>
                <w:rFonts w:ascii="Times New Roman" w:hAnsi="Times New Roman"/>
                <w:sz w:val="24"/>
                <w:szCs w:val="24"/>
              </w:rPr>
              <w:t>187 547,00</w:t>
            </w:r>
          </w:p>
        </w:tc>
      </w:tr>
      <w:tr w:rsidR="00856DD1" w:rsidRPr="00B80359" w14:paraId="1FA7DA12" w14:textId="77777777" w:rsidTr="00CA78D5">
        <w:trPr>
          <w:trHeight w:val="751"/>
        </w:trPr>
        <w:tc>
          <w:tcPr>
            <w:tcW w:w="9918" w:type="dxa"/>
            <w:gridSpan w:val="3"/>
            <w:tcBorders>
              <w:top w:val="nil"/>
              <w:left w:val="single" w:sz="4" w:space="0" w:color="auto"/>
              <w:bottom w:val="single" w:sz="4" w:space="0" w:color="auto"/>
              <w:right w:val="single" w:sz="4" w:space="0" w:color="auto"/>
            </w:tcBorders>
            <w:vAlign w:val="center"/>
            <w:hideMark/>
          </w:tcPr>
          <w:p w14:paraId="4AAE66BA"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b/>
                <w:bCs/>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r>
      <w:tr w:rsidR="00856DD1" w:rsidRPr="00B80359" w14:paraId="659AD54C" w14:textId="77777777" w:rsidTr="00CA78D5">
        <w:trPr>
          <w:trHeight w:val="885"/>
        </w:trPr>
        <w:tc>
          <w:tcPr>
            <w:tcW w:w="6091" w:type="dxa"/>
            <w:tcBorders>
              <w:top w:val="nil"/>
              <w:left w:val="single" w:sz="4" w:space="0" w:color="auto"/>
              <w:bottom w:val="single" w:sz="4" w:space="0" w:color="auto"/>
              <w:right w:val="single" w:sz="4" w:space="0" w:color="auto"/>
            </w:tcBorders>
            <w:vAlign w:val="center"/>
            <w:hideMark/>
          </w:tcPr>
          <w:p w14:paraId="0565989E"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259CA218"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vAlign w:val="center"/>
            <w:hideMark/>
          </w:tcPr>
          <w:p w14:paraId="05032B25"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 xml:space="preserve">84 949,07   </w:t>
            </w:r>
          </w:p>
        </w:tc>
      </w:tr>
      <w:tr w:rsidR="00856DD1" w:rsidRPr="00B80359" w14:paraId="23B208DD" w14:textId="77777777" w:rsidTr="002E7B92">
        <w:trPr>
          <w:trHeight w:val="577"/>
        </w:trPr>
        <w:tc>
          <w:tcPr>
            <w:tcW w:w="6091" w:type="dxa"/>
            <w:tcBorders>
              <w:top w:val="nil"/>
              <w:left w:val="single" w:sz="4" w:space="0" w:color="auto"/>
              <w:bottom w:val="single" w:sz="4" w:space="0" w:color="auto"/>
              <w:right w:val="single" w:sz="4" w:space="0" w:color="auto"/>
            </w:tcBorders>
            <w:vAlign w:val="center"/>
            <w:hideMark/>
          </w:tcPr>
          <w:p w14:paraId="7FF5C0E9" w14:textId="77777777" w:rsidR="00856DD1" w:rsidRPr="00B80359" w:rsidRDefault="00856DD1" w:rsidP="00B80359">
            <w:pPr>
              <w:spacing w:after="0" w:line="240" w:lineRule="auto"/>
              <w:rPr>
                <w:rFonts w:ascii="Times New Roman" w:hAnsi="Times New Roman"/>
                <w:b/>
                <w:bCs/>
                <w:sz w:val="24"/>
                <w:szCs w:val="24"/>
              </w:rPr>
            </w:pPr>
            <w:r w:rsidRPr="00B80359">
              <w:rPr>
                <w:rFonts w:ascii="Times New Roman" w:hAnsi="Times New Roman"/>
                <w:b/>
                <w:bCs/>
                <w:sz w:val="24"/>
                <w:szCs w:val="24"/>
              </w:rPr>
              <w:t xml:space="preserve">4.1 для оказания медицинской помощи по профилю </w:t>
            </w:r>
            <w:r w:rsidR="00B80359" w:rsidRPr="00B80359">
              <w:rPr>
                <w:rFonts w:ascii="Times New Roman" w:hAnsi="Times New Roman"/>
                <w:b/>
                <w:bCs/>
                <w:sz w:val="24"/>
                <w:szCs w:val="24"/>
              </w:rPr>
              <w:t>«</w:t>
            </w:r>
            <w:r w:rsidRPr="00B80359">
              <w:rPr>
                <w:rFonts w:ascii="Times New Roman" w:hAnsi="Times New Roman"/>
                <w:b/>
                <w:bCs/>
                <w:sz w:val="24"/>
                <w:szCs w:val="24"/>
              </w:rPr>
              <w:t>онкология</w:t>
            </w:r>
            <w:r w:rsidR="00B80359" w:rsidRPr="00B80359">
              <w:rPr>
                <w:rFonts w:ascii="Times New Roman" w:hAnsi="Times New Roman"/>
                <w:b/>
                <w:bCs/>
                <w:sz w:val="24"/>
                <w:szCs w:val="24"/>
              </w:rPr>
              <w:t>»</w:t>
            </w:r>
            <w:r w:rsidRPr="00B80359">
              <w:rPr>
                <w:rFonts w:ascii="Times New Roman" w:hAnsi="Times New Roman"/>
                <w:b/>
                <w:bCs/>
                <w:sz w:val="24"/>
                <w:szCs w:val="24"/>
              </w:rPr>
              <w:t xml:space="preserve"> - всего, в том числе:</w:t>
            </w:r>
          </w:p>
        </w:tc>
        <w:tc>
          <w:tcPr>
            <w:tcW w:w="2126" w:type="dxa"/>
            <w:tcBorders>
              <w:top w:val="nil"/>
              <w:left w:val="nil"/>
              <w:bottom w:val="single" w:sz="4" w:space="0" w:color="auto"/>
              <w:right w:val="single" w:sz="4" w:space="0" w:color="auto"/>
            </w:tcBorders>
            <w:vAlign w:val="center"/>
          </w:tcPr>
          <w:p w14:paraId="11F6B7F6" w14:textId="77777777" w:rsidR="00856DD1" w:rsidRPr="00B80359" w:rsidRDefault="00856DD1" w:rsidP="00856DD1">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vAlign w:val="center"/>
          </w:tcPr>
          <w:p w14:paraId="40FC2206" w14:textId="77777777" w:rsidR="00856DD1" w:rsidRPr="00B80359" w:rsidRDefault="00856DD1" w:rsidP="00856DD1">
            <w:pPr>
              <w:spacing w:after="0" w:line="240" w:lineRule="auto"/>
              <w:jc w:val="center"/>
              <w:rPr>
                <w:rFonts w:ascii="Times New Roman" w:hAnsi="Times New Roman"/>
                <w:sz w:val="24"/>
                <w:szCs w:val="24"/>
              </w:rPr>
            </w:pPr>
          </w:p>
        </w:tc>
      </w:tr>
      <w:tr w:rsidR="00856DD1" w:rsidRPr="00B80359" w14:paraId="3A72F5EB" w14:textId="77777777" w:rsidTr="002E7B92">
        <w:trPr>
          <w:trHeight w:val="795"/>
        </w:trPr>
        <w:tc>
          <w:tcPr>
            <w:tcW w:w="6091" w:type="dxa"/>
            <w:tcBorders>
              <w:top w:val="nil"/>
              <w:left w:val="single" w:sz="4" w:space="0" w:color="auto"/>
              <w:bottom w:val="single" w:sz="4" w:space="0" w:color="auto"/>
              <w:right w:val="single" w:sz="4" w:space="0" w:color="auto"/>
            </w:tcBorders>
            <w:vAlign w:val="center"/>
            <w:hideMark/>
          </w:tcPr>
          <w:p w14:paraId="000AC11C"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379EF2D7"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single" w:sz="4" w:space="0" w:color="auto"/>
              <w:left w:val="nil"/>
              <w:bottom w:val="single" w:sz="4" w:space="0" w:color="auto"/>
              <w:right w:val="single" w:sz="4" w:space="0" w:color="auto"/>
            </w:tcBorders>
            <w:vAlign w:val="bottom"/>
          </w:tcPr>
          <w:p w14:paraId="67D6E743"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160 053,72</w:t>
            </w:r>
          </w:p>
        </w:tc>
      </w:tr>
      <w:tr w:rsidR="00856DD1" w:rsidRPr="00B80359" w14:paraId="38FDE706" w14:textId="77777777" w:rsidTr="002E7B92">
        <w:trPr>
          <w:trHeight w:val="1080"/>
        </w:trPr>
        <w:tc>
          <w:tcPr>
            <w:tcW w:w="6091" w:type="dxa"/>
            <w:tcBorders>
              <w:top w:val="nil"/>
              <w:left w:val="single" w:sz="4" w:space="0" w:color="auto"/>
              <w:bottom w:val="single" w:sz="4" w:space="0" w:color="auto"/>
              <w:right w:val="single" w:sz="4" w:space="0" w:color="auto"/>
            </w:tcBorders>
            <w:vAlign w:val="center"/>
            <w:hideMark/>
          </w:tcPr>
          <w:p w14:paraId="67510685" w14:textId="77777777" w:rsidR="00856DD1" w:rsidRPr="00B80359" w:rsidRDefault="00856DD1" w:rsidP="00856DD1">
            <w:pPr>
              <w:spacing w:after="0" w:line="240" w:lineRule="auto"/>
              <w:rPr>
                <w:rFonts w:ascii="Times New Roman" w:hAnsi="Times New Roman"/>
                <w:b/>
                <w:bCs/>
                <w:sz w:val="24"/>
                <w:szCs w:val="24"/>
              </w:rPr>
            </w:pPr>
            <w:r w:rsidRPr="00B80359">
              <w:rPr>
                <w:rFonts w:ascii="Times New Roman" w:hAnsi="Times New Roman"/>
                <w:b/>
                <w:bCs/>
                <w:sz w:val="24"/>
                <w:szCs w:val="24"/>
              </w:rPr>
              <w:t>4.2 стентирование для больных с инфарктом миокарда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2A740777"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случаев лечения</w:t>
            </w:r>
          </w:p>
        </w:tc>
        <w:tc>
          <w:tcPr>
            <w:tcW w:w="1701" w:type="dxa"/>
            <w:tcBorders>
              <w:top w:val="single" w:sz="4" w:space="0" w:color="auto"/>
              <w:left w:val="nil"/>
              <w:bottom w:val="single" w:sz="4" w:space="0" w:color="auto"/>
              <w:right w:val="single" w:sz="4" w:space="0" w:color="auto"/>
            </w:tcBorders>
            <w:noWrap/>
            <w:vAlign w:val="bottom"/>
          </w:tcPr>
          <w:p w14:paraId="404F3054" w14:textId="77777777" w:rsidR="00856DD1" w:rsidRPr="00B80359" w:rsidRDefault="00856DD1" w:rsidP="00856DD1">
            <w:pPr>
              <w:jc w:val="center"/>
              <w:rPr>
                <w:rFonts w:ascii="Times New Roman" w:hAnsi="Times New Roman"/>
                <w:sz w:val="24"/>
                <w:szCs w:val="24"/>
              </w:rPr>
            </w:pPr>
            <w:r w:rsidRPr="00B80359">
              <w:rPr>
                <w:rFonts w:ascii="Times New Roman" w:hAnsi="Times New Roman"/>
                <w:sz w:val="24"/>
                <w:szCs w:val="24"/>
              </w:rPr>
              <w:t>319 833,21</w:t>
            </w:r>
          </w:p>
        </w:tc>
      </w:tr>
      <w:tr w:rsidR="00856DD1" w:rsidRPr="00B80359" w14:paraId="5BADB592" w14:textId="77777777" w:rsidTr="002E7B92">
        <w:trPr>
          <w:trHeight w:val="1193"/>
        </w:trPr>
        <w:tc>
          <w:tcPr>
            <w:tcW w:w="6091" w:type="dxa"/>
            <w:tcBorders>
              <w:top w:val="nil"/>
              <w:left w:val="single" w:sz="4" w:space="0" w:color="auto"/>
              <w:bottom w:val="single" w:sz="4" w:space="0" w:color="auto"/>
              <w:right w:val="single" w:sz="4" w:space="0" w:color="auto"/>
            </w:tcBorders>
            <w:vAlign w:val="center"/>
            <w:hideMark/>
          </w:tcPr>
          <w:p w14:paraId="7F94A938" w14:textId="77777777" w:rsidR="00856DD1" w:rsidRPr="00B80359" w:rsidRDefault="00856DD1" w:rsidP="00856DD1">
            <w:pPr>
              <w:spacing w:after="0" w:line="240" w:lineRule="auto"/>
              <w:rPr>
                <w:rFonts w:ascii="Times New Roman" w:hAnsi="Times New Roman"/>
                <w:b/>
                <w:bCs/>
                <w:sz w:val="24"/>
                <w:szCs w:val="24"/>
              </w:rPr>
            </w:pPr>
            <w:r w:rsidRPr="00B80359">
              <w:rPr>
                <w:rFonts w:ascii="Times New Roman" w:hAnsi="Times New Roman"/>
                <w:b/>
                <w:bCs/>
                <w:sz w:val="24"/>
                <w:szCs w:val="24"/>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052CB399"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bottom"/>
            <w:hideMark/>
          </w:tcPr>
          <w:p w14:paraId="1EF29793" w14:textId="77777777" w:rsidR="00856DD1" w:rsidRPr="00B80359" w:rsidRDefault="00856DD1" w:rsidP="00856DD1">
            <w:pPr>
              <w:jc w:val="center"/>
              <w:rPr>
                <w:rFonts w:ascii="Times New Roman" w:hAnsi="Times New Roman"/>
                <w:sz w:val="24"/>
                <w:szCs w:val="24"/>
              </w:rPr>
            </w:pPr>
            <w:r w:rsidRPr="00B80359">
              <w:rPr>
                <w:rFonts w:ascii="Times New Roman" w:hAnsi="Times New Roman"/>
                <w:sz w:val="24"/>
                <w:szCs w:val="24"/>
              </w:rPr>
              <w:t>420 583,33</w:t>
            </w:r>
          </w:p>
        </w:tc>
      </w:tr>
      <w:tr w:rsidR="00856DD1" w:rsidRPr="00B80359" w14:paraId="08BD0F7A" w14:textId="77777777" w:rsidTr="002E7B92">
        <w:trPr>
          <w:trHeight w:val="544"/>
        </w:trPr>
        <w:tc>
          <w:tcPr>
            <w:tcW w:w="6091" w:type="dxa"/>
            <w:tcBorders>
              <w:top w:val="nil"/>
              <w:left w:val="single" w:sz="4" w:space="0" w:color="auto"/>
              <w:bottom w:val="single" w:sz="4" w:space="0" w:color="auto"/>
              <w:right w:val="single" w:sz="4" w:space="0" w:color="auto"/>
            </w:tcBorders>
            <w:vAlign w:val="center"/>
            <w:hideMark/>
          </w:tcPr>
          <w:p w14:paraId="321B93B5" w14:textId="77777777" w:rsidR="00856DD1" w:rsidRPr="00B80359" w:rsidRDefault="00856DD1" w:rsidP="00856DD1">
            <w:pPr>
              <w:spacing w:after="0" w:line="240" w:lineRule="auto"/>
              <w:rPr>
                <w:rFonts w:ascii="Times New Roman" w:hAnsi="Times New Roman"/>
                <w:b/>
                <w:bCs/>
                <w:sz w:val="24"/>
                <w:szCs w:val="24"/>
              </w:rPr>
            </w:pPr>
            <w:r w:rsidRPr="00B80359">
              <w:rPr>
                <w:rFonts w:ascii="Times New Roman" w:hAnsi="Times New Roman"/>
                <w:b/>
                <w:bCs/>
                <w:sz w:val="24"/>
                <w:szCs w:val="24"/>
              </w:rPr>
              <w:t>4.4 эндоваскулярная деструкция дополнительных проводящих путей и аритмогенных зон сердца</w:t>
            </w:r>
          </w:p>
        </w:tc>
        <w:tc>
          <w:tcPr>
            <w:tcW w:w="2126" w:type="dxa"/>
            <w:tcBorders>
              <w:top w:val="nil"/>
              <w:left w:val="nil"/>
              <w:bottom w:val="single" w:sz="4" w:space="0" w:color="auto"/>
              <w:right w:val="single" w:sz="4" w:space="0" w:color="auto"/>
            </w:tcBorders>
            <w:vAlign w:val="center"/>
          </w:tcPr>
          <w:p w14:paraId="66FE4F48" w14:textId="77777777" w:rsidR="00856DD1" w:rsidRPr="00B80359" w:rsidRDefault="00856DD1" w:rsidP="00856DD1">
            <w:pPr>
              <w:spacing w:after="0" w:line="240" w:lineRule="auto"/>
              <w:jc w:val="cente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noWrap/>
            <w:vAlign w:val="center"/>
          </w:tcPr>
          <w:p w14:paraId="453476C4" w14:textId="77777777" w:rsidR="00856DD1" w:rsidRPr="00B80359" w:rsidRDefault="00856DD1" w:rsidP="00856DD1">
            <w:pPr>
              <w:spacing w:after="0" w:line="240" w:lineRule="auto"/>
              <w:jc w:val="center"/>
              <w:rPr>
                <w:rFonts w:ascii="Times New Roman" w:hAnsi="Times New Roman"/>
                <w:sz w:val="24"/>
                <w:szCs w:val="24"/>
              </w:rPr>
            </w:pPr>
          </w:p>
        </w:tc>
      </w:tr>
      <w:tr w:rsidR="00856DD1" w:rsidRPr="00B80359" w14:paraId="28649369" w14:textId="77777777" w:rsidTr="00C04B8E">
        <w:trPr>
          <w:trHeight w:val="410"/>
        </w:trPr>
        <w:tc>
          <w:tcPr>
            <w:tcW w:w="6091" w:type="dxa"/>
            <w:tcBorders>
              <w:top w:val="nil"/>
              <w:left w:val="single" w:sz="4" w:space="0" w:color="auto"/>
              <w:bottom w:val="single" w:sz="4" w:space="0" w:color="auto"/>
              <w:right w:val="single" w:sz="4" w:space="0" w:color="auto"/>
            </w:tcBorders>
            <w:vAlign w:val="center"/>
            <w:hideMark/>
          </w:tcPr>
          <w:p w14:paraId="58077FBB"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32BBFC8E"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hideMark/>
          </w:tcPr>
          <w:p w14:paraId="70D4A255" w14:textId="77777777" w:rsidR="00856DD1" w:rsidRPr="00B80359" w:rsidRDefault="00856DD1" w:rsidP="00856DD1">
            <w:pPr>
              <w:jc w:val="center"/>
              <w:rPr>
                <w:rFonts w:ascii="Times New Roman" w:hAnsi="Times New Roman"/>
                <w:sz w:val="24"/>
                <w:szCs w:val="24"/>
              </w:rPr>
            </w:pPr>
            <w:r w:rsidRPr="00B80359">
              <w:rPr>
                <w:rFonts w:ascii="Times New Roman" w:hAnsi="Times New Roman"/>
                <w:sz w:val="24"/>
                <w:szCs w:val="24"/>
              </w:rPr>
              <w:t>506 046,69</w:t>
            </w:r>
          </w:p>
        </w:tc>
      </w:tr>
      <w:tr w:rsidR="00856DD1" w:rsidRPr="00B80359" w14:paraId="3A2C812B" w14:textId="77777777" w:rsidTr="00C04B8E">
        <w:trPr>
          <w:trHeight w:val="1080"/>
        </w:trPr>
        <w:tc>
          <w:tcPr>
            <w:tcW w:w="6091" w:type="dxa"/>
            <w:tcBorders>
              <w:top w:val="nil"/>
              <w:left w:val="single" w:sz="4" w:space="0" w:color="auto"/>
              <w:bottom w:val="single" w:sz="4" w:space="0" w:color="auto"/>
              <w:right w:val="single" w:sz="4" w:space="0" w:color="auto"/>
            </w:tcBorders>
            <w:vAlign w:val="center"/>
            <w:hideMark/>
          </w:tcPr>
          <w:p w14:paraId="3577F8CA" w14:textId="77777777" w:rsidR="00856DD1" w:rsidRPr="00B80359" w:rsidRDefault="00856DD1" w:rsidP="00856DD1">
            <w:pPr>
              <w:spacing w:after="0" w:line="240" w:lineRule="auto"/>
              <w:rPr>
                <w:rFonts w:ascii="Times New Roman" w:hAnsi="Times New Roman"/>
                <w:b/>
                <w:bCs/>
                <w:sz w:val="24"/>
                <w:szCs w:val="24"/>
              </w:rPr>
            </w:pPr>
            <w:r w:rsidRPr="00B80359">
              <w:rPr>
                <w:rFonts w:ascii="Times New Roman" w:hAnsi="Times New Roman"/>
                <w:b/>
                <w:bCs/>
                <w:sz w:val="24"/>
                <w:szCs w:val="24"/>
              </w:rPr>
              <w:lastRenderedPageBreak/>
              <w:t>4.5 стентирование / эндартерэктомия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56902876" w14:textId="77777777" w:rsidR="00856DD1" w:rsidRPr="00B80359" w:rsidRDefault="00856DD1" w:rsidP="00856DD1">
            <w:pPr>
              <w:spacing w:after="0" w:line="240" w:lineRule="auto"/>
              <w:jc w:val="center"/>
              <w:rPr>
                <w:rFonts w:ascii="Times New Roman" w:hAnsi="Times New Roman"/>
                <w:sz w:val="24"/>
                <w:szCs w:val="24"/>
              </w:rPr>
            </w:pPr>
            <w:r w:rsidRPr="00B80359">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hideMark/>
          </w:tcPr>
          <w:p w14:paraId="736D10DA" w14:textId="77777777" w:rsidR="00856DD1" w:rsidRPr="00B80359" w:rsidRDefault="00856DD1" w:rsidP="00856DD1">
            <w:pPr>
              <w:jc w:val="center"/>
              <w:rPr>
                <w:rFonts w:ascii="Times New Roman" w:hAnsi="Times New Roman"/>
                <w:sz w:val="24"/>
                <w:szCs w:val="24"/>
              </w:rPr>
            </w:pPr>
            <w:r w:rsidRPr="00B80359">
              <w:rPr>
                <w:rFonts w:ascii="Times New Roman" w:hAnsi="Times New Roman"/>
                <w:sz w:val="24"/>
                <w:szCs w:val="24"/>
              </w:rPr>
              <w:t>329 381,93</w:t>
            </w:r>
          </w:p>
        </w:tc>
      </w:tr>
      <w:tr w:rsidR="00856DD1" w:rsidRPr="00B80359" w14:paraId="326BDE63" w14:textId="77777777" w:rsidTr="00CA78D5">
        <w:trPr>
          <w:trHeight w:val="615"/>
        </w:trPr>
        <w:tc>
          <w:tcPr>
            <w:tcW w:w="6091" w:type="dxa"/>
            <w:tcBorders>
              <w:top w:val="nil"/>
              <w:left w:val="single" w:sz="4" w:space="0" w:color="auto"/>
              <w:bottom w:val="single" w:sz="4" w:space="0" w:color="auto"/>
              <w:right w:val="single" w:sz="4" w:space="0" w:color="auto"/>
            </w:tcBorders>
            <w:vAlign w:val="center"/>
          </w:tcPr>
          <w:p w14:paraId="58641FC4" w14:textId="77777777" w:rsidR="00856DD1" w:rsidRPr="00B80359" w:rsidRDefault="00856DD1" w:rsidP="00856DD1">
            <w:pPr>
              <w:spacing w:after="0" w:line="240" w:lineRule="auto"/>
              <w:rPr>
                <w:rFonts w:ascii="Times New Roman" w:hAnsi="Times New Roman"/>
                <w:b/>
                <w:bCs/>
                <w:sz w:val="24"/>
                <w:szCs w:val="24"/>
              </w:rPr>
            </w:pPr>
            <w:r w:rsidRPr="00B80359">
              <w:rPr>
                <w:rFonts w:ascii="Times New Roman" w:hAnsi="Times New Roman"/>
                <w:b/>
                <w:bCs/>
                <w:sz w:val="24"/>
                <w:szCs w:val="24"/>
              </w:rPr>
              <w:t>4.6. Высокотехнологичная медицинская помощь</w:t>
            </w:r>
          </w:p>
        </w:tc>
        <w:tc>
          <w:tcPr>
            <w:tcW w:w="2126" w:type="dxa"/>
            <w:tcBorders>
              <w:top w:val="nil"/>
              <w:left w:val="single" w:sz="4" w:space="0" w:color="auto"/>
              <w:bottom w:val="single" w:sz="4" w:space="0" w:color="auto"/>
              <w:right w:val="single" w:sz="4" w:space="0" w:color="auto"/>
            </w:tcBorders>
            <w:vAlign w:val="center"/>
          </w:tcPr>
          <w:p w14:paraId="1423978B" w14:textId="77777777" w:rsidR="00856DD1" w:rsidRPr="00B80359" w:rsidRDefault="00856DD1" w:rsidP="00856DD1">
            <w:pPr>
              <w:spacing w:after="0" w:line="240" w:lineRule="auto"/>
              <w:jc w:val="center"/>
              <w:rPr>
                <w:rFonts w:ascii="Times New Roman" w:hAnsi="Times New Roman"/>
                <w:bCs/>
                <w:sz w:val="24"/>
                <w:szCs w:val="24"/>
              </w:rPr>
            </w:pPr>
            <w:r w:rsidRPr="00B80359">
              <w:rPr>
                <w:rFonts w:ascii="Times New Roman" w:hAnsi="Times New Roman"/>
                <w:sz w:val="24"/>
                <w:szCs w:val="24"/>
              </w:rPr>
              <w:t>случаев госпитализации</w:t>
            </w:r>
          </w:p>
        </w:tc>
        <w:tc>
          <w:tcPr>
            <w:tcW w:w="1701" w:type="dxa"/>
            <w:tcBorders>
              <w:top w:val="nil"/>
              <w:left w:val="single" w:sz="4" w:space="0" w:color="auto"/>
              <w:bottom w:val="single" w:sz="4" w:space="0" w:color="auto"/>
              <w:right w:val="single" w:sz="4" w:space="0" w:color="auto"/>
            </w:tcBorders>
            <w:noWrap/>
            <w:vAlign w:val="center"/>
          </w:tcPr>
          <w:p w14:paraId="34797435" w14:textId="77777777" w:rsidR="00856DD1" w:rsidRPr="00B80359" w:rsidRDefault="00856DD1" w:rsidP="00856DD1">
            <w:pPr>
              <w:spacing w:after="0" w:line="240" w:lineRule="auto"/>
              <w:jc w:val="center"/>
              <w:rPr>
                <w:rFonts w:ascii="Times New Roman" w:hAnsi="Times New Roman"/>
                <w:bCs/>
                <w:sz w:val="24"/>
                <w:szCs w:val="24"/>
              </w:rPr>
            </w:pPr>
            <w:r w:rsidRPr="00B80359">
              <w:rPr>
                <w:rFonts w:ascii="Times New Roman" w:hAnsi="Times New Roman"/>
                <w:bCs/>
                <w:sz w:val="24"/>
                <w:szCs w:val="24"/>
              </w:rPr>
              <w:t>322 926,52</w:t>
            </w:r>
          </w:p>
        </w:tc>
      </w:tr>
      <w:tr w:rsidR="00856DD1" w:rsidRPr="00B80359" w14:paraId="67A9C119" w14:textId="77777777" w:rsidTr="00CA78D5">
        <w:trPr>
          <w:trHeight w:val="411"/>
        </w:trPr>
        <w:tc>
          <w:tcPr>
            <w:tcW w:w="9918" w:type="dxa"/>
            <w:gridSpan w:val="3"/>
            <w:tcBorders>
              <w:top w:val="nil"/>
              <w:left w:val="single" w:sz="4" w:space="0" w:color="auto"/>
              <w:bottom w:val="single" w:sz="4" w:space="0" w:color="auto"/>
              <w:right w:val="single" w:sz="4" w:space="0" w:color="auto"/>
            </w:tcBorders>
            <w:vAlign w:val="center"/>
            <w:hideMark/>
          </w:tcPr>
          <w:p w14:paraId="6F3F3A3A" w14:textId="77777777" w:rsidR="00856DD1" w:rsidRPr="00B80359" w:rsidRDefault="00856DD1" w:rsidP="00856DD1">
            <w:pPr>
              <w:spacing w:after="0" w:line="240" w:lineRule="auto"/>
              <w:rPr>
                <w:rFonts w:ascii="Times New Roman" w:hAnsi="Times New Roman"/>
                <w:sz w:val="24"/>
                <w:szCs w:val="24"/>
              </w:rPr>
            </w:pPr>
            <w:r w:rsidRPr="00B80359">
              <w:rPr>
                <w:rFonts w:ascii="Times New Roman" w:hAnsi="Times New Roman"/>
                <w:b/>
                <w:bCs/>
                <w:sz w:val="24"/>
                <w:szCs w:val="24"/>
              </w:rPr>
              <w:t>5. Медицинская реабилитация</w:t>
            </w:r>
          </w:p>
        </w:tc>
      </w:tr>
      <w:tr w:rsidR="00856DD1" w:rsidRPr="00E72BCD" w14:paraId="71A3DF4A" w14:textId="77777777" w:rsidTr="00CA78D5">
        <w:trPr>
          <w:trHeight w:val="690"/>
        </w:trPr>
        <w:tc>
          <w:tcPr>
            <w:tcW w:w="6091" w:type="dxa"/>
            <w:tcBorders>
              <w:top w:val="nil"/>
              <w:left w:val="single" w:sz="4" w:space="0" w:color="auto"/>
              <w:bottom w:val="single" w:sz="4" w:space="0" w:color="auto"/>
              <w:right w:val="single" w:sz="4" w:space="0" w:color="auto"/>
            </w:tcBorders>
            <w:vAlign w:val="center"/>
            <w:hideMark/>
          </w:tcPr>
          <w:p w14:paraId="7661CA00" w14:textId="77777777" w:rsidR="00856DD1" w:rsidRPr="00E72BCD" w:rsidRDefault="00856DD1" w:rsidP="00856DD1">
            <w:pPr>
              <w:spacing w:after="0" w:line="240" w:lineRule="auto"/>
              <w:rPr>
                <w:rFonts w:ascii="Times New Roman" w:hAnsi="Times New Roman"/>
                <w:b/>
                <w:bCs/>
                <w:iCs/>
                <w:sz w:val="24"/>
                <w:szCs w:val="24"/>
              </w:rPr>
            </w:pPr>
            <w:r w:rsidRPr="00E72BCD">
              <w:rPr>
                <w:rFonts w:ascii="Times New Roman" w:hAnsi="Times New Roman"/>
                <w:b/>
                <w:bCs/>
                <w:iCs/>
                <w:sz w:val="24"/>
                <w:szCs w:val="24"/>
              </w:rPr>
              <w:t>5.1 в амбулаторных условиях</w:t>
            </w:r>
          </w:p>
        </w:tc>
        <w:tc>
          <w:tcPr>
            <w:tcW w:w="2126" w:type="dxa"/>
            <w:tcBorders>
              <w:top w:val="nil"/>
              <w:left w:val="nil"/>
              <w:bottom w:val="single" w:sz="4" w:space="0" w:color="auto"/>
              <w:right w:val="single" w:sz="4" w:space="0" w:color="auto"/>
            </w:tcBorders>
            <w:vAlign w:val="center"/>
            <w:hideMark/>
          </w:tcPr>
          <w:p w14:paraId="208F4DC0" w14:textId="77777777" w:rsidR="00856DD1" w:rsidRPr="00E72BCD" w:rsidRDefault="00856DD1" w:rsidP="00856DD1">
            <w:pPr>
              <w:spacing w:after="0" w:line="240" w:lineRule="auto"/>
              <w:jc w:val="center"/>
              <w:rPr>
                <w:rFonts w:ascii="Times New Roman" w:hAnsi="Times New Roman"/>
                <w:sz w:val="24"/>
                <w:szCs w:val="24"/>
              </w:rPr>
            </w:pPr>
            <w:r w:rsidRPr="00E72BCD">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34A67A05" w14:textId="77777777" w:rsidR="00856DD1" w:rsidRPr="00E72BCD" w:rsidRDefault="00856DD1" w:rsidP="00856DD1">
            <w:pPr>
              <w:spacing w:after="0" w:line="240" w:lineRule="auto"/>
              <w:jc w:val="center"/>
              <w:rPr>
                <w:rFonts w:ascii="Times New Roman" w:hAnsi="Times New Roman"/>
                <w:iCs/>
                <w:sz w:val="24"/>
                <w:szCs w:val="24"/>
              </w:rPr>
            </w:pPr>
            <w:r w:rsidRPr="00E72BCD">
              <w:rPr>
                <w:rFonts w:ascii="Times New Roman" w:hAnsi="Times New Roman"/>
                <w:iCs/>
                <w:sz w:val="24"/>
                <w:szCs w:val="24"/>
              </w:rPr>
              <w:t xml:space="preserve">41 981,13   </w:t>
            </w:r>
          </w:p>
        </w:tc>
      </w:tr>
      <w:tr w:rsidR="00856DD1" w:rsidRPr="00E72BCD" w14:paraId="0C93E4DD" w14:textId="77777777" w:rsidTr="00CA78D5">
        <w:trPr>
          <w:trHeight w:val="994"/>
        </w:trPr>
        <w:tc>
          <w:tcPr>
            <w:tcW w:w="6091" w:type="dxa"/>
            <w:tcBorders>
              <w:top w:val="nil"/>
              <w:left w:val="single" w:sz="4" w:space="0" w:color="auto"/>
              <w:bottom w:val="single" w:sz="4" w:space="0" w:color="auto"/>
              <w:right w:val="single" w:sz="4" w:space="0" w:color="auto"/>
            </w:tcBorders>
            <w:vAlign w:val="center"/>
            <w:hideMark/>
          </w:tcPr>
          <w:p w14:paraId="36BA130B" w14:textId="77777777" w:rsidR="00856DD1" w:rsidRPr="00E72BCD" w:rsidRDefault="00856DD1" w:rsidP="00856DD1">
            <w:pPr>
              <w:spacing w:after="0" w:line="240" w:lineRule="auto"/>
              <w:rPr>
                <w:rFonts w:ascii="Times New Roman" w:hAnsi="Times New Roman"/>
                <w:b/>
                <w:bCs/>
                <w:iCs/>
                <w:sz w:val="24"/>
                <w:szCs w:val="24"/>
              </w:rPr>
            </w:pPr>
            <w:r w:rsidRPr="00E72BCD">
              <w:rPr>
                <w:rFonts w:ascii="Times New Roman" w:hAnsi="Times New Roman"/>
                <w:b/>
                <w:bCs/>
                <w:iCs/>
                <w:sz w:val="24"/>
                <w:szCs w:val="24"/>
              </w:rPr>
              <w:t>5.2 в условиях дневных стационаров (первичная медико-санитарная помощь, специализированная медицинская помощь) - всего, в том числе:</w:t>
            </w:r>
          </w:p>
        </w:tc>
        <w:tc>
          <w:tcPr>
            <w:tcW w:w="2126" w:type="dxa"/>
            <w:tcBorders>
              <w:top w:val="nil"/>
              <w:left w:val="nil"/>
              <w:bottom w:val="single" w:sz="4" w:space="0" w:color="auto"/>
              <w:right w:val="single" w:sz="4" w:space="0" w:color="auto"/>
            </w:tcBorders>
            <w:vAlign w:val="center"/>
          </w:tcPr>
          <w:p w14:paraId="1B795BE6" w14:textId="77777777" w:rsidR="00856DD1" w:rsidRPr="00E72BCD" w:rsidRDefault="00856DD1" w:rsidP="00856DD1">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19C7444C" w14:textId="77777777" w:rsidR="00856DD1" w:rsidRPr="00E72BCD" w:rsidRDefault="00856DD1" w:rsidP="00856DD1">
            <w:pPr>
              <w:spacing w:after="0" w:line="240" w:lineRule="auto"/>
              <w:jc w:val="center"/>
              <w:rPr>
                <w:rFonts w:ascii="Times New Roman" w:hAnsi="Times New Roman"/>
                <w:iCs/>
                <w:sz w:val="24"/>
                <w:szCs w:val="24"/>
              </w:rPr>
            </w:pPr>
          </w:p>
        </w:tc>
      </w:tr>
      <w:tr w:rsidR="00856DD1" w:rsidRPr="00E72BCD" w14:paraId="41945C98" w14:textId="77777777" w:rsidTr="00CA78D5">
        <w:trPr>
          <w:trHeight w:val="697"/>
        </w:trPr>
        <w:tc>
          <w:tcPr>
            <w:tcW w:w="6091" w:type="dxa"/>
            <w:tcBorders>
              <w:top w:val="nil"/>
              <w:left w:val="single" w:sz="4" w:space="0" w:color="auto"/>
              <w:bottom w:val="single" w:sz="4" w:space="0" w:color="auto"/>
              <w:right w:val="single" w:sz="4" w:space="0" w:color="auto"/>
            </w:tcBorders>
            <w:vAlign w:val="center"/>
            <w:hideMark/>
          </w:tcPr>
          <w:p w14:paraId="20BFB02E" w14:textId="77777777" w:rsidR="00856DD1" w:rsidRPr="00E72BCD" w:rsidRDefault="00856DD1" w:rsidP="00856DD1">
            <w:pPr>
              <w:spacing w:after="0" w:line="240" w:lineRule="auto"/>
              <w:rPr>
                <w:rFonts w:ascii="Times New Roman" w:hAnsi="Times New Roman"/>
                <w:iCs/>
                <w:sz w:val="24"/>
                <w:szCs w:val="24"/>
              </w:rPr>
            </w:pPr>
            <w:r w:rsidRPr="00E72BCD">
              <w:rPr>
                <w:rFonts w:ascii="Times New Roman" w:hAnsi="Times New Roman"/>
                <w:iCs/>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74D68988" w14:textId="77777777" w:rsidR="00856DD1" w:rsidRPr="00E72BCD" w:rsidRDefault="00856DD1" w:rsidP="00856DD1">
            <w:pPr>
              <w:spacing w:after="0" w:line="240" w:lineRule="auto"/>
              <w:jc w:val="center"/>
              <w:rPr>
                <w:rFonts w:ascii="Times New Roman" w:hAnsi="Times New Roman"/>
                <w:sz w:val="24"/>
                <w:szCs w:val="24"/>
              </w:rPr>
            </w:pPr>
            <w:r w:rsidRPr="00E72BCD">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656728C8" w14:textId="77777777" w:rsidR="00856DD1" w:rsidRPr="00E72BCD" w:rsidRDefault="00856DD1" w:rsidP="00856DD1">
            <w:pPr>
              <w:spacing w:after="0" w:line="240" w:lineRule="auto"/>
              <w:jc w:val="center"/>
              <w:rPr>
                <w:rFonts w:ascii="Times New Roman" w:hAnsi="Times New Roman"/>
                <w:iCs/>
                <w:sz w:val="24"/>
                <w:szCs w:val="24"/>
              </w:rPr>
            </w:pPr>
            <w:r w:rsidRPr="00E72BCD">
              <w:rPr>
                <w:rFonts w:ascii="Times New Roman" w:hAnsi="Times New Roman"/>
                <w:iCs/>
                <w:sz w:val="24"/>
                <w:szCs w:val="24"/>
              </w:rPr>
              <w:t xml:space="preserve">46 292,72   </w:t>
            </w:r>
          </w:p>
        </w:tc>
      </w:tr>
      <w:tr w:rsidR="00856DD1" w:rsidRPr="00E72BCD" w14:paraId="0BD5B796" w14:textId="77777777" w:rsidTr="00CA78D5">
        <w:trPr>
          <w:trHeight w:val="1131"/>
        </w:trPr>
        <w:tc>
          <w:tcPr>
            <w:tcW w:w="6091" w:type="dxa"/>
            <w:tcBorders>
              <w:top w:val="nil"/>
              <w:left w:val="single" w:sz="4" w:space="0" w:color="auto"/>
              <w:bottom w:val="single" w:sz="4" w:space="0" w:color="auto"/>
              <w:right w:val="single" w:sz="4" w:space="0" w:color="auto"/>
            </w:tcBorders>
            <w:vAlign w:val="center"/>
            <w:hideMark/>
          </w:tcPr>
          <w:p w14:paraId="73B1082F" w14:textId="77777777" w:rsidR="00856DD1" w:rsidRPr="00E72BCD" w:rsidRDefault="00856DD1" w:rsidP="00856DD1">
            <w:pPr>
              <w:spacing w:after="0" w:line="240" w:lineRule="auto"/>
              <w:rPr>
                <w:rFonts w:ascii="Times New Roman" w:hAnsi="Times New Roman"/>
                <w:b/>
                <w:bCs/>
                <w:iCs/>
                <w:sz w:val="24"/>
                <w:szCs w:val="24"/>
              </w:rPr>
            </w:pPr>
            <w:r w:rsidRPr="00E72BCD">
              <w:rPr>
                <w:rFonts w:ascii="Times New Roman" w:hAnsi="Times New Roman"/>
                <w:b/>
                <w:bCs/>
                <w:iCs/>
                <w:sz w:val="24"/>
                <w:szCs w:val="24"/>
              </w:rPr>
              <w:t>5.3 в условиях круглосуточного стационара (специализированная, в том числе высокотехнологичная, медицинская помощь) - всего, в том числе:</w:t>
            </w:r>
          </w:p>
        </w:tc>
        <w:tc>
          <w:tcPr>
            <w:tcW w:w="2126" w:type="dxa"/>
            <w:tcBorders>
              <w:top w:val="nil"/>
              <w:left w:val="nil"/>
              <w:bottom w:val="single" w:sz="4" w:space="0" w:color="auto"/>
              <w:right w:val="single" w:sz="4" w:space="0" w:color="auto"/>
            </w:tcBorders>
            <w:vAlign w:val="center"/>
          </w:tcPr>
          <w:p w14:paraId="6993F286" w14:textId="77777777" w:rsidR="00856DD1" w:rsidRPr="00E72BCD" w:rsidRDefault="00856DD1" w:rsidP="00856DD1">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6BCBFDD5" w14:textId="77777777" w:rsidR="00856DD1" w:rsidRPr="00E72BCD" w:rsidRDefault="00856DD1" w:rsidP="00856DD1">
            <w:pPr>
              <w:spacing w:after="0" w:line="240" w:lineRule="auto"/>
              <w:jc w:val="center"/>
              <w:rPr>
                <w:rFonts w:ascii="Times New Roman" w:hAnsi="Times New Roman"/>
                <w:iCs/>
                <w:sz w:val="24"/>
                <w:szCs w:val="24"/>
              </w:rPr>
            </w:pPr>
          </w:p>
        </w:tc>
      </w:tr>
      <w:tr w:rsidR="00856DD1" w:rsidRPr="00E72BCD" w14:paraId="22693B8B" w14:textId="77777777" w:rsidTr="00C04B8E">
        <w:trPr>
          <w:trHeight w:val="900"/>
        </w:trPr>
        <w:tc>
          <w:tcPr>
            <w:tcW w:w="6091" w:type="dxa"/>
            <w:tcBorders>
              <w:top w:val="single" w:sz="4" w:space="0" w:color="auto"/>
              <w:left w:val="single" w:sz="4" w:space="0" w:color="auto"/>
              <w:bottom w:val="single" w:sz="4" w:space="0" w:color="auto"/>
              <w:right w:val="single" w:sz="4" w:space="0" w:color="auto"/>
            </w:tcBorders>
            <w:vAlign w:val="center"/>
            <w:hideMark/>
          </w:tcPr>
          <w:p w14:paraId="20F0BBDA" w14:textId="77777777" w:rsidR="00856DD1" w:rsidRPr="00E72BCD" w:rsidRDefault="00856DD1" w:rsidP="00856DD1">
            <w:pPr>
              <w:spacing w:after="0" w:line="240" w:lineRule="auto"/>
              <w:rPr>
                <w:rFonts w:ascii="Times New Roman" w:hAnsi="Times New Roman"/>
                <w:iCs/>
                <w:sz w:val="24"/>
                <w:szCs w:val="24"/>
              </w:rPr>
            </w:pPr>
            <w:r w:rsidRPr="00E72BCD">
              <w:rPr>
                <w:rFonts w:ascii="Times New Roman" w:hAnsi="Times New Roman"/>
                <w:iCs/>
                <w:sz w:val="24"/>
                <w:szCs w:val="24"/>
              </w:rPr>
              <w:t>медицинскими организациями (за исключением федеральных медицинских организаций)</w:t>
            </w:r>
          </w:p>
        </w:tc>
        <w:tc>
          <w:tcPr>
            <w:tcW w:w="2126" w:type="dxa"/>
            <w:tcBorders>
              <w:top w:val="single" w:sz="4" w:space="0" w:color="auto"/>
              <w:left w:val="nil"/>
              <w:bottom w:val="single" w:sz="4" w:space="0" w:color="auto"/>
              <w:right w:val="single" w:sz="4" w:space="0" w:color="auto"/>
            </w:tcBorders>
            <w:vAlign w:val="center"/>
            <w:hideMark/>
          </w:tcPr>
          <w:p w14:paraId="4E63632D" w14:textId="77777777" w:rsidR="00856DD1" w:rsidRPr="00E72BCD" w:rsidRDefault="00856DD1" w:rsidP="00856DD1">
            <w:pPr>
              <w:spacing w:after="0" w:line="240" w:lineRule="auto"/>
              <w:jc w:val="center"/>
              <w:rPr>
                <w:rFonts w:ascii="Times New Roman" w:hAnsi="Times New Roman"/>
                <w:sz w:val="24"/>
                <w:szCs w:val="24"/>
              </w:rPr>
            </w:pPr>
            <w:r w:rsidRPr="00E72BCD">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tcPr>
          <w:p w14:paraId="55E08C0A" w14:textId="77777777" w:rsidR="00856DD1" w:rsidRPr="00E72BCD" w:rsidRDefault="00856DD1" w:rsidP="00856DD1">
            <w:pPr>
              <w:jc w:val="center"/>
              <w:rPr>
                <w:rFonts w:ascii="Times New Roman" w:hAnsi="Times New Roman"/>
                <w:sz w:val="24"/>
                <w:szCs w:val="24"/>
              </w:rPr>
            </w:pPr>
            <w:r w:rsidRPr="00E72BCD">
              <w:rPr>
                <w:rFonts w:ascii="Times New Roman" w:hAnsi="Times New Roman"/>
                <w:sz w:val="24"/>
                <w:szCs w:val="24"/>
              </w:rPr>
              <w:t>89 728,55</w:t>
            </w:r>
          </w:p>
        </w:tc>
      </w:tr>
      <w:tr w:rsidR="00856DD1" w:rsidRPr="00E72BCD" w14:paraId="6940CA5F" w14:textId="77777777" w:rsidTr="00C04B8E">
        <w:trPr>
          <w:trHeight w:val="211"/>
        </w:trPr>
        <w:tc>
          <w:tcPr>
            <w:tcW w:w="6091" w:type="dxa"/>
            <w:tcBorders>
              <w:top w:val="single" w:sz="4" w:space="0" w:color="auto"/>
              <w:left w:val="single" w:sz="4" w:space="0" w:color="auto"/>
              <w:bottom w:val="single" w:sz="4" w:space="0" w:color="auto"/>
              <w:right w:val="single" w:sz="4" w:space="0" w:color="auto"/>
            </w:tcBorders>
            <w:vAlign w:val="center"/>
          </w:tcPr>
          <w:p w14:paraId="3A1E0A27" w14:textId="77777777" w:rsidR="00856DD1" w:rsidRPr="00E72BCD" w:rsidRDefault="00856DD1" w:rsidP="00856DD1">
            <w:pPr>
              <w:spacing w:after="0" w:line="240" w:lineRule="auto"/>
              <w:rPr>
                <w:rFonts w:ascii="Times New Roman" w:hAnsi="Times New Roman"/>
                <w:iCs/>
                <w:sz w:val="24"/>
                <w:szCs w:val="24"/>
              </w:rPr>
            </w:pPr>
            <w:r w:rsidRPr="00E72BCD">
              <w:rPr>
                <w:rFonts w:ascii="Times New Roman" w:hAnsi="Times New Roman"/>
                <w:iCs/>
                <w:sz w:val="24"/>
                <w:szCs w:val="24"/>
              </w:rPr>
              <w:t>в том числе 25% -для детей</w:t>
            </w:r>
          </w:p>
        </w:tc>
        <w:tc>
          <w:tcPr>
            <w:tcW w:w="2126" w:type="dxa"/>
            <w:tcBorders>
              <w:top w:val="single" w:sz="4" w:space="0" w:color="auto"/>
              <w:left w:val="nil"/>
              <w:bottom w:val="single" w:sz="4" w:space="0" w:color="auto"/>
              <w:right w:val="single" w:sz="4" w:space="0" w:color="auto"/>
            </w:tcBorders>
            <w:vAlign w:val="center"/>
          </w:tcPr>
          <w:p w14:paraId="2D785F06" w14:textId="77777777" w:rsidR="00856DD1" w:rsidRPr="00E72BCD" w:rsidRDefault="00856DD1" w:rsidP="00856DD1">
            <w:pPr>
              <w:spacing w:after="0" w:line="240" w:lineRule="auto"/>
              <w:jc w:val="center"/>
              <w:rPr>
                <w:rFonts w:ascii="Times New Roman" w:hAnsi="Times New Roman"/>
                <w:sz w:val="24"/>
                <w:szCs w:val="24"/>
              </w:rPr>
            </w:pPr>
            <w:r w:rsidRPr="00E72BCD">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tcPr>
          <w:p w14:paraId="7DE22F62" w14:textId="77777777" w:rsidR="00856DD1" w:rsidRPr="00E72BCD" w:rsidRDefault="00856DD1" w:rsidP="00856DD1">
            <w:pPr>
              <w:jc w:val="center"/>
              <w:rPr>
                <w:rFonts w:ascii="Times New Roman" w:hAnsi="Times New Roman"/>
                <w:sz w:val="24"/>
                <w:szCs w:val="24"/>
              </w:rPr>
            </w:pPr>
            <w:r w:rsidRPr="00E72BCD">
              <w:rPr>
                <w:rFonts w:ascii="Times New Roman" w:hAnsi="Times New Roman"/>
                <w:sz w:val="24"/>
                <w:szCs w:val="24"/>
              </w:rPr>
              <w:t>89 728,55</w:t>
            </w:r>
          </w:p>
        </w:tc>
      </w:tr>
    </w:tbl>
    <w:p w14:paraId="75A07D71" w14:textId="77777777" w:rsidR="00CC3C3F" w:rsidRPr="00A250E5" w:rsidRDefault="00CC3C3F">
      <w:pPr>
        <w:pStyle w:val="ConsPlusNormal"/>
        <w:rPr>
          <w:sz w:val="28"/>
          <w:szCs w:val="28"/>
        </w:rPr>
      </w:pPr>
    </w:p>
    <w:p w14:paraId="28F95D93" w14:textId="77777777" w:rsidR="00CC3C3F" w:rsidRPr="00A250E5" w:rsidRDefault="00CC3C3F">
      <w:pPr>
        <w:pStyle w:val="ConsPlusNormal"/>
        <w:ind w:firstLine="540"/>
        <w:jc w:val="both"/>
        <w:rPr>
          <w:sz w:val="28"/>
          <w:szCs w:val="28"/>
        </w:rPr>
      </w:pPr>
      <w:r w:rsidRPr="00A250E5">
        <w:rPr>
          <w:sz w:val="28"/>
          <w:szCs w:val="28"/>
        </w:rPr>
        <w:t>--------------------------------</w:t>
      </w:r>
    </w:p>
    <w:p w14:paraId="01879E42" w14:textId="77777777" w:rsidR="00CC3C3F" w:rsidRPr="0034584E" w:rsidRDefault="00C94C92" w:rsidP="00C94C92">
      <w:pPr>
        <w:pStyle w:val="ConsPlusNormal"/>
        <w:spacing w:before="240"/>
        <w:ind w:firstLine="540"/>
        <w:jc w:val="both"/>
      </w:pPr>
      <w:bookmarkStart w:id="17" w:name="Par1576"/>
      <w:bookmarkEnd w:id="17"/>
      <w:r w:rsidRPr="0034584E">
        <w:t xml:space="preserve">&lt;1&gt; Средний норматив финансовых затрат на одно комплексное посещение в рамках диспансерного наблюдения работающих граждан составляет в 2025 году – 4393,5 рубля.   </w:t>
      </w:r>
    </w:p>
    <w:p w14:paraId="4ACEF2E3" w14:textId="77777777" w:rsidR="004E74BB" w:rsidRDefault="004E74BB">
      <w:pPr>
        <w:pStyle w:val="ConsPlusNormal"/>
        <w:jc w:val="right"/>
        <w:outlineLvl w:val="2"/>
        <w:rPr>
          <w:sz w:val="28"/>
          <w:szCs w:val="28"/>
        </w:rPr>
      </w:pPr>
    </w:p>
    <w:p w14:paraId="0048CF0E" w14:textId="77777777" w:rsidR="004E74BB" w:rsidRDefault="004E74BB">
      <w:pPr>
        <w:pStyle w:val="ConsPlusNormal"/>
        <w:jc w:val="right"/>
        <w:outlineLvl w:val="2"/>
        <w:rPr>
          <w:sz w:val="28"/>
          <w:szCs w:val="28"/>
        </w:rPr>
      </w:pPr>
    </w:p>
    <w:p w14:paraId="043BE9D6" w14:textId="77777777" w:rsidR="00CC3C3F" w:rsidRPr="00A250E5" w:rsidRDefault="00CC3C3F">
      <w:pPr>
        <w:pStyle w:val="ConsPlusNormal"/>
        <w:jc w:val="right"/>
        <w:outlineLvl w:val="2"/>
        <w:rPr>
          <w:sz w:val="28"/>
          <w:szCs w:val="28"/>
        </w:rPr>
      </w:pPr>
      <w:r w:rsidRPr="00A250E5">
        <w:rPr>
          <w:sz w:val="28"/>
          <w:szCs w:val="28"/>
        </w:rPr>
        <w:t>Т</w:t>
      </w:r>
      <w:r w:rsidR="00257200">
        <w:rPr>
          <w:sz w:val="28"/>
          <w:szCs w:val="28"/>
        </w:rPr>
        <w:t>аблица №</w:t>
      </w:r>
      <w:r w:rsidRPr="00A250E5">
        <w:rPr>
          <w:sz w:val="28"/>
          <w:szCs w:val="28"/>
        </w:rPr>
        <w:t xml:space="preserve"> 7</w:t>
      </w:r>
    </w:p>
    <w:p w14:paraId="09866E7E" w14:textId="77777777" w:rsidR="00CC3C3F" w:rsidRPr="00A250E5" w:rsidRDefault="00CC3C3F">
      <w:pPr>
        <w:pStyle w:val="ConsPlusNormal"/>
        <w:jc w:val="both"/>
        <w:rPr>
          <w:sz w:val="28"/>
          <w:szCs w:val="28"/>
        </w:rPr>
      </w:pPr>
    </w:p>
    <w:p w14:paraId="05499F05"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Нормативы финансовых затрат на единицу объема медицинской</w:t>
      </w:r>
    </w:p>
    <w:p w14:paraId="74663BCC"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помощи, оказываемой в соответствии с Территориальной</w:t>
      </w:r>
    </w:p>
    <w:p w14:paraId="1110F36A" w14:textId="77777777" w:rsidR="00CC3C3F" w:rsidRPr="00A250E5" w:rsidRDefault="00982B80">
      <w:pPr>
        <w:pStyle w:val="ConsPlusTitle"/>
        <w:jc w:val="center"/>
        <w:rPr>
          <w:rFonts w:ascii="Times New Roman" w:hAnsi="Times New Roman" w:cs="Times New Roman"/>
          <w:sz w:val="28"/>
          <w:szCs w:val="28"/>
        </w:rPr>
      </w:pPr>
      <w:r>
        <w:rPr>
          <w:rFonts w:ascii="Times New Roman" w:hAnsi="Times New Roman" w:cs="Times New Roman"/>
          <w:sz w:val="28"/>
          <w:szCs w:val="28"/>
        </w:rPr>
        <w:t>программой на 2026</w:t>
      </w:r>
      <w:r w:rsidR="00CC3C3F" w:rsidRPr="00A250E5">
        <w:rPr>
          <w:rFonts w:ascii="Times New Roman" w:hAnsi="Times New Roman" w:cs="Times New Roman"/>
          <w:sz w:val="28"/>
          <w:szCs w:val="28"/>
        </w:rPr>
        <w:t xml:space="preserve"> год</w:t>
      </w:r>
    </w:p>
    <w:p w14:paraId="5256F3C3" w14:textId="77777777" w:rsidR="00257200" w:rsidRPr="009E0A5B" w:rsidRDefault="00257200" w:rsidP="00257200">
      <w:pPr>
        <w:pStyle w:val="ConsPlusNormal"/>
        <w:jc w:val="right"/>
        <w:rPr>
          <w:sz w:val="28"/>
          <w:szCs w:val="28"/>
        </w:rPr>
      </w:pPr>
      <w:r w:rsidRPr="009E0A5B">
        <w:rPr>
          <w:sz w:val="28"/>
          <w:szCs w:val="28"/>
        </w:rPr>
        <w:t xml:space="preserve"> (рублей)</w:t>
      </w:r>
    </w:p>
    <w:tbl>
      <w:tblPr>
        <w:tblW w:w="9918" w:type="dxa"/>
        <w:jc w:val="center"/>
        <w:tblLayout w:type="fixed"/>
        <w:tblLook w:val="04A0" w:firstRow="1" w:lastRow="0" w:firstColumn="1" w:lastColumn="0" w:noHBand="0" w:noVBand="1"/>
      </w:tblPr>
      <w:tblGrid>
        <w:gridCol w:w="6091"/>
        <w:gridCol w:w="2126"/>
        <w:gridCol w:w="1701"/>
      </w:tblGrid>
      <w:tr w:rsidR="00257200" w:rsidRPr="009E0A5B" w14:paraId="68AABC7A" w14:textId="77777777" w:rsidTr="0034584E">
        <w:trPr>
          <w:trHeight w:val="1135"/>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6CD259E7" w14:textId="77777777" w:rsidR="00257200" w:rsidRPr="009E0A5B" w:rsidRDefault="00257200" w:rsidP="00C04B8E">
            <w:pPr>
              <w:spacing w:after="0" w:line="240" w:lineRule="auto"/>
              <w:jc w:val="center"/>
              <w:rPr>
                <w:rFonts w:ascii="Times New Roman" w:hAnsi="Times New Roman"/>
                <w:color w:val="000000"/>
                <w:sz w:val="24"/>
                <w:szCs w:val="24"/>
              </w:rPr>
            </w:pPr>
            <w:r w:rsidRPr="009E0A5B">
              <w:rPr>
                <w:rFonts w:ascii="Times New Roman" w:hAnsi="Times New Roman"/>
                <w:color w:val="000000"/>
                <w:sz w:val="24"/>
                <w:szCs w:val="24"/>
              </w:rPr>
              <w:t>Виды и условия оказания медицинской помощи</w:t>
            </w:r>
          </w:p>
        </w:tc>
        <w:tc>
          <w:tcPr>
            <w:tcW w:w="2126" w:type="dxa"/>
            <w:tcBorders>
              <w:top w:val="single" w:sz="4" w:space="0" w:color="auto"/>
              <w:left w:val="nil"/>
              <w:bottom w:val="single" w:sz="4" w:space="0" w:color="auto"/>
              <w:right w:val="single" w:sz="4" w:space="0" w:color="auto"/>
            </w:tcBorders>
            <w:vAlign w:val="center"/>
            <w:hideMark/>
          </w:tcPr>
          <w:p w14:paraId="5CCFD97E" w14:textId="77777777" w:rsidR="00257200" w:rsidRPr="009E0A5B" w:rsidRDefault="00257200" w:rsidP="00C04B8E">
            <w:pPr>
              <w:spacing w:after="0" w:line="240" w:lineRule="auto"/>
              <w:jc w:val="center"/>
              <w:rPr>
                <w:rFonts w:ascii="Times New Roman" w:hAnsi="Times New Roman"/>
                <w:color w:val="000000"/>
                <w:sz w:val="24"/>
                <w:szCs w:val="24"/>
              </w:rPr>
            </w:pPr>
            <w:r w:rsidRPr="009E0A5B">
              <w:rPr>
                <w:rFonts w:ascii="Times New Roman" w:hAnsi="Times New Roman"/>
                <w:color w:val="000000"/>
                <w:sz w:val="24"/>
                <w:szCs w:val="24"/>
              </w:rPr>
              <w:t>Единица измерения                          на 1 жителя</w:t>
            </w:r>
          </w:p>
        </w:tc>
        <w:tc>
          <w:tcPr>
            <w:tcW w:w="1701" w:type="dxa"/>
            <w:tcBorders>
              <w:top w:val="single" w:sz="4" w:space="0" w:color="auto"/>
              <w:left w:val="nil"/>
              <w:bottom w:val="single" w:sz="4" w:space="0" w:color="auto"/>
              <w:right w:val="single" w:sz="4" w:space="0" w:color="auto"/>
            </w:tcBorders>
            <w:vAlign w:val="center"/>
            <w:hideMark/>
          </w:tcPr>
          <w:p w14:paraId="2CD7AA3D" w14:textId="77777777" w:rsidR="00257200" w:rsidRPr="009E0A5B" w:rsidRDefault="00257200" w:rsidP="00C04B8E">
            <w:pPr>
              <w:spacing w:after="0" w:line="240" w:lineRule="auto"/>
              <w:jc w:val="center"/>
              <w:rPr>
                <w:rFonts w:ascii="Times New Roman" w:hAnsi="Times New Roman"/>
                <w:color w:val="000000"/>
                <w:sz w:val="24"/>
                <w:szCs w:val="24"/>
              </w:rPr>
            </w:pPr>
            <w:r w:rsidRPr="009E0A5B">
              <w:rPr>
                <w:rFonts w:ascii="Times New Roman" w:hAnsi="Times New Roman"/>
                <w:color w:val="000000"/>
                <w:sz w:val="24"/>
                <w:szCs w:val="24"/>
              </w:rPr>
              <w:t>Норматив финансовых затрат</w:t>
            </w:r>
          </w:p>
        </w:tc>
      </w:tr>
      <w:tr w:rsidR="00257200" w:rsidRPr="009E0A5B" w14:paraId="14B7DC04" w14:textId="77777777" w:rsidTr="0034584E">
        <w:trPr>
          <w:trHeight w:val="415"/>
          <w:jc w:val="center"/>
        </w:trPr>
        <w:tc>
          <w:tcPr>
            <w:tcW w:w="9918" w:type="dxa"/>
            <w:gridSpan w:val="3"/>
            <w:tcBorders>
              <w:top w:val="nil"/>
              <w:left w:val="single" w:sz="4" w:space="0" w:color="auto"/>
              <w:bottom w:val="single" w:sz="4" w:space="0" w:color="auto"/>
              <w:right w:val="single" w:sz="4" w:space="0" w:color="auto"/>
            </w:tcBorders>
            <w:vAlign w:val="center"/>
            <w:hideMark/>
          </w:tcPr>
          <w:p w14:paraId="790D77BF" w14:textId="77777777" w:rsidR="00257200" w:rsidRPr="009E0A5B" w:rsidRDefault="00257200" w:rsidP="00C04B8E">
            <w:pPr>
              <w:spacing w:after="0" w:line="240" w:lineRule="auto"/>
              <w:rPr>
                <w:rFonts w:ascii="Times New Roman" w:hAnsi="Times New Roman"/>
                <w:b/>
                <w:bCs/>
                <w:color w:val="000000"/>
                <w:sz w:val="24"/>
                <w:szCs w:val="24"/>
              </w:rPr>
            </w:pPr>
            <w:r w:rsidRPr="009E0A5B">
              <w:rPr>
                <w:rFonts w:ascii="Times New Roman" w:hAnsi="Times New Roman"/>
                <w:b/>
                <w:bCs/>
                <w:color w:val="000000"/>
                <w:sz w:val="24"/>
                <w:szCs w:val="24"/>
              </w:rPr>
              <w:t>I. За счет бюджетных ассигнований бюджета Республики Алтай</w:t>
            </w:r>
          </w:p>
        </w:tc>
      </w:tr>
      <w:tr w:rsidR="00257200" w:rsidRPr="009E0A5B" w14:paraId="4E4EE122" w14:textId="77777777" w:rsidTr="0034584E">
        <w:trPr>
          <w:trHeight w:val="415"/>
          <w:jc w:val="center"/>
        </w:trPr>
        <w:tc>
          <w:tcPr>
            <w:tcW w:w="6091" w:type="dxa"/>
            <w:tcBorders>
              <w:top w:val="nil"/>
              <w:left w:val="single" w:sz="4" w:space="0" w:color="auto"/>
              <w:bottom w:val="single" w:sz="4" w:space="0" w:color="auto"/>
              <w:right w:val="single" w:sz="4" w:space="0" w:color="auto"/>
            </w:tcBorders>
            <w:vAlign w:val="center"/>
          </w:tcPr>
          <w:p w14:paraId="6C804238" w14:textId="77777777" w:rsidR="00257200" w:rsidRPr="009E0A5B" w:rsidRDefault="00257200" w:rsidP="00C04B8E">
            <w:pPr>
              <w:spacing w:after="0" w:line="240" w:lineRule="auto"/>
              <w:rPr>
                <w:rFonts w:ascii="Times New Roman" w:hAnsi="Times New Roman"/>
                <w:b/>
                <w:bCs/>
                <w:color w:val="000000"/>
                <w:sz w:val="24"/>
                <w:szCs w:val="24"/>
              </w:rPr>
            </w:pPr>
            <w:r w:rsidRPr="009E0A5B">
              <w:rPr>
                <w:rFonts w:ascii="Times New Roman" w:hAnsi="Times New Roman"/>
                <w:b/>
                <w:bCs/>
                <w:sz w:val="24"/>
                <w:szCs w:val="24"/>
              </w:rPr>
              <w:t>1. Скорая, в том числе скорая специализированная, медицинская помощь</w:t>
            </w:r>
          </w:p>
        </w:tc>
        <w:tc>
          <w:tcPr>
            <w:tcW w:w="2126" w:type="dxa"/>
            <w:tcBorders>
              <w:top w:val="nil"/>
              <w:left w:val="single" w:sz="4" w:space="0" w:color="auto"/>
              <w:bottom w:val="single" w:sz="4" w:space="0" w:color="auto"/>
              <w:right w:val="single" w:sz="4" w:space="0" w:color="auto"/>
            </w:tcBorders>
            <w:vAlign w:val="center"/>
          </w:tcPr>
          <w:p w14:paraId="0F79441A" w14:textId="77777777" w:rsidR="00257200" w:rsidRPr="009E0A5B" w:rsidRDefault="00257200" w:rsidP="00C04B8E">
            <w:pPr>
              <w:spacing w:after="0" w:line="240" w:lineRule="auto"/>
              <w:jc w:val="center"/>
              <w:rPr>
                <w:rFonts w:ascii="Times New Roman" w:hAnsi="Times New Roman"/>
                <w:b/>
                <w:bCs/>
                <w:color w:val="000000"/>
                <w:sz w:val="24"/>
                <w:szCs w:val="24"/>
              </w:rPr>
            </w:pPr>
            <w:r w:rsidRPr="009E0A5B">
              <w:rPr>
                <w:rFonts w:ascii="Times New Roman" w:hAnsi="Times New Roman"/>
                <w:sz w:val="24"/>
                <w:szCs w:val="24"/>
              </w:rPr>
              <w:t>вызовов</w:t>
            </w:r>
          </w:p>
        </w:tc>
        <w:tc>
          <w:tcPr>
            <w:tcW w:w="1701" w:type="dxa"/>
            <w:tcBorders>
              <w:top w:val="nil"/>
              <w:left w:val="single" w:sz="4" w:space="0" w:color="auto"/>
              <w:bottom w:val="single" w:sz="4" w:space="0" w:color="auto"/>
              <w:right w:val="single" w:sz="4" w:space="0" w:color="auto"/>
            </w:tcBorders>
            <w:vAlign w:val="center"/>
          </w:tcPr>
          <w:p w14:paraId="3A364055" w14:textId="77777777" w:rsidR="00257200" w:rsidRPr="009E0A5B" w:rsidRDefault="009E0A5B" w:rsidP="00C04B8E">
            <w:pPr>
              <w:spacing w:after="0" w:line="240" w:lineRule="auto"/>
              <w:jc w:val="center"/>
              <w:rPr>
                <w:rFonts w:ascii="Times New Roman" w:hAnsi="Times New Roman"/>
                <w:bCs/>
                <w:color w:val="000000"/>
                <w:sz w:val="24"/>
                <w:szCs w:val="24"/>
              </w:rPr>
            </w:pPr>
            <w:r w:rsidRPr="009E0A5B">
              <w:rPr>
                <w:rFonts w:ascii="Times New Roman" w:hAnsi="Times New Roman"/>
                <w:bCs/>
                <w:color w:val="000000"/>
                <w:sz w:val="24"/>
                <w:szCs w:val="24"/>
              </w:rPr>
              <w:t>1 464,55</w:t>
            </w:r>
          </w:p>
        </w:tc>
      </w:tr>
      <w:tr w:rsidR="00257200" w:rsidRPr="009E0A5B" w14:paraId="31C47A25" w14:textId="77777777" w:rsidTr="0034584E">
        <w:trPr>
          <w:trHeight w:val="273"/>
          <w:jc w:val="center"/>
        </w:trPr>
        <w:tc>
          <w:tcPr>
            <w:tcW w:w="9918" w:type="dxa"/>
            <w:gridSpan w:val="3"/>
            <w:tcBorders>
              <w:top w:val="nil"/>
              <w:left w:val="single" w:sz="4" w:space="0" w:color="auto"/>
              <w:bottom w:val="single" w:sz="4" w:space="0" w:color="auto"/>
              <w:right w:val="single" w:sz="4" w:space="0" w:color="auto"/>
            </w:tcBorders>
            <w:vAlign w:val="center"/>
            <w:hideMark/>
          </w:tcPr>
          <w:p w14:paraId="431FB08A" w14:textId="77777777" w:rsidR="00257200" w:rsidRPr="009E0A5B" w:rsidRDefault="00257200" w:rsidP="00C04B8E">
            <w:pPr>
              <w:spacing w:after="0" w:line="240" w:lineRule="auto"/>
              <w:rPr>
                <w:rFonts w:ascii="Times New Roman" w:hAnsi="Times New Roman"/>
                <w:color w:val="000000"/>
                <w:sz w:val="24"/>
                <w:szCs w:val="24"/>
              </w:rPr>
            </w:pPr>
            <w:r w:rsidRPr="009E0A5B">
              <w:rPr>
                <w:rFonts w:ascii="Times New Roman" w:hAnsi="Times New Roman"/>
                <w:b/>
                <w:bCs/>
                <w:color w:val="000000"/>
                <w:sz w:val="24"/>
                <w:szCs w:val="24"/>
              </w:rPr>
              <w:t>2. Первичная медико-санитарная помощь</w:t>
            </w:r>
          </w:p>
        </w:tc>
      </w:tr>
      <w:tr w:rsidR="00257200" w:rsidRPr="009E0A5B" w14:paraId="61D7D5AF" w14:textId="77777777" w:rsidTr="0034584E">
        <w:trPr>
          <w:trHeight w:val="437"/>
          <w:jc w:val="center"/>
        </w:trPr>
        <w:tc>
          <w:tcPr>
            <w:tcW w:w="6091" w:type="dxa"/>
            <w:tcBorders>
              <w:top w:val="nil"/>
              <w:left w:val="single" w:sz="4" w:space="0" w:color="auto"/>
              <w:bottom w:val="single" w:sz="4" w:space="0" w:color="auto"/>
              <w:right w:val="single" w:sz="4" w:space="0" w:color="auto"/>
            </w:tcBorders>
            <w:vAlign w:val="center"/>
            <w:hideMark/>
          </w:tcPr>
          <w:p w14:paraId="598EB961" w14:textId="77777777" w:rsidR="00257200" w:rsidRPr="009E0A5B" w:rsidRDefault="0034584E" w:rsidP="00C04B8E">
            <w:pPr>
              <w:spacing w:after="0" w:line="240" w:lineRule="auto"/>
              <w:rPr>
                <w:rFonts w:ascii="Times New Roman" w:hAnsi="Times New Roman"/>
                <w:color w:val="000000"/>
                <w:sz w:val="24"/>
                <w:szCs w:val="24"/>
              </w:rPr>
            </w:pPr>
            <w:r w:rsidRPr="009E0A5B">
              <w:rPr>
                <w:rFonts w:ascii="Times New Roman" w:hAnsi="Times New Roman"/>
                <w:color w:val="000000"/>
                <w:sz w:val="24"/>
                <w:szCs w:val="24"/>
              </w:rPr>
              <w:lastRenderedPageBreak/>
              <w:t xml:space="preserve">2.1 </w:t>
            </w:r>
            <w:r w:rsidR="00257200" w:rsidRPr="009E0A5B">
              <w:rPr>
                <w:rFonts w:ascii="Times New Roman" w:hAnsi="Times New Roman"/>
                <w:color w:val="000000"/>
                <w:sz w:val="24"/>
                <w:szCs w:val="24"/>
              </w:rPr>
              <w:t>В амбулаторных условиях:</w:t>
            </w:r>
          </w:p>
        </w:tc>
        <w:tc>
          <w:tcPr>
            <w:tcW w:w="2126" w:type="dxa"/>
            <w:tcBorders>
              <w:top w:val="nil"/>
              <w:left w:val="nil"/>
              <w:bottom w:val="single" w:sz="4" w:space="0" w:color="auto"/>
              <w:right w:val="single" w:sz="4" w:space="0" w:color="auto"/>
            </w:tcBorders>
            <w:vAlign w:val="center"/>
            <w:hideMark/>
          </w:tcPr>
          <w:p w14:paraId="536A9335" w14:textId="77777777" w:rsidR="00257200" w:rsidRPr="009E0A5B" w:rsidRDefault="00257200" w:rsidP="00C04B8E">
            <w:pPr>
              <w:spacing w:after="0" w:line="240" w:lineRule="auto"/>
              <w:jc w:val="center"/>
              <w:rPr>
                <w:rFonts w:ascii="Times New Roman" w:hAnsi="Times New Roman"/>
                <w:color w:val="000000"/>
                <w:sz w:val="24"/>
                <w:szCs w:val="24"/>
              </w:rPr>
            </w:pPr>
            <w:r w:rsidRPr="009E0A5B">
              <w:rPr>
                <w:rFonts w:ascii="Times New Roman" w:hAnsi="Times New Roman"/>
                <w:color w:val="000000"/>
                <w:sz w:val="24"/>
                <w:szCs w:val="24"/>
              </w:rPr>
              <w:t> </w:t>
            </w:r>
            <w:r w:rsidRPr="009E0A5B">
              <w:rPr>
                <w:rFonts w:ascii="Times New Roman" w:hAnsi="Times New Roman"/>
                <w:sz w:val="24"/>
                <w:szCs w:val="24"/>
                <w:lang w:val="en-US"/>
              </w:rPr>
              <w:t>X</w:t>
            </w:r>
          </w:p>
        </w:tc>
        <w:tc>
          <w:tcPr>
            <w:tcW w:w="1701" w:type="dxa"/>
            <w:tcBorders>
              <w:top w:val="nil"/>
              <w:left w:val="nil"/>
              <w:bottom w:val="single" w:sz="4" w:space="0" w:color="auto"/>
              <w:right w:val="single" w:sz="4" w:space="0" w:color="auto"/>
            </w:tcBorders>
            <w:vAlign w:val="center"/>
            <w:hideMark/>
          </w:tcPr>
          <w:p w14:paraId="3A9E3158" w14:textId="77777777" w:rsidR="00257200" w:rsidRPr="009E0A5B" w:rsidRDefault="00257200" w:rsidP="00C04B8E">
            <w:pPr>
              <w:spacing w:after="0" w:line="240" w:lineRule="auto"/>
              <w:jc w:val="center"/>
              <w:rPr>
                <w:rFonts w:ascii="Times New Roman" w:hAnsi="Times New Roman"/>
                <w:color w:val="000000"/>
                <w:sz w:val="24"/>
                <w:szCs w:val="24"/>
              </w:rPr>
            </w:pPr>
            <w:r w:rsidRPr="009E0A5B">
              <w:rPr>
                <w:rFonts w:ascii="Times New Roman" w:hAnsi="Times New Roman"/>
                <w:color w:val="000000"/>
                <w:sz w:val="24"/>
                <w:szCs w:val="24"/>
              </w:rPr>
              <w:t> </w:t>
            </w:r>
            <w:r w:rsidRPr="009E0A5B">
              <w:rPr>
                <w:rFonts w:ascii="Times New Roman" w:hAnsi="Times New Roman"/>
                <w:sz w:val="24"/>
                <w:szCs w:val="24"/>
                <w:lang w:val="en-US"/>
              </w:rPr>
              <w:t>X</w:t>
            </w:r>
          </w:p>
        </w:tc>
      </w:tr>
      <w:tr w:rsidR="00257200" w:rsidRPr="009E0A5B" w14:paraId="1EEB5829" w14:textId="77777777" w:rsidTr="0034584E">
        <w:trPr>
          <w:trHeight w:val="414"/>
          <w:jc w:val="center"/>
        </w:trPr>
        <w:tc>
          <w:tcPr>
            <w:tcW w:w="6091" w:type="dxa"/>
            <w:tcBorders>
              <w:top w:val="nil"/>
              <w:left w:val="single" w:sz="4" w:space="0" w:color="auto"/>
              <w:bottom w:val="single" w:sz="4" w:space="0" w:color="auto"/>
              <w:right w:val="single" w:sz="4" w:space="0" w:color="auto"/>
            </w:tcBorders>
            <w:vAlign w:val="center"/>
            <w:hideMark/>
          </w:tcPr>
          <w:p w14:paraId="302D76D0"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 xml:space="preserve">2.1.1) с профилактической и иными целями </w:t>
            </w:r>
          </w:p>
        </w:tc>
        <w:tc>
          <w:tcPr>
            <w:tcW w:w="2126" w:type="dxa"/>
            <w:tcBorders>
              <w:top w:val="nil"/>
              <w:left w:val="nil"/>
              <w:bottom w:val="single" w:sz="4" w:space="0" w:color="auto"/>
              <w:right w:val="single" w:sz="4" w:space="0" w:color="auto"/>
            </w:tcBorders>
            <w:vAlign w:val="center"/>
            <w:hideMark/>
          </w:tcPr>
          <w:p w14:paraId="5B33D40A"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посещений</w:t>
            </w:r>
          </w:p>
        </w:tc>
        <w:tc>
          <w:tcPr>
            <w:tcW w:w="1701" w:type="dxa"/>
            <w:tcBorders>
              <w:top w:val="single" w:sz="4" w:space="0" w:color="auto"/>
              <w:left w:val="single" w:sz="4" w:space="0" w:color="auto"/>
              <w:bottom w:val="single" w:sz="4" w:space="0" w:color="auto"/>
              <w:right w:val="single" w:sz="4" w:space="0" w:color="auto"/>
            </w:tcBorders>
            <w:noWrap/>
            <w:vAlign w:val="center"/>
          </w:tcPr>
          <w:p w14:paraId="6E5A7299" w14:textId="77777777" w:rsidR="00257200" w:rsidRPr="009E0A5B" w:rsidRDefault="009E0A5B" w:rsidP="00C04B8E">
            <w:pPr>
              <w:spacing w:after="0" w:line="240" w:lineRule="auto"/>
              <w:jc w:val="center"/>
              <w:rPr>
                <w:rFonts w:ascii="Times New Roman" w:hAnsi="Times New Roman"/>
                <w:sz w:val="24"/>
                <w:szCs w:val="24"/>
              </w:rPr>
            </w:pPr>
            <w:r w:rsidRPr="009E0A5B">
              <w:rPr>
                <w:rFonts w:ascii="Times New Roman" w:hAnsi="Times New Roman"/>
                <w:sz w:val="24"/>
                <w:szCs w:val="24"/>
              </w:rPr>
              <w:t>1 127,12</w:t>
            </w:r>
          </w:p>
        </w:tc>
      </w:tr>
      <w:tr w:rsidR="00257200" w:rsidRPr="009E0A5B" w14:paraId="658D0DB7" w14:textId="77777777" w:rsidTr="0034584E">
        <w:trPr>
          <w:trHeight w:val="367"/>
          <w:jc w:val="center"/>
        </w:trPr>
        <w:tc>
          <w:tcPr>
            <w:tcW w:w="6091" w:type="dxa"/>
            <w:tcBorders>
              <w:top w:val="nil"/>
              <w:left w:val="single" w:sz="4" w:space="0" w:color="auto"/>
              <w:bottom w:val="single" w:sz="4" w:space="0" w:color="auto"/>
              <w:right w:val="single" w:sz="4" w:space="0" w:color="auto"/>
            </w:tcBorders>
            <w:vAlign w:val="center"/>
            <w:hideMark/>
          </w:tcPr>
          <w:p w14:paraId="45A1EB0B"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 xml:space="preserve">2.1.2) в связи с заболеваниями – обращений </w:t>
            </w:r>
          </w:p>
        </w:tc>
        <w:tc>
          <w:tcPr>
            <w:tcW w:w="2126" w:type="dxa"/>
            <w:tcBorders>
              <w:top w:val="nil"/>
              <w:left w:val="nil"/>
              <w:bottom w:val="single" w:sz="4" w:space="0" w:color="auto"/>
              <w:right w:val="single" w:sz="4" w:space="0" w:color="auto"/>
            </w:tcBorders>
            <w:vAlign w:val="center"/>
            <w:hideMark/>
          </w:tcPr>
          <w:p w14:paraId="6FC2F024"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обращений</w:t>
            </w:r>
          </w:p>
        </w:tc>
        <w:tc>
          <w:tcPr>
            <w:tcW w:w="1701" w:type="dxa"/>
            <w:tcBorders>
              <w:top w:val="nil"/>
              <w:left w:val="single" w:sz="4" w:space="0" w:color="auto"/>
              <w:bottom w:val="single" w:sz="4" w:space="0" w:color="auto"/>
              <w:right w:val="single" w:sz="4" w:space="0" w:color="auto"/>
            </w:tcBorders>
            <w:noWrap/>
            <w:vAlign w:val="center"/>
          </w:tcPr>
          <w:p w14:paraId="24838B8B"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3 268,6</w:t>
            </w:r>
          </w:p>
        </w:tc>
      </w:tr>
      <w:tr w:rsidR="00257200" w:rsidRPr="009E0A5B" w14:paraId="4E73C610" w14:textId="77777777" w:rsidTr="0034584E">
        <w:trPr>
          <w:trHeight w:val="458"/>
          <w:jc w:val="center"/>
        </w:trPr>
        <w:tc>
          <w:tcPr>
            <w:tcW w:w="6091" w:type="dxa"/>
            <w:tcBorders>
              <w:top w:val="nil"/>
              <w:left w:val="single" w:sz="4" w:space="0" w:color="auto"/>
              <w:bottom w:val="single" w:sz="4" w:space="0" w:color="auto"/>
              <w:right w:val="single" w:sz="4" w:space="0" w:color="auto"/>
            </w:tcBorders>
            <w:vAlign w:val="center"/>
            <w:hideMark/>
          </w:tcPr>
          <w:p w14:paraId="6F54047D"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2.2. В условиях дневных стационаров</w:t>
            </w:r>
          </w:p>
        </w:tc>
        <w:tc>
          <w:tcPr>
            <w:tcW w:w="2126" w:type="dxa"/>
            <w:tcBorders>
              <w:top w:val="nil"/>
              <w:left w:val="nil"/>
              <w:bottom w:val="single" w:sz="4" w:space="0" w:color="auto"/>
              <w:right w:val="single" w:sz="4" w:space="0" w:color="auto"/>
            </w:tcBorders>
            <w:vAlign w:val="center"/>
            <w:hideMark/>
          </w:tcPr>
          <w:p w14:paraId="053D158B"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случаев лечения</w:t>
            </w:r>
          </w:p>
        </w:tc>
        <w:tc>
          <w:tcPr>
            <w:tcW w:w="1701" w:type="dxa"/>
            <w:tcBorders>
              <w:top w:val="nil"/>
              <w:left w:val="single" w:sz="4" w:space="0" w:color="auto"/>
              <w:bottom w:val="single" w:sz="4" w:space="0" w:color="auto"/>
              <w:right w:val="single" w:sz="4" w:space="0" w:color="auto"/>
            </w:tcBorders>
            <w:noWrap/>
            <w:vAlign w:val="center"/>
          </w:tcPr>
          <w:p w14:paraId="137018CA" w14:textId="77777777" w:rsidR="00257200" w:rsidRPr="009E0A5B" w:rsidRDefault="00257200" w:rsidP="00C04B8E">
            <w:pPr>
              <w:jc w:val="center"/>
              <w:rPr>
                <w:rFonts w:ascii="Times New Roman" w:hAnsi="Times New Roman"/>
                <w:sz w:val="24"/>
                <w:szCs w:val="24"/>
              </w:rPr>
            </w:pPr>
            <w:r w:rsidRPr="009E0A5B">
              <w:rPr>
                <w:rFonts w:ascii="Times New Roman" w:hAnsi="Times New Roman"/>
                <w:sz w:val="24"/>
                <w:szCs w:val="24"/>
              </w:rPr>
              <w:t>16 237,7</w:t>
            </w:r>
          </w:p>
        </w:tc>
      </w:tr>
      <w:tr w:rsidR="00257200" w:rsidRPr="009E0A5B" w14:paraId="0037E4AC" w14:textId="77777777" w:rsidTr="0034584E">
        <w:trPr>
          <w:trHeight w:val="391"/>
          <w:jc w:val="center"/>
        </w:trPr>
        <w:tc>
          <w:tcPr>
            <w:tcW w:w="9918" w:type="dxa"/>
            <w:gridSpan w:val="3"/>
            <w:tcBorders>
              <w:top w:val="nil"/>
              <w:left w:val="single" w:sz="4" w:space="0" w:color="auto"/>
              <w:bottom w:val="single" w:sz="4" w:space="0" w:color="auto"/>
              <w:right w:val="single" w:sz="4" w:space="0" w:color="auto"/>
            </w:tcBorders>
            <w:vAlign w:val="center"/>
            <w:hideMark/>
          </w:tcPr>
          <w:p w14:paraId="4A8234FF"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b/>
                <w:bCs/>
                <w:sz w:val="24"/>
                <w:szCs w:val="24"/>
              </w:rPr>
              <w:t>3. Специализированная, в том числе высокотехнологичная, медицинская помощь</w:t>
            </w:r>
            <w:r w:rsidRPr="009E0A5B">
              <w:rPr>
                <w:rFonts w:ascii="Times New Roman" w:hAnsi="Times New Roman"/>
                <w:sz w:val="24"/>
                <w:szCs w:val="24"/>
              </w:rPr>
              <w:t> </w:t>
            </w:r>
          </w:p>
        </w:tc>
      </w:tr>
      <w:tr w:rsidR="00257200" w:rsidRPr="009E0A5B" w14:paraId="1936609D" w14:textId="77777777" w:rsidTr="0034584E">
        <w:trPr>
          <w:trHeight w:val="421"/>
          <w:jc w:val="center"/>
        </w:trPr>
        <w:tc>
          <w:tcPr>
            <w:tcW w:w="6091" w:type="dxa"/>
            <w:tcBorders>
              <w:top w:val="nil"/>
              <w:left w:val="single" w:sz="4" w:space="0" w:color="auto"/>
              <w:bottom w:val="single" w:sz="4" w:space="0" w:color="auto"/>
              <w:right w:val="single" w:sz="4" w:space="0" w:color="auto"/>
            </w:tcBorders>
            <w:vAlign w:val="center"/>
            <w:hideMark/>
          </w:tcPr>
          <w:p w14:paraId="7B4C3947"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3.1 В условиях дневного стационара</w:t>
            </w:r>
          </w:p>
        </w:tc>
        <w:tc>
          <w:tcPr>
            <w:tcW w:w="2126" w:type="dxa"/>
            <w:tcBorders>
              <w:top w:val="nil"/>
              <w:left w:val="nil"/>
              <w:bottom w:val="single" w:sz="4" w:space="0" w:color="auto"/>
              <w:right w:val="single" w:sz="4" w:space="0" w:color="auto"/>
            </w:tcBorders>
            <w:vAlign w:val="center"/>
            <w:hideMark/>
          </w:tcPr>
          <w:p w14:paraId="363E4BBC"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случаев лечения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EC4597" w14:textId="77777777" w:rsidR="00257200" w:rsidRPr="009E0A5B" w:rsidRDefault="009E0A5B" w:rsidP="00C04B8E">
            <w:pPr>
              <w:spacing w:after="0" w:line="240" w:lineRule="auto"/>
              <w:jc w:val="center"/>
              <w:rPr>
                <w:rFonts w:ascii="Times New Roman" w:hAnsi="Times New Roman"/>
                <w:sz w:val="24"/>
                <w:szCs w:val="24"/>
              </w:rPr>
            </w:pPr>
            <w:r w:rsidRPr="009E0A5B">
              <w:rPr>
                <w:rFonts w:ascii="Times New Roman" w:hAnsi="Times New Roman"/>
                <w:sz w:val="24"/>
                <w:szCs w:val="24"/>
              </w:rPr>
              <w:t>33 382,9</w:t>
            </w:r>
          </w:p>
        </w:tc>
      </w:tr>
      <w:tr w:rsidR="00257200" w:rsidRPr="009E0A5B" w14:paraId="440D3BD8" w14:textId="77777777" w:rsidTr="0034584E">
        <w:trPr>
          <w:trHeight w:val="566"/>
          <w:jc w:val="center"/>
        </w:trPr>
        <w:tc>
          <w:tcPr>
            <w:tcW w:w="6091" w:type="dxa"/>
            <w:tcBorders>
              <w:top w:val="nil"/>
              <w:left w:val="single" w:sz="4" w:space="0" w:color="auto"/>
              <w:bottom w:val="single" w:sz="4" w:space="0" w:color="auto"/>
              <w:right w:val="single" w:sz="4" w:space="0" w:color="auto"/>
            </w:tcBorders>
            <w:vAlign w:val="center"/>
            <w:hideMark/>
          </w:tcPr>
          <w:p w14:paraId="562527B2"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3.2. В условиях круглосуточного стационара</w:t>
            </w:r>
          </w:p>
        </w:tc>
        <w:tc>
          <w:tcPr>
            <w:tcW w:w="2126" w:type="dxa"/>
            <w:tcBorders>
              <w:top w:val="nil"/>
              <w:left w:val="nil"/>
              <w:bottom w:val="single" w:sz="4" w:space="0" w:color="auto"/>
              <w:right w:val="single" w:sz="4" w:space="0" w:color="auto"/>
            </w:tcBorders>
            <w:vAlign w:val="center"/>
            <w:hideMark/>
          </w:tcPr>
          <w:p w14:paraId="6A70CE80"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случаев госпитализации</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04AEE17D"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193 203,4</w:t>
            </w:r>
          </w:p>
        </w:tc>
      </w:tr>
      <w:tr w:rsidR="00257200" w:rsidRPr="009E0A5B" w14:paraId="6B85B3D0" w14:textId="77777777" w:rsidTr="0034584E">
        <w:trPr>
          <w:trHeight w:val="257"/>
          <w:jc w:val="center"/>
        </w:trPr>
        <w:tc>
          <w:tcPr>
            <w:tcW w:w="9918" w:type="dxa"/>
            <w:gridSpan w:val="3"/>
            <w:tcBorders>
              <w:top w:val="nil"/>
              <w:left w:val="single" w:sz="4" w:space="0" w:color="auto"/>
              <w:bottom w:val="single" w:sz="4" w:space="0" w:color="auto"/>
              <w:right w:val="single" w:sz="4" w:space="0" w:color="auto"/>
            </w:tcBorders>
            <w:vAlign w:val="center"/>
            <w:hideMark/>
          </w:tcPr>
          <w:p w14:paraId="4ABDB997"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b/>
                <w:bCs/>
                <w:sz w:val="24"/>
                <w:szCs w:val="24"/>
              </w:rPr>
              <w:t>4. Паллиативная медицинская помощь</w:t>
            </w:r>
          </w:p>
        </w:tc>
      </w:tr>
      <w:tr w:rsidR="00257200" w:rsidRPr="009E0A5B" w14:paraId="0C3E2336" w14:textId="77777777" w:rsidTr="0034584E">
        <w:trPr>
          <w:trHeight w:val="828"/>
          <w:jc w:val="center"/>
        </w:trPr>
        <w:tc>
          <w:tcPr>
            <w:tcW w:w="6091" w:type="dxa"/>
            <w:tcBorders>
              <w:top w:val="nil"/>
              <w:left w:val="single" w:sz="4" w:space="0" w:color="auto"/>
              <w:bottom w:val="single" w:sz="4" w:space="0" w:color="auto"/>
              <w:right w:val="single" w:sz="4" w:space="0" w:color="auto"/>
            </w:tcBorders>
            <w:vAlign w:val="center"/>
            <w:hideMark/>
          </w:tcPr>
          <w:p w14:paraId="03502A3A"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4.1. Первичная медицинская помощь, в том числе доврачебная и врачебная (включая ветеранов боевых действий), всего, в том числе:</w:t>
            </w:r>
          </w:p>
        </w:tc>
        <w:tc>
          <w:tcPr>
            <w:tcW w:w="2126" w:type="dxa"/>
            <w:tcBorders>
              <w:top w:val="nil"/>
              <w:left w:val="nil"/>
              <w:bottom w:val="single" w:sz="4" w:space="0" w:color="auto"/>
              <w:right w:val="single" w:sz="4" w:space="0" w:color="auto"/>
            </w:tcBorders>
            <w:vAlign w:val="center"/>
            <w:hideMark/>
          </w:tcPr>
          <w:p w14:paraId="3570A9B2"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vAlign w:val="center"/>
          </w:tcPr>
          <w:p w14:paraId="3E2AD51A" w14:textId="77777777" w:rsidR="00257200" w:rsidRPr="009E0A5B" w:rsidRDefault="00257200" w:rsidP="00C04B8E">
            <w:pPr>
              <w:spacing w:after="0" w:line="240" w:lineRule="auto"/>
              <w:jc w:val="center"/>
              <w:rPr>
                <w:rFonts w:ascii="Times New Roman" w:hAnsi="Times New Roman"/>
                <w:sz w:val="24"/>
                <w:szCs w:val="24"/>
              </w:rPr>
            </w:pPr>
          </w:p>
        </w:tc>
      </w:tr>
      <w:tr w:rsidR="00257200" w:rsidRPr="009E0A5B" w14:paraId="262AD8B0" w14:textId="77777777" w:rsidTr="0034584E">
        <w:trPr>
          <w:trHeight w:val="712"/>
          <w:jc w:val="center"/>
        </w:trPr>
        <w:tc>
          <w:tcPr>
            <w:tcW w:w="6091" w:type="dxa"/>
            <w:tcBorders>
              <w:top w:val="nil"/>
              <w:left w:val="single" w:sz="4" w:space="0" w:color="auto"/>
              <w:bottom w:val="single" w:sz="4" w:space="0" w:color="auto"/>
              <w:right w:val="single" w:sz="4" w:space="0" w:color="auto"/>
            </w:tcBorders>
            <w:vAlign w:val="center"/>
            <w:hideMark/>
          </w:tcPr>
          <w:p w14:paraId="46D97D26" w14:textId="77777777" w:rsidR="00257200" w:rsidRPr="009E0A5B" w:rsidRDefault="00257200" w:rsidP="00C04B8E">
            <w:pPr>
              <w:spacing w:after="0" w:line="240" w:lineRule="auto"/>
              <w:rPr>
                <w:rFonts w:ascii="Times New Roman" w:hAnsi="Times New Roman"/>
                <w:iCs/>
                <w:sz w:val="24"/>
                <w:szCs w:val="24"/>
              </w:rPr>
            </w:pPr>
            <w:r w:rsidRPr="009E0A5B">
              <w:rPr>
                <w:rFonts w:ascii="Times New Roman" w:hAnsi="Times New Roman"/>
                <w:iCs/>
                <w:sz w:val="24"/>
                <w:szCs w:val="24"/>
              </w:rPr>
              <w:t>посещение по паллиативной медицинской помощи без учета посещений на дому патронажными бригадами</w:t>
            </w:r>
          </w:p>
        </w:tc>
        <w:tc>
          <w:tcPr>
            <w:tcW w:w="2126" w:type="dxa"/>
            <w:tcBorders>
              <w:top w:val="nil"/>
              <w:left w:val="nil"/>
              <w:bottom w:val="single" w:sz="4" w:space="0" w:color="auto"/>
              <w:right w:val="single" w:sz="4" w:space="0" w:color="auto"/>
            </w:tcBorders>
            <w:vAlign w:val="center"/>
            <w:hideMark/>
          </w:tcPr>
          <w:p w14:paraId="20A2ECEE"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посещений</w:t>
            </w:r>
          </w:p>
        </w:tc>
        <w:tc>
          <w:tcPr>
            <w:tcW w:w="1701" w:type="dxa"/>
            <w:tcBorders>
              <w:top w:val="single" w:sz="4" w:space="0" w:color="auto"/>
              <w:left w:val="single" w:sz="4" w:space="0" w:color="auto"/>
              <w:bottom w:val="single" w:sz="4" w:space="0" w:color="auto"/>
              <w:right w:val="single" w:sz="4" w:space="0" w:color="auto"/>
            </w:tcBorders>
            <w:noWrap/>
            <w:vAlign w:val="center"/>
          </w:tcPr>
          <w:p w14:paraId="25681CF0" w14:textId="77777777" w:rsidR="00257200" w:rsidRPr="009E0A5B" w:rsidRDefault="009E0A5B" w:rsidP="00C04B8E">
            <w:pPr>
              <w:spacing w:after="0" w:line="240" w:lineRule="auto"/>
              <w:jc w:val="center"/>
              <w:rPr>
                <w:rFonts w:ascii="Times New Roman" w:hAnsi="Times New Roman"/>
                <w:sz w:val="24"/>
                <w:szCs w:val="24"/>
              </w:rPr>
            </w:pPr>
            <w:r w:rsidRPr="009E0A5B">
              <w:rPr>
                <w:rFonts w:ascii="Times New Roman" w:hAnsi="Times New Roman"/>
                <w:sz w:val="24"/>
                <w:szCs w:val="24"/>
              </w:rPr>
              <w:t>1 013,2</w:t>
            </w:r>
          </w:p>
        </w:tc>
      </w:tr>
      <w:tr w:rsidR="00257200" w:rsidRPr="009E0A5B" w14:paraId="52E2AC73" w14:textId="77777777" w:rsidTr="0034584E">
        <w:trPr>
          <w:trHeight w:val="397"/>
          <w:jc w:val="center"/>
        </w:trPr>
        <w:tc>
          <w:tcPr>
            <w:tcW w:w="6091" w:type="dxa"/>
            <w:tcBorders>
              <w:top w:val="nil"/>
              <w:left w:val="single" w:sz="4" w:space="0" w:color="auto"/>
              <w:bottom w:val="single" w:sz="4" w:space="0" w:color="auto"/>
              <w:right w:val="single" w:sz="4" w:space="0" w:color="auto"/>
            </w:tcBorders>
            <w:vAlign w:val="center"/>
            <w:hideMark/>
          </w:tcPr>
          <w:p w14:paraId="54C7A5F0" w14:textId="77777777" w:rsidR="00257200" w:rsidRPr="009E0A5B" w:rsidRDefault="00257200" w:rsidP="00C04B8E">
            <w:pPr>
              <w:spacing w:after="0" w:line="240" w:lineRule="auto"/>
              <w:rPr>
                <w:rFonts w:ascii="Times New Roman" w:hAnsi="Times New Roman"/>
                <w:iCs/>
                <w:sz w:val="24"/>
                <w:szCs w:val="24"/>
              </w:rPr>
            </w:pPr>
            <w:r w:rsidRPr="009E0A5B">
              <w:rPr>
                <w:rFonts w:ascii="Times New Roman" w:hAnsi="Times New Roman"/>
                <w:iCs/>
                <w:sz w:val="24"/>
                <w:szCs w:val="24"/>
              </w:rPr>
              <w:t>посещения на дому выездными патронажными бригадами</w:t>
            </w:r>
          </w:p>
        </w:tc>
        <w:tc>
          <w:tcPr>
            <w:tcW w:w="2126" w:type="dxa"/>
            <w:tcBorders>
              <w:top w:val="nil"/>
              <w:left w:val="nil"/>
              <w:bottom w:val="single" w:sz="4" w:space="0" w:color="auto"/>
              <w:right w:val="single" w:sz="4" w:space="0" w:color="auto"/>
            </w:tcBorders>
            <w:vAlign w:val="center"/>
            <w:hideMark/>
          </w:tcPr>
          <w:p w14:paraId="0A35C567"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посещений</w:t>
            </w:r>
          </w:p>
        </w:tc>
        <w:tc>
          <w:tcPr>
            <w:tcW w:w="1701" w:type="dxa"/>
            <w:tcBorders>
              <w:top w:val="nil"/>
              <w:left w:val="single" w:sz="4" w:space="0" w:color="auto"/>
              <w:bottom w:val="single" w:sz="4" w:space="0" w:color="auto"/>
              <w:right w:val="single" w:sz="4" w:space="0" w:color="auto"/>
            </w:tcBorders>
            <w:noWrap/>
            <w:vAlign w:val="center"/>
          </w:tcPr>
          <w:p w14:paraId="4BE2B265"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5 066,4</w:t>
            </w:r>
          </w:p>
        </w:tc>
      </w:tr>
      <w:tr w:rsidR="00257200" w:rsidRPr="009E0A5B" w14:paraId="5D0171E1" w14:textId="77777777" w:rsidTr="0034584E">
        <w:trPr>
          <w:trHeight w:val="405"/>
          <w:jc w:val="center"/>
        </w:trPr>
        <w:tc>
          <w:tcPr>
            <w:tcW w:w="6091" w:type="dxa"/>
            <w:tcBorders>
              <w:top w:val="nil"/>
              <w:left w:val="single" w:sz="4" w:space="0" w:color="auto"/>
              <w:bottom w:val="single" w:sz="4" w:space="0" w:color="auto"/>
              <w:right w:val="single" w:sz="4" w:space="0" w:color="auto"/>
            </w:tcBorders>
            <w:vAlign w:val="center"/>
            <w:hideMark/>
          </w:tcPr>
          <w:p w14:paraId="5CFE96DC"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в том числе для детского населения</w:t>
            </w:r>
          </w:p>
        </w:tc>
        <w:tc>
          <w:tcPr>
            <w:tcW w:w="2126" w:type="dxa"/>
            <w:tcBorders>
              <w:top w:val="nil"/>
              <w:left w:val="nil"/>
              <w:bottom w:val="single" w:sz="4" w:space="0" w:color="auto"/>
              <w:right w:val="single" w:sz="4" w:space="0" w:color="auto"/>
            </w:tcBorders>
            <w:vAlign w:val="center"/>
            <w:hideMark/>
          </w:tcPr>
          <w:p w14:paraId="2DEE6305"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 </w:t>
            </w:r>
          </w:p>
        </w:tc>
        <w:tc>
          <w:tcPr>
            <w:tcW w:w="1701" w:type="dxa"/>
            <w:tcBorders>
              <w:top w:val="nil"/>
              <w:left w:val="single" w:sz="4" w:space="0" w:color="auto"/>
              <w:bottom w:val="single" w:sz="4" w:space="0" w:color="auto"/>
              <w:right w:val="single" w:sz="4" w:space="0" w:color="auto"/>
            </w:tcBorders>
            <w:noWrap/>
            <w:vAlign w:val="center"/>
          </w:tcPr>
          <w:p w14:paraId="2D597C47"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5 066,4</w:t>
            </w:r>
          </w:p>
        </w:tc>
      </w:tr>
      <w:tr w:rsidR="00257200" w:rsidRPr="009E0A5B" w14:paraId="2D0B29FC" w14:textId="77777777" w:rsidTr="0034584E">
        <w:trPr>
          <w:trHeight w:val="1002"/>
          <w:jc w:val="center"/>
        </w:trPr>
        <w:tc>
          <w:tcPr>
            <w:tcW w:w="6091" w:type="dxa"/>
            <w:tcBorders>
              <w:top w:val="nil"/>
              <w:left w:val="single" w:sz="4" w:space="0" w:color="auto"/>
              <w:bottom w:val="single" w:sz="4" w:space="0" w:color="auto"/>
              <w:right w:val="single" w:sz="4" w:space="0" w:color="auto"/>
            </w:tcBorders>
            <w:vAlign w:val="center"/>
            <w:hideMark/>
          </w:tcPr>
          <w:p w14:paraId="1B7AA686"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w:t>
            </w:r>
          </w:p>
        </w:tc>
        <w:tc>
          <w:tcPr>
            <w:tcW w:w="2126" w:type="dxa"/>
            <w:tcBorders>
              <w:top w:val="nil"/>
              <w:left w:val="nil"/>
              <w:bottom w:val="single" w:sz="4" w:space="0" w:color="auto"/>
              <w:right w:val="single" w:sz="4" w:space="0" w:color="auto"/>
            </w:tcBorders>
            <w:vAlign w:val="center"/>
            <w:hideMark/>
          </w:tcPr>
          <w:p w14:paraId="4B5317BB"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койко-дней</w:t>
            </w:r>
          </w:p>
        </w:tc>
        <w:tc>
          <w:tcPr>
            <w:tcW w:w="1701" w:type="dxa"/>
            <w:tcBorders>
              <w:top w:val="nil"/>
              <w:left w:val="single" w:sz="4" w:space="0" w:color="auto"/>
              <w:bottom w:val="single" w:sz="4" w:space="0" w:color="auto"/>
              <w:right w:val="single" w:sz="4" w:space="0" w:color="auto"/>
            </w:tcBorders>
            <w:noWrap/>
            <w:vAlign w:val="center"/>
          </w:tcPr>
          <w:p w14:paraId="4DC22B7D"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5 990,4</w:t>
            </w:r>
          </w:p>
        </w:tc>
      </w:tr>
      <w:tr w:rsidR="00257200" w:rsidRPr="009E0A5B" w14:paraId="046C7566" w14:textId="77777777" w:rsidTr="0034584E">
        <w:trPr>
          <w:trHeight w:val="309"/>
          <w:jc w:val="center"/>
        </w:trPr>
        <w:tc>
          <w:tcPr>
            <w:tcW w:w="6091" w:type="dxa"/>
            <w:tcBorders>
              <w:top w:val="nil"/>
              <w:left w:val="single" w:sz="4" w:space="0" w:color="auto"/>
              <w:bottom w:val="single" w:sz="4" w:space="0" w:color="auto"/>
              <w:right w:val="single" w:sz="4" w:space="0" w:color="auto"/>
            </w:tcBorders>
            <w:noWrap/>
            <w:vAlign w:val="center"/>
            <w:hideMark/>
          </w:tcPr>
          <w:p w14:paraId="20567EA4"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в том числе для детского населения</w:t>
            </w:r>
          </w:p>
        </w:tc>
        <w:tc>
          <w:tcPr>
            <w:tcW w:w="2126" w:type="dxa"/>
            <w:tcBorders>
              <w:top w:val="nil"/>
              <w:left w:val="nil"/>
              <w:bottom w:val="single" w:sz="4" w:space="0" w:color="auto"/>
              <w:right w:val="single" w:sz="4" w:space="0" w:color="auto"/>
            </w:tcBorders>
            <w:noWrap/>
            <w:vAlign w:val="bottom"/>
            <w:hideMark/>
          </w:tcPr>
          <w:p w14:paraId="3145281B"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 </w:t>
            </w:r>
          </w:p>
        </w:tc>
        <w:tc>
          <w:tcPr>
            <w:tcW w:w="1701" w:type="dxa"/>
            <w:tcBorders>
              <w:top w:val="nil"/>
              <w:left w:val="single" w:sz="4" w:space="0" w:color="auto"/>
              <w:bottom w:val="single" w:sz="4" w:space="0" w:color="auto"/>
              <w:right w:val="single" w:sz="4" w:space="0" w:color="auto"/>
            </w:tcBorders>
            <w:noWrap/>
            <w:vAlign w:val="center"/>
          </w:tcPr>
          <w:p w14:paraId="45205512"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5 990,4</w:t>
            </w:r>
          </w:p>
        </w:tc>
      </w:tr>
      <w:tr w:rsidR="0034584E" w:rsidRPr="0034584E" w14:paraId="16B5A673" w14:textId="77777777" w:rsidTr="0034584E">
        <w:trPr>
          <w:trHeight w:val="720"/>
          <w:jc w:val="center"/>
        </w:trPr>
        <w:tc>
          <w:tcPr>
            <w:tcW w:w="6091" w:type="dxa"/>
            <w:tcBorders>
              <w:top w:val="nil"/>
              <w:left w:val="single" w:sz="4" w:space="0" w:color="auto"/>
              <w:bottom w:val="single" w:sz="4" w:space="0" w:color="auto"/>
              <w:right w:val="single" w:sz="4" w:space="0" w:color="auto"/>
            </w:tcBorders>
            <w:vAlign w:val="center"/>
            <w:hideMark/>
          </w:tcPr>
          <w:p w14:paraId="4FE08612"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II. В рамках базовой программы обязательного медицинского страхования</w:t>
            </w:r>
          </w:p>
        </w:tc>
        <w:tc>
          <w:tcPr>
            <w:tcW w:w="2126" w:type="dxa"/>
            <w:tcBorders>
              <w:top w:val="nil"/>
              <w:left w:val="nil"/>
              <w:bottom w:val="single" w:sz="4" w:space="0" w:color="auto"/>
              <w:right w:val="single" w:sz="4" w:space="0" w:color="auto"/>
            </w:tcBorders>
            <w:vAlign w:val="center"/>
            <w:hideMark/>
          </w:tcPr>
          <w:p w14:paraId="73844D55"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 </w:t>
            </w:r>
          </w:p>
        </w:tc>
        <w:tc>
          <w:tcPr>
            <w:tcW w:w="1701" w:type="dxa"/>
            <w:tcBorders>
              <w:top w:val="nil"/>
              <w:left w:val="nil"/>
              <w:bottom w:val="single" w:sz="4" w:space="0" w:color="auto"/>
              <w:right w:val="single" w:sz="4" w:space="0" w:color="auto"/>
            </w:tcBorders>
            <w:vAlign w:val="center"/>
            <w:hideMark/>
          </w:tcPr>
          <w:p w14:paraId="3597AC31" w14:textId="77777777" w:rsidR="00257200" w:rsidRPr="0034584E" w:rsidRDefault="00257200" w:rsidP="00C04B8E">
            <w:pPr>
              <w:spacing w:after="0" w:line="240" w:lineRule="auto"/>
              <w:jc w:val="center"/>
              <w:rPr>
                <w:rFonts w:ascii="Times New Roman" w:hAnsi="Times New Roman"/>
                <w:b/>
                <w:bCs/>
                <w:sz w:val="24"/>
                <w:szCs w:val="24"/>
              </w:rPr>
            </w:pPr>
          </w:p>
        </w:tc>
      </w:tr>
      <w:tr w:rsidR="0034584E" w:rsidRPr="0034584E" w14:paraId="2DB34A2B" w14:textId="77777777" w:rsidTr="0034584E">
        <w:trPr>
          <w:trHeight w:val="274"/>
          <w:jc w:val="center"/>
        </w:trPr>
        <w:tc>
          <w:tcPr>
            <w:tcW w:w="6091" w:type="dxa"/>
            <w:tcBorders>
              <w:top w:val="nil"/>
              <w:left w:val="single" w:sz="4" w:space="0" w:color="auto"/>
              <w:bottom w:val="single" w:sz="4" w:space="0" w:color="auto"/>
              <w:right w:val="single" w:sz="4" w:space="0" w:color="auto"/>
            </w:tcBorders>
            <w:vAlign w:val="center"/>
            <w:hideMark/>
          </w:tcPr>
          <w:p w14:paraId="51BF4AAA"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1. Скорая, в том числе скорая специализированная, медицинская помощь</w:t>
            </w:r>
          </w:p>
        </w:tc>
        <w:tc>
          <w:tcPr>
            <w:tcW w:w="2126" w:type="dxa"/>
            <w:tcBorders>
              <w:top w:val="nil"/>
              <w:left w:val="nil"/>
              <w:bottom w:val="single" w:sz="4" w:space="0" w:color="auto"/>
              <w:right w:val="single" w:sz="4" w:space="0" w:color="auto"/>
            </w:tcBorders>
            <w:vAlign w:val="center"/>
            <w:hideMark/>
          </w:tcPr>
          <w:p w14:paraId="32A04123"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вызовов</w:t>
            </w:r>
          </w:p>
        </w:tc>
        <w:tc>
          <w:tcPr>
            <w:tcW w:w="1701" w:type="dxa"/>
            <w:tcBorders>
              <w:top w:val="nil"/>
              <w:left w:val="nil"/>
              <w:bottom w:val="single" w:sz="4" w:space="0" w:color="auto"/>
              <w:right w:val="single" w:sz="4" w:space="0" w:color="auto"/>
            </w:tcBorders>
            <w:noWrap/>
            <w:vAlign w:val="center"/>
          </w:tcPr>
          <w:p w14:paraId="48EFAC56" w14:textId="77777777" w:rsidR="00257200" w:rsidRPr="0034584E" w:rsidRDefault="0051226A" w:rsidP="00C04B8E">
            <w:pPr>
              <w:spacing w:after="0" w:line="240" w:lineRule="auto"/>
              <w:jc w:val="center"/>
              <w:rPr>
                <w:rFonts w:ascii="Times New Roman" w:hAnsi="Times New Roman"/>
                <w:sz w:val="24"/>
                <w:szCs w:val="24"/>
              </w:rPr>
            </w:pPr>
            <w:r w:rsidRPr="0034584E">
              <w:rPr>
                <w:rFonts w:ascii="Times New Roman" w:hAnsi="Times New Roman"/>
                <w:sz w:val="24"/>
                <w:szCs w:val="24"/>
              </w:rPr>
              <w:t>7727,51</w:t>
            </w:r>
          </w:p>
        </w:tc>
      </w:tr>
      <w:tr w:rsidR="0034584E" w:rsidRPr="0034584E" w14:paraId="3F122E6F" w14:textId="77777777" w:rsidTr="0034584E">
        <w:trPr>
          <w:trHeight w:val="274"/>
          <w:jc w:val="center"/>
        </w:trPr>
        <w:tc>
          <w:tcPr>
            <w:tcW w:w="9918" w:type="dxa"/>
            <w:gridSpan w:val="3"/>
            <w:tcBorders>
              <w:top w:val="nil"/>
              <w:left w:val="single" w:sz="4" w:space="0" w:color="auto"/>
              <w:bottom w:val="single" w:sz="4" w:space="0" w:color="auto"/>
              <w:right w:val="single" w:sz="4" w:space="0" w:color="auto"/>
            </w:tcBorders>
            <w:vAlign w:val="center"/>
          </w:tcPr>
          <w:p w14:paraId="52310ED0" w14:textId="77777777" w:rsidR="00257200" w:rsidRPr="0034584E" w:rsidRDefault="00257200" w:rsidP="00C04B8E">
            <w:pPr>
              <w:spacing w:after="0" w:line="240" w:lineRule="auto"/>
              <w:rPr>
                <w:rFonts w:ascii="Times New Roman" w:hAnsi="Times New Roman"/>
                <w:sz w:val="24"/>
                <w:szCs w:val="24"/>
              </w:rPr>
            </w:pPr>
          </w:p>
        </w:tc>
      </w:tr>
      <w:tr w:rsidR="0034584E" w:rsidRPr="0034584E" w14:paraId="4318CE83" w14:textId="77777777" w:rsidTr="0034584E">
        <w:trPr>
          <w:trHeight w:val="285"/>
          <w:jc w:val="center"/>
        </w:trPr>
        <w:tc>
          <w:tcPr>
            <w:tcW w:w="6091" w:type="dxa"/>
            <w:tcBorders>
              <w:top w:val="nil"/>
              <w:left w:val="single" w:sz="4" w:space="0" w:color="auto"/>
              <w:bottom w:val="single" w:sz="4" w:space="0" w:color="auto"/>
              <w:right w:val="single" w:sz="4" w:space="0" w:color="auto"/>
            </w:tcBorders>
            <w:vAlign w:val="center"/>
            <w:hideMark/>
          </w:tcPr>
          <w:p w14:paraId="378C2F3E"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iCs/>
                <w:sz w:val="24"/>
                <w:szCs w:val="24"/>
              </w:rPr>
              <w:t>2.1 в амбулаторных условиях, в том числе:</w:t>
            </w:r>
          </w:p>
        </w:tc>
        <w:tc>
          <w:tcPr>
            <w:tcW w:w="2126" w:type="dxa"/>
            <w:tcBorders>
              <w:top w:val="nil"/>
              <w:left w:val="nil"/>
              <w:bottom w:val="single" w:sz="4" w:space="0" w:color="auto"/>
              <w:right w:val="single" w:sz="4" w:space="0" w:color="auto"/>
            </w:tcBorders>
            <w:vAlign w:val="center"/>
            <w:hideMark/>
          </w:tcPr>
          <w:p w14:paraId="17FD2BFA"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 </w:t>
            </w:r>
          </w:p>
        </w:tc>
        <w:tc>
          <w:tcPr>
            <w:tcW w:w="1701" w:type="dxa"/>
            <w:tcBorders>
              <w:top w:val="nil"/>
              <w:left w:val="nil"/>
              <w:bottom w:val="single" w:sz="4" w:space="0" w:color="auto"/>
              <w:right w:val="single" w:sz="4" w:space="0" w:color="auto"/>
            </w:tcBorders>
            <w:noWrap/>
            <w:vAlign w:val="center"/>
          </w:tcPr>
          <w:p w14:paraId="668CD01D" w14:textId="77777777" w:rsidR="00257200" w:rsidRPr="0034584E" w:rsidRDefault="00257200" w:rsidP="00C04B8E">
            <w:pPr>
              <w:spacing w:after="0" w:line="240" w:lineRule="auto"/>
              <w:jc w:val="center"/>
              <w:rPr>
                <w:rFonts w:ascii="Times New Roman" w:hAnsi="Times New Roman"/>
                <w:sz w:val="24"/>
                <w:szCs w:val="24"/>
              </w:rPr>
            </w:pPr>
          </w:p>
        </w:tc>
      </w:tr>
      <w:tr w:rsidR="0034584E" w:rsidRPr="0034584E" w14:paraId="0B87E901" w14:textId="77777777" w:rsidTr="0034584E">
        <w:trPr>
          <w:trHeight w:val="687"/>
          <w:jc w:val="center"/>
        </w:trPr>
        <w:tc>
          <w:tcPr>
            <w:tcW w:w="6091" w:type="dxa"/>
            <w:tcBorders>
              <w:top w:val="nil"/>
              <w:left w:val="single" w:sz="4" w:space="0" w:color="auto"/>
              <w:bottom w:val="single" w:sz="4" w:space="0" w:color="auto"/>
              <w:right w:val="single" w:sz="4" w:space="0" w:color="auto"/>
            </w:tcBorders>
            <w:vAlign w:val="center"/>
            <w:hideMark/>
          </w:tcPr>
          <w:p w14:paraId="29B75999"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2.1.1 посещения в рамках проведения профилактических медицинских осмотров</w:t>
            </w:r>
          </w:p>
        </w:tc>
        <w:tc>
          <w:tcPr>
            <w:tcW w:w="2126" w:type="dxa"/>
            <w:tcBorders>
              <w:top w:val="nil"/>
              <w:left w:val="nil"/>
              <w:bottom w:val="single" w:sz="4" w:space="0" w:color="auto"/>
              <w:right w:val="single" w:sz="4" w:space="0" w:color="auto"/>
            </w:tcBorders>
            <w:vAlign w:val="center"/>
            <w:hideMark/>
          </w:tcPr>
          <w:p w14:paraId="79F50C88"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48EEC853" w14:textId="77777777" w:rsidR="00257200" w:rsidRPr="0034584E" w:rsidRDefault="0051226A" w:rsidP="0051226A">
            <w:pPr>
              <w:spacing w:after="0" w:line="240" w:lineRule="auto"/>
              <w:jc w:val="center"/>
              <w:rPr>
                <w:rFonts w:ascii="Times New Roman" w:hAnsi="Times New Roman"/>
                <w:sz w:val="24"/>
                <w:szCs w:val="24"/>
              </w:rPr>
            </w:pPr>
            <w:r w:rsidRPr="0034584E">
              <w:rPr>
                <w:rFonts w:ascii="Times New Roman" w:hAnsi="Times New Roman"/>
                <w:sz w:val="24"/>
                <w:szCs w:val="24"/>
              </w:rPr>
              <w:t>4884,76</w:t>
            </w:r>
          </w:p>
        </w:tc>
      </w:tr>
      <w:tr w:rsidR="0034584E" w:rsidRPr="0034584E" w14:paraId="300BFCA8" w14:textId="77777777" w:rsidTr="0034584E">
        <w:trPr>
          <w:trHeight w:val="568"/>
          <w:jc w:val="center"/>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8027E76"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2.1.2 посещения в рамках проведения диспансеризации</w:t>
            </w:r>
            <w:r w:rsidRPr="0034584E">
              <w:rPr>
                <w:rFonts w:ascii="Times New Roman" w:hAnsi="Times New Roman"/>
                <w:sz w:val="24"/>
                <w:szCs w:val="24"/>
                <w:vertAlign w:val="superscript"/>
              </w:rPr>
              <w:t xml:space="preserve"> </w:t>
            </w:r>
            <w:r w:rsidRPr="0034584E">
              <w:rPr>
                <w:rFonts w:ascii="Times New Roman" w:hAnsi="Times New Roman"/>
                <w:sz w:val="24"/>
                <w:szCs w:val="24"/>
              </w:rPr>
              <w:t>- всего, в том числе:</w:t>
            </w:r>
          </w:p>
        </w:tc>
        <w:tc>
          <w:tcPr>
            <w:tcW w:w="2126" w:type="dxa"/>
            <w:tcBorders>
              <w:top w:val="nil"/>
              <w:left w:val="nil"/>
              <w:bottom w:val="single" w:sz="4" w:space="0" w:color="auto"/>
              <w:right w:val="single" w:sz="4" w:space="0" w:color="auto"/>
            </w:tcBorders>
            <w:shd w:val="clear" w:color="000000" w:fill="FFFFFF"/>
            <w:vAlign w:val="center"/>
            <w:hideMark/>
          </w:tcPr>
          <w:p w14:paraId="12BA706D"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1577CD4F"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5970,05</w:t>
            </w:r>
          </w:p>
        </w:tc>
      </w:tr>
      <w:tr w:rsidR="0034584E" w:rsidRPr="0034584E" w14:paraId="22E0D056" w14:textId="77777777" w:rsidTr="0034584E">
        <w:trPr>
          <w:trHeight w:val="548"/>
          <w:jc w:val="center"/>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56E89245"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2.1.2.1 для проведения углубленной диспансеризации</w:t>
            </w:r>
          </w:p>
        </w:tc>
        <w:tc>
          <w:tcPr>
            <w:tcW w:w="2126" w:type="dxa"/>
            <w:tcBorders>
              <w:top w:val="nil"/>
              <w:left w:val="nil"/>
              <w:bottom w:val="single" w:sz="4" w:space="0" w:color="auto"/>
              <w:right w:val="single" w:sz="4" w:space="0" w:color="auto"/>
            </w:tcBorders>
            <w:shd w:val="clear" w:color="000000" w:fill="FFFFFF"/>
            <w:vAlign w:val="center"/>
            <w:hideMark/>
          </w:tcPr>
          <w:p w14:paraId="334047B8"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440C31D7"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2581,31</w:t>
            </w:r>
          </w:p>
        </w:tc>
      </w:tr>
      <w:tr w:rsidR="0034584E" w:rsidRPr="0034584E" w14:paraId="0E59A351" w14:textId="77777777" w:rsidTr="0034584E">
        <w:trPr>
          <w:trHeight w:val="705"/>
          <w:jc w:val="center"/>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25A534CE"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2.1.3 Диспансеризация для оценки репродуктивного здоровья женщин и мужчин</w:t>
            </w:r>
          </w:p>
        </w:tc>
        <w:tc>
          <w:tcPr>
            <w:tcW w:w="2126" w:type="dxa"/>
            <w:tcBorders>
              <w:top w:val="nil"/>
              <w:left w:val="nil"/>
              <w:bottom w:val="single" w:sz="4" w:space="0" w:color="auto"/>
              <w:right w:val="single" w:sz="4" w:space="0" w:color="auto"/>
            </w:tcBorders>
            <w:shd w:val="clear" w:color="000000" w:fill="FFFFFF"/>
            <w:vAlign w:val="center"/>
            <w:hideMark/>
          </w:tcPr>
          <w:p w14:paraId="4DE79A34"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49138EC9"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3434,94</w:t>
            </w:r>
          </w:p>
        </w:tc>
      </w:tr>
      <w:tr w:rsidR="0034584E" w:rsidRPr="0034584E" w14:paraId="5AF2200B" w14:textId="77777777" w:rsidTr="0034584E">
        <w:trPr>
          <w:trHeight w:val="549"/>
          <w:jc w:val="center"/>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1FDB1C4A"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женщины</w:t>
            </w:r>
          </w:p>
        </w:tc>
        <w:tc>
          <w:tcPr>
            <w:tcW w:w="2126" w:type="dxa"/>
            <w:tcBorders>
              <w:top w:val="nil"/>
              <w:left w:val="nil"/>
              <w:bottom w:val="single" w:sz="4" w:space="0" w:color="auto"/>
              <w:right w:val="single" w:sz="4" w:space="0" w:color="auto"/>
            </w:tcBorders>
            <w:shd w:val="clear" w:color="000000" w:fill="FFFFFF"/>
            <w:vAlign w:val="center"/>
            <w:hideMark/>
          </w:tcPr>
          <w:p w14:paraId="33D90FC3"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293E6D41"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5443,24</w:t>
            </w:r>
          </w:p>
        </w:tc>
      </w:tr>
      <w:tr w:rsidR="0034584E" w:rsidRPr="0034584E" w14:paraId="4E744B97" w14:textId="77777777" w:rsidTr="0034584E">
        <w:trPr>
          <w:trHeight w:val="571"/>
          <w:jc w:val="center"/>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15C42023"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мужчины</w:t>
            </w:r>
          </w:p>
        </w:tc>
        <w:tc>
          <w:tcPr>
            <w:tcW w:w="2126" w:type="dxa"/>
            <w:tcBorders>
              <w:top w:val="nil"/>
              <w:left w:val="nil"/>
              <w:bottom w:val="single" w:sz="4" w:space="0" w:color="auto"/>
              <w:right w:val="single" w:sz="4" w:space="0" w:color="auto"/>
            </w:tcBorders>
            <w:shd w:val="clear" w:color="000000" w:fill="FFFFFF"/>
            <w:vAlign w:val="center"/>
            <w:hideMark/>
          </w:tcPr>
          <w:p w14:paraId="2011A5E6"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60163175" w14:textId="77777777" w:rsidR="0051226A" w:rsidRPr="0034584E" w:rsidRDefault="0051226A" w:rsidP="0051226A">
            <w:pPr>
              <w:jc w:val="center"/>
              <w:rPr>
                <w:rFonts w:ascii="Times New Roman" w:hAnsi="Times New Roman"/>
                <w:sz w:val="24"/>
                <w:szCs w:val="24"/>
              </w:rPr>
            </w:pPr>
            <w:r w:rsidRPr="0034584E">
              <w:rPr>
                <w:rFonts w:ascii="Times New Roman" w:hAnsi="Times New Roman"/>
                <w:sz w:val="24"/>
                <w:szCs w:val="24"/>
              </w:rPr>
              <w:t>1325,5</w:t>
            </w:r>
          </w:p>
        </w:tc>
      </w:tr>
      <w:tr w:rsidR="0034584E" w:rsidRPr="0034584E" w14:paraId="061887A8" w14:textId="77777777" w:rsidTr="0034584E">
        <w:trPr>
          <w:trHeight w:val="256"/>
          <w:jc w:val="center"/>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5E84C3E2"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2.1.4 посещения с иными целями</w:t>
            </w:r>
          </w:p>
        </w:tc>
        <w:tc>
          <w:tcPr>
            <w:tcW w:w="2126" w:type="dxa"/>
            <w:tcBorders>
              <w:top w:val="nil"/>
              <w:left w:val="nil"/>
              <w:bottom w:val="single" w:sz="4" w:space="0" w:color="auto"/>
              <w:right w:val="single" w:sz="4" w:space="0" w:color="auto"/>
            </w:tcBorders>
            <w:shd w:val="clear" w:color="000000" w:fill="FFFFFF"/>
            <w:vAlign w:val="center"/>
            <w:hideMark/>
          </w:tcPr>
          <w:p w14:paraId="265BA1C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посещений</w:t>
            </w:r>
          </w:p>
        </w:tc>
        <w:tc>
          <w:tcPr>
            <w:tcW w:w="1701" w:type="dxa"/>
            <w:tcBorders>
              <w:top w:val="single" w:sz="4" w:space="0" w:color="auto"/>
              <w:left w:val="nil"/>
              <w:bottom w:val="single" w:sz="4" w:space="0" w:color="auto"/>
              <w:right w:val="single" w:sz="4" w:space="0" w:color="auto"/>
            </w:tcBorders>
            <w:noWrap/>
            <w:vAlign w:val="center"/>
          </w:tcPr>
          <w:p w14:paraId="245904C4" w14:textId="77777777" w:rsidR="00257200" w:rsidRPr="0034584E" w:rsidRDefault="004A79E1" w:rsidP="004A79E1">
            <w:pPr>
              <w:jc w:val="center"/>
              <w:rPr>
                <w:rFonts w:ascii="Times New Roman" w:hAnsi="Times New Roman"/>
                <w:sz w:val="24"/>
                <w:szCs w:val="24"/>
              </w:rPr>
            </w:pPr>
            <w:r w:rsidRPr="0034584E">
              <w:rPr>
                <w:rFonts w:ascii="Times New Roman" w:hAnsi="Times New Roman"/>
                <w:sz w:val="24"/>
                <w:szCs w:val="24"/>
              </w:rPr>
              <w:t>990,83</w:t>
            </w:r>
          </w:p>
        </w:tc>
      </w:tr>
      <w:tr w:rsidR="0034584E" w:rsidRPr="0034584E" w14:paraId="4B7AF44A" w14:textId="77777777" w:rsidTr="0034584E">
        <w:trPr>
          <w:trHeight w:val="256"/>
          <w:jc w:val="center"/>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7618F133"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lastRenderedPageBreak/>
              <w:t>2.1.5 Посещения по неотложной помощи</w:t>
            </w:r>
          </w:p>
        </w:tc>
        <w:tc>
          <w:tcPr>
            <w:tcW w:w="2126" w:type="dxa"/>
            <w:tcBorders>
              <w:top w:val="nil"/>
              <w:left w:val="nil"/>
              <w:bottom w:val="single" w:sz="4" w:space="0" w:color="auto"/>
              <w:right w:val="single" w:sz="4" w:space="0" w:color="auto"/>
            </w:tcBorders>
            <w:shd w:val="clear" w:color="000000" w:fill="FFFFFF"/>
            <w:vAlign w:val="center"/>
            <w:hideMark/>
          </w:tcPr>
          <w:p w14:paraId="35EA2212"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посещений</w:t>
            </w:r>
          </w:p>
        </w:tc>
        <w:tc>
          <w:tcPr>
            <w:tcW w:w="1701" w:type="dxa"/>
            <w:tcBorders>
              <w:top w:val="single" w:sz="4" w:space="0" w:color="auto"/>
              <w:left w:val="nil"/>
              <w:bottom w:val="single" w:sz="4" w:space="0" w:color="auto"/>
              <w:right w:val="single" w:sz="4" w:space="0" w:color="auto"/>
            </w:tcBorders>
            <w:noWrap/>
            <w:vAlign w:val="center"/>
          </w:tcPr>
          <w:p w14:paraId="7229DFC8" w14:textId="77777777" w:rsidR="00257200" w:rsidRPr="0034584E" w:rsidRDefault="004A79E1" w:rsidP="004A79E1">
            <w:pPr>
              <w:jc w:val="center"/>
              <w:rPr>
                <w:rFonts w:ascii="Times New Roman" w:hAnsi="Times New Roman"/>
                <w:sz w:val="24"/>
                <w:szCs w:val="24"/>
              </w:rPr>
            </w:pPr>
            <w:r w:rsidRPr="0034584E">
              <w:rPr>
                <w:rFonts w:ascii="Times New Roman" w:hAnsi="Times New Roman"/>
                <w:sz w:val="24"/>
                <w:szCs w:val="24"/>
              </w:rPr>
              <w:t>1785,71</w:t>
            </w:r>
          </w:p>
        </w:tc>
      </w:tr>
      <w:tr w:rsidR="0034584E" w:rsidRPr="0034584E" w14:paraId="2DB51972" w14:textId="77777777" w:rsidTr="0034584E">
        <w:trPr>
          <w:trHeight w:val="544"/>
          <w:jc w:val="center"/>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46FAA5CE" w14:textId="77777777" w:rsidR="00257200" w:rsidRPr="0034584E" w:rsidRDefault="00257200" w:rsidP="0034584E">
            <w:pPr>
              <w:spacing w:after="0" w:line="240" w:lineRule="auto"/>
              <w:rPr>
                <w:rFonts w:ascii="Times New Roman" w:hAnsi="Times New Roman"/>
                <w:sz w:val="24"/>
                <w:szCs w:val="24"/>
              </w:rPr>
            </w:pPr>
            <w:r w:rsidRPr="0034584E">
              <w:rPr>
                <w:rFonts w:ascii="Times New Roman" w:hAnsi="Times New Roman"/>
                <w:sz w:val="24"/>
                <w:szCs w:val="24"/>
              </w:rPr>
              <w:t>2.1.6 Обращения в связи с заболеваниями - всего, из них:</w:t>
            </w:r>
          </w:p>
        </w:tc>
        <w:tc>
          <w:tcPr>
            <w:tcW w:w="2126" w:type="dxa"/>
            <w:tcBorders>
              <w:top w:val="nil"/>
              <w:left w:val="nil"/>
              <w:bottom w:val="single" w:sz="4" w:space="0" w:color="auto"/>
              <w:right w:val="single" w:sz="4" w:space="0" w:color="auto"/>
            </w:tcBorders>
            <w:shd w:val="clear" w:color="000000" w:fill="FFFFFF"/>
            <w:vAlign w:val="center"/>
            <w:hideMark/>
          </w:tcPr>
          <w:p w14:paraId="18B7B165"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обращений</w:t>
            </w:r>
          </w:p>
        </w:tc>
        <w:tc>
          <w:tcPr>
            <w:tcW w:w="1701" w:type="dxa"/>
            <w:tcBorders>
              <w:top w:val="single" w:sz="4" w:space="0" w:color="auto"/>
              <w:left w:val="nil"/>
              <w:bottom w:val="single" w:sz="4" w:space="0" w:color="auto"/>
              <w:right w:val="single" w:sz="4" w:space="0" w:color="auto"/>
            </w:tcBorders>
            <w:noWrap/>
            <w:vAlign w:val="center"/>
          </w:tcPr>
          <w:p w14:paraId="5A1D3633" w14:textId="77777777" w:rsidR="00257200" w:rsidRPr="0034584E" w:rsidRDefault="004A79E1" w:rsidP="004A79E1">
            <w:pPr>
              <w:jc w:val="center"/>
              <w:rPr>
                <w:rFonts w:ascii="Times New Roman" w:hAnsi="Times New Roman"/>
                <w:sz w:val="24"/>
                <w:szCs w:val="24"/>
              </w:rPr>
            </w:pPr>
            <w:r w:rsidRPr="0034584E">
              <w:rPr>
                <w:rFonts w:ascii="Times New Roman" w:hAnsi="Times New Roman"/>
                <w:sz w:val="24"/>
                <w:szCs w:val="24"/>
              </w:rPr>
              <w:t>4534,57</w:t>
            </w:r>
          </w:p>
        </w:tc>
      </w:tr>
      <w:tr w:rsidR="0034584E" w:rsidRPr="0034584E" w14:paraId="57D97A0C" w14:textId="77777777" w:rsidTr="0034584E">
        <w:trPr>
          <w:trHeight w:val="552"/>
          <w:jc w:val="center"/>
        </w:trPr>
        <w:tc>
          <w:tcPr>
            <w:tcW w:w="6091" w:type="dxa"/>
            <w:tcBorders>
              <w:top w:val="nil"/>
              <w:left w:val="single" w:sz="4" w:space="0" w:color="auto"/>
              <w:bottom w:val="single" w:sz="4" w:space="0" w:color="auto"/>
              <w:right w:val="single" w:sz="4" w:space="0" w:color="auto"/>
            </w:tcBorders>
            <w:vAlign w:val="center"/>
            <w:hideMark/>
          </w:tcPr>
          <w:p w14:paraId="179DF8DE" w14:textId="77777777" w:rsidR="00257200" w:rsidRPr="0034584E" w:rsidRDefault="00257200" w:rsidP="00C04B8E">
            <w:pPr>
              <w:spacing w:after="0" w:line="240" w:lineRule="auto"/>
              <w:rPr>
                <w:rFonts w:ascii="Times New Roman" w:hAnsi="Times New Roman"/>
                <w:b/>
                <w:bCs/>
                <w:iCs/>
                <w:sz w:val="24"/>
                <w:szCs w:val="24"/>
              </w:rPr>
            </w:pPr>
            <w:r w:rsidRPr="0034584E">
              <w:rPr>
                <w:rFonts w:ascii="Times New Roman" w:hAnsi="Times New Roman"/>
                <w:b/>
                <w:bCs/>
                <w:iCs/>
                <w:sz w:val="24"/>
                <w:szCs w:val="24"/>
              </w:rPr>
              <w:t xml:space="preserve">2.1.7 проведение отдельных диагностических (лабораторных) исследований: </w:t>
            </w:r>
          </w:p>
        </w:tc>
        <w:tc>
          <w:tcPr>
            <w:tcW w:w="2126" w:type="dxa"/>
            <w:tcBorders>
              <w:top w:val="nil"/>
              <w:left w:val="nil"/>
              <w:bottom w:val="single" w:sz="4" w:space="0" w:color="auto"/>
              <w:right w:val="single" w:sz="4" w:space="0" w:color="auto"/>
            </w:tcBorders>
            <w:vAlign w:val="center"/>
            <w:hideMark/>
          </w:tcPr>
          <w:p w14:paraId="226116F2"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01BA0188"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3955,3</w:t>
            </w:r>
          </w:p>
        </w:tc>
      </w:tr>
      <w:tr w:rsidR="0034584E" w:rsidRPr="0034584E" w14:paraId="43D8E5DC" w14:textId="77777777" w:rsidTr="0034584E">
        <w:trPr>
          <w:trHeight w:val="419"/>
          <w:jc w:val="center"/>
        </w:trPr>
        <w:tc>
          <w:tcPr>
            <w:tcW w:w="6091" w:type="dxa"/>
            <w:tcBorders>
              <w:top w:val="nil"/>
              <w:left w:val="single" w:sz="4" w:space="0" w:color="auto"/>
              <w:bottom w:val="single" w:sz="4" w:space="0" w:color="auto"/>
              <w:right w:val="single" w:sz="4" w:space="0" w:color="auto"/>
            </w:tcBorders>
            <w:vAlign w:val="center"/>
            <w:hideMark/>
          </w:tcPr>
          <w:p w14:paraId="4D2C0EAE"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2.1.7.1 компьютерная томография</w:t>
            </w:r>
          </w:p>
        </w:tc>
        <w:tc>
          <w:tcPr>
            <w:tcW w:w="2126" w:type="dxa"/>
            <w:tcBorders>
              <w:top w:val="nil"/>
              <w:left w:val="nil"/>
              <w:bottom w:val="single" w:sz="4" w:space="0" w:color="auto"/>
              <w:right w:val="single" w:sz="4" w:space="0" w:color="auto"/>
            </w:tcBorders>
            <w:vAlign w:val="center"/>
            <w:hideMark/>
          </w:tcPr>
          <w:p w14:paraId="2E3BFE68"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4E9BA36A"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6181,51</w:t>
            </w:r>
          </w:p>
        </w:tc>
      </w:tr>
      <w:tr w:rsidR="0034584E" w:rsidRPr="0034584E" w14:paraId="14E73AD0" w14:textId="77777777" w:rsidTr="0034584E">
        <w:trPr>
          <w:trHeight w:val="411"/>
          <w:jc w:val="center"/>
        </w:trPr>
        <w:tc>
          <w:tcPr>
            <w:tcW w:w="6091" w:type="dxa"/>
            <w:tcBorders>
              <w:top w:val="nil"/>
              <w:left w:val="single" w:sz="4" w:space="0" w:color="auto"/>
              <w:bottom w:val="single" w:sz="4" w:space="0" w:color="auto"/>
              <w:right w:val="single" w:sz="4" w:space="0" w:color="auto"/>
            </w:tcBorders>
            <w:vAlign w:val="center"/>
            <w:hideMark/>
          </w:tcPr>
          <w:p w14:paraId="72F70648"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 xml:space="preserve">2.1.7.2 магнитно-резонансная томография </w:t>
            </w:r>
          </w:p>
        </w:tc>
        <w:tc>
          <w:tcPr>
            <w:tcW w:w="2126" w:type="dxa"/>
            <w:tcBorders>
              <w:top w:val="nil"/>
              <w:left w:val="nil"/>
              <w:bottom w:val="single" w:sz="4" w:space="0" w:color="auto"/>
              <w:right w:val="single" w:sz="4" w:space="0" w:color="auto"/>
            </w:tcBorders>
            <w:vAlign w:val="center"/>
            <w:hideMark/>
          </w:tcPr>
          <w:p w14:paraId="09B8DE7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143A1FEB"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8440,24</w:t>
            </w:r>
          </w:p>
        </w:tc>
      </w:tr>
      <w:tr w:rsidR="0034584E" w:rsidRPr="0034584E" w14:paraId="2ED496B2" w14:textId="77777777" w:rsidTr="0034584E">
        <w:trPr>
          <w:trHeight w:val="544"/>
          <w:jc w:val="center"/>
        </w:trPr>
        <w:tc>
          <w:tcPr>
            <w:tcW w:w="6091" w:type="dxa"/>
            <w:tcBorders>
              <w:top w:val="nil"/>
              <w:left w:val="single" w:sz="4" w:space="0" w:color="auto"/>
              <w:bottom w:val="single" w:sz="4" w:space="0" w:color="auto"/>
              <w:right w:val="single" w:sz="4" w:space="0" w:color="auto"/>
            </w:tcBorders>
            <w:vAlign w:val="center"/>
            <w:hideMark/>
          </w:tcPr>
          <w:p w14:paraId="05C7F922"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2.1.7.3 ультразвуковое исследование сердечно-сосудистой системы</w:t>
            </w:r>
          </w:p>
        </w:tc>
        <w:tc>
          <w:tcPr>
            <w:tcW w:w="2126" w:type="dxa"/>
            <w:tcBorders>
              <w:top w:val="nil"/>
              <w:left w:val="nil"/>
              <w:bottom w:val="single" w:sz="4" w:space="0" w:color="auto"/>
              <w:right w:val="single" w:sz="4" w:space="0" w:color="auto"/>
            </w:tcBorders>
            <w:vAlign w:val="center"/>
            <w:hideMark/>
          </w:tcPr>
          <w:p w14:paraId="63AD5056"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0AEFDBEC"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1248,16</w:t>
            </w:r>
          </w:p>
        </w:tc>
      </w:tr>
      <w:tr w:rsidR="0034584E" w:rsidRPr="0034584E" w14:paraId="5055FCFF" w14:textId="77777777" w:rsidTr="0034584E">
        <w:trPr>
          <w:trHeight w:val="566"/>
          <w:jc w:val="center"/>
        </w:trPr>
        <w:tc>
          <w:tcPr>
            <w:tcW w:w="6091" w:type="dxa"/>
            <w:tcBorders>
              <w:top w:val="nil"/>
              <w:left w:val="single" w:sz="4" w:space="0" w:color="auto"/>
              <w:bottom w:val="single" w:sz="4" w:space="0" w:color="auto"/>
              <w:right w:val="single" w:sz="4" w:space="0" w:color="auto"/>
            </w:tcBorders>
            <w:vAlign w:val="center"/>
            <w:hideMark/>
          </w:tcPr>
          <w:p w14:paraId="2CA5F9B7"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2.1.7.4 эндоскопическое диагностическое исследование</w:t>
            </w:r>
          </w:p>
        </w:tc>
        <w:tc>
          <w:tcPr>
            <w:tcW w:w="2126" w:type="dxa"/>
            <w:tcBorders>
              <w:top w:val="nil"/>
              <w:left w:val="nil"/>
              <w:bottom w:val="single" w:sz="4" w:space="0" w:color="auto"/>
              <w:right w:val="single" w:sz="4" w:space="0" w:color="auto"/>
            </w:tcBorders>
            <w:vAlign w:val="center"/>
            <w:hideMark/>
          </w:tcPr>
          <w:p w14:paraId="7669AD28"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4F24C2E7"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2288,78</w:t>
            </w:r>
          </w:p>
        </w:tc>
      </w:tr>
      <w:tr w:rsidR="0034584E" w:rsidRPr="0034584E" w14:paraId="7641ED6D" w14:textId="77777777" w:rsidTr="0034584E">
        <w:trPr>
          <w:trHeight w:val="702"/>
          <w:jc w:val="center"/>
        </w:trPr>
        <w:tc>
          <w:tcPr>
            <w:tcW w:w="6091" w:type="dxa"/>
            <w:tcBorders>
              <w:top w:val="nil"/>
              <w:left w:val="single" w:sz="4" w:space="0" w:color="auto"/>
              <w:bottom w:val="single" w:sz="4" w:space="0" w:color="auto"/>
              <w:right w:val="single" w:sz="4" w:space="0" w:color="auto"/>
            </w:tcBorders>
            <w:vAlign w:val="center"/>
            <w:hideMark/>
          </w:tcPr>
          <w:p w14:paraId="0DD79DC1"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2.1.7.5 молекулярно-генетическое исследование с целью диагностики онкологических заболеваний</w:t>
            </w:r>
          </w:p>
        </w:tc>
        <w:tc>
          <w:tcPr>
            <w:tcW w:w="2126" w:type="dxa"/>
            <w:tcBorders>
              <w:top w:val="nil"/>
              <w:left w:val="nil"/>
              <w:bottom w:val="single" w:sz="4" w:space="0" w:color="auto"/>
              <w:right w:val="single" w:sz="4" w:space="0" w:color="auto"/>
            </w:tcBorders>
            <w:vAlign w:val="center"/>
            <w:hideMark/>
          </w:tcPr>
          <w:p w14:paraId="23CBA3CC"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565782CE"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19221,44</w:t>
            </w:r>
          </w:p>
        </w:tc>
      </w:tr>
      <w:tr w:rsidR="0034584E" w:rsidRPr="0034584E" w14:paraId="48F4251B" w14:textId="77777777" w:rsidTr="0034584E">
        <w:trPr>
          <w:trHeight w:val="1110"/>
          <w:jc w:val="center"/>
        </w:trPr>
        <w:tc>
          <w:tcPr>
            <w:tcW w:w="6091" w:type="dxa"/>
            <w:tcBorders>
              <w:top w:val="nil"/>
              <w:left w:val="single" w:sz="4" w:space="0" w:color="auto"/>
              <w:bottom w:val="single" w:sz="4" w:space="0" w:color="auto"/>
              <w:right w:val="single" w:sz="4" w:space="0" w:color="auto"/>
            </w:tcBorders>
            <w:vAlign w:val="center"/>
            <w:hideMark/>
          </w:tcPr>
          <w:p w14:paraId="5A3E7192"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26" w:type="dxa"/>
            <w:tcBorders>
              <w:top w:val="nil"/>
              <w:left w:val="nil"/>
              <w:bottom w:val="single" w:sz="4" w:space="0" w:color="auto"/>
              <w:right w:val="single" w:sz="4" w:space="0" w:color="auto"/>
            </w:tcBorders>
            <w:vAlign w:val="center"/>
            <w:hideMark/>
          </w:tcPr>
          <w:p w14:paraId="2897DB5C"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64C732C9"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4740,35</w:t>
            </w:r>
          </w:p>
        </w:tc>
      </w:tr>
      <w:tr w:rsidR="0034584E" w:rsidRPr="0034584E" w14:paraId="1A048561" w14:textId="77777777" w:rsidTr="0034584E">
        <w:trPr>
          <w:trHeight w:val="417"/>
          <w:jc w:val="center"/>
        </w:trPr>
        <w:tc>
          <w:tcPr>
            <w:tcW w:w="6091" w:type="dxa"/>
            <w:tcBorders>
              <w:top w:val="nil"/>
              <w:left w:val="single" w:sz="4" w:space="0" w:color="auto"/>
              <w:bottom w:val="single" w:sz="4" w:space="0" w:color="auto"/>
              <w:right w:val="single" w:sz="4" w:space="0" w:color="auto"/>
            </w:tcBorders>
            <w:vAlign w:val="center"/>
            <w:hideMark/>
          </w:tcPr>
          <w:p w14:paraId="59405FB6"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2.1.7.7 ПЭТ-КТ при онкологических заболеваниях</w:t>
            </w:r>
          </w:p>
        </w:tc>
        <w:tc>
          <w:tcPr>
            <w:tcW w:w="2126" w:type="dxa"/>
            <w:tcBorders>
              <w:top w:val="nil"/>
              <w:left w:val="nil"/>
              <w:bottom w:val="single" w:sz="4" w:space="0" w:color="auto"/>
              <w:right w:val="single" w:sz="4" w:space="0" w:color="auto"/>
            </w:tcBorders>
            <w:vAlign w:val="center"/>
            <w:hideMark/>
          </w:tcPr>
          <w:p w14:paraId="15A4C055"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6C732FFA"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61328,71</w:t>
            </w:r>
          </w:p>
        </w:tc>
      </w:tr>
      <w:tr w:rsidR="0034584E" w:rsidRPr="0034584E" w14:paraId="6DA98EEC" w14:textId="77777777" w:rsidTr="0034584E">
        <w:trPr>
          <w:trHeight w:val="422"/>
          <w:jc w:val="center"/>
        </w:trPr>
        <w:tc>
          <w:tcPr>
            <w:tcW w:w="6091" w:type="dxa"/>
            <w:tcBorders>
              <w:top w:val="nil"/>
              <w:left w:val="single" w:sz="4" w:space="0" w:color="auto"/>
              <w:bottom w:val="single" w:sz="4" w:space="0" w:color="auto"/>
              <w:right w:val="single" w:sz="4" w:space="0" w:color="auto"/>
            </w:tcBorders>
            <w:vAlign w:val="center"/>
            <w:hideMark/>
          </w:tcPr>
          <w:p w14:paraId="3A7DA1F2"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2.1.7.9 ОФЭКТ/КТ</w:t>
            </w:r>
          </w:p>
        </w:tc>
        <w:tc>
          <w:tcPr>
            <w:tcW w:w="2126" w:type="dxa"/>
            <w:tcBorders>
              <w:top w:val="nil"/>
              <w:left w:val="nil"/>
              <w:bottom w:val="single" w:sz="4" w:space="0" w:color="auto"/>
              <w:right w:val="single" w:sz="4" w:space="0" w:color="auto"/>
            </w:tcBorders>
            <w:vAlign w:val="center"/>
            <w:hideMark/>
          </w:tcPr>
          <w:p w14:paraId="00BA943D"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10D59B0A"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8735,28</w:t>
            </w:r>
          </w:p>
        </w:tc>
      </w:tr>
      <w:tr w:rsidR="0034584E" w:rsidRPr="0034584E" w14:paraId="19AC5D9E" w14:textId="77777777" w:rsidTr="0034584E">
        <w:trPr>
          <w:trHeight w:val="415"/>
          <w:jc w:val="center"/>
        </w:trPr>
        <w:tc>
          <w:tcPr>
            <w:tcW w:w="6091" w:type="dxa"/>
            <w:tcBorders>
              <w:top w:val="nil"/>
              <w:left w:val="single" w:sz="4" w:space="0" w:color="auto"/>
              <w:bottom w:val="single" w:sz="4" w:space="0" w:color="auto"/>
              <w:right w:val="single" w:sz="4" w:space="0" w:color="auto"/>
            </w:tcBorders>
            <w:vAlign w:val="center"/>
            <w:hideMark/>
          </w:tcPr>
          <w:p w14:paraId="1CDCD33C"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2.1.7.8 школа сахарного диабета</w:t>
            </w:r>
          </w:p>
        </w:tc>
        <w:tc>
          <w:tcPr>
            <w:tcW w:w="2126" w:type="dxa"/>
            <w:tcBorders>
              <w:top w:val="nil"/>
              <w:left w:val="nil"/>
              <w:bottom w:val="single" w:sz="4" w:space="0" w:color="auto"/>
              <w:right w:val="single" w:sz="4" w:space="0" w:color="auto"/>
            </w:tcBorders>
            <w:vAlign w:val="center"/>
            <w:hideMark/>
          </w:tcPr>
          <w:p w14:paraId="5EA0586C"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486D06D8"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2380,58</w:t>
            </w:r>
          </w:p>
        </w:tc>
      </w:tr>
      <w:tr w:rsidR="0034584E" w:rsidRPr="0034584E" w14:paraId="4BBC0764" w14:textId="77777777" w:rsidTr="0034584E">
        <w:trPr>
          <w:trHeight w:val="564"/>
          <w:jc w:val="center"/>
        </w:trPr>
        <w:tc>
          <w:tcPr>
            <w:tcW w:w="6091" w:type="dxa"/>
            <w:tcBorders>
              <w:top w:val="nil"/>
              <w:left w:val="single" w:sz="4" w:space="0" w:color="auto"/>
              <w:bottom w:val="single" w:sz="4" w:space="0" w:color="auto"/>
              <w:right w:val="single" w:sz="4" w:space="0" w:color="auto"/>
            </w:tcBorders>
            <w:vAlign w:val="center"/>
            <w:hideMark/>
          </w:tcPr>
          <w:p w14:paraId="04904560"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2.1.8 диспансерное наблюдение</w:t>
            </w:r>
            <w:r w:rsidRPr="0034584E">
              <w:rPr>
                <w:rFonts w:ascii="Times New Roman" w:hAnsi="Times New Roman"/>
                <w:sz w:val="24"/>
                <w:szCs w:val="24"/>
                <w:vertAlign w:val="superscript"/>
              </w:rPr>
              <w:t>1</w:t>
            </w:r>
            <w:r w:rsidRPr="0034584E">
              <w:rPr>
                <w:rFonts w:ascii="Times New Roman" w:hAnsi="Times New Roman"/>
                <w:sz w:val="24"/>
                <w:szCs w:val="24"/>
              </w:rPr>
              <w:t>, в том числе по поводу:</w:t>
            </w:r>
          </w:p>
        </w:tc>
        <w:tc>
          <w:tcPr>
            <w:tcW w:w="2126" w:type="dxa"/>
            <w:tcBorders>
              <w:top w:val="nil"/>
              <w:left w:val="nil"/>
              <w:bottom w:val="single" w:sz="4" w:space="0" w:color="auto"/>
              <w:right w:val="single" w:sz="4" w:space="0" w:color="auto"/>
            </w:tcBorders>
            <w:vAlign w:val="center"/>
            <w:hideMark/>
          </w:tcPr>
          <w:p w14:paraId="2DC23896"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0F019BA0"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4960,43</w:t>
            </w:r>
          </w:p>
        </w:tc>
      </w:tr>
      <w:tr w:rsidR="0034584E" w:rsidRPr="0034584E" w14:paraId="2228A390" w14:textId="77777777" w:rsidTr="0034584E">
        <w:trPr>
          <w:trHeight w:val="402"/>
          <w:jc w:val="center"/>
        </w:trPr>
        <w:tc>
          <w:tcPr>
            <w:tcW w:w="6091" w:type="dxa"/>
            <w:tcBorders>
              <w:top w:val="nil"/>
              <w:left w:val="single" w:sz="4" w:space="0" w:color="auto"/>
              <w:bottom w:val="single" w:sz="4" w:space="0" w:color="auto"/>
              <w:right w:val="single" w:sz="4" w:space="0" w:color="auto"/>
            </w:tcBorders>
            <w:vAlign w:val="center"/>
            <w:hideMark/>
          </w:tcPr>
          <w:p w14:paraId="07745EFF"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2.1.8.1 онкологических заболеваний</w:t>
            </w:r>
          </w:p>
        </w:tc>
        <w:tc>
          <w:tcPr>
            <w:tcW w:w="2126" w:type="dxa"/>
            <w:tcBorders>
              <w:top w:val="nil"/>
              <w:left w:val="nil"/>
              <w:bottom w:val="single" w:sz="4" w:space="0" w:color="auto"/>
              <w:right w:val="single" w:sz="4" w:space="0" w:color="auto"/>
            </w:tcBorders>
            <w:vAlign w:val="center"/>
            <w:hideMark/>
          </w:tcPr>
          <w:p w14:paraId="166D240C"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740C97CE"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7003,46</w:t>
            </w:r>
          </w:p>
        </w:tc>
      </w:tr>
      <w:tr w:rsidR="0034584E" w:rsidRPr="0034584E" w14:paraId="5B7E2471" w14:textId="77777777" w:rsidTr="0034584E">
        <w:trPr>
          <w:trHeight w:val="410"/>
          <w:jc w:val="center"/>
        </w:trPr>
        <w:tc>
          <w:tcPr>
            <w:tcW w:w="6091" w:type="dxa"/>
            <w:tcBorders>
              <w:top w:val="nil"/>
              <w:left w:val="single" w:sz="4" w:space="0" w:color="auto"/>
              <w:bottom w:val="single" w:sz="4" w:space="0" w:color="auto"/>
              <w:right w:val="single" w:sz="4" w:space="0" w:color="auto"/>
            </w:tcBorders>
            <w:vAlign w:val="center"/>
            <w:hideMark/>
          </w:tcPr>
          <w:p w14:paraId="0C178A2E"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2.1.8.2 сахарного диабета</w:t>
            </w:r>
          </w:p>
        </w:tc>
        <w:tc>
          <w:tcPr>
            <w:tcW w:w="2126" w:type="dxa"/>
            <w:tcBorders>
              <w:top w:val="nil"/>
              <w:left w:val="nil"/>
              <w:bottom w:val="single" w:sz="4" w:space="0" w:color="auto"/>
              <w:right w:val="single" w:sz="4" w:space="0" w:color="auto"/>
            </w:tcBorders>
            <w:vAlign w:val="center"/>
            <w:hideMark/>
          </w:tcPr>
          <w:p w14:paraId="7E1CC965"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31671ADB" w14:textId="77777777" w:rsidR="00257200" w:rsidRPr="0034584E" w:rsidRDefault="0051226A" w:rsidP="0051226A">
            <w:pPr>
              <w:jc w:val="center"/>
              <w:rPr>
                <w:rFonts w:ascii="Times New Roman" w:hAnsi="Times New Roman"/>
                <w:sz w:val="24"/>
                <w:szCs w:val="24"/>
              </w:rPr>
            </w:pPr>
            <w:r w:rsidRPr="0034584E">
              <w:rPr>
                <w:rFonts w:ascii="Times New Roman" w:hAnsi="Times New Roman"/>
                <w:sz w:val="24"/>
                <w:szCs w:val="24"/>
              </w:rPr>
              <w:t>2644,15</w:t>
            </w:r>
          </w:p>
        </w:tc>
      </w:tr>
      <w:tr w:rsidR="0034584E" w:rsidRPr="0034584E" w14:paraId="6EED6DA8" w14:textId="77777777" w:rsidTr="0034584E">
        <w:trPr>
          <w:trHeight w:val="433"/>
          <w:jc w:val="center"/>
        </w:trPr>
        <w:tc>
          <w:tcPr>
            <w:tcW w:w="6091" w:type="dxa"/>
            <w:tcBorders>
              <w:top w:val="nil"/>
              <w:left w:val="single" w:sz="4" w:space="0" w:color="auto"/>
              <w:bottom w:val="single" w:sz="4" w:space="0" w:color="auto"/>
              <w:right w:val="single" w:sz="4" w:space="0" w:color="auto"/>
            </w:tcBorders>
            <w:vAlign w:val="center"/>
            <w:hideMark/>
          </w:tcPr>
          <w:p w14:paraId="1148D793"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2.1.8.3 болезней системы кровообращения</w:t>
            </w:r>
          </w:p>
        </w:tc>
        <w:tc>
          <w:tcPr>
            <w:tcW w:w="2126" w:type="dxa"/>
            <w:tcBorders>
              <w:top w:val="nil"/>
              <w:left w:val="nil"/>
              <w:bottom w:val="single" w:sz="4" w:space="0" w:color="auto"/>
              <w:right w:val="single" w:sz="4" w:space="0" w:color="auto"/>
            </w:tcBorders>
            <w:vAlign w:val="center"/>
            <w:hideMark/>
          </w:tcPr>
          <w:p w14:paraId="3282D1AF"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5FB2F1A7" w14:textId="77777777" w:rsidR="0051226A" w:rsidRPr="0034584E" w:rsidRDefault="0051226A" w:rsidP="0051226A">
            <w:pPr>
              <w:jc w:val="center"/>
              <w:rPr>
                <w:rFonts w:ascii="Times New Roman" w:hAnsi="Times New Roman"/>
                <w:sz w:val="24"/>
                <w:szCs w:val="24"/>
              </w:rPr>
            </w:pPr>
            <w:r w:rsidRPr="0034584E">
              <w:rPr>
                <w:rFonts w:ascii="Times New Roman" w:hAnsi="Times New Roman"/>
                <w:sz w:val="24"/>
                <w:szCs w:val="24"/>
              </w:rPr>
              <w:t>5879,82</w:t>
            </w:r>
          </w:p>
        </w:tc>
      </w:tr>
      <w:tr w:rsidR="0034584E" w:rsidRPr="0034584E" w14:paraId="65BBB291" w14:textId="77777777" w:rsidTr="0034584E">
        <w:trPr>
          <w:trHeight w:val="274"/>
          <w:jc w:val="center"/>
        </w:trPr>
        <w:tc>
          <w:tcPr>
            <w:tcW w:w="6091" w:type="dxa"/>
            <w:tcBorders>
              <w:top w:val="nil"/>
              <w:left w:val="single" w:sz="4" w:space="0" w:color="auto"/>
              <w:bottom w:val="single" w:sz="4" w:space="0" w:color="auto"/>
              <w:right w:val="single" w:sz="4" w:space="0" w:color="auto"/>
            </w:tcBorders>
            <w:vAlign w:val="center"/>
            <w:hideMark/>
          </w:tcPr>
          <w:p w14:paraId="2594A5A4"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2.1.9 посещения с профилактическими целями центров здоровья</w:t>
            </w:r>
          </w:p>
        </w:tc>
        <w:tc>
          <w:tcPr>
            <w:tcW w:w="2126" w:type="dxa"/>
            <w:tcBorders>
              <w:top w:val="nil"/>
              <w:left w:val="nil"/>
              <w:bottom w:val="single" w:sz="4" w:space="0" w:color="auto"/>
              <w:right w:val="single" w:sz="4" w:space="0" w:color="auto"/>
            </w:tcBorders>
            <w:vAlign w:val="center"/>
            <w:hideMark/>
          </w:tcPr>
          <w:p w14:paraId="52A355BA"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5F1C8F8B" w14:textId="77777777" w:rsidR="00257200" w:rsidRPr="0034584E" w:rsidRDefault="00E424FD" w:rsidP="00E424FD">
            <w:pPr>
              <w:jc w:val="center"/>
              <w:rPr>
                <w:rFonts w:ascii="Times New Roman" w:hAnsi="Times New Roman"/>
                <w:sz w:val="24"/>
                <w:szCs w:val="24"/>
              </w:rPr>
            </w:pPr>
            <w:r w:rsidRPr="0034584E">
              <w:rPr>
                <w:rFonts w:ascii="Times New Roman" w:hAnsi="Times New Roman"/>
                <w:sz w:val="24"/>
                <w:szCs w:val="24"/>
              </w:rPr>
              <w:t>2084,06</w:t>
            </w:r>
          </w:p>
        </w:tc>
      </w:tr>
      <w:tr w:rsidR="00257200" w:rsidRPr="0034584E" w14:paraId="5CAFDA40" w14:textId="77777777" w:rsidTr="0034584E">
        <w:trPr>
          <w:trHeight w:val="849"/>
          <w:jc w:val="center"/>
        </w:trPr>
        <w:tc>
          <w:tcPr>
            <w:tcW w:w="9918" w:type="dxa"/>
            <w:gridSpan w:val="3"/>
            <w:tcBorders>
              <w:top w:val="nil"/>
              <w:left w:val="single" w:sz="4" w:space="0" w:color="auto"/>
              <w:bottom w:val="single" w:sz="4" w:space="0" w:color="auto"/>
              <w:right w:val="single" w:sz="4" w:space="0" w:color="auto"/>
            </w:tcBorders>
            <w:vAlign w:val="center"/>
            <w:hideMark/>
          </w:tcPr>
          <w:p w14:paraId="6CBE542B"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b/>
                <w:bCs/>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r>
      <w:tr w:rsidR="00257200" w:rsidRPr="0034584E" w14:paraId="7FDA9D5E" w14:textId="77777777" w:rsidTr="0034584E">
        <w:trPr>
          <w:trHeight w:val="850"/>
          <w:jc w:val="center"/>
        </w:trPr>
        <w:tc>
          <w:tcPr>
            <w:tcW w:w="6091" w:type="dxa"/>
            <w:tcBorders>
              <w:top w:val="nil"/>
              <w:left w:val="single" w:sz="4" w:space="0" w:color="auto"/>
              <w:bottom w:val="single" w:sz="4" w:space="0" w:color="auto"/>
              <w:right w:val="single" w:sz="4" w:space="0" w:color="auto"/>
            </w:tcBorders>
            <w:vAlign w:val="center"/>
            <w:hideMark/>
          </w:tcPr>
          <w:p w14:paraId="6154A0FD"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06B0FEA7"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4F25FFFE" w14:textId="77777777" w:rsidR="00257200" w:rsidRPr="0034584E" w:rsidRDefault="00E424FD" w:rsidP="00C04B8E">
            <w:pPr>
              <w:spacing w:after="0" w:line="240" w:lineRule="auto"/>
              <w:jc w:val="center"/>
              <w:rPr>
                <w:rFonts w:ascii="Times New Roman" w:hAnsi="Times New Roman"/>
                <w:sz w:val="24"/>
                <w:szCs w:val="24"/>
              </w:rPr>
            </w:pPr>
            <w:r w:rsidRPr="0034584E">
              <w:rPr>
                <w:rFonts w:ascii="Times New Roman" w:hAnsi="Times New Roman"/>
                <w:sz w:val="24"/>
                <w:szCs w:val="24"/>
              </w:rPr>
              <w:t>53003,04</w:t>
            </w:r>
          </w:p>
        </w:tc>
      </w:tr>
      <w:tr w:rsidR="00257200" w:rsidRPr="0034584E" w14:paraId="674532CC" w14:textId="77777777" w:rsidTr="0034584E">
        <w:trPr>
          <w:trHeight w:val="684"/>
          <w:jc w:val="center"/>
        </w:trPr>
        <w:tc>
          <w:tcPr>
            <w:tcW w:w="6091" w:type="dxa"/>
            <w:tcBorders>
              <w:top w:val="nil"/>
              <w:left w:val="single" w:sz="4" w:space="0" w:color="auto"/>
              <w:bottom w:val="single" w:sz="4" w:space="0" w:color="auto"/>
              <w:right w:val="single" w:sz="4" w:space="0" w:color="auto"/>
            </w:tcBorders>
            <w:vAlign w:val="center"/>
            <w:hideMark/>
          </w:tcPr>
          <w:p w14:paraId="00D42726" w14:textId="77777777" w:rsidR="00257200" w:rsidRPr="0034584E" w:rsidRDefault="00257200" w:rsidP="0034584E">
            <w:pPr>
              <w:spacing w:after="0" w:line="240" w:lineRule="auto"/>
              <w:rPr>
                <w:rFonts w:ascii="Times New Roman" w:hAnsi="Times New Roman"/>
                <w:b/>
                <w:bCs/>
                <w:sz w:val="24"/>
                <w:szCs w:val="24"/>
              </w:rPr>
            </w:pPr>
            <w:r w:rsidRPr="0034584E">
              <w:rPr>
                <w:rFonts w:ascii="Times New Roman" w:hAnsi="Times New Roman"/>
                <w:b/>
                <w:bCs/>
                <w:sz w:val="24"/>
                <w:szCs w:val="24"/>
              </w:rPr>
              <w:t xml:space="preserve">3.1 для оказания медицинской помощи по профилю </w:t>
            </w:r>
            <w:r w:rsidR="0034584E" w:rsidRPr="0034584E">
              <w:rPr>
                <w:rFonts w:ascii="Times New Roman" w:hAnsi="Times New Roman"/>
                <w:b/>
                <w:bCs/>
                <w:sz w:val="24"/>
                <w:szCs w:val="24"/>
              </w:rPr>
              <w:t>«</w:t>
            </w:r>
            <w:r w:rsidRPr="0034584E">
              <w:rPr>
                <w:rFonts w:ascii="Times New Roman" w:hAnsi="Times New Roman"/>
                <w:b/>
                <w:bCs/>
                <w:sz w:val="24"/>
                <w:szCs w:val="24"/>
              </w:rPr>
              <w:t>онкология</w:t>
            </w:r>
            <w:r w:rsidR="0034584E" w:rsidRPr="0034584E">
              <w:rPr>
                <w:rFonts w:ascii="Times New Roman" w:hAnsi="Times New Roman"/>
                <w:b/>
                <w:bCs/>
                <w:sz w:val="24"/>
                <w:szCs w:val="24"/>
              </w:rPr>
              <w:t>»</w:t>
            </w:r>
            <w:r w:rsidRPr="0034584E">
              <w:rPr>
                <w:rFonts w:ascii="Times New Roman" w:hAnsi="Times New Roman"/>
                <w:b/>
                <w:bCs/>
                <w:sz w:val="24"/>
                <w:szCs w:val="24"/>
              </w:rPr>
              <w:t xml:space="preserve"> - всего, в том числе:</w:t>
            </w:r>
          </w:p>
        </w:tc>
        <w:tc>
          <w:tcPr>
            <w:tcW w:w="2126" w:type="dxa"/>
            <w:tcBorders>
              <w:top w:val="nil"/>
              <w:left w:val="nil"/>
              <w:bottom w:val="single" w:sz="4" w:space="0" w:color="auto"/>
              <w:right w:val="single" w:sz="4" w:space="0" w:color="auto"/>
            </w:tcBorders>
            <w:vAlign w:val="center"/>
          </w:tcPr>
          <w:p w14:paraId="65EE83FD"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0A4A810B" w14:textId="77777777" w:rsidR="00257200" w:rsidRPr="0034584E" w:rsidRDefault="00257200" w:rsidP="00C04B8E">
            <w:pPr>
              <w:spacing w:after="0" w:line="240" w:lineRule="auto"/>
              <w:jc w:val="center"/>
              <w:rPr>
                <w:rFonts w:ascii="Times New Roman" w:hAnsi="Times New Roman"/>
                <w:sz w:val="24"/>
                <w:szCs w:val="24"/>
              </w:rPr>
            </w:pPr>
          </w:p>
        </w:tc>
      </w:tr>
      <w:tr w:rsidR="00257200" w:rsidRPr="0034584E" w14:paraId="67973D66" w14:textId="77777777" w:rsidTr="0034584E">
        <w:trPr>
          <w:trHeight w:val="990"/>
          <w:jc w:val="center"/>
        </w:trPr>
        <w:tc>
          <w:tcPr>
            <w:tcW w:w="6091" w:type="dxa"/>
            <w:tcBorders>
              <w:top w:val="nil"/>
              <w:left w:val="single" w:sz="4" w:space="0" w:color="auto"/>
              <w:bottom w:val="single" w:sz="4" w:space="0" w:color="auto"/>
              <w:right w:val="single" w:sz="4" w:space="0" w:color="auto"/>
            </w:tcBorders>
            <w:vAlign w:val="center"/>
            <w:hideMark/>
          </w:tcPr>
          <w:p w14:paraId="64BAB7F7"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6A30623C"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tcPr>
          <w:p w14:paraId="5D357A07" w14:textId="77777777" w:rsidR="00257200" w:rsidRPr="0034584E" w:rsidRDefault="00E424FD" w:rsidP="00C04B8E">
            <w:pPr>
              <w:spacing w:after="0" w:line="240" w:lineRule="auto"/>
              <w:jc w:val="center"/>
              <w:rPr>
                <w:rFonts w:ascii="Times New Roman" w:hAnsi="Times New Roman"/>
                <w:sz w:val="24"/>
                <w:szCs w:val="24"/>
              </w:rPr>
            </w:pPr>
            <w:r w:rsidRPr="0034584E">
              <w:rPr>
                <w:rFonts w:ascii="Times New Roman" w:hAnsi="Times New Roman"/>
                <w:sz w:val="24"/>
                <w:szCs w:val="24"/>
              </w:rPr>
              <w:t>133497,38</w:t>
            </w:r>
          </w:p>
        </w:tc>
      </w:tr>
      <w:tr w:rsidR="00257200" w:rsidRPr="0034584E" w14:paraId="33D1226E" w14:textId="77777777" w:rsidTr="0034584E">
        <w:trPr>
          <w:trHeight w:val="885"/>
          <w:jc w:val="center"/>
        </w:trPr>
        <w:tc>
          <w:tcPr>
            <w:tcW w:w="6091" w:type="dxa"/>
            <w:tcBorders>
              <w:top w:val="nil"/>
              <w:left w:val="single" w:sz="4" w:space="0" w:color="auto"/>
              <w:bottom w:val="single" w:sz="4" w:space="0" w:color="auto"/>
              <w:right w:val="single" w:sz="4" w:space="0" w:color="auto"/>
            </w:tcBorders>
            <w:vAlign w:val="center"/>
            <w:hideMark/>
          </w:tcPr>
          <w:p w14:paraId="301B709C"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lastRenderedPageBreak/>
              <w:t>3.2 для оказания медицинской помощи при экстракорпоральном оплодотворении - всего, в том числе:</w:t>
            </w:r>
          </w:p>
        </w:tc>
        <w:tc>
          <w:tcPr>
            <w:tcW w:w="2126" w:type="dxa"/>
            <w:tcBorders>
              <w:top w:val="nil"/>
              <w:left w:val="nil"/>
              <w:bottom w:val="single" w:sz="4" w:space="0" w:color="auto"/>
              <w:right w:val="single" w:sz="4" w:space="0" w:color="auto"/>
            </w:tcBorders>
            <w:vAlign w:val="center"/>
          </w:tcPr>
          <w:p w14:paraId="27BBE27F"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6DECE319" w14:textId="77777777" w:rsidR="00257200" w:rsidRPr="0034584E" w:rsidRDefault="00257200" w:rsidP="00C04B8E">
            <w:pPr>
              <w:spacing w:after="0" w:line="240" w:lineRule="auto"/>
              <w:jc w:val="center"/>
              <w:rPr>
                <w:rFonts w:ascii="Times New Roman" w:hAnsi="Times New Roman"/>
                <w:sz w:val="24"/>
                <w:szCs w:val="24"/>
              </w:rPr>
            </w:pPr>
          </w:p>
        </w:tc>
      </w:tr>
      <w:tr w:rsidR="00257200" w:rsidRPr="0034584E" w14:paraId="0AB86EA9" w14:textId="77777777" w:rsidTr="0034584E">
        <w:trPr>
          <w:trHeight w:val="508"/>
          <w:jc w:val="center"/>
        </w:trPr>
        <w:tc>
          <w:tcPr>
            <w:tcW w:w="6091" w:type="dxa"/>
            <w:tcBorders>
              <w:top w:val="nil"/>
              <w:left w:val="single" w:sz="4" w:space="0" w:color="auto"/>
              <w:bottom w:val="single" w:sz="4" w:space="0" w:color="auto"/>
              <w:right w:val="single" w:sz="4" w:space="0" w:color="auto"/>
            </w:tcBorders>
            <w:vAlign w:val="center"/>
            <w:hideMark/>
          </w:tcPr>
          <w:p w14:paraId="7922A29C"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0C533E8"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 xml:space="preserve">случаев лечения </w:t>
            </w:r>
          </w:p>
        </w:tc>
        <w:tc>
          <w:tcPr>
            <w:tcW w:w="1701" w:type="dxa"/>
            <w:tcBorders>
              <w:top w:val="single" w:sz="4" w:space="0" w:color="auto"/>
              <w:left w:val="nil"/>
              <w:bottom w:val="single" w:sz="4" w:space="0" w:color="auto"/>
              <w:right w:val="single" w:sz="4" w:space="0" w:color="auto"/>
            </w:tcBorders>
            <w:noWrap/>
            <w:vAlign w:val="center"/>
            <w:hideMark/>
          </w:tcPr>
          <w:p w14:paraId="68652139" w14:textId="77777777" w:rsidR="00257200" w:rsidRPr="0034584E" w:rsidRDefault="00E424FD" w:rsidP="00C04B8E">
            <w:pPr>
              <w:spacing w:after="0" w:line="240" w:lineRule="auto"/>
              <w:jc w:val="center"/>
              <w:rPr>
                <w:rFonts w:ascii="Times New Roman" w:hAnsi="Times New Roman"/>
                <w:sz w:val="24"/>
                <w:szCs w:val="24"/>
              </w:rPr>
            </w:pPr>
            <w:r w:rsidRPr="0034584E">
              <w:rPr>
                <w:rFonts w:ascii="Times New Roman" w:hAnsi="Times New Roman"/>
                <w:sz w:val="24"/>
                <w:szCs w:val="24"/>
              </w:rPr>
              <w:t>186111,29</w:t>
            </w:r>
          </w:p>
        </w:tc>
      </w:tr>
      <w:tr w:rsidR="00257200" w:rsidRPr="0034584E" w14:paraId="2F8E7F92" w14:textId="77777777" w:rsidTr="0034584E">
        <w:trPr>
          <w:trHeight w:val="1455"/>
          <w:jc w:val="center"/>
        </w:trPr>
        <w:tc>
          <w:tcPr>
            <w:tcW w:w="6091" w:type="dxa"/>
            <w:tcBorders>
              <w:top w:val="nil"/>
              <w:left w:val="single" w:sz="4" w:space="0" w:color="auto"/>
              <w:bottom w:val="single" w:sz="4" w:space="0" w:color="auto"/>
              <w:right w:val="single" w:sz="4" w:space="0" w:color="auto"/>
            </w:tcBorders>
            <w:vAlign w:val="center"/>
            <w:hideMark/>
          </w:tcPr>
          <w:p w14:paraId="607A12E6"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b/>
                <w:bCs/>
                <w:sz w:val="24"/>
                <w:szCs w:val="24"/>
              </w:rP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633E2A9"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 xml:space="preserve">случаев лечения </w:t>
            </w:r>
          </w:p>
        </w:tc>
        <w:tc>
          <w:tcPr>
            <w:tcW w:w="1701" w:type="dxa"/>
            <w:tcBorders>
              <w:top w:val="single" w:sz="4" w:space="0" w:color="auto"/>
              <w:left w:val="nil"/>
              <w:bottom w:val="single" w:sz="4" w:space="0" w:color="auto"/>
              <w:right w:val="single" w:sz="4" w:space="0" w:color="auto"/>
            </w:tcBorders>
            <w:noWrap/>
            <w:vAlign w:val="center"/>
            <w:hideMark/>
          </w:tcPr>
          <w:p w14:paraId="4F8B56D1" w14:textId="77777777" w:rsidR="00257200" w:rsidRPr="0034584E" w:rsidRDefault="00E424FD" w:rsidP="00C04B8E">
            <w:pPr>
              <w:jc w:val="center"/>
              <w:rPr>
                <w:rFonts w:ascii="Times New Roman" w:hAnsi="Times New Roman"/>
                <w:sz w:val="24"/>
                <w:szCs w:val="24"/>
              </w:rPr>
            </w:pPr>
            <w:r w:rsidRPr="0034584E">
              <w:rPr>
                <w:rFonts w:ascii="Times New Roman" w:hAnsi="Times New Roman"/>
                <w:sz w:val="24"/>
                <w:szCs w:val="24"/>
              </w:rPr>
              <w:t>196360,69</w:t>
            </w:r>
          </w:p>
        </w:tc>
      </w:tr>
      <w:tr w:rsidR="00257200" w:rsidRPr="0034584E" w14:paraId="6801A9F2" w14:textId="77777777" w:rsidTr="0034584E">
        <w:trPr>
          <w:trHeight w:val="751"/>
          <w:jc w:val="center"/>
        </w:trPr>
        <w:tc>
          <w:tcPr>
            <w:tcW w:w="9918" w:type="dxa"/>
            <w:gridSpan w:val="3"/>
            <w:tcBorders>
              <w:top w:val="nil"/>
              <w:left w:val="single" w:sz="4" w:space="0" w:color="auto"/>
              <w:bottom w:val="single" w:sz="4" w:space="0" w:color="auto"/>
              <w:right w:val="single" w:sz="4" w:space="0" w:color="auto"/>
            </w:tcBorders>
            <w:vAlign w:val="center"/>
            <w:hideMark/>
          </w:tcPr>
          <w:p w14:paraId="08C0D03F"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b/>
                <w:bCs/>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r>
      <w:tr w:rsidR="00257200" w:rsidRPr="0034584E" w14:paraId="12150956" w14:textId="77777777" w:rsidTr="0034584E">
        <w:trPr>
          <w:trHeight w:val="885"/>
          <w:jc w:val="center"/>
        </w:trPr>
        <w:tc>
          <w:tcPr>
            <w:tcW w:w="6091" w:type="dxa"/>
            <w:tcBorders>
              <w:top w:val="nil"/>
              <w:left w:val="single" w:sz="4" w:space="0" w:color="auto"/>
              <w:bottom w:val="single" w:sz="4" w:space="0" w:color="auto"/>
              <w:right w:val="single" w:sz="4" w:space="0" w:color="auto"/>
            </w:tcBorders>
            <w:vAlign w:val="center"/>
            <w:hideMark/>
          </w:tcPr>
          <w:p w14:paraId="22E1976F"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37B5417"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vAlign w:val="center"/>
            <w:hideMark/>
          </w:tcPr>
          <w:p w14:paraId="6D55DD3B" w14:textId="77777777" w:rsidR="00257200" w:rsidRPr="0034584E" w:rsidRDefault="00E424FD" w:rsidP="001A2E71">
            <w:pPr>
              <w:spacing w:after="0" w:line="240" w:lineRule="auto"/>
              <w:jc w:val="center"/>
              <w:rPr>
                <w:rFonts w:ascii="Times New Roman" w:hAnsi="Times New Roman"/>
                <w:sz w:val="24"/>
                <w:szCs w:val="24"/>
              </w:rPr>
            </w:pPr>
            <w:r w:rsidRPr="0034584E">
              <w:rPr>
                <w:rFonts w:ascii="Times New Roman" w:hAnsi="Times New Roman"/>
                <w:sz w:val="24"/>
                <w:szCs w:val="24"/>
              </w:rPr>
              <w:t>91496,11</w:t>
            </w:r>
          </w:p>
        </w:tc>
      </w:tr>
      <w:tr w:rsidR="00257200" w:rsidRPr="0034584E" w14:paraId="042FE505" w14:textId="77777777" w:rsidTr="0034584E">
        <w:trPr>
          <w:trHeight w:val="577"/>
          <w:jc w:val="center"/>
        </w:trPr>
        <w:tc>
          <w:tcPr>
            <w:tcW w:w="6091" w:type="dxa"/>
            <w:tcBorders>
              <w:top w:val="nil"/>
              <w:left w:val="single" w:sz="4" w:space="0" w:color="auto"/>
              <w:bottom w:val="single" w:sz="4" w:space="0" w:color="auto"/>
              <w:right w:val="single" w:sz="4" w:space="0" w:color="auto"/>
            </w:tcBorders>
            <w:vAlign w:val="center"/>
            <w:hideMark/>
          </w:tcPr>
          <w:p w14:paraId="4C13E71B" w14:textId="77777777" w:rsidR="00257200" w:rsidRPr="0034584E" w:rsidRDefault="00257200" w:rsidP="0034584E">
            <w:pPr>
              <w:spacing w:after="0" w:line="240" w:lineRule="auto"/>
              <w:rPr>
                <w:rFonts w:ascii="Times New Roman" w:hAnsi="Times New Roman"/>
                <w:b/>
                <w:bCs/>
                <w:sz w:val="24"/>
                <w:szCs w:val="24"/>
              </w:rPr>
            </w:pPr>
            <w:r w:rsidRPr="0034584E">
              <w:rPr>
                <w:rFonts w:ascii="Times New Roman" w:hAnsi="Times New Roman"/>
                <w:b/>
                <w:bCs/>
                <w:sz w:val="24"/>
                <w:szCs w:val="24"/>
              </w:rPr>
              <w:t xml:space="preserve">4.1 для оказания медицинской помощи по профилю </w:t>
            </w:r>
            <w:r w:rsidR="0034584E" w:rsidRPr="0034584E">
              <w:rPr>
                <w:rFonts w:ascii="Times New Roman" w:hAnsi="Times New Roman"/>
                <w:b/>
                <w:bCs/>
                <w:sz w:val="24"/>
                <w:szCs w:val="24"/>
              </w:rPr>
              <w:t>«</w:t>
            </w:r>
            <w:r w:rsidRPr="0034584E">
              <w:rPr>
                <w:rFonts w:ascii="Times New Roman" w:hAnsi="Times New Roman"/>
                <w:b/>
                <w:bCs/>
                <w:sz w:val="24"/>
                <w:szCs w:val="24"/>
              </w:rPr>
              <w:t>онкология</w:t>
            </w:r>
            <w:r w:rsidR="0034584E" w:rsidRPr="0034584E">
              <w:rPr>
                <w:rFonts w:ascii="Times New Roman" w:hAnsi="Times New Roman"/>
                <w:b/>
                <w:bCs/>
                <w:sz w:val="24"/>
                <w:szCs w:val="24"/>
              </w:rPr>
              <w:t>»</w:t>
            </w:r>
            <w:r w:rsidRPr="0034584E">
              <w:rPr>
                <w:rFonts w:ascii="Times New Roman" w:hAnsi="Times New Roman"/>
                <w:b/>
                <w:bCs/>
                <w:sz w:val="24"/>
                <w:szCs w:val="24"/>
              </w:rPr>
              <w:t xml:space="preserve"> - всего, в том числе:</w:t>
            </w:r>
          </w:p>
        </w:tc>
        <w:tc>
          <w:tcPr>
            <w:tcW w:w="2126" w:type="dxa"/>
            <w:tcBorders>
              <w:top w:val="nil"/>
              <w:left w:val="nil"/>
              <w:bottom w:val="single" w:sz="4" w:space="0" w:color="auto"/>
              <w:right w:val="single" w:sz="4" w:space="0" w:color="auto"/>
            </w:tcBorders>
            <w:vAlign w:val="center"/>
          </w:tcPr>
          <w:p w14:paraId="3295DFDC"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vAlign w:val="center"/>
          </w:tcPr>
          <w:p w14:paraId="3AB9C7B9" w14:textId="77777777" w:rsidR="00257200" w:rsidRPr="0034584E" w:rsidRDefault="00257200" w:rsidP="00C04B8E">
            <w:pPr>
              <w:spacing w:after="0" w:line="240" w:lineRule="auto"/>
              <w:jc w:val="center"/>
              <w:rPr>
                <w:rFonts w:ascii="Times New Roman" w:hAnsi="Times New Roman"/>
                <w:sz w:val="24"/>
                <w:szCs w:val="24"/>
              </w:rPr>
            </w:pPr>
          </w:p>
        </w:tc>
      </w:tr>
      <w:tr w:rsidR="00257200" w:rsidRPr="0034584E" w14:paraId="1DADA7E3" w14:textId="77777777" w:rsidTr="0034584E">
        <w:trPr>
          <w:trHeight w:val="795"/>
          <w:jc w:val="center"/>
        </w:trPr>
        <w:tc>
          <w:tcPr>
            <w:tcW w:w="6091" w:type="dxa"/>
            <w:tcBorders>
              <w:top w:val="nil"/>
              <w:left w:val="single" w:sz="4" w:space="0" w:color="auto"/>
              <w:bottom w:val="single" w:sz="4" w:space="0" w:color="auto"/>
              <w:right w:val="single" w:sz="4" w:space="0" w:color="auto"/>
            </w:tcBorders>
            <w:vAlign w:val="center"/>
            <w:hideMark/>
          </w:tcPr>
          <w:p w14:paraId="3C719801"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6CE1382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single" w:sz="4" w:space="0" w:color="auto"/>
              <w:left w:val="nil"/>
              <w:bottom w:val="single" w:sz="4" w:space="0" w:color="auto"/>
              <w:right w:val="single" w:sz="4" w:space="0" w:color="auto"/>
            </w:tcBorders>
            <w:vAlign w:val="center"/>
          </w:tcPr>
          <w:p w14:paraId="173314B2" w14:textId="77777777" w:rsidR="00257200" w:rsidRPr="0034584E" w:rsidRDefault="00E424FD" w:rsidP="00C04B8E">
            <w:pPr>
              <w:spacing w:after="0" w:line="240" w:lineRule="auto"/>
              <w:jc w:val="center"/>
              <w:rPr>
                <w:rFonts w:ascii="Times New Roman" w:hAnsi="Times New Roman"/>
                <w:sz w:val="24"/>
                <w:szCs w:val="24"/>
              </w:rPr>
            </w:pPr>
            <w:r w:rsidRPr="0034584E">
              <w:rPr>
                <w:rFonts w:ascii="Times New Roman" w:hAnsi="Times New Roman"/>
                <w:sz w:val="24"/>
                <w:szCs w:val="24"/>
              </w:rPr>
              <w:t>172729,6</w:t>
            </w:r>
          </w:p>
        </w:tc>
      </w:tr>
      <w:tr w:rsidR="00257200" w:rsidRPr="0034584E" w14:paraId="7A0BDC89" w14:textId="77777777" w:rsidTr="0034584E">
        <w:trPr>
          <w:trHeight w:val="1080"/>
          <w:jc w:val="center"/>
        </w:trPr>
        <w:tc>
          <w:tcPr>
            <w:tcW w:w="6091" w:type="dxa"/>
            <w:tcBorders>
              <w:top w:val="nil"/>
              <w:left w:val="single" w:sz="4" w:space="0" w:color="auto"/>
              <w:bottom w:val="single" w:sz="4" w:space="0" w:color="auto"/>
              <w:right w:val="single" w:sz="4" w:space="0" w:color="auto"/>
            </w:tcBorders>
            <w:vAlign w:val="center"/>
            <w:hideMark/>
          </w:tcPr>
          <w:p w14:paraId="2A0E8449"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4.2 стентирование для больных с инфарктом миокарда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09F5AFAD"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single" w:sz="4" w:space="0" w:color="auto"/>
              <w:left w:val="nil"/>
              <w:bottom w:val="single" w:sz="4" w:space="0" w:color="auto"/>
              <w:right w:val="single" w:sz="4" w:space="0" w:color="auto"/>
            </w:tcBorders>
            <w:noWrap/>
            <w:vAlign w:val="center"/>
          </w:tcPr>
          <w:p w14:paraId="31613A71" w14:textId="77777777" w:rsidR="00257200" w:rsidRPr="0034584E" w:rsidRDefault="00E424FD" w:rsidP="00C04B8E">
            <w:pPr>
              <w:jc w:val="center"/>
              <w:rPr>
                <w:rFonts w:ascii="Times New Roman" w:hAnsi="Times New Roman"/>
                <w:sz w:val="24"/>
                <w:szCs w:val="24"/>
              </w:rPr>
            </w:pPr>
            <w:r w:rsidRPr="0034584E">
              <w:rPr>
                <w:rFonts w:ascii="Times New Roman" w:hAnsi="Times New Roman"/>
                <w:sz w:val="24"/>
                <w:szCs w:val="24"/>
              </w:rPr>
              <w:t>342319,5</w:t>
            </w:r>
          </w:p>
        </w:tc>
      </w:tr>
      <w:tr w:rsidR="00257200" w:rsidRPr="0034584E" w14:paraId="496640F5" w14:textId="77777777" w:rsidTr="0034584E">
        <w:trPr>
          <w:trHeight w:val="1193"/>
          <w:jc w:val="center"/>
        </w:trPr>
        <w:tc>
          <w:tcPr>
            <w:tcW w:w="6091" w:type="dxa"/>
            <w:tcBorders>
              <w:top w:val="nil"/>
              <w:left w:val="single" w:sz="4" w:space="0" w:color="auto"/>
              <w:bottom w:val="single" w:sz="4" w:space="0" w:color="auto"/>
              <w:right w:val="single" w:sz="4" w:space="0" w:color="auto"/>
            </w:tcBorders>
            <w:vAlign w:val="center"/>
            <w:hideMark/>
          </w:tcPr>
          <w:p w14:paraId="34186BA8"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27E6D77C"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center"/>
          </w:tcPr>
          <w:p w14:paraId="5DE58683" w14:textId="77777777" w:rsidR="00257200" w:rsidRPr="0034584E" w:rsidRDefault="00E424FD" w:rsidP="00C04B8E">
            <w:pPr>
              <w:jc w:val="center"/>
              <w:rPr>
                <w:rFonts w:ascii="Times New Roman" w:hAnsi="Times New Roman"/>
                <w:sz w:val="24"/>
                <w:szCs w:val="24"/>
              </w:rPr>
            </w:pPr>
            <w:r w:rsidRPr="0034584E">
              <w:rPr>
                <w:rFonts w:ascii="Times New Roman" w:hAnsi="Times New Roman"/>
                <w:sz w:val="24"/>
                <w:szCs w:val="24"/>
              </w:rPr>
              <w:t>446895,98</w:t>
            </w:r>
          </w:p>
        </w:tc>
      </w:tr>
      <w:tr w:rsidR="00257200" w:rsidRPr="0034584E" w14:paraId="7D726D3C" w14:textId="77777777" w:rsidTr="0034584E">
        <w:trPr>
          <w:trHeight w:val="544"/>
          <w:jc w:val="center"/>
        </w:trPr>
        <w:tc>
          <w:tcPr>
            <w:tcW w:w="6091" w:type="dxa"/>
            <w:tcBorders>
              <w:top w:val="nil"/>
              <w:left w:val="single" w:sz="4" w:space="0" w:color="auto"/>
              <w:bottom w:val="single" w:sz="4" w:space="0" w:color="auto"/>
              <w:right w:val="single" w:sz="4" w:space="0" w:color="auto"/>
            </w:tcBorders>
            <w:vAlign w:val="center"/>
            <w:hideMark/>
          </w:tcPr>
          <w:p w14:paraId="72D6CA06"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4.4 эндоваскулярная деструкция дополнительных проводящих путей и аритмогенных зон сердца</w:t>
            </w:r>
          </w:p>
        </w:tc>
        <w:tc>
          <w:tcPr>
            <w:tcW w:w="2126" w:type="dxa"/>
            <w:tcBorders>
              <w:top w:val="nil"/>
              <w:left w:val="nil"/>
              <w:bottom w:val="single" w:sz="4" w:space="0" w:color="auto"/>
              <w:right w:val="single" w:sz="4" w:space="0" w:color="auto"/>
            </w:tcBorders>
            <w:vAlign w:val="center"/>
          </w:tcPr>
          <w:p w14:paraId="35112BE9"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noWrap/>
            <w:vAlign w:val="center"/>
          </w:tcPr>
          <w:p w14:paraId="6ECE5A7D" w14:textId="77777777" w:rsidR="00257200" w:rsidRPr="0034584E" w:rsidRDefault="00257200" w:rsidP="00C04B8E">
            <w:pPr>
              <w:spacing w:after="0" w:line="240" w:lineRule="auto"/>
              <w:jc w:val="center"/>
              <w:rPr>
                <w:rFonts w:ascii="Times New Roman" w:hAnsi="Times New Roman"/>
                <w:sz w:val="24"/>
                <w:szCs w:val="24"/>
              </w:rPr>
            </w:pPr>
          </w:p>
        </w:tc>
      </w:tr>
      <w:tr w:rsidR="00257200" w:rsidRPr="0034584E" w14:paraId="22B4CC54" w14:textId="77777777" w:rsidTr="0034584E">
        <w:trPr>
          <w:trHeight w:val="410"/>
          <w:jc w:val="center"/>
        </w:trPr>
        <w:tc>
          <w:tcPr>
            <w:tcW w:w="6091" w:type="dxa"/>
            <w:tcBorders>
              <w:top w:val="nil"/>
              <w:left w:val="single" w:sz="4" w:space="0" w:color="auto"/>
              <w:bottom w:val="single" w:sz="4" w:space="0" w:color="auto"/>
              <w:right w:val="single" w:sz="4" w:space="0" w:color="auto"/>
            </w:tcBorders>
            <w:vAlign w:val="center"/>
            <w:hideMark/>
          </w:tcPr>
          <w:p w14:paraId="29D59281"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01623483"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tcPr>
          <w:p w14:paraId="2F852A4E" w14:textId="77777777" w:rsidR="00257200" w:rsidRPr="0034584E" w:rsidRDefault="00E424FD" w:rsidP="00C04B8E">
            <w:pPr>
              <w:jc w:val="center"/>
              <w:rPr>
                <w:rFonts w:ascii="Times New Roman" w:hAnsi="Times New Roman"/>
                <w:sz w:val="24"/>
                <w:szCs w:val="24"/>
              </w:rPr>
            </w:pPr>
            <w:r w:rsidRPr="0034584E">
              <w:rPr>
                <w:rFonts w:ascii="Times New Roman" w:hAnsi="Times New Roman"/>
                <w:sz w:val="24"/>
                <w:szCs w:val="24"/>
              </w:rPr>
              <w:t>537706,1</w:t>
            </w:r>
          </w:p>
        </w:tc>
      </w:tr>
      <w:tr w:rsidR="00257200" w:rsidRPr="0034584E" w14:paraId="4FB8E04C" w14:textId="77777777" w:rsidTr="0034584E">
        <w:trPr>
          <w:trHeight w:val="1080"/>
          <w:jc w:val="center"/>
        </w:trPr>
        <w:tc>
          <w:tcPr>
            <w:tcW w:w="6091" w:type="dxa"/>
            <w:tcBorders>
              <w:top w:val="nil"/>
              <w:left w:val="single" w:sz="4" w:space="0" w:color="auto"/>
              <w:bottom w:val="single" w:sz="4" w:space="0" w:color="auto"/>
              <w:right w:val="single" w:sz="4" w:space="0" w:color="auto"/>
            </w:tcBorders>
            <w:vAlign w:val="center"/>
            <w:hideMark/>
          </w:tcPr>
          <w:p w14:paraId="0D0F7744"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4.5 стентирование / эндартерэктомия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255F2523"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hideMark/>
          </w:tcPr>
          <w:p w14:paraId="4E207F1A" w14:textId="77777777" w:rsidR="00257200" w:rsidRPr="0034584E" w:rsidRDefault="00E424FD" w:rsidP="00C04B8E">
            <w:pPr>
              <w:jc w:val="center"/>
              <w:rPr>
                <w:rFonts w:ascii="Times New Roman" w:hAnsi="Times New Roman"/>
                <w:sz w:val="24"/>
                <w:szCs w:val="24"/>
              </w:rPr>
            </w:pPr>
            <w:r w:rsidRPr="0034584E">
              <w:rPr>
                <w:rFonts w:ascii="Times New Roman" w:hAnsi="Times New Roman"/>
                <w:sz w:val="24"/>
                <w:szCs w:val="24"/>
              </w:rPr>
              <w:t>349988,89</w:t>
            </w:r>
          </w:p>
        </w:tc>
      </w:tr>
      <w:tr w:rsidR="00257200" w:rsidRPr="0034584E" w14:paraId="70F05F1E" w14:textId="77777777" w:rsidTr="0034584E">
        <w:trPr>
          <w:trHeight w:val="615"/>
          <w:jc w:val="center"/>
        </w:trPr>
        <w:tc>
          <w:tcPr>
            <w:tcW w:w="6091" w:type="dxa"/>
            <w:tcBorders>
              <w:top w:val="nil"/>
              <w:left w:val="single" w:sz="4" w:space="0" w:color="auto"/>
              <w:bottom w:val="single" w:sz="4" w:space="0" w:color="auto"/>
              <w:right w:val="single" w:sz="4" w:space="0" w:color="auto"/>
            </w:tcBorders>
            <w:vAlign w:val="center"/>
          </w:tcPr>
          <w:p w14:paraId="0281AFA9"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4.6. Высокотехнологичная медицинская помощь</w:t>
            </w:r>
          </w:p>
        </w:tc>
        <w:tc>
          <w:tcPr>
            <w:tcW w:w="2126" w:type="dxa"/>
            <w:tcBorders>
              <w:top w:val="nil"/>
              <w:left w:val="single" w:sz="4" w:space="0" w:color="auto"/>
              <w:bottom w:val="single" w:sz="4" w:space="0" w:color="auto"/>
              <w:right w:val="single" w:sz="4" w:space="0" w:color="auto"/>
            </w:tcBorders>
            <w:vAlign w:val="center"/>
          </w:tcPr>
          <w:p w14:paraId="443C9706" w14:textId="77777777" w:rsidR="00257200" w:rsidRPr="0034584E" w:rsidRDefault="00257200" w:rsidP="00C04B8E">
            <w:pPr>
              <w:spacing w:after="0" w:line="240" w:lineRule="auto"/>
              <w:jc w:val="center"/>
              <w:rPr>
                <w:rFonts w:ascii="Times New Roman" w:hAnsi="Times New Roman"/>
                <w:bCs/>
                <w:sz w:val="24"/>
                <w:szCs w:val="24"/>
              </w:rPr>
            </w:pPr>
            <w:r w:rsidRPr="0034584E">
              <w:rPr>
                <w:rFonts w:ascii="Times New Roman" w:hAnsi="Times New Roman"/>
                <w:sz w:val="24"/>
                <w:szCs w:val="24"/>
              </w:rPr>
              <w:t>случаев госпитализации</w:t>
            </w:r>
          </w:p>
        </w:tc>
        <w:tc>
          <w:tcPr>
            <w:tcW w:w="1701" w:type="dxa"/>
            <w:tcBorders>
              <w:top w:val="nil"/>
              <w:left w:val="single" w:sz="4" w:space="0" w:color="auto"/>
              <w:bottom w:val="single" w:sz="4" w:space="0" w:color="auto"/>
              <w:right w:val="single" w:sz="4" w:space="0" w:color="auto"/>
            </w:tcBorders>
            <w:noWrap/>
            <w:vAlign w:val="center"/>
          </w:tcPr>
          <w:p w14:paraId="637A9699" w14:textId="77777777" w:rsidR="00257200" w:rsidRPr="0034584E" w:rsidRDefault="00BD6727" w:rsidP="00C04B8E">
            <w:pPr>
              <w:spacing w:after="0" w:line="240" w:lineRule="auto"/>
              <w:jc w:val="center"/>
              <w:rPr>
                <w:rFonts w:ascii="Times New Roman" w:hAnsi="Times New Roman"/>
                <w:bCs/>
                <w:sz w:val="24"/>
                <w:szCs w:val="24"/>
              </w:rPr>
            </w:pPr>
            <w:r w:rsidRPr="0034584E">
              <w:rPr>
                <w:rFonts w:ascii="Times New Roman" w:hAnsi="Times New Roman"/>
                <w:bCs/>
                <w:sz w:val="24"/>
                <w:szCs w:val="24"/>
              </w:rPr>
              <w:t>322926,52</w:t>
            </w:r>
          </w:p>
        </w:tc>
      </w:tr>
      <w:tr w:rsidR="00257200" w:rsidRPr="0034584E" w14:paraId="0DA7AB3F" w14:textId="77777777" w:rsidTr="0034584E">
        <w:trPr>
          <w:trHeight w:val="411"/>
          <w:jc w:val="center"/>
        </w:trPr>
        <w:tc>
          <w:tcPr>
            <w:tcW w:w="9918" w:type="dxa"/>
            <w:gridSpan w:val="3"/>
            <w:tcBorders>
              <w:top w:val="nil"/>
              <w:left w:val="single" w:sz="4" w:space="0" w:color="auto"/>
              <w:bottom w:val="single" w:sz="4" w:space="0" w:color="auto"/>
              <w:right w:val="single" w:sz="4" w:space="0" w:color="auto"/>
            </w:tcBorders>
            <w:vAlign w:val="center"/>
            <w:hideMark/>
          </w:tcPr>
          <w:p w14:paraId="507E058C"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b/>
                <w:bCs/>
                <w:sz w:val="24"/>
                <w:szCs w:val="24"/>
              </w:rPr>
              <w:t>5. Медицинская реабилитация</w:t>
            </w:r>
          </w:p>
        </w:tc>
      </w:tr>
      <w:tr w:rsidR="00257200" w:rsidRPr="0034584E" w14:paraId="7C3EBC02" w14:textId="77777777" w:rsidTr="0034584E">
        <w:trPr>
          <w:trHeight w:val="690"/>
          <w:jc w:val="center"/>
        </w:trPr>
        <w:tc>
          <w:tcPr>
            <w:tcW w:w="6091" w:type="dxa"/>
            <w:tcBorders>
              <w:top w:val="nil"/>
              <w:left w:val="single" w:sz="4" w:space="0" w:color="auto"/>
              <w:bottom w:val="single" w:sz="4" w:space="0" w:color="auto"/>
              <w:right w:val="single" w:sz="4" w:space="0" w:color="auto"/>
            </w:tcBorders>
            <w:vAlign w:val="center"/>
            <w:hideMark/>
          </w:tcPr>
          <w:p w14:paraId="74614C20" w14:textId="77777777" w:rsidR="00257200" w:rsidRPr="0034584E" w:rsidRDefault="00257200" w:rsidP="00C04B8E">
            <w:pPr>
              <w:spacing w:after="0" w:line="240" w:lineRule="auto"/>
              <w:rPr>
                <w:rFonts w:ascii="Times New Roman" w:hAnsi="Times New Roman"/>
                <w:b/>
                <w:bCs/>
                <w:iCs/>
                <w:sz w:val="24"/>
                <w:szCs w:val="24"/>
              </w:rPr>
            </w:pPr>
            <w:r w:rsidRPr="0034584E">
              <w:rPr>
                <w:rFonts w:ascii="Times New Roman" w:hAnsi="Times New Roman"/>
                <w:b/>
                <w:bCs/>
                <w:iCs/>
                <w:sz w:val="24"/>
                <w:szCs w:val="24"/>
              </w:rPr>
              <w:t>5.1 в амбулаторных условиях</w:t>
            </w:r>
          </w:p>
        </w:tc>
        <w:tc>
          <w:tcPr>
            <w:tcW w:w="2126" w:type="dxa"/>
            <w:tcBorders>
              <w:top w:val="nil"/>
              <w:left w:val="nil"/>
              <w:bottom w:val="single" w:sz="4" w:space="0" w:color="auto"/>
              <w:right w:val="single" w:sz="4" w:space="0" w:color="auto"/>
            </w:tcBorders>
            <w:vAlign w:val="center"/>
            <w:hideMark/>
          </w:tcPr>
          <w:p w14:paraId="53B26953"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7E7F7F2C" w14:textId="77777777" w:rsidR="00257200" w:rsidRPr="0034584E" w:rsidRDefault="00E424FD" w:rsidP="00C04B8E">
            <w:pPr>
              <w:spacing w:after="0" w:line="240" w:lineRule="auto"/>
              <w:jc w:val="center"/>
              <w:rPr>
                <w:rFonts w:ascii="Times New Roman" w:hAnsi="Times New Roman"/>
                <w:iCs/>
                <w:sz w:val="24"/>
                <w:szCs w:val="24"/>
              </w:rPr>
            </w:pPr>
            <w:r w:rsidRPr="0034584E">
              <w:rPr>
                <w:rFonts w:ascii="Times New Roman" w:hAnsi="Times New Roman"/>
                <w:iCs/>
                <w:sz w:val="24"/>
                <w:szCs w:val="24"/>
              </w:rPr>
              <w:t>45707,11</w:t>
            </w:r>
          </w:p>
        </w:tc>
      </w:tr>
      <w:tr w:rsidR="00257200" w:rsidRPr="0034584E" w14:paraId="08A3BC3F" w14:textId="77777777" w:rsidTr="0034584E">
        <w:trPr>
          <w:trHeight w:val="994"/>
          <w:jc w:val="center"/>
        </w:trPr>
        <w:tc>
          <w:tcPr>
            <w:tcW w:w="6091" w:type="dxa"/>
            <w:tcBorders>
              <w:top w:val="nil"/>
              <w:left w:val="single" w:sz="4" w:space="0" w:color="auto"/>
              <w:bottom w:val="single" w:sz="4" w:space="0" w:color="auto"/>
              <w:right w:val="single" w:sz="4" w:space="0" w:color="auto"/>
            </w:tcBorders>
            <w:vAlign w:val="center"/>
            <w:hideMark/>
          </w:tcPr>
          <w:p w14:paraId="0DBF90D7" w14:textId="77777777" w:rsidR="00257200" w:rsidRPr="0034584E" w:rsidRDefault="00257200" w:rsidP="00C04B8E">
            <w:pPr>
              <w:spacing w:after="0" w:line="240" w:lineRule="auto"/>
              <w:rPr>
                <w:rFonts w:ascii="Times New Roman" w:hAnsi="Times New Roman"/>
                <w:b/>
                <w:bCs/>
                <w:iCs/>
                <w:sz w:val="24"/>
                <w:szCs w:val="24"/>
              </w:rPr>
            </w:pPr>
            <w:r w:rsidRPr="0034584E">
              <w:rPr>
                <w:rFonts w:ascii="Times New Roman" w:hAnsi="Times New Roman"/>
                <w:b/>
                <w:bCs/>
                <w:iCs/>
                <w:sz w:val="24"/>
                <w:szCs w:val="24"/>
              </w:rPr>
              <w:t>5.2 в условиях дневных стационаров (первичная медико-санитарная помощь, специализированная медицинская помощь) - всего, в том числе:</w:t>
            </w:r>
          </w:p>
        </w:tc>
        <w:tc>
          <w:tcPr>
            <w:tcW w:w="2126" w:type="dxa"/>
            <w:tcBorders>
              <w:top w:val="nil"/>
              <w:left w:val="nil"/>
              <w:bottom w:val="single" w:sz="4" w:space="0" w:color="auto"/>
              <w:right w:val="single" w:sz="4" w:space="0" w:color="auto"/>
            </w:tcBorders>
            <w:vAlign w:val="center"/>
          </w:tcPr>
          <w:p w14:paraId="0924422E"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4F0B896B" w14:textId="77777777" w:rsidR="00257200" w:rsidRPr="0034584E" w:rsidRDefault="00257200" w:rsidP="00C04B8E">
            <w:pPr>
              <w:spacing w:after="0" w:line="240" w:lineRule="auto"/>
              <w:jc w:val="center"/>
              <w:rPr>
                <w:rFonts w:ascii="Times New Roman" w:hAnsi="Times New Roman"/>
                <w:iCs/>
                <w:sz w:val="24"/>
                <w:szCs w:val="24"/>
              </w:rPr>
            </w:pPr>
          </w:p>
        </w:tc>
      </w:tr>
      <w:tr w:rsidR="00257200" w:rsidRPr="0034584E" w14:paraId="0050F765" w14:textId="77777777" w:rsidTr="0034584E">
        <w:trPr>
          <w:trHeight w:val="697"/>
          <w:jc w:val="center"/>
        </w:trPr>
        <w:tc>
          <w:tcPr>
            <w:tcW w:w="6091" w:type="dxa"/>
            <w:tcBorders>
              <w:top w:val="nil"/>
              <w:left w:val="single" w:sz="4" w:space="0" w:color="auto"/>
              <w:bottom w:val="single" w:sz="4" w:space="0" w:color="auto"/>
              <w:right w:val="single" w:sz="4" w:space="0" w:color="auto"/>
            </w:tcBorders>
            <w:vAlign w:val="center"/>
            <w:hideMark/>
          </w:tcPr>
          <w:p w14:paraId="0C795F5B"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lastRenderedPageBreak/>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274BEED1"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271589B7" w14:textId="77777777" w:rsidR="00257200" w:rsidRPr="0034584E" w:rsidRDefault="00E424FD" w:rsidP="00C04B8E">
            <w:pPr>
              <w:spacing w:after="0" w:line="240" w:lineRule="auto"/>
              <w:jc w:val="center"/>
              <w:rPr>
                <w:rFonts w:ascii="Times New Roman" w:hAnsi="Times New Roman"/>
                <w:iCs/>
                <w:sz w:val="24"/>
                <w:szCs w:val="24"/>
              </w:rPr>
            </w:pPr>
            <w:r w:rsidRPr="0034584E">
              <w:rPr>
                <w:rFonts w:ascii="Times New Roman" w:hAnsi="Times New Roman"/>
                <w:iCs/>
                <w:sz w:val="24"/>
                <w:szCs w:val="24"/>
              </w:rPr>
              <w:t>49152,75</w:t>
            </w:r>
          </w:p>
        </w:tc>
      </w:tr>
      <w:tr w:rsidR="00257200" w:rsidRPr="0034584E" w14:paraId="6054A9A8" w14:textId="77777777" w:rsidTr="0034584E">
        <w:trPr>
          <w:trHeight w:val="1131"/>
          <w:jc w:val="center"/>
        </w:trPr>
        <w:tc>
          <w:tcPr>
            <w:tcW w:w="6091" w:type="dxa"/>
            <w:tcBorders>
              <w:top w:val="nil"/>
              <w:left w:val="single" w:sz="4" w:space="0" w:color="auto"/>
              <w:bottom w:val="single" w:sz="4" w:space="0" w:color="auto"/>
              <w:right w:val="single" w:sz="4" w:space="0" w:color="auto"/>
            </w:tcBorders>
            <w:vAlign w:val="center"/>
            <w:hideMark/>
          </w:tcPr>
          <w:p w14:paraId="3D2F7CDD" w14:textId="77777777" w:rsidR="00257200" w:rsidRPr="0034584E" w:rsidRDefault="00257200" w:rsidP="00C04B8E">
            <w:pPr>
              <w:spacing w:after="0" w:line="240" w:lineRule="auto"/>
              <w:rPr>
                <w:rFonts w:ascii="Times New Roman" w:hAnsi="Times New Roman"/>
                <w:b/>
                <w:bCs/>
                <w:iCs/>
                <w:sz w:val="24"/>
                <w:szCs w:val="24"/>
              </w:rPr>
            </w:pPr>
            <w:r w:rsidRPr="0034584E">
              <w:rPr>
                <w:rFonts w:ascii="Times New Roman" w:hAnsi="Times New Roman"/>
                <w:b/>
                <w:bCs/>
                <w:iCs/>
                <w:sz w:val="24"/>
                <w:szCs w:val="24"/>
              </w:rPr>
              <w:t>5.3 в условиях круглосуточного стационара (специализированная, в том числе высокотехнологичная, медицинская помощь) - всего, в том числе:</w:t>
            </w:r>
          </w:p>
        </w:tc>
        <w:tc>
          <w:tcPr>
            <w:tcW w:w="2126" w:type="dxa"/>
            <w:tcBorders>
              <w:top w:val="nil"/>
              <w:left w:val="nil"/>
              <w:bottom w:val="single" w:sz="4" w:space="0" w:color="auto"/>
              <w:right w:val="single" w:sz="4" w:space="0" w:color="auto"/>
            </w:tcBorders>
            <w:vAlign w:val="center"/>
          </w:tcPr>
          <w:p w14:paraId="61D5F357"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67E53CA6" w14:textId="77777777" w:rsidR="00257200" w:rsidRPr="0034584E" w:rsidRDefault="00257200" w:rsidP="00C04B8E">
            <w:pPr>
              <w:spacing w:after="0" w:line="240" w:lineRule="auto"/>
              <w:jc w:val="center"/>
              <w:rPr>
                <w:rFonts w:ascii="Times New Roman" w:hAnsi="Times New Roman"/>
                <w:iCs/>
                <w:sz w:val="24"/>
                <w:szCs w:val="24"/>
              </w:rPr>
            </w:pPr>
          </w:p>
        </w:tc>
      </w:tr>
      <w:tr w:rsidR="00257200" w:rsidRPr="0034584E" w14:paraId="5C3D7ACF" w14:textId="77777777" w:rsidTr="0034584E">
        <w:trPr>
          <w:trHeight w:val="900"/>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2AFD8DD0"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медицинскими организациями (за исключением федеральных медицинских организаций)</w:t>
            </w:r>
          </w:p>
        </w:tc>
        <w:tc>
          <w:tcPr>
            <w:tcW w:w="2126" w:type="dxa"/>
            <w:tcBorders>
              <w:top w:val="single" w:sz="4" w:space="0" w:color="auto"/>
              <w:left w:val="nil"/>
              <w:bottom w:val="single" w:sz="4" w:space="0" w:color="auto"/>
              <w:right w:val="single" w:sz="4" w:space="0" w:color="auto"/>
            </w:tcBorders>
            <w:vAlign w:val="center"/>
            <w:hideMark/>
          </w:tcPr>
          <w:p w14:paraId="5C364119"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center"/>
          </w:tcPr>
          <w:p w14:paraId="286C4270" w14:textId="77777777" w:rsidR="00257200" w:rsidRPr="0034584E" w:rsidRDefault="00E424FD" w:rsidP="00C04B8E">
            <w:pPr>
              <w:jc w:val="center"/>
              <w:rPr>
                <w:rFonts w:ascii="Times New Roman" w:hAnsi="Times New Roman"/>
                <w:sz w:val="24"/>
                <w:szCs w:val="24"/>
              </w:rPr>
            </w:pPr>
            <w:r w:rsidRPr="0034584E">
              <w:rPr>
                <w:rFonts w:ascii="Times New Roman" w:hAnsi="Times New Roman"/>
                <w:sz w:val="24"/>
                <w:szCs w:val="24"/>
              </w:rPr>
              <w:t>97015,9</w:t>
            </w:r>
          </w:p>
        </w:tc>
      </w:tr>
      <w:tr w:rsidR="00257200" w:rsidRPr="0034584E" w14:paraId="0E40D5DE" w14:textId="77777777" w:rsidTr="0034584E">
        <w:trPr>
          <w:trHeight w:val="211"/>
          <w:jc w:val="center"/>
        </w:trPr>
        <w:tc>
          <w:tcPr>
            <w:tcW w:w="6091" w:type="dxa"/>
            <w:tcBorders>
              <w:top w:val="single" w:sz="4" w:space="0" w:color="auto"/>
              <w:left w:val="single" w:sz="4" w:space="0" w:color="auto"/>
              <w:bottom w:val="single" w:sz="4" w:space="0" w:color="auto"/>
              <w:right w:val="single" w:sz="4" w:space="0" w:color="auto"/>
            </w:tcBorders>
            <w:vAlign w:val="center"/>
          </w:tcPr>
          <w:p w14:paraId="3D9D32E9"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в том числе 25% -для детей</w:t>
            </w:r>
          </w:p>
        </w:tc>
        <w:tc>
          <w:tcPr>
            <w:tcW w:w="2126" w:type="dxa"/>
            <w:tcBorders>
              <w:top w:val="single" w:sz="4" w:space="0" w:color="auto"/>
              <w:left w:val="nil"/>
              <w:bottom w:val="single" w:sz="4" w:space="0" w:color="auto"/>
              <w:right w:val="single" w:sz="4" w:space="0" w:color="auto"/>
            </w:tcBorders>
            <w:vAlign w:val="center"/>
          </w:tcPr>
          <w:p w14:paraId="52B6FB12"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center"/>
          </w:tcPr>
          <w:p w14:paraId="50CAC6FE" w14:textId="77777777" w:rsidR="00257200" w:rsidRPr="0034584E" w:rsidRDefault="00E424FD" w:rsidP="00C04B8E">
            <w:pPr>
              <w:jc w:val="center"/>
              <w:rPr>
                <w:rFonts w:ascii="Times New Roman" w:hAnsi="Times New Roman"/>
                <w:sz w:val="24"/>
                <w:szCs w:val="24"/>
              </w:rPr>
            </w:pPr>
            <w:r w:rsidRPr="0034584E">
              <w:rPr>
                <w:rFonts w:ascii="Times New Roman" w:hAnsi="Times New Roman"/>
                <w:sz w:val="24"/>
                <w:szCs w:val="24"/>
              </w:rPr>
              <w:t>97015,9</w:t>
            </w:r>
          </w:p>
        </w:tc>
      </w:tr>
    </w:tbl>
    <w:p w14:paraId="68596616" w14:textId="77777777" w:rsidR="00257200" w:rsidRPr="00A250E5" w:rsidRDefault="00257200" w:rsidP="00257200">
      <w:pPr>
        <w:pStyle w:val="ConsPlusNormal"/>
        <w:rPr>
          <w:sz w:val="28"/>
          <w:szCs w:val="28"/>
        </w:rPr>
      </w:pPr>
    </w:p>
    <w:p w14:paraId="48AE3BEC" w14:textId="77777777" w:rsidR="00257200" w:rsidRPr="00A250E5" w:rsidRDefault="00257200" w:rsidP="00257200">
      <w:pPr>
        <w:pStyle w:val="ConsPlusNormal"/>
        <w:ind w:firstLine="540"/>
        <w:jc w:val="both"/>
        <w:rPr>
          <w:sz w:val="28"/>
          <w:szCs w:val="28"/>
        </w:rPr>
      </w:pPr>
      <w:r w:rsidRPr="00A250E5">
        <w:rPr>
          <w:sz w:val="28"/>
          <w:szCs w:val="28"/>
        </w:rPr>
        <w:t>--------------------------------</w:t>
      </w:r>
    </w:p>
    <w:p w14:paraId="5F3DB615" w14:textId="77777777" w:rsidR="00CC3C3F" w:rsidRPr="0034584E" w:rsidRDefault="00257200" w:rsidP="00257200">
      <w:pPr>
        <w:pStyle w:val="ConsPlusNormal"/>
        <w:jc w:val="both"/>
      </w:pPr>
      <w:r w:rsidRPr="0034584E">
        <w:t xml:space="preserve">&lt;1&gt;  Средний норматив финансовых затрат на одно комплексное посещение в рамках диспансерного наблюдения работающих граждан составляет в 2026 году – 4783,4 рубля.   </w:t>
      </w:r>
    </w:p>
    <w:p w14:paraId="5D7F2C4D" w14:textId="77777777" w:rsidR="00CC3C3F" w:rsidRDefault="00CC3C3F">
      <w:pPr>
        <w:pStyle w:val="ConsPlusNormal"/>
        <w:jc w:val="both"/>
        <w:rPr>
          <w:sz w:val="28"/>
          <w:szCs w:val="28"/>
        </w:rPr>
      </w:pPr>
    </w:p>
    <w:p w14:paraId="72D37CA8" w14:textId="77777777" w:rsidR="004E74BB" w:rsidRPr="00A250E5" w:rsidRDefault="004E74BB">
      <w:pPr>
        <w:pStyle w:val="ConsPlusNormal"/>
        <w:jc w:val="both"/>
        <w:rPr>
          <w:sz w:val="28"/>
          <w:szCs w:val="28"/>
        </w:rPr>
      </w:pPr>
    </w:p>
    <w:p w14:paraId="36622E72" w14:textId="77777777" w:rsidR="00CC3C3F" w:rsidRPr="00A250E5" w:rsidRDefault="00257200">
      <w:pPr>
        <w:pStyle w:val="ConsPlusNormal"/>
        <w:jc w:val="right"/>
        <w:outlineLvl w:val="2"/>
        <w:rPr>
          <w:sz w:val="28"/>
          <w:szCs w:val="28"/>
        </w:rPr>
      </w:pPr>
      <w:r>
        <w:rPr>
          <w:sz w:val="28"/>
          <w:szCs w:val="28"/>
        </w:rPr>
        <w:t>Таблица №</w:t>
      </w:r>
      <w:r w:rsidR="00CC3C3F" w:rsidRPr="00A250E5">
        <w:rPr>
          <w:sz w:val="28"/>
          <w:szCs w:val="28"/>
        </w:rPr>
        <w:t xml:space="preserve"> 8</w:t>
      </w:r>
    </w:p>
    <w:p w14:paraId="6F9C972A" w14:textId="77777777" w:rsidR="00CC3C3F" w:rsidRPr="00A250E5" w:rsidRDefault="00CC3C3F">
      <w:pPr>
        <w:pStyle w:val="ConsPlusNormal"/>
        <w:jc w:val="both"/>
        <w:rPr>
          <w:sz w:val="28"/>
          <w:szCs w:val="28"/>
        </w:rPr>
      </w:pPr>
    </w:p>
    <w:p w14:paraId="65601899"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Нормативы финансовых затрат на единицу объема медицинской</w:t>
      </w:r>
    </w:p>
    <w:p w14:paraId="329C869E"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помощи, оказываемой в соответствии с Территориальной</w:t>
      </w:r>
    </w:p>
    <w:p w14:paraId="39E5177E" w14:textId="77777777" w:rsidR="00CC3C3F" w:rsidRPr="009E0A5B" w:rsidRDefault="00982B80">
      <w:pPr>
        <w:pStyle w:val="ConsPlusTitle"/>
        <w:jc w:val="center"/>
        <w:rPr>
          <w:rFonts w:ascii="Times New Roman" w:hAnsi="Times New Roman" w:cs="Times New Roman"/>
          <w:sz w:val="28"/>
          <w:szCs w:val="28"/>
        </w:rPr>
      </w:pPr>
      <w:r w:rsidRPr="009E0A5B">
        <w:rPr>
          <w:rFonts w:ascii="Times New Roman" w:hAnsi="Times New Roman" w:cs="Times New Roman"/>
          <w:sz w:val="28"/>
          <w:szCs w:val="28"/>
        </w:rPr>
        <w:t>программой на 2027</w:t>
      </w:r>
      <w:r w:rsidR="00CC3C3F" w:rsidRPr="009E0A5B">
        <w:rPr>
          <w:rFonts w:ascii="Times New Roman" w:hAnsi="Times New Roman" w:cs="Times New Roman"/>
          <w:sz w:val="28"/>
          <w:szCs w:val="28"/>
        </w:rPr>
        <w:t xml:space="preserve"> год</w:t>
      </w:r>
    </w:p>
    <w:p w14:paraId="24C30A2D" w14:textId="77777777" w:rsidR="00CC3C3F" w:rsidRPr="009E0A5B" w:rsidRDefault="00CC3C3F">
      <w:pPr>
        <w:pStyle w:val="ConsPlusNormal"/>
        <w:jc w:val="both"/>
        <w:rPr>
          <w:sz w:val="28"/>
          <w:szCs w:val="28"/>
        </w:rPr>
      </w:pPr>
    </w:p>
    <w:p w14:paraId="696A2C2C" w14:textId="77777777" w:rsidR="00257200" w:rsidRPr="009E0A5B" w:rsidRDefault="00257200" w:rsidP="00257200">
      <w:pPr>
        <w:pStyle w:val="ConsPlusNormal"/>
        <w:jc w:val="right"/>
        <w:rPr>
          <w:sz w:val="28"/>
          <w:szCs w:val="28"/>
        </w:rPr>
      </w:pPr>
      <w:r w:rsidRPr="009E0A5B">
        <w:rPr>
          <w:sz w:val="28"/>
          <w:szCs w:val="28"/>
        </w:rPr>
        <w:t xml:space="preserve"> (рублей)</w:t>
      </w:r>
    </w:p>
    <w:tbl>
      <w:tblPr>
        <w:tblW w:w="9918" w:type="dxa"/>
        <w:tblInd w:w="113" w:type="dxa"/>
        <w:tblLayout w:type="fixed"/>
        <w:tblLook w:val="04A0" w:firstRow="1" w:lastRow="0" w:firstColumn="1" w:lastColumn="0" w:noHBand="0" w:noVBand="1"/>
      </w:tblPr>
      <w:tblGrid>
        <w:gridCol w:w="6091"/>
        <w:gridCol w:w="2126"/>
        <w:gridCol w:w="1701"/>
      </w:tblGrid>
      <w:tr w:rsidR="00257200" w:rsidRPr="009E0A5B" w14:paraId="73F9CDE1" w14:textId="77777777" w:rsidTr="00C04B8E">
        <w:trPr>
          <w:trHeight w:val="1135"/>
        </w:trPr>
        <w:tc>
          <w:tcPr>
            <w:tcW w:w="6091" w:type="dxa"/>
            <w:tcBorders>
              <w:top w:val="single" w:sz="4" w:space="0" w:color="auto"/>
              <w:left w:val="single" w:sz="4" w:space="0" w:color="auto"/>
              <w:bottom w:val="single" w:sz="4" w:space="0" w:color="auto"/>
              <w:right w:val="single" w:sz="4" w:space="0" w:color="auto"/>
            </w:tcBorders>
            <w:vAlign w:val="center"/>
            <w:hideMark/>
          </w:tcPr>
          <w:p w14:paraId="292D8D4C" w14:textId="77777777" w:rsidR="00257200" w:rsidRPr="009E0A5B" w:rsidRDefault="00257200" w:rsidP="00C04B8E">
            <w:pPr>
              <w:spacing w:after="0" w:line="240" w:lineRule="auto"/>
              <w:jc w:val="center"/>
              <w:rPr>
                <w:rFonts w:ascii="Times New Roman" w:hAnsi="Times New Roman"/>
                <w:color w:val="000000"/>
                <w:sz w:val="24"/>
                <w:szCs w:val="24"/>
              </w:rPr>
            </w:pPr>
            <w:r w:rsidRPr="009E0A5B">
              <w:rPr>
                <w:rFonts w:ascii="Times New Roman" w:hAnsi="Times New Roman"/>
                <w:color w:val="000000"/>
                <w:sz w:val="24"/>
                <w:szCs w:val="24"/>
              </w:rPr>
              <w:t>Виды и условия оказания медицинской помощи</w:t>
            </w:r>
          </w:p>
        </w:tc>
        <w:tc>
          <w:tcPr>
            <w:tcW w:w="2126" w:type="dxa"/>
            <w:tcBorders>
              <w:top w:val="single" w:sz="4" w:space="0" w:color="auto"/>
              <w:left w:val="nil"/>
              <w:bottom w:val="single" w:sz="4" w:space="0" w:color="auto"/>
              <w:right w:val="single" w:sz="4" w:space="0" w:color="auto"/>
            </w:tcBorders>
            <w:vAlign w:val="center"/>
            <w:hideMark/>
          </w:tcPr>
          <w:p w14:paraId="53925302" w14:textId="77777777" w:rsidR="00257200" w:rsidRPr="009E0A5B" w:rsidRDefault="00257200" w:rsidP="00C04B8E">
            <w:pPr>
              <w:spacing w:after="0" w:line="240" w:lineRule="auto"/>
              <w:jc w:val="center"/>
              <w:rPr>
                <w:rFonts w:ascii="Times New Roman" w:hAnsi="Times New Roman"/>
                <w:color w:val="000000"/>
                <w:sz w:val="24"/>
                <w:szCs w:val="24"/>
              </w:rPr>
            </w:pPr>
            <w:r w:rsidRPr="009E0A5B">
              <w:rPr>
                <w:rFonts w:ascii="Times New Roman" w:hAnsi="Times New Roman"/>
                <w:color w:val="000000"/>
                <w:sz w:val="24"/>
                <w:szCs w:val="24"/>
              </w:rPr>
              <w:t>Единица измерения                          на 1 жителя</w:t>
            </w:r>
          </w:p>
        </w:tc>
        <w:tc>
          <w:tcPr>
            <w:tcW w:w="1701" w:type="dxa"/>
            <w:tcBorders>
              <w:top w:val="single" w:sz="4" w:space="0" w:color="auto"/>
              <w:left w:val="nil"/>
              <w:bottom w:val="single" w:sz="4" w:space="0" w:color="auto"/>
              <w:right w:val="single" w:sz="4" w:space="0" w:color="auto"/>
            </w:tcBorders>
            <w:vAlign w:val="center"/>
            <w:hideMark/>
          </w:tcPr>
          <w:p w14:paraId="2F87489F" w14:textId="77777777" w:rsidR="00257200" w:rsidRPr="009E0A5B" w:rsidRDefault="00257200" w:rsidP="00C04B8E">
            <w:pPr>
              <w:spacing w:after="0" w:line="240" w:lineRule="auto"/>
              <w:jc w:val="center"/>
              <w:rPr>
                <w:rFonts w:ascii="Times New Roman" w:hAnsi="Times New Roman"/>
                <w:color w:val="000000"/>
                <w:sz w:val="24"/>
                <w:szCs w:val="24"/>
              </w:rPr>
            </w:pPr>
            <w:r w:rsidRPr="009E0A5B">
              <w:rPr>
                <w:rFonts w:ascii="Times New Roman" w:hAnsi="Times New Roman"/>
                <w:color w:val="000000"/>
                <w:sz w:val="24"/>
                <w:szCs w:val="24"/>
              </w:rPr>
              <w:t>Норматив финансовых затрат</w:t>
            </w:r>
          </w:p>
        </w:tc>
      </w:tr>
      <w:tr w:rsidR="00257200" w:rsidRPr="009E0A5B" w14:paraId="59415A20" w14:textId="77777777" w:rsidTr="00C04B8E">
        <w:trPr>
          <w:trHeight w:val="415"/>
        </w:trPr>
        <w:tc>
          <w:tcPr>
            <w:tcW w:w="9918" w:type="dxa"/>
            <w:gridSpan w:val="3"/>
            <w:tcBorders>
              <w:top w:val="nil"/>
              <w:left w:val="single" w:sz="4" w:space="0" w:color="auto"/>
              <w:bottom w:val="single" w:sz="4" w:space="0" w:color="auto"/>
              <w:right w:val="single" w:sz="4" w:space="0" w:color="auto"/>
            </w:tcBorders>
            <w:vAlign w:val="center"/>
            <w:hideMark/>
          </w:tcPr>
          <w:p w14:paraId="515C33F0" w14:textId="77777777" w:rsidR="00257200" w:rsidRPr="009E0A5B" w:rsidRDefault="00257200" w:rsidP="00C04B8E">
            <w:pPr>
              <w:spacing w:after="0" w:line="240" w:lineRule="auto"/>
              <w:rPr>
                <w:rFonts w:ascii="Times New Roman" w:hAnsi="Times New Roman"/>
                <w:b/>
                <w:bCs/>
                <w:color w:val="000000"/>
                <w:sz w:val="24"/>
                <w:szCs w:val="24"/>
              </w:rPr>
            </w:pPr>
            <w:r w:rsidRPr="009E0A5B">
              <w:rPr>
                <w:rFonts w:ascii="Times New Roman" w:hAnsi="Times New Roman"/>
                <w:b/>
                <w:bCs/>
                <w:color w:val="000000"/>
                <w:sz w:val="24"/>
                <w:szCs w:val="24"/>
              </w:rPr>
              <w:t>I. За счет бюджетных ассигнований бюджета Республики Алтай</w:t>
            </w:r>
          </w:p>
        </w:tc>
      </w:tr>
      <w:tr w:rsidR="00257200" w:rsidRPr="009E0A5B" w14:paraId="2F0F8BBF" w14:textId="77777777" w:rsidTr="0034584E">
        <w:trPr>
          <w:trHeight w:val="415"/>
        </w:trPr>
        <w:tc>
          <w:tcPr>
            <w:tcW w:w="6091" w:type="dxa"/>
            <w:tcBorders>
              <w:top w:val="nil"/>
              <w:left w:val="single" w:sz="4" w:space="0" w:color="auto"/>
              <w:bottom w:val="single" w:sz="4" w:space="0" w:color="auto"/>
              <w:right w:val="single" w:sz="4" w:space="0" w:color="auto"/>
            </w:tcBorders>
            <w:vAlign w:val="center"/>
          </w:tcPr>
          <w:p w14:paraId="3B2B5298" w14:textId="77777777" w:rsidR="00257200" w:rsidRPr="009E0A5B" w:rsidRDefault="00257200" w:rsidP="00C04B8E">
            <w:pPr>
              <w:spacing w:after="0" w:line="240" w:lineRule="auto"/>
              <w:rPr>
                <w:rFonts w:ascii="Times New Roman" w:hAnsi="Times New Roman"/>
                <w:b/>
                <w:bCs/>
                <w:color w:val="000000"/>
                <w:sz w:val="24"/>
                <w:szCs w:val="24"/>
              </w:rPr>
            </w:pPr>
            <w:r w:rsidRPr="009E0A5B">
              <w:rPr>
                <w:rFonts w:ascii="Times New Roman" w:hAnsi="Times New Roman"/>
                <w:b/>
                <w:bCs/>
                <w:sz w:val="24"/>
                <w:szCs w:val="24"/>
              </w:rPr>
              <w:t>1. Скорая, в том числе скорая специализированная, медицинская помощь</w:t>
            </w:r>
          </w:p>
        </w:tc>
        <w:tc>
          <w:tcPr>
            <w:tcW w:w="2126" w:type="dxa"/>
            <w:tcBorders>
              <w:top w:val="nil"/>
              <w:left w:val="single" w:sz="4" w:space="0" w:color="auto"/>
              <w:bottom w:val="single" w:sz="4" w:space="0" w:color="auto"/>
              <w:right w:val="single" w:sz="4" w:space="0" w:color="auto"/>
            </w:tcBorders>
            <w:vAlign w:val="center"/>
          </w:tcPr>
          <w:p w14:paraId="080C6A50" w14:textId="77777777" w:rsidR="00257200" w:rsidRPr="009E0A5B" w:rsidRDefault="00257200" w:rsidP="00C04B8E">
            <w:pPr>
              <w:spacing w:after="0" w:line="240" w:lineRule="auto"/>
              <w:jc w:val="center"/>
              <w:rPr>
                <w:rFonts w:ascii="Times New Roman" w:hAnsi="Times New Roman"/>
                <w:b/>
                <w:bCs/>
                <w:color w:val="000000"/>
                <w:sz w:val="24"/>
                <w:szCs w:val="24"/>
              </w:rPr>
            </w:pPr>
            <w:r w:rsidRPr="009E0A5B">
              <w:rPr>
                <w:rFonts w:ascii="Times New Roman" w:hAnsi="Times New Roman"/>
                <w:sz w:val="24"/>
                <w:szCs w:val="24"/>
              </w:rPr>
              <w:t>вызовов</w:t>
            </w:r>
          </w:p>
        </w:tc>
        <w:tc>
          <w:tcPr>
            <w:tcW w:w="1701" w:type="dxa"/>
            <w:tcBorders>
              <w:top w:val="nil"/>
              <w:left w:val="single" w:sz="4" w:space="0" w:color="auto"/>
              <w:bottom w:val="single" w:sz="4" w:space="0" w:color="auto"/>
              <w:right w:val="single" w:sz="4" w:space="0" w:color="auto"/>
            </w:tcBorders>
            <w:vAlign w:val="center"/>
          </w:tcPr>
          <w:p w14:paraId="5F57316A" w14:textId="77777777" w:rsidR="00257200" w:rsidRPr="009E0A5B" w:rsidRDefault="009E0A5B" w:rsidP="00C04B8E">
            <w:pPr>
              <w:spacing w:after="0" w:line="240" w:lineRule="auto"/>
              <w:jc w:val="center"/>
              <w:rPr>
                <w:rFonts w:ascii="Times New Roman" w:hAnsi="Times New Roman"/>
                <w:bCs/>
                <w:color w:val="000000"/>
                <w:sz w:val="24"/>
                <w:szCs w:val="24"/>
              </w:rPr>
            </w:pPr>
            <w:r w:rsidRPr="009E0A5B">
              <w:rPr>
                <w:rFonts w:ascii="Times New Roman" w:hAnsi="Times New Roman"/>
                <w:bCs/>
                <w:color w:val="000000"/>
                <w:sz w:val="24"/>
                <w:szCs w:val="24"/>
              </w:rPr>
              <w:t>1 903,92</w:t>
            </w:r>
          </w:p>
        </w:tc>
      </w:tr>
      <w:tr w:rsidR="00257200" w:rsidRPr="009E0A5B" w14:paraId="40A25541" w14:textId="77777777" w:rsidTr="0034584E">
        <w:trPr>
          <w:trHeight w:val="273"/>
        </w:trPr>
        <w:tc>
          <w:tcPr>
            <w:tcW w:w="9918" w:type="dxa"/>
            <w:gridSpan w:val="3"/>
            <w:tcBorders>
              <w:top w:val="nil"/>
              <w:left w:val="single" w:sz="4" w:space="0" w:color="auto"/>
              <w:bottom w:val="single" w:sz="4" w:space="0" w:color="auto"/>
              <w:right w:val="single" w:sz="4" w:space="0" w:color="auto"/>
            </w:tcBorders>
            <w:vAlign w:val="center"/>
            <w:hideMark/>
          </w:tcPr>
          <w:p w14:paraId="0270E8DF" w14:textId="77777777" w:rsidR="00257200" w:rsidRPr="009E0A5B" w:rsidRDefault="00257200" w:rsidP="00C04B8E">
            <w:pPr>
              <w:spacing w:after="0" w:line="240" w:lineRule="auto"/>
              <w:rPr>
                <w:rFonts w:ascii="Times New Roman" w:hAnsi="Times New Roman"/>
                <w:color w:val="000000"/>
                <w:sz w:val="24"/>
                <w:szCs w:val="24"/>
              </w:rPr>
            </w:pPr>
            <w:r w:rsidRPr="009E0A5B">
              <w:rPr>
                <w:rFonts w:ascii="Times New Roman" w:hAnsi="Times New Roman"/>
                <w:b/>
                <w:bCs/>
                <w:color w:val="000000"/>
                <w:sz w:val="24"/>
                <w:szCs w:val="24"/>
              </w:rPr>
              <w:t>2. Первичная медико-санитарная помощь</w:t>
            </w:r>
          </w:p>
        </w:tc>
      </w:tr>
      <w:tr w:rsidR="00257200" w:rsidRPr="009E0A5B" w14:paraId="4C35C350" w14:textId="77777777" w:rsidTr="0034584E">
        <w:trPr>
          <w:trHeight w:val="437"/>
        </w:trPr>
        <w:tc>
          <w:tcPr>
            <w:tcW w:w="6091" w:type="dxa"/>
            <w:tcBorders>
              <w:top w:val="nil"/>
              <w:left w:val="single" w:sz="4" w:space="0" w:color="auto"/>
              <w:bottom w:val="single" w:sz="4" w:space="0" w:color="auto"/>
              <w:right w:val="single" w:sz="4" w:space="0" w:color="auto"/>
            </w:tcBorders>
            <w:vAlign w:val="center"/>
            <w:hideMark/>
          </w:tcPr>
          <w:p w14:paraId="2EAD78D5" w14:textId="77777777" w:rsidR="00257200" w:rsidRPr="009E0A5B" w:rsidRDefault="00257200" w:rsidP="0034584E">
            <w:pPr>
              <w:spacing w:after="0" w:line="240" w:lineRule="auto"/>
              <w:rPr>
                <w:rFonts w:ascii="Times New Roman" w:hAnsi="Times New Roman"/>
                <w:color w:val="000000"/>
                <w:sz w:val="24"/>
                <w:szCs w:val="24"/>
              </w:rPr>
            </w:pPr>
            <w:r w:rsidRPr="009E0A5B">
              <w:rPr>
                <w:rFonts w:ascii="Times New Roman" w:hAnsi="Times New Roman"/>
                <w:color w:val="000000"/>
                <w:sz w:val="24"/>
                <w:szCs w:val="24"/>
              </w:rPr>
              <w:t>2.1 В амбулаторных условиях:</w:t>
            </w:r>
          </w:p>
        </w:tc>
        <w:tc>
          <w:tcPr>
            <w:tcW w:w="2126" w:type="dxa"/>
            <w:tcBorders>
              <w:top w:val="nil"/>
              <w:left w:val="nil"/>
              <w:bottom w:val="single" w:sz="4" w:space="0" w:color="auto"/>
              <w:right w:val="single" w:sz="4" w:space="0" w:color="auto"/>
            </w:tcBorders>
            <w:vAlign w:val="center"/>
            <w:hideMark/>
          </w:tcPr>
          <w:p w14:paraId="5001422B" w14:textId="77777777" w:rsidR="00257200" w:rsidRPr="009E0A5B" w:rsidRDefault="00257200" w:rsidP="00C04B8E">
            <w:pPr>
              <w:spacing w:after="0" w:line="240" w:lineRule="auto"/>
              <w:jc w:val="center"/>
              <w:rPr>
                <w:rFonts w:ascii="Times New Roman" w:hAnsi="Times New Roman"/>
                <w:color w:val="000000"/>
                <w:sz w:val="24"/>
                <w:szCs w:val="24"/>
              </w:rPr>
            </w:pPr>
            <w:r w:rsidRPr="009E0A5B">
              <w:rPr>
                <w:rFonts w:ascii="Times New Roman" w:hAnsi="Times New Roman"/>
                <w:color w:val="000000"/>
                <w:sz w:val="24"/>
                <w:szCs w:val="24"/>
              </w:rPr>
              <w:t> </w:t>
            </w:r>
            <w:r w:rsidRPr="009E0A5B">
              <w:rPr>
                <w:rFonts w:ascii="Times New Roman" w:hAnsi="Times New Roman"/>
                <w:sz w:val="24"/>
                <w:szCs w:val="24"/>
                <w:lang w:val="en-US"/>
              </w:rPr>
              <w:t>X</w:t>
            </w:r>
          </w:p>
        </w:tc>
        <w:tc>
          <w:tcPr>
            <w:tcW w:w="1701" w:type="dxa"/>
            <w:tcBorders>
              <w:top w:val="nil"/>
              <w:left w:val="nil"/>
              <w:bottom w:val="single" w:sz="4" w:space="0" w:color="auto"/>
              <w:right w:val="single" w:sz="4" w:space="0" w:color="auto"/>
            </w:tcBorders>
            <w:vAlign w:val="center"/>
            <w:hideMark/>
          </w:tcPr>
          <w:p w14:paraId="5B544DB3" w14:textId="77777777" w:rsidR="00257200" w:rsidRPr="009E0A5B" w:rsidRDefault="00257200" w:rsidP="00C04B8E">
            <w:pPr>
              <w:spacing w:after="0" w:line="240" w:lineRule="auto"/>
              <w:jc w:val="center"/>
              <w:rPr>
                <w:rFonts w:ascii="Times New Roman" w:hAnsi="Times New Roman"/>
                <w:color w:val="000000"/>
                <w:sz w:val="24"/>
                <w:szCs w:val="24"/>
              </w:rPr>
            </w:pPr>
            <w:r w:rsidRPr="009E0A5B">
              <w:rPr>
                <w:rFonts w:ascii="Times New Roman" w:hAnsi="Times New Roman"/>
                <w:color w:val="000000"/>
                <w:sz w:val="24"/>
                <w:szCs w:val="24"/>
              </w:rPr>
              <w:t> </w:t>
            </w:r>
            <w:r w:rsidRPr="009E0A5B">
              <w:rPr>
                <w:rFonts w:ascii="Times New Roman" w:hAnsi="Times New Roman"/>
                <w:sz w:val="24"/>
                <w:szCs w:val="24"/>
                <w:lang w:val="en-US"/>
              </w:rPr>
              <w:t>X</w:t>
            </w:r>
          </w:p>
        </w:tc>
      </w:tr>
      <w:tr w:rsidR="00257200" w:rsidRPr="009E0A5B" w14:paraId="1587AAF5" w14:textId="77777777" w:rsidTr="0034584E">
        <w:trPr>
          <w:trHeight w:val="414"/>
        </w:trPr>
        <w:tc>
          <w:tcPr>
            <w:tcW w:w="6091" w:type="dxa"/>
            <w:tcBorders>
              <w:top w:val="nil"/>
              <w:left w:val="single" w:sz="4" w:space="0" w:color="auto"/>
              <w:bottom w:val="single" w:sz="4" w:space="0" w:color="auto"/>
              <w:right w:val="single" w:sz="4" w:space="0" w:color="auto"/>
            </w:tcBorders>
            <w:vAlign w:val="center"/>
            <w:hideMark/>
          </w:tcPr>
          <w:p w14:paraId="4592B47F"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 xml:space="preserve">2.1.1) с профилактической и иными целями </w:t>
            </w:r>
          </w:p>
        </w:tc>
        <w:tc>
          <w:tcPr>
            <w:tcW w:w="2126" w:type="dxa"/>
            <w:tcBorders>
              <w:top w:val="nil"/>
              <w:left w:val="nil"/>
              <w:bottom w:val="single" w:sz="4" w:space="0" w:color="auto"/>
              <w:right w:val="single" w:sz="4" w:space="0" w:color="auto"/>
            </w:tcBorders>
            <w:vAlign w:val="center"/>
            <w:hideMark/>
          </w:tcPr>
          <w:p w14:paraId="28233D36"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посещений</w:t>
            </w:r>
          </w:p>
        </w:tc>
        <w:tc>
          <w:tcPr>
            <w:tcW w:w="1701" w:type="dxa"/>
            <w:tcBorders>
              <w:top w:val="single" w:sz="4" w:space="0" w:color="auto"/>
              <w:left w:val="single" w:sz="4" w:space="0" w:color="auto"/>
              <w:bottom w:val="single" w:sz="4" w:space="0" w:color="auto"/>
              <w:right w:val="single" w:sz="4" w:space="0" w:color="auto"/>
            </w:tcBorders>
            <w:noWrap/>
            <w:vAlign w:val="center"/>
          </w:tcPr>
          <w:p w14:paraId="6AF0089F" w14:textId="77777777" w:rsidR="00257200" w:rsidRPr="009E0A5B" w:rsidRDefault="009E0A5B" w:rsidP="00C04B8E">
            <w:pPr>
              <w:spacing w:after="0" w:line="240" w:lineRule="auto"/>
              <w:jc w:val="center"/>
              <w:rPr>
                <w:rFonts w:ascii="Times New Roman" w:hAnsi="Times New Roman"/>
                <w:sz w:val="24"/>
                <w:szCs w:val="24"/>
              </w:rPr>
            </w:pPr>
            <w:r w:rsidRPr="009E0A5B">
              <w:rPr>
                <w:rFonts w:ascii="Times New Roman" w:hAnsi="Times New Roman"/>
                <w:sz w:val="24"/>
                <w:szCs w:val="24"/>
              </w:rPr>
              <w:t>1 465,26</w:t>
            </w:r>
          </w:p>
        </w:tc>
      </w:tr>
      <w:tr w:rsidR="00257200" w:rsidRPr="009E0A5B" w14:paraId="12862B97" w14:textId="77777777" w:rsidTr="0034584E">
        <w:trPr>
          <w:trHeight w:val="367"/>
        </w:trPr>
        <w:tc>
          <w:tcPr>
            <w:tcW w:w="6091" w:type="dxa"/>
            <w:tcBorders>
              <w:top w:val="nil"/>
              <w:left w:val="single" w:sz="4" w:space="0" w:color="auto"/>
              <w:bottom w:val="single" w:sz="4" w:space="0" w:color="auto"/>
              <w:right w:val="single" w:sz="4" w:space="0" w:color="auto"/>
            </w:tcBorders>
            <w:vAlign w:val="center"/>
            <w:hideMark/>
          </w:tcPr>
          <w:p w14:paraId="10B641C3"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 xml:space="preserve">2.1.2) в связи с заболеваниями – обращений </w:t>
            </w:r>
          </w:p>
        </w:tc>
        <w:tc>
          <w:tcPr>
            <w:tcW w:w="2126" w:type="dxa"/>
            <w:tcBorders>
              <w:top w:val="nil"/>
              <w:left w:val="nil"/>
              <w:bottom w:val="single" w:sz="4" w:space="0" w:color="auto"/>
              <w:right w:val="single" w:sz="4" w:space="0" w:color="auto"/>
            </w:tcBorders>
            <w:vAlign w:val="center"/>
            <w:hideMark/>
          </w:tcPr>
          <w:p w14:paraId="3B0597A1"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обращений</w:t>
            </w:r>
          </w:p>
        </w:tc>
        <w:tc>
          <w:tcPr>
            <w:tcW w:w="1701" w:type="dxa"/>
            <w:tcBorders>
              <w:top w:val="nil"/>
              <w:left w:val="single" w:sz="4" w:space="0" w:color="auto"/>
              <w:bottom w:val="single" w:sz="4" w:space="0" w:color="auto"/>
              <w:right w:val="single" w:sz="4" w:space="0" w:color="auto"/>
            </w:tcBorders>
            <w:noWrap/>
            <w:vAlign w:val="center"/>
          </w:tcPr>
          <w:p w14:paraId="6096C165"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4 249,18</w:t>
            </w:r>
          </w:p>
        </w:tc>
      </w:tr>
      <w:tr w:rsidR="00257200" w:rsidRPr="009E0A5B" w14:paraId="267F9EA9" w14:textId="77777777" w:rsidTr="0034584E">
        <w:trPr>
          <w:trHeight w:val="458"/>
        </w:trPr>
        <w:tc>
          <w:tcPr>
            <w:tcW w:w="6091" w:type="dxa"/>
            <w:tcBorders>
              <w:top w:val="nil"/>
              <w:left w:val="single" w:sz="4" w:space="0" w:color="auto"/>
              <w:bottom w:val="single" w:sz="4" w:space="0" w:color="auto"/>
              <w:right w:val="single" w:sz="4" w:space="0" w:color="auto"/>
            </w:tcBorders>
            <w:vAlign w:val="center"/>
            <w:hideMark/>
          </w:tcPr>
          <w:p w14:paraId="404308E9"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2.2. В условиях дневных стационаров</w:t>
            </w:r>
          </w:p>
        </w:tc>
        <w:tc>
          <w:tcPr>
            <w:tcW w:w="2126" w:type="dxa"/>
            <w:tcBorders>
              <w:top w:val="nil"/>
              <w:left w:val="nil"/>
              <w:bottom w:val="single" w:sz="4" w:space="0" w:color="auto"/>
              <w:right w:val="single" w:sz="4" w:space="0" w:color="auto"/>
            </w:tcBorders>
            <w:vAlign w:val="center"/>
            <w:hideMark/>
          </w:tcPr>
          <w:p w14:paraId="66B9B04E"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случаев лечения</w:t>
            </w:r>
          </w:p>
        </w:tc>
        <w:tc>
          <w:tcPr>
            <w:tcW w:w="1701" w:type="dxa"/>
            <w:tcBorders>
              <w:top w:val="nil"/>
              <w:left w:val="single" w:sz="4" w:space="0" w:color="auto"/>
              <w:bottom w:val="single" w:sz="4" w:space="0" w:color="auto"/>
              <w:right w:val="single" w:sz="4" w:space="0" w:color="auto"/>
            </w:tcBorders>
            <w:noWrap/>
            <w:vAlign w:val="center"/>
          </w:tcPr>
          <w:p w14:paraId="7CAD7C1F" w14:textId="77777777" w:rsidR="00257200" w:rsidRPr="009E0A5B" w:rsidRDefault="00257200" w:rsidP="00C04B8E">
            <w:pPr>
              <w:jc w:val="center"/>
              <w:rPr>
                <w:rFonts w:ascii="Times New Roman" w:hAnsi="Times New Roman"/>
                <w:sz w:val="24"/>
                <w:szCs w:val="24"/>
              </w:rPr>
            </w:pPr>
            <w:r w:rsidRPr="009E0A5B">
              <w:rPr>
                <w:rFonts w:ascii="Times New Roman" w:hAnsi="Times New Roman"/>
                <w:sz w:val="24"/>
                <w:szCs w:val="24"/>
              </w:rPr>
              <w:t>16 237,7</w:t>
            </w:r>
          </w:p>
        </w:tc>
      </w:tr>
      <w:tr w:rsidR="00257200" w:rsidRPr="009E0A5B" w14:paraId="71DAEBC0" w14:textId="77777777" w:rsidTr="0034584E">
        <w:trPr>
          <w:trHeight w:val="391"/>
        </w:trPr>
        <w:tc>
          <w:tcPr>
            <w:tcW w:w="9918" w:type="dxa"/>
            <w:gridSpan w:val="3"/>
            <w:tcBorders>
              <w:top w:val="nil"/>
              <w:left w:val="single" w:sz="4" w:space="0" w:color="auto"/>
              <w:bottom w:val="single" w:sz="4" w:space="0" w:color="auto"/>
              <w:right w:val="single" w:sz="4" w:space="0" w:color="auto"/>
            </w:tcBorders>
            <w:vAlign w:val="center"/>
            <w:hideMark/>
          </w:tcPr>
          <w:p w14:paraId="08F6745E"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b/>
                <w:bCs/>
                <w:sz w:val="24"/>
                <w:szCs w:val="24"/>
              </w:rPr>
              <w:t>3. Специализированная, в том числе высокотехнологичная, медицинская помощь</w:t>
            </w:r>
            <w:r w:rsidRPr="009E0A5B">
              <w:rPr>
                <w:rFonts w:ascii="Times New Roman" w:hAnsi="Times New Roman"/>
                <w:sz w:val="24"/>
                <w:szCs w:val="24"/>
              </w:rPr>
              <w:t> </w:t>
            </w:r>
          </w:p>
        </w:tc>
      </w:tr>
      <w:tr w:rsidR="00257200" w:rsidRPr="009E0A5B" w14:paraId="763FEFDC" w14:textId="77777777" w:rsidTr="0034584E">
        <w:trPr>
          <w:trHeight w:val="421"/>
        </w:trPr>
        <w:tc>
          <w:tcPr>
            <w:tcW w:w="6091" w:type="dxa"/>
            <w:tcBorders>
              <w:top w:val="nil"/>
              <w:left w:val="single" w:sz="4" w:space="0" w:color="auto"/>
              <w:bottom w:val="single" w:sz="4" w:space="0" w:color="auto"/>
              <w:right w:val="single" w:sz="4" w:space="0" w:color="auto"/>
            </w:tcBorders>
            <w:vAlign w:val="center"/>
            <w:hideMark/>
          </w:tcPr>
          <w:p w14:paraId="76930807"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3.1 В условиях дневного стационара</w:t>
            </w:r>
          </w:p>
        </w:tc>
        <w:tc>
          <w:tcPr>
            <w:tcW w:w="2126" w:type="dxa"/>
            <w:tcBorders>
              <w:top w:val="nil"/>
              <w:left w:val="nil"/>
              <w:bottom w:val="single" w:sz="4" w:space="0" w:color="auto"/>
              <w:right w:val="single" w:sz="4" w:space="0" w:color="auto"/>
            </w:tcBorders>
            <w:vAlign w:val="center"/>
            <w:hideMark/>
          </w:tcPr>
          <w:p w14:paraId="01A7E850"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случаев лечения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87EA9B" w14:textId="77777777" w:rsidR="00257200" w:rsidRPr="009E0A5B" w:rsidRDefault="009E0A5B" w:rsidP="00C04B8E">
            <w:pPr>
              <w:spacing w:after="0" w:line="240" w:lineRule="auto"/>
              <w:jc w:val="center"/>
              <w:rPr>
                <w:rFonts w:ascii="Times New Roman" w:hAnsi="Times New Roman"/>
                <w:sz w:val="24"/>
                <w:szCs w:val="24"/>
              </w:rPr>
            </w:pPr>
            <w:r w:rsidRPr="009E0A5B">
              <w:rPr>
                <w:rFonts w:ascii="Times New Roman" w:hAnsi="Times New Roman"/>
                <w:sz w:val="24"/>
                <w:szCs w:val="24"/>
              </w:rPr>
              <w:t>43 397,77</w:t>
            </w:r>
          </w:p>
        </w:tc>
      </w:tr>
      <w:tr w:rsidR="00257200" w:rsidRPr="009E0A5B" w14:paraId="7FED7E1F" w14:textId="77777777" w:rsidTr="0034584E">
        <w:trPr>
          <w:trHeight w:val="566"/>
        </w:trPr>
        <w:tc>
          <w:tcPr>
            <w:tcW w:w="6091" w:type="dxa"/>
            <w:tcBorders>
              <w:top w:val="nil"/>
              <w:left w:val="single" w:sz="4" w:space="0" w:color="auto"/>
              <w:bottom w:val="single" w:sz="4" w:space="0" w:color="auto"/>
              <w:right w:val="single" w:sz="4" w:space="0" w:color="auto"/>
            </w:tcBorders>
            <w:vAlign w:val="center"/>
            <w:hideMark/>
          </w:tcPr>
          <w:p w14:paraId="0DE1AF11"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3.2. В условиях круглосуточного стационара</w:t>
            </w:r>
          </w:p>
        </w:tc>
        <w:tc>
          <w:tcPr>
            <w:tcW w:w="2126" w:type="dxa"/>
            <w:tcBorders>
              <w:top w:val="nil"/>
              <w:left w:val="nil"/>
              <w:bottom w:val="single" w:sz="4" w:space="0" w:color="auto"/>
              <w:right w:val="single" w:sz="4" w:space="0" w:color="auto"/>
            </w:tcBorders>
            <w:vAlign w:val="center"/>
            <w:hideMark/>
          </w:tcPr>
          <w:p w14:paraId="2605DCD8"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случаев госпитализации</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49F610C0"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251 164,42</w:t>
            </w:r>
          </w:p>
        </w:tc>
      </w:tr>
      <w:tr w:rsidR="00257200" w:rsidRPr="009E0A5B" w14:paraId="58A8E438" w14:textId="77777777" w:rsidTr="0034584E">
        <w:trPr>
          <w:trHeight w:val="257"/>
        </w:trPr>
        <w:tc>
          <w:tcPr>
            <w:tcW w:w="9918" w:type="dxa"/>
            <w:gridSpan w:val="3"/>
            <w:tcBorders>
              <w:top w:val="nil"/>
              <w:left w:val="single" w:sz="4" w:space="0" w:color="auto"/>
              <w:bottom w:val="single" w:sz="4" w:space="0" w:color="auto"/>
              <w:right w:val="single" w:sz="4" w:space="0" w:color="auto"/>
            </w:tcBorders>
            <w:vAlign w:val="center"/>
            <w:hideMark/>
          </w:tcPr>
          <w:p w14:paraId="550C6C70"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b/>
                <w:bCs/>
                <w:sz w:val="24"/>
                <w:szCs w:val="24"/>
              </w:rPr>
              <w:t>4. Паллиативная медицинская помощь</w:t>
            </w:r>
          </w:p>
        </w:tc>
      </w:tr>
      <w:tr w:rsidR="00257200" w:rsidRPr="009E0A5B" w14:paraId="27DA3BF5" w14:textId="77777777" w:rsidTr="0034584E">
        <w:trPr>
          <w:trHeight w:val="828"/>
        </w:trPr>
        <w:tc>
          <w:tcPr>
            <w:tcW w:w="6091" w:type="dxa"/>
            <w:tcBorders>
              <w:top w:val="nil"/>
              <w:left w:val="single" w:sz="4" w:space="0" w:color="auto"/>
              <w:bottom w:val="single" w:sz="4" w:space="0" w:color="auto"/>
              <w:right w:val="single" w:sz="4" w:space="0" w:color="auto"/>
            </w:tcBorders>
            <w:vAlign w:val="center"/>
            <w:hideMark/>
          </w:tcPr>
          <w:p w14:paraId="624828E2"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lastRenderedPageBreak/>
              <w:t>4.1. Первичная медицинская помощь, в том числе доврачебная и врачебная (включая ветеранов боевых действий), всего, в том числе:</w:t>
            </w:r>
          </w:p>
        </w:tc>
        <w:tc>
          <w:tcPr>
            <w:tcW w:w="2126" w:type="dxa"/>
            <w:tcBorders>
              <w:top w:val="nil"/>
              <w:left w:val="nil"/>
              <w:bottom w:val="single" w:sz="4" w:space="0" w:color="auto"/>
              <w:right w:val="single" w:sz="4" w:space="0" w:color="auto"/>
            </w:tcBorders>
            <w:vAlign w:val="center"/>
            <w:hideMark/>
          </w:tcPr>
          <w:p w14:paraId="05555F90"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посещений</w:t>
            </w:r>
          </w:p>
        </w:tc>
        <w:tc>
          <w:tcPr>
            <w:tcW w:w="1701" w:type="dxa"/>
            <w:tcBorders>
              <w:top w:val="nil"/>
              <w:left w:val="nil"/>
              <w:bottom w:val="single" w:sz="4" w:space="0" w:color="auto"/>
              <w:right w:val="single" w:sz="4" w:space="0" w:color="auto"/>
            </w:tcBorders>
            <w:noWrap/>
            <w:vAlign w:val="center"/>
          </w:tcPr>
          <w:p w14:paraId="373FDBA6" w14:textId="77777777" w:rsidR="00257200" w:rsidRPr="009E0A5B" w:rsidRDefault="00257200" w:rsidP="00C04B8E">
            <w:pPr>
              <w:spacing w:after="0" w:line="240" w:lineRule="auto"/>
              <w:jc w:val="center"/>
              <w:rPr>
                <w:rFonts w:ascii="Times New Roman" w:hAnsi="Times New Roman"/>
                <w:sz w:val="24"/>
                <w:szCs w:val="24"/>
              </w:rPr>
            </w:pPr>
          </w:p>
        </w:tc>
      </w:tr>
      <w:tr w:rsidR="00257200" w:rsidRPr="009E0A5B" w14:paraId="1D86B7D6" w14:textId="77777777" w:rsidTr="0034584E">
        <w:trPr>
          <w:trHeight w:val="712"/>
        </w:trPr>
        <w:tc>
          <w:tcPr>
            <w:tcW w:w="6091" w:type="dxa"/>
            <w:tcBorders>
              <w:top w:val="nil"/>
              <w:left w:val="single" w:sz="4" w:space="0" w:color="auto"/>
              <w:bottom w:val="single" w:sz="4" w:space="0" w:color="auto"/>
              <w:right w:val="single" w:sz="4" w:space="0" w:color="auto"/>
            </w:tcBorders>
            <w:vAlign w:val="center"/>
            <w:hideMark/>
          </w:tcPr>
          <w:p w14:paraId="7A3AF8DF" w14:textId="77777777" w:rsidR="00257200" w:rsidRPr="009E0A5B" w:rsidRDefault="00257200" w:rsidP="00C04B8E">
            <w:pPr>
              <w:spacing w:after="0" w:line="240" w:lineRule="auto"/>
              <w:rPr>
                <w:rFonts w:ascii="Times New Roman" w:hAnsi="Times New Roman"/>
                <w:iCs/>
                <w:sz w:val="24"/>
                <w:szCs w:val="24"/>
              </w:rPr>
            </w:pPr>
            <w:r w:rsidRPr="009E0A5B">
              <w:rPr>
                <w:rFonts w:ascii="Times New Roman" w:hAnsi="Times New Roman"/>
                <w:iCs/>
                <w:sz w:val="24"/>
                <w:szCs w:val="24"/>
              </w:rPr>
              <w:t>посещение по паллиативной медицинской помощи без учета посещений на дому патронажными бригадами</w:t>
            </w:r>
          </w:p>
        </w:tc>
        <w:tc>
          <w:tcPr>
            <w:tcW w:w="2126" w:type="dxa"/>
            <w:tcBorders>
              <w:top w:val="nil"/>
              <w:left w:val="nil"/>
              <w:bottom w:val="single" w:sz="4" w:space="0" w:color="auto"/>
              <w:right w:val="single" w:sz="4" w:space="0" w:color="auto"/>
            </w:tcBorders>
            <w:vAlign w:val="center"/>
            <w:hideMark/>
          </w:tcPr>
          <w:p w14:paraId="436A7F2B"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посещений</w:t>
            </w:r>
          </w:p>
        </w:tc>
        <w:tc>
          <w:tcPr>
            <w:tcW w:w="1701" w:type="dxa"/>
            <w:tcBorders>
              <w:top w:val="single" w:sz="4" w:space="0" w:color="auto"/>
              <w:left w:val="single" w:sz="4" w:space="0" w:color="auto"/>
              <w:bottom w:val="single" w:sz="4" w:space="0" w:color="auto"/>
              <w:right w:val="single" w:sz="4" w:space="0" w:color="auto"/>
            </w:tcBorders>
            <w:noWrap/>
            <w:vAlign w:val="center"/>
          </w:tcPr>
          <w:p w14:paraId="679D6DB5" w14:textId="77777777" w:rsidR="00257200" w:rsidRPr="009E0A5B" w:rsidRDefault="009E0A5B" w:rsidP="00C04B8E">
            <w:pPr>
              <w:spacing w:after="0" w:line="240" w:lineRule="auto"/>
              <w:jc w:val="center"/>
              <w:rPr>
                <w:rFonts w:ascii="Times New Roman" w:hAnsi="Times New Roman"/>
                <w:sz w:val="24"/>
                <w:szCs w:val="24"/>
              </w:rPr>
            </w:pPr>
            <w:r w:rsidRPr="009E0A5B">
              <w:rPr>
                <w:rFonts w:ascii="Times New Roman" w:hAnsi="Times New Roman"/>
                <w:sz w:val="24"/>
                <w:szCs w:val="24"/>
              </w:rPr>
              <w:t>1 317,2</w:t>
            </w:r>
          </w:p>
        </w:tc>
      </w:tr>
      <w:tr w:rsidR="00257200" w:rsidRPr="009E0A5B" w14:paraId="1D6F432F" w14:textId="77777777" w:rsidTr="0034584E">
        <w:trPr>
          <w:trHeight w:val="397"/>
        </w:trPr>
        <w:tc>
          <w:tcPr>
            <w:tcW w:w="6091" w:type="dxa"/>
            <w:tcBorders>
              <w:top w:val="nil"/>
              <w:left w:val="single" w:sz="4" w:space="0" w:color="auto"/>
              <w:bottom w:val="single" w:sz="4" w:space="0" w:color="auto"/>
              <w:right w:val="single" w:sz="4" w:space="0" w:color="auto"/>
            </w:tcBorders>
            <w:vAlign w:val="center"/>
            <w:hideMark/>
          </w:tcPr>
          <w:p w14:paraId="5447429D" w14:textId="77777777" w:rsidR="00257200" w:rsidRPr="009E0A5B" w:rsidRDefault="00257200" w:rsidP="00C04B8E">
            <w:pPr>
              <w:spacing w:after="0" w:line="240" w:lineRule="auto"/>
              <w:rPr>
                <w:rFonts w:ascii="Times New Roman" w:hAnsi="Times New Roman"/>
                <w:iCs/>
                <w:sz w:val="24"/>
                <w:szCs w:val="24"/>
              </w:rPr>
            </w:pPr>
            <w:r w:rsidRPr="009E0A5B">
              <w:rPr>
                <w:rFonts w:ascii="Times New Roman" w:hAnsi="Times New Roman"/>
                <w:iCs/>
                <w:sz w:val="24"/>
                <w:szCs w:val="24"/>
              </w:rPr>
              <w:t>посещения на дому выездными патронажными бригадами</w:t>
            </w:r>
          </w:p>
        </w:tc>
        <w:tc>
          <w:tcPr>
            <w:tcW w:w="2126" w:type="dxa"/>
            <w:tcBorders>
              <w:top w:val="nil"/>
              <w:left w:val="nil"/>
              <w:bottom w:val="single" w:sz="4" w:space="0" w:color="auto"/>
              <w:right w:val="single" w:sz="4" w:space="0" w:color="auto"/>
            </w:tcBorders>
            <w:vAlign w:val="center"/>
            <w:hideMark/>
          </w:tcPr>
          <w:p w14:paraId="4CD371E0"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посещений</w:t>
            </w:r>
          </w:p>
        </w:tc>
        <w:tc>
          <w:tcPr>
            <w:tcW w:w="1701" w:type="dxa"/>
            <w:tcBorders>
              <w:top w:val="nil"/>
              <w:left w:val="single" w:sz="4" w:space="0" w:color="auto"/>
              <w:bottom w:val="single" w:sz="4" w:space="0" w:color="auto"/>
              <w:right w:val="single" w:sz="4" w:space="0" w:color="auto"/>
            </w:tcBorders>
            <w:noWrap/>
            <w:vAlign w:val="center"/>
          </w:tcPr>
          <w:p w14:paraId="66C48D57"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6 586,3</w:t>
            </w:r>
          </w:p>
        </w:tc>
      </w:tr>
      <w:tr w:rsidR="00257200" w:rsidRPr="009E0A5B" w14:paraId="368F578A" w14:textId="77777777" w:rsidTr="0034584E">
        <w:trPr>
          <w:trHeight w:val="405"/>
        </w:trPr>
        <w:tc>
          <w:tcPr>
            <w:tcW w:w="6091" w:type="dxa"/>
            <w:tcBorders>
              <w:top w:val="nil"/>
              <w:left w:val="single" w:sz="4" w:space="0" w:color="auto"/>
              <w:bottom w:val="single" w:sz="4" w:space="0" w:color="auto"/>
              <w:right w:val="single" w:sz="4" w:space="0" w:color="auto"/>
            </w:tcBorders>
            <w:vAlign w:val="center"/>
            <w:hideMark/>
          </w:tcPr>
          <w:p w14:paraId="50713039"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 xml:space="preserve">       в том числе для детского населения</w:t>
            </w:r>
          </w:p>
        </w:tc>
        <w:tc>
          <w:tcPr>
            <w:tcW w:w="2126" w:type="dxa"/>
            <w:tcBorders>
              <w:top w:val="nil"/>
              <w:left w:val="nil"/>
              <w:bottom w:val="single" w:sz="4" w:space="0" w:color="auto"/>
              <w:right w:val="single" w:sz="4" w:space="0" w:color="auto"/>
            </w:tcBorders>
            <w:vAlign w:val="center"/>
            <w:hideMark/>
          </w:tcPr>
          <w:p w14:paraId="2153E5DB"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 </w:t>
            </w:r>
          </w:p>
        </w:tc>
        <w:tc>
          <w:tcPr>
            <w:tcW w:w="1701" w:type="dxa"/>
            <w:tcBorders>
              <w:top w:val="nil"/>
              <w:left w:val="single" w:sz="4" w:space="0" w:color="auto"/>
              <w:bottom w:val="single" w:sz="4" w:space="0" w:color="auto"/>
              <w:right w:val="single" w:sz="4" w:space="0" w:color="auto"/>
            </w:tcBorders>
            <w:noWrap/>
            <w:vAlign w:val="center"/>
          </w:tcPr>
          <w:p w14:paraId="2AA5D2A9"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6 586,3</w:t>
            </w:r>
          </w:p>
        </w:tc>
      </w:tr>
      <w:tr w:rsidR="00257200" w:rsidRPr="009E0A5B" w14:paraId="1629ED9A" w14:textId="77777777" w:rsidTr="0034584E">
        <w:trPr>
          <w:trHeight w:val="1002"/>
        </w:trPr>
        <w:tc>
          <w:tcPr>
            <w:tcW w:w="6091" w:type="dxa"/>
            <w:tcBorders>
              <w:top w:val="nil"/>
              <w:left w:val="single" w:sz="4" w:space="0" w:color="auto"/>
              <w:bottom w:val="single" w:sz="4" w:space="0" w:color="auto"/>
              <w:right w:val="single" w:sz="4" w:space="0" w:color="auto"/>
            </w:tcBorders>
            <w:vAlign w:val="center"/>
            <w:hideMark/>
          </w:tcPr>
          <w:p w14:paraId="341E212D"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w:t>
            </w:r>
          </w:p>
        </w:tc>
        <w:tc>
          <w:tcPr>
            <w:tcW w:w="2126" w:type="dxa"/>
            <w:tcBorders>
              <w:top w:val="nil"/>
              <w:left w:val="nil"/>
              <w:bottom w:val="single" w:sz="4" w:space="0" w:color="auto"/>
              <w:right w:val="single" w:sz="4" w:space="0" w:color="auto"/>
            </w:tcBorders>
            <w:vAlign w:val="center"/>
            <w:hideMark/>
          </w:tcPr>
          <w:p w14:paraId="02EB7F3D" w14:textId="77777777" w:rsidR="00257200" w:rsidRPr="009E0A5B" w:rsidRDefault="00257200" w:rsidP="00C04B8E">
            <w:pPr>
              <w:spacing w:after="0" w:line="240" w:lineRule="auto"/>
              <w:jc w:val="center"/>
              <w:rPr>
                <w:rFonts w:ascii="Times New Roman" w:hAnsi="Times New Roman"/>
                <w:sz w:val="24"/>
                <w:szCs w:val="24"/>
              </w:rPr>
            </w:pPr>
            <w:r w:rsidRPr="009E0A5B">
              <w:rPr>
                <w:rFonts w:ascii="Times New Roman" w:hAnsi="Times New Roman"/>
                <w:sz w:val="24"/>
                <w:szCs w:val="24"/>
              </w:rPr>
              <w:t>койко-дней</w:t>
            </w:r>
          </w:p>
        </w:tc>
        <w:tc>
          <w:tcPr>
            <w:tcW w:w="1701" w:type="dxa"/>
            <w:tcBorders>
              <w:top w:val="nil"/>
              <w:left w:val="single" w:sz="4" w:space="0" w:color="auto"/>
              <w:bottom w:val="single" w:sz="4" w:space="0" w:color="auto"/>
              <w:right w:val="single" w:sz="4" w:space="0" w:color="auto"/>
            </w:tcBorders>
            <w:noWrap/>
            <w:vAlign w:val="center"/>
          </w:tcPr>
          <w:p w14:paraId="1F7CEA01"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7 787,52</w:t>
            </w:r>
          </w:p>
        </w:tc>
      </w:tr>
      <w:tr w:rsidR="00257200" w:rsidRPr="009E0A5B" w14:paraId="35BFDAED" w14:textId="77777777" w:rsidTr="0034584E">
        <w:trPr>
          <w:trHeight w:val="309"/>
        </w:trPr>
        <w:tc>
          <w:tcPr>
            <w:tcW w:w="6091" w:type="dxa"/>
            <w:tcBorders>
              <w:top w:val="nil"/>
              <w:left w:val="single" w:sz="4" w:space="0" w:color="auto"/>
              <w:bottom w:val="single" w:sz="4" w:space="0" w:color="auto"/>
              <w:right w:val="single" w:sz="4" w:space="0" w:color="auto"/>
            </w:tcBorders>
            <w:noWrap/>
            <w:vAlign w:val="center"/>
            <w:hideMark/>
          </w:tcPr>
          <w:p w14:paraId="618CF121"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в том числе для детского населения</w:t>
            </w:r>
          </w:p>
        </w:tc>
        <w:tc>
          <w:tcPr>
            <w:tcW w:w="2126" w:type="dxa"/>
            <w:tcBorders>
              <w:top w:val="nil"/>
              <w:left w:val="nil"/>
              <w:bottom w:val="single" w:sz="4" w:space="0" w:color="auto"/>
              <w:right w:val="single" w:sz="4" w:space="0" w:color="auto"/>
            </w:tcBorders>
            <w:noWrap/>
            <w:vAlign w:val="bottom"/>
            <w:hideMark/>
          </w:tcPr>
          <w:p w14:paraId="770B6410" w14:textId="77777777" w:rsidR="00257200" w:rsidRPr="009E0A5B" w:rsidRDefault="00257200" w:rsidP="00C04B8E">
            <w:pPr>
              <w:spacing w:after="0" w:line="240" w:lineRule="auto"/>
              <w:rPr>
                <w:rFonts w:ascii="Times New Roman" w:hAnsi="Times New Roman"/>
                <w:sz w:val="24"/>
                <w:szCs w:val="24"/>
              </w:rPr>
            </w:pPr>
            <w:r w:rsidRPr="009E0A5B">
              <w:rPr>
                <w:rFonts w:ascii="Times New Roman" w:hAnsi="Times New Roman"/>
                <w:sz w:val="24"/>
                <w:szCs w:val="24"/>
              </w:rPr>
              <w:t> </w:t>
            </w:r>
          </w:p>
        </w:tc>
        <w:tc>
          <w:tcPr>
            <w:tcW w:w="1701" w:type="dxa"/>
            <w:tcBorders>
              <w:top w:val="nil"/>
              <w:left w:val="single" w:sz="4" w:space="0" w:color="auto"/>
              <w:bottom w:val="single" w:sz="4" w:space="0" w:color="auto"/>
              <w:right w:val="single" w:sz="4" w:space="0" w:color="auto"/>
            </w:tcBorders>
            <w:noWrap/>
            <w:vAlign w:val="center"/>
          </w:tcPr>
          <w:p w14:paraId="0B0ABB4B" w14:textId="77777777" w:rsidR="00257200" w:rsidRPr="009E0A5B" w:rsidRDefault="009E0A5B" w:rsidP="00C04B8E">
            <w:pPr>
              <w:jc w:val="center"/>
              <w:rPr>
                <w:rFonts w:ascii="Times New Roman" w:hAnsi="Times New Roman"/>
                <w:sz w:val="24"/>
                <w:szCs w:val="24"/>
              </w:rPr>
            </w:pPr>
            <w:r w:rsidRPr="009E0A5B">
              <w:rPr>
                <w:rFonts w:ascii="Times New Roman" w:hAnsi="Times New Roman"/>
                <w:sz w:val="24"/>
                <w:szCs w:val="24"/>
              </w:rPr>
              <w:t>7 787,52</w:t>
            </w:r>
          </w:p>
        </w:tc>
      </w:tr>
      <w:tr w:rsidR="0034584E" w:rsidRPr="0034584E" w14:paraId="38678C1E" w14:textId="77777777" w:rsidTr="0034584E">
        <w:trPr>
          <w:trHeight w:val="720"/>
        </w:trPr>
        <w:tc>
          <w:tcPr>
            <w:tcW w:w="6091" w:type="dxa"/>
            <w:tcBorders>
              <w:top w:val="nil"/>
              <w:left w:val="single" w:sz="4" w:space="0" w:color="auto"/>
              <w:bottom w:val="single" w:sz="4" w:space="0" w:color="auto"/>
              <w:right w:val="single" w:sz="4" w:space="0" w:color="auto"/>
            </w:tcBorders>
            <w:vAlign w:val="center"/>
            <w:hideMark/>
          </w:tcPr>
          <w:p w14:paraId="1C3E9629"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II. В рамках базовой программы обязательного медицинского страхования</w:t>
            </w:r>
          </w:p>
        </w:tc>
        <w:tc>
          <w:tcPr>
            <w:tcW w:w="2126" w:type="dxa"/>
            <w:tcBorders>
              <w:top w:val="nil"/>
              <w:left w:val="nil"/>
              <w:bottom w:val="single" w:sz="4" w:space="0" w:color="auto"/>
              <w:right w:val="single" w:sz="4" w:space="0" w:color="auto"/>
            </w:tcBorders>
            <w:vAlign w:val="center"/>
            <w:hideMark/>
          </w:tcPr>
          <w:p w14:paraId="28135121"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 </w:t>
            </w:r>
          </w:p>
        </w:tc>
        <w:tc>
          <w:tcPr>
            <w:tcW w:w="1701" w:type="dxa"/>
            <w:tcBorders>
              <w:top w:val="nil"/>
              <w:left w:val="nil"/>
              <w:bottom w:val="single" w:sz="4" w:space="0" w:color="auto"/>
              <w:right w:val="single" w:sz="4" w:space="0" w:color="auto"/>
            </w:tcBorders>
            <w:vAlign w:val="center"/>
            <w:hideMark/>
          </w:tcPr>
          <w:p w14:paraId="081C153D" w14:textId="77777777" w:rsidR="00257200" w:rsidRPr="0034584E" w:rsidRDefault="00257200" w:rsidP="00C04B8E">
            <w:pPr>
              <w:spacing w:after="0" w:line="240" w:lineRule="auto"/>
              <w:jc w:val="center"/>
              <w:rPr>
                <w:rFonts w:ascii="Times New Roman" w:hAnsi="Times New Roman"/>
                <w:b/>
                <w:bCs/>
                <w:sz w:val="24"/>
                <w:szCs w:val="24"/>
              </w:rPr>
            </w:pPr>
          </w:p>
        </w:tc>
      </w:tr>
      <w:tr w:rsidR="0034584E" w:rsidRPr="0034584E" w14:paraId="3794FC95" w14:textId="77777777" w:rsidTr="0034584E">
        <w:trPr>
          <w:trHeight w:val="274"/>
        </w:trPr>
        <w:tc>
          <w:tcPr>
            <w:tcW w:w="6091" w:type="dxa"/>
            <w:tcBorders>
              <w:top w:val="nil"/>
              <w:left w:val="single" w:sz="4" w:space="0" w:color="auto"/>
              <w:bottom w:val="single" w:sz="4" w:space="0" w:color="auto"/>
              <w:right w:val="single" w:sz="4" w:space="0" w:color="auto"/>
            </w:tcBorders>
            <w:vAlign w:val="center"/>
            <w:hideMark/>
          </w:tcPr>
          <w:p w14:paraId="77773542"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1. Скорая, в том числе скорая специализированная, медицинская помощь</w:t>
            </w:r>
          </w:p>
        </w:tc>
        <w:tc>
          <w:tcPr>
            <w:tcW w:w="2126" w:type="dxa"/>
            <w:tcBorders>
              <w:top w:val="nil"/>
              <w:left w:val="nil"/>
              <w:bottom w:val="single" w:sz="4" w:space="0" w:color="auto"/>
              <w:right w:val="single" w:sz="4" w:space="0" w:color="auto"/>
            </w:tcBorders>
            <w:vAlign w:val="center"/>
            <w:hideMark/>
          </w:tcPr>
          <w:p w14:paraId="3343276E"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вызовов</w:t>
            </w:r>
          </w:p>
        </w:tc>
        <w:tc>
          <w:tcPr>
            <w:tcW w:w="1701" w:type="dxa"/>
            <w:tcBorders>
              <w:top w:val="nil"/>
              <w:left w:val="nil"/>
              <w:bottom w:val="single" w:sz="4" w:space="0" w:color="auto"/>
              <w:right w:val="single" w:sz="4" w:space="0" w:color="auto"/>
            </w:tcBorders>
            <w:noWrap/>
            <w:vAlign w:val="center"/>
            <w:hideMark/>
          </w:tcPr>
          <w:p w14:paraId="324C6394" w14:textId="77777777" w:rsidR="00257200" w:rsidRPr="0034584E" w:rsidRDefault="000D2E75" w:rsidP="001A2E71">
            <w:pPr>
              <w:spacing w:after="0" w:line="240" w:lineRule="auto"/>
              <w:jc w:val="center"/>
              <w:rPr>
                <w:rFonts w:ascii="Times New Roman" w:hAnsi="Times New Roman"/>
                <w:sz w:val="24"/>
                <w:szCs w:val="24"/>
              </w:rPr>
            </w:pPr>
            <w:r w:rsidRPr="0034584E">
              <w:rPr>
                <w:rFonts w:ascii="Times New Roman" w:hAnsi="Times New Roman"/>
                <w:sz w:val="24"/>
                <w:szCs w:val="24"/>
              </w:rPr>
              <w:t>8304,53</w:t>
            </w:r>
          </w:p>
        </w:tc>
      </w:tr>
      <w:tr w:rsidR="0034584E" w:rsidRPr="0034584E" w14:paraId="5500B886" w14:textId="77777777" w:rsidTr="0034584E">
        <w:trPr>
          <w:trHeight w:val="274"/>
        </w:trPr>
        <w:tc>
          <w:tcPr>
            <w:tcW w:w="9918" w:type="dxa"/>
            <w:gridSpan w:val="3"/>
            <w:tcBorders>
              <w:top w:val="nil"/>
              <w:left w:val="single" w:sz="4" w:space="0" w:color="auto"/>
              <w:bottom w:val="single" w:sz="4" w:space="0" w:color="auto"/>
              <w:right w:val="single" w:sz="4" w:space="0" w:color="auto"/>
            </w:tcBorders>
            <w:vAlign w:val="center"/>
            <w:hideMark/>
          </w:tcPr>
          <w:p w14:paraId="69AAB578"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b/>
                <w:bCs/>
                <w:sz w:val="24"/>
                <w:szCs w:val="24"/>
              </w:rPr>
              <w:t>2. Первичная медико-санитарная помощь, за исключением медицинской реабилитации</w:t>
            </w:r>
          </w:p>
        </w:tc>
      </w:tr>
      <w:tr w:rsidR="0034584E" w:rsidRPr="0034584E" w14:paraId="77949135" w14:textId="77777777" w:rsidTr="0034584E">
        <w:trPr>
          <w:trHeight w:val="285"/>
        </w:trPr>
        <w:tc>
          <w:tcPr>
            <w:tcW w:w="6091" w:type="dxa"/>
            <w:tcBorders>
              <w:top w:val="nil"/>
              <w:left w:val="single" w:sz="4" w:space="0" w:color="auto"/>
              <w:bottom w:val="single" w:sz="4" w:space="0" w:color="auto"/>
              <w:right w:val="single" w:sz="4" w:space="0" w:color="auto"/>
            </w:tcBorders>
            <w:vAlign w:val="center"/>
            <w:hideMark/>
          </w:tcPr>
          <w:p w14:paraId="17B3D728"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iCs/>
                <w:sz w:val="24"/>
                <w:szCs w:val="24"/>
              </w:rPr>
              <w:t>2.1 в амбулаторных условиях, в том числе:</w:t>
            </w:r>
          </w:p>
        </w:tc>
        <w:tc>
          <w:tcPr>
            <w:tcW w:w="2126" w:type="dxa"/>
            <w:tcBorders>
              <w:top w:val="nil"/>
              <w:left w:val="nil"/>
              <w:bottom w:val="single" w:sz="4" w:space="0" w:color="auto"/>
              <w:right w:val="single" w:sz="4" w:space="0" w:color="auto"/>
            </w:tcBorders>
            <w:vAlign w:val="center"/>
            <w:hideMark/>
          </w:tcPr>
          <w:p w14:paraId="6951D147"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 </w:t>
            </w:r>
          </w:p>
        </w:tc>
        <w:tc>
          <w:tcPr>
            <w:tcW w:w="1701" w:type="dxa"/>
            <w:tcBorders>
              <w:top w:val="nil"/>
              <w:left w:val="nil"/>
              <w:bottom w:val="single" w:sz="4" w:space="0" w:color="auto"/>
              <w:right w:val="single" w:sz="4" w:space="0" w:color="auto"/>
            </w:tcBorders>
            <w:noWrap/>
            <w:vAlign w:val="center"/>
            <w:hideMark/>
          </w:tcPr>
          <w:p w14:paraId="02D67008" w14:textId="77777777" w:rsidR="00257200" w:rsidRPr="0034584E" w:rsidRDefault="00257200" w:rsidP="00C04B8E">
            <w:pPr>
              <w:spacing w:after="0" w:line="240" w:lineRule="auto"/>
              <w:jc w:val="center"/>
              <w:rPr>
                <w:rFonts w:ascii="Times New Roman" w:hAnsi="Times New Roman"/>
                <w:sz w:val="24"/>
                <w:szCs w:val="24"/>
              </w:rPr>
            </w:pPr>
          </w:p>
        </w:tc>
      </w:tr>
      <w:tr w:rsidR="0034584E" w:rsidRPr="0034584E" w14:paraId="2B7B72AE" w14:textId="77777777" w:rsidTr="0034584E">
        <w:trPr>
          <w:trHeight w:val="687"/>
        </w:trPr>
        <w:tc>
          <w:tcPr>
            <w:tcW w:w="6091" w:type="dxa"/>
            <w:tcBorders>
              <w:top w:val="nil"/>
              <w:left w:val="single" w:sz="4" w:space="0" w:color="auto"/>
              <w:bottom w:val="single" w:sz="4" w:space="0" w:color="auto"/>
              <w:right w:val="single" w:sz="4" w:space="0" w:color="auto"/>
            </w:tcBorders>
            <w:vAlign w:val="center"/>
            <w:hideMark/>
          </w:tcPr>
          <w:p w14:paraId="1993A834"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2.1.1 посещения в рамках проведения профилактических медицинских осмотров</w:t>
            </w:r>
          </w:p>
        </w:tc>
        <w:tc>
          <w:tcPr>
            <w:tcW w:w="2126" w:type="dxa"/>
            <w:tcBorders>
              <w:top w:val="nil"/>
              <w:left w:val="nil"/>
              <w:bottom w:val="single" w:sz="4" w:space="0" w:color="auto"/>
              <w:right w:val="single" w:sz="4" w:space="0" w:color="auto"/>
            </w:tcBorders>
            <w:vAlign w:val="center"/>
            <w:hideMark/>
          </w:tcPr>
          <w:p w14:paraId="50A8865E"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6C3795D1" w14:textId="77777777" w:rsidR="00257200" w:rsidRPr="0034584E" w:rsidRDefault="000D2E75" w:rsidP="000D2E75">
            <w:pPr>
              <w:spacing w:after="0" w:line="240" w:lineRule="auto"/>
              <w:jc w:val="center"/>
              <w:rPr>
                <w:rFonts w:ascii="Times New Roman" w:hAnsi="Times New Roman"/>
                <w:sz w:val="24"/>
                <w:szCs w:val="24"/>
              </w:rPr>
            </w:pPr>
            <w:r w:rsidRPr="0034584E">
              <w:rPr>
                <w:rFonts w:ascii="Times New Roman" w:hAnsi="Times New Roman"/>
                <w:sz w:val="24"/>
                <w:szCs w:val="24"/>
              </w:rPr>
              <w:t>5244,46</w:t>
            </w:r>
          </w:p>
        </w:tc>
      </w:tr>
      <w:tr w:rsidR="0034584E" w:rsidRPr="0034584E" w14:paraId="3396D7A1" w14:textId="77777777" w:rsidTr="0034584E">
        <w:trPr>
          <w:trHeight w:val="568"/>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9EB4B83"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2.1.2 посещения в рамках проведения диспансеризации</w:t>
            </w:r>
            <w:r w:rsidRPr="0034584E">
              <w:rPr>
                <w:rFonts w:ascii="Times New Roman" w:hAnsi="Times New Roman"/>
                <w:sz w:val="24"/>
                <w:szCs w:val="24"/>
                <w:vertAlign w:val="superscript"/>
              </w:rPr>
              <w:t xml:space="preserve"> </w:t>
            </w:r>
            <w:r w:rsidRPr="0034584E">
              <w:rPr>
                <w:rFonts w:ascii="Times New Roman" w:hAnsi="Times New Roman"/>
                <w:sz w:val="24"/>
                <w:szCs w:val="24"/>
              </w:rPr>
              <w:t>- всего, в том числе:</w:t>
            </w:r>
          </w:p>
        </w:tc>
        <w:tc>
          <w:tcPr>
            <w:tcW w:w="2126" w:type="dxa"/>
            <w:tcBorders>
              <w:top w:val="nil"/>
              <w:left w:val="nil"/>
              <w:bottom w:val="single" w:sz="4" w:space="0" w:color="auto"/>
              <w:right w:val="single" w:sz="4" w:space="0" w:color="auto"/>
            </w:tcBorders>
            <w:shd w:val="clear" w:color="000000" w:fill="FFFFFF"/>
            <w:vAlign w:val="center"/>
            <w:hideMark/>
          </w:tcPr>
          <w:p w14:paraId="12BCB35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6C37CBEB"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6409,54</w:t>
            </w:r>
          </w:p>
        </w:tc>
      </w:tr>
      <w:tr w:rsidR="0034584E" w:rsidRPr="0034584E" w14:paraId="34C5EEB9" w14:textId="77777777" w:rsidTr="0034584E">
        <w:trPr>
          <w:trHeight w:val="548"/>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3CDB0CA3"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2.1.2.1 для проведения углубленной диспансеризации</w:t>
            </w:r>
          </w:p>
        </w:tc>
        <w:tc>
          <w:tcPr>
            <w:tcW w:w="2126" w:type="dxa"/>
            <w:tcBorders>
              <w:top w:val="nil"/>
              <w:left w:val="nil"/>
              <w:bottom w:val="single" w:sz="4" w:space="0" w:color="auto"/>
              <w:right w:val="single" w:sz="4" w:space="0" w:color="auto"/>
            </w:tcBorders>
            <w:shd w:val="clear" w:color="000000" w:fill="FFFFFF"/>
            <w:vAlign w:val="center"/>
            <w:hideMark/>
          </w:tcPr>
          <w:p w14:paraId="3A809831"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725B5482"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2771,36</w:t>
            </w:r>
          </w:p>
        </w:tc>
      </w:tr>
      <w:tr w:rsidR="0034584E" w:rsidRPr="0034584E" w14:paraId="0E637E38" w14:textId="77777777" w:rsidTr="0034584E">
        <w:trPr>
          <w:trHeight w:val="705"/>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2863ED79"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2.1.3 Диспансеризация для оценки репродуктивного здоровья женщин и мужчин</w:t>
            </w:r>
          </w:p>
        </w:tc>
        <w:tc>
          <w:tcPr>
            <w:tcW w:w="2126" w:type="dxa"/>
            <w:tcBorders>
              <w:top w:val="nil"/>
              <w:left w:val="nil"/>
              <w:bottom w:val="single" w:sz="4" w:space="0" w:color="auto"/>
              <w:right w:val="single" w:sz="4" w:space="0" w:color="auto"/>
            </w:tcBorders>
            <w:shd w:val="clear" w:color="000000" w:fill="FFFFFF"/>
            <w:vAlign w:val="center"/>
            <w:hideMark/>
          </w:tcPr>
          <w:p w14:paraId="1C9A12A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5DC94B88"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3687,85</w:t>
            </w:r>
          </w:p>
        </w:tc>
      </w:tr>
      <w:tr w:rsidR="0034584E" w:rsidRPr="0034584E" w14:paraId="14670BB1" w14:textId="77777777" w:rsidTr="0034584E">
        <w:trPr>
          <w:trHeight w:val="549"/>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19EDEDB5"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женщины</w:t>
            </w:r>
          </w:p>
        </w:tc>
        <w:tc>
          <w:tcPr>
            <w:tcW w:w="2126" w:type="dxa"/>
            <w:tcBorders>
              <w:top w:val="nil"/>
              <w:left w:val="nil"/>
              <w:bottom w:val="single" w:sz="4" w:space="0" w:color="auto"/>
              <w:right w:val="single" w:sz="4" w:space="0" w:color="auto"/>
            </w:tcBorders>
            <w:shd w:val="clear" w:color="000000" w:fill="FFFFFF"/>
            <w:vAlign w:val="center"/>
            <w:hideMark/>
          </w:tcPr>
          <w:p w14:paraId="57C4F78B"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3A597194"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5844,04</w:t>
            </w:r>
          </w:p>
        </w:tc>
      </w:tr>
      <w:tr w:rsidR="0034584E" w:rsidRPr="0034584E" w14:paraId="15E26155" w14:textId="77777777" w:rsidTr="0034584E">
        <w:trPr>
          <w:trHeight w:val="571"/>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50383F5F"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мужчины</w:t>
            </w:r>
          </w:p>
        </w:tc>
        <w:tc>
          <w:tcPr>
            <w:tcW w:w="2126" w:type="dxa"/>
            <w:tcBorders>
              <w:top w:val="nil"/>
              <w:left w:val="nil"/>
              <w:bottom w:val="single" w:sz="4" w:space="0" w:color="auto"/>
              <w:right w:val="single" w:sz="4" w:space="0" w:color="auto"/>
            </w:tcBorders>
            <w:shd w:val="clear" w:color="000000" w:fill="FFFFFF"/>
            <w:vAlign w:val="center"/>
            <w:hideMark/>
          </w:tcPr>
          <w:p w14:paraId="18E3F096"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7B91727F"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1423,09</w:t>
            </w:r>
          </w:p>
        </w:tc>
      </w:tr>
      <w:tr w:rsidR="0034584E" w:rsidRPr="0034584E" w14:paraId="57F5B009" w14:textId="77777777" w:rsidTr="0034584E">
        <w:trPr>
          <w:trHeight w:val="256"/>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28BCC2A3"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2.1.4 посещения с иными целями</w:t>
            </w:r>
          </w:p>
        </w:tc>
        <w:tc>
          <w:tcPr>
            <w:tcW w:w="2126" w:type="dxa"/>
            <w:tcBorders>
              <w:top w:val="nil"/>
              <w:left w:val="nil"/>
              <w:bottom w:val="single" w:sz="4" w:space="0" w:color="auto"/>
              <w:right w:val="single" w:sz="4" w:space="0" w:color="auto"/>
            </w:tcBorders>
            <w:shd w:val="clear" w:color="000000" w:fill="FFFFFF"/>
            <w:vAlign w:val="center"/>
            <w:hideMark/>
          </w:tcPr>
          <w:p w14:paraId="6C83A90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посещений</w:t>
            </w:r>
          </w:p>
        </w:tc>
        <w:tc>
          <w:tcPr>
            <w:tcW w:w="1701" w:type="dxa"/>
            <w:tcBorders>
              <w:top w:val="single" w:sz="4" w:space="0" w:color="auto"/>
              <w:left w:val="nil"/>
              <w:bottom w:val="single" w:sz="4" w:space="0" w:color="auto"/>
              <w:right w:val="single" w:sz="4" w:space="0" w:color="auto"/>
            </w:tcBorders>
            <w:noWrap/>
            <w:vAlign w:val="center"/>
          </w:tcPr>
          <w:p w14:paraId="11F75146" w14:textId="77777777" w:rsidR="00257200" w:rsidRPr="0034584E" w:rsidRDefault="00B67AF8" w:rsidP="00B67AF8">
            <w:pPr>
              <w:jc w:val="center"/>
              <w:rPr>
                <w:rFonts w:ascii="Times New Roman" w:hAnsi="Times New Roman"/>
                <w:sz w:val="24"/>
                <w:szCs w:val="24"/>
              </w:rPr>
            </w:pPr>
            <w:r w:rsidRPr="0034584E">
              <w:rPr>
                <w:rFonts w:ascii="Times New Roman" w:hAnsi="Times New Roman"/>
                <w:sz w:val="24"/>
                <w:szCs w:val="24"/>
              </w:rPr>
              <w:t>1031,54</w:t>
            </w:r>
          </w:p>
        </w:tc>
      </w:tr>
      <w:tr w:rsidR="0034584E" w:rsidRPr="0034584E" w14:paraId="776E2866" w14:textId="77777777" w:rsidTr="0034584E">
        <w:trPr>
          <w:trHeight w:val="256"/>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076F3FA9"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2.1.5 Посещения по неотложной помощи</w:t>
            </w:r>
          </w:p>
        </w:tc>
        <w:tc>
          <w:tcPr>
            <w:tcW w:w="2126" w:type="dxa"/>
            <w:tcBorders>
              <w:top w:val="nil"/>
              <w:left w:val="nil"/>
              <w:bottom w:val="single" w:sz="4" w:space="0" w:color="auto"/>
              <w:right w:val="single" w:sz="4" w:space="0" w:color="auto"/>
            </w:tcBorders>
            <w:shd w:val="clear" w:color="000000" w:fill="FFFFFF"/>
            <w:vAlign w:val="center"/>
            <w:hideMark/>
          </w:tcPr>
          <w:p w14:paraId="51E9E992"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посещений</w:t>
            </w:r>
          </w:p>
        </w:tc>
        <w:tc>
          <w:tcPr>
            <w:tcW w:w="1701" w:type="dxa"/>
            <w:tcBorders>
              <w:top w:val="single" w:sz="4" w:space="0" w:color="auto"/>
              <w:left w:val="nil"/>
              <w:bottom w:val="single" w:sz="4" w:space="0" w:color="auto"/>
              <w:right w:val="single" w:sz="4" w:space="0" w:color="auto"/>
            </w:tcBorders>
            <w:noWrap/>
            <w:vAlign w:val="center"/>
          </w:tcPr>
          <w:p w14:paraId="15B26234" w14:textId="77777777" w:rsidR="00257200" w:rsidRPr="0034584E" w:rsidRDefault="00B67AF8" w:rsidP="00B67AF8">
            <w:pPr>
              <w:jc w:val="center"/>
              <w:rPr>
                <w:rFonts w:ascii="Times New Roman" w:hAnsi="Times New Roman"/>
                <w:sz w:val="24"/>
                <w:szCs w:val="24"/>
              </w:rPr>
            </w:pPr>
            <w:r w:rsidRPr="0034584E">
              <w:rPr>
                <w:rFonts w:ascii="Times New Roman" w:hAnsi="Times New Roman"/>
                <w:sz w:val="24"/>
                <w:szCs w:val="24"/>
              </w:rPr>
              <w:t>2027,76</w:t>
            </w:r>
          </w:p>
        </w:tc>
      </w:tr>
      <w:tr w:rsidR="0034584E" w:rsidRPr="0034584E" w14:paraId="3B8D7A15" w14:textId="77777777" w:rsidTr="0034584E">
        <w:trPr>
          <w:trHeight w:val="544"/>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5810C425"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2.1.6 Обращения в связи с заболеваниями -  всего, из них:</w:t>
            </w:r>
          </w:p>
        </w:tc>
        <w:tc>
          <w:tcPr>
            <w:tcW w:w="2126" w:type="dxa"/>
            <w:tcBorders>
              <w:top w:val="nil"/>
              <w:left w:val="nil"/>
              <w:bottom w:val="single" w:sz="4" w:space="0" w:color="auto"/>
              <w:right w:val="single" w:sz="4" w:space="0" w:color="auto"/>
            </w:tcBorders>
            <w:shd w:val="clear" w:color="000000" w:fill="FFFFFF"/>
            <w:vAlign w:val="center"/>
            <w:hideMark/>
          </w:tcPr>
          <w:p w14:paraId="16419949"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обращений</w:t>
            </w:r>
          </w:p>
        </w:tc>
        <w:tc>
          <w:tcPr>
            <w:tcW w:w="1701" w:type="dxa"/>
            <w:tcBorders>
              <w:top w:val="single" w:sz="4" w:space="0" w:color="auto"/>
              <w:left w:val="nil"/>
              <w:bottom w:val="single" w:sz="4" w:space="0" w:color="auto"/>
              <w:right w:val="single" w:sz="4" w:space="0" w:color="auto"/>
            </w:tcBorders>
            <w:noWrap/>
            <w:vAlign w:val="center"/>
          </w:tcPr>
          <w:p w14:paraId="6DA230D3" w14:textId="77777777" w:rsidR="00257200" w:rsidRPr="0034584E" w:rsidRDefault="00B67AF8" w:rsidP="00B67AF8">
            <w:pPr>
              <w:jc w:val="center"/>
              <w:rPr>
                <w:rFonts w:ascii="Times New Roman" w:hAnsi="Times New Roman"/>
                <w:sz w:val="24"/>
                <w:szCs w:val="24"/>
              </w:rPr>
            </w:pPr>
            <w:r w:rsidRPr="0034584E">
              <w:rPr>
                <w:rFonts w:ascii="Times New Roman" w:hAnsi="Times New Roman"/>
                <w:sz w:val="24"/>
                <w:szCs w:val="24"/>
              </w:rPr>
              <w:t>4883,79</w:t>
            </w:r>
          </w:p>
          <w:p w14:paraId="02380E69" w14:textId="77777777" w:rsidR="00B67AF8" w:rsidRPr="0034584E" w:rsidRDefault="00B67AF8" w:rsidP="00B67AF8">
            <w:pPr>
              <w:jc w:val="center"/>
              <w:rPr>
                <w:rFonts w:ascii="Times New Roman" w:hAnsi="Times New Roman"/>
                <w:sz w:val="24"/>
                <w:szCs w:val="24"/>
              </w:rPr>
            </w:pPr>
          </w:p>
        </w:tc>
      </w:tr>
      <w:tr w:rsidR="0034584E" w:rsidRPr="0034584E" w14:paraId="5CB0CC1D" w14:textId="77777777" w:rsidTr="0034584E">
        <w:trPr>
          <w:trHeight w:val="552"/>
        </w:trPr>
        <w:tc>
          <w:tcPr>
            <w:tcW w:w="6091" w:type="dxa"/>
            <w:tcBorders>
              <w:top w:val="nil"/>
              <w:left w:val="single" w:sz="4" w:space="0" w:color="auto"/>
              <w:bottom w:val="single" w:sz="4" w:space="0" w:color="auto"/>
              <w:right w:val="single" w:sz="4" w:space="0" w:color="auto"/>
            </w:tcBorders>
            <w:vAlign w:val="center"/>
            <w:hideMark/>
          </w:tcPr>
          <w:p w14:paraId="3D914A5A" w14:textId="77777777" w:rsidR="00257200" w:rsidRPr="0034584E" w:rsidRDefault="00257200" w:rsidP="00C04B8E">
            <w:pPr>
              <w:spacing w:after="0" w:line="240" w:lineRule="auto"/>
              <w:rPr>
                <w:rFonts w:ascii="Times New Roman" w:hAnsi="Times New Roman"/>
                <w:b/>
                <w:bCs/>
                <w:iCs/>
                <w:sz w:val="24"/>
                <w:szCs w:val="24"/>
              </w:rPr>
            </w:pPr>
            <w:r w:rsidRPr="0034584E">
              <w:rPr>
                <w:rFonts w:ascii="Times New Roman" w:hAnsi="Times New Roman"/>
                <w:b/>
                <w:bCs/>
                <w:iCs/>
                <w:sz w:val="24"/>
                <w:szCs w:val="24"/>
              </w:rPr>
              <w:t xml:space="preserve">2.1.7 проведение отдельных диагностических (лабораторных) исследований: </w:t>
            </w:r>
          </w:p>
        </w:tc>
        <w:tc>
          <w:tcPr>
            <w:tcW w:w="2126" w:type="dxa"/>
            <w:tcBorders>
              <w:top w:val="nil"/>
              <w:left w:val="nil"/>
              <w:bottom w:val="single" w:sz="4" w:space="0" w:color="auto"/>
              <w:right w:val="single" w:sz="4" w:space="0" w:color="auto"/>
            </w:tcBorders>
            <w:vAlign w:val="center"/>
            <w:hideMark/>
          </w:tcPr>
          <w:p w14:paraId="09DE3D8F"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2DEC48C7"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4234,65</w:t>
            </w:r>
          </w:p>
        </w:tc>
      </w:tr>
      <w:tr w:rsidR="0034584E" w:rsidRPr="0034584E" w14:paraId="721127F9" w14:textId="77777777" w:rsidTr="0034584E">
        <w:trPr>
          <w:trHeight w:val="419"/>
        </w:trPr>
        <w:tc>
          <w:tcPr>
            <w:tcW w:w="6091" w:type="dxa"/>
            <w:tcBorders>
              <w:top w:val="nil"/>
              <w:left w:val="single" w:sz="4" w:space="0" w:color="auto"/>
              <w:bottom w:val="single" w:sz="4" w:space="0" w:color="auto"/>
              <w:right w:val="single" w:sz="4" w:space="0" w:color="auto"/>
            </w:tcBorders>
            <w:vAlign w:val="center"/>
            <w:hideMark/>
          </w:tcPr>
          <w:p w14:paraId="05935BDD"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2.1.7.1 компьютерная томография</w:t>
            </w:r>
          </w:p>
        </w:tc>
        <w:tc>
          <w:tcPr>
            <w:tcW w:w="2126" w:type="dxa"/>
            <w:tcBorders>
              <w:top w:val="nil"/>
              <w:left w:val="nil"/>
              <w:bottom w:val="single" w:sz="4" w:space="0" w:color="auto"/>
              <w:right w:val="single" w:sz="4" w:space="0" w:color="auto"/>
            </w:tcBorders>
            <w:vAlign w:val="center"/>
            <w:hideMark/>
          </w:tcPr>
          <w:p w14:paraId="0137F346"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5A7C6A91"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6636,69</w:t>
            </w:r>
          </w:p>
        </w:tc>
      </w:tr>
      <w:tr w:rsidR="0034584E" w:rsidRPr="0034584E" w14:paraId="13D6C077" w14:textId="77777777" w:rsidTr="0034584E">
        <w:trPr>
          <w:trHeight w:val="411"/>
        </w:trPr>
        <w:tc>
          <w:tcPr>
            <w:tcW w:w="6091" w:type="dxa"/>
            <w:tcBorders>
              <w:top w:val="nil"/>
              <w:left w:val="single" w:sz="4" w:space="0" w:color="auto"/>
              <w:bottom w:val="single" w:sz="4" w:space="0" w:color="auto"/>
              <w:right w:val="single" w:sz="4" w:space="0" w:color="auto"/>
            </w:tcBorders>
            <w:vAlign w:val="center"/>
            <w:hideMark/>
          </w:tcPr>
          <w:p w14:paraId="173764F5"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 xml:space="preserve">2.1.7.2 магнитно-резонансная томография </w:t>
            </w:r>
          </w:p>
        </w:tc>
        <w:tc>
          <w:tcPr>
            <w:tcW w:w="2126" w:type="dxa"/>
            <w:tcBorders>
              <w:top w:val="nil"/>
              <w:left w:val="nil"/>
              <w:bottom w:val="single" w:sz="4" w:space="0" w:color="auto"/>
              <w:right w:val="single" w:sz="4" w:space="0" w:color="auto"/>
            </w:tcBorders>
            <w:vAlign w:val="center"/>
            <w:hideMark/>
          </w:tcPr>
          <w:p w14:paraId="4328DB41"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117014B3"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9061,68</w:t>
            </w:r>
          </w:p>
        </w:tc>
      </w:tr>
      <w:tr w:rsidR="0034584E" w:rsidRPr="0034584E" w14:paraId="6E98CD91" w14:textId="77777777" w:rsidTr="0034584E">
        <w:trPr>
          <w:trHeight w:val="544"/>
        </w:trPr>
        <w:tc>
          <w:tcPr>
            <w:tcW w:w="6091" w:type="dxa"/>
            <w:tcBorders>
              <w:top w:val="nil"/>
              <w:left w:val="single" w:sz="4" w:space="0" w:color="auto"/>
              <w:bottom w:val="single" w:sz="4" w:space="0" w:color="auto"/>
              <w:right w:val="single" w:sz="4" w:space="0" w:color="auto"/>
            </w:tcBorders>
            <w:vAlign w:val="center"/>
            <w:hideMark/>
          </w:tcPr>
          <w:p w14:paraId="30A259DE"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2.1.7.3 ультразвуковое исследование сердечно-сосудистой системы</w:t>
            </w:r>
          </w:p>
        </w:tc>
        <w:tc>
          <w:tcPr>
            <w:tcW w:w="2126" w:type="dxa"/>
            <w:tcBorders>
              <w:top w:val="nil"/>
              <w:left w:val="nil"/>
              <w:bottom w:val="single" w:sz="4" w:space="0" w:color="auto"/>
              <w:right w:val="single" w:sz="4" w:space="0" w:color="auto"/>
            </w:tcBorders>
            <w:vAlign w:val="center"/>
            <w:hideMark/>
          </w:tcPr>
          <w:p w14:paraId="5F5E5BCF"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41F4FCF3"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1340,12</w:t>
            </w:r>
          </w:p>
        </w:tc>
      </w:tr>
      <w:tr w:rsidR="0034584E" w:rsidRPr="0034584E" w14:paraId="68388E83" w14:textId="77777777" w:rsidTr="0034584E">
        <w:trPr>
          <w:trHeight w:val="566"/>
        </w:trPr>
        <w:tc>
          <w:tcPr>
            <w:tcW w:w="6091" w:type="dxa"/>
            <w:tcBorders>
              <w:top w:val="nil"/>
              <w:left w:val="single" w:sz="4" w:space="0" w:color="auto"/>
              <w:bottom w:val="single" w:sz="4" w:space="0" w:color="auto"/>
              <w:right w:val="single" w:sz="4" w:space="0" w:color="auto"/>
            </w:tcBorders>
            <w:vAlign w:val="center"/>
            <w:hideMark/>
          </w:tcPr>
          <w:p w14:paraId="771324F7"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lastRenderedPageBreak/>
              <w:t>2.1.7.4 эндоскопическое диагностическое исследование</w:t>
            </w:r>
          </w:p>
        </w:tc>
        <w:tc>
          <w:tcPr>
            <w:tcW w:w="2126" w:type="dxa"/>
            <w:tcBorders>
              <w:top w:val="nil"/>
              <w:left w:val="nil"/>
              <w:bottom w:val="single" w:sz="4" w:space="0" w:color="auto"/>
              <w:right w:val="single" w:sz="4" w:space="0" w:color="auto"/>
            </w:tcBorders>
            <w:vAlign w:val="center"/>
            <w:hideMark/>
          </w:tcPr>
          <w:p w14:paraId="347E0A26"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6258155D"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2457,35</w:t>
            </w:r>
          </w:p>
        </w:tc>
      </w:tr>
      <w:tr w:rsidR="0034584E" w:rsidRPr="0034584E" w14:paraId="743CB512" w14:textId="77777777" w:rsidTr="0034584E">
        <w:trPr>
          <w:trHeight w:val="702"/>
        </w:trPr>
        <w:tc>
          <w:tcPr>
            <w:tcW w:w="6091" w:type="dxa"/>
            <w:tcBorders>
              <w:top w:val="nil"/>
              <w:left w:val="single" w:sz="4" w:space="0" w:color="auto"/>
              <w:bottom w:val="single" w:sz="4" w:space="0" w:color="auto"/>
              <w:right w:val="single" w:sz="4" w:space="0" w:color="auto"/>
            </w:tcBorders>
            <w:vAlign w:val="center"/>
            <w:hideMark/>
          </w:tcPr>
          <w:p w14:paraId="5CC02FD9"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2.1.7.5 молекулярно-генетическое исследование с целью диагностики онкологических заболеваний</w:t>
            </w:r>
          </w:p>
        </w:tc>
        <w:tc>
          <w:tcPr>
            <w:tcW w:w="2126" w:type="dxa"/>
            <w:tcBorders>
              <w:top w:val="nil"/>
              <w:left w:val="nil"/>
              <w:bottom w:val="single" w:sz="4" w:space="0" w:color="auto"/>
              <w:right w:val="single" w:sz="4" w:space="0" w:color="auto"/>
            </w:tcBorders>
            <w:vAlign w:val="center"/>
            <w:hideMark/>
          </w:tcPr>
          <w:p w14:paraId="53F8862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003E61DB"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20636,67</w:t>
            </w:r>
          </w:p>
        </w:tc>
      </w:tr>
      <w:tr w:rsidR="0034584E" w:rsidRPr="0034584E" w14:paraId="3E04A11C" w14:textId="77777777" w:rsidTr="0034584E">
        <w:trPr>
          <w:trHeight w:val="1110"/>
        </w:trPr>
        <w:tc>
          <w:tcPr>
            <w:tcW w:w="6091" w:type="dxa"/>
            <w:tcBorders>
              <w:top w:val="nil"/>
              <w:left w:val="single" w:sz="4" w:space="0" w:color="auto"/>
              <w:bottom w:val="single" w:sz="4" w:space="0" w:color="auto"/>
              <w:right w:val="single" w:sz="4" w:space="0" w:color="auto"/>
            </w:tcBorders>
            <w:vAlign w:val="center"/>
            <w:hideMark/>
          </w:tcPr>
          <w:p w14:paraId="57FB5B51"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26" w:type="dxa"/>
            <w:tcBorders>
              <w:top w:val="nil"/>
              <w:left w:val="nil"/>
              <w:bottom w:val="single" w:sz="4" w:space="0" w:color="auto"/>
              <w:right w:val="single" w:sz="4" w:space="0" w:color="auto"/>
            </w:tcBorders>
            <w:vAlign w:val="center"/>
            <w:hideMark/>
          </w:tcPr>
          <w:p w14:paraId="60EB0A51"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33F7A1BD"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5089,37</w:t>
            </w:r>
          </w:p>
        </w:tc>
      </w:tr>
      <w:tr w:rsidR="0034584E" w:rsidRPr="0034584E" w14:paraId="2BF6F6DF" w14:textId="77777777" w:rsidTr="0034584E">
        <w:trPr>
          <w:trHeight w:val="417"/>
        </w:trPr>
        <w:tc>
          <w:tcPr>
            <w:tcW w:w="6091" w:type="dxa"/>
            <w:tcBorders>
              <w:top w:val="nil"/>
              <w:left w:val="single" w:sz="4" w:space="0" w:color="auto"/>
              <w:bottom w:val="single" w:sz="4" w:space="0" w:color="auto"/>
              <w:right w:val="single" w:sz="4" w:space="0" w:color="auto"/>
            </w:tcBorders>
            <w:vAlign w:val="center"/>
            <w:hideMark/>
          </w:tcPr>
          <w:p w14:paraId="52A573A8"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2.1.7.7 ПЭТ-КТ при онкологических заболеваниях</w:t>
            </w:r>
          </w:p>
        </w:tc>
        <w:tc>
          <w:tcPr>
            <w:tcW w:w="2126" w:type="dxa"/>
            <w:tcBorders>
              <w:top w:val="nil"/>
              <w:left w:val="nil"/>
              <w:bottom w:val="single" w:sz="4" w:space="0" w:color="auto"/>
              <w:right w:val="single" w:sz="4" w:space="0" w:color="auto"/>
            </w:tcBorders>
            <w:vAlign w:val="center"/>
            <w:hideMark/>
          </w:tcPr>
          <w:p w14:paraId="3052CE9F"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73CD7463"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64168,92</w:t>
            </w:r>
          </w:p>
        </w:tc>
      </w:tr>
      <w:tr w:rsidR="0034584E" w:rsidRPr="0034584E" w14:paraId="262524C6" w14:textId="77777777" w:rsidTr="0034584E">
        <w:trPr>
          <w:trHeight w:val="422"/>
        </w:trPr>
        <w:tc>
          <w:tcPr>
            <w:tcW w:w="6091" w:type="dxa"/>
            <w:tcBorders>
              <w:top w:val="nil"/>
              <w:left w:val="single" w:sz="4" w:space="0" w:color="auto"/>
              <w:bottom w:val="single" w:sz="4" w:space="0" w:color="auto"/>
              <w:right w:val="single" w:sz="4" w:space="0" w:color="auto"/>
            </w:tcBorders>
            <w:vAlign w:val="center"/>
            <w:hideMark/>
          </w:tcPr>
          <w:p w14:paraId="3C699B0F"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2.1.7.9 ОФЭКТ/КТ</w:t>
            </w:r>
          </w:p>
        </w:tc>
        <w:tc>
          <w:tcPr>
            <w:tcW w:w="2126" w:type="dxa"/>
            <w:tcBorders>
              <w:top w:val="nil"/>
              <w:left w:val="nil"/>
              <w:bottom w:val="single" w:sz="4" w:space="0" w:color="auto"/>
              <w:right w:val="single" w:sz="4" w:space="0" w:color="auto"/>
            </w:tcBorders>
            <w:vAlign w:val="center"/>
            <w:hideMark/>
          </w:tcPr>
          <w:p w14:paraId="3A6E6451"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исследований</w:t>
            </w:r>
          </w:p>
        </w:tc>
        <w:tc>
          <w:tcPr>
            <w:tcW w:w="1701" w:type="dxa"/>
            <w:tcBorders>
              <w:top w:val="single" w:sz="4" w:space="0" w:color="auto"/>
              <w:left w:val="nil"/>
              <w:bottom w:val="single" w:sz="4" w:space="0" w:color="auto"/>
              <w:right w:val="single" w:sz="4" w:space="0" w:color="auto"/>
            </w:tcBorders>
            <w:noWrap/>
            <w:vAlign w:val="center"/>
          </w:tcPr>
          <w:p w14:paraId="380B5769"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9378,34</w:t>
            </w:r>
          </w:p>
        </w:tc>
      </w:tr>
      <w:tr w:rsidR="0034584E" w:rsidRPr="0034584E" w14:paraId="40834F1A" w14:textId="77777777" w:rsidTr="0034584E">
        <w:trPr>
          <w:trHeight w:val="415"/>
        </w:trPr>
        <w:tc>
          <w:tcPr>
            <w:tcW w:w="6091" w:type="dxa"/>
            <w:tcBorders>
              <w:top w:val="nil"/>
              <w:left w:val="single" w:sz="4" w:space="0" w:color="auto"/>
              <w:bottom w:val="single" w:sz="4" w:space="0" w:color="auto"/>
              <w:right w:val="single" w:sz="4" w:space="0" w:color="auto"/>
            </w:tcBorders>
            <w:vAlign w:val="center"/>
            <w:hideMark/>
          </w:tcPr>
          <w:p w14:paraId="7A007A4C"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2.1.7.8 школа сахарного диабета</w:t>
            </w:r>
          </w:p>
        </w:tc>
        <w:tc>
          <w:tcPr>
            <w:tcW w:w="2126" w:type="dxa"/>
            <w:tcBorders>
              <w:top w:val="nil"/>
              <w:left w:val="nil"/>
              <w:bottom w:val="single" w:sz="4" w:space="0" w:color="auto"/>
              <w:right w:val="single" w:sz="4" w:space="0" w:color="auto"/>
            </w:tcBorders>
            <w:vAlign w:val="center"/>
            <w:hideMark/>
          </w:tcPr>
          <w:p w14:paraId="7F60A28D"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3948FF9F"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2555,91</w:t>
            </w:r>
          </w:p>
        </w:tc>
      </w:tr>
      <w:tr w:rsidR="0034584E" w:rsidRPr="0034584E" w14:paraId="6CA63F0B" w14:textId="77777777" w:rsidTr="0034584E">
        <w:trPr>
          <w:trHeight w:val="564"/>
        </w:trPr>
        <w:tc>
          <w:tcPr>
            <w:tcW w:w="6091" w:type="dxa"/>
            <w:tcBorders>
              <w:top w:val="nil"/>
              <w:left w:val="single" w:sz="4" w:space="0" w:color="auto"/>
              <w:bottom w:val="single" w:sz="4" w:space="0" w:color="auto"/>
              <w:right w:val="single" w:sz="4" w:space="0" w:color="auto"/>
            </w:tcBorders>
            <w:vAlign w:val="center"/>
            <w:hideMark/>
          </w:tcPr>
          <w:p w14:paraId="087E7835"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2.1.8 диспансерное наблюдение</w:t>
            </w:r>
            <w:r w:rsidRPr="0034584E">
              <w:rPr>
                <w:rFonts w:ascii="Times New Roman" w:hAnsi="Times New Roman"/>
                <w:sz w:val="24"/>
                <w:szCs w:val="24"/>
                <w:vertAlign w:val="superscript"/>
              </w:rPr>
              <w:t>1</w:t>
            </w:r>
            <w:r w:rsidRPr="0034584E">
              <w:rPr>
                <w:rFonts w:ascii="Times New Roman" w:hAnsi="Times New Roman"/>
                <w:sz w:val="24"/>
                <w:szCs w:val="24"/>
              </w:rPr>
              <w:t>, в том числе по поводу:</w:t>
            </w:r>
          </w:p>
        </w:tc>
        <w:tc>
          <w:tcPr>
            <w:tcW w:w="2126" w:type="dxa"/>
            <w:tcBorders>
              <w:top w:val="nil"/>
              <w:left w:val="nil"/>
              <w:bottom w:val="single" w:sz="4" w:space="0" w:color="auto"/>
              <w:right w:val="single" w:sz="4" w:space="0" w:color="auto"/>
            </w:tcBorders>
            <w:vAlign w:val="center"/>
            <w:hideMark/>
          </w:tcPr>
          <w:p w14:paraId="76D641F9"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14ADDA8E"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5325,62</w:t>
            </w:r>
          </w:p>
        </w:tc>
      </w:tr>
      <w:tr w:rsidR="0034584E" w:rsidRPr="0034584E" w14:paraId="6D774519" w14:textId="77777777" w:rsidTr="0034584E">
        <w:trPr>
          <w:trHeight w:val="402"/>
        </w:trPr>
        <w:tc>
          <w:tcPr>
            <w:tcW w:w="6091" w:type="dxa"/>
            <w:tcBorders>
              <w:top w:val="nil"/>
              <w:left w:val="single" w:sz="4" w:space="0" w:color="auto"/>
              <w:bottom w:val="single" w:sz="4" w:space="0" w:color="auto"/>
              <w:right w:val="single" w:sz="4" w:space="0" w:color="auto"/>
            </w:tcBorders>
            <w:vAlign w:val="center"/>
            <w:hideMark/>
          </w:tcPr>
          <w:p w14:paraId="40CD7172"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2.1.8.1 онкологических заболеваний</w:t>
            </w:r>
          </w:p>
        </w:tc>
        <w:tc>
          <w:tcPr>
            <w:tcW w:w="2126" w:type="dxa"/>
            <w:tcBorders>
              <w:top w:val="nil"/>
              <w:left w:val="nil"/>
              <w:bottom w:val="single" w:sz="4" w:space="0" w:color="auto"/>
              <w:right w:val="single" w:sz="4" w:space="0" w:color="auto"/>
            </w:tcBorders>
            <w:vAlign w:val="center"/>
            <w:hideMark/>
          </w:tcPr>
          <w:p w14:paraId="24860459"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44618D51"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7519,14</w:t>
            </w:r>
          </w:p>
        </w:tc>
      </w:tr>
      <w:tr w:rsidR="0034584E" w:rsidRPr="0034584E" w14:paraId="60638B46" w14:textId="77777777" w:rsidTr="0034584E">
        <w:trPr>
          <w:trHeight w:val="410"/>
        </w:trPr>
        <w:tc>
          <w:tcPr>
            <w:tcW w:w="6091" w:type="dxa"/>
            <w:tcBorders>
              <w:top w:val="nil"/>
              <w:left w:val="single" w:sz="4" w:space="0" w:color="auto"/>
              <w:bottom w:val="single" w:sz="4" w:space="0" w:color="auto"/>
              <w:right w:val="single" w:sz="4" w:space="0" w:color="auto"/>
            </w:tcBorders>
            <w:vAlign w:val="center"/>
            <w:hideMark/>
          </w:tcPr>
          <w:p w14:paraId="13A2C6C5"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2.1.8.2 сахарного диабета</w:t>
            </w:r>
          </w:p>
        </w:tc>
        <w:tc>
          <w:tcPr>
            <w:tcW w:w="2126" w:type="dxa"/>
            <w:tcBorders>
              <w:top w:val="nil"/>
              <w:left w:val="nil"/>
              <w:bottom w:val="single" w:sz="4" w:space="0" w:color="auto"/>
              <w:right w:val="single" w:sz="4" w:space="0" w:color="auto"/>
            </w:tcBorders>
            <w:vAlign w:val="center"/>
            <w:hideMark/>
          </w:tcPr>
          <w:p w14:paraId="66B0429D"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12F87314"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2838,81</w:t>
            </w:r>
          </w:p>
        </w:tc>
      </w:tr>
      <w:tr w:rsidR="0034584E" w:rsidRPr="0034584E" w14:paraId="4D4B0129" w14:textId="77777777" w:rsidTr="0034584E">
        <w:trPr>
          <w:trHeight w:val="433"/>
        </w:trPr>
        <w:tc>
          <w:tcPr>
            <w:tcW w:w="6091" w:type="dxa"/>
            <w:tcBorders>
              <w:top w:val="nil"/>
              <w:left w:val="single" w:sz="4" w:space="0" w:color="auto"/>
              <w:bottom w:val="single" w:sz="4" w:space="0" w:color="auto"/>
              <w:right w:val="single" w:sz="4" w:space="0" w:color="auto"/>
            </w:tcBorders>
            <w:vAlign w:val="center"/>
            <w:hideMark/>
          </w:tcPr>
          <w:p w14:paraId="65E2E16E"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2.1.8.3 болезней системы кровообращения</w:t>
            </w:r>
          </w:p>
        </w:tc>
        <w:tc>
          <w:tcPr>
            <w:tcW w:w="2126" w:type="dxa"/>
            <w:tcBorders>
              <w:top w:val="nil"/>
              <w:left w:val="nil"/>
              <w:bottom w:val="single" w:sz="4" w:space="0" w:color="auto"/>
              <w:right w:val="single" w:sz="4" w:space="0" w:color="auto"/>
            </w:tcBorders>
            <w:vAlign w:val="center"/>
            <w:hideMark/>
          </w:tcPr>
          <w:p w14:paraId="4BEF3378"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32965BC2"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6312,64</w:t>
            </w:r>
          </w:p>
        </w:tc>
      </w:tr>
      <w:tr w:rsidR="0034584E" w:rsidRPr="0034584E" w14:paraId="154AB19C" w14:textId="77777777" w:rsidTr="0034584E">
        <w:trPr>
          <w:trHeight w:val="274"/>
        </w:trPr>
        <w:tc>
          <w:tcPr>
            <w:tcW w:w="6091" w:type="dxa"/>
            <w:tcBorders>
              <w:top w:val="nil"/>
              <w:left w:val="single" w:sz="4" w:space="0" w:color="auto"/>
              <w:bottom w:val="single" w:sz="4" w:space="0" w:color="auto"/>
              <w:right w:val="single" w:sz="4" w:space="0" w:color="auto"/>
            </w:tcBorders>
            <w:vAlign w:val="center"/>
            <w:hideMark/>
          </w:tcPr>
          <w:p w14:paraId="51785A02"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2.1.9 посещения с профилактическими целями центров здоровья</w:t>
            </w:r>
          </w:p>
        </w:tc>
        <w:tc>
          <w:tcPr>
            <w:tcW w:w="2126" w:type="dxa"/>
            <w:tcBorders>
              <w:top w:val="nil"/>
              <w:left w:val="nil"/>
              <w:bottom w:val="single" w:sz="4" w:space="0" w:color="auto"/>
              <w:right w:val="single" w:sz="4" w:space="0" w:color="auto"/>
            </w:tcBorders>
            <w:vAlign w:val="center"/>
            <w:hideMark/>
          </w:tcPr>
          <w:p w14:paraId="1121EFF2"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single" w:sz="4" w:space="0" w:color="auto"/>
              <w:left w:val="nil"/>
              <w:bottom w:val="single" w:sz="4" w:space="0" w:color="auto"/>
              <w:right w:val="single" w:sz="4" w:space="0" w:color="auto"/>
            </w:tcBorders>
            <w:noWrap/>
            <w:vAlign w:val="center"/>
          </w:tcPr>
          <w:p w14:paraId="5DFEDBFF" w14:textId="77777777" w:rsidR="00257200" w:rsidRPr="0034584E" w:rsidRDefault="000D2E75" w:rsidP="000D2E75">
            <w:pPr>
              <w:jc w:val="center"/>
              <w:rPr>
                <w:rFonts w:ascii="Times New Roman" w:hAnsi="Times New Roman"/>
                <w:sz w:val="24"/>
                <w:szCs w:val="24"/>
              </w:rPr>
            </w:pPr>
            <w:r w:rsidRPr="0034584E">
              <w:rPr>
                <w:rFonts w:ascii="Times New Roman" w:hAnsi="Times New Roman"/>
                <w:sz w:val="24"/>
                <w:szCs w:val="24"/>
              </w:rPr>
              <w:t>2237,44</w:t>
            </w:r>
          </w:p>
        </w:tc>
      </w:tr>
      <w:tr w:rsidR="0034584E" w:rsidRPr="0034584E" w14:paraId="41BEEF34" w14:textId="77777777" w:rsidTr="0034584E">
        <w:trPr>
          <w:trHeight w:val="849"/>
        </w:trPr>
        <w:tc>
          <w:tcPr>
            <w:tcW w:w="9918" w:type="dxa"/>
            <w:gridSpan w:val="3"/>
            <w:tcBorders>
              <w:top w:val="nil"/>
              <w:left w:val="single" w:sz="4" w:space="0" w:color="auto"/>
              <w:bottom w:val="single" w:sz="4" w:space="0" w:color="auto"/>
              <w:right w:val="single" w:sz="4" w:space="0" w:color="auto"/>
            </w:tcBorders>
            <w:vAlign w:val="center"/>
            <w:hideMark/>
          </w:tcPr>
          <w:p w14:paraId="6D8C7DB1"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b/>
                <w:bCs/>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r>
      <w:tr w:rsidR="0034584E" w:rsidRPr="0034584E" w14:paraId="50FBB0BE" w14:textId="77777777" w:rsidTr="0034584E">
        <w:trPr>
          <w:trHeight w:val="850"/>
        </w:trPr>
        <w:tc>
          <w:tcPr>
            <w:tcW w:w="6091" w:type="dxa"/>
            <w:tcBorders>
              <w:top w:val="nil"/>
              <w:left w:val="single" w:sz="4" w:space="0" w:color="auto"/>
              <w:bottom w:val="single" w:sz="4" w:space="0" w:color="auto"/>
              <w:right w:val="single" w:sz="4" w:space="0" w:color="auto"/>
            </w:tcBorders>
            <w:vAlign w:val="center"/>
            <w:hideMark/>
          </w:tcPr>
          <w:p w14:paraId="54EB7A20"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для оказания медицинской помощи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68B90E77"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1E6CDA34" w14:textId="77777777" w:rsidR="00257200" w:rsidRPr="0034584E" w:rsidRDefault="000D2E75" w:rsidP="00C04B8E">
            <w:pPr>
              <w:spacing w:after="0" w:line="240" w:lineRule="auto"/>
              <w:jc w:val="center"/>
              <w:rPr>
                <w:rFonts w:ascii="Times New Roman" w:hAnsi="Times New Roman"/>
                <w:sz w:val="24"/>
                <w:szCs w:val="24"/>
              </w:rPr>
            </w:pPr>
            <w:r w:rsidRPr="0034584E">
              <w:rPr>
                <w:rFonts w:ascii="Times New Roman" w:hAnsi="Times New Roman"/>
                <w:sz w:val="24"/>
                <w:szCs w:val="24"/>
              </w:rPr>
              <w:t>55857,95</w:t>
            </w:r>
          </w:p>
        </w:tc>
      </w:tr>
      <w:tr w:rsidR="0034584E" w:rsidRPr="0034584E" w14:paraId="2DA95249" w14:textId="77777777" w:rsidTr="0034584E">
        <w:trPr>
          <w:trHeight w:val="684"/>
        </w:trPr>
        <w:tc>
          <w:tcPr>
            <w:tcW w:w="6091" w:type="dxa"/>
            <w:tcBorders>
              <w:top w:val="nil"/>
              <w:left w:val="single" w:sz="4" w:space="0" w:color="auto"/>
              <w:bottom w:val="single" w:sz="4" w:space="0" w:color="auto"/>
              <w:right w:val="single" w:sz="4" w:space="0" w:color="auto"/>
            </w:tcBorders>
            <w:vAlign w:val="center"/>
            <w:hideMark/>
          </w:tcPr>
          <w:p w14:paraId="62B8372C" w14:textId="77777777" w:rsidR="00257200" w:rsidRPr="0034584E" w:rsidRDefault="00257200" w:rsidP="0034584E">
            <w:pPr>
              <w:spacing w:after="0" w:line="240" w:lineRule="auto"/>
              <w:rPr>
                <w:rFonts w:ascii="Times New Roman" w:hAnsi="Times New Roman"/>
                <w:b/>
                <w:bCs/>
                <w:sz w:val="24"/>
                <w:szCs w:val="24"/>
              </w:rPr>
            </w:pPr>
            <w:r w:rsidRPr="0034584E">
              <w:rPr>
                <w:rFonts w:ascii="Times New Roman" w:hAnsi="Times New Roman"/>
                <w:b/>
                <w:bCs/>
                <w:sz w:val="24"/>
                <w:szCs w:val="24"/>
              </w:rPr>
              <w:t xml:space="preserve">3.1 для оказания медицинской помощи по профилю </w:t>
            </w:r>
            <w:r w:rsidR="0034584E" w:rsidRPr="0034584E">
              <w:rPr>
                <w:rFonts w:ascii="Times New Roman" w:hAnsi="Times New Roman"/>
                <w:b/>
                <w:bCs/>
                <w:sz w:val="24"/>
                <w:szCs w:val="24"/>
              </w:rPr>
              <w:t>«</w:t>
            </w:r>
            <w:r w:rsidRPr="0034584E">
              <w:rPr>
                <w:rFonts w:ascii="Times New Roman" w:hAnsi="Times New Roman"/>
                <w:b/>
                <w:bCs/>
                <w:sz w:val="24"/>
                <w:szCs w:val="24"/>
              </w:rPr>
              <w:t>онкология</w:t>
            </w:r>
            <w:r w:rsidR="0034584E" w:rsidRPr="0034584E">
              <w:rPr>
                <w:rFonts w:ascii="Times New Roman" w:hAnsi="Times New Roman"/>
                <w:b/>
                <w:bCs/>
                <w:sz w:val="24"/>
                <w:szCs w:val="24"/>
              </w:rPr>
              <w:t>»</w:t>
            </w:r>
            <w:r w:rsidRPr="0034584E">
              <w:rPr>
                <w:rFonts w:ascii="Times New Roman" w:hAnsi="Times New Roman"/>
                <w:b/>
                <w:bCs/>
                <w:sz w:val="24"/>
                <w:szCs w:val="24"/>
              </w:rPr>
              <w:t xml:space="preserve"> - всего, в том числе:</w:t>
            </w:r>
          </w:p>
        </w:tc>
        <w:tc>
          <w:tcPr>
            <w:tcW w:w="2126" w:type="dxa"/>
            <w:tcBorders>
              <w:top w:val="nil"/>
              <w:left w:val="nil"/>
              <w:bottom w:val="single" w:sz="4" w:space="0" w:color="auto"/>
              <w:right w:val="single" w:sz="4" w:space="0" w:color="auto"/>
            </w:tcBorders>
            <w:vAlign w:val="center"/>
          </w:tcPr>
          <w:p w14:paraId="50297E22"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62D8AE73" w14:textId="77777777" w:rsidR="00257200" w:rsidRPr="0034584E" w:rsidRDefault="00257200" w:rsidP="00C04B8E">
            <w:pPr>
              <w:spacing w:after="0" w:line="240" w:lineRule="auto"/>
              <w:jc w:val="center"/>
              <w:rPr>
                <w:rFonts w:ascii="Times New Roman" w:hAnsi="Times New Roman"/>
                <w:sz w:val="24"/>
                <w:szCs w:val="24"/>
              </w:rPr>
            </w:pPr>
          </w:p>
        </w:tc>
      </w:tr>
      <w:tr w:rsidR="0034584E" w:rsidRPr="0034584E" w14:paraId="65A27C87" w14:textId="77777777" w:rsidTr="0034584E">
        <w:trPr>
          <w:trHeight w:val="990"/>
        </w:trPr>
        <w:tc>
          <w:tcPr>
            <w:tcW w:w="6091" w:type="dxa"/>
            <w:tcBorders>
              <w:top w:val="nil"/>
              <w:left w:val="single" w:sz="4" w:space="0" w:color="auto"/>
              <w:bottom w:val="single" w:sz="4" w:space="0" w:color="auto"/>
              <w:right w:val="single" w:sz="4" w:space="0" w:color="auto"/>
            </w:tcBorders>
            <w:vAlign w:val="center"/>
            <w:hideMark/>
          </w:tcPr>
          <w:p w14:paraId="53C6928F"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03F16234"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hideMark/>
          </w:tcPr>
          <w:p w14:paraId="5E5107BB" w14:textId="77777777" w:rsidR="00257200" w:rsidRPr="0034584E" w:rsidRDefault="000D2E75" w:rsidP="00C04B8E">
            <w:pPr>
              <w:spacing w:after="0" w:line="240" w:lineRule="auto"/>
              <w:jc w:val="center"/>
              <w:rPr>
                <w:rFonts w:ascii="Times New Roman" w:hAnsi="Times New Roman"/>
                <w:sz w:val="24"/>
                <w:szCs w:val="24"/>
              </w:rPr>
            </w:pPr>
            <w:r w:rsidRPr="0034584E">
              <w:rPr>
                <w:rFonts w:ascii="Times New Roman" w:hAnsi="Times New Roman"/>
                <w:sz w:val="24"/>
                <w:szCs w:val="24"/>
              </w:rPr>
              <w:t>140857,71</w:t>
            </w:r>
          </w:p>
        </w:tc>
      </w:tr>
      <w:tr w:rsidR="0034584E" w:rsidRPr="0034584E" w14:paraId="618A86CC" w14:textId="77777777" w:rsidTr="0034584E">
        <w:trPr>
          <w:trHeight w:val="885"/>
        </w:trPr>
        <w:tc>
          <w:tcPr>
            <w:tcW w:w="6091" w:type="dxa"/>
            <w:tcBorders>
              <w:top w:val="nil"/>
              <w:left w:val="single" w:sz="4" w:space="0" w:color="auto"/>
              <w:bottom w:val="single" w:sz="4" w:space="0" w:color="auto"/>
              <w:right w:val="single" w:sz="4" w:space="0" w:color="auto"/>
            </w:tcBorders>
            <w:vAlign w:val="center"/>
            <w:hideMark/>
          </w:tcPr>
          <w:p w14:paraId="259040F4"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3.2 для оказания медицинской помощи при экстракорпоральном оплодотворении - всего, в том числе:</w:t>
            </w:r>
          </w:p>
        </w:tc>
        <w:tc>
          <w:tcPr>
            <w:tcW w:w="2126" w:type="dxa"/>
            <w:tcBorders>
              <w:top w:val="nil"/>
              <w:left w:val="nil"/>
              <w:bottom w:val="single" w:sz="4" w:space="0" w:color="auto"/>
              <w:right w:val="single" w:sz="4" w:space="0" w:color="auto"/>
            </w:tcBorders>
            <w:vAlign w:val="center"/>
          </w:tcPr>
          <w:p w14:paraId="2A18986C"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0C9C4187" w14:textId="77777777" w:rsidR="00257200" w:rsidRPr="0034584E" w:rsidRDefault="00257200" w:rsidP="00C04B8E">
            <w:pPr>
              <w:spacing w:after="0" w:line="240" w:lineRule="auto"/>
              <w:jc w:val="center"/>
              <w:rPr>
                <w:rFonts w:ascii="Times New Roman" w:hAnsi="Times New Roman"/>
                <w:sz w:val="24"/>
                <w:szCs w:val="24"/>
              </w:rPr>
            </w:pPr>
          </w:p>
        </w:tc>
      </w:tr>
      <w:tr w:rsidR="0034584E" w:rsidRPr="0034584E" w14:paraId="0A1DB909" w14:textId="77777777" w:rsidTr="0034584E">
        <w:trPr>
          <w:trHeight w:val="508"/>
        </w:trPr>
        <w:tc>
          <w:tcPr>
            <w:tcW w:w="6091" w:type="dxa"/>
            <w:tcBorders>
              <w:top w:val="nil"/>
              <w:left w:val="single" w:sz="4" w:space="0" w:color="auto"/>
              <w:bottom w:val="single" w:sz="4" w:space="0" w:color="auto"/>
              <w:right w:val="single" w:sz="4" w:space="0" w:color="auto"/>
            </w:tcBorders>
            <w:vAlign w:val="center"/>
            <w:hideMark/>
          </w:tcPr>
          <w:p w14:paraId="1A622723"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2843A3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 xml:space="preserve">случаев лечения </w:t>
            </w:r>
          </w:p>
        </w:tc>
        <w:tc>
          <w:tcPr>
            <w:tcW w:w="1701" w:type="dxa"/>
            <w:tcBorders>
              <w:top w:val="single" w:sz="4" w:space="0" w:color="auto"/>
              <w:left w:val="nil"/>
              <w:bottom w:val="single" w:sz="4" w:space="0" w:color="auto"/>
              <w:right w:val="single" w:sz="4" w:space="0" w:color="auto"/>
            </w:tcBorders>
            <w:noWrap/>
            <w:vAlign w:val="center"/>
            <w:hideMark/>
          </w:tcPr>
          <w:p w14:paraId="65B9206C" w14:textId="77777777" w:rsidR="00257200" w:rsidRPr="0034584E" w:rsidRDefault="000D2E75" w:rsidP="00C04B8E">
            <w:pPr>
              <w:spacing w:after="0" w:line="240" w:lineRule="auto"/>
              <w:jc w:val="center"/>
              <w:rPr>
                <w:rFonts w:ascii="Times New Roman" w:hAnsi="Times New Roman"/>
                <w:sz w:val="24"/>
                <w:szCs w:val="24"/>
              </w:rPr>
            </w:pPr>
            <w:r w:rsidRPr="0034584E">
              <w:rPr>
                <w:rFonts w:ascii="Times New Roman" w:hAnsi="Times New Roman"/>
                <w:sz w:val="24"/>
                <w:szCs w:val="24"/>
              </w:rPr>
              <w:t>191467,63</w:t>
            </w:r>
          </w:p>
        </w:tc>
      </w:tr>
      <w:tr w:rsidR="0034584E" w:rsidRPr="0034584E" w14:paraId="49452DE1" w14:textId="77777777" w:rsidTr="0034584E">
        <w:trPr>
          <w:trHeight w:val="1455"/>
        </w:trPr>
        <w:tc>
          <w:tcPr>
            <w:tcW w:w="6091" w:type="dxa"/>
            <w:tcBorders>
              <w:top w:val="nil"/>
              <w:left w:val="single" w:sz="4" w:space="0" w:color="auto"/>
              <w:bottom w:val="single" w:sz="4" w:space="0" w:color="auto"/>
              <w:right w:val="single" w:sz="4" w:space="0" w:color="auto"/>
            </w:tcBorders>
            <w:vAlign w:val="center"/>
            <w:hideMark/>
          </w:tcPr>
          <w:p w14:paraId="31505407"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b/>
                <w:bCs/>
                <w:sz w:val="24"/>
                <w:szCs w:val="24"/>
              </w:rP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71B46E8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 xml:space="preserve">случаев лечения </w:t>
            </w:r>
          </w:p>
        </w:tc>
        <w:tc>
          <w:tcPr>
            <w:tcW w:w="1701" w:type="dxa"/>
            <w:tcBorders>
              <w:top w:val="single" w:sz="4" w:space="0" w:color="auto"/>
              <w:left w:val="nil"/>
              <w:bottom w:val="single" w:sz="4" w:space="0" w:color="auto"/>
              <w:right w:val="single" w:sz="4" w:space="0" w:color="auto"/>
            </w:tcBorders>
            <w:noWrap/>
            <w:vAlign w:val="center"/>
            <w:hideMark/>
          </w:tcPr>
          <w:p w14:paraId="32001C29" w14:textId="77777777" w:rsidR="00257200" w:rsidRPr="0034584E" w:rsidRDefault="000D2E75" w:rsidP="00C04B8E">
            <w:pPr>
              <w:jc w:val="center"/>
              <w:rPr>
                <w:rFonts w:ascii="Times New Roman" w:hAnsi="Times New Roman"/>
                <w:sz w:val="24"/>
                <w:szCs w:val="24"/>
              </w:rPr>
            </w:pPr>
            <w:r w:rsidRPr="0034584E">
              <w:rPr>
                <w:rFonts w:ascii="Times New Roman" w:hAnsi="Times New Roman"/>
                <w:sz w:val="24"/>
                <w:szCs w:val="24"/>
              </w:rPr>
              <w:t>205196,52</w:t>
            </w:r>
          </w:p>
        </w:tc>
      </w:tr>
      <w:tr w:rsidR="0034584E" w:rsidRPr="0034584E" w14:paraId="138145E5" w14:textId="77777777" w:rsidTr="0034584E">
        <w:trPr>
          <w:trHeight w:val="751"/>
        </w:trPr>
        <w:tc>
          <w:tcPr>
            <w:tcW w:w="9918" w:type="dxa"/>
            <w:gridSpan w:val="3"/>
            <w:tcBorders>
              <w:top w:val="nil"/>
              <w:left w:val="single" w:sz="4" w:space="0" w:color="auto"/>
              <w:bottom w:val="single" w:sz="4" w:space="0" w:color="auto"/>
              <w:right w:val="single" w:sz="4" w:space="0" w:color="auto"/>
            </w:tcBorders>
            <w:vAlign w:val="center"/>
            <w:hideMark/>
          </w:tcPr>
          <w:p w14:paraId="7DFDFA89"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b/>
                <w:bCs/>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r>
      <w:tr w:rsidR="0034584E" w:rsidRPr="0034584E" w14:paraId="3EACCB4C" w14:textId="77777777" w:rsidTr="0034584E">
        <w:trPr>
          <w:trHeight w:val="885"/>
        </w:trPr>
        <w:tc>
          <w:tcPr>
            <w:tcW w:w="6091" w:type="dxa"/>
            <w:tcBorders>
              <w:top w:val="nil"/>
              <w:left w:val="single" w:sz="4" w:space="0" w:color="auto"/>
              <w:bottom w:val="single" w:sz="4" w:space="0" w:color="auto"/>
              <w:right w:val="single" w:sz="4" w:space="0" w:color="auto"/>
            </w:tcBorders>
            <w:vAlign w:val="center"/>
            <w:hideMark/>
          </w:tcPr>
          <w:p w14:paraId="616319DD"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lastRenderedPageBreak/>
              <w:t>для оказания медицинской помощи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31E40B8D"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vAlign w:val="center"/>
            <w:hideMark/>
          </w:tcPr>
          <w:p w14:paraId="149BF904" w14:textId="77777777" w:rsidR="00257200" w:rsidRPr="0034584E" w:rsidRDefault="000D2E75" w:rsidP="00C04B8E">
            <w:pPr>
              <w:spacing w:after="0" w:line="240" w:lineRule="auto"/>
              <w:jc w:val="center"/>
              <w:rPr>
                <w:rFonts w:ascii="Times New Roman" w:hAnsi="Times New Roman"/>
                <w:sz w:val="24"/>
                <w:szCs w:val="24"/>
              </w:rPr>
            </w:pPr>
            <w:r w:rsidRPr="0034584E">
              <w:rPr>
                <w:rFonts w:ascii="Times New Roman" w:hAnsi="Times New Roman"/>
                <w:sz w:val="24"/>
                <w:szCs w:val="24"/>
              </w:rPr>
              <w:t>97614,22</w:t>
            </w:r>
          </w:p>
        </w:tc>
      </w:tr>
      <w:tr w:rsidR="0034584E" w:rsidRPr="0034584E" w14:paraId="0EAE8D21" w14:textId="77777777" w:rsidTr="0034584E">
        <w:trPr>
          <w:trHeight w:val="577"/>
        </w:trPr>
        <w:tc>
          <w:tcPr>
            <w:tcW w:w="6091" w:type="dxa"/>
            <w:tcBorders>
              <w:top w:val="nil"/>
              <w:left w:val="single" w:sz="4" w:space="0" w:color="auto"/>
              <w:bottom w:val="single" w:sz="4" w:space="0" w:color="auto"/>
              <w:right w:val="single" w:sz="4" w:space="0" w:color="auto"/>
            </w:tcBorders>
            <w:vAlign w:val="center"/>
            <w:hideMark/>
          </w:tcPr>
          <w:p w14:paraId="05FFE8F9" w14:textId="77777777" w:rsidR="00257200" w:rsidRPr="0034584E" w:rsidRDefault="00257200" w:rsidP="0034584E">
            <w:pPr>
              <w:spacing w:after="0" w:line="240" w:lineRule="auto"/>
              <w:rPr>
                <w:rFonts w:ascii="Times New Roman" w:hAnsi="Times New Roman"/>
                <w:b/>
                <w:bCs/>
                <w:sz w:val="24"/>
                <w:szCs w:val="24"/>
              </w:rPr>
            </w:pPr>
            <w:r w:rsidRPr="0034584E">
              <w:rPr>
                <w:rFonts w:ascii="Times New Roman" w:hAnsi="Times New Roman"/>
                <w:b/>
                <w:bCs/>
                <w:sz w:val="24"/>
                <w:szCs w:val="24"/>
              </w:rPr>
              <w:t xml:space="preserve">4.1 для оказания медицинской помощи по профилю </w:t>
            </w:r>
            <w:r w:rsidR="0034584E" w:rsidRPr="0034584E">
              <w:rPr>
                <w:rFonts w:ascii="Times New Roman" w:hAnsi="Times New Roman"/>
                <w:b/>
                <w:bCs/>
                <w:sz w:val="24"/>
                <w:szCs w:val="24"/>
              </w:rPr>
              <w:t>«</w:t>
            </w:r>
            <w:r w:rsidRPr="0034584E">
              <w:rPr>
                <w:rFonts w:ascii="Times New Roman" w:hAnsi="Times New Roman"/>
                <w:b/>
                <w:bCs/>
                <w:sz w:val="24"/>
                <w:szCs w:val="24"/>
              </w:rPr>
              <w:t>онкология</w:t>
            </w:r>
            <w:r w:rsidR="0034584E" w:rsidRPr="0034584E">
              <w:rPr>
                <w:rFonts w:ascii="Times New Roman" w:hAnsi="Times New Roman"/>
                <w:b/>
                <w:bCs/>
                <w:sz w:val="24"/>
                <w:szCs w:val="24"/>
              </w:rPr>
              <w:t>»</w:t>
            </w:r>
            <w:r w:rsidRPr="0034584E">
              <w:rPr>
                <w:rFonts w:ascii="Times New Roman" w:hAnsi="Times New Roman"/>
                <w:b/>
                <w:bCs/>
                <w:sz w:val="24"/>
                <w:szCs w:val="24"/>
              </w:rPr>
              <w:t xml:space="preserve"> - всего, в том числе:</w:t>
            </w:r>
          </w:p>
        </w:tc>
        <w:tc>
          <w:tcPr>
            <w:tcW w:w="2126" w:type="dxa"/>
            <w:tcBorders>
              <w:top w:val="nil"/>
              <w:left w:val="nil"/>
              <w:bottom w:val="single" w:sz="4" w:space="0" w:color="auto"/>
              <w:right w:val="single" w:sz="4" w:space="0" w:color="auto"/>
            </w:tcBorders>
            <w:vAlign w:val="center"/>
          </w:tcPr>
          <w:p w14:paraId="45993B13"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vAlign w:val="center"/>
          </w:tcPr>
          <w:p w14:paraId="227C1E99" w14:textId="77777777" w:rsidR="00257200" w:rsidRPr="0034584E" w:rsidRDefault="00257200" w:rsidP="00C04B8E">
            <w:pPr>
              <w:spacing w:after="0" w:line="240" w:lineRule="auto"/>
              <w:jc w:val="center"/>
              <w:rPr>
                <w:rFonts w:ascii="Times New Roman" w:hAnsi="Times New Roman"/>
                <w:sz w:val="24"/>
                <w:szCs w:val="24"/>
              </w:rPr>
            </w:pPr>
          </w:p>
        </w:tc>
      </w:tr>
      <w:tr w:rsidR="0034584E" w:rsidRPr="0034584E" w14:paraId="3F6BBFD5" w14:textId="77777777" w:rsidTr="0034584E">
        <w:trPr>
          <w:trHeight w:val="795"/>
        </w:trPr>
        <w:tc>
          <w:tcPr>
            <w:tcW w:w="6091" w:type="dxa"/>
            <w:tcBorders>
              <w:top w:val="nil"/>
              <w:left w:val="single" w:sz="4" w:space="0" w:color="auto"/>
              <w:bottom w:val="single" w:sz="4" w:space="0" w:color="auto"/>
              <w:right w:val="single" w:sz="4" w:space="0" w:color="auto"/>
            </w:tcBorders>
            <w:vAlign w:val="center"/>
            <w:hideMark/>
          </w:tcPr>
          <w:p w14:paraId="5968F1A5"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2A0B2BCC"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single" w:sz="4" w:space="0" w:color="auto"/>
              <w:left w:val="nil"/>
              <w:bottom w:val="single" w:sz="4" w:space="0" w:color="auto"/>
              <w:right w:val="single" w:sz="4" w:space="0" w:color="auto"/>
            </w:tcBorders>
            <w:vAlign w:val="center"/>
          </w:tcPr>
          <w:p w14:paraId="099BF752" w14:textId="77777777" w:rsidR="00257200" w:rsidRPr="0034584E" w:rsidRDefault="000D2E75" w:rsidP="00C04B8E">
            <w:pPr>
              <w:spacing w:after="0" w:line="240" w:lineRule="auto"/>
              <w:jc w:val="center"/>
              <w:rPr>
                <w:rFonts w:ascii="Times New Roman" w:hAnsi="Times New Roman"/>
                <w:sz w:val="24"/>
                <w:szCs w:val="24"/>
              </w:rPr>
            </w:pPr>
            <w:r w:rsidRPr="0034584E">
              <w:rPr>
                <w:rFonts w:ascii="Times New Roman" w:hAnsi="Times New Roman"/>
                <w:sz w:val="24"/>
                <w:szCs w:val="24"/>
              </w:rPr>
              <w:t>184315,33</w:t>
            </w:r>
          </w:p>
        </w:tc>
      </w:tr>
      <w:tr w:rsidR="0034584E" w:rsidRPr="0034584E" w14:paraId="665E128E" w14:textId="77777777" w:rsidTr="0034584E">
        <w:trPr>
          <w:trHeight w:val="1080"/>
        </w:trPr>
        <w:tc>
          <w:tcPr>
            <w:tcW w:w="6091" w:type="dxa"/>
            <w:tcBorders>
              <w:top w:val="nil"/>
              <w:left w:val="single" w:sz="4" w:space="0" w:color="auto"/>
              <w:bottom w:val="single" w:sz="4" w:space="0" w:color="auto"/>
              <w:right w:val="single" w:sz="4" w:space="0" w:color="auto"/>
            </w:tcBorders>
            <w:vAlign w:val="center"/>
            <w:hideMark/>
          </w:tcPr>
          <w:p w14:paraId="23AB2D51"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4.2 стентирование для больных с инфарктом миокарда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78F63538"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single" w:sz="4" w:space="0" w:color="auto"/>
              <w:left w:val="nil"/>
              <w:bottom w:val="single" w:sz="4" w:space="0" w:color="auto"/>
              <w:right w:val="single" w:sz="4" w:space="0" w:color="auto"/>
            </w:tcBorders>
            <w:noWrap/>
            <w:vAlign w:val="center"/>
          </w:tcPr>
          <w:p w14:paraId="18649969" w14:textId="77777777" w:rsidR="00257200" w:rsidRPr="0034584E" w:rsidRDefault="000D2E75" w:rsidP="00C04B8E">
            <w:pPr>
              <w:jc w:val="center"/>
              <w:rPr>
                <w:rFonts w:ascii="Times New Roman" w:hAnsi="Times New Roman"/>
                <w:sz w:val="24"/>
                <w:szCs w:val="24"/>
              </w:rPr>
            </w:pPr>
            <w:r w:rsidRPr="0034584E">
              <w:rPr>
                <w:rFonts w:ascii="Times New Roman" w:hAnsi="Times New Roman"/>
                <w:sz w:val="24"/>
                <w:szCs w:val="24"/>
              </w:rPr>
              <w:t>363193,75</w:t>
            </w:r>
          </w:p>
        </w:tc>
      </w:tr>
      <w:tr w:rsidR="0034584E" w:rsidRPr="0034584E" w14:paraId="232E8824" w14:textId="77777777" w:rsidTr="0034584E">
        <w:trPr>
          <w:trHeight w:val="1193"/>
        </w:trPr>
        <w:tc>
          <w:tcPr>
            <w:tcW w:w="6091" w:type="dxa"/>
            <w:tcBorders>
              <w:top w:val="nil"/>
              <w:left w:val="single" w:sz="4" w:space="0" w:color="auto"/>
              <w:bottom w:val="single" w:sz="4" w:space="0" w:color="auto"/>
              <w:right w:val="single" w:sz="4" w:space="0" w:color="auto"/>
            </w:tcBorders>
            <w:vAlign w:val="center"/>
            <w:hideMark/>
          </w:tcPr>
          <w:p w14:paraId="41FAC161"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BD9806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center"/>
          </w:tcPr>
          <w:p w14:paraId="721ED06B" w14:textId="77777777" w:rsidR="00257200" w:rsidRPr="0034584E" w:rsidRDefault="000D2E75" w:rsidP="00C04B8E">
            <w:pPr>
              <w:jc w:val="center"/>
              <w:rPr>
                <w:rFonts w:ascii="Times New Roman" w:hAnsi="Times New Roman"/>
                <w:sz w:val="24"/>
                <w:szCs w:val="24"/>
              </w:rPr>
            </w:pPr>
            <w:r w:rsidRPr="0034584E">
              <w:rPr>
                <w:rFonts w:ascii="Times New Roman" w:hAnsi="Times New Roman"/>
                <w:sz w:val="24"/>
                <w:szCs w:val="24"/>
              </w:rPr>
              <w:t>471774,9</w:t>
            </w:r>
          </w:p>
        </w:tc>
      </w:tr>
      <w:tr w:rsidR="0034584E" w:rsidRPr="0034584E" w14:paraId="36241B05" w14:textId="77777777" w:rsidTr="0034584E">
        <w:trPr>
          <w:trHeight w:val="544"/>
        </w:trPr>
        <w:tc>
          <w:tcPr>
            <w:tcW w:w="6091" w:type="dxa"/>
            <w:tcBorders>
              <w:top w:val="nil"/>
              <w:left w:val="single" w:sz="4" w:space="0" w:color="auto"/>
              <w:bottom w:val="single" w:sz="4" w:space="0" w:color="auto"/>
              <w:right w:val="single" w:sz="4" w:space="0" w:color="auto"/>
            </w:tcBorders>
            <w:vAlign w:val="center"/>
            <w:hideMark/>
          </w:tcPr>
          <w:p w14:paraId="4B299CE0"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4.4 эндоваскулярная деструкция дополнительных проводящих путей и аритмогенных зон сердца</w:t>
            </w:r>
          </w:p>
        </w:tc>
        <w:tc>
          <w:tcPr>
            <w:tcW w:w="2126" w:type="dxa"/>
            <w:tcBorders>
              <w:top w:val="nil"/>
              <w:left w:val="nil"/>
              <w:bottom w:val="single" w:sz="4" w:space="0" w:color="auto"/>
              <w:right w:val="single" w:sz="4" w:space="0" w:color="auto"/>
            </w:tcBorders>
            <w:vAlign w:val="center"/>
          </w:tcPr>
          <w:p w14:paraId="16742860"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noWrap/>
            <w:vAlign w:val="center"/>
          </w:tcPr>
          <w:p w14:paraId="013DAD0A" w14:textId="77777777" w:rsidR="00257200" w:rsidRPr="0034584E" w:rsidRDefault="00257200" w:rsidP="00C04B8E">
            <w:pPr>
              <w:spacing w:after="0" w:line="240" w:lineRule="auto"/>
              <w:jc w:val="center"/>
              <w:rPr>
                <w:rFonts w:ascii="Times New Roman" w:hAnsi="Times New Roman"/>
                <w:sz w:val="24"/>
                <w:szCs w:val="24"/>
              </w:rPr>
            </w:pPr>
          </w:p>
        </w:tc>
      </w:tr>
      <w:tr w:rsidR="0034584E" w:rsidRPr="0034584E" w14:paraId="153E2943" w14:textId="77777777" w:rsidTr="0034584E">
        <w:trPr>
          <w:trHeight w:val="410"/>
        </w:trPr>
        <w:tc>
          <w:tcPr>
            <w:tcW w:w="6091" w:type="dxa"/>
            <w:tcBorders>
              <w:top w:val="nil"/>
              <w:left w:val="single" w:sz="4" w:space="0" w:color="auto"/>
              <w:bottom w:val="single" w:sz="4" w:space="0" w:color="auto"/>
              <w:right w:val="single" w:sz="4" w:space="0" w:color="auto"/>
            </w:tcBorders>
            <w:vAlign w:val="center"/>
            <w:hideMark/>
          </w:tcPr>
          <w:p w14:paraId="222D661C"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42B31690"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tcPr>
          <w:p w14:paraId="6B757CB5" w14:textId="77777777" w:rsidR="00257200" w:rsidRPr="0034584E" w:rsidRDefault="000D2E75" w:rsidP="00C04B8E">
            <w:pPr>
              <w:jc w:val="center"/>
              <w:rPr>
                <w:rFonts w:ascii="Times New Roman" w:hAnsi="Times New Roman"/>
                <w:sz w:val="24"/>
                <w:szCs w:val="24"/>
              </w:rPr>
            </w:pPr>
            <w:r w:rsidRPr="0034584E">
              <w:rPr>
                <w:rFonts w:ascii="Times New Roman" w:hAnsi="Times New Roman"/>
                <w:sz w:val="24"/>
                <w:szCs w:val="24"/>
              </w:rPr>
              <w:t>567640,38</w:t>
            </w:r>
          </w:p>
        </w:tc>
      </w:tr>
      <w:tr w:rsidR="0034584E" w:rsidRPr="0034584E" w14:paraId="0193CBB7" w14:textId="77777777" w:rsidTr="0034584E">
        <w:trPr>
          <w:trHeight w:val="1080"/>
        </w:trPr>
        <w:tc>
          <w:tcPr>
            <w:tcW w:w="6091" w:type="dxa"/>
            <w:tcBorders>
              <w:top w:val="nil"/>
              <w:left w:val="single" w:sz="4" w:space="0" w:color="auto"/>
              <w:bottom w:val="single" w:sz="4" w:space="0" w:color="auto"/>
              <w:right w:val="single" w:sz="4" w:space="0" w:color="auto"/>
            </w:tcBorders>
            <w:vAlign w:val="center"/>
            <w:hideMark/>
          </w:tcPr>
          <w:p w14:paraId="0CC1AC69"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4.5 стентирование / эндартерэктомия 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7CFFED0A"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госпитализации</w:t>
            </w:r>
          </w:p>
        </w:tc>
        <w:tc>
          <w:tcPr>
            <w:tcW w:w="1701" w:type="dxa"/>
            <w:tcBorders>
              <w:top w:val="nil"/>
              <w:left w:val="nil"/>
              <w:bottom w:val="single" w:sz="4" w:space="0" w:color="auto"/>
              <w:right w:val="single" w:sz="4" w:space="0" w:color="auto"/>
            </w:tcBorders>
            <w:noWrap/>
            <w:vAlign w:val="center"/>
          </w:tcPr>
          <w:p w14:paraId="0135A1FB" w14:textId="77777777" w:rsidR="00257200" w:rsidRPr="0034584E" w:rsidRDefault="000D2E75" w:rsidP="00C04B8E">
            <w:pPr>
              <w:jc w:val="center"/>
              <w:rPr>
                <w:rFonts w:ascii="Times New Roman" w:hAnsi="Times New Roman"/>
                <w:sz w:val="24"/>
                <w:szCs w:val="24"/>
              </w:rPr>
            </w:pPr>
            <w:r w:rsidRPr="0034584E">
              <w:rPr>
                <w:rFonts w:ascii="Times New Roman" w:hAnsi="Times New Roman"/>
                <w:sz w:val="24"/>
                <w:szCs w:val="24"/>
              </w:rPr>
              <w:t>369473,00</w:t>
            </w:r>
          </w:p>
        </w:tc>
      </w:tr>
      <w:tr w:rsidR="0034584E" w:rsidRPr="0034584E" w14:paraId="32CE5B09" w14:textId="77777777" w:rsidTr="0034584E">
        <w:trPr>
          <w:trHeight w:val="615"/>
        </w:trPr>
        <w:tc>
          <w:tcPr>
            <w:tcW w:w="6091" w:type="dxa"/>
            <w:tcBorders>
              <w:top w:val="nil"/>
              <w:left w:val="single" w:sz="4" w:space="0" w:color="auto"/>
              <w:bottom w:val="single" w:sz="4" w:space="0" w:color="auto"/>
              <w:right w:val="single" w:sz="4" w:space="0" w:color="auto"/>
            </w:tcBorders>
            <w:vAlign w:val="center"/>
          </w:tcPr>
          <w:p w14:paraId="1DFAE16F" w14:textId="77777777" w:rsidR="00257200" w:rsidRPr="0034584E" w:rsidRDefault="00257200" w:rsidP="00C04B8E">
            <w:pPr>
              <w:spacing w:after="0" w:line="240" w:lineRule="auto"/>
              <w:rPr>
                <w:rFonts w:ascii="Times New Roman" w:hAnsi="Times New Roman"/>
                <w:b/>
                <w:bCs/>
                <w:sz w:val="24"/>
                <w:szCs w:val="24"/>
              </w:rPr>
            </w:pPr>
            <w:r w:rsidRPr="0034584E">
              <w:rPr>
                <w:rFonts w:ascii="Times New Roman" w:hAnsi="Times New Roman"/>
                <w:b/>
                <w:bCs/>
                <w:sz w:val="24"/>
                <w:szCs w:val="24"/>
              </w:rPr>
              <w:t>4.6. Высокотехнологичная медицинская помощь</w:t>
            </w:r>
          </w:p>
        </w:tc>
        <w:tc>
          <w:tcPr>
            <w:tcW w:w="2126" w:type="dxa"/>
            <w:tcBorders>
              <w:top w:val="nil"/>
              <w:left w:val="single" w:sz="4" w:space="0" w:color="auto"/>
              <w:bottom w:val="single" w:sz="4" w:space="0" w:color="auto"/>
              <w:right w:val="single" w:sz="4" w:space="0" w:color="auto"/>
            </w:tcBorders>
            <w:vAlign w:val="center"/>
          </w:tcPr>
          <w:p w14:paraId="3CA715E8" w14:textId="77777777" w:rsidR="00257200" w:rsidRPr="0034584E" w:rsidRDefault="00257200" w:rsidP="00C04B8E">
            <w:pPr>
              <w:spacing w:after="0" w:line="240" w:lineRule="auto"/>
              <w:jc w:val="center"/>
              <w:rPr>
                <w:rFonts w:ascii="Times New Roman" w:hAnsi="Times New Roman"/>
                <w:bCs/>
                <w:sz w:val="24"/>
                <w:szCs w:val="24"/>
              </w:rPr>
            </w:pPr>
            <w:r w:rsidRPr="0034584E">
              <w:rPr>
                <w:rFonts w:ascii="Times New Roman" w:hAnsi="Times New Roman"/>
                <w:sz w:val="24"/>
                <w:szCs w:val="24"/>
              </w:rPr>
              <w:t>случаев госпитализации</w:t>
            </w:r>
          </w:p>
        </w:tc>
        <w:tc>
          <w:tcPr>
            <w:tcW w:w="1701" w:type="dxa"/>
            <w:tcBorders>
              <w:top w:val="nil"/>
              <w:left w:val="single" w:sz="4" w:space="0" w:color="auto"/>
              <w:bottom w:val="single" w:sz="4" w:space="0" w:color="auto"/>
              <w:right w:val="single" w:sz="4" w:space="0" w:color="auto"/>
            </w:tcBorders>
            <w:noWrap/>
            <w:vAlign w:val="center"/>
          </w:tcPr>
          <w:p w14:paraId="710047C6" w14:textId="77777777" w:rsidR="00257200" w:rsidRPr="0034584E" w:rsidRDefault="00B67AF8" w:rsidP="00C04B8E">
            <w:pPr>
              <w:spacing w:after="0" w:line="240" w:lineRule="auto"/>
              <w:jc w:val="center"/>
              <w:rPr>
                <w:rFonts w:ascii="Times New Roman" w:hAnsi="Times New Roman"/>
                <w:bCs/>
                <w:sz w:val="24"/>
                <w:szCs w:val="24"/>
              </w:rPr>
            </w:pPr>
            <w:r w:rsidRPr="0034584E">
              <w:rPr>
                <w:rFonts w:ascii="Times New Roman" w:hAnsi="Times New Roman"/>
                <w:bCs/>
                <w:sz w:val="24"/>
                <w:szCs w:val="24"/>
              </w:rPr>
              <w:t>322926,52</w:t>
            </w:r>
          </w:p>
        </w:tc>
      </w:tr>
      <w:tr w:rsidR="0034584E" w:rsidRPr="0034584E" w14:paraId="2B1D1392" w14:textId="77777777" w:rsidTr="0034584E">
        <w:trPr>
          <w:trHeight w:val="411"/>
        </w:trPr>
        <w:tc>
          <w:tcPr>
            <w:tcW w:w="9918" w:type="dxa"/>
            <w:gridSpan w:val="3"/>
            <w:tcBorders>
              <w:top w:val="nil"/>
              <w:left w:val="single" w:sz="4" w:space="0" w:color="auto"/>
              <w:bottom w:val="single" w:sz="4" w:space="0" w:color="auto"/>
              <w:right w:val="single" w:sz="4" w:space="0" w:color="auto"/>
            </w:tcBorders>
            <w:vAlign w:val="center"/>
            <w:hideMark/>
          </w:tcPr>
          <w:p w14:paraId="31873586" w14:textId="77777777" w:rsidR="00257200" w:rsidRPr="0034584E" w:rsidRDefault="00257200" w:rsidP="00C04B8E">
            <w:pPr>
              <w:spacing w:after="0" w:line="240" w:lineRule="auto"/>
              <w:rPr>
                <w:rFonts w:ascii="Times New Roman" w:hAnsi="Times New Roman"/>
                <w:sz w:val="24"/>
                <w:szCs w:val="24"/>
              </w:rPr>
            </w:pPr>
            <w:r w:rsidRPr="0034584E">
              <w:rPr>
                <w:rFonts w:ascii="Times New Roman" w:hAnsi="Times New Roman"/>
                <w:b/>
                <w:bCs/>
                <w:sz w:val="24"/>
                <w:szCs w:val="24"/>
              </w:rPr>
              <w:t>5. Медицинская реабилитация</w:t>
            </w:r>
          </w:p>
        </w:tc>
      </w:tr>
      <w:tr w:rsidR="0034584E" w:rsidRPr="0034584E" w14:paraId="140CD0A6" w14:textId="77777777" w:rsidTr="0034584E">
        <w:trPr>
          <w:trHeight w:val="690"/>
        </w:trPr>
        <w:tc>
          <w:tcPr>
            <w:tcW w:w="6091" w:type="dxa"/>
            <w:tcBorders>
              <w:top w:val="nil"/>
              <w:left w:val="single" w:sz="4" w:space="0" w:color="auto"/>
              <w:bottom w:val="single" w:sz="4" w:space="0" w:color="auto"/>
              <w:right w:val="single" w:sz="4" w:space="0" w:color="auto"/>
            </w:tcBorders>
            <w:vAlign w:val="center"/>
            <w:hideMark/>
          </w:tcPr>
          <w:p w14:paraId="1584A33B" w14:textId="77777777" w:rsidR="00257200" w:rsidRPr="0034584E" w:rsidRDefault="00257200" w:rsidP="00C04B8E">
            <w:pPr>
              <w:spacing w:after="0" w:line="240" w:lineRule="auto"/>
              <w:rPr>
                <w:rFonts w:ascii="Times New Roman" w:hAnsi="Times New Roman"/>
                <w:b/>
                <w:bCs/>
                <w:iCs/>
                <w:sz w:val="24"/>
                <w:szCs w:val="24"/>
              </w:rPr>
            </w:pPr>
            <w:r w:rsidRPr="0034584E">
              <w:rPr>
                <w:rFonts w:ascii="Times New Roman" w:hAnsi="Times New Roman"/>
                <w:b/>
                <w:bCs/>
                <w:iCs/>
                <w:sz w:val="24"/>
                <w:szCs w:val="24"/>
              </w:rPr>
              <w:t>5.1 в амбулаторных условиях</w:t>
            </w:r>
          </w:p>
        </w:tc>
        <w:tc>
          <w:tcPr>
            <w:tcW w:w="2126" w:type="dxa"/>
            <w:tcBorders>
              <w:top w:val="nil"/>
              <w:left w:val="nil"/>
              <w:bottom w:val="single" w:sz="4" w:space="0" w:color="auto"/>
              <w:right w:val="single" w:sz="4" w:space="0" w:color="auto"/>
            </w:tcBorders>
            <w:vAlign w:val="center"/>
            <w:hideMark/>
          </w:tcPr>
          <w:p w14:paraId="1C76C416"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комплексных посещений</w:t>
            </w:r>
          </w:p>
        </w:tc>
        <w:tc>
          <w:tcPr>
            <w:tcW w:w="1701" w:type="dxa"/>
            <w:tcBorders>
              <w:top w:val="nil"/>
              <w:left w:val="nil"/>
              <w:bottom w:val="single" w:sz="4" w:space="0" w:color="auto"/>
              <w:right w:val="single" w:sz="4" w:space="0" w:color="auto"/>
            </w:tcBorders>
            <w:noWrap/>
            <w:vAlign w:val="center"/>
            <w:hideMark/>
          </w:tcPr>
          <w:p w14:paraId="134D3592" w14:textId="77777777" w:rsidR="00257200" w:rsidRPr="0034584E" w:rsidRDefault="000D2E75" w:rsidP="00C04B8E">
            <w:pPr>
              <w:spacing w:after="0" w:line="240" w:lineRule="auto"/>
              <w:jc w:val="center"/>
              <w:rPr>
                <w:rFonts w:ascii="Times New Roman" w:hAnsi="Times New Roman"/>
                <w:iCs/>
                <w:sz w:val="24"/>
                <w:szCs w:val="24"/>
              </w:rPr>
            </w:pPr>
            <w:r w:rsidRPr="0034584E">
              <w:rPr>
                <w:rFonts w:ascii="Times New Roman" w:hAnsi="Times New Roman"/>
                <w:iCs/>
                <w:sz w:val="24"/>
                <w:szCs w:val="24"/>
              </w:rPr>
              <w:t>49072,34</w:t>
            </w:r>
          </w:p>
        </w:tc>
      </w:tr>
      <w:tr w:rsidR="0034584E" w:rsidRPr="0034584E" w14:paraId="4C600C8E" w14:textId="77777777" w:rsidTr="0034584E">
        <w:trPr>
          <w:trHeight w:val="994"/>
        </w:trPr>
        <w:tc>
          <w:tcPr>
            <w:tcW w:w="6091" w:type="dxa"/>
            <w:tcBorders>
              <w:top w:val="nil"/>
              <w:left w:val="single" w:sz="4" w:space="0" w:color="auto"/>
              <w:bottom w:val="single" w:sz="4" w:space="0" w:color="auto"/>
              <w:right w:val="single" w:sz="4" w:space="0" w:color="auto"/>
            </w:tcBorders>
            <w:vAlign w:val="center"/>
            <w:hideMark/>
          </w:tcPr>
          <w:p w14:paraId="4AAD2308" w14:textId="77777777" w:rsidR="00257200" w:rsidRPr="0034584E" w:rsidRDefault="00257200" w:rsidP="00C04B8E">
            <w:pPr>
              <w:spacing w:after="0" w:line="240" w:lineRule="auto"/>
              <w:rPr>
                <w:rFonts w:ascii="Times New Roman" w:hAnsi="Times New Roman"/>
                <w:b/>
                <w:bCs/>
                <w:iCs/>
                <w:sz w:val="24"/>
                <w:szCs w:val="24"/>
              </w:rPr>
            </w:pPr>
            <w:r w:rsidRPr="0034584E">
              <w:rPr>
                <w:rFonts w:ascii="Times New Roman" w:hAnsi="Times New Roman"/>
                <w:b/>
                <w:bCs/>
                <w:iCs/>
                <w:sz w:val="24"/>
                <w:szCs w:val="24"/>
              </w:rPr>
              <w:t>5.2 в условиях дневных стационаров (первичная медико-санитарная помощь, специализированная медицинская помощь) - всего, в том числе:</w:t>
            </w:r>
          </w:p>
        </w:tc>
        <w:tc>
          <w:tcPr>
            <w:tcW w:w="2126" w:type="dxa"/>
            <w:tcBorders>
              <w:top w:val="nil"/>
              <w:left w:val="nil"/>
              <w:bottom w:val="single" w:sz="4" w:space="0" w:color="auto"/>
              <w:right w:val="single" w:sz="4" w:space="0" w:color="auto"/>
            </w:tcBorders>
            <w:vAlign w:val="center"/>
          </w:tcPr>
          <w:p w14:paraId="6F25C29E"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16A82A00" w14:textId="77777777" w:rsidR="00257200" w:rsidRPr="0034584E" w:rsidRDefault="00257200" w:rsidP="00C04B8E">
            <w:pPr>
              <w:spacing w:after="0" w:line="240" w:lineRule="auto"/>
              <w:jc w:val="center"/>
              <w:rPr>
                <w:rFonts w:ascii="Times New Roman" w:hAnsi="Times New Roman"/>
                <w:iCs/>
                <w:sz w:val="24"/>
                <w:szCs w:val="24"/>
              </w:rPr>
            </w:pPr>
          </w:p>
        </w:tc>
      </w:tr>
      <w:tr w:rsidR="0034584E" w:rsidRPr="0034584E" w14:paraId="6C32EAF3" w14:textId="77777777" w:rsidTr="0034584E">
        <w:trPr>
          <w:trHeight w:val="697"/>
        </w:trPr>
        <w:tc>
          <w:tcPr>
            <w:tcW w:w="6091" w:type="dxa"/>
            <w:tcBorders>
              <w:top w:val="nil"/>
              <w:left w:val="single" w:sz="4" w:space="0" w:color="auto"/>
              <w:bottom w:val="single" w:sz="4" w:space="0" w:color="auto"/>
              <w:right w:val="single" w:sz="4" w:space="0" w:color="auto"/>
            </w:tcBorders>
            <w:vAlign w:val="center"/>
            <w:hideMark/>
          </w:tcPr>
          <w:p w14:paraId="1BCE732A"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медицинскими организациями (за исключением федеральных медицинских организаций)</w:t>
            </w:r>
          </w:p>
        </w:tc>
        <w:tc>
          <w:tcPr>
            <w:tcW w:w="2126" w:type="dxa"/>
            <w:tcBorders>
              <w:top w:val="nil"/>
              <w:left w:val="nil"/>
              <w:bottom w:val="single" w:sz="4" w:space="0" w:color="auto"/>
              <w:right w:val="single" w:sz="4" w:space="0" w:color="auto"/>
            </w:tcBorders>
            <w:vAlign w:val="center"/>
            <w:hideMark/>
          </w:tcPr>
          <w:p w14:paraId="5A24C1FC"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лечения</w:t>
            </w:r>
          </w:p>
        </w:tc>
        <w:tc>
          <w:tcPr>
            <w:tcW w:w="1701" w:type="dxa"/>
            <w:tcBorders>
              <w:top w:val="nil"/>
              <w:left w:val="nil"/>
              <w:bottom w:val="single" w:sz="4" w:space="0" w:color="auto"/>
              <w:right w:val="single" w:sz="4" w:space="0" w:color="auto"/>
            </w:tcBorders>
            <w:noWrap/>
            <w:vAlign w:val="center"/>
          </w:tcPr>
          <w:p w14:paraId="4F32D56F" w14:textId="77777777" w:rsidR="00257200" w:rsidRPr="0034584E" w:rsidRDefault="000D2E75" w:rsidP="00C04B8E">
            <w:pPr>
              <w:spacing w:after="0" w:line="240" w:lineRule="auto"/>
              <w:jc w:val="center"/>
              <w:rPr>
                <w:rFonts w:ascii="Times New Roman" w:hAnsi="Times New Roman"/>
                <w:iCs/>
                <w:sz w:val="24"/>
                <w:szCs w:val="24"/>
              </w:rPr>
            </w:pPr>
            <w:r w:rsidRPr="0034584E">
              <w:rPr>
                <w:rFonts w:ascii="Times New Roman" w:hAnsi="Times New Roman"/>
                <w:iCs/>
                <w:sz w:val="24"/>
                <w:szCs w:val="24"/>
              </w:rPr>
              <w:t>51862,7</w:t>
            </w:r>
          </w:p>
        </w:tc>
      </w:tr>
      <w:tr w:rsidR="0034584E" w:rsidRPr="0034584E" w14:paraId="3741439C" w14:textId="77777777" w:rsidTr="0034584E">
        <w:trPr>
          <w:trHeight w:val="1131"/>
        </w:trPr>
        <w:tc>
          <w:tcPr>
            <w:tcW w:w="6091" w:type="dxa"/>
            <w:tcBorders>
              <w:top w:val="nil"/>
              <w:left w:val="single" w:sz="4" w:space="0" w:color="auto"/>
              <w:bottom w:val="single" w:sz="4" w:space="0" w:color="auto"/>
              <w:right w:val="single" w:sz="4" w:space="0" w:color="auto"/>
            </w:tcBorders>
            <w:vAlign w:val="center"/>
            <w:hideMark/>
          </w:tcPr>
          <w:p w14:paraId="786C4E21" w14:textId="77777777" w:rsidR="00257200" w:rsidRPr="0034584E" w:rsidRDefault="00257200" w:rsidP="00C04B8E">
            <w:pPr>
              <w:spacing w:after="0" w:line="240" w:lineRule="auto"/>
              <w:rPr>
                <w:rFonts w:ascii="Times New Roman" w:hAnsi="Times New Roman"/>
                <w:b/>
                <w:bCs/>
                <w:iCs/>
                <w:sz w:val="24"/>
                <w:szCs w:val="24"/>
              </w:rPr>
            </w:pPr>
            <w:r w:rsidRPr="0034584E">
              <w:rPr>
                <w:rFonts w:ascii="Times New Roman" w:hAnsi="Times New Roman"/>
                <w:b/>
                <w:bCs/>
                <w:iCs/>
                <w:sz w:val="24"/>
                <w:szCs w:val="24"/>
              </w:rPr>
              <w:t>5.3 в условиях круглосуточного стационара (специализированная, в том числе высокотехнологичная, медицинская помощь) - всего, в том числе:</w:t>
            </w:r>
          </w:p>
        </w:tc>
        <w:tc>
          <w:tcPr>
            <w:tcW w:w="2126" w:type="dxa"/>
            <w:tcBorders>
              <w:top w:val="nil"/>
              <w:left w:val="nil"/>
              <w:bottom w:val="single" w:sz="4" w:space="0" w:color="auto"/>
              <w:right w:val="single" w:sz="4" w:space="0" w:color="auto"/>
            </w:tcBorders>
            <w:vAlign w:val="center"/>
          </w:tcPr>
          <w:p w14:paraId="6DFE50E1" w14:textId="77777777" w:rsidR="00257200" w:rsidRPr="0034584E" w:rsidRDefault="00257200" w:rsidP="00C04B8E">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noWrap/>
            <w:vAlign w:val="center"/>
          </w:tcPr>
          <w:p w14:paraId="5071C28C" w14:textId="77777777" w:rsidR="00257200" w:rsidRPr="0034584E" w:rsidRDefault="00257200" w:rsidP="00C04B8E">
            <w:pPr>
              <w:spacing w:after="0" w:line="240" w:lineRule="auto"/>
              <w:jc w:val="center"/>
              <w:rPr>
                <w:rFonts w:ascii="Times New Roman" w:hAnsi="Times New Roman"/>
                <w:iCs/>
                <w:sz w:val="24"/>
                <w:szCs w:val="24"/>
              </w:rPr>
            </w:pPr>
          </w:p>
        </w:tc>
      </w:tr>
      <w:tr w:rsidR="0034584E" w:rsidRPr="0034584E" w14:paraId="2633113A" w14:textId="77777777" w:rsidTr="0034584E">
        <w:trPr>
          <w:trHeight w:val="900"/>
        </w:trPr>
        <w:tc>
          <w:tcPr>
            <w:tcW w:w="6091" w:type="dxa"/>
            <w:tcBorders>
              <w:top w:val="single" w:sz="4" w:space="0" w:color="auto"/>
              <w:left w:val="single" w:sz="4" w:space="0" w:color="auto"/>
              <w:bottom w:val="single" w:sz="4" w:space="0" w:color="auto"/>
              <w:right w:val="single" w:sz="4" w:space="0" w:color="auto"/>
            </w:tcBorders>
            <w:vAlign w:val="center"/>
            <w:hideMark/>
          </w:tcPr>
          <w:p w14:paraId="5DCB8DD7"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медицинскими организациями (за исключением федеральных медицинских организаций)</w:t>
            </w:r>
          </w:p>
        </w:tc>
        <w:tc>
          <w:tcPr>
            <w:tcW w:w="2126" w:type="dxa"/>
            <w:tcBorders>
              <w:top w:val="single" w:sz="4" w:space="0" w:color="auto"/>
              <w:left w:val="nil"/>
              <w:bottom w:val="single" w:sz="4" w:space="0" w:color="auto"/>
              <w:right w:val="single" w:sz="4" w:space="0" w:color="auto"/>
            </w:tcBorders>
            <w:vAlign w:val="center"/>
            <w:hideMark/>
          </w:tcPr>
          <w:p w14:paraId="650D4699"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center"/>
          </w:tcPr>
          <w:p w14:paraId="495A3F16" w14:textId="77777777" w:rsidR="00257200" w:rsidRPr="0034584E" w:rsidRDefault="000D2E75" w:rsidP="00C04B8E">
            <w:pPr>
              <w:jc w:val="center"/>
              <w:rPr>
                <w:rFonts w:ascii="Times New Roman" w:hAnsi="Times New Roman"/>
                <w:sz w:val="24"/>
                <w:szCs w:val="24"/>
              </w:rPr>
            </w:pPr>
            <w:r w:rsidRPr="0034584E">
              <w:rPr>
                <w:rFonts w:ascii="Times New Roman" w:hAnsi="Times New Roman"/>
                <w:sz w:val="24"/>
                <w:szCs w:val="24"/>
              </w:rPr>
              <w:t>103657,37</w:t>
            </w:r>
          </w:p>
        </w:tc>
      </w:tr>
      <w:tr w:rsidR="0034584E" w:rsidRPr="0034584E" w14:paraId="3C0A70EC" w14:textId="77777777" w:rsidTr="0034584E">
        <w:trPr>
          <w:trHeight w:val="211"/>
        </w:trPr>
        <w:tc>
          <w:tcPr>
            <w:tcW w:w="6091" w:type="dxa"/>
            <w:tcBorders>
              <w:top w:val="single" w:sz="4" w:space="0" w:color="auto"/>
              <w:left w:val="single" w:sz="4" w:space="0" w:color="auto"/>
              <w:bottom w:val="single" w:sz="4" w:space="0" w:color="auto"/>
              <w:right w:val="single" w:sz="4" w:space="0" w:color="auto"/>
            </w:tcBorders>
            <w:vAlign w:val="center"/>
          </w:tcPr>
          <w:p w14:paraId="10289692" w14:textId="77777777" w:rsidR="00257200" w:rsidRPr="0034584E" w:rsidRDefault="00257200" w:rsidP="00C04B8E">
            <w:pPr>
              <w:spacing w:after="0" w:line="240" w:lineRule="auto"/>
              <w:rPr>
                <w:rFonts w:ascii="Times New Roman" w:hAnsi="Times New Roman"/>
                <w:iCs/>
                <w:sz w:val="24"/>
                <w:szCs w:val="24"/>
              </w:rPr>
            </w:pPr>
            <w:r w:rsidRPr="0034584E">
              <w:rPr>
                <w:rFonts w:ascii="Times New Roman" w:hAnsi="Times New Roman"/>
                <w:iCs/>
                <w:sz w:val="24"/>
                <w:szCs w:val="24"/>
              </w:rPr>
              <w:t>в том числе 25% -для детей</w:t>
            </w:r>
          </w:p>
        </w:tc>
        <w:tc>
          <w:tcPr>
            <w:tcW w:w="2126" w:type="dxa"/>
            <w:tcBorders>
              <w:top w:val="single" w:sz="4" w:space="0" w:color="auto"/>
              <w:left w:val="nil"/>
              <w:bottom w:val="single" w:sz="4" w:space="0" w:color="auto"/>
              <w:right w:val="single" w:sz="4" w:space="0" w:color="auto"/>
            </w:tcBorders>
            <w:vAlign w:val="center"/>
          </w:tcPr>
          <w:p w14:paraId="002510DF" w14:textId="77777777" w:rsidR="00257200" w:rsidRPr="0034584E" w:rsidRDefault="00257200" w:rsidP="00C04B8E">
            <w:pPr>
              <w:spacing w:after="0" w:line="240" w:lineRule="auto"/>
              <w:jc w:val="center"/>
              <w:rPr>
                <w:rFonts w:ascii="Times New Roman" w:hAnsi="Times New Roman"/>
                <w:sz w:val="24"/>
                <w:szCs w:val="24"/>
              </w:rPr>
            </w:pPr>
            <w:r w:rsidRPr="0034584E">
              <w:rPr>
                <w:rFonts w:ascii="Times New Roman" w:hAnsi="Times New Roman"/>
                <w:sz w:val="24"/>
                <w:szCs w:val="24"/>
              </w:rPr>
              <w:t>случаев госпитализации</w:t>
            </w:r>
          </w:p>
        </w:tc>
        <w:tc>
          <w:tcPr>
            <w:tcW w:w="1701" w:type="dxa"/>
            <w:tcBorders>
              <w:top w:val="single" w:sz="4" w:space="0" w:color="auto"/>
              <w:left w:val="nil"/>
              <w:bottom w:val="single" w:sz="4" w:space="0" w:color="auto"/>
              <w:right w:val="single" w:sz="4" w:space="0" w:color="auto"/>
            </w:tcBorders>
            <w:noWrap/>
            <w:vAlign w:val="center"/>
          </w:tcPr>
          <w:p w14:paraId="2904E679" w14:textId="77777777" w:rsidR="00257200" w:rsidRPr="0034584E" w:rsidRDefault="000D2E75" w:rsidP="00C04B8E">
            <w:pPr>
              <w:jc w:val="center"/>
              <w:rPr>
                <w:rFonts w:ascii="Times New Roman" w:hAnsi="Times New Roman"/>
                <w:sz w:val="24"/>
                <w:szCs w:val="24"/>
              </w:rPr>
            </w:pPr>
            <w:r w:rsidRPr="0034584E">
              <w:rPr>
                <w:rFonts w:ascii="Times New Roman" w:hAnsi="Times New Roman"/>
                <w:sz w:val="24"/>
                <w:szCs w:val="24"/>
              </w:rPr>
              <w:t>103657,37</w:t>
            </w:r>
          </w:p>
        </w:tc>
      </w:tr>
    </w:tbl>
    <w:p w14:paraId="779AE21A" w14:textId="77777777" w:rsidR="00257200" w:rsidRPr="00A250E5" w:rsidRDefault="00257200" w:rsidP="00257200">
      <w:pPr>
        <w:pStyle w:val="ConsPlusNormal"/>
        <w:rPr>
          <w:sz w:val="28"/>
          <w:szCs w:val="28"/>
        </w:rPr>
      </w:pPr>
    </w:p>
    <w:p w14:paraId="0BE0ED85" w14:textId="77777777" w:rsidR="00257200" w:rsidRPr="00A250E5" w:rsidRDefault="00257200" w:rsidP="00257200">
      <w:pPr>
        <w:pStyle w:val="ConsPlusNormal"/>
        <w:ind w:firstLine="540"/>
        <w:jc w:val="both"/>
        <w:rPr>
          <w:sz w:val="28"/>
          <w:szCs w:val="28"/>
        </w:rPr>
      </w:pPr>
      <w:r w:rsidRPr="00A250E5">
        <w:rPr>
          <w:sz w:val="28"/>
          <w:szCs w:val="28"/>
        </w:rPr>
        <w:t>--------------------------------</w:t>
      </w:r>
    </w:p>
    <w:p w14:paraId="4F04B459" w14:textId="77777777" w:rsidR="00982B80" w:rsidRPr="00141C22" w:rsidRDefault="00257200" w:rsidP="00257200">
      <w:pPr>
        <w:pStyle w:val="ConsPlusNormal"/>
        <w:jc w:val="both"/>
      </w:pPr>
      <w:r w:rsidRPr="00141C22">
        <w:t xml:space="preserve">&lt;1&gt; Средний норматив финансовых затрат на одно комплексное посещение в рамках </w:t>
      </w:r>
      <w:r w:rsidRPr="00141C22">
        <w:lastRenderedPageBreak/>
        <w:t xml:space="preserve">диспансерного наблюдения работающих граждан составляет в  2027 году – 5135,6 рубля.   </w:t>
      </w:r>
    </w:p>
    <w:p w14:paraId="02879A8B" w14:textId="77777777" w:rsidR="00982B80" w:rsidRDefault="00982B80">
      <w:pPr>
        <w:pStyle w:val="ConsPlusNormal"/>
        <w:jc w:val="both"/>
        <w:rPr>
          <w:sz w:val="28"/>
          <w:szCs w:val="28"/>
        </w:rPr>
      </w:pPr>
    </w:p>
    <w:p w14:paraId="274082AA" w14:textId="77777777" w:rsidR="00CC3C3F" w:rsidRPr="00A250E5" w:rsidRDefault="00257200">
      <w:pPr>
        <w:pStyle w:val="ConsPlusNormal"/>
        <w:jc w:val="right"/>
        <w:outlineLvl w:val="2"/>
        <w:rPr>
          <w:sz w:val="28"/>
          <w:szCs w:val="28"/>
        </w:rPr>
      </w:pPr>
      <w:r>
        <w:rPr>
          <w:sz w:val="28"/>
          <w:szCs w:val="28"/>
        </w:rPr>
        <w:t>Таблица №</w:t>
      </w:r>
      <w:r w:rsidR="00CC3C3F" w:rsidRPr="00A250E5">
        <w:rPr>
          <w:sz w:val="28"/>
          <w:szCs w:val="28"/>
        </w:rPr>
        <w:t xml:space="preserve"> 9</w:t>
      </w:r>
    </w:p>
    <w:p w14:paraId="70E18820" w14:textId="77777777" w:rsidR="00CC3C3F" w:rsidRPr="00A250E5" w:rsidRDefault="00CC3C3F">
      <w:pPr>
        <w:pStyle w:val="ConsPlusNormal"/>
        <w:jc w:val="both"/>
        <w:rPr>
          <w:sz w:val="28"/>
          <w:szCs w:val="28"/>
        </w:rPr>
      </w:pPr>
    </w:p>
    <w:p w14:paraId="173038B3" w14:textId="77777777" w:rsidR="001A0E75" w:rsidRPr="009E0A5B" w:rsidRDefault="001A0E75">
      <w:pPr>
        <w:pStyle w:val="ConsPlusTitle"/>
        <w:jc w:val="center"/>
        <w:rPr>
          <w:rFonts w:ascii="Times New Roman" w:hAnsi="Times New Roman" w:cs="Times New Roman"/>
          <w:sz w:val="28"/>
          <w:szCs w:val="28"/>
        </w:rPr>
      </w:pPr>
      <w:r w:rsidRPr="009E0A5B">
        <w:rPr>
          <w:rFonts w:ascii="Times New Roman" w:hAnsi="Times New Roman" w:cs="Times New Roman"/>
          <w:sz w:val="28"/>
          <w:szCs w:val="28"/>
        </w:rPr>
        <w:t>Подушевые нормативы на 2025</w:t>
      </w:r>
      <w:r w:rsidR="00CC3C3F" w:rsidRPr="009E0A5B">
        <w:rPr>
          <w:rFonts w:ascii="Times New Roman" w:hAnsi="Times New Roman" w:cs="Times New Roman"/>
          <w:sz w:val="28"/>
          <w:szCs w:val="28"/>
        </w:rPr>
        <w:t xml:space="preserve"> год</w:t>
      </w:r>
    </w:p>
    <w:p w14:paraId="2FFBF548" w14:textId="77777777" w:rsidR="00CC3C3F" w:rsidRPr="00A250E5" w:rsidRDefault="00CC3C3F">
      <w:pPr>
        <w:pStyle w:val="ConsPlusTitle"/>
        <w:jc w:val="center"/>
        <w:rPr>
          <w:rFonts w:ascii="Times New Roman" w:hAnsi="Times New Roman" w:cs="Times New Roman"/>
          <w:sz w:val="28"/>
          <w:szCs w:val="28"/>
        </w:rPr>
      </w:pPr>
      <w:r w:rsidRPr="009E0A5B">
        <w:rPr>
          <w:rFonts w:ascii="Times New Roman" w:hAnsi="Times New Roman" w:cs="Times New Roman"/>
          <w:sz w:val="28"/>
          <w:szCs w:val="28"/>
        </w:rPr>
        <w:t xml:space="preserve"> и на плановый </w:t>
      </w:r>
      <w:r w:rsidR="005952CE" w:rsidRPr="009E0A5B">
        <w:rPr>
          <w:rFonts w:ascii="Times New Roman" w:hAnsi="Times New Roman" w:cs="Times New Roman"/>
          <w:sz w:val="28"/>
          <w:szCs w:val="28"/>
        </w:rPr>
        <w:t>период 2027</w:t>
      </w:r>
      <w:r w:rsidR="001A0E75" w:rsidRPr="009E0A5B">
        <w:rPr>
          <w:rFonts w:ascii="Times New Roman" w:hAnsi="Times New Roman" w:cs="Times New Roman"/>
          <w:sz w:val="28"/>
          <w:szCs w:val="28"/>
        </w:rPr>
        <w:t xml:space="preserve"> и 2027</w:t>
      </w:r>
      <w:r w:rsidRPr="009E0A5B">
        <w:rPr>
          <w:rFonts w:ascii="Times New Roman" w:hAnsi="Times New Roman" w:cs="Times New Roman"/>
          <w:sz w:val="28"/>
          <w:szCs w:val="28"/>
        </w:rPr>
        <w:t xml:space="preserve"> годов</w:t>
      </w:r>
    </w:p>
    <w:p w14:paraId="6FFDA538" w14:textId="77777777" w:rsidR="00CC3C3F" w:rsidRPr="00A250E5" w:rsidRDefault="00CC3C3F">
      <w:pPr>
        <w:pStyle w:val="ConsPlusNormal"/>
        <w:jc w:val="right"/>
        <w:rPr>
          <w:sz w:val="28"/>
          <w:szCs w:val="28"/>
        </w:rPr>
      </w:pPr>
      <w:r w:rsidRPr="00A250E5">
        <w:rPr>
          <w:sz w:val="28"/>
          <w:szCs w:val="28"/>
        </w:rPr>
        <w:t>(рублей)</w:t>
      </w:r>
    </w:p>
    <w:p w14:paraId="70B83BEB" w14:textId="77777777" w:rsidR="00CC3C3F" w:rsidRPr="00A250E5" w:rsidRDefault="00CC3C3F">
      <w:pPr>
        <w:pStyle w:val="ConsPlusNormal"/>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016"/>
        <w:gridCol w:w="1134"/>
        <w:gridCol w:w="1134"/>
        <w:gridCol w:w="1276"/>
      </w:tblGrid>
      <w:tr w:rsidR="00CC3C3F" w:rsidRPr="00A250E5" w14:paraId="565F8884" w14:textId="77777777" w:rsidTr="005D56CB">
        <w:tc>
          <w:tcPr>
            <w:tcW w:w="567" w:type="dxa"/>
            <w:tcBorders>
              <w:top w:val="single" w:sz="4" w:space="0" w:color="auto"/>
              <w:left w:val="single" w:sz="4" w:space="0" w:color="auto"/>
              <w:bottom w:val="single" w:sz="4" w:space="0" w:color="auto"/>
              <w:right w:val="single" w:sz="4" w:space="0" w:color="auto"/>
            </w:tcBorders>
          </w:tcPr>
          <w:p w14:paraId="66DF99D5" w14:textId="77777777" w:rsidR="00CC3C3F" w:rsidRPr="00A250E5" w:rsidRDefault="00CC3C3F">
            <w:pPr>
              <w:pStyle w:val="ConsPlusNormal"/>
              <w:jc w:val="center"/>
              <w:rPr>
                <w:sz w:val="28"/>
                <w:szCs w:val="28"/>
              </w:rPr>
            </w:pPr>
            <w:r w:rsidRPr="00A250E5">
              <w:rPr>
                <w:sz w:val="28"/>
                <w:szCs w:val="28"/>
              </w:rPr>
              <w:t>N п/п</w:t>
            </w:r>
          </w:p>
        </w:tc>
        <w:tc>
          <w:tcPr>
            <w:tcW w:w="6016" w:type="dxa"/>
            <w:tcBorders>
              <w:top w:val="single" w:sz="4" w:space="0" w:color="auto"/>
              <w:left w:val="single" w:sz="4" w:space="0" w:color="auto"/>
              <w:bottom w:val="single" w:sz="4" w:space="0" w:color="auto"/>
              <w:right w:val="single" w:sz="4" w:space="0" w:color="auto"/>
            </w:tcBorders>
          </w:tcPr>
          <w:p w14:paraId="2B1D7D23" w14:textId="77777777" w:rsidR="00CC3C3F" w:rsidRPr="003F0E37" w:rsidRDefault="00CC3C3F">
            <w:pPr>
              <w:pStyle w:val="ConsPlusNormal"/>
              <w:jc w:val="center"/>
            </w:pPr>
            <w:r w:rsidRPr="003F0E37">
              <w:t>Источник финансирования</w:t>
            </w:r>
          </w:p>
        </w:tc>
        <w:tc>
          <w:tcPr>
            <w:tcW w:w="1134" w:type="dxa"/>
            <w:tcBorders>
              <w:top w:val="single" w:sz="4" w:space="0" w:color="auto"/>
              <w:left w:val="single" w:sz="4" w:space="0" w:color="auto"/>
              <w:bottom w:val="single" w:sz="4" w:space="0" w:color="auto"/>
              <w:right w:val="single" w:sz="4" w:space="0" w:color="auto"/>
            </w:tcBorders>
          </w:tcPr>
          <w:p w14:paraId="25566BC0" w14:textId="77777777" w:rsidR="00CC3C3F" w:rsidRPr="003F0E37" w:rsidRDefault="001A0E75">
            <w:pPr>
              <w:pStyle w:val="ConsPlusNormal"/>
              <w:jc w:val="center"/>
            </w:pPr>
            <w:r>
              <w:t>2025</w:t>
            </w:r>
            <w:r w:rsidR="00CC3C3F" w:rsidRPr="003F0E37">
              <w:t xml:space="preserve"> год</w:t>
            </w:r>
          </w:p>
        </w:tc>
        <w:tc>
          <w:tcPr>
            <w:tcW w:w="1134" w:type="dxa"/>
            <w:tcBorders>
              <w:top w:val="single" w:sz="4" w:space="0" w:color="auto"/>
              <w:left w:val="single" w:sz="4" w:space="0" w:color="auto"/>
              <w:bottom w:val="single" w:sz="4" w:space="0" w:color="auto"/>
              <w:right w:val="single" w:sz="4" w:space="0" w:color="auto"/>
            </w:tcBorders>
          </w:tcPr>
          <w:p w14:paraId="7F707BE3" w14:textId="77777777" w:rsidR="00CC3C3F" w:rsidRPr="003F0E37" w:rsidRDefault="001A0E75">
            <w:pPr>
              <w:pStyle w:val="ConsPlusNormal"/>
              <w:jc w:val="center"/>
            </w:pPr>
            <w:r>
              <w:t>2026</w:t>
            </w:r>
            <w:r w:rsidR="00CC3C3F" w:rsidRPr="003F0E37">
              <w:t xml:space="preserve"> год</w:t>
            </w:r>
          </w:p>
        </w:tc>
        <w:tc>
          <w:tcPr>
            <w:tcW w:w="1276" w:type="dxa"/>
            <w:tcBorders>
              <w:top w:val="single" w:sz="4" w:space="0" w:color="auto"/>
              <w:left w:val="single" w:sz="4" w:space="0" w:color="auto"/>
              <w:bottom w:val="single" w:sz="4" w:space="0" w:color="auto"/>
              <w:right w:val="single" w:sz="4" w:space="0" w:color="auto"/>
            </w:tcBorders>
          </w:tcPr>
          <w:p w14:paraId="194DBD30" w14:textId="77777777" w:rsidR="00CC3C3F" w:rsidRPr="003F0E37" w:rsidRDefault="001A0E75">
            <w:pPr>
              <w:pStyle w:val="ConsPlusNormal"/>
              <w:jc w:val="center"/>
            </w:pPr>
            <w:r>
              <w:t>2027</w:t>
            </w:r>
            <w:r w:rsidR="00CC3C3F" w:rsidRPr="003F0E37">
              <w:t xml:space="preserve"> год</w:t>
            </w:r>
          </w:p>
        </w:tc>
      </w:tr>
      <w:tr w:rsidR="00CC3C3F" w:rsidRPr="00A250E5" w14:paraId="5331F8FA" w14:textId="77777777" w:rsidTr="005D56CB">
        <w:tc>
          <w:tcPr>
            <w:tcW w:w="567" w:type="dxa"/>
            <w:tcBorders>
              <w:top w:val="single" w:sz="4" w:space="0" w:color="auto"/>
              <w:left w:val="single" w:sz="4" w:space="0" w:color="auto"/>
              <w:bottom w:val="single" w:sz="4" w:space="0" w:color="auto"/>
              <w:right w:val="single" w:sz="4" w:space="0" w:color="auto"/>
            </w:tcBorders>
          </w:tcPr>
          <w:p w14:paraId="2A0524FE" w14:textId="77777777" w:rsidR="00CC3C3F" w:rsidRPr="00A250E5" w:rsidRDefault="00CC3C3F">
            <w:pPr>
              <w:pStyle w:val="ConsPlusNormal"/>
              <w:jc w:val="center"/>
              <w:rPr>
                <w:sz w:val="28"/>
                <w:szCs w:val="28"/>
              </w:rPr>
            </w:pPr>
            <w:r w:rsidRPr="00A250E5">
              <w:rPr>
                <w:sz w:val="28"/>
                <w:szCs w:val="28"/>
              </w:rPr>
              <w:t>1</w:t>
            </w:r>
          </w:p>
        </w:tc>
        <w:tc>
          <w:tcPr>
            <w:tcW w:w="6016" w:type="dxa"/>
            <w:tcBorders>
              <w:top w:val="single" w:sz="4" w:space="0" w:color="auto"/>
              <w:left w:val="single" w:sz="4" w:space="0" w:color="auto"/>
              <w:bottom w:val="single" w:sz="4" w:space="0" w:color="auto"/>
              <w:right w:val="single" w:sz="4" w:space="0" w:color="auto"/>
            </w:tcBorders>
          </w:tcPr>
          <w:p w14:paraId="2268F37A" w14:textId="77777777" w:rsidR="00CC3C3F" w:rsidRPr="003F0E37" w:rsidRDefault="00CC3C3F">
            <w:pPr>
              <w:pStyle w:val="ConsPlusNormal"/>
              <w:jc w:val="center"/>
            </w:pPr>
            <w:r w:rsidRPr="003F0E37">
              <w:t>2</w:t>
            </w:r>
          </w:p>
        </w:tc>
        <w:tc>
          <w:tcPr>
            <w:tcW w:w="1134" w:type="dxa"/>
            <w:tcBorders>
              <w:top w:val="single" w:sz="4" w:space="0" w:color="auto"/>
              <w:left w:val="single" w:sz="4" w:space="0" w:color="auto"/>
              <w:bottom w:val="single" w:sz="4" w:space="0" w:color="auto"/>
              <w:right w:val="single" w:sz="4" w:space="0" w:color="auto"/>
            </w:tcBorders>
          </w:tcPr>
          <w:p w14:paraId="2F514293" w14:textId="77777777" w:rsidR="00CC3C3F" w:rsidRPr="003F0E37" w:rsidRDefault="00CC3C3F">
            <w:pPr>
              <w:pStyle w:val="ConsPlusNormal"/>
              <w:jc w:val="center"/>
            </w:pPr>
            <w:r w:rsidRPr="003F0E37">
              <w:t>3</w:t>
            </w:r>
          </w:p>
        </w:tc>
        <w:tc>
          <w:tcPr>
            <w:tcW w:w="1134" w:type="dxa"/>
            <w:tcBorders>
              <w:top w:val="single" w:sz="4" w:space="0" w:color="auto"/>
              <w:left w:val="single" w:sz="4" w:space="0" w:color="auto"/>
              <w:bottom w:val="single" w:sz="4" w:space="0" w:color="auto"/>
              <w:right w:val="single" w:sz="4" w:space="0" w:color="auto"/>
            </w:tcBorders>
          </w:tcPr>
          <w:p w14:paraId="5B73BE2B" w14:textId="77777777" w:rsidR="00CC3C3F" w:rsidRPr="003F0E37" w:rsidRDefault="00CC3C3F">
            <w:pPr>
              <w:pStyle w:val="ConsPlusNormal"/>
              <w:jc w:val="center"/>
            </w:pPr>
            <w:r w:rsidRPr="003F0E37">
              <w:t>4</w:t>
            </w:r>
          </w:p>
        </w:tc>
        <w:tc>
          <w:tcPr>
            <w:tcW w:w="1276" w:type="dxa"/>
            <w:tcBorders>
              <w:top w:val="single" w:sz="4" w:space="0" w:color="auto"/>
              <w:left w:val="single" w:sz="4" w:space="0" w:color="auto"/>
              <w:bottom w:val="single" w:sz="4" w:space="0" w:color="auto"/>
              <w:right w:val="single" w:sz="4" w:space="0" w:color="auto"/>
            </w:tcBorders>
          </w:tcPr>
          <w:p w14:paraId="02535D61" w14:textId="77777777" w:rsidR="00CC3C3F" w:rsidRPr="003F0E37" w:rsidRDefault="00CC3C3F">
            <w:pPr>
              <w:pStyle w:val="ConsPlusNormal"/>
              <w:jc w:val="center"/>
            </w:pPr>
            <w:r w:rsidRPr="003F0E37">
              <w:t>5</w:t>
            </w:r>
          </w:p>
        </w:tc>
      </w:tr>
      <w:tr w:rsidR="00CC3C3F" w:rsidRPr="00A250E5" w14:paraId="7387F323" w14:textId="77777777" w:rsidTr="005D56CB">
        <w:tc>
          <w:tcPr>
            <w:tcW w:w="567" w:type="dxa"/>
            <w:tcBorders>
              <w:top w:val="single" w:sz="4" w:space="0" w:color="auto"/>
              <w:left w:val="single" w:sz="4" w:space="0" w:color="auto"/>
              <w:bottom w:val="single" w:sz="4" w:space="0" w:color="auto"/>
              <w:right w:val="single" w:sz="4" w:space="0" w:color="auto"/>
            </w:tcBorders>
          </w:tcPr>
          <w:p w14:paraId="3F296524" w14:textId="77777777" w:rsidR="00CC3C3F" w:rsidRPr="009E0A5B" w:rsidRDefault="00CC3C3F">
            <w:pPr>
              <w:pStyle w:val="ConsPlusNormal"/>
              <w:jc w:val="both"/>
              <w:rPr>
                <w:sz w:val="28"/>
                <w:szCs w:val="28"/>
              </w:rPr>
            </w:pPr>
            <w:r w:rsidRPr="009E0A5B">
              <w:rPr>
                <w:sz w:val="28"/>
                <w:szCs w:val="28"/>
              </w:rPr>
              <w:t>1.</w:t>
            </w:r>
          </w:p>
        </w:tc>
        <w:tc>
          <w:tcPr>
            <w:tcW w:w="6016" w:type="dxa"/>
            <w:tcBorders>
              <w:top w:val="single" w:sz="4" w:space="0" w:color="auto"/>
              <w:left w:val="single" w:sz="4" w:space="0" w:color="auto"/>
              <w:bottom w:val="single" w:sz="4" w:space="0" w:color="auto"/>
              <w:right w:val="single" w:sz="4" w:space="0" w:color="auto"/>
            </w:tcBorders>
          </w:tcPr>
          <w:p w14:paraId="3219EA26" w14:textId="77777777" w:rsidR="00CC3C3F" w:rsidRPr="009E0A5B" w:rsidRDefault="00CC3C3F">
            <w:pPr>
              <w:pStyle w:val="ConsPlusNormal"/>
              <w:jc w:val="both"/>
            </w:pPr>
            <w:r w:rsidRPr="009E0A5B">
              <w:t>Республиканский бюджет</w:t>
            </w:r>
          </w:p>
        </w:tc>
        <w:tc>
          <w:tcPr>
            <w:tcW w:w="1134" w:type="dxa"/>
            <w:tcBorders>
              <w:top w:val="single" w:sz="4" w:space="0" w:color="auto"/>
              <w:left w:val="single" w:sz="4" w:space="0" w:color="auto"/>
              <w:bottom w:val="single" w:sz="4" w:space="0" w:color="auto"/>
              <w:right w:val="single" w:sz="4" w:space="0" w:color="auto"/>
            </w:tcBorders>
          </w:tcPr>
          <w:p w14:paraId="27388601" w14:textId="77777777" w:rsidR="00CC3C3F" w:rsidRPr="009E0A5B" w:rsidRDefault="009E0A5B">
            <w:pPr>
              <w:pStyle w:val="ConsPlusNormal"/>
              <w:jc w:val="center"/>
            </w:pPr>
            <w:r>
              <w:t>4 422,10</w:t>
            </w:r>
          </w:p>
        </w:tc>
        <w:tc>
          <w:tcPr>
            <w:tcW w:w="1134" w:type="dxa"/>
            <w:tcBorders>
              <w:top w:val="single" w:sz="4" w:space="0" w:color="auto"/>
              <w:left w:val="single" w:sz="4" w:space="0" w:color="auto"/>
              <w:bottom w:val="single" w:sz="4" w:space="0" w:color="auto"/>
              <w:right w:val="single" w:sz="4" w:space="0" w:color="auto"/>
            </w:tcBorders>
          </w:tcPr>
          <w:p w14:paraId="3E7991CE" w14:textId="77777777" w:rsidR="00CC3C3F" w:rsidRPr="009E0A5B" w:rsidRDefault="009E0A5B">
            <w:pPr>
              <w:pStyle w:val="ConsPlusNormal"/>
              <w:jc w:val="center"/>
            </w:pPr>
            <w:r>
              <w:t>5 502,05</w:t>
            </w:r>
          </w:p>
        </w:tc>
        <w:tc>
          <w:tcPr>
            <w:tcW w:w="1276" w:type="dxa"/>
            <w:tcBorders>
              <w:top w:val="single" w:sz="4" w:space="0" w:color="auto"/>
              <w:left w:val="single" w:sz="4" w:space="0" w:color="auto"/>
              <w:bottom w:val="single" w:sz="4" w:space="0" w:color="auto"/>
              <w:right w:val="single" w:sz="4" w:space="0" w:color="auto"/>
            </w:tcBorders>
          </w:tcPr>
          <w:p w14:paraId="58DB6393" w14:textId="77777777" w:rsidR="00CC3C3F" w:rsidRPr="009E0A5B" w:rsidRDefault="009E0A5B">
            <w:pPr>
              <w:pStyle w:val="ConsPlusNormal"/>
              <w:jc w:val="center"/>
            </w:pPr>
            <w:r>
              <w:t>7 116,16</w:t>
            </w:r>
          </w:p>
        </w:tc>
      </w:tr>
      <w:tr w:rsidR="00CC3C3F" w:rsidRPr="004E74BB" w14:paraId="34BCB4FE" w14:textId="77777777" w:rsidTr="005D56CB">
        <w:trPr>
          <w:trHeight w:val="401"/>
        </w:trPr>
        <w:tc>
          <w:tcPr>
            <w:tcW w:w="567" w:type="dxa"/>
            <w:vMerge w:val="restart"/>
            <w:tcBorders>
              <w:top w:val="single" w:sz="4" w:space="0" w:color="auto"/>
              <w:left w:val="single" w:sz="4" w:space="0" w:color="auto"/>
              <w:bottom w:val="single" w:sz="4" w:space="0" w:color="auto"/>
              <w:right w:val="single" w:sz="4" w:space="0" w:color="auto"/>
            </w:tcBorders>
          </w:tcPr>
          <w:p w14:paraId="418785C4" w14:textId="77777777" w:rsidR="00CC3C3F" w:rsidRPr="004E74BB" w:rsidRDefault="00CC3C3F">
            <w:pPr>
              <w:pStyle w:val="ConsPlusNormal"/>
              <w:jc w:val="both"/>
              <w:rPr>
                <w:sz w:val="28"/>
                <w:szCs w:val="28"/>
              </w:rPr>
            </w:pPr>
            <w:r w:rsidRPr="004E74BB">
              <w:rPr>
                <w:sz w:val="28"/>
                <w:szCs w:val="28"/>
              </w:rPr>
              <w:t>2.</w:t>
            </w:r>
          </w:p>
        </w:tc>
        <w:tc>
          <w:tcPr>
            <w:tcW w:w="6016" w:type="dxa"/>
            <w:tcBorders>
              <w:top w:val="single" w:sz="4" w:space="0" w:color="auto"/>
              <w:left w:val="single" w:sz="4" w:space="0" w:color="auto"/>
              <w:right w:val="single" w:sz="4" w:space="0" w:color="auto"/>
            </w:tcBorders>
          </w:tcPr>
          <w:p w14:paraId="07239A61" w14:textId="77777777" w:rsidR="00CC3C3F" w:rsidRPr="004E74BB" w:rsidRDefault="00CC3C3F">
            <w:pPr>
              <w:pStyle w:val="ConsPlusNormal"/>
              <w:jc w:val="both"/>
            </w:pPr>
            <w:r w:rsidRPr="004E74BB">
              <w:t>Средства обязательного медицинского страхования:</w:t>
            </w:r>
          </w:p>
        </w:tc>
        <w:tc>
          <w:tcPr>
            <w:tcW w:w="1134" w:type="dxa"/>
            <w:tcBorders>
              <w:top w:val="single" w:sz="4" w:space="0" w:color="auto"/>
              <w:left w:val="single" w:sz="4" w:space="0" w:color="auto"/>
              <w:right w:val="single" w:sz="4" w:space="0" w:color="auto"/>
            </w:tcBorders>
          </w:tcPr>
          <w:p w14:paraId="7BE63D79" w14:textId="77777777" w:rsidR="00CC3C3F" w:rsidRPr="004E74BB" w:rsidRDefault="00346957">
            <w:pPr>
              <w:pStyle w:val="ConsPlusNormal"/>
              <w:jc w:val="center"/>
            </w:pPr>
            <w:r w:rsidRPr="004E74BB">
              <w:t>36</w:t>
            </w:r>
            <w:r w:rsidR="001A2E71" w:rsidRPr="004E74BB">
              <w:t xml:space="preserve"> </w:t>
            </w:r>
            <w:r w:rsidRPr="004E74BB">
              <w:t>091,3</w:t>
            </w:r>
          </w:p>
        </w:tc>
        <w:tc>
          <w:tcPr>
            <w:tcW w:w="1134" w:type="dxa"/>
            <w:tcBorders>
              <w:top w:val="single" w:sz="4" w:space="0" w:color="auto"/>
              <w:left w:val="single" w:sz="4" w:space="0" w:color="auto"/>
              <w:right w:val="single" w:sz="4" w:space="0" w:color="auto"/>
            </w:tcBorders>
          </w:tcPr>
          <w:p w14:paraId="4AD13AAD" w14:textId="77777777" w:rsidR="00CC3C3F" w:rsidRPr="004E74BB" w:rsidRDefault="008C1D8A" w:rsidP="001D054E">
            <w:pPr>
              <w:pStyle w:val="ConsPlusNormal"/>
              <w:jc w:val="center"/>
            </w:pPr>
            <w:r w:rsidRPr="004E74BB">
              <w:t>38989,7</w:t>
            </w:r>
          </w:p>
        </w:tc>
        <w:tc>
          <w:tcPr>
            <w:tcW w:w="1276" w:type="dxa"/>
            <w:tcBorders>
              <w:top w:val="single" w:sz="4" w:space="0" w:color="auto"/>
              <w:left w:val="single" w:sz="4" w:space="0" w:color="auto"/>
              <w:right w:val="single" w:sz="4" w:space="0" w:color="auto"/>
            </w:tcBorders>
          </w:tcPr>
          <w:p w14:paraId="57C4D218" w14:textId="77777777" w:rsidR="00CC3C3F" w:rsidRPr="004E74BB" w:rsidRDefault="008C1D8A">
            <w:pPr>
              <w:pStyle w:val="ConsPlusNormal"/>
              <w:jc w:val="center"/>
            </w:pPr>
            <w:r w:rsidRPr="004E74BB">
              <w:t>41583,0</w:t>
            </w:r>
          </w:p>
        </w:tc>
      </w:tr>
      <w:tr w:rsidR="00CC3C3F" w:rsidRPr="00A250E5" w14:paraId="7CEC8CE6" w14:textId="77777777" w:rsidTr="005D56CB">
        <w:tc>
          <w:tcPr>
            <w:tcW w:w="567" w:type="dxa"/>
            <w:vMerge/>
            <w:tcBorders>
              <w:top w:val="single" w:sz="4" w:space="0" w:color="auto"/>
              <w:left w:val="single" w:sz="4" w:space="0" w:color="auto"/>
              <w:bottom w:val="single" w:sz="4" w:space="0" w:color="auto"/>
              <w:right w:val="single" w:sz="4" w:space="0" w:color="auto"/>
            </w:tcBorders>
          </w:tcPr>
          <w:p w14:paraId="467838AF" w14:textId="77777777" w:rsidR="00CC3C3F" w:rsidRPr="004E74BB" w:rsidRDefault="00CC3C3F">
            <w:pPr>
              <w:pStyle w:val="ConsPlusNormal"/>
              <w:jc w:val="center"/>
              <w:rPr>
                <w:sz w:val="28"/>
                <w:szCs w:val="28"/>
              </w:rPr>
            </w:pPr>
          </w:p>
        </w:tc>
        <w:tc>
          <w:tcPr>
            <w:tcW w:w="6016" w:type="dxa"/>
            <w:tcBorders>
              <w:left w:val="single" w:sz="4" w:space="0" w:color="auto"/>
              <w:bottom w:val="single" w:sz="4" w:space="0" w:color="auto"/>
              <w:right w:val="single" w:sz="4" w:space="0" w:color="auto"/>
            </w:tcBorders>
          </w:tcPr>
          <w:p w14:paraId="0D236533" w14:textId="77777777" w:rsidR="00CC3C3F" w:rsidRPr="004E74BB" w:rsidRDefault="00CC3C3F" w:rsidP="004E74BB">
            <w:pPr>
              <w:pStyle w:val="ConsPlusNormal"/>
              <w:jc w:val="both"/>
            </w:pPr>
            <w:r w:rsidRPr="004E74BB">
              <w:t xml:space="preserve">в том числе для оказания медицинской помощи по профилю </w:t>
            </w:r>
            <w:r w:rsidR="004E74BB">
              <w:t>«</w:t>
            </w:r>
            <w:r w:rsidRPr="004E74BB">
              <w:t>медицинская реабилитация</w:t>
            </w:r>
            <w:r w:rsidR="004E74BB">
              <w:t>»</w:t>
            </w:r>
          </w:p>
        </w:tc>
        <w:tc>
          <w:tcPr>
            <w:tcW w:w="1134" w:type="dxa"/>
            <w:tcBorders>
              <w:left w:val="single" w:sz="4" w:space="0" w:color="auto"/>
              <w:bottom w:val="single" w:sz="4" w:space="0" w:color="auto"/>
              <w:right w:val="single" w:sz="4" w:space="0" w:color="auto"/>
            </w:tcBorders>
          </w:tcPr>
          <w:p w14:paraId="21EDFDEA" w14:textId="77777777" w:rsidR="00CC3C3F" w:rsidRPr="004E74BB" w:rsidRDefault="008C1D8A">
            <w:pPr>
              <w:pStyle w:val="ConsPlusNormal"/>
              <w:jc w:val="center"/>
            </w:pPr>
            <w:r w:rsidRPr="004E74BB">
              <w:t>767,5</w:t>
            </w:r>
          </w:p>
        </w:tc>
        <w:tc>
          <w:tcPr>
            <w:tcW w:w="1134" w:type="dxa"/>
            <w:tcBorders>
              <w:left w:val="single" w:sz="4" w:space="0" w:color="auto"/>
              <w:bottom w:val="single" w:sz="4" w:space="0" w:color="auto"/>
              <w:right w:val="single" w:sz="4" w:space="0" w:color="auto"/>
            </w:tcBorders>
          </w:tcPr>
          <w:p w14:paraId="4232D02D" w14:textId="77777777" w:rsidR="00CC3C3F" w:rsidRPr="004E74BB" w:rsidRDefault="008C1D8A">
            <w:pPr>
              <w:pStyle w:val="ConsPlusNormal"/>
              <w:jc w:val="center"/>
            </w:pPr>
            <w:r w:rsidRPr="004E74BB">
              <w:t>828,47</w:t>
            </w:r>
          </w:p>
        </w:tc>
        <w:tc>
          <w:tcPr>
            <w:tcW w:w="1276" w:type="dxa"/>
            <w:tcBorders>
              <w:left w:val="single" w:sz="4" w:space="0" w:color="auto"/>
              <w:bottom w:val="single" w:sz="4" w:space="0" w:color="auto"/>
              <w:right w:val="single" w:sz="4" w:space="0" w:color="auto"/>
            </w:tcBorders>
          </w:tcPr>
          <w:p w14:paraId="326923D8" w14:textId="77777777" w:rsidR="00CC3C3F" w:rsidRPr="004E74BB" w:rsidRDefault="001D054E">
            <w:pPr>
              <w:pStyle w:val="ConsPlusNormal"/>
              <w:jc w:val="center"/>
            </w:pPr>
            <w:r w:rsidRPr="004E74BB">
              <w:t>884,3</w:t>
            </w:r>
          </w:p>
          <w:p w14:paraId="0690D29D" w14:textId="77777777" w:rsidR="001D054E" w:rsidRPr="004E74BB" w:rsidRDefault="001D054E">
            <w:pPr>
              <w:pStyle w:val="ConsPlusNormal"/>
              <w:jc w:val="center"/>
            </w:pPr>
          </w:p>
        </w:tc>
      </w:tr>
    </w:tbl>
    <w:p w14:paraId="19E658C8" w14:textId="77777777" w:rsidR="00CC3C3F" w:rsidRPr="00A250E5" w:rsidRDefault="00CC3C3F">
      <w:pPr>
        <w:pStyle w:val="ConsPlusNormal"/>
        <w:jc w:val="both"/>
        <w:rPr>
          <w:sz w:val="28"/>
          <w:szCs w:val="28"/>
        </w:rPr>
      </w:pPr>
    </w:p>
    <w:p w14:paraId="34E8A2A2" w14:textId="77777777" w:rsidR="004E74BB" w:rsidRPr="004E74BB" w:rsidRDefault="00CC3C3F" w:rsidP="004E74BB">
      <w:pPr>
        <w:pStyle w:val="ConsPlusNormal"/>
        <w:ind w:firstLine="540"/>
        <w:jc w:val="both"/>
        <w:rPr>
          <w:sz w:val="28"/>
          <w:szCs w:val="28"/>
        </w:rPr>
      </w:pPr>
      <w:r w:rsidRPr="004E74BB">
        <w:rPr>
          <w:sz w:val="28"/>
          <w:szCs w:val="28"/>
        </w:rPr>
        <w:t>51. Подушевые нормативы финансирования Территориальной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14:paraId="5BB4009C" w14:textId="77777777" w:rsidR="004E74BB" w:rsidRPr="004E74BB" w:rsidRDefault="00CC3C3F" w:rsidP="004E74BB">
      <w:pPr>
        <w:pStyle w:val="ConsPlusNormal"/>
        <w:ind w:firstLine="540"/>
        <w:jc w:val="both"/>
        <w:rPr>
          <w:sz w:val="28"/>
          <w:szCs w:val="28"/>
        </w:rPr>
      </w:pPr>
      <w:r w:rsidRPr="004E74BB">
        <w:rPr>
          <w:sz w:val="28"/>
          <w:szCs w:val="28"/>
        </w:rPr>
        <w:t xml:space="preserve">52. Стоимость утвержденной Территориальной программы обязательного медицинского страхования не превышает размер бюджетных ассигнований на реализацию Территориальной программы обязательного медицинского страхования, установленный </w:t>
      </w:r>
      <w:hyperlink r:id="rId51" w:tooltip="Закон Республики Алтай от 22.12.2023 N 110-РЗ (ред. от 19.06.2024) &quot;О бюджете Территориального фонда обязательного медицинского страхования Республики Алтай на 2024 год и на плановый период 2025 и 2026 годов&quot; (принят ГСЭК РА 19.12.2023){КонсультантПлюс}" w:history="1">
        <w:r w:rsidRPr="004E74BB">
          <w:rPr>
            <w:sz w:val="28"/>
            <w:szCs w:val="28"/>
          </w:rPr>
          <w:t>Законом</w:t>
        </w:r>
      </w:hyperlink>
      <w:r w:rsidR="003F0E37" w:rsidRPr="004E74BB">
        <w:rPr>
          <w:sz w:val="28"/>
          <w:szCs w:val="28"/>
        </w:rPr>
        <w:t xml:space="preserve"> Республики Алтай «</w:t>
      </w:r>
      <w:r w:rsidRPr="004E74BB">
        <w:rPr>
          <w:sz w:val="28"/>
          <w:szCs w:val="28"/>
        </w:rPr>
        <w:t>О бюджете Территориального фонда обязательного медицинского стра</w:t>
      </w:r>
      <w:r w:rsidR="003F0E37" w:rsidRPr="004E74BB">
        <w:rPr>
          <w:sz w:val="28"/>
          <w:szCs w:val="28"/>
        </w:rPr>
        <w:t>хования Республики Алтай на 2025 год и на плановый период 2026</w:t>
      </w:r>
      <w:r w:rsidRPr="004E74BB">
        <w:rPr>
          <w:sz w:val="28"/>
          <w:szCs w:val="28"/>
        </w:rPr>
        <w:t xml:space="preserve"> и 202</w:t>
      </w:r>
      <w:r w:rsidR="003F0E37" w:rsidRPr="004E74BB">
        <w:rPr>
          <w:sz w:val="28"/>
          <w:szCs w:val="28"/>
        </w:rPr>
        <w:t>7 годов»</w:t>
      </w:r>
      <w:r w:rsidRPr="004E74BB">
        <w:rPr>
          <w:sz w:val="28"/>
          <w:szCs w:val="28"/>
        </w:rPr>
        <w:t>.</w:t>
      </w:r>
    </w:p>
    <w:p w14:paraId="23883FC2" w14:textId="77777777" w:rsidR="004E74BB" w:rsidRPr="004E74BB" w:rsidRDefault="00CC3C3F" w:rsidP="004E74BB">
      <w:pPr>
        <w:pStyle w:val="ConsPlusNormal"/>
        <w:ind w:firstLine="540"/>
        <w:jc w:val="both"/>
        <w:rPr>
          <w:sz w:val="28"/>
          <w:szCs w:val="28"/>
        </w:rPr>
      </w:pPr>
      <w:hyperlink w:anchor="Par12567" w:tooltip="СТОИМОСТЬ" w:history="1">
        <w:r w:rsidRPr="004E74BB">
          <w:rPr>
            <w:sz w:val="28"/>
            <w:szCs w:val="28"/>
          </w:rPr>
          <w:t>Стоимость</w:t>
        </w:r>
      </w:hyperlink>
      <w:r w:rsidRPr="004E74BB">
        <w:rPr>
          <w:sz w:val="28"/>
          <w:szCs w:val="28"/>
        </w:rPr>
        <w:t xml:space="preserve"> Территориальной программы по источникам</w:t>
      </w:r>
      <w:r w:rsidR="003F0E37" w:rsidRPr="004E74BB">
        <w:rPr>
          <w:sz w:val="28"/>
          <w:szCs w:val="28"/>
        </w:rPr>
        <w:t xml:space="preserve"> финансового обеспечения на 2025 год и на плановый период 2026 и 2027</w:t>
      </w:r>
      <w:r w:rsidRPr="004E74BB">
        <w:rPr>
          <w:sz w:val="28"/>
          <w:szCs w:val="28"/>
        </w:rPr>
        <w:t xml:space="preserve"> </w:t>
      </w:r>
      <w:r w:rsidR="003F0E37" w:rsidRPr="004E74BB">
        <w:rPr>
          <w:sz w:val="28"/>
          <w:szCs w:val="28"/>
        </w:rPr>
        <w:t>годов установлена в приложении №</w:t>
      </w:r>
      <w:r w:rsidR="00E0713F" w:rsidRPr="004E74BB">
        <w:rPr>
          <w:sz w:val="28"/>
          <w:szCs w:val="28"/>
        </w:rPr>
        <w:t xml:space="preserve"> 6</w:t>
      </w:r>
      <w:r w:rsidRPr="004E74BB">
        <w:rPr>
          <w:sz w:val="28"/>
          <w:szCs w:val="28"/>
        </w:rPr>
        <w:t xml:space="preserve"> к Территориальной программе.</w:t>
      </w:r>
    </w:p>
    <w:p w14:paraId="3D02BC36" w14:textId="77777777" w:rsidR="004E74BB" w:rsidRPr="004E74BB" w:rsidRDefault="00CC3C3F" w:rsidP="004E74BB">
      <w:pPr>
        <w:pStyle w:val="ConsPlusNormal"/>
        <w:ind w:firstLine="540"/>
        <w:jc w:val="both"/>
        <w:rPr>
          <w:sz w:val="28"/>
          <w:szCs w:val="28"/>
        </w:rPr>
      </w:pPr>
      <w:r w:rsidRPr="004E74BB">
        <w:rPr>
          <w:sz w:val="28"/>
          <w:szCs w:val="28"/>
        </w:rPr>
        <w:t xml:space="preserve">Утвержденная </w:t>
      </w:r>
      <w:hyperlink w:anchor="Par12715" w:tooltip="УТВЕРЖДЕННАЯ СТОИМОСТЬ" w:history="1">
        <w:r w:rsidRPr="004E74BB">
          <w:rPr>
            <w:sz w:val="28"/>
            <w:szCs w:val="28"/>
          </w:rPr>
          <w:t>стоимость</w:t>
        </w:r>
      </w:hyperlink>
      <w:r w:rsidRPr="004E74BB">
        <w:rPr>
          <w:sz w:val="28"/>
          <w:szCs w:val="28"/>
        </w:rPr>
        <w:t xml:space="preserve"> Территориальной программы по условиям ее о</w:t>
      </w:r>
      <w:r w:rsidR="003F0E37" w:rsidRPr="004E74BB">
        <w:rPr>
          <w:sz w:val="28"/>
          <w:szCs w:val="28"/>
        </w:rPr>
        <w:t>казания на 2025 год установлена в приложении №</w:t>
      </w:r>
      <w:r w:rsidR="00E0713F" w:rsidRPr="004E74BB">
        <w:rPr>
          <w:sz w:val="28"/>
          <w:szCs w:val="28"/>
        </w:rPr>
        <w:t xml:space="preserve"> 7</w:t>
      </w:r>
      <w:r w:rsidRPr="004E74BB">
        <w:rPr>
          <w:sz w:val="28"/>
          <w:szCs w:val="28"/>
        </w:rPr>
        <w:t xml:space="preserve"> к Территориальной программе.</w:t>
      </w:r>
    </w:p>
    <w:p w14:paraId="2CFB2914" w14:textId="77777777" w:rsidR="004E74BB" w:rsidRPr="004E74BB" w:rsidRDefault="00CC3C3F" w:rsidP="004E74BB">
      <w:pPr>
        <w:pStyle w:val="ConsPlusNormal"/>
        <w:ind w:firstLine="540"/>
        <w:jc w:val="both"/>
        <w:rPr>
          <w:sz w:val="28"/>
          <w:szCs w:val="28"/>
        </w:rPr>
      </w:pPr>
      <w:r w:rsidRPr="004E74BB">
        <w:rPr>
          <w:sz w:val="28"/>
          <w:szCs w:val="28"/>
        </w:rPr>
        <w:t xml:space="preserve">Утвержденная </w:t>
      </w:r>
      <w:hyperlink w:anchor="Par14893" w:tooltip="УТВЕРЖДЕННАЯ СТОИМОСТЬ" w:history="1">
        <w:r w:rsidRPr="004E74BB">
          <w:rPr>
            <w:sz w:val="28"/>
            <w:szCs w:val="28"/>
          </w:rPr>
          <w:t>стоимость</w:t>
        </w:r>
      </w:hyperlink>
      <w:r w:rsidRPr="004E74BB">
        <w:rPr>
          <w:sz w:val="28"/>
          <w:szCs w:val="28"/>
        </w:rPr>
        <w:t xml:space="preserve"> Территориальной программы</w:t>
      </w:r>
      <w:r w:rsidR="003F0E37" w:rsidRPr="004E74BB">
        <w:rPr>
          <w:sz w:val="28"/>
          <w:szCs w:val="28"/>
        </w:rPr>
        <w:t xml:space="preserve"> по условиям ее оказания на 2026 год установлена в приложении №</w:t>
      </w:r>
      <w:r w:rsidR="00E0713F" w:rsidRPr="004E74BB">
        <w:rPr>
          <w:sz w:val="28"/>
          <w:szCs w:val="28"/>
        </w:rPr>
        <w:t xml:space="preserve"> 7</w:t>
      </w:r>
      <w:r w:rsidRPr="004E74BB">
        <w:rPr>
          <w:sz w:val="28"/>
          <w:szCs w:val="28"/>
        </w:rPr>
        <w:t>.1 к Территориальной программе.</w:t>
      </w:r>
    </w:p>
    <w:p w14:paraId="3A63A65A" w14:textId="77777777" w:rsidR="004E74BB" w:rsidRPr="004E74BB" w:rsidRDefault="00CC3C3F" w:rsidP="004E74BB">
      <w:pPr>
        <w:pStyle w:val="ConsPlusNormal"/>
        <w:ind w:firstLine="540"/>
        <w:jc w:val="both"/>
        <w:rPr>
          <w:sz w:val="28"/>
          <w:szCs w:val="28"/>
        </w:rPr>
      </w:pPr>
      <w:r w:rsidRPr="004E74BB">
        <w:rPr>
          <w:sz w:val="28"/>
          <w:szCs w:val="28"/>
        </w:rPr>
        <w:t xml:space="preserve">Утвержденная </w:t>
      </w:r>
      <w:hyperlink w:anchor="Par17071" w:tooltip="УТВЕРЖДЕННАЯ СТОИМОСТЬ" w:history="1">
        <w:r w:rsidRPr="004E74BB">
          <w:rPr>
            <w:sz w:val="28"/>
            <w:szCs w:val="28"/>
          </w:rPr>
          <w:t>стоимость</w:t>
        </w:r>
      </w:hyperlink>
      <w:r w:rsidRPr="004E74BB">
        <w:rPr>
          <w:sz w:val="28"/>
          <w:szCs w:val="28"/>
        </w:rPr>
        <w:t xml:space="preserve"> Территориальной программы</w:t>
      </w:r>
      <w:r w:rsidR="003F0E37" w:rsidRPr="004E74BB">
        <w:rPr>
          <w:sz w:val="28"/>
          <w:szCs w:val="28"/>
        </w:rPr>
        <w:t xml:space="preserve"> по условиям ее оказания на 2027 год установлена в приложении №</w:t>
      </w:r>
      <w:r w:rsidR="00E0713F" w:rsidRPr="004E74BB">
        <w:rPr>
          <w:sz w:val="28"/>
          <w:szCs w:val="28"/>
        </w:rPr>
        <w:t xml:space="preserve"> 7</w:t>
      </w:r>
      <w:r w:rsidRPr="004E74BB">
        <w:rPr>
          <w:sz w:val="28"/>
          <w:szCs w:val="28"/>
        </w:rPr>
        <w:t>.2 к Территориальной программе.</w:t>
      </w:r>
    </w:p>
    <w:p w14:paraId="1BF1AC7B" w14:textId="77777777" w:rsidR="00CC3C3F" w:rsidRPr="004E74BB" w:rsidRDefault="00CC3C3F" w:rsidP="004E74BB">
      <w:pPr>
        <w:pStyle w:val="ConsPlusNormal"/>
        <w:ind w:firstLine="540"/>
        <w:jc w:val="both"/>
        <w:rPr>
          <w:sz w:val="28"/>
          <w:szCs w:val="28"/>
        </w:rPr>
      </w:pPr>
      <w:hyperlink w:anchor="Par19259" w:tooltip="ПЕРЕЧЕНЬ" w:history="1">
        <w:r w:rsidRPr="004E74BB">
          <w:rPr>
            <w:sz w:val="28"/>
            <w:szCs w:val="28"/>
          </w:rPr>
          <w:t>Перечень</w:t>
        </w:r>
      </w:hyperlink>
      <w:r w:rsidRPr="004E74BB">
        <w:rPr>
          <w:sz w:val="28"/>
          <w:szCs w:val="28"/>
        </w:rPr>
        <w:t xml:space="preserve"> медицинских организаций, участвующих в реализации Территориальной программы, в том числе Территориальной программы </w:t>
      </w:r>
      <w:r w:rsidRPr="004E74BB">
        <w:rPr>
          <w:sz w:val="28"/>
          <w:szCs w:val="28"/>
        </w:rPr>
        <w:lastRenderedPageBreak/>
        <w:t>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w:t>
      </w:r>
      <w:r w:rsidR="003F0E37" w:rsidRPr="004E74BB">
        <w:rPr>
          <w:sz w:val="28"/>
          <w:szCs w:val="28"/>
        </w:rPr>
        <w:t>зации, установлен в приложении №</w:t>
      </w:r>
      <w:r w:rsidRPr="004E74BB">
        <w:rPr>
          <w:sz w:val="28"/>
          <w:szCs w:val="28"/>
        </w:rPr>
        <w:t xml:space="preserve"> 7 к Территориальной программе.</w:t>
      </w:r>
    </w:p>
    <w:p w14:paraId="21729FBC" w14:textId="77777777" w:rsidR="00CC3C3F" w:rsidRPr="00A250E5" w:rsidRDefault="00CC3C3F">
      <w:pPr>
        <w:pStyle w:val="ConsPlusNormal"/>
        <w:jc w:val="both"/>
        <w:rPr>
          <w:sz w:val="28"/>
          <w:szCs w:val="28"/>
        </w:rPr>
      </w:pPr>
    </w:p>
    <w:p w14:paraId="4566B9DA" w14:textId="77777777" w:rsidR="00CC3C3F" w:rsidRPr="00CA4E32" w:rsidRDefault="00CC3C3F">
      <w:pPr>
        <w:pStyle w:val="ConsPlusTitle"/>
        <w:jc w:val="center"/>
        <w:outlineLvl w:val="1"/>
        <w:rPr>
          <w:rFonts w:ascii="Times New Roman" w:hAnsi="Times New Roman" w:cs="Times New Roman"/>
          <w:sz w:val="28"/>
          <w:szCs w:val="28"/>
          <w:highlight w:val="yellow"/>
        </w:rPr>
      </w:pPr>
      <w:bookmarkStart w:id="18" w:name="Par2141"/>
      <w:bookmarkEnd w:id="18"/>
      <w:r w:rsidRPr="00CA4E32">
        <w:rPr>
          <w:rFonts w:ascii="Times New Roman" w:hAnsi="Times New Roman" w:cs="Times New Roman"/>
          <w:sz w:val="28"/>
          <w:szCs w:val="28"/>
          <w:highlight w:val="yellow"/>
        </w:rPr>
        <w:t>VIII. Порядок и условия оказания медицинской помощи</w:t>
      </w:r>
    </w:p>
    <w:p w14:paraId="10F4AFC6" w14:textId="77777777" w:rsidR="00CC3C3F" w:rsidRPr="00CA4E32" w:rsidRDefault="00CC3C3F">
      <w:pPr>
        <w:pStyle w:val="ConsPlusNormal"/>
        <w:jc w:val="both"/>
        <w:rPr>
          <w:sz w:val="28"/>
          <w:szCs w:val="28"/>
          <w:highlight w:val="yellow"/>
        </w:rPr>
      </w:pPr>
    </w:p>
    <w:p w14:paraId="1607EEA9" w14:textId="77777777" w:rsidR="00CC3C3F" w:rsidRPr="00CA4E32" w:rsidRDefault="00CC3C3F">
      <w:pPr>
        <w:pStyle w:val="ConsPlusTitle"/>
        <w:jc w:val="center"/>
        <w:outlineLvl w:val="2"/>
        <w:rPr>
          <w:rFonts w:ascii="Times New Roman" w:hAnsi="Times New Roman" w:cs="Times New Roman"/>
          <w:sz w:val="28"/>
          <w:szCs w:val="28"/>
          <w:highlight w:val="yellow"/>
        </w:rPr>
      </w:pPr>
      <w:r w:rsidRPr="00CA4E32">
        <w:rPr>
          <w:rFonts w:ascii="Times New Roman" w:hAnsi="Times New Roman" w:cs="Times New Roman"/>
          <w:sz w:val="28"/>
          <w:szCs w:val="28"/>
          <w:highlight w:val="yellow"/>
        </w:rPr>
        <w:t>8.1. Условия реализации установленного законодательством</w:t>
      </w:r>
    </w:p>
    <w:p w14:paraId="495B97EB" w14:textId="77777777" w:rsidR="00CC3C3F" w:rsidRPr="00CA4E32" w:rsidRDefault="00CC3C3F">
      <w:pPr>
        <w:pStyle w:val="ConsPlusTitle"/>
        <w:jc w:val="center"/>
        <w:rPr>
          <w:rFonts w:ascii="Times New Roman" w:hAnsi="Times New Roman" w:cs="Times New Roman"/>
          <w:sz w:val="28"/>
          <w:szCs w:val="28"/>
          <w:highlight w:val="yellow"/>
        </w:rPr>
      </w:pPr>
      <w:r w:rsidRPr="00CA4E32">
        <w:rPr>
          <w:rFonts w:ascii="Times New Roman" w:hAnsi="Times New Roman" w:cs="Times New Roman"/>
          <w:sz w:val="28"/>
          <w:szCs w:val="28"/>
          <w:highlight w:val="yellow"/>
        </w:rPr>
        <w:t>Российской Федерации права на выбор врача, в том числе врача</w:t>
      </w:r>
    </w:p>
    <w:p w14:paraId="59DFF9FF" w14:textId="77777777" w:rsidR="00CC3C3F" w:rsidRPr="00CA4E32" w:rsidRDefault="00CC3C3F">
      <w:pPr>
        <w:pStyle w:val="ConsPlusTitle"/>
        <w:jc w:val="center"/>
        <w:rPr>
          <w:rFonts w:ascii="Times New Roman" w:hAnsi="Times New Roman" w:cs="Times New Roman"/>
          <w:sz w:val="28"/>
          <w:szCs w:val="28"/>
          <w:highlight w:val="yellow"/>
        </w:rPr>
      </w:pPr>
      <w:r w:rsidRPr="00CA4E32">
        <w:rPr>
          <w:rFonts w:ascii="Times New Roman" w:hAnsi="Times New Roman" w:cs="Times New Roman"/>
          <w:sz w:val="28"/>
          <w:szCs w:val="28"/>
          <w:highlight w:val="yellow"/>
        </w:rPr>
        <w:t>общей практики (семейного врача) и лечащего врача (с учетом</w:t>
      </w:r>
    </w:p>
    <w:p w14:paraId="00868D7F" w14:textId="77777777" w:rsidR="00CC3C3F" w:rsidRPr="00CA4E32" w:rsidRDefault="00CC3C3F">
      <w:pPr>
        <w:pStyle w:val="ConsPlusTitle"/>
        <w:jc w:val="center"/>
        <w:rPr>
          <w:rFonts w:ascii="Times New Roman" w:hAnsi="Times New Roman" w:cs="Times New Roman"/>
          <w:sz w:val="28"/>
          <w:szCs w:val="28"/>
          <w:highlight w:val="yellow"/>
        </w:rPr>
      </w:pPr>
      <w:r w:rsidRPr="00CA4E32">
        <w:rPr>
          <w:rFonts w:ascii="Times New Roman" w:hAnsi="Times New Roman" w:cs="Times New Roman"/>
          <w:sz w:val="28"/>
          <w:szCs w:val="28"/>
          <w:highlight w:val="yellow"/>
        </w:rPr>
        <w:t>согласия врача)</w:t>
      </w:r>
    </w:p>
    <w:p w14:paraId="44EEFD28" w14:textId="77777777" w:rsidR="00CC3C3F" w:rsidRPr="00CA4E32" w:rsidRDefault="00CC3C3F">
      <w:pPr>
        <w:pStyle w:val="ConsPlusNormal"/>
        <w:jc w:val="both"/>
        <w:rPr>
          <w:sz w:val="28"/>
          <w:szCs w:val="28"/>
          <w:highlight w:val="yellow"/>
        </w:rPr>
      </w:pPr>
    </w:p>
    <w:p w14:paraId="1F72ADF8" w14:textId="77777777" w:rsidR="00CC3C3F" w:rsidRPr="00CA4E32" w:rsidRDefault="00CC3C3F">
      <w:pPr>
        <w:pStyle w:val="ConsPlusNormal"/>
        <w:ind w:firstLine="540"/>
        <w:jc w:val="both"/>
        <w:rPr>
          <w:sz w:val="28"/>
          <w:szCs w:val="28"/>
          <w:highlight w:val="yellow"/>
        </w:rPr>
      </w:pPr>
      <w:r w:rsidRPr="00CA4E32">
        <w:rPr>
          <w:sz w:val="28"/>
          <w:szCs w:val="28"/>
          <w:highlight w:val="yellow"/>
        </w:rPr>
        <w:t xml:space="preserve">53. При оказании медицинской помощи в рамках Территориальной программы граждане имеют право на выбор медицинской организации в соответствии со </w:t>
      </w:r>
      <w:hyperlink r:id="rId52"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Pr="00CA4E32">
          <w:rPr>
            <w:color w:val="0000FF"/>
            <w:sz w:val="28"/>
            <w:szCs w:val="28"/>
            <w:highlight w:val="yellow"/>
          </w:rPr>
          <w:t>статьей 21</w:t>
        </w:r>
      </w:hyperlink>
      <w:r w:rsidRPr="00CA4E32">
        <w:rPr>
          <w:sz w:val="28"/>
          <w:szCs w:val="28"/>
          <w:highlight w:val="yellow"/>
        </w:rPr>
        <w:t xml:space="preserve"> Федерального закона N 323-ФЗ и </w:t>
      </w:r>
      <w:hyperlink r:id="rId53"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КонсультантПлюс}" w:history="1">
        <w:r w:rsidRPr="00CA4E32">
          <w:rPr>
            <w:color w:val="0000FF"/>
            <w:sz w:val="28"/>
            <w:szCs w:val="28"/>
            <w:highlight w:val="yellow"/>
          </w:rPr>
          <w:t>приказом</w:t>
        </w:r>
      </w:hyperlink>
      <w:r w:rsidRPr="00CA4E32">
        <w:rPr>
          <w:sz w:val="28"/>
          <w:szCs w:val="28"/>
          <w:highlight w:val="yellow"/>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в рамках программы государственных гарантий бесплатного оказания гражданам медицинской помощи".</w:t>
      </w:r>
    </w:p>
    <w:p w14:paraId="0D88B825"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 xml:space="preserve">54.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54"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Pr="00CA4E32">
          <w:rPr>
            <w:color w:val="0000FF"/>
            <w:sz w:val="28"/>
            <w:szCs w:val="28"/>
            <w:highlight w:val="yellow"/>
          </w:rPr>
          <w:t>статьями 25</w:t>
        </w:r>
      </w:hyperlink>
      <w:r w:rsidRPr="00CA4E32">
        <w:rPr>
          <w:sz w:val="28"/>
          <w:szCs w:val="28"/>
          <w:highlight w:val="yellow"/>
        </w:rPr>
        <w:t xml:space="preserve"> и </w:t>
      </w:r>
      <w:hyperlink r:id="rId55"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Pr="00CA4E32">
          <w:rPr>
            <w:color w:val="0000FF"/>
            <w:sz w:val="28"/>
            <w:szCs w:val="28"/>
            <w:highlight w:val="yellow"/>
          </w:rPr>
          <w:t>26</w:t>
        </w:r>
      </w:hyperlink>
      <w:r w:rsidRPr="00CA4E32">
        <w:rPr>
          <w:sz w:val="28"/>
          <w:szCs w:val="28"/>
          <w:highlight w:val="yellow"/>
        </w:rPr>
        <w:t xml:space="preserve"> Федерального закона N 323-ФЗ.</w:t>
      </w:r>
    </w:p>
    <w:p w14:paraId="510D2DFF"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55. Для получения медицинской помощи граждане имеют право на выбор врача, в том числе лечащего врача, с учетом согласия врача в соответствии с законодательством Российской Федерации.</w:t>
      </w:r>
    </w:p>
    <w:p w14:paraId="01AA5F37"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в том числе на официальной странице медицинской организации, о медицинской организации, об осуществляемой ею медицинской деятельности и о врачах, об уровне их образования и квалификации.</w:t>
      </w:r>
    </w:p>
    <w:p w14:paraId="001370B7"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 xml:space="preserve">56.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w:t>
      </w:r>
      <w:r w:rsidRPr="00CA4E32">
        <w:rPr>
          <w:sz w:val="28"/>
          <w:szCs w:val="28"/>
          <w:highlight w:val="yellow"/>
        </w:rPr>
        <w:lastRenderedPageBreak/>
        <w:t>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4D7C4A6"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57. При отсутствии заявления о выборе медицинской организации, о выборе врача или фельдшера гражданин прикрепляется к медицинской организации, врачу или фельдшеру по территориально-участковому принципу.</w:t>
      </w:r>
    </w:p>
    <w:p w14:paraId="649FC633"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58. При оказании первичной медико-санитарной помощи в амбулаторных условиях:</w:t>
      </w:r>
    </w:p>
    <w:p w14:paraId="608380B5"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1) осуществляется предварительная запись на прием к врачу, в том числе по телефону, самозаписи и в электронной форме с использованием информационно-телекоммуникационной сети "Интернет";</w:t>
      </w:r>
    </w:p>
    <w:p w14:paraId="2FED90BF"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2) объем диагностических и лечебных мероприятий для конкретного пациента определяется лечащим врачом с учетом порядков оказания медицинской помощи и стандартов медицинской помощи, клинических рекомендаций;</w:t>
      </w:r>
    </w:p>
    <w:p w14:paraId="47D6C5EE"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3) консультации врачей-специалистов осуществляются по направлению участкового врача (врача общей практики).</w:t>
      </w:r>
    </w:p>
    <w:p w14:paraId="15740D6F"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За пациентом остается право обращения за консультацией к врачу-специалисту по собственной инициативе, без направления при неудовлетворенности результатами лечения участкового врача (врача общей практики). Условия консультативного приема те же, что и планового амбулаторного приема;</w:t>
      </w:r>
    </w:p>
    <w:p w14:paraId="20342A3A"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4) обеспечивается наличие доступной для пациента информации о консультативных приемах, которые он может получить при необходимости.</w:t>
      </w:r>
    </w:p>
    <w:p w14:paraId="0C44B0D1"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59. Пациенту предоставляется транспорт для транспортировки в медицинскую организацию с целью проведения необходимых диагностических исследований, проведение которых на дому невозможно.</w:t>
      </w:r>
    </w:p>
    <w:p w14:paraId="423FE8D0"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60. Первичная специализированная медико-санитарная помощь осуществляется:</w:t>
      </w:r>
    </w:p>
    <w:p w14:paraId="28D357D1"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4EDCC81D"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56"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Pr="00CA4E32">
          <w:rPr>
            <w:color w:val="0000FF"/>
            <w:sz w:val="28"/>
            <w:szCs w:val="28"/>
            <w:highlight w:val="yellow"/>
          </w:rPr>
          <w:t>частью 2 статьи 21</w:t>
        </w:r>
      </w:hyperlink>
      <w:r w:rsidRPr="00CA4E32">
        <w:rPr>
          <w:sz w:val="28"/>
          <w:szCs w:val="28"/>
          <w:highlight w:val="yellow"/>
        </w:rPr>
        <w:t xml:space="preserve"> Федерального закона N 323-ФЗ, с учетом порядков оказания медицинской </w:t>
      </w:r>
      <w:r w:rsidRPr="00CA4E32">
        <w:rPr>
          <w:sz w:val="28"/>
          <w:szCs w:val="28"/>
          <w:highlight w:val="yellow"/>
        </w:rPr>
        <w:lastRenderedPageBreak/>
        <w:t>помощи.</w:t>
      </w:r>
    </w:p>
    <w:p w14:paraId="06F5DC8D"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61. Для получения первичной специализированной медико-санитарной помощи и специализированной медицинской помощи в плановой форме выбор медицинской организации осуществляется по направлению лечащего врача выбранной гражданином медицинской организации, принявшей заявление о прикреплении.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настоящей Территориальной программой.</w:t>
      </w:r>
    </w:p>
    <w:p w14:paraId="211AC2CC"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 xml:space="preserve">62. Выбор медицинской организации при оказании пациенту специализированной медицинской помощи в плановой форме за пределами субъекта Российской Федерации, в котором проживает пациент, осуществляется в соответствии с </w:t>
      </w:r>
      <w:hyperlink r:id="rId57"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КонсультантПлюс}" w:history="1">
        <w:r w:rsidRPr="00CA4E32">
          <w:rPr>
            <w:color w:val="0000FF"/>
            <w:sz w:val="28"/>
            <w:szCs w:val="28"/>
            <w:highlight w:val="yellow"/>
          </w:rPr>
          <w:t>приказом</w:t>
        </w:r>
      </w:hyperlink>
      <w:r w:rsidRPr="00CA4E32">
        <w:rPr>
          <w:sz w:val="28"/>
          <w:szCs w:val="28"/>
          <w:highlight w:val="yellow"/>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14:paraId="1AAFE115"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63.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685A955A"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14:paraId="76209CC5"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На основании информации, представленной руководителем медицинской организации (ее подразделения), пациент осуществляет выбор врача.</w:t>
      </w:r>
    </w:p>
    <w:p w14:paraId="5C2B342A"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64.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14:paraId="007D202E"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 xml:space="preserve">Руководитель подразделения медицинской организации в течение трех рабочих дней со дня получения заявления информирует пациента в письменной форме или устной форме о врачах соответствующей специальности, работающих в </w:t>
      </w:r>
      <w:r w:rsidRPr="00CA4E32">
        <w:rPr>
          <w:sz w:val="28"/>
          <w:szCs w:val="28"/>
          <w:highlight w:val="yellow"/>
        </w:rPr>
        <w:lastRenderedPageBreak/>
        <w:t>подразделении медицинской организации.</w:t>
      </w:r>
    </w:p>
    <w:p w14:paraId="5B482DEC" w14:textId="77777777" w:rsidR="00CC3C3F" w:rsidRPr="00CA4E32" w:rsidRDefault="00CC3C3F">
      <w:pPr>
        <w:pStyle w:val="ConsPlusNormal"/>
        <w:spacing w:before="240"/>
        <w:ind w:firstLine="540"/>
        <w:jc w:val="both"/>
        <w:rPr>
          <w:sz w:val="28"/>
          <w:szCs w:val="28"/>
          <w:highlight w:val="yellow"/>
        </w:rPr>
      </w:pPr>
      <w:r w:rsidRPr="00CA4E32">
        <w:rPr>
          <w:sz w:val="28"/>
          <w:szCs w:val="28"/>
          <w:highlight w:val="yellow"/>
        </w:rPr>
        <w:t>На основании информации, представленной руководителем подразделения медицинской организации, пациент осуществляет выбор врача.</w:t>
      </w:r>
    </w:p>
    <w:p w14:paraId="7B168CD3" w14:textId="77777777" w:rsidR="00CC3C3F" w:rsidRPr="00397037" w:rsidRDefault="00CC3C3F">
      <w:pPr>
        <w:pStyle w:val="ConsPlusNormal"/>
        <w:spacing w:before="240"/>
        <w:ind w:firstLine="540"/>
        <w:jc w:val="both"/>
        <w:rPr>
          <w:sz w:val="28"/>
          <w:szCs w:val="28"/>
        </w:rPr>
      </w:pPr>
      <w:r w:rsidRPr="00CA4E32">
        <w:rPr>
          <w:sz w:val="28"/>
          <w:szCs w:val="28"/>
          <w:highlight w:val="yellow"/>
        </w:rPr>
        <w:t>65. Возложение функций лечащего врача на врача соответствующей специальности осуществляется с учетом его согласия.</w:t>
      </w:r>
    </w:p>
    <w:p w14:paraId="2B257B02" w14:textId="77777777" w:rsidR="00CC3C3F" w:rsidRPr="00397037" w:rsidRDefault="00CC3C3F">
      <w:pPr>
        <w:pStyle w:val="ConsPlusNormal"/>
        <w:jc w:val="both"/>
        <w:rPr>
          <w:sz w:val="28"/>
          <w:szCs w:val="28"/>
        </w:rPr>
      </w:pPr>
    </w:p>
    <w:p w14:paraId="57ECB50C"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8.2. Порядок реализации установленного законодательством</w:t>
      </w:r>
    </w:p>
    <w:p w14:paraId="2EEA657A"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Российской Федерации права внеочередного оказания</w:t>
      </w:r>
    </w:p>
    <w:p w14:paraId="7143C42C"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медицинской помощи отдельным категориям граждан</w:t>
      </w:r>
    </w:p>
    <w:p w14:paraId="4FC9B76E"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 медицинских организациях, находящихся на территории</w:t>
      </w:r>
    </w:p>
    <w:p w14:paraId="088EE316"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Республики Алтай</w:t>
      </w:r>
    </w:p>
    <w:p w14:paraId="6CAA7A96" w14:textId="77777777" w:rsidR="00CC3C3F" w:rsidRPr="00397037" w:rsidRDefault="00CC3C3F">
      <w:pPr>
        <w:pStyle w:val="ConsPlusNormal"/>
        <w:jc w:val="both"/>
        <w:rPr>
          <w:sz w:val="28"/>
          <w:szCs w:val="28"/>
          <w:highlight w:val="yellow"/>
        </w:rPr>
      </w:pPr>
    </w:p>
    <w:p w14:paraId="632DC427" w14:textId="77777777" w:rsidR="00CC3C3F" w:rsidRPr="00397037" w:rsidRDefault="00CC3C3F">
      <w:pPr>
        <w:pStyle w:val="ConsPlusNormal"/>
        <w:ind w:firstLine="540"/>
        <w:jc w:val="both"/>
        <w:rPr>
          <w:sz w:val="28"/>
          <w:szCs w:val="28"/>
          <w:highlight w:val="yellow"/>
        </w:rPr>
      </w:pPr>
      <w:r w:rsidRPr="00397037">
        <w:rPr>
          <w:sz w:val="28"/>
          <w:szCs w:val="28"/>
          <w:highlight w:val="yellow"/>
        </w:rPr>
        <w:t>66. В соответствии с настоящим Порядком предоставляется внеочередное оказание медицинской помощи в медицинских организациях Республики Алтай в рамках Территориальной программы следующим категориям граждан:</w:t>
      </w:r>
    </w:p>
    <w:p w14:paraId="6DCAE927"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 инвалиды войны;</w:t>
      </w:r>
    </w:p>
    <w:p w14:paraId="1C5F66F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2) участники Великой Отечественной войны;</w:t>
      </w:r>
    </w:p>
    <w:p w14:paraId="12FDFDD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3) ветераны боевых действий;</w:t>
      </w:r>
    </w:p>
    <w:p w14:paraId="3500722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4) военнослужащие,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6D2839D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5) лица, награжденные знаком "Жителю блокадного Ленинграда";</w:t>
      </w:r>
    </w:p>
    <w:p w14:paraId="3B3F56E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07F6A4E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7) нетрудоспособные члены семей погибших (умерших) инвалидов войны,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14:paraId="1C22085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8) граждане, подвергшиеся воздействию радиации вследствие чернобыльской катастрофы и приравненные к ним категории граждан:</w:t>
      </w:r>
    </w:p>
    <w:p w14:paraId="60A6CF30" w14:textId="77777777" w:rsidR="00CC3C3F" w:rsidRPr="00397037" w:rsidRDefault="00CC3C3F">
      <w:pPr>
        <w:pStyle w:val="ConsPlusNormal"/>
        <w:spacing w:before="240"/>
        <w:ind w:firstLine="540"/>
        <w:jc w:val="both"/>
        <w:rPr>
          <w:sz w:val="28"/>
          <w:szCs w:val="28"/>
          <w:highlight w:val="yellow"/>
        </w:rPr>
      </w:pPr>
      <w:bookmarkStart w:id="19" w:name="Par2189"/>
      <w:bookmarkEnd w:id="19"/>
      <w:r w:rsidRPr="00397037">
        <w:rPr>
          <w:sz w:val="28"/>
          <w:szCs w:val="28"/>
          <w:highlight w:val="yellow"/>
        </w:rPr>
        <w:lastRenderedPageBreak/>
        <w:t>а)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7A675F9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б) инвалиды вследствие чернобыльской катастрофы из числа:</w:t>
      </w:r>
    </w:p>
    <w:p w14:paraId="6ACC21E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14:paraId="343DEF0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14:paraId="4708352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14:paraId="20EC60A1"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14:paraId="2743C83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в)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w:t>
      </w:r>
      <w:r w:rsidRPr="00397037">
        <w:rPr>
          <w:sz w:val="28"/>
          <w:szCs w:val="28"/>
          <w:highlight w:val="yellow"/>
        </w:rPr>
        <w:lastRenderedPageBreak/>
        <w:t>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14:paraId="6E63F97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г)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14:paraId="0C66E34A" w14:textId="77777777" w:rsidR="00CC3C3F" w:rsidRPr="00397037" w:rsidRDefault="00CC3C3F">
      <w:pPr>
        <w:pStyle w:val="ConsPlusNormal"/>
        <w:spacing w:before="240"/>
        <w:ind w:firstLine="540"/>
        <w:jc w:val="both"/>
        <w:rPr>
          <w:sz w:val="28"/>
          <w:szCs w:val="28"/>
          <w:highlight w:val="yellow"/>
        </w:rPr>
      </w:pPr>
      <w:bookmarkStart w:id="20" w:name="Par2197"/>
      <w:bookmarkEnd w:id="20"/>
      <w:r w:rsidRPr="00397037">
        <w:rPr>
          <w:sz w:val="28"/>
          <w:szCs w:val="28"/>
          <w:highlight w:val="yellow"/>
        </w:rPr>
        <w:t>д) 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зоне отчуждения;</w:t>
      </w:r>
    </w:p>
    <w:p w14:paraId="622A4E3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е)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14:paraId="0C08A1D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ж) граждане, выехавшие добровольно на новое место жительства из зоны проживания с правом на отселение в 1986 году и в последующие годы;</w:t>
      </w:r>
    </w:p>
    <w:p w14:paraId="4235EF4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з)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w:t>
      </w:r>
    </w:p>
    <w:p w14:paraId="2A2A4546"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и) граждане из подразделений особого риска -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лица начальствующего и рядового состава органов внутренних дел:</w:t>
      </w:r>
    </w:p>
    <w:p w14:paraId="32B06247"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14:paraId="33B6FB16"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lastRenderedPageBreak/>
        <w:t>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14:paraId="0DCB44C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непосредственные участники ликвидации радиационных аварий на ядерных установках надводных и подводных кораблей и других военных объектах;</w:t>
      </w:r>
    </w:p>
    <w:p w14:paraId="4A1B1CB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личный состав отдельных подразделений по сборке ядерных зарядов из числа военнослужащих;</w:t>
      </w:r>
    </w:p>
    <w:p w14:paraId="0D29E48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непосредственные участники подземных испытаний ядерного оружия, проведения и обеспечения работ по сбору и захоронению радиоактивных веществ;</w:t>
      </w:r>
    </w:p>
    <w:p w14:paraId="1B30405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й) граждане,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14:paraId="25223AA1"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к) 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1949 - 1956 годах;</w:t>
      </w:r>
    </w:p>
    <w:p w14:paraId="2D2FFC3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л) 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1957 - 1962 годах;</w:t>
      </w:r>
    </w:p>
    <w:p w14:paraId="24EBBFF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м)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w:t>
      </w:r>
      <w:r w:rsidRPr="00397037">
        <w:rPr>
          <w:sz w:val="28"/>
          <w:szCs w:val="28"/>
          <w:highlight w:val="yellow"/>
        </w:rPr>
        <w:lastRenderedPageBreak/>
        <w:t>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спецконтингент, эвакуированные в 1957 году из зоны радиоактивного загрязнения;</w:t>
      </w:r>
    </w:p>
    <w:p w14:paraId="03315057"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н) граждане, проживающие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и ставшие инвалидами вследствие воздействия радиации или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14:paraId="15E3BDA6"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о) граждане, проживавшие в 1949 - 1956 годах в населенных пунктах, подвергшихся радиоактивному загрязнению вследствие сбросов радиоактивных отходов в реку Теча, и получившие накопленную эффективную дозу облучения свыше 35 сЗв (бэр), ставшие инвалидами вследствие воздействия радиации или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14:paraId="5CEF4AF1"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 граждане, проживавшие в 1949 - 1956 годах в населенных пунктах, подвергшихся радиоактивному загрязнению вследствие сбросов радиоактивных отходов в реку Теча, и получившие накопленную эффективную дозу облучения свыше 7 сЗв (бэр), но не более 35 сЗв (бэр), ставшие инвалидами вследствие воздействия радиации или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14:paraId="631AF4E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р) 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и ставшие инвалидами вследствие воздействия радиации или получившие лучевую болезнь, другие заболевания, включенные в перечень заболеваний, возникновение или обострение которых </w:t>
      </w:r>
      <w:r w:rsidRPr="00397037">
        <w:rPr>
          <w:sz w:val="28"/>
          <w:szCs w:val="28"/>
          <w:highlight w:val="yellow"/>
        </w:rPr>
        <w:lastRenderedPageBreak/>
        <w:t>обусловлены воздействием радиации вследствие аварии в 1957 году на производственном объединении "Маяк" и сбросов радиоактивных отходов в реку Теча;</w:t>
      </w:r>
    </w:p>
    <w:p w14:paraId="1C31938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9) Герои Советского Союза, Герои Российской Федерации, полные кавалеры ордена Славы;</w:t>
      </w:r>
    </w:p>
    <w:p w14:paraId="34F5DE44"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10) лица, награжденные знаком "Почетный донор СССР", "Почетный донор России";</w:t>
      </w:r>
    </w:p>
    <w:p w14:paraId="575C94F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11) Герои Социалистического Труда (вдовы (вдовцы) Героев Социалистического Труда, не вступившие в повторный брак (независимо от даты смерти (гибели) Героя Социалистического Труда));</w:t>
      </w:r>
    </w:p>
    <w:p w14:paraId="15CBC5C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12) полные кавалеры ордена Трудовой Славы (вдовы (вдовцы) полных кавалеров ордена Трудовой Славы, не вступившие в повторный брак (независимо от даты смерти (гибели) полного кавалера ордена Трудовой Славы));</w:t>
      </w:r>
    </w:p>
    <w:p w14:paraId="456E913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13) ветераны труда, приравненные к ним ветераны государственной службы и ветераны военной службы;</w:t>
      </w:r>
    </w:p>
    <w:p w14:paraId="3DC6FBB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14) лица, отнесенные к категории "Дети войны";</w:t>
      </w:r>
    </w:p>
    <w:p w14:paraId="15B2C564"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15)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14:paraId="064B4C1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16) инвалиды I и II групп, дети-инвалиды и лица, сопровождающие таких детей;</w:t>
      </w:r>
    </w:p>
    <w:p w14:paraId="11B3FCF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17) участники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том числе лица, указанные в </w:t>
      </w:r>
      <w:hyperlink r:id="rId58" w:tooltip="Указ Главы Республики Алтай, Председателя Правительства Республики Алтай от 26.09.2022 N 247-у (ред. от 01.07.2024) &quot;О предоставлении мер социальной поддержки отдельным категориям граждан&quot;{КонсультантПлюс}" w:history="1">
        <w:r w:rsidRPr="00397037">
          <w:rPr>
            <w:color w:val="0000FF"/>
            <w:sz w:val="28"/>
            <w:szCs w:val="28"/>
            <w:highlight w:val="yellow"/>
          </w:rPr>
          <w:t>подпунктах "в"</w:t>
        </w:r>
      </w:hyperlink>
      <w:r w:rsidRPr="00397037">
        <w:rPr>
          <w:sz w:val="28"/>
          <w:szCs w:val="28"/>
          <w:highlight w:val="yellow"/>
        </w:rPr>
        <w:t xml:space="preserve"> - </w:t>
      </w:r>
      <w:hyperlink r:id="rId59" w:tooltip="Указ Главы Республики Алтай, Председателя Правительства Республики Алтай от 26.09.2022 N 247-у (ред. от 01.07.2024) &quot;О предоставлении мер социальной поддержки отдельным категориям граждан&quot;{КонсультантПлюс}" w:history="1">
        <w:r w:rsidRPr="00397037">
          <w:rPr>
            <w:color w:val="0000FF"/>
            <w:sz w:val="28"/>
            <w:szCs w:val="28"/>
            <w:highlight w:val="yellow"/>
          </w:rPr>
          <w:t>"е" пункта 1</w:t>
        </w:r>
      </w:hyperlink>
      <w:r w:rsidRPr="00397037">
        <w:rPr>
          <w:sz w:val="28"/>
          <w:szCs w:val="28"/>
          <w:highlight w:val="yellow"/>
        </w:rPr>
        <w:t xml:space="preserve"> Указа Главы Республики Алтай, Председателя Правительства Республики Алтай от 26 сентября 2022 г. N 247-у "О предоставлении мер социальной поддержки отдельным категориям граждан", а именно:</w:t>
      </w:r>
    </w:p>
    <w:p w14:paraId="40FCFA1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а) граждане, поступившие на военную службу по контракту в именное подразделение Республики Алтай "Ирбис" (далее соответственно - гражданин, заключивший контракт, контракт);</w:t>
      </w:r>
    </w:p>
    <w:p w14:paraId="4413BE3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б) граждане, добровольно выполняющие (выполнявшие) задачи в ходе проведения специальной военной операции на территории Донецкой Народной Республики, Луганской Народной Республики и Украины, подтвердившие свое участие в специальной военной операции выпиской из приказа войсковой части (далее - доброволец);</w:t>
      </w:r>
    </w:p>
    <w:p w14:paraId="44762199"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lastRenderedPageBreak/>
        <w:t>в) граждане Российской Федерации, призванные на военную службу по мобилизации в Вооруженные Силы Российской Федерации (далее - мобилизованный);</w:t>
      </w:r>
    </w:p>
    <w:p w14:paraId="02F3B29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г) члены семьи погибшего (умершего) в ходе участия в специальной военной операции военнослужащего, лица, проходившего службу в войсках национальной гвардии Российской Федерации, гражданина, заключившего контракт, добровольца, мобилизованного.</w:t>
      </w:r>
    </w:p>
    <w:p w14:paraId="5A1713A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67. Для получения медицинской помощи граждане обращаются в медицинские организации по месту жительства или работы, к которым они прикреплены.</w:t>
      </w:r>
    </w:p>
    <w:p w14:paraId="425B0FB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68. Внеочередное оказание медицинской помощи осуществляется при наличии у граждан медицинских показаний.</w:t>
      </w:r>
    </w:p>
    <w:p w14:paraId="3A75F874"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69. Для получения в плановой форме первичной медико-санитарной помощи во внеочередном порядке пациент обращается в регистратуру медицинской организации и предъявляет следующие документы:</w:t>
      </w:r>
    </w:p>
    <w:p w14:paraId="5AC95D5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документ, подтверждающий принадлежность к льготной категории граждан (удостоверение, справка установленной формы);</w:t>
      </w:r>
    </w:p>
    <w:p w14:paraId="7A0EE5B0"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документ, удостоверяющий личность (паспорт или иной документ, заменяющий паспорт);</w:t>
      </w:r>
    </w:p>
    <w:p w14:paraId="288E804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полис обязательного медицинского страхования.</w:t>
      </w:r>
    </w:p>
    <w:p w14:paraId="7DDC20F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70. При обращении в медицинские организации, оказывающие специализированную медицинскую помощь, дополнительно предъявляется направление с подробной выпиской из медицинской документации, содержащей данные клинического, рентгенологического, лабораторного и других соответствующих профилю заболевания видов исследований, указанием цели направления за подписью лечащего врача.</w:t>
      </w:r>
    </w:p>
    <w:p w14:paraId="00EAC47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71. Во внеочередном порядке предоставляется:</w:t>
      </w:r>
    </w:p>
    <w:p w14:paraId="4980879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 в амбулаторных условиях:</w:t>
      </w:r>
    </w:p>
    <w:p w14:paraId="62DF5F36"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прием врача участкового (врача общей практики), плановые консультации, плановые диагностические и лабораторные исследования в течение двух рабочих дней с даты обращения, зарегистрированной у лечащего врача;</w:t>
      </w:r>
    </w:p>
    <w:p w14:paraId="2E54835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диспансеризация в медицинских организациях граждан, указанных в </w:t>
      </w:r>
      <w:hyperlink w:anchor="Par2189" w:tooltip="а)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history="1">
        <w:r w:rsidRPr="00397037">
          <w:rPr>
            <w:color w:val="0000FF"/>
            <w:sz w:val="28"/>
            <w:szCs w:val="28"/>
            <w:highlight w:val="yellow"/>
          </w:rPr>
          <w:t>абзацах "а"</w:t>
        </w:r>
      </w:hyperlink>
      <w:r w:rsidRPr="00397037">
        <w:rPr>
          <w:sz w:val="28"/>
          <w:szCs w:val="28"/>
          <w:highlight w:val="yellow"/>
        </w:rPr>
        <w:t xml:space="preserve"> - </w:t>
      </w:r>
      <w:hyperlink w:anchor="Par2197" w:tooltip="д) 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е отчуждения;" w:history="1">
        <w:r w:rsidRPr="00397037">
          <w:rPr>
            <w:color w:val="0000FF"/>
            <w:sz w:val="28"/>
            <w:szCs w:val="28"/>
            <w:highlight w:val="yellow"/>
          </w:rPr>
          <w:t>"д" подпункта 8 пункта 66</w:t>
        </w:r>
      </w:hyperlink>
      <w:r w:rsidRPr="00397037">
        <w:rPr>
          <w:sz w:val="28"/>
          <w:szCs w:val="28"/>
          <w:highlight w:val="yellow"/>
        </w:rPr>
        <w:t xml:space="preserve"> настоящей Территориальной программы;</w:t>
      </w:r>
    </w:p>
    <w:p w14:paraId="7B408470"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2) в стационарных условиях:</w:t>
      </w:r>
    </w:p>
    <w:p w14:paraId="7525ADF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lastRenderedPageBreak/>
        <w:t>плановая госпитализация в районные больницы Республики Алтай по направлению лечащего врача поликлиники со сроком ожидания до семи рабочих дней;</w:t>
      </w:r>
    </w:p>
    <w:p w14:paraId="4190423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плановая госпитализация в медицинские организации, оказывающие специализированную медицинскую помощь (2 и 3 уровня), по направлению лечащего врача районных больниц Республики Алтай с подробной выпиской из медицинской документации и указанием цели направления со сроком ожидания не более семи рабочих дней.</w:t>
      </w:r>
    </w:p>
    <w:p w14:paraId="5649DFB9"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72. Сведения о сроках предоставления медицинской помощи во внеочередном порядке гражданин получает у своего лечащего врача.</w:t>
      </w:r>
    </w:p>
    <w:p w14:paraId="6B18939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73. При невозможности оказания необходимого объема и профиля медицинской помощи на территории Республики Алтай врачебная комиссия медицинской организации решает вопросы профилактики, диагностики, лечения, медицинской реабилитации и санаторно-курортного лечения граждан в медицинских организациях за пределами Республики Алтай.</w:t>
      </w:r>
    </w:p>
    <w:p w14:paraId="28E2404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74. Контроль за внеочередным оказанием медицинской помощи гражданам осуществляется Министерством здравоохранения Республики Алтай.</w:t>
      </w:r>
    </w:p>
    <w:p w14:paraId="0AC991FB" w14:textId="77777777" w:rsidR="00CC3C3F" w:rsidRPr="00397037" w:rsidRDefault="00CC3C3F">
      <w:pPr>
        <w:pStyle w:val="ConsPlusNormal"/>
        <w:jc w:val="both"/>
        <w:rPr>
          <w:sz w:val="28"/>
          <w:szCs w:val="28"/>
          <w:highlight w:val="yellow"/>
        </w:rPr>
      </w:pPr>
    </w:p>
    <w:p w14:paraId="71F21303"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8.3. Перечень лекарственных препаратов, отпускаемых</w:t>
      </w:r>
    </w:p>
    <w:p w14:paraId="6ED04935"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населению в соответствии с перечнем групп населения</w:t>
      </w:r>
    </w:p>
    <w:p w14:paraId="47955E7B"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и категорий заболеваний, при амбулаторном лечении которых</w:t>
      </w:r>
    </w:p>
    <w:p w14:paraId="485661A3"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лекарственные средства и изделия медицинского назначения</w:t>
      </w:r>
    </w:p>
    <w:p w14:paraId="34EC7299"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отпускаются по рецептам врачей бесплатно, а также</w:t>
      </w:r>
    </w:p>
    <w:p w14:paraId="6DF51CE3"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 соответствии с перечнем групп населения, при амбулаторном</w:t>
      </w:r>
    </w:p>
    <w:p w14:paraId="6F623157"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лечении которых лекарственные средства отпускаются</w:t>
      </w:r>
    </w:p>
    <w:p w14:paraId="250BC0A2"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по рецептам врачей с 50-процентной скидкой со свободных цен,</w:t>
      </w:r>
    </w:p>
    <w:p w14:paraId="4EE9BB3A"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сформированный в объеме не менее объема установленного</w:t>
      </w:r>
    </w:p>
    <w:p w14:paraId="77C078A2"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перечнем жизненно необходимых и важнейших лекарственных</w:t>
      </w:r>
    </w:p>
    <w:p w14:paraId="2DE0D384"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препаратов для медицинского применения, утвержденными</w:t>
      </w:r>
    </w:p>
    <w:p w14:paraId="251F41C0"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распоряжениями Правительства Российской Федерации</w:t>
      </w:r>
    </w:p>
    <w:p w14:paraId="3B2A3193"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на 2024 год и на плановый период 2025 и 2026 годов,</w:t>
      </w:r>
    </w:p>
    <w:p w14:paraId="5CBCB189"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за исключением лекарственных препаратов, используемых</w:t>
      </w:r>
    </w:p>
    <w:p w14:paraId="4DF3CC81"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исключительно в стационарных условиях</w:t>
      </w:r>
    </w:p>
    <w:p w14:paraId="1CF954BF" w14:textId="77777777" w:rsidR="00CC3C3F" w:rsidRPr="00397037" w:rsidRDefault="00CC3C3F">
      <w:pPr>
        <w:pStyle w:val="ConsPlusNormal"/>
        <w:jc w:val="both"/>
        <w:rPr>
          <w:sz w:val="28"/>
          <w:szCs w:val="28"/>
          <w:highlight w:val="yellow"/>
        </w:rPr>
      </w:pPr>
    </w:p>
    <w:p w14:paraId="2434DBBC" w14:textId="77777777" w:rsidR="00CC3C3F" w:rsidRPr="00397037" w:rsidRDefault="00CC3C3F">
      <w:pPr>
        <w:pStyle w:val="ConsPlusNormal"/>
        <w:ind w:firstLine="540"/>
        <w:jc w:val="both"/>
        <w:rPr>
          <w:sz w:val="28"/>
          <w:szCs w:val="28"/>
          <w:highlight w:val="yellow"/>
        </w:rPr>
      </w:pPr>
      <w:r w:rsidRPr="00397037">
        <w:rPr>
          <w:sz w:val="28"/>
          <w:szCs w:val="28"/>
          <w:highlight w:val="yellow"/>
        </w:rPr>
        <w:t xml:space="preserve">75. Граждане, включенные в </w:t>
      </w:r>
      <w:hyperlink r:id="rId6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sidRPr="00397037">
          <w:rPr>
            <w:color w:val="0000FF"/>
            <w:sz w:val="28"/>
            <w:szCs w:val="28"/>
            <w:highlight w:val="yellow"/>
          </w:rPr>
          <w:t>Перечень</w:t>
        </w:r>
      </w:hyperlink>
      <w:r w:rsidRPr="00397037">
        <w:rPr>
          <w:sz w:val="28"/>
          <w:szCs w:val="28"/>
          <w:highlight w:val="yellow"/>
        </w:rPr>
        <w:t xml:space="preserve"> групп населения и категорий заболеваний, при амбулаторном лечении которых лекарственные препараты отпускаются по рецептам врачей бесплатно, и </w:t>
      </w:r>
      <w:hyperlink r:id="rId6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sidRPr="00397037">
          <w:rPr>
            <w:color w:val="0000FF"/>
            <w:sz w:val="28"/>
            <w:szCs w:val="28"/>
            <w:highlight w:val="yellow"/>
          </w:rPr>
          <w:t>Перечень</w:t>
        </w:r>
      </w:hyperlink>
      <w:r w:rsidRPr="00397037">
        <w:rPr>
          <w:sz w:val="28"/>
          <w:szCs w:val="28"/>
          <w:highlight w:val="yellow"/>
        </w:rP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утвержденные постановлением Правительства Российской Федерации от 30 июля 1994 г. N 890 "О государственной </w:t>
      </w:r>
      <w:r w:rsidRPr="00397037">
        <w:rPr>
          <w:sz w:val="28"/>
          <w:szCs w:val="28"/>
          <w:highlight w:val="yellow"/>
        </w:rPr>
        <w:lastRenderedPageBreak/>
        <w:t xml:space="preserve">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Граждане, включенные в Перечень групп населения и категорий заболеваний), обеспечиваются при амбулаторном лечении бесплатно и с 50-процентной скидкой со свободных цен лекарственными препаратами объеме не менее объема, установленного в Перечне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в соответствии с </w:t>
      </w:r>
      <w:hyperlink w:anchor="Par2730" w:tooltip="ПЕРЕЧЕНЬ" w:history="1">
        <w:r w:rsidRPr="00397037">
          <w:rPr>
            <w:color w:val="0000FF"/>
            <w:sz w:val="28"/>
            <w:szCs w:val="28"/>
            <w:highlight w:val="yellow"/>
          </w:rPr>
          <w:t>приложением N 1</w:t>
        </w:r>
      </w:hyperlink>
      <w:r w:rsidRPr="00397037">
        <w:rPr>
          <w:sz w:val="28"/>
          <w:szCs w:val="28"/>
          <w:highlight w:val="yellow"/>
        </w:rPr>
        <w:t xml:space="preserve"> к Территориальной программе.</w:t>
      </w:r>
    </w:p>
    <w:p w14:paraId="1ADE858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76. Гражданам, включенным в Перечень групп населения и категорий заболеваний, медицинские изделия отпускаются по рецептам врачей бесплатно и с 50-процентной скидкой со свободных цен в объеме не менее объема, установленного в </w:t>
      </w:r>
      <w:hyperlink w:anchor="Par20092" w:tooltip="ПЕРЕЧЕНЬ" w:history="1">
        <w:r w:rsidRPr="00397037">
          <w:rPr>
            <w:color w:val="0000FF"/>
            <w:sz w:val="28"/>
            <w:szCs w:val="28"/>
            <w:highlight w:val="yellow"/>
          </w:rPr>
          <w:t>Перечне</w:t>
        </w:r>
      </w:hyperlink>
      <w:r w:rsidRPr="00397037">
        <w:rPr>
          <w:sz w:val="28"/>
          <w:szCs w:val="28"/>
          <w:highlight w:val="yellow"/>
        </w:rPr>
        <w:t xml:space="preserve"> медицинских изделий в соответствии с приложением N 8 к Территориальной программе.</w:t>
      </w:r>
    </w:p>
    <w:p w14:paraId="65B64C49"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77. Гражданам, включенным в Перечень групп населения и категорий заболеваний, специализированные продукты лечебного питания отпускаются по рецептам врачей бесплатно в объеме не менее объема, установленного в </w:t>
      </w:r>
      <w:hyperlink w:anchor="Par20135" w:tooltip="ПЕРЕЧЕНЬ" w:history="1">
        <w:r w:rsidRPr="00397037">
          <w:rPr>
            <w:color w:val="0000FF"/>
            <w:sz w:val="28"/>
            <w:szCs w:val="28"/>
            <w:highlight w:val="yellow"/>
          </w:rPr>
          <w:t>перечне</w:t>
        </w:r>
      </w:hyperlink>
      <w:r w:rsidRPr="00397037">
        <w:rPr>
          <w:sz w:val="28"/>
          <w:szCs w:val="28"/>
          <w:highlight w:val="yellow"/>
        </w:rPr>
        <w:t xml:space="preserve"> специализированных продуктов лечебного питания в соответствии с приложением N 9 к Территориальной программе.</w:t>
      </w:r>
    </w:p>
    <w:p w14:paraId="1D997319"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78. Порядок льготного обеспечения лекарственными препаратами, медицинскими изделиями и специализированными продуктами лечебного питания при амбулаторном лечении граждан за счет средств республиканского бюджета Республики Алтай утвержден </w:t>
      </w:r>
      <w:hyperlink r:id="rId62" w:tooltip="Приказ Минздрава Республики Алтай от 24.04.2023 N 62-од (ред. от 28.08.2024) &quot;Об обеспечении граждан, имеющих право на бесплатное обеспечение лекарственными препаратами, медицинскими изделиями и специализированными продуктами лечебного питания при амбулаторном лечении за счет бюджетных ассигнований федерального бюджета и за счет бюджетных ассигнований республиканского бюджета Республики Алтай и признании утратившими силу некоторых приказов Министерства здравоохранения Республики Алтай&quot;{КонсультантПлюс}" w:history="1">
        <w:r w:rsidRPr="00397037">
          <w:rPr>
            <w:color w:val="0000FF"/>
            <w:sz w:val="28"/>
            <w:szCs w:val="28"/>
            <w:highlight w:val="yellow"/>
          </w:rPr>
          <w:t>приказом</w:t>
        </w:r>
      </w:hyperlink>
      <w:r w:rsidRPr="00397037">
        <w:rPr>
          <w:sz w:val="28"/>
          <w:szCs w:val="28"/>
          <w:highlight w:val="yellow"/>
        </w:rPr>
        <w:t xml:space="preserve"> Министерства здравоохранения Республики Алтай от 24 апреля 2023 г. N 62-од.</w:t>
      </w:r>
    </w:p>
    <w:p w14:paraId="22E1531C" w14:textId="77777777" w:rsidR="00CC3C3F" w:rsidRPr="00397037" w:rsidRDefault="00CC3C3F">
      <w:pPr>
        <w:pStyle w:val="ConsPlusNormal"/>
        <w:jc w:val="both"/>
        <w:rPr>
          <w:sz w:val="28"/>
          <w:szCs w:val="28"/>
          <w:highlight w:val="yellow"/>
        </w:rPr>
      </w:pPr>
    </w:p>
    <w:p w14:paraId="393E2886"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8.4. Порядок обеспечения граждан лекарственными препаратами,</w:t>
      </w:r>
    </w:p>
    <w:p w14:paraId="20A55DDF"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а также медицинскими изделиями, включенными в утверждаемый</w:t>
      </w:r>
    </w:p>
    <w:p w14:paraId="030EE88A"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Правительством Российской Федерации перечень медицинских</w:t>
      </w:r>
    </w:p>
    <w:p w14:paraId="6DFBB645"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изделий, имплантируемых в организм человека, лечебным</w:t>
      </w:r>
    </w:p>
    <w:p w14:paraId="6C8C617D"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питанием, в том числе специализированными продуктами</w:t>
      </w:r>
    </w:p>
    <w:p w14:paraId="6084E2E2"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лечебного питания, по назначению врача, а также донорской</w:t>
      </w:r>
    </w:p>
    <w:p w14:paraId="6500D649"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кровью и ее компонентами по медицинским показаниям</w:t>
      </w:r>
    </w:p>
    <w:p w14:paraId="6C2994B8"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 соответствии со стандартами медицинской помощи с учетом</w:t>
      </w:r>
    </w:p>
    <w:p w14:paraId="123B4DC2"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видов, условий и форм оказания медицинской помощи,</w:t>
      </w:r>
    </w:p>
    <w:p w14:paraId="0822C925"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за исключением лечебного питания, в том числе</w:t>
      </w:r>
    </w:p>
    <w:p w14:paraId="398B56BA"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специализированных продуктов лечебного питания</w:t>
      </w:r>
    </w:p>
    <w:p w14:paraId="318ADF95"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(по желанию пациента)</w:t>
      </w:r>
    </w:p>
    <w:p w14:paraId="37B031F1" w14:textId="77777777" w:rsidR="00CC3C3F" w:rsidRPr="00397037" w:rsidRDefault="00CC3C3F">
      <w:pPr>
        <w:pStyle w:val="ConsPlusNormal"/>
        <w:jc w:val="both"/>
        <w:rPr>
          <w:sz w:val="28"/>
          <w:szCs w:val="28"/>
          <w:highlight w:val="yellow"/>
        </w:rPr>
      </w:pPr>
    </w:p>
    <w:p w14:paraId="7D78CA15" w14:textId="77777777" w:rsidR="00CC3C3F" w:rsidRPr="00397037" w:rsidRDefault="00CC3C3F">
      <w:pPr>
        <w:pStyle w:val="ConsPlusNormal"/>
        <w:ind w:firstLine="540"/>
        <w:jc w:val="both"/>
        <w:rPr>
          <w:sz w:val="28"/>
          <w:szCs w:val="28"/>
          <w:highlight w:val="yellow"/>
        </w:rPr>
      </w:pPr>
      <w:r w:rsidRPr="00397037">
        <w:rPr>
          <w:sz w:val="28"/>
          <w:szCs w:val="28"/>
          <w:highlight w:val="yellow"/>
        </w:rPr>
        <w:t xml:space="preserve">79.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w:t>
      </w:r>
      <w:r w:rsidRPr="00397037">
        <w:rPr>
          <w:sz w:val="28"/>
          <w:szCs w:val="28"/>
          <w:highlight w:val="yellow"/>
        </w:rPr>
        <w:lastRenderedPageBreak/>
        <w:t>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w:t>
      </w:r>
    </w:p>
    <w:p w14:paraId="1DED782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лекарственными препаратами для медицинского применения в соответствии с приложением N 1 к </w:t>
      </w:r>
      <w:hyperlink r:id="rId6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sidRPr="00397037">
          <w:rPr>
            <w:color w:val="0000FF"/>
            <w:sz w:val="28"/>
            <w:szCs w:val="28"/>
            <w:highlight w:val="yellow"/>
          </w:rPr>
          <w:t>Перечню</w:t>
        </w:r>
      </w:hyperlink>
      <w:r w:rsidRPr="00397037">
        <w:rPr>
          <w:sz w:val="28"/>
          <w:szCs w:val="28"/>
          <w:highlight w:val="yellow"/>
        </w:rPr>
        <w:t xml:space="preserve"> жизненно необходимых и важнейших лекарственных препаратов для медицинского применения, утвержденному распоряжением Правительства Российской Федерации от 12 октября 2019 г. N 2406-р;</w:t>
      </w:r>
    </w:p>
    <w:p w14:paraId="3A28033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медицинскими изделиями в соответствии с </w:t>
      </w:r>
      <w:hyperlink r:id="rId6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КонсультантПлюс}" w:history="1">
        <w:r w:rsidRPr="00397037">
          <w:rPr>
            <w:color w:val="0000FF"/>
            <w:sz w:val="28"/>
            <w:szCs w:val="28"/>
            <w:highlight w:val="yellow"/>
          </w:rPr>
          <w:t>Перечнем</w:t>
        </w:r>
      </w:hyperlink>
      <w:r w:rsidRPr="00397037">
        <w:rPr>
          <w:sz w:val="28"/>
          <w:szCs w:val="28"/>
          <w:highlight w:val="yellow"/>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 декабря 2018 г. N 3053-р;</w:t>
      </w:r>
    </w:p>
    <w:p w14:paraId="2C10C0B5"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специализированными продуктами питания для детей-инвалидов в соответствии с </w:t>
      </w:r>
      <w:hyperlink r:id="rId65" w:tooltip="Распоряжение Правительства РФ от 05.12.2022 N 3731-р &lt;Об утверждении перечня специализированных продуктов лечебного питания для детей-инвалидов на 2023 год&gt;{КонсультантПлюс}" w:history="1">
        <w:r w:rsidRPr="00397037">
          <w:rPr>
            <w:color w:val="0000FF"/>
            <w:sz w:val="28"/>
            <w:szCs w:val="28"/>
            <w:highlight w:val="yellow"/>
          </w:rPr>
          <w:t>Перечнем</w:t>
        </w:r>
      </w:hyperlink>
      <w:r w:rsidRPr="00397037">
        <w:rPr>
          <w:sz w:val="28"/>
          <w:szCs w:val="28"/>
          <w:highlight w:val="yellow"/>
        </w:rPr>
        <w:t xml:space="preserve"> специализированных продуктов лечебного питания для детей-инвалидов на 2023 год, утвержденным распоряжением Правительства Российской Федерации от 5 декабря 2022 г. N 3731-р;</w:t>
      </w:r>
    </w:p>
    <w:p w14:paraId="19BDA42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6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КонсультантПлюс}" w:history="1">
        <w:r w:rsidRPr="00397037">
          <w:rPr>
            <w:color w:val="0000FF"/>
            <w:sz w:val="28"/>
            <w:szCs w:val="28"/>
            <w:highlight w:val="yellow"/>
          </w:rPr>
          <w:t>Перечнем</w:t>
        </w:r>
      </w:hyperlink>
      <w:r w:rsidRPr="00397037">
        <w:rPr>
          <w:sz w:val="28"/>
          <w:szCs w:val="28"/>
          <w:highlight w:val="yellow"/>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утвержденных приказом Министерства здравоохранения Российской Федерации от 31 мая 2019 г. N 348н;</w:t>
      </w:r>
    </w:p>
    <w:p w14:paraId="1B4FB2E1"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донорской кровью и ее компонентами по медицинским показаниям в соответствии со стандартами медицинской помощи для клинического использования при оказании медицинской помощи безвозмездно в соответствии со </w:t>
      </w:r>
      <w:hyperlink r:id="rId67" w:tooltip="Федеральный закон от 20.07.2012 N 125-ФЗ (ред. от 25.12.2023) &quot;О донорстве крови и ее компонентов&quot;{КонсультантПлюс}" w:history="1">
        <w:r w:rsidRPr="00397037">
          <w:rPr>
            <w:color w:val="0000FF"/>
            <w:sz w:val="28"/>
            <w:szCs w:val="28"/>
            <w:highlight w:val="yellow"/>
          </w:rPr>
          <w:t>статьей 17</w:t>
        </w:r>
      </w:hyperlink>
      <w:r w:rsidRPr="00397037">
        <w:rPr>
          <w:sz w:val="28"/>
          <w:szCs w:val="28"/>
          <w:highlight w:val="yellow"/>
        </w:rPr>
        <w:t xml:space="preserve"> Федерального закона от 20 июля 2012 г. N 125-ФЗ "О донорстве крови и ее компонентов" в порядке, утвержденном приказом Министерства здравоохранения Республики Алтай от 21 марта 2013 г. N 65.</w:t>
      </w:r>
    </w:p>
    <w:p w14:paraId="5B8E307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14:paraId="78E7019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При оказании специализированной медицинской помощи, в том числе высокотехнологичной, а также паллиативной медицинской помощи в стационарных условиях пациент обеспечивается специализированными продуктами лечебного </w:t>
      </w:r>
      <w:r w:rsidRPr="00397037">
        <w:rPr>
          <w:sz w:val="28"/>
          <w:szCs w:val="28"/>
          <w:highlight w:val="yellow"/>
        </w:rPr>
        <w:lastRenderedPageBreak/>
        <w:t>питания, по назначению врача, а также донорской кровью и ее компонентами по медицинским показаниям в соответствии со стандартами медицинской помощи.</w:t>
      </w:r>
    </w:p>
    <w:p w14:paraId="5134604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80. Лица, включенные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обеспечиваются лекарственными препаратами в следующем порядке:</w:t>
      </w:r>
    </w:p>
    <w:p w14:paraId="615DA78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Лица, имеющие право на получение государственной социальной помощи в виде набора социальных услуг в соответствии с </w:t>
      </w:r>
      <w:hyperlink r:id="rId68" w:tooltip="Федеральный закон от 17.07.1999 N 178-ФЗ (ред. от 29.05.2024) &quot;О государственной социальной помощи&quot;{КонсультантПлюс}" w:history="1">
        <w:r w:rsidRPr="00397037">
          <w:rPr>
            <w:color w:val="0000FF"/>
            <w:sz w:val="28"/>
            <w:szCs w:val="28"/>
            <w:highlight w:val="yellow"/>
          </w:rPr>
          <w:t>пунктом 1 части 1 статьи 6.2</w:t>
        </w:r>
      </w:hyperlink>
      <w:r w:rsidRPr="00397037">
        <w:rPr>
          <w:sz w:val="28"/>
          <w:szCs w:val="28"/>
          <w:highlight w:val="yellow"/>
        </w:rPr>
        <w:t xml:space="preserve"> Федерального закона от 17 июля 1999 г. N 178-ФЗ "О государственной социальной помощи" и не отказавшиеся от его получения, обеспечиваются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при амбулаторном лечении за счет бюджетных ассигнований, предусмотренных в федеральном бюджете на указанные цели, в соответствии с приказом Министерства здравоохранения Республики Алтай от 16 сентября 2022 г. N 117-од "Об обеспечении граждан, имеющих право на бесплатное обеспечение лекарственными препаратами, медицинскими изделиями и специализированными продуктами лечебного питания для детей-инвалидов при амбулаторном лечении за счет бюджетных ассигнований федерального бюджета и за счет бюджетных ассигнований республиканского бюджета Республики Алтай".</w:t>
      </w:r>
    </w:p>
    <w:p w14:paraId="60F1DBC9"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Лица, страдающие социально значимыми заболеваниями и заболеваниями, представляющими опасность для окружающих, включенными в </w:t>
      </w:r>
      <w:hyperlink r:id="rId6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sidRPr="00397037">
          <w:rPr>
            <w:color w:val="0000FF"/>
            <w:sz w:val="28"/>
            <w:szCs w:val="28"/>
            <w:highlight w:val="yellow"/>
          </w:rPr>
          <w:t>Перечень</w:t>
        </w:r>
      </w:hyperlink>
      <w:r w:rsidRPr="00397037">
        <w:rPr>
          <w:sz w:val="28"/>
          <w:szCs w:val="28"/>
          <w:highlight w:val="yellow"/>
        </w:rPr>
        <w:t xml:space="preserve"> социально значимых заболеваний и </w:t>
      </w:r>
      <w:hyperlink r:id="rId7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sidRPr="00397037">
          <w:rPr>
            <w:color w:val="0000FF"/>
            <w:sz w:val="28"/>
            <w:szCs w:val="28"/>
            <w:highlight w:val="yellow"/>
          </w:rPr>
          <w:t>Перечень</w:t>
        </w:r>
      </w:hyperlink>
      <w:r w:rsidRPr="00397037">
        <w:rPr>
          <w:sz w:val="28"/>
          <w:szCs w:val="28"/>
          <w:highlight w:val="yellow"/>
        </w:rPr>
        <w:t xml:space="preserve"> заболеваний, представляющих опасность для окружающих, утвержденные постановлением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при амбулаторном лечении обеспечиваются лекарственными препаратами, медицинскими изделиями и специализированными продуктами лечебного питания в соответствии с </w:t>
      </w:r>
      <w:hyperlink r:id="rId71" w:tooltip="Приказ Минздрава Республики Алтай от 24.04.2023 N 62-од (ред. от 28.08.2024) &quot;Об обеспечении граждан, имеющих право на бесплатное обеспечение лекарственными препаратами, медицинскими изделиями и специализированными продуктами лечебного питания при амбулаторном лечении за счет бюджетных ассигнований федерального бюджета и за счет бюджетных ассигнований республиканского бюджета Республики Алтай и признании утратившими силу некоторых приказов Министерства здравоохранения Республики Алтай&quot;{КонсультантПлюс}" w:history="1">
        <w:r w:rsidRPr="00397037">
          <w:rPr>
            <w:color w:val="0000FF"/>
            <w:sz w:val="28"/>
            <w:szCs w:val="28"/>
            <w:highlight w:val="yellow"/>
          </w:rPr>
          <w:t>приказом</w:t>
        </w:r>
      </w:hyperlink>
      <w:r w:rsidRPr="00397037">
        <w:rPr>
          <w:sz w:val="28"/>
          <w:szCs w:val="28"/>
          <w:highlight w:val="yellow"/>
        </w:rPr>
        <w:t xml:space="preserve"> Министерства здравоохранения Республики Алтай от 24 апреля 2023 г. N 62-од.</w:t>
      </w:r>
    </w:p>
    <w:p w14:paraId="398988C2" w14:textId="77777777" w:rsidR="00CC3C3F" w:rsidRPr="00397037" w:rsidRDefault="00CC3C3F">
      <w:pPr>
        <w:pStyle w:val="ConsPlusNormal"/>
        <w:jc w:val="both"/>
        <w:rPr>
          <w:sz w:val="28"/>
          <w:szCs w:val="28"/>
          <w:highlight w:val="yellow"/>
        </w:rPr>
      </w:pPr>
      <w:r w:rsidRPr="00397037">
        <w:rPr>
          <w:sz w:val="28"/>
          <w:szCs w:val="28"/>
          <w:highlight w:val="yellow"/>
        </w:rPr>
        <w:t xml:space="preserve">(в ред. </w:t>
      </w:r>
      <w:hyperlink r:id="rId72" w:tooltip="Постановление Правительства Республики Алтай от 05.04.2024 N 139 &quot;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Республики Алтай от 29 декабря 2023 г. N 535&quot;{КонсультантПлюс}" w:history="1">
        <w:r w:rsidRPr="00397037">
          <w:rPr>
            <w:color w:val="0000FF"/>
            <w:sz w:val="28"/>
            <w:szCs w:val="28"/>
            <w:highlight w:val="yellow"/>
          </w:rPr>
          <w:t>Постановления</w:t>
        </w:r>
      </w:hyperlink>
      <w:r w:rsidRPr="00397037">
        <w:rPr>
          <w:sz w:val="28"/>
          <w:szCs w:val="28"/>
          <w:highlight w:val="yellow"/>
        </w:rPr>
        <w:t xml:space="preserve"> Правительства Республики Алтай от 05.04.2024 N 139)</w:t>
      </w:r>
    </w:p>
    <w:p w14:paraId="6C50530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Лица,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включенные в </w:t>
      </w:r>
      <w:hyperlink r:id="rId7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КонсультантПлюс}" w:history="1">
        <w:r w:rsidRPr="00397037">
          <w:rPr>
            <w:color w:val="0000FF"/>
            <w:sz w:val="28"/>
            <w:szCs w:val="28"/>
            <w:highlight w:val="yellow"/>
          </w:rPr>
          <w:t>Перечень</w:t>
        </w:r>
      </w:hyperlink>
      <w:r w:rsidRPr="00397037">
        <w:rPr>
          <w:sz w:val="28"/>
          <w:szCs w:val="28"/>
          <w:highlight w:val="yellow"/>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w:t>
      </w:r>
      <w:r w:rsidRPr="00397037">
        <w:rPr>
          <w:sz w:val="28"/>
          <w:szCs w:val="28"/>
          <w:highlight w:val="yellow"/>
        </w:rPr>
        <w:lastRenderedPageBreak/>
        <w:t xml:space="preserve">(орфанными) заболеваниями, приводящими к сокращению продолжительности жизни граждан или их инвалидности, и его регионального сегмента" при амбулаторном лечении обеспечиваются лекарственными препаратами, медицинскими изделиями и специализированными продуктами лечебного питания в соответствии с </w:t>
      </w:r>
      <w:hyperlink r:id="rId74" w:tooltip="Приказ Минздрава Республики Алтай от 24.04.2023 N 62-од (ред. от 28.08.2024) &quot;Об обеспечении граждан, имеющих право на бесплатное обеспечение лекарственными препаратами, медицинскими изделиями и специализированными продуктами лечебного питания при амбулаторном лечении за счет бюджетных ассигнований федерального бюджета и за счет бюджетных ассигнований республиканского бюджета Республики Алтай и признании утратившими силу некоторых приказов Министерства здравоохранения Республики Алтай&quot;{КонсультантПлюс}" w:history="1">
        <w:r w:rsidRPr="00397037">
          <w:rPr>
            <w:color w:val="0000FF"/>
            <w:sz w:val="28"/>
            <w:szCs w:val="28"/>
            <w:highlight w:val="yellow"/>
          </w:rPr>
          <w:t>приказом</w:t>
        </w:r>
      </w:hyperlink>
      <w:r w:rsidRPr="00397037">
        <w:rPr>
          <w:sz w:val="28"/>
          <w:szCs w:val="28"/>
          <w:highlight w:val="yellow"/>
        </w:rPr>
        <w:t xml:space="preserve"> Министерства здравоохранения Республики Алтай от 24 апреля 2023 г. N 62-од, в том числе дети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w:t>
      </w:r>
      <w:hyperlink r:id="rId75"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КонсультантПлюс}" w:history="1">
        <w:r w:rsidRPr="00397037">
          <w:rPr>
            <w:color w:val="0000FF"/>
            <w:sz w:val="28"/>
            <w:szCs w:val="28"/>
            <w:highlight w:val="yellow"/>
          </w:rPr>
          <w:t>постановлением</w:t>
        </w:r>
      </w:hyperlink>
      <w:r w:rsidRPr="00397037">
        <w:rPr>
          <w:sz w:val="28"/>
          <w:szCs w:val="28"/>
          <w:highlight w:val="yellow"/>
        </w:rPr>
        <w:t xml:space="preserve"> Правительства Российской Федерации от 6 апреля 2021 г. N 545.</w:t>
      </w:r>
    </w:p>
    <w:p w14:paraId="608E9B4B" w14:textId="77777777" w:rsidR="00CC3C3F" w:rsidRPr="00397037" w:rsidRDefault="00CC3C3F">
      <w:pPr>
        <w:pStyle w:val="ConsPlusNormal"/>
        <w:jc w:val="both"/>
        <w:rPr>
          <w:sz w:val="28"/>
          <w:szCs w:val="28"/>
          <w:highlight w:val="yellow"/>
        </w:rPr>
      </w:pPr>
      <w:r w:rsidRPr="00397037">
        <w:rPr>
          <w:sz w:val="28"/>
          <w:szCs w:val="28"/>
          <w:highlight w:val="yellow"/>
        </w:rPr>
        <w:t xml:space="preserve">(в ред. </w:t>
      </w:r>
      <w:hyperlink r:id="rId76" w:tooltip="Постановление Правительства Республики Алтай от 05.04.2024 N 139 &quot;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Республики Алтай от 29 декабря 2023 г. N 535&quot;{КонсультантПлюс}" w:history="1">
        <w:r w:rsidRPr="00397037">
          <w:rPr>
            <w:color w:val="0000FF"/>
            <w:sz w:val="28"/>
            <w:szCs w:val="28"/>
            <w:highlight w:val="yellow"/>
          </w:rPr>
          <w:t>Постановления</w:t>
        </w:r>
      </w:hyperlink>
      <w:r w:rsidRPr="00397037">
        <w:rPr>
          <w:sz w:val="28"/>
          <w:szCs w:val="28"/>
          <w:highlight w:val="yellow"/>
        </w:rPr>
        <w:t xml:space="preserve"> Правительства Республики Алтай от 05.04.2024 N 139)</w:t>
      </w:r>
    </w:p>
    <w:p w14:paraId="59E88567"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81. Лица, инфицированные вирусом иммунодефицита человека, в том числе в сочетании с вирусами гепатитов B и C, обеспечиваются при амбулаторном лечении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за счет бюджетных ассигнований, предусмотренных в федеральном бюджете на указанные цели в соответствии с порядками бесплатного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утвержденными приказами Министерства здравоохранения Республики Алтай от 21 октября 2019 г. </w:t>
      </w:r>
      <w:hyperlink r:id="rId77" w:tooltip="Приказ Минздрава Республики Алтай от 21.10.2019 N 143-од &quot;Об утверждении Порядка бесплатного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рядка бесплатного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 медицинских орга{КонсультантПлюс}" w:history="1">
        <w:r w:rsidRPr="00397037">
          <w:rPr>
            <w:color w:val="0000FF"/>
            <w:sz w:val="28"/>
            <w:szCs w:val="28"/>
            <w:highlight w:val="yellow"/>
          </w:rPr>
          <w:t>N 143-од</w:t>
        </w:r>
      </w:hyperlink>
      <w:r w:rsidRPr="00397037">
        <w:rPr>
          <w:sz w:val="28"/>
          <w:szCs w:val="28"/>
          <w:highlight w:val="yellow"/>
        </w:rPr>
        <w:t xml:space="preserve"> и от 24 июля 2017 г. </w:t>
      </w:r>
      <w:hyperlink r:id="rId78" w:tooltip="Приказ Минздрава Республики Алтай от 24.07.2017 N 108-од (ред. от 29.11.2022) &quot;Об утверждении порядка обеспечения детей до 1 года, рожденных от ВИЧ-инфицированных матерей, адаптированными молочными смесями для искусственного вскармливания в Республике Алтай&quot;{КонсультантПлюс}" w:history="1">
        <w:r w:rsidRPr="00397037">
          <w:rPr>
            <w:color w:val="0000FF"/>
            <w:sz w:val="28"/>
            <w:szCs w:val="28"/>
            <w:highlight w:val="yellow"/>
          </w:rPr>
          <w:t>N 108-од</w:t>
        </w:r>
      </w:hyperlink>
      <w:r w:rsidRPr="00397037">
        <w:rPr>
          <w:sz w:val="28"/>
          <w:szCs w:val="28"/>
          <w:highlight w:val="yellow"/>
        </w:rPr>
        <w:t>.</w:t>
      </w:r>
    </w:p>
    <w:p w14:paraId="4852B59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82. Лица, больные туберкулезом с множественной лекарственной устойчивостью возбудителя, обеспечиваются при амбулаторном лечении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за счет бюджетных ассигнований, предусмотренных в федеральном бюджете на указанные цели, в соответствии с </w:t>
      </w:r>
      <w:hyperlink r:id="rId79" w:tooltip="Приказ Минздрава Республики Алтай от 21.10.2019 N 143-од &quot;Об утверждении Порядка бесплатного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рядка бесплатного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 медицинских орга{КонсультантПлюс}" w:history="1">
        <w:r w:rsidRPr="00397037">
          <w:rPr>
            <w:color w:val="0000FF"/>
            <w:sz w:val="28"/>
            <w:szCs w:val="28"/>
            <w:highlight w:val="yellow"/>
          </w:rPr>
          <w:t>Порядком</w:t>
        </w:r>
      </w:hyperlink>
      <w:r w:rsidRPr="00397037">
        <w:rPr>
          <w:sz w:val="28"/>
          <w:szCs w:val="28"/>
          <w:highlight w:val="yellow"/>
        </w:rPr>
        <w:t xml:space="preserve"> бесплатного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 медицинских организациях, подведомственных Министерству здравоохранения Республики Алтай, утвержденном приказом Министерства здравоохранения Республики Алтай от 21 октября 2019 г. N 143-од.</w:t>
      </w:r>
    </w:p>
    <w:p w14:paraId="280DD87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83. Лица, включенные в Федеральный регистр лиц, больных гемофилией, муковисцидозом, гипофизарным нанизмом, болезнью Гоше, злокачественными </w:t>
      </w:r>
      <w:r w:rsidRPr="00397037">
        <w:rPr>
          <w:sz w:val="28"/>
          <w:szCs w:val="28"/>
          <w:highlight w:val="yellow"/>
        </w:rPr>
        <w:lastRenderedPageBreak/>
        <w:t xml:space="preserve">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обеспечиваются лекарственными препаратами при амбулаторном лечении в соответствии с </w:t>
      </w:r>
      <w:hyperlink r:id="rId8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sidRPr="00397037">
          <w:rPr>
            <w:color w:val="0000FF"/>
            <w:sz w:val="28"/>
            <w:szCs w:val="28"/>
            <w:highlight w:val="yellow"/>
          </w:rPr>
          <w:t>Приложением N 3</w:t>
        </w:r>
      </w:hyperlink>
      <w:r w:rsidRPr="00397037">
        <w:rPr>
          <w:sz w:val="28"/>
          <w:szCs w:val="28"/>
          <w:highlight w:val="yellow"/>
        </w:rPr>
        <w:t xml:space="preserve"> к распоряжению Правительства Российской Федерации от 12 октября 2019 г. N 2406-р и в порядке, установленном </w:t>
      </w:r>
      <w:hyperlink r:id="rId81"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КонсультантПлюс}" w:history="1">
        <w:r w:rsidRPr="00397037">
          <w:rPr>
            <w:color w:val="0000FF"/>
            <w:sz w:val="28"/>
            <w:szCs w:val="28"/>
            <w:highlight w:val="yellow"/>
          </w:rPr>
          <w:t>постановлением</w:t>
        </w:r>
      </w:hyperlink>
      <w:r w:rsidRPr="00397037">
        <w:rPr>
          <w:sz w:val="28"/>
          <w:szCs w:val="28"/>
          <w:highlight w:val="yellow"/>
        </w:rPr>
        <w:t xml:space="preserve"> Правительства Российской Федерации от 26 ноября 2018 г. N 1416.</w:t>
      </w:r>
    </w:p>
    <w:p w14:paraId="36355ECA" w14:textId="77777777" w:rsidR="00CC3C3F" w:rsidRPr="00397037" w:rsidRDefault="00CC3C3F">
      <w:pPr>
        <w:pStyle w:val="ConsPlusNormal"/>
        <w:jc w:val="both"/>
        <w:rPr>
          <w:sz w:val="28"/>
          <w:szCs w:val="28"/>
          <w:highlight w:val="yellow"/>
        </w:rPr>
      </w:pPr>
    </w:p>
    <w:p w14:paraId="388228E6"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8.5. Порядок обеспечения граждан в рамках оказания</w:t>
      </w:r>
    </w:p>
    <w:p w14:paraId="7467DE43"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паллиативной медицинской помощи для использования на дому</w:t>
      </w:r>
    </w:p>
    <w:p w14:paraId="4FC6A0F5"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медицинскими изделиями, предназначенными для поддержания</w:t>
      </w:r>
    </w:p>
    <w:p w14:paraId="1219B125"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функций органов и систем организма человека, а также</w:t>
      </w:r>
    </w:p>
    <w:p w14:paraId="7EAD9F9F"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наркотическими лекарственными препаратами и психотропными</w:t>
      </w:r>
    </w:p>
    <w:p w14:paraId="65D18607"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лекарственными препаратами при посещениях на дому</w:t>
      </w:r>
    </w:p>
    <w:p w14:paraId="320FB0B5" w14:textId="77777777" w:rsidR="00CC3C3F" w:rsidRPr="00397037" w:rsidRDefault="00CC3C3F">
      <w:pPr>
        <w:pStyle w:val="ConsPlusNormal"/>
        <w:jc w:val="both"/>
        <w:rPr>
          <w:sz w:val="28"/>
          <w:szCs w:val="28"/>
          <w:highlight w:val="yellow"/>
        </w:rPr>
      </w:pPr>
    </w:p>
    <w:p w14:paraId="1EFAD464" w14:textId="77777777" w:rsidR="00CC3C3F" w:rsidRPr="00397037" w:rsidRDefault="00CC3C3F">
      <w:pPr>
        <w:pStyle w:val="ConsPlusNormal"/>
        <w:ind w:firstLine="540"/>
        <w:jc w:val="both"/>
        <w:rPr>
          <w:sz w:val="28"/>
          <w:szCs w:val="28"/>
          <w:highlight w:val="yellow"/>
        </w:rPr>
      </w:pPr>
      <w:r w:rsidRPr="00397037">
        <w:rPr>
          <w:sz w:val="28"/>
          <w:szCs w:val="28"/>
          <w:highlight w:val="yellow"/>
        </w:rPr>
        <w:t xml:space="preserve">84. Пациенты, нуждающиеся в паллиативной помощи на дому, в том числе ветераны боевых действий (далее в настоящем подразделе - пациенты), обеспечиваются бесплатно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утвержденному </w:t>
      </w:r>
      <w:hyperlink r:id="rId8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КонсультантПлюс}" w:history="1">
        <w:r w:rsidRPr="00397037">
          <w:rPr>
            <w:color w:val="0000FF"/>
            <w:sz w:val="28"/>
            <w:szCs w:val="28"/>
            <w:highlight w:val="yellow"/>
          </w:rPr>
          <w:t>приказом</w:t>
        </w:r>
      </w:hyperlink>
      <w:r w:rsidRPr="00397037">
        <w:rPr>
          <w:sz w:val="28"/>
          <w:szCs w:val="28"/>
          <w:highlight w:val="yellow"/>
        </w:rPr>
        <w:t xml:space="preserve">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необходимыми лекарственными препаратами, в том числе наркотическими лекарственными препаратами и психотропными лекарственными препаратами для медицинского применения, включенными в приложение N 1 к </w:t>
      </w:r>
      <w:hyperlink r:id="rId8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sidRPr="00397037">
          <w:rPr>
            <w:color w:val="0000FF"/>
            <w:sz w:val="28"/>
            <w:szCs w:val="28"/>
            <w:highlight w:val="yellow"/>
          </w:rPr>
          <w:t>Перечню</w:t>
        </w:r>
      </w:hyperlink>
      <w:r w:rsidRPr="00397037">
        <w:rPr>
          <w:sz w:val="28"/>
          <w:szCs w:val="28"/>
          <w:highlight w:val="yellow"/>
        </w:rPr>
        <w:t xml:space="preserve"> жизненно необходимых и важнейших лекарственных препаратов, утвержденного распоряжением Правительства Российской Федерации от 12 октября 2019 года N 2406-р.</w:t>
      </w:r>
    </w:p>
    <w:p w14:paraId="17B2C27E" w14:textId="77777777" w:rsidR="00CC3C3F" w:rsidRPr="00397037" w:rsidRDefault="00CC3C3F">
      <w:pPr>
        <w:pStyle w:val="ConsPlusNormal"/>
        <w:jc w:val="both"/>
        <w:rPr>
          <w:sz w:val="28"/>
          <w:szCs w:val="28"/>
          <w:highlight w:val="yellow"/>
        </w:rPr>
      </w:pPr>
      <w:r w:rsidRPr="00397037">
        <w:rPr>
          <w:sz w:val="28"/>
          <w:szCs w:val="28"/>
          <w:highlight w:val="yellow"/>
        </w:rPr>
        <w:t xml:space="preserve">(в ред. </w:t>
      </w:r>
      <w:hyperlink r:id="rId84" w:tooltip="Постановление Правительства Республики Алтай от 05.04.2024 N 139 &quot;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Республики Алтай от 29 декабря 2023 г. N 535&quot;{КонсультантПлюс}" w:history="1">
        <w:r w:rsidRPr="00397037">
          <w:rPr>
            <w:color w:val="0000FF"/>
            <w:sz w:val="28"/>
            <w:szCs w:val="28"/>
            <w:highlight w:val="yellow"/>
          </w:rPr>
          <w:t>Постановления</w:t>
        </w:r>
      </w:hyperlink>
      <w:r w:rsidRPr="00397037">
        <w:rPr>
          <w:sz w:val="28"/>
          <w:szCs w:val="28"/>
          <w:highlight w:val="yellow"/>
        </w:rPr>
        <w:t xml:space="preserve"> Правительства Республики Алтай от 05.04.2024 N 139)</w:t>
      </w:r>
    </w:p>
    <w:p w14:paraId="3FDC1E29"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85. 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8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КонсультантПлюс}" w:history="1">
        <w:r w:rsidRPr="00397037">
          <w:rPr>
            <w:color w:val="0000FF"/>
            <w:sz w:val="28"/>
            <w:szCs w:val="28"/>
            <w:highlight w:val="yellow"/>
          </w:rPr>
          <w:t>Порядком</w:t>
        </w:r>
      </w:hyperlink>
      <w:r w:rsidRPr="00397037">
        <w:rPr>
          <w:sz w:val="28"/>
          <w:szCs w:val="28"/>
          <w:highlight w:val="yellow"/>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утверждены приказом Министерства здравоохранения Российской Федерации от 10 июля 2019 г. N 505н.</w:t>
      </w:r>
    </w:p>
    <w:p w14:paraId="7A7DE22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lastRenderedPageBreak/>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письменно медицинскую организацию, к которой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 о пациенте, назначенных ему лекарственных препаратах для медицинского применения и медицинских изделиях.</w:t>
      </w:r>
    </w:p>
    <w:p w14:paraId="4A5B165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При выписке пациента из медицинской организации, в которой ему оказывалась медицинская помощь в стационарных условиях, по решению руководителя медицинской организации (пациенту или его законному представителю) одновременно с выпиской из истории болезни выдаются лекарственные препараты, в том числе наркотические и психотропные лекарственные препараты, внесенные в </w:t>
      </w:r>
      <w:hyperlink r:id="rId8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КонсультантПлюс}" w:history="1">
        <w:r w:rsidRPr="00397037">
          <w:rPr>
            <w:color w:val="0000FF"/>
            <w:sz w:val="28"/>
            <w:szCs w:val="28"/>
            <w:highlight w:val="yellow"/>
          </w:rPr>
          <w:t>списки II</w:t>
        </w:r>
      </w:hyperlink>
      <w:r w:rsidRPr="00397037">
        <w:rPr>
          <w:sz w:val="28"/>
          <w:szCs w:val="28"/>
          <w:highlight w:val="yellow"/>
        </w:rPr>
        <w:t xml:space="preserve"> и </w:t>
      </w:r>
      <w:hyperlink r:id="rId87"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КонсультантПлюс}" w:history="1">
        <w:r w:rsidRPr="00397037">
          <w:rPr>
            <w:color w:val="0000FF"/>
            <w:sz w:val="28"/>
            <w:szCs w:val="28"/>
            <w:highlight w:val="yellow"/>
          </w:rPr>
          <w:t>III</w:t>
        </w:r>
      </w:hyperlink>
      <w:r w:rsidRPr="00397037">
        <w:rPr>
          <w:sz w:val="28"/>
          <w:szCs w:val="28"/>
          <w:highlight w:val="yellow"/>
        </w:rP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сильнодействующие лекарственные препараты, на срок приема до пяти дней.</w:t>
      </w:r>
    </w:p>
    <w:p w14:paraId="2375E034"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Дальнейшее назначение лекарственных препаратов пациенту осуществляется по месту жительства лечащим врачом, фельдшером, акушеркой, в случае возложения на них полномочий лечащего врача в </w:t>
      </w:r>
      <w:hyperlink r:id="rId88"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КонсультантПлюс}" w:history="1">
        <w:r w:rsidRPr="00397037">
          <w:rPr>
            <w:color w:val="0000FF"/>
            <w:sz w:val="28"/>
            <w:szCs w:val="28"/>
            <w:highlight w:val="yellow"/>
          </w:rPr>
          <w:t>порядке</w:t>
        </w:r>
      </w:hyperlink>
      <w:r w:rsidRPr="00397037">
        <w:rPr>
          <w:sz w:val="28"/>
          <w:szCs w:val="28"/>
          <w:highlight w:val="yellow"/>
        </w:rP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(далее - медицинские работники).</w:t>
      </w:r>
    </w:p>
    <w:p w14:paraId="7C26EC60"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В течение трех дней с момента выписки из стационара медицинские работники организуют осмотр пациента и выписку рецептов на рецептурных бланках </w:t>
      </w:r>
      <w:hyperlink r:id="rId89"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КонсультантПлюс}" w:history="1">
        <w:r w:rsidRPr="00397037">
          <w:rPr>
            <w:color w:val="0000FF"/>
            <w:sz w:val="28"/>
            <w:szCs w:val="28"/>
            <w:highlight w:val="yellow"/>
          </w:rPr>
          <w:t>формы</w:t>
        </w:r>
      </w:hyperlink>
      <w:r w:rsidRPr="00397037">
        <w:rPr>
          <w:sz w:val="28"/>
          <w:szCs w:val="28"/>
          <w:highlight w:val="yellow"/>
        </w:rPr>
        <w:t xml:space="preserve"> N 148-1у/-04(л) согласно приказу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w:t>
      </w:r>
      <w:r w:rsidRPr="00397037">
        <w:rPr>
          <w:sz w:val="28"/>
          <w:szCs w:val="28"/>
          <w:highlight w:val="yellow"/>
        </w:rPr>
        <w:lastRenderedPageBreak/>
        <w:t>форме электронных документов".</w:t>
      </w:r>
    </w:p>
    <w:p w14:paraId="7C4715A2" w14:textId="77777777" w:rsidR="00CC3C3F" w:rsidRPr="00397037" w:rsidRDefault="00CC3C3F">
      <w:pPr>
        <w:pStyle w:val="ConsPlusNormal"/>
        <w:jc w:val="both"/>
        <w:rPr>
          <w:sz w:val="28"/>
          <w:szCs w:val="28"/>
          <w:highlight w:val="yellow"/>
        </w:rPr>
      </w:pPr>
    </w:p>
    <w:p w14:paraId="4E15E44F"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8.6. Перечень мероприятий по профилактике заболеваний</w:t>
      </w:r>
    </w:p>
    <w:p w14:paraId="38E4794D"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и формированию здорового образа жизни, осуществляемых</w:t>
      </w:r>
    </w:p>
    <w:p w14:paraId="300E4734"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 рамках Территориальной программы, включая меры</w:t>
      </w:r>
    </w:p>
    <w:p w14:paraId="2ECE73A1"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по профилактике распространения ВИЧ-инфекции и гепатита C</w:t>
      </w:r>
    </w:p>
    <w:p w14:paraId="4136A3E1" w14:textId="77777777" w:rsidR="00CC3C3F" w:rsidRPr="00397037" w:rsidRDefault="00CC3C3F">
      <w:pPr>
        <w:pStyle w:val="ConsPlusNormal"/>
        <w:jc w:val="both"/>
        <w:rPr>
          <w:sz w:val="28"/>
          <w:szCs w:val="28"/>
          <w:highlight w:val="yellow"/>
        </w:rPr>
      </w:pPr>
    </w:p>
    <w:p w14:paraId="6839D803" w14:textId="77777777" w:rsidR="00CC3C3F" w:rsidRPr="00397037" w:rsidRDefault="00CC3C3F">
      <w:pPr>
        <w:pStyle w:val="ConsPlusNormal"/>
        <w:ind w:firstLine="540"/>
        <w:jc w:val="both"/>
        <w:rPr>
          <w:sz w:val="28"/>
          <w:szCs w:val="28"/>
          <w:highlight w:val="yellow"/>
        </w:rPr>
      </w:pPr>
      <w:r w:rsidRPr="00397037">
        <w:rPr>
          <w:sz w:val="28"/>
          <w:szCs w:val="28"/>
          <w:highlight w:val="yellow"/>
        </w:rPr>
        <w:t>86. Профилактика заболеваний и формирование здорового образа жизни включает в себя:</w:t>
      </w:r>
    </w:p>
    <w:p w14:paraId="0E20CCC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проведение профилактического медицинского осмотра и диспансеризации определенных групп взрослого населения в соответствии с </w:t>
      </w:r>
      <w:hyperlink r:id="rId90"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КонсультантПлюс}" w:history="1">
        <w:r w:rsidRPr="00397037">
          <w:rPr>
            <w:color w:val="0000FF"/>
            <w:sz w:val="28"/>
            <w:szCs w:val="28"/>
            <w:highlight w:val="yellow"/>
          </w:rPr>
          <w:t>приказом</w:t>
        </w:r>
      </w:hyperlink>
      <w:r w:rsidRPr="00397037">
        <w:rPr>
          <w:sz w:val="28"/>
          <w:szCs w:val="28"/>
          <w:highlight w:val="yellow"/>
        </w:rPr>
        <w:t xml:space="preserve"> Министерства здравоохранения Российской Федерации от 27 апреля 2</w:t>
      </w:r>
      <w:r w:rsidR="009A71F1" w:rsidRPr="00397037">
        <w:rPr>
          <w:sz w:val="28"/>
          <w:szCs w:val="28"/>
          <w:highlight w:val="yellow"/>
        </w:rPr>
        <w:t>021 г. N 404н «</w:t>
      </w:r>
      <w:r w:rsidRPr="00397037">
        <w:rPr>
          <w:sz w:val="28"/>
          <w:szCs w:val="28"/>
          <w:highlight w:val="yellow"/>
        </w:rPr>
        <w:t>О утверждении Порядка проведения профилактического медицинского осмотра и диспансеризации определ</w:t>
      </w:r>
      <w:r w:rsidR="009A71F1" w:rsidRPr="00397037">
        <w:rPr>
          <w:sz w:val="28"/>
          <w:szCs w:val="28"/>
          <w:highlight w:val="yellow"/>
        </w:rPr>
        <w:t>енных групп взрослого населения»</w:t>
      </w:r>
      <w:r w:rsidRPr="00397037">
        <w:rPr>
          <w:sz w:val="28"/>
          <w:szCs w:val="28"/>
          <w:highlight w:val="yellow"/>
        </w:rPr>
        <w:t>.</w:t>
      </w:r>
    </w:p>
    <w:p w14:paraId="1B5D828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6D66504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0921E98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Медицинские мероприятия, проводимые в рамках профилактического медицинского осмотра и диспансеризация определенных групп взрослого населения, направлены на:</w:t>
      </w:r>
    </w:p>
    <w:p w14:paraId="75092CD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а также риска потребления наркотических средств и психотропных веществ без назначения врача;</w:t>
      </w:r>
    </w:p>
    <w:p w14:paraId="7C095E6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определение группы здоровья, необходимых профилактических, лечебных, реабилитационных и оздоровительных мероприятий для граждан с выявленными </w:t>
      </w:r>
      <w:r w:rsidRPr="00397037">
        <w:rPr>
          <w:sz w:val="28"/>
          <w:szCs w:val="28"/>
          <w:highlight w:val="yellow"/>
        </w:rPr>
        <w:lastRenderedPageBreak/>
        <w:t>хроническими неинфекционными заболеваниями и (или) факторами риска их развития, а также для здоровых граждан;</w:t>
      </w:r>
    </w:p>
    <w:p w14:paraId="0E76DD9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14:paraId="0120042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14:paraId="444B661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меры по профилактике распространения ВИЧ-инфекции и гепатита C: информационно-коммуникационная кампании по вопросам профилактики ВИЧ-инфекции и ассоциированных с ней заболеваний, включая профилактику ВИЧ-инфекции в ключевых группах с учащимися школ г. Горно-Алтайска, со студентами СУЗов и ВУЗов, трудовыми коллективами, Радио-ролик о ВИЧ-инфекции и гепатите C на радио, СМИ (информация о ВИЧ-инфекции, гепатите C в газеты муниципальных районов), размещение информации на официальных Интернет-ресурсах медицинских организаций, проведение мероприятий "Всесибирский день борьбы со СПИДом", "Всемирный день памяти жертв СПИДа", "Всемирный день борьбы со СПИДом", мероприятия в рамках взаимодействия с НКО.</w:t>
      </w:r>
    </w:p>
    <w:p w14:paraId="1B99579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87. Диспансеризация проводится:</w:t>
      </w:r>
    </w:p>
    <w:p w14:paraId="64C297E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 один раз в три года в возрасте от 18 до 39 лет включительно;</w:t>
      </w:r>
    </w:p>
    <w:p w14:paraId="184AFE9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2) ежегодно в возрасте 40 лет и старше, а также в отношении отдельных категорий граждан, включая:</w:t>
      </w:r>
    </w:p>
    <w:p w14:paraId="1014E59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14:paraId="0CB9387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б)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14:paraId="38B8CA55"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2436FE31"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lastRenderedPageBreak/>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14:paraId="6CC2531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Годом прохождения диспансеризации считается календарный год, в котором гражданин достигает соответствующего возраста.</w:t>
      </w:r>
    </w:p>
    <w:p w14:paraId="75F9DF5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88. Профилактический медицинский осмотр проводится ежегодно:</w:t>
      </w:r>
    </w:p>
    <w:p w14:paraId="0DFAB626"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 в качестве самостоятельного мероприятия;</w:t>
      </w:r>
    </w:p>
    <w:p w14:paraId="662A8EA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2) в рамках диспансеризации;</w:t>
      </w:r>
    </w:p>
    <w:p w14:paraId="09B01F2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3) в рамках диспансерного наблюдения (при проведении первого в текущем году диспансерного приема (осмотра, консультации);</w:t>
      </w:r>
    </w:p>
    <w:p w14:paraId="44A8A7C9"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4)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проводится диспансерное наблюдение лиц, страдающих хроническими заболеваниями, функциональными расстройствами, иными состояниями в соответствии с приказами Министерства здравоохранения Российской Федерации от 16 мая 2019 г. </w:t>
      </w:r>
      <w:hyperlink r:id="rId91"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06.2019 N 54887){КонсультантПлюс}" w:history="1">
        <w:r w:rsidRPr="00397037">
          <w:rPr>
            <w:color w:val="0000FF"/>
            <w:sz w:val="28"/>
            <w:szCs w:val="28"/>
            <w:highlight w:val="yellow"/>
          </w:rPr>
          <w:t>N 302н</w:t>
        </w:r>
      </w:hyperlink>
      <w:r w:rsidRPr="00397037">
        <w:rPr>
          <w:sz w:val="28"/>
          <w:szCs w:val="28"/>
          <w:highlight w:val="yellow"/>
        </w:rPr>
        <w:t xml:space="preserve">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 от 15 марта 2022 г. </w:t>
      </w:r>
      <w:hyperlink r:id="rId92"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КонсультантПлюс}" w:history="1">
        <w:r w:rsidRPr="00397037">
          <w:rPr>
            <w:color w:val="0000FF"/>
            <w:sz w:val="28"/>
            <w:szCs w:val="28"/>
            <w:highlight w:val="yellow"/>
          </w:rPr>
          <w:t>N 168н</w:t>
        </w:r>
      </w:hyperlink>
      <w:r w:rsidRPr="00397037">
        <w:rPr>
          <w:sz w:val="28"/>
          <w:szCs w:val="28"/>
          <w:highlight w:val="yellow"/>
        </w:rPr>
        <w:t xml:space="preserve"> "Об утверждении порядка проведения диспансерного наблюдения за взрослыми", от 4 июня 2020 г. </w:t>
      </w:r>
      <w:hyperlink r:id="rId93"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КонсультантПлюс}" w:history="1">
        <w:r w:rsidRPr="00397037">
          <w:rPr>
            <w:color w:val="0000FF"/>
            <w:sz w:val="28"/>
            <w:szCs w:val="28"/>
            <w:highlight w:val="yellow"/>
          </w:rPr>
          <w:t>N 548н</w:t>
        </w:r>
      </w:hyperlink>
      <w:r w:rsidRPr="00397037">
        <w:rPr>
          <w:sz w:val="28"/>
          <w:szCs w:val="28"/>
          <w:highlight w:val="yellow"/>
        </w:rPr>
        <w:t xml:space="preserve"> "Об утверждении порядка диспансерного наблюдения за взрослыми с онкологическими заболеваниями";</w:t>
      </w:r>
    </w:p>
    <w:p w14:paraId="1539AAD4"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5) проведение противоэпидемических мероприятий, в том числе вакцинации, в соответствии с национальным календарем профилактических прививок и календаря профилактических прививок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w:t>
      </w:r>
    </w:p>
    <w:p w14:paraId="605B5491"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6) проведение обследования в центрах здоровья, кабинетах (отделениях) медицинской профилактики, в том числе комплексное обследование впервые обратившихся в отчетном году и динамическое наблюдение за пациентами группы риска, разработка индивидуальных подходов по формированию здорового образа жизни;</w:t>
      </w:r>
    </w:p>
    <w:p w14:paraId="2AC81871"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7) проведение мероприятий по профилактике развития неинфекционных заболеваний и формирование здорового образа жизни в соответствии с </w:t>
      </w:r>
      <w:hyperlink r:id="rId94"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КонсультантПлюс}" w:history="1">
        <w:r w:rsidRPr="00397037">
          <w:rPr>
            <w:color w:val="0000FF"/>
            <w:sz w:val="28"/>
            <w:szCs w:val="28"/>
            <w:highlight w:val="yellow"/>
          </w:rPr>
          <w:t>приказом</w:t>
        </w:r>
      </w:hyperlink>
      <w:r w:rsidRPr="00397037">
        <w:rPr>
          <w:sz w:val="28"/>
          <w:szCs w:val="28"/>
          <w:highlight w:val="yellow"/>
        </w:rPr>
        <w:t xml:space="preserve"> Министерства здравоохранения Российской Федерации от 29 октября 2020 г. N </w:t>
      </w:r>
      <w:r w:rsidRPr="00397037">
        <w:rPr>
          <w:sz w:val="28"/>
          <w:szCs w:val="28"/>
          <w:highlight w:val="yellow"/>
        </w:rPr>
        <w:lastRenderedPageBreak/>
        <w:t>1177н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14:paraId="595E71C1"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8) оказание медицинской помощи по отказу от курения и злоупотребления алкоголя, включая направление на консультацию и лечение в специализированные медицинские организации.</w:t>
      </w:r>
    </w:p>
    <w:p w14:paraId="173ED6A0" w14:textId="77777777" w:rsidR="00CC3C3F" w:rsidRPr="00397037" w:rsidRDefault="00CC3C3F">
      <w:pPr>
        <w:pStyle w:val="ConsPlusNormal"/>
        <w:jc w:val="both"/>
        <w:rPr>
          <w:sz w:val="28"/>
          <w:szCs w:val="28"/>
          <w:highlight w:val="yellow"/>
        </w:rPr>
      </w:pPr>
    </w:p>
    <w:p w14:paraId="60BC85F9"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8.7. Перечень медицинских организаций, участвующих</w:t>
      </w:r>
    </w:p>
    <w:p w14:paraId="3B6C9718"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 реализации территориальной программы государственных</w:t>
      </w:r>
    </w:p>
    <w:p w14:paraId="4FED544D"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гарантий бесплатного оказания гражданам медицинской помощи</w:t>
      </w:r>
    </w:p>
    <w:p w14:paraId="5EC7ECFB"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на 2024 год, в том числе территориальной программы</w:t>
      </w:r>
    </w:p>
    <w:p w14:paraId="36DB3F50"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обязательного медицинского страхования, и проводящих</w:t>
      </w:r>
    </w:p>
    <w:p w14:paraId="1418A9A5"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профилактические медицинские осмотры и диспансеризацию</w:t>
      </w:r>
    </w:p>
    <w:p w14:paraId="1130E0A8" w14:textId="77777777" w:rsidR="00CC3C3F" w:rsidRPr="00397037" w:rsidRDefault="00CC3C3F">
      <w:pPr>
        <w:pStyle w:val="ConsPlusNormal"/>
        <w:jc w:val="both"/>
        <w:rPr>
          <w:sz w:val="28"/>
          <w:szCs w:val="28"/>
          <w:highlight w:val="yellow"/>
        </w:rPr>
      </w:pPr>
    </w:p>
    <w:p w14:paraId="1B274BF9" w14:textId="77777777" w:rsidR="00CC3C3F" w:rsidRPr="00397037" w:rsidRDefault="00CC3C3F">
      <w:pPr>
        <w:pStyle w:val="ConsPlusNormal"/>
        <w:ind w:firstLine="540"/>
        <w:jc w:val="both"/>
        <w:rPr>
          <w:sz w:val="28"/>
          <w:szCs w:val="28"/>
          <w:highlight w:val="yellow"/>
        </w:rPr>
      </w:pPr>
      <w:r w:rsidRPr="00397037">
        <w:rPr>
          <w:sz w:val="28"/>
          <w:szCs w:val="28"/>
          <w:highlight w:val="yellow"/>
        </w:rPr>
        <w:t xml:space="preserve">89. </w:t>
      </w:r>
      <w:hyperlink w:anchor="Par19259" w:tooltip="ПЕРЕЧЕНЬ" w:history="1">
        <w:r w:rsidRPr="00397037">
          <w:rPr>
            <w:color w:val="0000FF"/>
            <w:sz w:val="28"/>
            <w:szCs w:val="28"/>
            <w:highlight w:val="yellow"/>
          </w:rPr>
          <w:t>Перечень</w:t>
        </w:r>
      </w:hyperlink>
      <w:r w:rsidRPr="00397037">
        <w:rPr>
          <w:sz w:val="28"/>
          <w:szCs w:val="28"/>
          <w:highlight w:val="yellow"/>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2024 год, в том числе Территориальной программы обязательного медицинского страхования, и проводящих профилактические медицинские осмотры и диспансеризацию установлен в приложении N 7 к Территориальной программе государственных гарантий бесплатного оказания гражданам медицинской помощи на 2024 год и на плановый период 2025 и 2026 годов.</w:t>
      </w:r>
    </w:p>
    <w:p w14:paraId="4D9A591C" w14:textId="77777777" w:rsidR="00CC3C3F" w:rsidRPr="00397037" w:rsidRDefault="00CC3C3F">
      <w:pPr>
        <w:pStyle w:val="ConsPlusNormal"/>
        <w:jc w:val="both"/>
        <w:rPr>
          <w:sz w:val="28"/>
          <w:szCs w:val="28"/>
          <w:highlight w:val="yellow"/>
        </w:rPr>
      </w:pPr>
    </w:p>
    <w:p w14:paraId="35597637"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8.8. Условия пребывания в медицинских организациях</w:t>
      </w:r>
    </w:p>
    <w:p w14:paraId="4418FD2A"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при оказании медицинской помощи в стационарных условиях,</w:t>
      </w:r>
    </w:p>
    <w:p w14:paraId="0DB4FE4A"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включая предоставление спального места и питания,</w:t>
      </w:r>
    </w:p>
    <w:p w14:paraId="738C220A"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при совместном нахождении одного из родителей, иного члена</w:t>
      </w:r>
    </w:p>
    <w:p w14:paraId="6202CC92"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семьи или иного законного представителя в медицинской</w:t>
      </w:r>
    </w:p>
    <w:p w14:paraId="206EEF75"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организации в стационарных условиях с ребенком до достижения</w:t>
      </w:r>
    </w:p>
    <w:p w14:paraId="5AE51CFD"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им возраста 4 лет, а с ребенком старше указанного</w:t>
      </w:r>
    </w:p>
    <w:p w14:paraId="22960CAC"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возраста - при наличии медицинских показаний</w:t>
      </w:r>
    </w:p>
    <w:p w14:paraId="7170F880" w14:textId="77777777" w:rsidR="00CC3C3F" w:rsidRPr="00397037" w:rsidRDefault="00CC3C3F">
      <w:pPr>
        <w:pStyle w:val="ConsPlusNormal"/>
        <w:jc w:val="both"/>
        <w:rPr>
          <w:sz w:val="28"/>
          <w:szCs w:val="28"/>
          <w:highlight w:val="yellow"/>
        </w:rPr>
      </w:pPr>
    </w:p>
    <w:p w14:paraId="15FA346C" w14:textId="77777777" w:rsidR="00CC3C3F" w:rsidRPr="00397037" w:rsidRDefault="00CC3C3F">
      <w:pPr>
        <w:pStyle w:val="ConsPlusNormal"/>
        <w:ind w:firstLine="540"/>
        <w:jc w:val="both"/>
        <w:rPr>
          <w:sz w:val="28"/>
          <w:szCs w:val="28"/>
          <w:highlight w:val="yellow"/>
        </w:rPr>
      </w:pPr>
      <w:r w:rsidRPr="00397037">
        <w:rPr>
          <w:sz w:val="28"/>
          <w:szCs w:val="28"/>
          <w:highlight w:val="yellow"/>
        </w:rPr>
        <w:t>90. При оказании медицинской помощи в стационарных условиях:</w:t>
      </w:r>
    </w:p>
    <w:p w14:paraId="3AB9D8B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 пациенты размещаются в палатах не более 4 мест;</w:t>
      </w:r>
    </w:p>
    <w:p w14:paraId="06BAE6C1"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2) предоставляется индивидуальный медицинский пост по медицинским показаниям;</w:t>
      </w:r>
    </w:p>
    <w:p w14:paraId="4B33358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3) при совместном нахождении одного из родителей, иного члена семьи или иного законного представителя с ребенком до достижения им возраста четырех лет, а с ребенком старше указанного возраста - при наличии медицинских показаний, предоставляются бесплатно спальное место и питание;</w:t>
      </w:r>
    </w:p>
    <w:p w14:paraId="06997DD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lastRenderedPageBreak/>
        <w:t>4) перевод в иную медицинскую организацию осуществляется по медицинским показаниям.</w:t>
      </w:r>
    </w:p>
    <w:p w14:paraId="497CABD8" w14:textId="77777777" w:rsidR="00CC3C3F" w:rsidRPr="00397037" w:rsidRDefault="00CC3C3F">
      <w:pPr>
        <w:pStyle w:val="ConsPlusNormal"/>
        <w:jc w:val="both"/>
        <w:rPr>
          <w:sz w:val="28"/>
          <w:szCs w:val="28"/>
          <w:highlight w:val="yellow"/>
        </w:rPr>
      </w:pPr>
    </w:p>
    <w:p w14:paraId="4ED94D0B"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8.9. Условия размещения пациентов в маломестных палатах</w:t>
      </w:r>
    </w:p>
    <w:p w14:paraId="016D7518"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(боксах) по медицинским и (или) эпидемиологическим</w:t>
      </w:r>
    </w:p>
    <w:p w14:paraId="5F31C1E1"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показаниям, установленным Министерством здравоохранения</w:t>
      </w:r>
    </w:p>
    <w:p w14:paraId="12E7BC5E"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Российской Федерации</w:t>
      </w:r>
    </w:p>
    <w:p w14:paraId="5F32291B" w14:textId="77777777" w:rsidR="00CC3C3F" w:rsidRPr="00397037" w:rsidRDefault="00CC3C3F">
      <w:pPr>
        <w:pStyle w:val="ConsPlusNormal"/>
        <w:jc w:val="both"/>
        <w:rPr>
          <w:sz w:val="28"/>
          <w:szCs w:val="28"/>
          <w:highlight w:val="yellow"/>
        </w:rPr>
      </w:pPr>
    </w:p>
    <w:p w14:paraId="225FCB2D" w14:textId="77777777" w:rsidR="00CC3C3F" w:rsidRPr="00397037" w:rsidRDefault="00CC3C3F">
      <w:pPr>
        <w:pStyle w:val="ConsPlusNormal"/>
        <w:ind w:firstLine="540"/>
        <w:jc w:val="both"/>
        <w:rPr>
          <w:sz w:val="28"/>
          <w:szCs w:val="28"/>
          <w:highlight w:val="yellow"/>
        </w:rPr>
      </w:pPr>
      <w:r w:rsidRPr="00397037">
        <w:rPr>
          <w:sz w:val="28"/>
          <w:szCs w:val="28"/>
          <w:highlight w:val="yellow"/>
        </w:rPr>
        <w:t xml:space="preserve">91. Размещение пациентов в маломестных палатах (боксах). Размещение пациентов в маломестных палатах (боксах) по медицинским и (или) эпидемиологическим показаниям осуществляется в соответствии с </w:t>
      </w:r>
      <w:hyperlink r:id="rId95"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КонсультантПлюс}" w:history="1">
        <w:r w:rsidRPr="00397037">
          <w:rPr>
            <w:color w:val="0000FF"/>
            <w:sz w:val="28"/>
            <w:szCs w:val="28"/>
            <w:highlight w:val="yellow"/>
          </w:rPr>
          <w:t>приказом</w:t>
        </w:r>
      </w:hyperlink>
      <w:r w:rsidRPr="00397037">
        <w:rPr>
          <w:sz w:val="28"/>
          <w:szCs w:val="28"/>
          <w:highlight w:val="yellow"/>
        </w:rP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w:t>
      </w:r>
    </w:p>
    <w:p w14:paraId="50023312" w14:textId="77777777" w:rsidR="00CC3C3F" w:rsidRPr="00397037" w:rsidRDefault="00CC3C3F">
      <w:pPr>
        <w:pStyle w:val="ConsPlusNormal"/>
        <w:jc w:val="both"/>
        <w:rPr>
          <w:sz w:val="28"/>
          <w:szCs w:val="28"/>
          <w:highlight w:val="yellow"/>
        </w:rPr>
      </w:pPr>
    </w:p>
    <w:p w14:paraId="7F6E1C71"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8.10. Условия предоставления детям-сиротам и детям,</w:t>
      </w:r>
    </w:p>
    <w:p w14:paraId="3E461243"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оставшимся без попечения родителей, в случае выявления у них</w:t>
      </w:r>
    </w:p>
    <w:p w14:paraId="21376DE2"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заболеваний, медицинской помощи всех видов, включая</w:t>
      </w:r>
    </w:p>
    <w:p w14:paraId="667F2CE6"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специализированную, в том числе высокотехнологичную,</w:t>
      </w:r>
    </w:p>
    <w:p w14:paraId="37EA5D6E"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медицинскую помощь, а также медицинскую реабилитацию</w:t>
      </w:r>
    </w:p>
    <w:p w14:paraId="350F11B0" w14:textId="77777777" w:rsidR="00CC3C3F" w:rsidRPr="00397037" w:rsidRDefault="00CC3C3F">
      <w:pPr>
        <w:pStyle w:val="ConsPlusNormal"/>
        <w:jc w:val="both"/>
        <w:rPr>
          <w:sz w:val="28"/>
          <w:szCs w:val="28"/>
          <w:highlight w:val="yellow"/>
        </w:rPr>
      </w:pPr>
    </w:p>
    <w:p w14:paraId="1E2666C7" w14:textId="77777777" w:rsidR="00CC3C3F" w:rsidRPr="00397037" w:rsidRDefault="00CC3C3F">
      <w:pPr>
        <w:pStyle w:val="ConsPlusNormal"/>
        <w:ind w:firstLine="540"/>
        <w:jc w:val="both"/>
        <w:rPr>
          <w:sz w:val="28"/>
          <w:szCs w:val="28"/>
          <w:highlight w:val="yellow"/>
        </w:rPr>
      </w:pPr>
      <w:r w:rsidRPr="00397037">
        <w:rPr>
          <w:sz w:val="28"/>
          <w:szCs w:val="28"/>
          <w:highlight w:val="yellow"/>
        </w:rPr>
        <w:t>92. Медицинская организация, при выявлении (установлении) у детей-сирот и детей и детей, оставшихся без попечения родителей, заболевания, требующего оказания специализированной, в том числе высокотехнологичной, медицинской помощи, медицинской реабилитации, в приоритетном порядке направляет медицинскую документацию в Министерство здравоохранения Республики Алтай для решения вопроса об оказании ему медицинской помощи. Министерство здравоохранения Республики Алтай в приоритетном порядке обеспечивает организацию медицинской помощи всех видов, включая специализированную, в том числе высокотехнологичную, медицинскую помощь, медицинскую реабилитацию и диспансерное наблюдение.</w:t>
      </w:r>
    </w:p>
    <w:p w14:paraId="4241B1F7"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Медицинская реабилитация детям-сиротам и детям, оставшимся без попечения родителей, оказывается в соответствии с </w:t>
      </w:r>
      <w:hyperlink r:id="rId96"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КонсультантПлюс}" w:history="1">
        <w:r w:rsidRPr="00397037">
          <w:rPr>
            <w:color w:val="0000FF"/>
            <w:sz w:val="28"/>
            <w:szCs w:val="28"/>
            <w:highlight w:val="yellow"/>
          </w:rPr>
          <w:t>Порядком</w:t>
        </w:r>
      </w:hyperlink>
      <w:r w:rsidRPr="00397037">
        <w:rPr>
          <w:sz w:val="28"/>
          <w:szCs w:val="28"/>
          <w:highlight w:val="yellow"/>
        </w:rPr>
        <w:t xml:space="preserve"> организации медицинской реабилитации, утвержденным приказом Министерства здравоохранения Российской Федерации от 23 октября 2019 г. N 878н "Об утверждении Порядка организации медицинской реабилитации детей" и предоставляется в приоритетном порядке в объемах, установленных настоящей Территориальной программой.</w:t>
      </w:r>
    </w:p>
    <w:p w14:paraId="6D552A1E" w14:textId="77777777" w:rsidR="00CC3C3F" w:rsidRPr="00397037" w:rsidRDefault="00CC3C3F">
      <w:pPr>
        <w:pStyle w:val="ConsPlusNormal"/>
        <w:jc w:val="both"/>
        <w:rPr>
          <w:sz w:val="28"/>
          <w:szCs w:val="28"/>
          <w:highlight w:val="yellow"/>
        </w:rPr>
      </w:pPr>
    </w:p>
    <w:p w14:paraId="773DB57C"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8.11. Порядок предоставления транспортных услуг</w:t>
      </w:r>
    </w:p>
    <w:p w14:paraId="1568482A"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при сопровождении медицинским работником пациента,</w:t>
      </w:r>
    </w:p>
    <w:p w14:paraId="5CA53F4F"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находящегося на лечении в стационарных условиях, в целях</w:t>
      </w:r>
    </w:p>
    <w:p w14:paraId="4A7AA18D"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lastRenderedPageBreak/>
        <w:t>выполнения порядков оказания медицинской помощи и стандартов</w:t>
      </w:r>
    </w:p>
    <w:p w14:paraId="5D946E9F"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медицинской помощи в случае необходимости проведения такому</w:t>
      </w:r>
    </w:p>
    <w:p w14:paraId="22649FC8"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пациенту диагностических исследований - при отсутствии</w:t>
      </w:r>
    </w:p>
    <w:p w14:paraId="09528337"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возможности их проведения медицинской организацией,</w:t>
      </w:r>
    </w:p>
    <w:p w14:paraId="3D809A5D"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оказывающей медицинскую помощь пациенту</w:t>
      </w:r>
    </w:p>
    <w:p w14:paraId="09AEC345" w14:textId="77777777" w:rsidR="00CC3C3F" w:rsidRPr="00397037" w:rsidRDefault="00CC3C3F">
      <w:pPr>
        <w:pStyle w:val="ConsPlusNormal"/>
        <w:jc w:val="both"/>
        <w:rPr>
          <w:sz w:val="28"/>
          <w:szCs w:val="28"/>
          <w:highlight w:val="yellow"/>
        </w:rPr>
      </w:pPr>
    </w:p>
    <w:p w14:paraId="1085ED9C" w14:textId="77777777" w:rsidR="00CC3C3F" w:rsidRPr="00397037" w:rsidRDefault="00CC3C3F">
      <w:pPr>
        <w:pStyle w:val="ConsPlusNormal"/>
        <w:ind w:firstLine="540"/>
        <w:jc w:val="both"/>
        <w:rPr>
          <w:sz w:val="28"/>
          <w:szCs w:val="28"/>
          <w:highlight w:val="yellow"/>
        </w:rPr>
      </w:pPr>
      <w:r w:rsidRPr="00397037">
        <w:rPr>
          <w:sz w:val="28"/>
          <w:szCs w:val="28"/>
          <w:highlight w:val="yellow"/>
        </w:rPr>
        <w:t>93. В случае необходимости проведения пациенту, находящемуся на лечении в стационарных условиях, диагностических исследований в другой медицинской организации - при отсутствии возможности их проведения медицинской организацией, оказывающей медицинскую помощь пациенту, предоставляется транспорт и осуществляется сопровождение пациента медицинским работником, в целях выполнения порядков оказания медицинской помощи и стандартов медицинской помощи. Лечащий врач согласовывает с главным врачом медицинской организации предоставление пациенту транспорта и сопровождение его медицинским работником.</w:t>
      </w:r>
    </w:p>
    <w:p w14:paraId="7CF92E58" w14:textId="77777777" w:rsidR="00CC3C3F" w:rsidRPr="00397037" w:rsidRDefault="00CC3C3F">
      <w:pPr>
        <w:pStyle w:val="ConsPlusNormal"/>
        <w:jc w:val="both"/>
        <w:rPr>
          <w:sz w:val="28"/>
          <w:szCs w:val="28"/>
          <w:highlight w:val="yellow"/>
        </w:rPr>
      </w:pPr>
    </w:p>
    <w:p w14:paraId="7E73DA67"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8.12. Порядок и размеры возмещения расходов, связанных</w:t>
      </w:r>
    </w:p>
    <w:p w14:paraId="3D8EAC1C"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с оказанием гражданам медицинской помощи в экстренной форме</w:t>
      </w:r>
    </w:p>
    <w:p w14:paraId="256D9068"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медицинской организацией, не участвующей в реализации</w:t>
      </w:r>
    </w:p>
    <w:p w14:paraId="77499E46"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Территориальной программы</w:t>
      </w:r>
    </w:p>
    <w:p w14:paraId="5E49E1FB" w14:textId="77777777" w:rsidR="00CC3C3F" w:rsidRPr="00397037" w:rsidRDefault="00CC3C3F">
      <w:pPr>
        <w:pStyle w:val="ConsPlusNormal"/>
        <w:jc w:val="both"/>
        <w:rPr>
          <w:sz w:val="28"/>
          <w:szCs w:val="28"/>
          <w:highlight w:val="yellow"/>
        </w:rPr>
      </w:pPr>
    </w:p>
    <w:p w14:paraId="536F5271" w14:textId="77777777" w:rsidR="00CC3C3F" w:rsidRPr="00397037" w:rsidRDefault="00CC3C3F">
      <w:pPr>
        <w:pStyle w:val="ConsPlusNormal"/>
        <w:ind w:firstLine="540"/>
        <w:jc w:val="both"/>
        <w:rPr>
          <w:sz w:val="28"/>
          <w:szCs w:val="28"/>
          <w:highlight w:val="yellow"/>
        </w:rPr>
      </w:pPr>
      <w:r w:rsidRPr="00397037">
        <w:rPr>
          <w:sz w:val="28"/>
          <w:szCs w:val="28"/>
          <w:highlight w:val="yellow"/>
        </w:rPr>
        <w:t>94.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70BAA75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95. Расходы, связанные с оказанием медицинской помощи в экстренной форме медицинской организацией, не участвующей в реализации Территориальной программы, возмещаются медицинской организацией, к которой прикреплен гражданин для медицинского обслуживания, в размере стоимости медицинской помощи в зависимости от условий ее оказания, способа оплаты и тарифа, установленных в Тарифном соглашении на оплату медицинской помощи по обязательному медицинскому страхованию, на основании договора, заключенного между этими медицинскими организациями.</w:t>
      </w:r>
    </w:p>
    <w:p w14:paraId="43B2C332" w14:textId="77777777" w:rsidR="00CC3C3F" w:rsidRPr="00397037" w:rsidRDefault="00CC3C3F">
      <w:pPr>
        <w:pStyle w:val="ConsPlusNormal"/>
        <w:jc w:val="both"/>
        <w:rPr>
          <w:sz w:val="28"/>
          <w:szCs w:val="28"/>
          <w:highlight w:val="yellow"/>
        </w:rPr>
      </w:pPr>
    </w:p>
    <w:p w14:paraId="3BF7221E"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8.13. Условия и сроки диспансеризации для отдельных</w:t>
      </w:r>
    </w:p>
    <w:p w14:paraId="12E4A148"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категорий населения, профилактических осмотров</w:t>
      </w:r>
    </w:p>
    <w:p w14:paraId="680C0C76"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несовершеннолетних</w:t>
      </w:r>
    </w:p>
    <w:p w14:paraId="31470BBF" w14:textId="77777777" w:rsidR="00CC3C3F" w:rsidRPr="00397037" w:rsidRDefault="00CC3C3F">
      <w:pPr>
        <w:pStyle w:val="ConsPlusNormal"/>
        <w:jc w:val="both"/>
        <w:rPr>
          <w:sz w:val="28"/>
          <w:szCs w:val="28"/>
          <w:highlight w:val="yellow"/>
        </w:rPr>
      </w:pPr>
    </w:p>
    <w:p w14:paraId="0D9A620D" w14:textId="77777777" w:rsidR="00CC3C3F" w:rsidRPr="00397037" w:rsidRDefault="00CC3C3F">
      <w:pPr>
        <w:pStyle w:val="ConsPlusNormal"/>
        <w:ind w:firstLine="540"/>
        <w:jc w:val="both"/>
        <w:rPr>
          <w:sz w:val="28"/>
          <w:szCs w:val="28"/>
          <w:highlight w:val="yellow"/>
        </w:rPr>
      </w:pPr>
      <w:r w:rsidRPr="00397037">
        <w:rPr>
          <w:sz w:val="28"/>
          <w:szCs w:val="28"/>
          <w:highlight w:val="yellow"/>
        </w:rPr>
        <w:t>96. Диспансеризация определенных групп взрослого населения проводится:</w:t>
      </w:r>
    </w:p>
    <w:p w14:paraId="76B04105"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один раз в три года в возрасте от 18 до 39 лет включительно;</w:t>
      </w:r>
    </w:p>
    <w:p w14:paraId="62BB54C6"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ежегодно в возрасте 40 лет и старше, а также в отношении отдельных категорий граждан, включая:</w:t>
      </w:r>
    </w:p>
    <w:p w14:paraId="47B028C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lastRenderedPageBreak/>
        <w:t>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14:paraId="4C19A6B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14:paraId="0F1CE84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63080864"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работающих граждан, не достигших возраста, дающего право на назначение пенсии по старости, в том числе досрочно, в течение 5 лет до наступления такого возраста и работающих граждан, являющихся получателями пенсии по старости или пенсии за выслугу лет.</w:t>
      </w:r>
    </w:p>
    <w:p w14:paraId="4636D64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97. 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 государственных гарантий бесплатного оказания гражданам медицинской помощи на соответствующий год и плановый период (далее - углубленная диспансеризация).</w:t>
      </w:r>
    </w:p>
    <w:p w14:paraId="40C7DFA6"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4EDBCC6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98. Министерство здравоохранения Республики Алтай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14:paraId="613E6BB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Министерство здравоохранения Республики Алтай размещает на своих официальных сайтах в информационно-телекоммуникационной сети "Интернет", в том числе на официальной странице, информацию о медицинских организациях, на базе которых граждане могут пройти профилактические медицинские осмотры и </w:t>
      </w:r>
      <w:r w:rsidRPr="00397037">
        <w:rPr>
          <w:sz w:val="28"/>
          <w:szCs w:val="28"/>
          <w:highlight w:val="yellow"/>
        </w:rPr>
        <w:lastRenderedPageBreak/>
        <w:t>диспансеризацию.</w:t>
      </w:r>
    </w:p>
    <w:p w14:paraId="32B7C19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99. Гражданин проходит профилактический медицинский осмотр и диспансеризацию, в том числе углубленную, в медицинской организации, в которой он получает первичную медико-санитарную помощь.</w:t>
      </w:r>
    </w:p>
    <w:p w14:paraId="4E8BBEB0"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Профилактический медицинский осмотр и первый этап диспансеризации рекомендуется проводить в течение одного рабочего дня.</w:t>
      </w:r>
    </w:p>
    <w:p w14:paraId="621F3C2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100. 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w:t>
      </w:r>
      <w:hyperlink r:id="rId97"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КонсультантПлюс}" w:history="1">
        <w:r w:rsidRPr="00397037">
          <w:rPr>
            <w:color w:val="0000FF"/>
            <w:sz w:val="28"/>
            <w:szCs w:val="28"/>
            <w:highlight w:val="yellow"/>
          </w:rPr>
          <w:t>Порядком</w:t>
        </w:r>
      </w:hyperlink>
      <w:r w:rsidRPr="00397037">
        <w:rPr>
          <w:sz w:val="28"/>
          <w:szCs w:val="28"/>
          <w:highlight w:val="yellow"/>
        </w:rPr>
        <w:t xml:space="preserve">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 N 972н.</w:t>
      </w:r>
    </w:p>
    <w:p w14:paraId="63548D2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Необходимым предварительным условием проведения профилактического медицинского осмотра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98"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Pr="00397037">
          <w:rPr>
            <w:color w:val="0000FF"/>
            <w:sz w:val="28"/>
            <w:szCs w:val="28"/>
            <w:highlight w:val="yellow"/>
          </w:rPr>
          <w:t>статьей 20</w:t>
        </w:r>
      </w:hyperlink>
      <w:r w:rsidRPr="00397037">
        <w:rPr>
          <w:sz w:val="28"/>
          <w:szCs w:val="28"/>
          <w:highlight w:val="yellow"/>
        </w:rPr>
        <w:t xml:space="preserve"> Федерального закона N 323-ФЗ.</w:t>
      </w:r>
    </w:p>
    <w:p w14:paraId="3DB8B05E"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14:paraId="7152E8C0"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101. Проведение профилактических медицинских осмотров несовершеннолетних осуществляется в соответствии с </w:t>
      </w:r>
      <w:hyperlink r:id="rId99"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КонсультантПлюс}" w:history="1">
        <w:r w:rsidRPr="00397037">
          <w:rPr>
            <w:color w:val="0000FF"/>
            <w:sz w:val="28"/>
            <w:szCs w:val="28"/>
            <w:highlight w:val="yellow"/>
          </w:rPr>
          <w:t>приказом</w:t>
        </w:r>
      </w:hyperlink>
      <w:r w:rsidRPr="00397037">
        <w:rPr>
          <w:sz w:val="28"/>
          <w:szCs w:val="28"/>
          <w:highlight w:val="yellow"/>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и </w:t>
      </w:r>
      <w:hyperlink r:id="rId100" w:tooltip="Приказ Минздрава Республики Алтай от 09.11.2016 N 207-од (ред. от 29.11.2016) &quot;Об утверждении условий прохождения медицинских осмотров, в том числе профилактических медицинских осмотров, в связи с занятиями физической культурой и спортом, прохождения диспансеризации, диспансерного наблюдения, медицинской реабилитации, оказания медицинской помощи, в том числе в период обучения и воспитания в образовательных организациях в Республике Алтай&quot;{КонсультантПлюс}" w:history="1">
        <w:r w:rsidRPr="00397037">
          <w:rPr>
            <w:color w:val="0000FF"/>
            <w:sz w:val="28"/>
            <w:szCs w:val="28"/>
            <w:highlight w:val="yellow"/>
          </w:rPr>
          <w:t>условиями</w:t>
        </w:r>
      </w:hyperlink>
      <w:r w:rsidRPr="00397037">
        <w:rPr>
          <w:sz w:val="28"/>
          <w:szCs w:val="28"/>
          <w:highlight w:val="yellow"/>
        </w:rPr>
        <w:t xml:space="preserve"> прохождения медицинских осмотров, в том числе профилактических медицинских осмотров, в связи с занятиями физической культурой и спортом, прохождения диспансеризации, оказания медицинской помощи, в том числе в период обучения и воспитания в образовательных организациях в Республике Алтай, утвержденными приказом Министерства здравоохранения Республики Алтай от 9 ноября 2016 г. N 207-од.</w:t>
      </w:r>
    </w:p>
    <w:p w14:paraId="14B80F74"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14:paraId="743598C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lastRenderedPageBreak/>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его законного представителя) на медицинское вмешательство с соблюдением требований, установленных </w:t>
      </w:r>
      <w:hyperlink r:id="rId101"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Pr="00397037">
          <w:rPr>
            <w:color w:val="0000FF"/>
            <w:sz w:val="28"/>
            <w:szCs w:val="28"/>
            <w:highlight w:val="yellow"/>
          </w:rPr>
          <w:t>статьей 20</w:t>
        </w:r>
      </w:hyperlink>
      <w:r w:rsidRPr="00397037">
        <w:rPr>
          <w:sz w:val="28"/>
          <w:szCs w:val="28"/>
          <w:highlight w:val="yellow"/>
        </w:rPr>
        <w:t xml:space="preserve"> Федерального закона N 323-ФЗ.</w:t>
      </w:r>
    </w:p>
    <w:p w14:paraId="4733CB2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Общая продолжительность I этапа профилактического осмотра должна составлять не более двадцати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сорока пяти рабочих дней.</w:t>
      </w:r>
    </w:p>
    <w:p w14:paraId="2904CF77"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102. Проведение диспансеризации пребывающих в стационарных учреждениях детей-сирот и детей, находящихся в трудной жизненной ситуации, в соответствии с </w:t>
      </w:r>
      <w:hyperlink r:id="rId102"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КонсультантПлюс}" w:history="1">
        <w:r w:rsidRPr="00397037">
          <w:rPr>
            <w:color w:val="0000FF"/>
            <w:sz w:val="28"/>
            <w:szCs w:val="28"/>
            <w:highlight w:val="yellow"/>
          </w:rPr>
          <w:t>приказом</w:t>
        </w:r>
      </w:hyperlink>
      <w:r w:rsidRPr="00397037">
        <w:rPr>
          <w:sz w:val="28"/>
          <w:szCs w:val="28"/>
          <w:highlight w:val="yellow"/>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14:paraId="3897C23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103.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соответствии с </w:t>
      </w:r>
      <w:hyperlink r:id="rId103"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КонсультантПлюс}" w:history="1">
        <w:r w:rsidRPr="00397037">
          <w:rPr>
            <w:color w:val="0000FF"/>
            <w:sz w:val="28"/>
            <w:szCs w:val="28"/>
            <w:highlight w:val="yellow"/>
          </w:rPr>
          <w:t>приказом</w:t>
        </w:r>
      </w:hyperlink>
      <w:r w:rsidRPr="00397037">
        <w:rPr>
          <w:sz w:val="28"/>
          <w:szCs w:val="28"/>
          <w:highlight w:val="yellow"/>
        </w:rPr>
        <w:t xml:space="preserve"> Министерства здравоохранения Российской Федерации от 21 апреля 2022 г.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3102F52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детей-сирот и детей, находящихся в трудной жизненной ситуации. Поименные списки несовершеннолетних направляются медицинской организацией в Территориальный фонд обязательного медицинского страхования Республики Алтай, который доводит их до страховых медицинских организаций путем размещения в государственной информационной системе обязательного медицинского страхования в соответствии с </w:t>
      </w:r>
      <w:hyperlink r:id="rId104"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КонсультантПлюс}" w:history="1">
        <w:r w:rsidRPr="00397037">
          <w:rPr>
            <w:color w:val="0000FF"/>
            <w:sz w:val="28"/>
            <w:szCs w:val="28"/>
            <w:highlight w:val="yellow"/>
          </w:rPr>
          <w:t>Правилами</w:t>
        </w:r>
      </w:hyperlink>
      <w:r w:rsidRPr="00397037">
        <w:rPr>
          <w:sz w:val="28"/>
          <w:szCs w:val="28"/>
          <w:highlight w:val="yellow"/>
        </w:rPr>
        <w:t xml:space="preserve"> функционирования государственной информационной системы обязательного медицинского страхования, утвержденными постановлением Правительства Российской Федерации от 11 июня 2021 г. N 901.</w:t>
      </w:r>
    </w:p>
    <w:p w14:paraId="59848B79" w14:textId="77777777" w:rsidR="00CC3C3F" w:rsidRDefault="00CC3C3F">
      <w:pPr>
        <w:pStyle w:val="ConsPlusNormal"/>
        <w:spacing w:before="240"/>
        <w:ind w:firstLine="540"/>
        <w:jc w:val="both"/>
        <w:rPr>
          <w:sz w:val="28"/>
          <w:szCs w:val="28"/>
          <w:highlight w:val="yellow"/>
        </w:rPr>
      </w:pPr>
      <w:r w:rsidRPr="00397037">
        <w:rPr>
          <w:sz w:val="28"/>
          <w:szCs w:val="28"/>
          <w:highlight w:val="yellow"/>
        </w:rPr>
        <w:t xml:space="preserve">Необходимым предварительным условием диспансеризации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w:t>
      </w:r>
      <w:hyperlink r:id="rId105"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Pr="00397037">
          <w:rPr>
            <w:color w:val="0000FF"/>
            <w:sz w:val="28"/>
            <w:szCs w:val="28"/>
            <w:highlight w:val="yellow"/>
          </w:rPr>
          <w:t>статьей 20</w:t>
        </w:r>
      </w:hyperlink>
      <w:r w:rsidRPr="00397037">
        <w:rPr>
          <w:sz w:val="28"/>
          <w:szCs w:val="28"/>
          <w:highlight w:val="yellow"/>
        </w:rPr>
        <w:t xml:space="preserve"> Федерального закона N 323-ФЗ.</w:t>
      </w:r>
    </w:p>
    <w:p w14:paraId="4CE78FC7" w14:textId="77777777" w:rsidR="00B2401C" w:rsidRPr="00397037" w:rsidRDefault="00B2401C">
      <w:pPr>
        <w:pStyle w:val="ConsPlusNormal"/>
        <w:spacing w:before="240"/>
        <w:ind w:firstLine="540"/>
        <w:jc w:val="both"/>
        <w:rPr>
          <w:sz w:val="28"/>
          <w:szCs w:val="28"/>
          <w:highlight w:val="yellow"/>
        </w:rPr>
      </w:pPr>
      <w:r>
        <w:rPr>
          <w:sz w:val="28"/>
          <w:szCs w:val="28"/>
          <w:highlight w:val="cyan"/>
        </w:rPr>
        <w:lastRenderedPageBreak/>
        <w:t xml:space="preserve">104.?? </w:t>
      </w:r>
      <w:r w:rsidRPr="00565290">
        <w:rPr>
          <w:sz w:val="28"/>
          <w:szCs w:val="28"/>
          <w:highlight w:val="cyan"/>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11141">
        <w:r w:rsidRPr="00565290">
          <w:rPr>
            <w:color w:val="0000FF"/>
            <w:sz w:val="28"/>
            <w:szCs w:val="28"/>
            <w:highlight w:val="cyan"/>
          </w:rPr>
          <w:t>перечню</w:t>
        </w:r>
      </w:hyperlink>
      <w:r w:rsidRPr="00565290">
        <w:rPr>
          <w:sz w:val="28"/>
          <w:szCs w:val="28"/>
          <w:highlight w:val="cyan"/>
        </w:rPr>
        <w:t xml:space="preserve"> согласно приложен</w:t>
      </w:r>
      <w:r>
        <w:rPr>
          <w:sz w:val="28"/>
          <w:szCs w:val="28"/>
          <w:highlight w:val="cyan"/>
        </w:rPr>
        <w:t>ию № 5</w:t>
      </w:r>
      <w:r w:rsidRPr="00565290">
        <w:rPr>
          <w:sz w:val="28"/>
          <w:szCs w:val="28"/>
          <w:highlight w:val="cyan"/>
        </w:rP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6A839191" w14:textId="77777777" w:rsidR="00CC3C3F" w:rsidRPr="00397037" w:rsidRDefault="00CC3C3F">
      <w:pPr>
        <w:pStyle w:val="ConsPlusNormal"/>
        <w:jc w:val="both"/>
        <w:rPr>
          <w:sz w:val="28"/>
          <w:szCs w:val="28"/>
          <w:highlight w:val="yellow"/>
        </w:rPr>
      </w:pPr>
    </w:p>
    <w:p w14:paraId="5474646E"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8.14. Сроки ожидания медицинской помощи, оказываемой</w:t>
      </w:r>
    </w:p>
    <w:p w14:paraId="103DBA5D"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 плановой форме, в том числе сроки ожидания оказания</w:t>
      </w:r>
    </w:p>
    <w:p w14:paraId="2B233291"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медицинской помощи в стационарных условиях, проведения</w:t>
      </w:r>
    </w:p>
    <w:p w14:paraId="0057A1AC"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отдельных диагностических обследований и консультаций</w:t>
      </w:r>
    </w:p>
    <w:p w14:paraId="3CE1F16A"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врачей-специалистов</w:t>
      </w:r>
    </w:p>
    <w:p w14:paraId="42F7569C" w14:textId="77777777" w:rsidR="00CC3C3F" w:rsidRPr="00397037" w:rsidRDefault="00CC3C3F">
      <w:pPr>
        <w:pStyle w:val="ConsPlusNormal"/>
        <w:jc w:val="both"/>
        <w:rPr>
          <w:sz w:val="28"/>
          <w:szCs w:val="28"/>
          <w:highlight w:val="yellow"/>
        </w:rPr>
      </w:pPr>
    </w:p>
    <w:p w14:paraId="25C28480" w14:textId="77777777" w:rsidR="00CC3C3F" w:rsidRPr="00397037" w:rsidRDefault="00CC3C3F">
      <w:pPr>
        <w:pStyle w:val="ConsPlusNormal"/>
        <w:ind w:firstLine="540"/>
        <w:jc w:val="both"/>
        <w:rPr>
          <w:sz w:val="28"/>
          <w:szCs w:val="28"/>
          <w:highlight w:val="yellow"/>
        </w:rPr>
      </w:pPr>
      <w:r w:rsidRPr="00397037">
        <w:rPr>
          <w:sz w:val="28"/>
          <w:szCs w:val="28"/>
          <w:highlight w:val="yellow"/>
        </w:rPr>
        <w:t>104. При оказании медицинской помощи в плановой форме прием врача, проведение диагностических обследований осуществляются в соответствии с нормативными правовыми актами Министерства здравоохранения Российской Федерации, Министерства здравоохранения Республики Алтай, устанавливающими нагрузку специалиста.</w:t>
      </w:r>
    </w:p>
    <w:p w14:paraId="3261F692"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При организации оказания медицинской помощи на территории Республики Алтай медицинским организациям следует руководствоваться схемами оказания медицинской помощи и маршрутизации больных, утвержденными приказами Министерства здравоохранения Республики Алтай по соответствующему профилю.</w:t>
      </w:r>
    </w:p>
    <w:p w14:paraId="733D113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В целях обеспечения прав граждан на получение бесплатной и доступной медицинской помощи:</w:t>
      </w:r>
    </w:p>
    <w:p w14:paraId="08CB0E9B"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 сроки ожидания приема врачами-терапевтами участковыми, врачами общей практики (семейными врачами), врачами-педиатрами участковыми не должны превышать двадцати четырех часов с момента обращения пациента в медицинскую организацию;</w:t>
      </w:r>
    </w:p>
    <w:p w14:paraId="70FC01A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lastRenderedPageBreak/>
        <w:t>2) 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14:paraId="0ED98B51"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3) сроки проведения консультаций врачей-специалистов (за исключением подозрения на онкологическое заболевание) не должны превышать четырнадцать рабочих дней со дня обращения пациента в медицинскую организацию;</w:t>
      </w:r>
    </w:p>
    <w:p w14:paraId="4AC255E7"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4) сроки проведения консультаций врачей-специалистов в случае подозрения на онкологическое заболевание не должны превышать три рабочих дня;</w:t>
      </w:r>
    </w:p>
    <w:p w14:paraId="1C66509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5)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четырнадцать рабочих дней со дня назначения исследований (за исключением исследований при подозрении на онкологическое заболевание);</w:t>
      </w:r>
    </w:p>
    <w:p w14:paraId="1C2E8A3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6)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четырнадцать рабочих дней со дня назначения;</w:t>
      </w:r>
    </w:p>
    <w:p w14:paraId="407A611D"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7)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семь рабочих дней со дня назначения исследований;</w:t>
      </w:r>
    </w:p>
    <w:p w14:paraId="31EC614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8) срок установления диспансерного наблюдения врача-онколога за пациентом с выявленным онкологическим заболеванием не должен превышать три рабочих дня с момента постановки диагноза онкологического заболевания;</w:t>
      </w:r>
    </w:p>
    <w:p w14:paraId="545D1FD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9)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четырнадцать рабочих дней со дня выдачи лечащим врачом направления на госпитализацию, а для пациентов с онкологическими заболеваниями не должны превышать семь рабочих дней с момента гистологической верификации опухоли или с момента установления диагноза;</w:t>
      </w:r>
    </w:p>
    <w:p w14:paraId="139C1BC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10) время ожидания в приемном покое при госпитализации в плановом порядке не должно превышать двух часов;</w:t>
      </w:r>
    </w:p>
    <w:p w14:paraId="66E3825A"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11) время доезда до пациента бригад скорой медицинской помощи при оказании скорой медицинской помощи в экстренной форме не должно превышать </w:t>
      </w:r>
      <w:r w:rsidRPr="00397037">
        <w:rPr>
          <w:sz w:val="28"/>
          <w:szCs w:val="28"/>
          <w:highlight w:val="yellow"/>
        </w:rPr>
        <w:lastRenderedPageBreak/>
        <w:t>двадцать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20 км от мест базирования станций (отделений, постов, пунктов и т.д.). С учетом транспортной доступности, а также климатических и географических особенностей время доезда до пациента бригад скорой медицинской помощи при оказании скорой медицинской помощи в экстренной форме в населенные пункты Республики Алтай, отдаленные от места базирования близлежащего отделения (поста, пункта и др.) скорой медицинской помощи на 20 - 40 км, не должно превышать 40 минут, 40 - 60 км - 60 минут, 60 - 80 км - 90 минут, 80 - 100 км - 120 минут.</w:t>
      </w:r>
    </w:p>
    <w:p w14:paraId="410CB2B4"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1F306E79"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105.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о персональных данных.</w:t>
      </w:r>
    </w:p>
    <w:p w14:paraId="200ACB96"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106. Медицинскими показаниями для оказания специализированной, в том числе высокотехнологичной, медицинской помощи в стационарных условиях являются:</w:t>
      </w:r>
    </w:p>
    <w:p w14:paraId="5930F2B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а) 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экстренной или неотложной форме в целях диагностики и лечения;</w:t>
      </w:r>
    </w:p>
    <w:p w14:paraId="45DD0DC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б) 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плановой форме в целях профилактики, диагностики, лечения, реабилитации;</w:t>
      </w:r>
    </w:p>
    <w:p w14:paraId="4C678D2C"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в) наличие или подозрение на наличие у пациента заболевания и (или) состояния, представляющего угрозу жизни и здоровью окружающих (изоляция пациента, в том числе по эпидемическим показаниям);</w:t>
      </w:r>
    </w:p>
    <w:p w14:paraId="3B9FBC0F"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г) риск развития осложнений при проведении пациенту медицинских </w:t>
      </w:r>
      <w:r w:rsidRPr="00397037">
        <w:rPr>
          <w:sz w:val="28"/>
          <w:szCs w:val="28"/>
          <w:highlight w:val="yellow"/>
        </w:rPr>
        <w:lastRenderedPageBreak/>
        <w:t>вмешательств, связанных с диагностикой и лечением;</w:t>
      </w:r>
    </w:p>
    <w:p w14:paraId="79FE5493"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д) отсутствие возможности оказания специализированной, в том числе высокотехнологичной, медицинской помощи в условиях дневного стационара в связи с возрастом пациента (дети, престарелые граждане) и инвалидностью 1 группы.</w:t>
      </w:r>
    </w:p>
    <w:p w14:paraId="2CFF9665" w14:textId="77777777" w:rsidR="00CC3C3F" w:rsidRPr="00397037" w:rsidRDefault="00CC3C3F">
      <w:pPr>
        <w:pStyle w:val="ConsPlusNormal"/>
        <w:jc w:val="both"/>
        <w:rPr>
          <w:sz w:val="28"/>
          <w:szCs w:val="28"/>
          <w:highlight w:val="yellow"/>
        </w:rPr>
      </w:pPr>
    </w:p>
    <w:p w14:paraId="6439786E"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8.15. Порядок оказания медицинской помощи гражданам и их</w:t>
      </w:r>
    </w:p>
    <w:p w14:paraId="0BCE08B4"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маршрутизации при проведении медицинской реабилитации</w:t>
      </w:r>
    </w:p>
    <w:p w14:paraId="7A3094B7"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на всех этапах ее оказания</w:t>
      </w:r>
    </w:p>
    <w:p w14:paraId="34C61A94" w14:textId="77777777" w:rsidR="00CC3C3F" w:rsidRPr="00397037" w:rsidRDefault="00CC3C3F">
      <w:pPr>
        <w:pStyle w:val="ConsPlusNormal"/>
        <w:jc w:val="both"/>
        <w:rPr>
          <w:sz w:val="28"/>
          <w:szCs w:val="28"/>
          <w:highlight w:val="yellow"/>
        </w:rPr>
      </w:pPr>
    </w:p>
    <w:p w14:paraId="2EF68166" w14:textId="77777777" w:rsidR="00CC3C3F" w:rsidRPr="00397037" w:rsidRDefault="00CC3C3F">
      <w:pPr>
        <w:pStyle w:val="ConsPlusNormal"/>
        <w:ind w:firstLine="540"/>
        <w:jc w:val="both"/>
        <w:rPr>
          <w:sz w:val="28"/>
          <w:szCs w:val="28"/>
          <w:highlight w:val="yellow"/>
        </w:rPr>
      </w:pPr>
      <w:r w:rsidRPr="00397037">
        <w:rPr>
          <w:sz w:val="28"/>
          <w:szCs w:val="28"/>
          <w:highlight w:val="yellow"/>
        </w:rPr>
        <w:t xml:space="preserve">107. Медицинская помощь по профилю "медицинская реабилитация" оказывается в соответствии с </w:t>
      </w:r>
      <w:hyperlink r:id="rId106"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КонсультантПлюс}" w:history="1">
        <w:r w:rsidRPr="00397037">
          <w:rPr>
            <w:color w:val="0000FF"/>
            <w:sz w:val="28"/>
            <w:szCs w:val="28"/>
            <w:highlight w:val="yellow"/>
          </w:rPr>
          <w:t>Порядком</w:t>
        </w:r>
      </w:hyperlink>
      <w:r w:rsidRPr="00397037">
        <w:rPr>
          <w:sz w:val="28"/>
          <w:szCs w:val="28"/>
          <w:highlight w:val="yellow"/>
        </w:rPr>
        <w:t xml:space="preserve"> организации медицинской реабилитации взрослых, утвержденным приказом Министерства здравоохранения Российской Федерации от 31 июля 2020 г. N 788н "Об утверждении" и Положением об организации оказания специализированной медицинской помощи по профилю "медицинская реабилитация" взрослым пациентам, перенесшим острые заболевания, неотложные состояния, травмы и хирургические вмешательства в Республике Алтай, утвержденным приказом Министерства здравоохранения Республики Алтай от 11 июля 2022 г. N 83-од.</w:t>
      </w:r>
    </w:p>
    <w:p w14:paraId="41CEF388"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Ранняя медицинская реабилитация (I этап) проводится в стационарных условиях всех медицинских организаций, имеющих отделения реанимации и интенсивной терапии, а также в специализированных отделениях стационаров по профилю оказываемой помощи.</w:t>
      </w:r>
    </w:p>
    <w:p w14:paraId="3B617B34" w14:textId="77777777" w:rsidR="00CC3C3F" w:rsidRPr="00397037" w:rsidRDefault="00CC3C3F">
      <w:pPr>
        <w:pStyle w:val="ConsPlusNormal"/>
        <w:spacing w:before="240"/>
        <w:ind w:firstLine="540"/>
        <w:jc w:val="both"/>
        <w:rPr>
          <w:sz w:val="28"/>
          <w:szCs w:val="28"/>
          <w:highlight w:val="yellow"/>
        </w:rPr>
      </w:pPr>
      <w:r w:rsidRPr="00397037">
        <w:rPr>
          <w:sz w:val="28"/>
          <w:szCs w:val="28"/>
          <w:highlight w:val="yellow"/>
        </w:rPr>
        <w:t xml:space="preserve">II и III этап проводятся в медицинских организациях, имеющих соответствующую лицензию по медицинской реабилитации, указанных в </w:t>
      </w:r>
      <w:hyperlink w:anchor="Par19259" w:tooltip="ПЕРЕЧЕНЬ" w:history="1">
        <w:r w:rsidRPr="00397037">
          <w:rPr>
            <w:color w:val="0000FF"/>
            <w:sz w:val="28"/>
            <w:szCs w:val="28"/>
            <w:highlight w:val="yellow"/>
          </w:rPr>
          <w:t>приложении N 7</w:t>
        </w:r>
      </w:hyperlink>
      <w:r w:rsidRPr="00397037">
        <w:rPr>
          <w:sz w:val="28"/>
          <w:szCs w:val="28"/>
          <w:highlight w:val="yellow"/>
        </w:rPr>
        <w:t xml:space="preserve"> к Территориальной программе.</w:t>
      </w:r>
    </w:p>
    <w:p w14:paraId="25C048B8" w14:textId="77777777" w:rsidR="00CC3C3F" w:rsidRPr="00397037" w:rsidRDefault="00CC3C3F">
      <w:pPr>
        <w:pStyle w:val="ConsPlusNormal"/>
        <w:jc w:val="both"/>
        <w:rPr>
          <w:sz w:val="28"/>
          <w:szCs w:val="28"/>
          <w:highlight w:val="yellow"/>
        </w:rPr>
      </w:pPr>
    </w:p>
    <w:p w14:paraId="5CB2719D" w14:textId="77777777" w:rsidR="00CC3C3F" w:rsidRPr="00397037" w:rsidRDefault="00CC3C3F">
      <w:pPr>
        <w:pStyle w:val="ConsPlusTitle"/>
        <w:jc w:val="center"/>
        <w:outlineLvl w:val="2"/>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8.16. Порядок взаимодействия с референс-центрами</w:t>
      </w:r>
    </w:p>
    <w:p w14:paraId="44BD8BC5"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Министерства здравоохранения Российской Федерации, созданных</w:t>
      </w:r>
    </w:p>
    <w:p w14:paraId="36A7E872"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в целях предупреждения распространения биологических угроз</w:t>
      </w:r>
    </w:p>
    <w:p w14:paraId="628D3C1F"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(опасностей), а также порядок взаимодействия</w:t>
      </w:r>
    </w:p>
    <w:p w14:paraId="5F4861E1"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с референс-центрами иммуногистохимических,</w:t>
      </w:r>
    </w:p>
    <w:p w14:paraId="76DFCECD"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патоморфологических и лучевых методов исследований,</w:t>
      </w:r>
    </w:p>
    <w:p w14:paraId="030D750E"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функционирующими на базе медицинских организаций,</w:t>
      </w:r>
    </w:p>
    <w:p w14:paraId="365040D3"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подведомственных Министерству здравоохранения</w:t>
      </w:r>
    </w:p>
    <w:p w14:paraId="3FD3B4F9" w14:textId="77777777" w:rsidR="00CC3C3F" w:rsidRPr="00397037" w:rsidRDefault="00CC3C3F">
      <w:pPr>
        <w:pStyle w:val="ConsPlusTitle"/>
        <w:jc w:val="center"/>
        <w:rPr>
          <w:rFonts w:ascii="Times New Roman" w:hAnsi="Times New Roman" w:cs="Times New Roman"/>
          <w:sz w:val="28"/>
          <w:szCs w:val="28"/>
          <w:highlight w:val="yellow"/>
        </w:rPr>
      </w:pPr>
      <w:r w:rsidRPr="00397037">
        <w:rPr>
          <w:rFonts w:ascii="Times New Roman" w:hAnsi="Times New Roman" w:cs="Times New Roman"/>
          <w:sz w:val="28"/>
          <w:szCs w:val="28"/>
          <w:highlight w:val="yellow"/>
        </w:rPr>
        <w:t>Российской Федерации</w:t>
      </w:r>
    </w:p>
    <w:p w14:paraId="37D28887" w14:textId="77777777" w:rsidR="00CC3C3F" w:rsidRPr="00397037" w:rsidRDefault="00CC3C3F">
      <w:pPr>
        <w:pStyle w:val="ConsPlusNormal"/>
        <w:jc w:val="both"/>
        <w:rPr>
          <w:sz w:val="28"/>
          <w:szCs w:val="28"/>
          <w:highlight w:val="yellow"/>
        </w:rPr>
      </w:pPr>
    </w:p>
    <w:p w14:paraId="22CC753E" w14:textId="77777777" w:rsidR="00CC3C3F" w:rsidRPr="00397037" w:rsidRDefault="00CC3C3F">
      <w:pPr>
        <w:pStyle w:val="ConsPlusNormal"/>
        <w:ind w:firstLine="540"/>
        <w:jc w:val="both"/>
        <w:rPr>
          <w:sz w:val="28"/>
          <w:szCs w:val="28"/>
          <w:highlight w:val="yellow"/>
        </w:rPr>
      </w:pPr>
      <w:r w:rsidRPr="00397037">
        <w:rPr>
          <w:sz w:val="28"/>
          <w:szCs w:val="28"/>
          <w:highlight w:val="yellow"/>
        </w:rPr>
        <w:t xml:space="preserve">108. Взаимодействие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осуществляется в соответствии с приказом Федеральной службы по надзору в сфере защиты прав потребителей и благополучия </w:t>
      </w:r>
      <w:r w:rsidRPr="00397037">
        <w:rPr>
          <w:sz w:val="28"/>
          <w:szCs w:val="28"/>
          <w:highlight w:val="yellow"/>
        </w:rPr>
        <w:lastRenderedPageBreak/>
        <w:t>человека от 1 декабря 2017 г. N 1116 "О совершенствовании системы мониторинга, лабораторной диагностики инфекционных и паразитарных болезней и индикации ПБА в Российской Федерации".</w:t>
      </w:r>
    </w:p>
    <w:p w14:paraId="18BA88F8" w14:textId="77777777" w:rsidR="00CC3C3F" w:rsidRPr="00A250E5" w:rsidRDefault="00CC3C3F">
      <w:pPr>
        <w:pStyle w:val="ConsPlusNormal"/>
        <w:spacing w:before="240"/>
        <w:ind w:firstLine="540"/>
        <w:jc w:val="both"/>
        <w:rPr>
          <w:sz w:val="28"/>
          <w:szCs w:val="28"/>
        </w:rPr>
      </w:pPr>
      <w:r w:rsidRPr="00397037">
        <w:rPr>
          <w:sz w:val="28"/>
          <w:szCs w:val="28"/>
          <w:highlight w:val="yellow"/>
        </w:rPr>
        <w:t xml:space="preserve">109. Взаимодействие с референс-центрами Министерства здравоохранения иммуногистохимических, патоморфологических и лучевых методов исследований, функционирующих на базе медицинских организаций, подведомственных Министерству здравоохранения Российской Федерации, осуществляется в соответствии с Федеральным </w:t>
      </w:r>
      <w:hyperlink r:id="rId107"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sidRPr="00397037">
          <w:rPr>
            <w:color w:val="0000FF"/>
            <w:sz w:val="28"/>
            <w:szCs w:val="28"/>
            <w:highlight w:val="yellow"/>
          </w:rPr>
          <w:t>законом</w:t>
        </w:r>
      </w:hyperlink>
      <w:r w:rsidRPr="00397037">
        <w:rPr>
          <w:sz w:val="28"/>
          <w:szCs w:val="28"/>
          <w:highlight w:val="yellow"/>
        </w:rPr>
        <w:t xml:space="preserve"> от 21 ноября 2011 г. N 323-ФЗ "Об основах охраны здоровья граждан в Российской Федерации", </w:t>
      </w:r>
      <w:hyperlink r:id="rId108"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КонсультантПлюс}" w:history="1">
        <w:r w:rsidRPr="00397037">
          <w:rPr>
            <w:color w:val="0000FF"/>
            <w:sz w:val="28"/>
            <w:szCs w:val="28"/>
            <w:highlight w:val="yellow"/>
          </w:rPr>
          <w:t>постановлением</w:t>
        </w:r>
      </w:hyperlink>
      <w:r w:rsidRPr="00397037">
        <w:rPr>
          <w:sz w:val="28"/>
          <w:szCs w:val="28"/>
          <w:highlight w:val="yellow"/>
        </w:rPr>
        <w:t xml:space="preserve"> Правительства Российской Федерации от 9 февраля 2022 г. N 140 "О единой государственной информационной системе в сфере здравоохранения", </w:t>
      </w:r>
      <w:hyperlink r:id="rId109"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КонсультантПлюс}" w:history="1">
        <w:r w:rsidRPr="00397037">
          <w:rPr>
            <w:color w:val="0000FF"/>
            <w:sz w:val="28"/>
            <w:szCs w:val="28"/>
            <w:highlight w:val="yellow"/>
          </w:rPr>
          <w:t>приказом</w:t>
        </w:r>
      </w:hyperlink>
      <w:r w:rsidRPr="00397037">
        <w:rPr>
          <w:sz w:val="28"/>
          <w:szCs w:val="28"/>
          <w:highlight w:val="yellow"/>
        </w:rPr>
        <w:t xml:space="preserve"> Минздрава России от 24 декабря 2018 г. N 911н "Об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распоряжением министра здравоохранения Республики Алтай N 104-од от 28.09.2023 "Об утверждении Методики расчета доли участия информационно-телекоммуникационного взаимодействия медицинских информационных систем медицинских организаций, подведомственных Министерству здравоохранения Республики Алтай с подсистемами единой государственной информационной системы в сфере здравоохранения при оказании медицинской помощи".</w:t>
      </w:r>
    </w:p>
    <w:p w14:paraId="47254379" w14:textId="77777777" w:rsidR="00CC3C3F" w:rsidRPr="00A250E5" w:rsidRDefault="00CC3C3F">
      <w:pPr>
        <w:pStyle w:val="ConsPlusNormal"/>
        <w:jc w:val="both"/>
        <w:rPr>
          <w:sz w:val="28"/>
          <w:szCs w:val="28"/>
        </w:rPr>
      </w:pPr>
    </w:p>
    <w:p w14:paraId="7B9A4754" w14:textId="77777777" w:rsidR="00CC3C3F" w:rsidRPr="00CA4E32" w:rsidRDefault="00CC3C3F">
      <w:pPr>
        <w:pStyle w:val="ConsPlusTitle"/>
        <w:jc w:val="center"/>
        <w:outlineLvl w:val="1"/>
        <w:rPr>
          <w:rFonts w:ascii="Times New Roman" w:hAnsi="Times New Roman" w:cs="Times New Roman"/>
          <w:sz w:val="28"/>
          <w:szCs w:val="28"/>
          <w:highlight w:val="yellow"/>
        </w:rPr>
      </w:pPr>
      <w:r w:rsidRPr="00CA4E32">
        <w:rPr>
          <w:rFonts w:ascii="Times New Roman" w:hAnsi="Times New Roman" w:cs="Times New Roman"/>
          <w:sz w:val="28"/>
          <w:szCs w:val="28"/>
          <w:highlight w:val="yellow"/>
        </w:rPr>
        <w:t>IX. Критерии доступности и качества медицинской помощи и их</w:t>
      </w:r>
    </w:p>
    <w:p w14:paraId="68AF6191" w14:textId="77777777" w:rsidR="00CC3C3F" w:rsidRPr="00CA4E32" w:rsidRDefault="00CC3C3F">
      <w:pPr>
        <w:pStyle w:val="ConsPlusTitle"/>
        <w:jc w:val="center"/>
        <w:rPr>
          <w:rFonts w:ascii="Times New Roman" w:hAnsi="Times New Roman" w:cs="Times New Roman"/>
          <w:sz w:val="28"/>
          <w:szCs w:val="28"/>
          <w:highlight w:val="yellow"/>
        </w:rPr>
      </w:pPr>
      <w:r w:rsidRPr="00CA4E32">
        <w:rPr>
          <w:rFonts w:ascii="Times New Roman" w:hAnsi="Times New Roman" w:cs="Times New Roman"/>
          <w:sz w:val="28"/>
          <w:szCs w:val="28"/>
          <w:highlight w:val="yellow"/>
        </w:rPr>
        <w:t>целевые значения</w:t>
      </w:r>
    </w:p>
    <w:p w14:paraId="2B3EE1DA" w14:textId="77777777" w:rsidR="00CC3C3F" w:rsidRPr="00CA4E32" w:rsidRDefault="00CC3C3F">
      <w:pPr>
        <w:pStyle w:val="ConsPlusNormal"/>
        <w:jc w:val="center"/>
        <w:rPr>
          <w:sz w:val="28"/>
          <w:szCs w:val="28"/>
          <w:highlight w:val="yellow"/>
        </w:rPr>
      </w:pPr>
    </w:p>
    <w:p w14:paraId="266B2A6F" w14:textId="77777777" w:rsidR="00CC3C3F" w:rsidRPr="00CA4E32" w:rsidRDefault="00CC3C3F">
      <w:pPr>
        <w:pStyle w:val="ConsPlusNormal"/>
        <w:jc w:val="both"/>
        <w:rPr>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101"/>
        <w:gridCol w:w="1134"/>
        <w:gridCol w:w="1134"/>
        <w:gridCol w:w="992"/>
      </w:tblGrid>
      <w:tr w:rsidR="00E026A0" w:rsidRPr="00CA4E32" w14:paraId="0EF764C5" w14:textId="77777777" w:rsidTr="00942448">
        <w:tc>
          <w:tcPr>
            <w:tcW w:w="624" w:type="dxa"/>
            <w:tcBorders>
              <w:top w:val="single" w:sz="4" w:space="0" w:color="auto"/>
              <w:left w:val="single" w:sz="4" w:space="0" w:color="auto"/>
              <w:bottom w:val="single" w:sz="4" w:space="0" w:color="auto"/>
              <w:right w:val="single" w:sz="4" w:space="0" w:color="auto"/>
            </w:tcBorders>
          </w:tcPr>
          <w:p w14:paraId="7847ADAD" w14:textId="77777777" w:rsidR="00E026A0" w:rsidRPr="00CA4E32" w:rsidRDefault="00E026A0" w:rsidP="00E026A0">
            <w:pPr>
              <w:pStyle w:val="ConsPlusNormal"/>
              <w:jc w:val="center"/>
              <w:rPr>
                <w:sz w:val="28"/>
                <w:szCs w:val="28"/>
                <w:highlight w:val="yellow"/>
              </w:rPr>
            </w:pPr>
            <w:r w:rsidRPr="00CA4E32">
              <w:rPr>
                <w:sz w:val="28"/>
                <w:szCs w:val="28"/>
                <w:highlight w:val="yellow"/>
              </w:rPr>
              <w:t>N п/п</w:t>
            </w:r>
          </w:p>
        </w:tc>
        <w:tc>
          <w:tcPr>
            <w:tcW w:w="6101" w:type="dxa"/>
            <w:tcBorders>
              <w:top w:val="single" w:sz="4" w:space="0" w:color="auto"/>
              <w:left w:val="single" w:sz="4" w:space="0" w:color="auto"/>
              <w:bottom w:val="single" w:sz="4" w:space="0" w:color="auto"/>
              <w:right w:val="single" w:sz="4" w:space="0" w:color="auto"/>
            </w:tcBorders>
          </w:tcPr>
          <w:p w14:paraId="70DEBF61" w14:textId="77777777" w:rsidR="00E026A0" w:rsidRPr="00CA4E32" w:rsidRDefault="00E026A0" w:rsidP="00E026A0">
            <w:pPr>
              <w:pStyle w:val="ConsPlusNormal"/>
              <w:jc w:val="center"/>
              <w:rPr>
                <w:sz w:val="28"/>
                <w:szCs w:val="28"/>
                <w:highlight w:val="yellow"/>
              </w:rPr>
            </w:pPr>
            <w:r w:rsidRPr="00CA4E32">
              <w:rPr>
                <w:sz w:val="28"/>
                <w:szCs w:val="28"/>
                <w:highlight w:val="yellow"/>
              </w:rPr>
              <w:t>Наименование критериев</w:t>
            </w:r>
          </w:p>
        </w:tc>
        <w:tc>
          <w:tcPr>
            <w:tcW w:w="1134" w:type="dxa"/>
            <w:tcBorders>
              <w:top w:val="single" w:sz="4" w:space="0" w:color="auto"/>
              <w:left w:val="single" w:sz="4" w:space="0" w:color="auto"/>
              <w:bottom w:val="single" w:sz="4" w:space="0" w:color="auto"/>
              <w:right w:val="single" w:sz="4" w:space="0" w:color="auto"/>
            </w:tcBorders>
          </w:tcPr>
          <w:p w14:paraId="2C60DE0E" w14:textId="77777777" w:rsidR="00E026A0" w:rsidRPr="00CA4E32" w:rsidRDefault="00E026A0" w:rsidP="00E026A0">
            <w:pPr>
              <w:pStyle w:val="ConsPlusNormal"/>
              <w:jc w:val="center"/>
              <w:rPr>
                <w:sz w:val="28"/>
                <w:szCs w:val="28"/>
                <w:highlight w:val="yellow"/>
              </w:rPr>
            </w:pPr>
            <w:r w:rsidRPr="00CA4E32">
              <w:rPr>
                <w:sz w:val="28"/>
                <w:szCs w:val="28"/>
                <w:highlight w:val="yellow"/>
              </w:rPr>
              <w:t>2025 год</w:t>
            </w:r>
          </w:p>
        </w:tc>
        <w:tc>
          <w:tcPr>
            <w:tcW w:w="1134" w:type="dxa"/>
            <w:tcBorders>
              <w:top w:val="single" w:sz="4" w:space="0" w:color="auto"/>
              <w:left w:val="single" w:sz="4" w:space="0" w:color="auto"/>
              <w:bottom w:val="single" w:sz="4" w:space="0" w:color="auto"/>
              <w:right w:val="single" w:sz="4" w:space="0" w:color="auto"/>
            </w:tcBorders>
          </w:tcPr>
          <w:p w14:paraId="1B3395A1" w14:textId="77777777" w:rsidR="00E026A0" w:rsidRPr="00CA4E32" w:rsidRDefault="00E026A0" w:rsidP="00E026A0">
            <w:pPr>
              <w:pStyle w:val="ConsPlusNormal"/>
              <w:jc w:val="center"/>
              <w:rPr>
                <w:sz w:val="28"/>
                <w:szCs w:val="28"/>
                <w:highlight w:val="yellow"/>
              </w:rPr>
            </w:pPr>
            <w:r w:rsidRPr="00CA4E32">
              <w:rPr>
                <w:sz w:val="28"/>
                <w:szCs w:val="28"/>
                <w:highlight w:val="yellow"/>
              </w:rPr>
              <w:t>2026 год</w:t>
            </w:r>
          </w:p>
        </w:tc>
        <w:tc>
          <w:tcPr>
            <w:tcW w:w="992" w:type="dxa"/>
            <w:tcBorders>
              <w:top w:val="single" w:sz="4" w:space="0" w:color="auto"/>
              <w:left w:val="single" w:sz="4" w:space="0" w:color="auto"/>
              <w:bottom w:val="single" w:sz="4" w:space="0" w:color="auto"/>
              <w:right w:val="single" w:sz="4" w:space="0" w:color="auto"/>
            </w:tcBorders>
          </w:tcPr>
          <w:p w14:paraId="25001376" w14:textId="77777777" w:rsidR="00E026A0" w:rsidRPr="00CA4E32" w:rsidRDefault="00E026A0" w:rsidP="00E026A0">
            <w:pPr>
              <w:pStyle w:val="ConsPlusNormal"/>
              <w:jc w:val="center"/>
              <w:rPr>
                <w:sz w:val="28"/>
                <w:szCs w:val="28"/>
                <w:highlight w:val="yellow"/>
              </w:rPr>
            </w:pPr>
            <w:r w:rsidRPr="00CA4E32">
              <w:rPr>
                <w:sz w:val="28"/>
                <w:szCs w:val="28"/>
                <w:highlight w:val="yellow"/>
              </w:rPr>
              <w:t>2026 год</w:t>
            </w:r>
          </w:p>
        </w:tc>
      </w:tr>
      <w:tr w:rsidR="00E026A0" w:rsidRPr="00CA4E32" w14:paraId="3FF36A5F" w14:textId="77777777" w:rsidTr="00942448">
        <w:tc>
          <w:tcPr>
            <w:tcW w:w="624" w:type="dxa"/>
            <w:tcBorders>
              <w:top w:val="single" w:sz="4" w:space="0" w:color="auto"/>
              <w:left w:val="single" w:sz="4" w:space="0" w:color="auto"/>
              <w:bottom w:val="single" w:sz="4" w:space="0" w:color="auto"/>
              <w:right w:val="single" w:sz="4" w:space="0" w:color="auto"/>
            </w:tcBorders>
          </w:tcPr>
          <w:p w14:paraId="43E1974F" w14:textId="77777777" w:rsidR="00E026A0" w:rsidRPr="00CA4E32" w:rsidRDefault="00E026A0" w:rsidP="00E026A0">
            <w:pPr>
              <w:pStyle w:val="ConsPlusNormal"/>
              <w:jc w:val="both"/>
              <w:rPr>
                <w:sz w:val="28"/>
                <w:szCs w:val="28"/>
                <w:highlight w:val="yellow"/>
              </w:rPr>
            </w:pPr>
            <w:r w:rsidRPr="00CA4E32">
              <w:rPr>
                <w:sz w:val="28"/>
                <w:szCs w:val="28"/>
                <w:highlight w:val="yellow"/>
              </w:rPr>
              <w:t>I.</w:t>
            </w:r>
          </w:p>
        </w:tc>
        <w:tc>
          <w:tcPr>
            <w:tcW w:w="6101" w:type="dxa"/>
            <w:tcBorders>
              <w:top w:val="single" w:sz="4" w:space="0" w:color="auto"/>
              <w:left w:val="single" w:sz="4" w:space="0" w:color="auto"/>
              <w:bottom w:val="single" w:sz="4" w:space="0" w:color="auto"/>
              <w:right w:val="single" w:sz="4" w:space="0" w:color="auto"/>
            </w:tcBorders>
          </w:tcPr>
          <w:p w14:paraId="40767EF3" w14:textId="77777777" w:rsidR="00E026A0" w:rsidRPr="00CA4E32" w:rsidRDefault="00E026A0" w:rsidP="00E026A0">
            <w:pPr>
              <w:pStyle w:val="ConsPlusNormal"/>
              <w:jc w:val="both"/>
              <w:rPr>
                <w:sz w:val="28"/>
                <w:szCs w:val="28"/>
                <w:highlight w:val="yellow"/>
              </w:rPr>
            </w:pPr>
            <w:r w:rsidRPr="00CA4E32">
              <w:rPr>
                <w:sz w:val="28"/>
                <w:szCs w:val="28"/>
                <w:highlight w:val="yellow"/>
              </w:rPr>
              <w:t>Критерии доступности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1CF11489" w14:textId="77777777" w:rsidR="00E026A0" w:rsidRPr="00CA4E32" w:rsidRDefault="00E026A0" w:rsidP="00E026A0">
            <w:pPr>
              <w:pStyle w:val="ConsPlusNormal"/>
              <w:jc w:val="center"/>
              <w:rPr>
                <w:sz w:val="28"/>
                <w:szCs w:val="28"/>
                <w:highlight w:val="yellow"/>
              </w:rPr>
            </w:pPr>
            <w:r w:rsidRPr="00CA4E32">
              <w:rPr>
                <w:sz w:val="28"/>
                <w:szCs w:val="28"/>
                <w:highlight w:val="yellow"/>
              </w:rPr>
              <w:t>x</w:t>
            </w:r>
          </w:p>
        </w:tc>
        <w:tc>
          <w:tcPr>
            <w:tcW w:w="1134" w:type="dxa"/>
            <w:tcBorders>
              <w:top w:val="single" w:sz="4" w:space="0" w:color="auto"/>
              <w:left w:val="single" w:sz="4" w:space="0" w:color="auto"/>
              <w:bottom w:val="single" w:sz="4" w:space="0" w:color="auto"/>
              <w:right w:val="single" w:sz="4" w:space="0" w:color="auto"/>
            </w:tcBorders>
          </w:tcPr>
          <w:p w14:paraId="67AD8098" w14:textId="77777777" w:rsidR="00E026A0" w:rsidRPr="00CA4E32" w:rsidRDefault="00E026A0" w:rsidP="00E026A0">
            <w:pPr>
              <w:pStyle w:val="ConsPlusNormal"/>
              <w:jc w:val="center"/>
              <w:rPr>
                <w:sz w:val="28"/>
                <w:szCs w:val="28"/>
                <w:highlight w:val="yellow"/>
              </w:rPr>
            </w:pPr>
            <w:r w:rsidRPr="00CA4E32">
              <w:rPr>
                <w:sz w:val="28"/>
                <w:szCs w:val="28"/>
                <w:highlight w:val="yellow"/>
              </w:rPr>
              <w:t>x</w:t>
            </w:r>
          </w:p>
        </w:tc>
        <w:tc>
          <w:tcPr>
            <w:tcW w:w="992" w:type="dxa"/>
            <w:tcBorders>
              <w:top w:val="single" w:sz="4" w:space="0" w:color="auto"/>
              <w:left w:val="single" w:sz="4" w:space="0" w:color="auto"/>
              <w:bottom w:val="single" w:sz="4" w:space="0" w:color="auto"/>
              <w:right w:val="single" w:sz="4" w:space="0" w:color="auto"/>
            </w:tcBorders>
          </w:tcPr>
          <w:p w14:paraId="062B233C" w14:textId="77777777" w:rsidR="00E026A0" w:rsidRPr="00CA4E32" w:rsidRDefault="00E026A0" w:rsidP="00E026A0">
            <w:pPr>
              <w:pStyle w:val="ConsPlusNormal"/>
              <w:jc w:val="center"/>
              <w:rPr>
                <w:sz w:val="28"/>
                <w:szCs w:val="28"/>
                <w:highlight w:val="yellow"/>
              </w:rPr>
            </w:pPr>
            <w:r w:rsidRPr="00CA4E32">
              <w:rPr>
                <w:sz w:val="28"/>
                <w:szCs w:val="28"/>
                <w:highlight w:val="yellow"/>
              </w:rPr>
              <w:t>x</w:t>
            </w:r>
          </w:p>
        </w:tc>
      </w:tr>
      <w:tr w:rsidR="00E026A0" w:rsidRPr="00CA4E32" w14:paraId="0B86D581" w14:textId="77777777" w:rsidTr="00942448">
        <w:tc>
          <w:tcPr>
            <w:tcW w:w="624" w:type="dxa"/>
            <w:tcBorders>
              <w:top w:val="single" w:sz="4" w:space="0" w:color="auto"/>
              <w:left w:val="single" w:sz="4" w:space="0" w:color="auto"/>
              <w:bottom w:val="single" w:sz="4" w:space="0" w:color="auto"/>
              <w:right w:val="single" w:sz="4" w:space="0" w:color="auto"/>
            </w:tcBorders>
          </w:tcPr>
          <w:p w14:paraId="7844937A" w14:textId="77777777" w:rsidR="00E026A0" w:rsidRPr="00CA4E32" w:rsidRDefault="00E026A0" w:rsidP="00E026A0">
            <w:pPr>
              <w:pStyle w:val="ConsPlusNormal"/>
              <w:jc w:val="both"/>
              <w:rPr>
                <w:sz w:val="28"/>
                <w:szCs w:val="28"/>
                <w:highlight w:val="yellow"/>
              </w:rPr>
            </w:pPr>
            <w:r w:rsidRPr="00CA4E32">
              <w:rPr>
                <w:sz w:val="28"/>
                <w:szCs w:val="28"/>
                <w:highlight w:val="yellow"/>
              </w:rPr>
              <w:t>1.</w:t>
            </w:r>
          </w:p>
        </w:tc>
        <w:tc>
          <w:tcPr>
            <w:tcW w:w="6101" w:type="dxa"/>
            <w:tcBorders>
              <w:top w:val="single" w:sz="4" w:space="0" w:color="auto"/>
              <w:left w:val="single" w:sz="4" w:space="0" w:color="auto"/>
              <w:bottom w:val="single" w:sz="4" w:space="0" w:color="auto"/>
              <w:right w:val="single" w:sz="4" w:space="0" w:color="auto"/>
            </w:tcBorders>
          </w:tcPr>
          <w:p w14:paraId="79DAAEC5" w14:textId="77777777" w:rsidR="00E026A0" w:rsidRPr="00CA4E32" w:rsidRDefault="00E026A0" w:rsidP="00E026A0">
            <w:pPr>
              <w:pStyle w:val="ConsPlusNormal"/>
              <w:jc w:val="both"/>
              <w:rPr>
                <w:sz w:val="28"/>
                <w:szCs w:val="28"/>
                <w:highlight w:val="yellow"/>
              </w:rPr>
            </w:pPr>
            <w:r w:rsidRPr="00CA4E32">
              <w:rPr>
                <w:sz w:val="28"/>
                <w:szCs w:val="28"/>
                <w:highlight w:val="yellow"/>
              </w:rPr>
              <w:t>удовлетворенность населения доступностью медицинской помощи, в том числе городского и сельского населения (процентов числа опрошенных)</w:t>
            </w:r>
          </w:p>
        </w:tc>
        <w:tc>
          <w:tcPr>
            <w:tcW w:w="1134" w:type="dxa"/>
            <w:tcBorders>
              <w:top w:val="single" w:sz="4" w:space="0" w:color="auto"/>
              <w:left w:val="single" w:sz="4" w:space="0" w:color="auto"/>
              <w:bottom w:val="single" w:sz="4" w:space="0" w:color="auto"/>
              <w:right w:val="single" w:sz="4" w:space="0" w:color="auto"/>
            </w:tcBorders>
          </w:tcPr>
          <w:p w14:paraId="556FBAB8" w14:textId="77777777" w:rsidR="00E026A0" w:rsidRPr="00CA4E32" w:rsidRDefault="00E026A0" w:rsidP="00E026A0">
            <w:pPr>
              <w:pStyle w:val="ConsPlusNormal"/>
              <w:jc w:val="center"/>
              <w:rPr>
                <w:sz w:val="28"/>
                <w:szCs w:val="28"/>
                <w:highlight w:val="yellow"/>
              </w:rPr>
            </w:pPr>
            <w:r w:rsidRPr="00CA4E32">
              <w:rPr>
                <w:sz w:val="28"/>
                <w:szCs w:val="28"/>
                <w:highlight w:val="yellow"/>
              </w:rPr>
              <w:t>60,2</w:t>
            </w:r>
          </w:p>
        </w:tc>
        <w:tc>
          <w:tcPr>
            <w:tcW w:w="1134" w:type="dxa"/>
            <w:tcBorders>
              <w:top w:val="single" w:sz="4" w:space="0" w:color="auto"/>
              <w:left w:val="single" w:sz="4" w:space="0" w:color="auto"/>
              <w:bottom w:val="single" w:sz="4" w:space="0" w:color="auto"/>
              <w:right w:val="single" w:sz="4" w:space="0" w:color="auto"/>
            </w:tcBorders>
          </w:tcPr>
          <w:p w14:paraId="3A5B0820" w14:textId="77777777" w:rsidR="00E026A0" w:rsidRPr="00CA4E32" w:rsidRDefault="00E026A0" w:rsidP="00E026A0">
            <w:pPr>
              <w:pStyle w:val="ConsPlusNormal"/>
              <w:jc w:val="center"/>
              <w:rPr>
                <w:sz w:val="28"/>
                <w:szCs w:val="28"/>
                <w:highlight w:val="yellow"/>
              </w:rPr>
            </w:pPr>
            <w:r w:rsidRPr="00CA4E32">
              <w:rPr>
                <w:sz w:val="28"/>
                <w:szCs w:val="28"/>
                <w:highlight w:val="yellow"/>
              </w:rPr>
              <w:t>60,2</w:t>
            </w:r>
          </w:p>
        </w:tc>
        <w:tc>
          <w:tcPr>
            <w:tcW w:w="992" w:type="dxa"/>
            <w:tcBorders>
              <w:top w:val="single" w:sz="4" w:space="0" w:color="auto"/>
              <w:left w:val="single" w:sz="4" w:space="0" w:color="auto"/>
              <w:bottom w:val="single" w:sz="4" w:space="0" w:color="auto"/>
              <w:right w:val="single" w:sz="4" w:space="0" w:color="auto"/>
            </w:tcBorders>
          </w:tcPr>
          <w:p w14:paraId="515380F3" w14:textId="77777777" w:rsidR="00E026A0" w:rsidRPr="00CA4E32" w:rsidRDefault="00E026A0" w:rsidP="00E026A0">
            <w:pPr>
              <w:pStyle w:val="ConsPlusNormal"/>
              <w:jc w:val="center"/>
              <w:rPr>
                <w:sz w:val="28"/>
                <w:szCs w:val="28"/>
                <w:highlight w:val="yellow"/>
              </w:rPr>
            </w:pPr>
            <w:r w:rsidRPr="00CA4E32">
              <w:rPr>
                <w:sz w:val="28"/>
                <w:szCs w:val="28"/>
                <w:highlight w:val="yellow"/>
              </w:rPr>
              <w:t>60,2</w:t>
            </w:r>
          </w:p>
        </w:tc>
      </w:tr>
      <w:tr w:rsidR="00E026A0" w:rsidRPr="00CA4E32" w14:paraId="21B8B303" w14:textId="77777777" w:rsidTr="00942448">
        <w:tc>
          <w:tcPr>
            <w:tcW w:w="624" w:type="dxa"/>
            <w:tcBorders>
              <w:top w:val="single" w:sz="4" w:space="0" w:color="auto"/>
              <w:left w:val="single" w:sz="4" w:space="0" w:color="auto"/>
              <w:bottom w:val="single" w:sz="4" w:space="0" w:color="auto"/>
              <w:right w:val="single" w:sz="4" w:space="0" w:color="auto"/>
            </w:tcBorders>
          </w:tcPr>
          <w:p w14:paraId="4EB96691" w14:textId="77777777" w:rsidR="00E026A0" w:rsidRPr="00CA4E32" w:rsidRDefault="00E026A0" w:rsidP="00E026A0">
            <w:pPr>
              <w:pStyle w:val="ConsPlusNormal"/>
              <w:jc w:val="both"/>
              <w:rPr>
                <w:sz w:val="28"/>
                <w:szCs w:val="28"/>
                <w:highlight w:val="yellow"/>
              </w:rPr>
            </w:pPr>
            <w:r w:rsidRPr="00CA4E32">
              <w:rPr>
                <w:sz w:val="28"/>
                <w:szCs w:val="28"/>
                <w:highlight w:val="yellow"/>
              </w:rPr>
              <w:t>2.</w:t>
            </w:r>
          </w:p>
        </w:tc>
        <w:tc>
          <w:tcPr>
            <w:tcW w:w="6101" w:type="dxa"/>
            <w:tcBorders>
              <w:top w:val="single" w:sz="4" w:space="0" w:color="auto"/>
              <w:left w:val="single" w:sz="4" w:space="0" w:color="auto"/>
              <w:bottom w:val="single" w:sz="4" w:space="0" w:color="auto"/>
              <w:right w:val="single" w:sz="4" w:space="0" w:color="auto"/>
            </w:tcBorders>
          </w:tcPr>
          <w:p w14:paraId="39A0A510"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134" w:type="dxa"/>
            <w:tcBorders>
              <w:top w:val="single" w:sz="4" w:space="0" w:color="auto"/>
              <w:left w:val="single" w:sz="4" w:space="0" w:color="auto"/>
              <w:bottom w:val="single" w:sz="4" w:space="0" w:color="auto"/>
              <w:right w:val="single" w:sz="4" w:space="0" w:color="auto"/>
            </w:tcBorders>
          </w:tcPr>
          <w:p w14:paraId="62E92F3A" w14:textId="77777777" w:rsidR="00E026A0" w:rsidRPr="00CA4E32" w:rsidRDefault="00E026A0" w:rsidP="00E026A0">
            <w:pPr>
              <w:pStyle w:val="ConsPlusNormal"/>
              <w:jc w:val="center"/>
              <w:rPr>
                <w:sz w:val="28"/>
                <w:szCs w:val="28"/>
                <w:highlight w:val="yellow"/>
              </w:rPr>
            </w:pPr>
            <w:r w:rsidRPr="00CA4E32">
              <w:rPr>
                <w:sz w:val="28"/>
                <w:szCs w:val="28"/>
                <w:highlight w:val="yellow"/>
              </w:rPr>
              <w:t>8,9</w:t>
            </w:r>
          </w:p>
        </w:tc>
        <w:tc>
          <w:tcPr>
            <w:tcW w:w="1134" w:type="dxa"/>
            <w:tcBorders>
              <w:top w:val="single" w:sz="4" w:space="0" w:color="auto"/>
              <w:left w:val="single" w:sz="4" w:space="0" w:color="auto"/>
              <w:bottom w:val="single" w:sz="4" w:space="0" w:color="auto"/>
              <w:right w:val="single" w:sz="4" w:space="0" w:color="auto"/>
            </w:tcBorders>
          </w:tcPr>
          <w:p w14:paraId="26C5AACD" w14:textId="77777777" w:rsidR="00E026A0" w:rsidRPr="00CA4E32" w:rsidRDefault="00E026A0" w:rsidP="00E026A0">
            <w:pPr>
              <w:pStyle w:val="ConsPlusNormal"/>
              <w:jc w:val="center"/>
              <w:rPr>
                <w:sz w:val="28"/>
                <w:szCs w:val="28"/>
                <w:highlight w:val="yellow"/>
              </w:rPr>
            </w:pPr>
            <w:r w:rsidRPr="00CA4E32">
              <w:rPr>
                <w:sz w:val="28"/>
                <w:szCs w:val="28"/>
                <w:highlight w:val="yellow"/>
              </w:rPr>
              <w:t>8,9</w:t>
            </w:r>
          </w:p>
        </w:tc>
        <w:tc>
          <w:tcPr>
            <w:tcW w:w="992" w:type="dxa"/>
            <w:tcBorders>
              <w:top w:val="single" w:sz="4" w:space="0" w:color="auto"/>
              <w:left w:val="single" w:sz="4" w:space="0" w:color="auto"/>
              <w:bottom w:val="single" w:sz="4" w:space="0" w:color="auto"/>
              <w:right w:val="single" w:sz="4" w:space="0" w:color="auto"/>
            </w:tcBorders>
          </w:tcPr>
          <w:p w14:paraId="08362F13" w14:textId="77777777" w:rsidR="00E026A0" w:rsidRPr="00CA4E32" w:rsidRDefault="00E026A0" w:rsidP="00E026A0">
            <w:pPr>
              <w:pStyle w:val="ConsPlusNormal"/>
              <w:jc w:val="center"/>
              <w:rPr>
                <w:sz w:val="28"/>
                <w:szCs w:val="28"/>
                <w:highlight w:val="yellow"/>
              </w:rPr>
            </w:pPr>
            <w:r w:rsidRPr="00CA4E32">
              <w:rPr>
                <w:sz w:val="28"/>
                <w:szCs w:val="28"/>
                <w:highlight w:val="yellow"/>
              </w:rPr>
              <w:t>8,9</w:t>
            </w:r>
          </w:p>
        </w:tc>
      </w:tr>
      <w:tr w:rsidR="00E026A0" w:rsidRPr="00CA4E32" w14:paraId="08FB1131" w14:textId="77777777" w:rsidTr="00942448">
        <w:tc>
          <w:tcPr>
            <w:tcW w:w="624" w:type="dxa"/>
            <w:tcBorders>
              <w:top w:val="single" w:sz="4" w:space="0" w:color="auto"/>
              <w:left w:val="single" w:sz="4" w:space="0" w:color="auto"/>
              <w:bottom w:val="single" w:sz="4" w:space="0" w:color="auto"/>
              <w:right w:val="single" w:sz="4" w:space="0" w:color="auto"/>
            </w:tcBorders>
          </w:tcPr>
          <w:p w14:paraId="45B83C07" w14:textId="77777777" w:rsidR="00E026A0" w:rsidRPr="00CA4E32" w:rsidRDefault="00E026A0" w:rsidP="00E026A0">
            <w:pPr>
              <w:pStyle w:val="ConsPlusNormal"/>
              <w:jc w:val="both"/>
              <w:rPr>
                <w:sz w:val="28"/>
                <w:szCs w:val="28"/>
                <w:highlight w:val="yellow"/>
              </w:rPr>
            </w:pPr>
            <w:r w:rsidRPr="00CA4E32">
              <w:rPr>
                <w:sz w:val="28"/>
                <w:szCs w:val="28"/>
                <w:highlight w:val="yellow"/>
              </w:rPr>
              <w:t>3.</w:t>
            </w:r>
          </w:p>
        </w:tc>
        <w:tc>
          <w:tcPr>
            <w:tcW w:w="6101" w:type="dxa"/>
            <w:tcBorders>
              <w:top w:val="single" w:sz="4" w:space="0" w:color="auto"/>
              <w:left w:val="single" w:sz="4" w:space="0" w:color="auto"/>
              <w:bottom w:val="single" w:sz="4" w:space="0" w:color="auto"/>
              <w:right w:val="single" w:sz="4" w:space="0" w:color="auto"/>
            </w:tcBorders>
          </w:tcPr>
          <w:p w14:paraId="47E3AC63" w14:textId="77777777" w:rsidR="00E026A0" w:rsidRPr="00CA4E32" w:rsidRDefault="00E026A0" w:rsidP="00E026A0">
            <w:pPr>
              <w:pStyle w:val="ConsPlusNormal"/>
              <w:jc w:val="both"/>
              <w:rPr>
                <w:sz w:val="28"/>
                <w:szCs w:val="28"/>
                <w:highlight w:val="yellow"/>
              </w:rPr>
            </w:pPr>
            <w:r w:rsidRPr="00CA4E32">
              <w:rPr>
                <w:sz w:val="28"/>
                <w:szCs w:val="28"/>
                <w:highlight w:val="yellow"/>
              </w:rPr>
              <w:t xml:space="preserve">доля расходов на оказание медицинской помощи в амбулаторных условиях в неотложной форме в </w:t>
            </w:r>
            <w:r w:rsidRPr="00CA4E32">
              <w:rPr>
                <w:sz w:val="28"/>
                <w:szCs w:val="28"/>
                <w:highlight w:val="yellow"/>
              </w:rPr>
              <w:lastRenderedPageBreak/>
              <w:t>общих расходах на территориальную программу государственных гарантий</w:t>
            </w:r>
          </w:p>
        </w:tc>
        <w:tc>
          <w:tcPr>
            <w:tcW w:w="1134" w:type="dxa"/>
            <w:tcBorders>
              <w:top w:val="single" w:sz="4" w:space="0" w:color="auto"/>
              <w:left w:val="single" w:sz="4" w:space="0" w:color="auto"/>
              <w:bottom w:val="single" w:sz="4" w:space="0" w:color="auto"/>
              <w:right w:val="single" w:sz="4" w:space="0" w:color="auto"/>
            </w:tcBorders>
          </w:tcPr>
          <w:p w14:paraId="045935A0" w14:textId="77777777" w:rsidR="00E026A0" w:rsidRPr="00CA4E32" w:rsidRDefault="00E026A0" w:rsidP="00E026A0">
            <w:pPr>
              <w:pStyle w:val="ConsPlusNormal"/>
              <w:jc w:val="center"/>
              <w:rPr>
                <w:sz w:val="28"/>
                <w:szCs w:val="28"/>
                <w:highlight w:val="yellow"/>
              </w:rPr>
            </w:pPr>
            <w:r w:rsidRPr="00CA4E32">
              <w:rPr>
                <w:sz w:val="28"/>
                <w:szCs w:val="28"/>
                <w:highlight w:val="yellow"/>
              </w:rPr>
              <w:lastRenderedPageBreak/>
              <w:t>2,4</w:t>
            </w:r>
          </w:p>
        </w:tc>
        <w:tc>
          <w:tcPr>
            <w:tcW w:w="1134" w:type="dxa"/>
            <w:tcBorders>
              <w:top w:val="single" w:sz="4" w:space="0" w:color="auto"/>
              <w:left w:val="single" w:sz="4" w:space="0" w:color="auto"/>
              <w:bottom w:val="single" w:sz="4" w:space="0" w:color="auto"/>
              <w:right w:val="single" w:sz="4" w:space="0" w:color="auto"/>
            </w:tcBorders>
          </w:tcPr>
          <w:p w14:paraId="6D6ADE90" w14:textId="77777777" w:rsidR="00E026A0" w:rsidRPr="00CA4E32" w:rsidRDefault="00E026A0" w:rsidP="00E026A0">
            <w:pPr>
              <w:pStyle w:val="ConsPlusNormal"/>
              <w:jc w:val="center"/>
              <w:rPr>
                <w:sz w:val="28"/>
                <w:szCs w:val="28"/>
                <w:highlight w:val="yellow"/>
              </w:rPr>
            </w:pPr>
            <w:r w:rsidRPr="00CA4E32">
              <w:rPr>
                <w:sz w:val="28"/>
                <w:szCs w:val="28"/>
                <w:highlight w:val="yellow"/>
              </w:rPr>
              <w:t>2,4</w:t>
            </w:r>
          </w:p>
        </w:tc>
        <w:tc>
          <w:tcPr>
            <w:tcW w:w="992" w:type="dxa"/>
            <w:tcBorders>
              <w:top w:val="single" w:sz="4" w:space="0" w:color="auto"/>
              <w:left w:val="single" w:sz="4" w:space="0" w:color="auto"/>
              <w:bottom w:val="single" w:sz="4" w:space="0" w:color="auto"/>
              <w:right w:val="single" w:sz="4" w:space="0" w:color="auto"/>
            </w:tcBorders>
          </w:tcPr>
          <w:p w14:paraId="37E9374B" w14:textId="77777777" w:rsidR="00E026A0" w:rsidRPr="00CA4E32" w:rsidRDefault="00E026A0" w:rsidP="00E026A0">
            <w:pPr>
              <w:pStyle w:val="ConsPlusNormal"/>
              <w:jc w:val="center"/>
              <w:rPr>
                <w:sz w:val="28"/>
                <w:szCs w:val="28"/>
                <w:highlight w:val="yellow"/>
              </w:rPr>
            </w:pPr>
            <w:r w:rsidRPr="00CA4E32">
              <w:rPr>
                <w:sz w:val="28"/>
                <w:szCs w:val="28"/>
                <w:highlight w:val="yellow"/>
              </w:rPr>
              <w:t>2,4</w:t>
            </w:r>
          </w:p>
        </w:tc>
      </w:tr>
      <w:tr w:rsidR="00E026A0" w:rsidRPr="00CA4E32" w14:paraId="353C367F" w14:textId="77777777" w:rsidTr="00942448">
        <w:tc>
          <w:tcPr>
            <w:tcW w:w="624" w:type="dxa"/>
            <w:tcBorders>
              <w:top w:val="single" w:sz="4" w:space="0" w:color="auto"/>
              <w:left w:val="single" w:sz="4" w:space="0" w:color="auto"/>
              <w:right w:val="single" w:sz="4" w:space="0" w:color="auto"/>
            </w:tcBorders>
          </w:tcPr>
          <w:p w14:paraId="22CF2938" w14:textId="77777777" w:rsidR="00E026A0" w:rsidRPr="00CA4E32" w:rsidRDefault="00E026A0" w:rsidP="00E026A0">
            <w:pPr>
              <w:pStyle w:val="ConsPlusNormal"/>
              <w:jc w:val="both"/>
              <w:rPr>
                <w:sz w:val="28"/>
                <w:szCs w:val="28"/>
                <w:highlight w:val="yellow"/>
              </w:rPr>
            </w:pPr>
            <w:r w:rsidRPr="00CA4E32">
              <w:rPr>
                <w:sz w:val="28"/>
                <w:szCs w:val="28"/>
                <w:highlight w:val="yellow"/>
              </w:rPr>
              <w:t>4.</w:t>
            </w:r>
          </w:p>
        </w:tc>
        <w:tc>
          <w:tcPr>
            <w:tcW w:w="6101" w:type="dxa"/>
            <w:tcBorders>
              <w:top w:val="single" w:sz="4" w:space="0" w:color="auto"/>
              <w:left w:val="single" w:sz="4" w:space="0" w:color="auto"/>
              <w:right w:val="single" w:sz="4" w:space="0" w:color="auto"/>
            </w:tcBorders>
          </w:tcPr>
          <w:p w14:paraId="006D0777"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134" w:type="dxa"/>
            <w:tcBorders>
              <w:top w:val="single" w:sz="4" w:space="0" w:color="auto"/>
              <w:left w:val="single" w:sz="4" w:space="0" w:color="auto"/>
              <w:right w:val="single" w:sz="4" w:space="0" w:color="auto"/>
            </w:tcBorders>
          </w:tcPr>
          <w:p w14:paraId="71C40398" w14:textId="77777777" w:rsidR="00E026A0" w:rsidRPr="00CA4E32" w:rsidRDefault="00E026A0" w:rsidP="00E026A0">
            <w:pPr>
              <w:pStyle w:val="ConsPlusNormal"/>
              <w:jc w:val="center"/>
              <w:rPr>
                <w:sz w:val="28"/>
                <w:szCs w:val="28"/>
                <w:highlight w:val="yellow"/>
              </w:rPr>
            </w:pPr>
            <w:r w:rsidRPr="00CA4E32">
              <w:rPr>
                <w:sz w:val="28"/>
                <w:szCs w:val="28"/>
                <w:highlight w:val="yellow"/>
              </w:rPr>
              <w:t>0,3</w:t>
            </w:r>
          </w:p>
        </w:tc>
        <w:tc>
          <w:tcPr>
            <w:tcW w:w="1134" w:type="dxa"/>
            <w:tcBorders>
              <w:top w:val="single" w:sz="4" w:space="0" w:color="auto"/>
              <w:left w:val="single" w:sz="4" w:space="0" w:color="auto"/>
              <w:right w:val="single" w:sz="4" w:space="0" w:color="auto"/>
            </w:tcBorders>
          </w:tcPr>
          <w:p w14:paraId="07CAD43C" w14:textId="77777777" w:rsidR="00E026A0" w:rsidRPr="00CA4E32" w:rsidRDefault="00E026A0" w:rsidP="00E026A0">
            <w:pPr>
              <w:pStyle w:val="ConsPlusNormal"/>
              <w:jc w:val="center"/>
              <w:rPr>
                <w:sz w:val="28"/>
                <w:szCs w:val="28"/>
                <w:highlight w:val="yellow"/>
              </w:rPr>
            </w:pPr>
            <w:r w:rsidRPr="00CA4E32">
              <w:rPr>
                <w:sz w:val="28"/>
                <w:szCs w:val="28"/>
                <w:highlight w:val="yellow"/>
              </w:rPr>
              <w:t>0,3</w:t>
            </w:r>
          </w:p>
        </w:tc>
        <w:tc>
          <w:tcPr>
            <w:tcW w:w="992" w:type="dxa"/>
            <w:tcBorders>
              <w:top w:val="single" w:sz="4" w:space="0" w:color="auto"/>
              <w:left w:val="single" w:sz="4" w:space="0" w:color="auto"/>
              <w:right w:val="single" w:sz="4" w:space="0" w:color="auto"/>
            </w:tcBorders>
          </w:tcPr>
          <w:p w14:paraId="0B3CC41D" w14:textId="77777777" w:rsidR="00E026A0" w:rsidRPr="00CA4E32" w:rsidRDefault="00E026A0" w:rsidP="00E026A0">
            <w:pPr>
              <w:pStyle w:val="ConsPlusNormal"/>
              <w:jc w:val="center"/>
              <w:rPr>
                <w:sz w:val="28"/>
                <w:szCs w:val="28"/>
                <w:highlight w:val="yellow"/>
              </w:rPr>
            </w:pPr>
            <w:r w:rsidRPr="00CA4E32">
              <w:rPr>
                <w:sz w:val="28"/>
                <w:szCs w:val="28"/>
                <w:highlight w:val="yellow"/>
              </w:rPr>
              <w:t>0,3</w:t>
            </w:r>
          </w:p>
        </w:tc>
      </w:tr>
      <w:tr w:rsidR="00E026A0" w:rsidRPr="00CA4E32" w14:paraId="68FB64EC" w14:textId="77777777" w:rsidTr="00942448">
        <w:tc>
          <w:tcPr>
            <w:tcW w:w="624" w:type="dxa"/>
            <w:tcBorders>
              <w:top w:val="single" w:sz="4" w:space="0" w:color="auto"/>
              <w:left w:val="single" w:sz="4" w:space="0" w:color="auto"/>
              <w:bottom w:val="single" w:sz="4" w:space="0" w:color="auto"/>
              <w:right w:val="single" w:sz="4" w:space="0" w:color="auto"/>
            </w:tcBorders>
          </w:tcPr>
          <w:p w14:paraId="6203752F" w14:textId="77777777" w:rsidR="00E026A0" w:rsidRPr="00CA4E32" w:rsidRDefault="00E026A0" w:rsidP="00E026A0">
            <w:pPr>
              <w:pStyle w:val="ConsPlusNormal"/>
              <w:jc w:val="both"/>
              <w:rPr>
                <w:sz w:val="28"/>
                <w:szCs w:val="28"/>
                <w:highlight w:val="yellow"/>
              </w:rPr>
            </w:pPr>
            <w:r w:rsidRPr="00CA4E32">
              <w:rPr>
                <w:sz w:val="28"/>
                <w:szCs w:val="28"/>
                <w:highlight w:val="yellow"/>
              </w:rPr>
              <w:t>5.</w:t>
            </w:r>
          </w:p>
        </w:tc>
        <w:tc>
          <w:tcPr>
            <w:tcW w:w="6101" w:type="dxa"/>
            <w:tcBorders>
              <w:top w:val="single" w:sz="4" w:space="0" w:color="auto"/>
              <w:left w:val="single" w:sz="4" w:space="0" w:color="auto"/>
              <w:bottom w:val="single" w:sz="4" w:space="0" w:color="auto"/>
              <w:right w:val="single" w:sz="4" w:space="0" w:color="auto"/>
            </w:tcBorders>
          </w:tcPr>
          <w:p w14:paraId="39B37E1E"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34" w:type="dxa"/>
            <w:tcBorders>
              <w:top w:val="single" w:sz="4" w:space="0" w:color="auto"/>
              <w:left w:val="single" w:sz="4" w:space="0" w:color="auto"/>
              <w:bottom w:val="single" w:sz="4" w:space="0" w:color="auto"/>
              <w:right w:val="single" w:sz="4" w:space="0" w:color="auto"/>
            </w:tcBorders>
          </w:tcPr>
          <w:p w14:paraId="35FA09E9" w14:textId="77777777" w:rsidR="00E026A0" w:rsidRPr="00CA4E32" w:rsidRDefault="00E026A0" w:rsidP="00E026A0">
            <w:pPr>
              <w:pStyle w:val="ConsPlusNormal"/>
              <w:jc w:val="center"/>
              <w:rPr>
                <w:sz w:val="28"/>
                <w:szCs w:val="28"/>
                <w:highlight w:val="yellow"/>
              </w:rPr>
            </w:pPr>
            <w:r w:rsidRPr="00CA4E32">
              <w:rPr>
                <w:sz w:val="28"/>
                <w:szCs w:val="28"/>
                <w:highlight w:val="yellow"/>
              </w:rPr>
              <w:t>10</w:t>
            </w:r>
          </w:p>
        </w:tc>
        <w:tc>
          <w:tcPr>
            <w:tcW w:w="1134" w:type="dxa"/>
            <w:tcBorders>
              <w:top w:val="single" w:sz="4" w:space="0" w:color="auto"/>
              <w:left w:val="single" w:sz="4" w:space="0" w:color="auto"/>
              <w:bottom w:val="single" w:sz="4" w:space="0" w:color="auto"/>
              <w:right w:val="single" w:sz="4" w:space="0" w:color="auto"/>
            </w:tcBorders>
          </w:tcPr>
          <w:p w14:paraId="545AEE49" w14:textId="77777777" w:rsidR="00E026A0" w:rsidRPr="00CA4E32" w:rsidRDefault="00E026A0" w:rsidP="00E026A0">
            <w:pPr>
              <w:pStyle w:val="ConsPlusNormal"/>
              <w:jc w:val="center"/>
              <w:rPr>
                <w:sz w:val="28"/>
                <w:szCs w:val="28"/>
                <w:highlight w:val="yellow"/>
              </w:rPr>
            </w:pPr>
            <w:r w:rsidRPr="00CA4E32">
              <w:rPr>
                <w:sz w:val="28"/>
                <w:szCs w:val="28"/>
                <w:highlight w:val="yellow"/>
              </w:rPr>
              <w:t>10</w:t>
            </w:r>
          </w:p>
        </w:tc>
        <w:tc>
          <w:tcPr>
            <w:tcW w:w="992" w:type="dxa"/>
            <w:tcBorders>
              <w:top w:val="single" w:sz="4" w:space="0" w:color="auto"/>
              <w:left w:val="single" w:sz="4" w:space="0" w:color="auto"/>
              <w:bottom w:val="single" w:sz="4" w:space="0" w:color="auto"/>
              <w:right w:val="single" w:sz="4" w:space="0" w:color="auto"/>
            </w:tcBorders>
          </w:tcPr>
          <w:p w14:paraId="3F743AAA" w14:textId="77777777" w:rsidR="00E026A0" w:rsidRPr="00CA4E32" w:rsidRDefault="00E026A0" w:rsidP="00E026A0">
            <w:pPr>
              <w:pStyle w:val="ConsPlusNormal"/>
              <w:jc w:val="center"/>
              <w:rPr>
                <w:sz w:val="28"/>
                <w:szCs w:val="28"/>
                <w:highlight w:val="yellow"/>
              </w:rPr>
            </w:pPr>
            <w:r w:rsidRPr="00CA4E32">
              <w:rPr>
                <w:sz w:val="28"/>
                <w:szCs w:val="28"/>
                <w:highlight w:val="yellow"/>
              </w:rPr>
              <w:t>10</w:t>
            </w:r>
          </w:p>
        </w:tc>
      </w:tr>
      <w:tr w:rsidR="00E026A0" w:rsidRPr="00CA4E32" w14:paraId="0FAE82CD" w14:textId="77777777" w:rsidTr="00942448">
        <w:tc>
          <w:tcPr>
            <w:tcW w:w="624" w:type="dxa"/>
            <w:tcBorders>
              <w:top w:val="single" w:sz="4" w:space="0" w:color="auto"/>
              <w:left w:val="single" w:sz="4" w:space="0" w:color="auto"/>
              <w:bottom w:val="single" w:sz="4" w:space="0" w:color="auto"/>
              <w:right w:val="single" w:sz="4" w:space="0" w:color="auto"/>
            </w:tcBorders>
          </w:tcPr>
          <w:p w14:paraId="0F5B916C" w14:textId="77777777" w:rsidR="00E026A0" w:rsidRPr="00CA4E32" w:rsidRDefault="00E026A0" w:rsidP="00E026A0">
            <w:pPr>
              <w:pStyle w:val="ConsPlusNormal"/>
              <w:jc w:val="both"/>
              <w:rPr>
                <w:sz w:val="28"/>
                <w:szCs w:val="28"/>
                <w:highlight w:val="yellow"/>
              </w:rPr>
            </w:pPr>
            <w:r w:rsidRPr="00CA4E32">
              <w:rPr>
                <w:sz w:val="28"/>
                <w:szCs w:val="28"/>
                <w:highlight w:val="yellow"/>
              </w:rPr>
              <w:t>6.</w:t>
            </w:r>
          </w:p>
        </w:tc>
        <w:tc>
          <w:tcPr>
            <w:tcW w:w="6101" w:type="dxa"/>
            <w:tcBorders>
              <w:top w:val="single" w:sz="4" w:space="0" w:color="auto"/>
              <w:left w:val="single" w:sz="4" w:space="0" w:color="auto"/>
              <w:bottom w:val="single" w:sz="4" w:space="0" w:color="auto"/>
              <w:right w:val="single" w:sz="4" w:space="0" w:color="auto"/>
            </w:tcBorders>
          </w:tcPr>
          <w:p w14:paraId="46E68DFD" w14:textId="77777777" w:rsidR="00E026A0" w:rsidRPr="00CA4E32" w:rsidRDefault="00E026A0" w:rsidP="00E026A0">
            <w:pPr>
              <w:pStyle w:val="ConsPlusNormal"/>
              <w:jc w:val="both"/>
              <w:rPr>
                <w:sz w:val="28"/>
                <w:szCs w:val="28"/>
                <w:highlight w:val="yellow"/>
              </w:rPr>
            </w:pPr>
            <w:r w:rsidRPr="00CA4E32">
              <w:rPr>
                <w:sz w:val="28"/>
                <w:szCs w:val="28"/>
                <w:highlight w:val="yellow"/>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34" w:type="dxa"/>
            <w:tcBorders>
              <w:top w:val="single" w:sz="4" w:space="0" w:color="auto"/>
              <w:left w:val="single" w:sz="4" w:space="0" w:color="auto"/>
              <w:bottom w:val="single" w:sz="4" w:space="0" w:color="auto"/>
              <w:right w:val="single" w:sz="4" w:space="0" w:color="auto"/>
            </w:tcBorders>
          </w:tcPr>
          <w:p w14:paraId="15E1EDC4" w14:textId="77777777" w:rsidR="00E026A0" w:rsidRPr="00CA4E32" w:rsidRDefault="00E026A0" w:rsidP="00E026A0">
            <w:pPr>
              <w:pStyle w:val="ConsPlusNormal"/>
              <w:jc w:val="center"/>
              <w:rPr>
                <w:sz w:val="28"/>
                <w:szCs w:val="28"/>
                <w:highlight w:val="yellow"/>
              </w:rPr>
            </w:pPr>
            <w:r w:rsidRPr="00CA4E32">
              <w:rPr>
                <w:sz w:val="28"/>
                <w:szCs w:val="28"/>
                <w:highlight w:val="yellow"/>
              </w:rPr>
              <w:t>3</w:t>
            </w:r>
          </w:p>
        </w:tc>
        <w:tc>
          <w:tcPr>
            <w:tcW w:w="1134" w:type="dxa"/>
            <w:tcBorders>
              <w:top w:val="single" w:sz="4" w:space="0" w:color="auto"/>
              <w:left w:val="single" w:sz="4" w:space="0" w:color="auto"/>
              <w:bottom w:val="single" w:sz="4" w:space="0" w:color="auto"/>
              <w:right w:val="single" w:sz="4" w:space="0" w:color="auto"/>
            </w:tcBorders>
          </w:tcPr>
          <w:p w14:paraId="176B3D4A" w14:textId="77777777" w:rsidR="00E026A0" w:rsidRPr="00CA4E32" w:rsidRDefault="00E026A0" w:rsidP="00E026A0">
            <w:pPr>
              <w:pStyle w:val="ConsPlusNormal"/>
              <w:jc w:val="center"/>
              <w:rPr>
                <w:sz w:val="28"/>
                <w:szCs w:val="28"/>
                <w:highlight w:val="yellow"/>
              </w:rPr>
            </w:pPr>
            <w:r w:rsidRPr="00CA4E32">
              <w:rPr>
                <w:sz w:val="28"/>
                <w:szCs w:val="28"/>
                <w:highlight w:val="yellow"/>
              </w:rPr>
              <w:t>3</w:t>
            </w:r>
          </w:p>
        </w:tc>
        <w:tc>
          <w:tcPr>
            <w:tcW w:w="992" w:type="dxa"/>
            <w:tcBorders>
              <w:top w:val="single" w:sz="4" w:space="0" w:color="auto"/>
              <w:left w:val="single" w:sz="4" w:space="0" w:color="auto"/>
              <w:bottom w:val="single" w:sz="4" w:space="0" w:color="auto"/>
              <w:right w:val="single" w:sz="4" w:space="0" w:color="auto"/>
            </w:tcBorders>
          </w:tcPr>
          <w:p w14:paraId="081B057F" w14:textId="77777777" w:rsidR="00E026A0" w:rsidRPr="00CA4E32" w:rsidRDefault="00E026A0" w:rsidP="00E026A0">
            <w:pPr>
              <w:pStyle w:val="ConsPlusNormal"/>
              <w:jc w:val="center"/>
              <w:rPr>
                <w:sz w:val="28"/>
                <w:szCs w:val="28"/>
                <w:highlight w:val="yellow"/>
              </w:rPr>
            </w:pPr>
            <w:r w:rsidRPr="00CA4E32">
              <w:rPr>
                <w:sz w:val="28"/>
                <w:szCs w:val="28"/>
                <w:highlight w:val="yellow"/>
              </w:rPr>
              <w:t>3</w:t>
            </w:r>
          </w:p>
        </w:tc>
      </w:tr>
      <w:tr w:rsidR="00E026A0" w:rsidRPr="00CA4E32" w14:paraId="3410FF58" w14:textId="77777777" w:rsidTr="00942448">
        <w:tc>
          <w:tcPr>
            <w:tcW w:w="624" w:type="dxa"/>
            <w:tcBorders>
              <w:top w:val="single" w:sz="4" w:space="0" w:color="auto"/>
              <w:left w:val="single" w:sz="4" w:space="0" w:color="auto"/>
              <w:bottom w:val="single" w:sz="4" w:space="0" w:color="auto"/>
              <w:right w:val="single" w:sz="4" w:space="0" w:color="auto"/>
            </w:tcBorders>
          </w:tcPr>
          <w:p w14:paraId="34DCA5A6" w14:textId="77777777" w:rsidR="00E026A0" w:rsidRPr="00CA4E32" w:rsidRDefault="00E026A0" w:rsidP="00E026A0">
            <w:pPr>
              <w:pStyle w:val="ConsPlusNormal"/>
              <w:jc w:val="both"/>
              <w:rPr>
                <w:sz w:val="28"/>
                <w:szCs w:val="28"/>
                <w:highlight w:val="yellow"/>
              </w:rPr>
            </w:pPr>
            <w:r w:rsidRPr="00CA4E32">
              <w:rPr>
                <w:sz w:val="28"/>
                <w:szCs w:val="28"/>
                <w:highlight w:val="yellow"/>
              </w:rPr>
              <w:t>7.</w:t>
            </w:r>
          </w:p>
        </w:tc>
        <w:tc>
          <w:tcPr>
            <w:tcW w:w="6101" w:type="dxa"/>
            <w:tcBorders>
              <w:top w:val="single" w:sz="4" w:space="0" w:color="auto"/>
              <w:left w:val="single" w:sz="4" w:space="0" w:color="auto"/>
              <w:bottom w:val="single" w:sz="4" w:space="0" w:color="auto"/>
              <w:right w:val="single" w:sz="4" w:space="0" w:color="auto"/>
            </w:tcBorders>
          </w:tcPr>
          <w:p w14:paraId="0FCBAD78" w14:textId="77777777" w:rsidR="00E026A0" w:rsidRPr="00CA4E32" w:rsidRDefault="00E026A0" w:rsidP="00E026A0">
            <w:pPr>
              <w:pStyle w:val="ConsPlusNormal"/>
              <w:jc w:val="both"/>
              <w:rPr>
                <w:sz w:val="28"/>
                <w:szCs w:val="28"/>
                <w:highlight w:val="yellow"/>
              </w:rPr>
            </w:pPr>
            <w:r w:rsidRPr="00CA4E32">
              <w:rPr>
                <w:sz w:val="28"/>
                <w:szCs w:val="28"/>
                <w:highlight w:val="yellow"/>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Borders>
              <w:top w:val="single" w:sz="4" w:space="0" w:color="auto"/>
              <w:left w:val="single" w:sz="4" w:space="0" w:color="auto"/>
              <w:bottom w:val="single" w:sz="4" w:space="0" w:color="auto"/>
              <w:right w:val="single" w:sz="4" w:space="0" w:color="auto"/>
            </w:tcBorders>
          </w:tcPr>
          <w:p w14:paraId="13CA981B" w14:textId="77777777" w:rsidR="00E026A0" w:rsidRPr="00CA4E32" w:rsidRDefault="00E026A0" w:rsidP="00E026A0">
            <w:pPr>
              <w:pStyle w:val="ConsPlusNormal"/>
              <w:jc w:val="center"/>
              <w:rPr>
                <w:sz w:val="28"/>
                <w:szCs w:val="28"/>
                <w:highlight w:val="yellow"/>
              </w:rPr>
            </w:pPr>
            <w:r w:rsidRPr="00CA4E32">
              <w:rPr>
                <w:sz w:val="28"/>
                <w:szCs w:val="28"/>
                <w:highlight w:val="yellow"/>
              </w:rPr>
              <w:t>3</w:t>
            </w:r>
          </w:p>
        </w:tc>
        <w:tc>
          <w:tcPr>
            <w:tcW w:w="1134" w:type="dxa"/>
            <w:tcBorders>
              <w:top w:val="single" w:sz="4" w:space="0" w:color="auto"/>
              <w:left w:val="single" w:sz="4" w:space="0" w:color="auto"/>
              <w:bottom w:val="single" w:sz="4" w:space="0" w:color="auto"/>
              <w:right w:val="single" w:sz="4" w:space="0" w:color="auto"/>
            </w:tcBorders>
          </w:tcPr>
          <w:p w14:paraId="5E3A1089" w14:textId="77777777" w:rsidR="00E026A0" w:rsidRPr="00CA4E32" w:rsidRDefault="00E026A0" w:rsidP="00E026A0">
            <w:pPr>
              <w:pStyle w:val="ConsPlusNormal"/>
              <w:jc w:val="center"/>
              <w:rPr>
                <w:sz w:val="28"/>
                <w:szCs w:val="28"/>
                <w:highlight w:val="yellow"/>
              </w:rPr>
            </w:pPr>
            <w:r w:rsidRPr="00CA4E32">
              <w:rPr>
                <w:sz w:val="28"/>
                <w:szCs w:val="28"/>
                <w:highlight w:val="yellow"/>
              </w:rPr>
              <w:t>3</w:t>
            </w:r>
          </w:p>
        </w:tc>
        <w:tc>
          <w:tcPr>
            <w:tcW w:w="992" w:type="dxa"/>
            <w:tcBorders>
              <w:top w:val="single" w:sz="4" w:space="0" w:color="auto"/>
              <w:left w:val="single" w:sz="4" w:space="0" w:color="auto"/>
              <w:bottom w:val="single" w:sz="4" w:space="0" w:color="auto"/>
              <w:right w:val="single" w:sz="4" w:space="0" w:color="auto"/>
            </w:tcBorders>
          </w:tcPr>
          <w:p w14:paraId="7499319B" w14:textId="77777777" w:rsidR="00E026A0" w:rsidRPr="00CA4E32" w:rsidRDefault="00E026A0" w:rsidP="00E026A0">
            <w:pPr>
              <w:pStyle w:val="ConsPlusNormal"/>
              <w:jc w:val="center"/>
              <w:rPr>
                <w:sz w:val="28"/>
                <w:szCs w:val="28"/>
                <w:highlight w:val="yellow"/>
              </w:rPr>
            </w:pPr>
            <w:r w:rsidRPr="00CA4E32">
              <w:rPr>
                <w:sz w:val="28"/>
                <w:szCs w:val="28"/>
                <w:highlight w:val="yellow"/>
              </w:rPr>
              <w:t>3</w:t>
            </w:r>
          </w:p>
        </w:tc>
      </w:tr>
      <w:tr w:rsidR="00E026A0" w:rsidRPr="00CA4E32" w14:paraId="79E632C6" w14:textId="77777777" w:rsidTr="00942448">
        <w:tc>
          <w:tcPr>
            <w:tcW w:w="624" w:type="dxa"/>
            <w:tcBorders>
              <w:top w:val="single" w:sz="4" w:space="0" w:color="auto"/>
              <w:left w:val="single" w:sz="4" w:space="0" w:color="auto"/>
              <w:bottom w:val="single" w:sz="4" w:space="0" w:color="auto"/>
              <w:right w:val="single" w:sz="4" w:space="0" w:color="auto"/>
            </w:tcBorders>
          </w:tcPr>
          <w:p w14:paraId="0B20AC83" w14:textId="77777777" w:rsidR="00E026A0" w:rsidRPr="00CA4E32" w:rsidRDefault="00E026A0" w:rsidP="00E026A0">
            <w:pPr>
              <w:pStyle w:val="ConsPlusNormal"/>
              <w:jc w:val="both"/>
              <w:rPr>
                <w:sz w:val="28"/>
                <w:szCs w:val="28"/>
                <w:highlight w:val="yellow"/>
              </w:rPr>
            </w:pPr>
            <w:r w:rsidRPr="00CA4E32">
              <w:rPr>
                <w:sz w:val="28"/>
                <w:szCs w:val="28"/>
                <w:highlight w:val="yellow"/>
              </w:rPr>
              <w:t>8.</w:t>
            </w:r>
          </w:p>
        </w:tc>
        <w:tc>
          <w:tcPr>
            <w:tcW w:w="6101" w:type="dxa"/>
            <w:tcBorders>
              <w:top w:val="single" w:sz="4" w:space="0" w:color="auto"/>
              <w:left w:val="single" w:sz="4" w:space="0" w:color="auto"/>
              <w:bottom w:val="single" w:sz="4" w:space="0" w:color="auto"/>
              <w:right w:val="single" w:sz="4" w:space="0" w:color="auto"/>
            </w:tcBorders>
          </w:tcPr>
          <w:p w14:paraId="7F86D363"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134" w:type="dxa"/>
            <w:tcBorders>
              <w:top w:val="single" w:sz="4" w:space="0" w:color="auto"/>
              <w:left w:val="single" w:sz="4" w:space="0" w:color="auto"/>
              <w:bottom w:val="single" w:sz="4" w:space="0" w:color="auto"/>
              <w:right w:val="single" w:sz="4" w:space="0" w:color="auto"/>
            </w:tcBorders>
          </w:tcPr>
          <w:p w14:paraId="726866D6" w14:textId="77777777" w:rsidR="00E026A0" w:rsidRPr="00CA4E32" w:rsidRDefault="00E026A0" w:rsidP="00E026A0">
            <w:pPr>
              <w:pStyle w:val="ConsPlusNormal"/>
              <w:jc w:val="center"/>
              <w:rPr>
                <w:sz w:val="28"/>
                <w:szCs w:val="28"/>
                <w:highlight w:val="yellow"/>
              </w:rPr>
            </w:pPr>
            <w:r w:rsidRPr="00CA4E32">
              <w:rPr>
                <w:sz w:val="28"/>
                <w:szCs w:val="28"/>
                <w:highlight w:val="yellow"/>
              </w:rPr>
              <w:t>66,0</w:t>
            </w:r>
          </w:p>
        </w:tc>
        <w:tc>
          <w:tcPr>
            <w:tcW w:w="1134" w:type="dxa"/>
            <w:tcBorders>
              <w:top w:val="single" w:sz="4" w:space="0" w:color="auto"/>
              <w:left w:val="single" w:sz="4" w:space="0" w:color="auto"/>
              <w:bottom w:val="single" w:sz="4" w:space="0" w:color="auto"/>
              <w:right w:val="single" w:sz="4" w:space="0" w:color="auto"/>
            </w:tcBorders>
          </w:tcPr>
          <w:p w14:paraId="2A3E12E9" w14:textId="77777777" w:rsidR="00E026A0" w:rsidRPr="00CA4E32" w:rsidRDefault="00E026A0" w:rsidP="00E026A0">
            <w:pPr>
              <w:pStyle w:val="ConsPlusNormal"/>
              <w:jc w:val="center"/>
              <w:rPr>
                <w:sz w:val="28"/>
                <w:szCs w:val="28"/>
                <w:highlight w:val="yellow"/>
              </w:rPr>
            </w:pPr>
            <w:r w:rsidRPr="00CA4E32">
              <w:rPr>
                <w:sz w:val="28"/>
                <w:szCs w:val="28"/>
                <w:highlight w:val="yellow"/>
              </w:rPr>
              <w:t>66,0</w:t>
            </w:r>
          </w:p>
        </w:tc>
        <w:tc>
          <w:tcPr>
            <w:tcW w:w="992" w:type="dxa"/>
            <w:tcBorders>
              <w:top w:val="single" w:sz="4" w:space="0" w:color="auto"/>
              <w:left w:val="single" w:sz="4" w:space="0" w:color="auto"/>
              <w:bottom w:val="single" w:sz="4" w:space="0" w:color="auto"/>
              <w:right w:val="single" w:sz="4" w:space="0" w:color="auto"/>
            </w:tcBorders>
          </w:tcPr>
          <w:p w14:paraId="2A682F2A" w14:textId="77777777" w:rsidR="00E026A0" w:rsidRPr="00CA4E32" w:rsidRDefault="00E026A0" w:rsidP="00E026A0">
            <w:pPr>
              <w:pStyle w:val="ConsPlusNormal"/>
              <w:jc w:val="center"/>
              <w:rPr>
                <w:sz w:val="28"/>
                <w:szCs w:val="28"/>
                <w:highlight w:val="yellow"/>
              </w:rPr>
            </w:pPr>
            <w:r w:rsidRPr="00CA4E32">
              <w:rPr>
                <w:sz w:val="28"/>
                <w:szCs w:val="28"/>
                <w:highlight w:val="yellow"/>
              </w:rPr>
              <w:t>66,0</w:t>
            </w:r>
          </w:p>
        </w:tc>
      </w:tr>
      <w:tr w:rsidR="00E026A0" w:rsidRPr="00CA4E32" w14:paraId="15BF5F18" w14:textId="77777777" w:rsidTr="00942448">
        <w:tc>
          <w:tcPr>
            <w:tcW w:w="624" w:type="dxa"/>
            <w:tcBorders>
              <w:top w:val="single" w:sz="4" w:space="0" w:color="auto"/>
              <w:left w:val="single" w:sz="4" w:space="0" w:color="auto"/>
              <w:bottom w:val="single" w:sz="4" w:space="0" w:color="auto"/>
              <w:right w:val="single" w:sz="4" w:space="0" w:color="auto"/>
            </w:tcBorders>
          </w:tcPr>
          <w:p w14:paraId="0F36D1F0" w14:textId="77777777" w:rsidR="00E026A0" w:rsidRPr="00CA4E32" w:rsidRDefault="00E026A0" w:rsidP="00E026A0">
            <w:pPr>
              <w:pStyle w:val="ConsPlusNormal"/>
              <w:jc w:val="both"/>
              <w:rPr>
                <w:sz w:val="28"/>
                <w:szCs w:val="28"/>
                <w:highlight w:val="yellow"/>
              </w:rPr>
            </w:pPr>
            <w:r w:rsidRPr="00CA4E32">
              <w:rPr>
                <w:sz w:val="28"/>
                <w:szCs w:val="28"/>
                <w:highlight w:val="yellow"/>
              </w:rPr>
              <w:t>9.</w:t>
            </w:r>
          </w:p>
        </w:tc>
        <w:tc>
          <w:tcPr>
            <w:tcW w:w="6101" w:type="dxa"/>
            <w:tcBorders>
              <w:top w:val="single" w:sz="4" w:space="0" w:color="auto"/>
              <w:left w:val="single" w:sz="4" w:space="0" w:color="auto"/>
              <w:bottom w:val="single" w:sz="4" w:space="0" w:color="auto"/>
              <w:right w:val="single" w:sz="4" w:space="0" w:color="auto"/>
            </w:tcBorders>
          </w:tcPr>
          <w:p w14:paraId="4520AF57"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134" w:type="dxa"/>
            <w:tcBorders>
              <w:top w:val="single" w:sz="4" w:space="0" w:color="auto"/>
              <w:left w:val="single" w:sz="4" w:space="0" w:color="auto"/>
              <w:bottom w:val="single" w:sz="4" w:space="0" w:color="auto"/>
              <w:right w:val="single" w:sz="4" w:space="0" w:color="auto"/>
            </w:tcBorders>
          </w:tcPr>
          <w:p w14:paraId="11F37D91" w14:textId="77777777" w:rsidR="00E026A0" w:rsidRPr="00CA4E32" w:rsidRDefault="00E026A0" w:rsidP="00E026A0">
            <w:pPr>
              <w:pStyle w:val="ConsPlusNormal"/>
              <w:jc w:val="center"/>
              <w:rPr>
                <w:sz w:val="28"/>
                <w:szCs w:val="28"/>
                <w:highlight w:val="yellow"/>
              </w:rPr>
            </w:pPr>
            <w:r w:rsidRPr="00CA4E32">
              <w:rPr>
                <w:sz w:val="28"/>
                <w:szCs w:val="28"/>
                <w:highlight w:val="yellow"/>
              </w:rPr>
              <w:t>65,3</w:t>
            </w:r>
          </w:p>
        </w:tc>
        <w:tc>
          <w:tcPr>
            <w:tcW w:w="1134" w:type="dxa"/>
            <w:tcBorders>
              <w:top w:val="single" w:sz="4" w:space="0" w:color="auto"/>
              <w:left w:val="single" w:sz="4" w:space="0" w:color="auto"/>
              <w:bottom w:val="single" w:sz="4" w:space="0" w:color="auto"/>
              <w:right w:val="single" w:sz="4" w:space="0" w:color="auto"/>
            </w:tcBorders>
          </w:tcPr>
          <w:p w14:paraId="4524D8CD" w14:textId="77777777" w:rsidR="00E026A0" w:rsidRPr="00CA4E32" w:rsidRDefault="00E026A0" w:rsidP="00E026A0">
            <w:pPr>
              <w:pStyle w:val="ConsPlusNormal"/>
              <w:jc w:val="center"/>
              <w:rPr>
                <w:sz w:val="28"/>
                <w:szCs w:val="28"/>
                <w:highlight w:val="yellow"/>
              </w:rPr>
            </w:pPr>
            <w:r w:rsidRPr="00CA4E32">
              <w:rPr>
                <w:sz w:val="28"/>
                <w:szCs w:val="28"/>
                <w:highlight w:val="yellow"/>
              </w:rPr>
              <w:t>65,3</w:t>
            </w:r>
          </w:p>
        </w:tc>
        <w:tc>
          <w:tcPr>
            <w:tcW w:w="992" w:type="dxa"/>
            <w:tcBorders>
              <w:top w:val="single" w:sz="4" w:space="0" w:color="auto"/>
              <w:left w:val="single" w:sz="4" w:space="0" w:color="auto"/>
              <w:bottom w:val="single" w:sz="4" w:space="0" w:color="auto"/>
              <w:right w:val="single" w:sz="4" w:space="0" w:color="auto"/>
            </w:tcBorders>
          </w:tcPr>
          <w:p w14:paraId="319E01FF" w14:textId="77777777" w:rsidR="00E026A0" w:rsidRPr="00CA4E32" w:rsidRDefault="00E026A0" w:rsidP="00E026A0">
            <w:pPr>
              <w:pStyle w:val="ConsPlusNormal"/>
              <w:jc w:val="center"/>
              <w:rPr>
                <w:sz w:val="28"/>
                <w:szCs w:val="28"/>
                <w:highlight w:val="yellow"/>
              </w:rPr>
            </w:pPr>
            <w:r w:rsidRPr="00CA4E32">
              <w:rPr>
                <w:sz w:val="28"/>
                <w:szCs w:val="28"/>
                <w:highlight w:val="yellow"/>
              </w:rPr>
              <w:t>65,3</w:t>
            </w:r>
          </w:p>
        </w:tc>
      </w:tr>
      <w:tr w:rsidR="00E026A0" w:rsidRPr="00CA4E32" w14:paraId="1D49BB82" w14:textId="77777777" w:rsidTr="00942448">
        <w:tc>
          <w:tcPr>
            <w:tcW w:w="624" w:type="dxa"/>
            <w:tcBorders>
              <w:top w:val="single" w:sz="4" w:space="0" w:color="auto"/>
              <w:left w:val="single" w:sz="4" w:space="0" w:color="auto"/>
              <w:bottom w:val="single" w:sz="4" w:space="0" w:color="auto"/>
              <w:right w:val="single" w:sz="4" w:space="0" w:color="auto"/>
            </w:tcBorders>
          </w:tcPr>
          <w:p w14:paraId="69AFCBD2" w14:textId="77777777" w:rsidR="00E026A0" w:rsidRPr="00CA4E32" w:rsidRDefault="00E026A0" w:rsidP="00E026A0">
            <w:pPr>
              <w:pStyle w:val="ConsPlusNormal"/>
              <w:jc w:val="both"/>
              <w:rPr>
                <w:sz w:val="28"/>
                <w:szCs w:val="28"/>
                <w:highlight w:val="yellow"/>
              </w:rPr>
            </w:pPr>
            <w:r w:rsidRPr="00CA4E32">
              <w:rPr>
                <w:sz w:val="28"/>
                <w:szCs w:val="28"/>
                <w:highlight w:val="yellow"/>
              </w:rPr>
              <w:lastRenderedPageBreak/>
              <w:t>10.</w:t>
            </w:r>
          </w:p>
        </w:tc>
        <w:tc>
          <w:tcPr>
            <w:tcW w:w="6101" w:type="dxa"/>
            <w:tcBorders>
              <w:top w:val="single" w:sz="4" w:space="0" w:color="auto"/>
              <w:left w:val="single" w:sz="4" w:space="0" w:color="auto"/>
              <w:bottom w:val="single" w:sz="4" w:space="0" w:color="auto"/>
              <w:right w:val="single" w:sz="4" w:space="0" w:color="auto"/>
            </w:tcBorders>
          </w:tcPr>
          <w:p w14:paraId="182B28A9"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граждан, обеспеченных лекарственными препаратами, в общем количестве льготных категорий граждан</w:t>
            </w:r>
          </w:p>
        </w:tc>
        <w:tc>
          <w:tcPr>
            <w:tcW w:w="1134" w:type="dxa"/>
            <w:tcBorders>
              <w:top w:val="single" w:sz="4" w:space="0" w:color="auto"/>
              <w:left w:val="single" w:sz="4" w:space="0" w:color="auto"/>
              <w:bottom w:val="single" w:sz="4" w:space="0" w:color="auto"/>
              <w:right w:val="single" w:sz="4" w:space="0" w:color="auto"/>
            </w:tcBorders>
          </w:tcPr>
          <w:p w14:paraId="4AC3880D" w14:textId="77777777" w:rsidR="00E026A0" w:rsidRPr="00CA4E32" w:rsidRDefault="00E026A0" w:rsidP="00E026A0">
            <w:pPr>
              <w:pStyle w:val="ConsPlusNormal"/>
              <w:jc w:val="center"/>
              <w:rPr>
                <w:sz w:val="28"/>
                <w:szCs w:val="28"/>
                <w:highlight w:val="yellow"/>
              </w:rPr>
            </w:pPr>
            <w:r w:rsidRPr="00CA4E32">
              <w:rPr>
                <w:sz w:val="28"/>
                <w:szCs w:val="28"/>
                <w:highlight w:val="yellow"/>
              </w:rPr>
              <w:t>98</w:t>
            </w:r>
          </w:p>
        </w:tc>
        <w:tc>
          <w:tcPr>
            <w:tcW w:w="1134" w:type="dxa"/>
            <w:tcBorders>
              <w:top w:val="single" w:sz="4" w:space="0" w:color="auto"/>
              <w:left w:val="single" w:sz="4" w:space="0" w:color="auto"/>
              <w:bottom w:val="single" w:sz="4" w:space="0" w:color="auto"/>
              <w:right w:val="single" w:sz="4" w:space="0" w:color="auto"/>
            </w:tcBorders>
          </w:tcPr>
          <w:p w14:paraId="4A473E74" w14:textId="77777777" w:rsidR="00E026A0" w:rsidRPr="00CA4E32" w:rsidRDefault="00E026A0" w:rsidP="00E026A0">
            <w:pPr>
              <w:pStyle w:val="ConsPlusNormal"/>
              <w:jc w:val="center"/>
              <w:rPr>
                <w:sz w:val="28"/>
                <w:szCs w:val="28"/>
                <w:highlight w:val="yellow"/>
              </w:rPr>
            </w:pPr>
            <w:r w:rsidRPr="00CA4E32">
              <w:rPr>
                <w:sz w:val="28"/>
                <w:szCs w:val="28"/>
                <w:highlight w:val="yellow"/>
              </w:rPr>
              <w:t>98</w:t>
            </w:r>
          </w:p>
        </w:tc>
        <w:tc>
          <w:tcPr>
            <w:tcW w:w="992" w:type="dxa"/>
            <w:tcBorders>
              <w:top w:val="single" w:sz="4" w:space="0" w:color="auto"/>
              <w:left w:val="single" w:sz="4" w:space="0" w:color="auto"/>
              <w:bottom w:val="single" w:sz="4" w:space="0" w:color="auto"/>
              <w:right w:val="single" w:sz="4" w:space="0" w:color="auto"/>
            </w:tcBorders>
          </w:tcPr>
          <w:p w14:paraId="2A33B8EA" w14:textId="77777777" w:rsidR="00E026A0" w:rsidRPr="00CA4E32" w:rsidRDefault="00E026A0" w:rsidP="00E026A0">
            <w:pPr>
              <w:pStyle w:val="ConsPlusNormal"/>
              <w:jc w:val="center"/>
              <w:rPr>
                <w:sz w:val="28"/>
                <w:szCs w:val="28"/>
                <w:highlight w:val="yellow"/>
              </w:rPr>
            </w:pPr>
            <w:r w:rsidRPr="00CA4E32">
              <w:rPr>
                <w:sz w:val="28"/>
                <w:szCs w:val="28"/>
                <w:highlight w:val="yellow"/>
              </w:rPr>
              <w:t>98</w:t>
            </w:r>
          </w:p>
        </w:tc>
      </w:tr>
      <w:tr w:rsidR="00E026A0" w:rsidRPr="00CA4E32" w14:paraId="7F22D04C" w14:textId="77777777" w:rsidTr="00942448">
        <w:tc>
          <w:tcPr>
            <w:tcW w:w="624" w:type="dxa"/>
            <w:tcBorders>
              <w:top w:val="single" w:sz="4" w:space="0" w:color="auto"/>
              <w:left w:val="single" w:sz="4" w:space="0" w:color="auto"/>
              <w:bottom w:val="single" w:sz="4" w:space="0" w:color="auto"/>
              <w:right w:val="single" w:sz="4" w:space="0" w:color="auto"/>
            </w:tcBorders>
          </w:tcPr>
          <w:p w14:paraId="30AB1D2E" w14:textId="77777777" w:rsidR="00E026A0" w:rsidRPr="00CA4E32" w:rsidRDefault="00E026A0" w:rsidP="00E026A0">
            <w:pPr>
              <w:pStyle w:val="ConsPlusNormal"/>
              <w:jc w:val="both"/>
              <w:rPr>
                <w:sz w:val="28"/>
                <w:szCs w:val="28"/>
                <w:highlight w:val="yellow"/>
              </w:rPr>
            </w:pPr>
            <w:r w:rsidRPr="00CA4E32">
              <w:rPr>
                <w:sz w:val="28"/>
                <w:szCs w:val="28"/>
                <w:highlight w:val="yellow"/>
              </w:rPr>
              <w:t>11</w:t>
            </w:r>
          </w:p>
        </w:tc>
        <w:tc>
          <w:tcPr>
            <w:tcW w:w="6101" w:type="dxa"/>
            <w:tcBorders>
              <w:top w:val="single" w:sz="4" w:space="0" w:color="auto"/>
              <w:left w:val="single" w:sz="4" w:space="0" w:color="auto"/>
              <w:bottom w:val="single" w:sz="4" w:space="0" w:color="auto"/>
              <w:right w:val="single" w:sz="4" w:space="0" w:color="auto"/>
            </w:tcBorders>
          </w:tcPr>
          <w:p w14:paraId="2F8B34F8"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134" w:type="dxa"/>
            <w:tcBorders>
              <w:top w:val="single" w:sz="4" w:space="0" w:color="auto"/>
              <w:left w:val="single" w:sz="4" w:space="0" w:color="auto"/>
              <w:bottom w:val="single" w:sz="4" w:space="0" w:color="auto"/>
              <w:right w:val="single" w:sz="4" w:space="0" w:color="auto"/>
            </w:tcBorders>
          </w:tcPr>
          <w:p w14:paraId="0A7BDDF9"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c>
          <w:tcPr>
            <w:tcW w:w="1134" w:type="dxa"/>
            <w:tcBorders>
              <w:top w:val="single" w:sz="4" w:space="0" w:color="auto"/>
              <w:left w:val="single" w:sz="4" w:space="0" w:color="auto"/>
              <w:bottom w:val="single" w:sz="4" w:space="0" w:color="auto"/>
              <w:right w:val="single" w:sz="4" w:space="0" w:color="auto"/>
            </w:tcBorders>
          </w:tcPr>
          <w:p w14:paraId="4CFF3EB2"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c>
          <w:tcPr>
            <w:tcW w:w="992" w:type="dxa"/>
            <w:tcBorders>
              <w:top w:val="single" w:sz="4" w:space="0" w:color="auto"/>
              <w:left w:val="single" w:sz="4" w:space="0" w:color="auto"/>
              <w:bottom w:val="single" w:sz="4" w:space="0" w:color="auto"/>
              <w:right w:val="single" w:sz="4" w:space="0" w:color="auto"/>
            </w:tcBorders>
          </w:tcPr>
          <w:p w14:paraId="77151711"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r>
      <w:tr w:rsidR="00E026A0" w:rsidRPr="00CA4E32" w14:paraId="30FBABA0" w14:textId="77777777" w:rsidTr="00942448">
        <w:tc>
          <w:tcPr>
            <w:tcW w:w="624" w:type="dxa"/>
            <w:tcBorders>
              <w:top w:val="single" w:sz="4" w:space="0" w:color="auto"/>
              <w:left w:val="single" w:sz="4" w:space="0" w:color="auto"/>
              <w:bottom w:val="single" w:sz="4" w:space="0" w:color="auto"/>
              <w:right w:val="single" w:sz="4" w:space="0" w:color="auto"/>
            </w:tcBorders>
          </w:tcPr>
          <w:p w14:paraId="759DEDD1" w14:textId="77777777" w:rsidR="00E026A0" w:rsidRPr="00CA4E32" w:rsidRDefault="00E026A0" w:rsidP="00E026A0">
            <w:pPr>
              <w:pStyle w:val="ConsPlusNormal"/>
              <w:jc w:val="both"/>
              <w:rPr>
                <w:sz w:val="28"/>
                <w:szCs w:val="28"/>
                <w:highlight w:val="yellow"/>
              </w:rPr>
            </w:pPr>
            <w:r w:rsidRPr="00CA4E32">
              <w:rPr>
                <w:sz w:val="28"/>
                <w:szCs w:val="28"/>
                <w:highlight w:val="yellow"/>
              </w:rPr>
              <w:t>II.</w:t>
            </w:r>
          </w:p>
        </w:tc>
        <w:tc>
          <w:tcPr>
            <w:tcW w:w="6101" w:type="dxa"/>
            <w:tcBorders>
              <w:top w:val="single" w:sz="4" w:space="0" w:color="auto"/>
              <w:left w:val="single" w:sz="4" w:space="0" w:color="auto"/>
              <w:bottom w:val="single" w:sz="4" w:space="0" w:color="auto"/>
              <w:right w:val="single" w:sz="4" w:space="0" w:color="auto"/>
            </w:tcBorders>
          </w:tcPr>
          <w:p w14:paraId="46B94EA8" w14:textId="77777777" w:rsidR="00E026A0" w:rsidRPr="00CA4E32" w:rsidRDefault="00E026A0" w:rsidP="00E026A0">
            <w:pPr>
              <w:pStyle w:val="ConsPlusNormal"/>
              <w:jc w:val="both"/>
              <w:rPr>
                <w:sz w:val="28"/>
                <w:szCs w:val="28"/>
                <w:highlight w:val="yellow"/>
              </w:rPr>
            </w:pPr>
            <w:r w:rsidRPr="00CA4E32">
              <w:rPr>
                <w:sz w:val="28"/>
                <w:szCs w:val="28"/>
                <w:highlight w:val="yellow"/>
              </w:rPr>
              <w:t>Критерии качества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4E0B53E1" w14:textId="77777777" w:rsidR="00E026A0" w:rsidRPr="00CA4E32" w:rsidRDefault="00E026A0" w:rsidP="00E026A0">
            <w:pPr>
              <w:pStyle w:val="ConsPlusNormal"/>
              <w:jc w:val="center"/>
              <w:rPr>
                <w:sz w:val="28"/>
                <w:szCs w:val="28"/>
                <w:highlight w:val="yellow"/>
              </w:rPr>
            </w:pPr>
            <w:r w:rsidRPr="00CA4E32">
              <w:rPr>
                <w:sz w:val="28"/>
                <w:szCs w:val="28"/>
                <w:highlight w:val="yellow"/>
              </w:rPr>
              <w:t>x</w:t>
            </w:r>
          </w:p>
        </w:tc>
        <w:tc>
          <w:tcPr>
            <w:tcW w:w="1134" w:type="dxa"/>
            <w:tcBorders>
              <w:top w:val="single" w:sz="4" w:space="0" w:color="auto"/>
              <w:left w:val="single" w:sz="4" w:space="0" w:color="auto"/>
              <w:bottom w:val="single" w:sz="4" w:space="0" w:color="auto"/>
              <w:right w:val="single" w:sz="4" w:space="0" w:color="auto"/>
            </w:tcBorders>
          </w:tcPr>
          <w:p w14:paraId="239DB834" w14:textId="77777777" w:rsidR="00E026A0" w:rsidRPr="00CA4E32" w:rsidRDefault="00E026A0" w:rsidP="00E026A0">
            <w:pPr>
              <w:pStyle w:val="ConsPlusNormal"/>
              <w:jc w:val="center"/>
              <w:rPr>
                <w:sz w:val="28"/>
                <w:szCs w:val="28"/>
                <w:highlight w:val="yellow"/>
              </w:rPr>
            </w:pPr>
            <w:r w:rsidRPr="00CA4E32">
              <w:rPr>
                <w:sz w:val="28"/>
                <w:szCs w:val="28"/>
                <w:highlight w:val="yellow"/>
              </w:rPr>
              <w:t>x</w:t>
            </w:r>
          </w:p>
        </w:tc>
        <w:tc>
          <w:tcPr>
            <w:tcW w:w="992" w:type="dxa"/>
            <w:tcBorders>
              <w:top w:val="single" w:sz="4" w:space="0" w:color="auto"/>
              <w:left w:val="single" w:sz="4" w:space="0" w:color="auto"/>
              <w:bottom w:val="single" w:sz="4" w:space="0" w:color="auto"/>
              <w:right w:val="single" w:sz="4" w:space="0" w:color="auto"/>
            </w:tcBorders>
          </w:tcPr>
          <w:p w14:paraId="74B07815" w14:textId="77777777" w:rsidR="00E026A0" w:rsidRPr="00CA4E32" w:rsidRDefault="00E026A0" w:rsidP="00E026A0">
            <w:pPr>
              <w:pStyle w:val="ConsPlusNormal"/>
              <w:jc w:val="center"/>
              <w:rPr>
                <w:sz w:val="28"/>
                <w:szCs w:val="28"/>
                <w:highlight w:val="yellow"/>
              </w:rPr>
            </w:pPr>
            <w:r w:rsidRPr="00CA4E32">
              <w:rPr>
                <w:sz w:val="28"/>
                <w:szCs w:val="28"/>
                <w:highlight w:val="yellow"/>
              </w:rPr>
              <w:t>x</w:t>
            </w:r>
          </w:p>
        </w:tc>
      </w:tr>
      <w:tr w:rsidR="00E026A0" w:rsidRPr="00CA4E32" w14:paraId="059C3C84" w14:textId="77777777" w:rsidTr="00942448">
        <w:tc>
          <w:tcPr>
            <w:tcW w:w="624" w:type="dxa"/>
            <w:tcBorders>
              <w:top w:val="single" w:sz="4" w:space="0" w:color="auto"/>
              <w:left w:val="single" w:sz="4" w:space="0" w:color="auto"/>
              <w:bottom w:val="single" w:sz="4" w:space="0" w:color="auto"/>
              <w:right w:val="single" w:sz="4" w:space="0" w:color="auto"/>
            </w:tcBorders>
          </w:tcPr>
          <w:p w14:paraId="41F3E57A" w14:textId="77777777" w:rsidR="00E026A0" w:rsidRPr="00CA4E32" w:rsidRDefault="00E026A0" w:rsidP="00E026A0">
            <w:pPr>
              <w:pStyle w:val="ConsPlusNormal"/>
              <w:jc w:val="both"/>
              <w:rPr>
                <w:sz w:val="28"/>
                <w:szCs w:val="28"/>
                <w:highlight w:val="yellow"/>
              </w:rPr>
            </w:pPr>
            <w:r w:rsidRPr="00CA4E32">
              <w:rPr>
                <w:sz w:val="28"/>
                <w:szCs w:val="28"/>
                <w:highlight w:val="yellow"/>
              </w:rPr>
              <w:t>1.</w:t>
            </w:r>
          </w:p>
        </w:tc>
        <w:tc>
          <w:tcPr>
            <w:tcW w:w="6101" w:type="dxa"/>
            <w:tcBorders>
              <w:top w:val="single" w:sz="4" w:space="0" w:color="auto"/>
              <w:left w:val="single" w:sz="4" w:space="0" w:color="auto"/>
              <w:bottom w:val="single" w:sz="4" w:space="0" w:color="auto"/>
              <w:right w:val="single" w:sz="4" w:space="0" w:color="auto"/>
            </w:tcBorders>
          </w:tcPr>
          <w:p w14:paraId="44B756AE"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134" w:type="dxa"/>
            <w:tcBorders>
              <w:top w:val="single" w:sz="4" w:space="0" w:color="auto"/>
              <w:left w:val="single" w:sz="4" w:space="0" w:color="auto"/>
              <w:bottom w:val="single" w:sz="4" w:space="0" w:color="auto"/>
              <w:right w:val="single" w:sz="4" w:space="0" w:color="auto"/>
            </w:tcBorders>
          </w:tcPr>
          <w:p w14:paraId="4885377D" w14:textId="77777777" w:rsidR="00E026A0" w:rsidRPr="00CA4E32" w:rsidRDefault="00E026A0" w:rsidP="00E026A0">
            <w:pPr>
              <w:pStyle w:val="ConsPlusNormal"/>
              <w:jc w:val="center"/>
              <w:rPr>
                <w:sz w:val="28"/>
                <w:szCs w:val="28"/>
                <w:highlight w:val="yellow"/>
              </w:rPr>
            </w:pPr>
            <w:r w:rsidRPr="00CA4E32">
              <w:rPr>
                <w:sz w:val="28"/>
                <w:szCs w:val="28"/>
                <w:highlight w:val="yellow"/>
              </w:rPr>
              <w:t>20,0</w:t>
            </w:r>
          </w:p>
        </w:tc>
        <w:tc>
          <w:tcPr>
            <w:tcW w:w="1134" w:type="dxa"/>
            <w:tcBorders>
              <w:top w:val="single" w:sz="4" w:space="0" w:color="auto"/>
              <w:left w:val="single" w:sz="4" w:space="0" w:color="auto"/>
              <w:bottom w:val="single" w:sz="4" w:space="0" w:color="auto"/>
              <w:right w:val="single" w:sz="4" w:space="0" w:color="auto"/>
            </w:tcBorders>
          </w:tcPr>
          <w:p w14:paraId="39AE8DED" w14:textId="77777777" w:rsidR="00E026A0" w:rsidRPr="00CA4E32" w:rsidRDefault="00E026A0" w:rsidP="00E026A0">
            <w:pPr>
              <w:pStyle w:val="ConsPlusNormal"/>
              <w:jc w:val="center"/>
              <w:rPr>
                <w:sz w:val="28"/>
                <w:szCs w:val="28"/>
                <w:highlight w:val="yellow"/>
              </w:rPr>
            </w:pPr>
            <w:r w:rsidRPr="00CA4E32">
              <w:rPr>
                <w:sz w:val="28"/>
                <w:szCs w:val="28"/>
                <w:highlight w:val="yellow"/>
              </w:rPr>
              <w:t>20,0</w:t>
            </w:r>
          </w:p>
        </w:tc>
        <w:tc>
          <w:tcPr>
            <w:tcW w:w="992" w:type="dxa"/>
            <w:tcBorders>
              <w:top w:val="single" w:sz="4" w:space="0" w:color="auto"/>
              <w:left w:val="single" w:sz="4" w:space="0" w:color="auto"/>
              <w:bottom w:val="single" w:sz="4" w:space="0" w:color="auto"/>
              <w:right w:val="single" w:sz="4" w:space="0" w:color="auto"/>
            </w:tcBorders>
          </w:tcPr>
          <w:p w14:paraId="78879CEE" w14:textId="77777777" w:rsidR="00E026A0" w:rsidRPr="00CA4E32" w:rsidRDefault="00E026A0" w:rsidP="00E026A0">
            <w:pPr>
              <w:pStyle w:val="ConsPlusNormal"/>
              <w:jc w:val="center"/>
              <w:rPr>
                <w:sz w:val="28"/>
                <w:szCs w:val="28"/>
                <w:highlight w:val="yellow"/>
              </w:rPr>
            </w:pPr>
            <w:r w:rsidRPr="00CA4E32">
              <w:rPr>
                <w:sz w:val="28"/>
                <w:szCs w:val="28"/>
                <w:highlight w:val="yellow"/>
              </w:rPr>
              <w:t>20,0</w:t>
            </w:r>
          </w:p>
        </w:tc>
      </w:tr>
      <w:tr w:rsidR="00E026A0" w:rsidRPr="00CA4E32" w14:paraId="02562EC2" w14:textId="77777777" w:rsidTr="00942448">
        <w:tc>
          <w:tcPr>
            <w:tcW w:w="624" w:type="dxa"/>
            <w:tcBorders>
              <w:top w:val="single" w:sz="4" w:space="0" w:color="auto"/>
              <w:left w:val="single" w:sz="4" w:space="0" w:color="auto"/>
              <w:bottom w:val="single" w:sz="4" w:space="0" w:color="auto"/>
              <w:right w:val="single" w:sz="4" w:space="0" w:color="auto"/>
            </w:tcBorders>
          </w:tcPr>
          <w:p w14:paraId="55CA56B7" w14:textId="77777777" w:rsidR="00E026A0" w:rsidRPr="00CA4E32" w:rsidRDefault="00E026A0" w:rsidP="00E026A0">
            <w:pPr>
              <w:pStyle w:val="ConsPlusNormal"/>
              <w:jc w:val="both"/>
              <w:rPr>
                <w:sz w:val="28"/>
                <w:szCs w:val="28"/>
                <w:highlight w:val="yellow"/>
              </w:rPr>
            </w:pPr>
            <w:r w:rsidRPr="00CA4E32">
              <w:rPr>
                <w:sz w:val="28"/>
                <w:szCs w:val="28"/>
                <w:highlight w:val="yellow"/>
              </w:rPr>
              <w:t>2.</w:t>
            </w:r>
          </w:p>
        </w:tc>
        <w:tc>
          <w:tcPr>
            <w:tcW w:w="6101" w:type="dxa"/>
            <w:tcBorders>
              <w:top w:val="single" w:sz="4" w:space="0" w:color="auto"/>
              <w:left w:val="single" w:sz="4" w:space="0" w:color="auto"/>
              <w:bottom w:val="single" w:sz="4" w:space="0" w:color="auto"/>
              <w:right w:val="single" w:sz="4" w:space="0" w:color="auto"/>
            </w:tcBorders>
          </w:tcPr>
          <w:p w14:paraId="4E6D7E40"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134" w:type="dxa"/>
            <w:tcBorders>
              <w:top w:val="single" w:sz="4" w:space="0" w:color="auto"/>
              <w:left w:val="single" w:sz="4" w:space="0" w:color="auto"/>
              <w:bottom w:val="single" w:sz="4" w:space="0" w:color="auto"/>
              <w:right w:val="single" w:sz="4" w:space="0" w:color="auto"/>
            </w:tcBorders>
          </w:tcPr>
          <w:p w14:paraId="599139EF" w14:textId="77777777" w:rsidR="00E026A0" w:rsidRPr="00CA4E32" w:rsidRDefault="00E026A0" w:rsidP="00E026A0">
            <w:pPr>
              <w:pStyle w:val="ConsPlusNormal"/>
              <w:jc w:val="center"/>
              <w:rPr>
                <w:sz w:val="28"/>
                <w:szCs w:val="28"/>
                <w:highlight w:val="yellow"/>
              </w:rPr>
            </w:pPr>
            <w:r w:rsidRPr="00CA4E32">
              <w:rPr>
                <w:sz w:val="28"/>
                <w:szCs w:val="28"/>
                <w:highlight w:val="yellow"/>
              </w:rPr>
              <w:t>1,5</w:t>
            </w:r>
          </w:p>
        </w:tc>
        <w:tc>
          <w:tcPr>
            <w:tcW w:w="1134" w:type="dxa"/>
            <w:tcBorders>
              <w:top w:val="single" w:sz="4" w:space="0" w:color="auto"/>
              <w:left w:val="single" w:sz="4" w:space="0" w:color="auto"/>
              <w:bottom w:val="single" w:sz="4" w:space="0" w:color="auto"/>
              <w:right w:val="single" w:sz="4" w:space="0" w:color="auto"/>
            </w:tcBorders>
          </w:tcPr>
          <w:p w14:paraId="33687A1D" w14:textId="77777777" w:rsidR="00E026A0" w:rsidRPr="00CA4E32" w:rsidRDefault="00E026A0" w:rsidP="00E026A0">
            <w:pPr>
              <w:pStyle w:val="ConsPlusNormal"/>
              <w:jc w:val="center"/>
              <w:rPr>
                <w:sz w:val="28"/>
                <w:szCs w:val="28"/>
                <w:highlight w:val="yellow"/>
              </w:rPr>
            </w:pPr>
            <w:r w:rsidRPr="00CA4E32">
              <w:rPr>
                <w:sz w:val="28"/>
                <w:szCs w:val="28"/>
                <w:highlight w:val="yellow"/>
              </w:rPr>
              <w:t>1,5</w:t>
            </w:r>
          </w:p>
        </w:tc>
        <w:tc>
          <w:tcPr>
            <w:tcW w:w="992" w:type="dxa"/>
            <w:tcBorders>
              <w:top w:val="single" w:sz="4" w:space="0" w:color="auto"/>
              <w:left w:val="single" w:sz="4" w:space="0" w:color="auto"/>
              <w:bottom w:val="single" w:sz="4" w:space="0" w:color="auto"/>
              <w:right w:val="single" w:sz="4" w:space="0" w:color="auto"/>
            </w:tcBorders>
          </w:tcPr>
          <w:p w14:paraId="4A2180C7" w14:textId="77777777" w:rsidR="00E026A0" w:rsidRPr="00CA4E32" w:rsidRDefault="00E026A0" w:rsidP="00E026A0">
            <w:pPr>
              <w:pStyle w:val="ConsPlusNormal"/>
              <w:jc w:val="center"/>
              <w:rPr>
                <w:sz w:val="28"/>
                <w:szCs w:val="28"/>
                <w:highlight w:val="yellow"/>
              </w:rPr>
            </w:pPr>
            <w:r w:rsidRPr="00CA4E32">
              <w:rPr>
                <w:sz w:val="28"/>
                <w:szCs w:val="28"/>
                <w:highlight w:val="yellow"/>
              </w:rPr>
              <w:t>1,5</w:t>
            </w:r>
          </w:p>
        </w:tc>
      </w:tr>
      <w:tr w:rsidR="00E026A0" w:rsidRPr="00CA4E32" w14:paraId="14AA3F01" w14:textId="77777777" w:rsidTr="00942448">
        <w:tc>
          <w:tcPr>
            <w:tcW w:w="624" w:type="dxa"/>
            <w:tcBorders>
              <w:top w:val="single" w:sz="4" w:space="0" w:color="auto"/>
              <w:left w:val="single" w:sz="4" w:space="0" w:color="auto"/>
              <w:bottom w:val="single" w:sz="4" w:space="0" w:color="auto"/>
              <w:right w:val="single" w:sz="4" w:space="0" w:color="auto"/>
            </w:tcBorders>
          </w:tcPr>
          <w:p w14:paraId="3F4C817F" w14:textId="77777777" w:rsidR="00E026A0" w:rsidRPr="00CA4E32" w:rsidRDefault="00E026A0" w:rsidP="00E026A0">
            <w:pPr>
              <w:pStyle w:val="ConsPlusNormal"/>
              <w:jc w:val="both"/>
              <w:rPr>
                <w:sz w:val="28"/>
                <w:szCs w:val="28"/>
                <w:highlight w:val="yellow"/>
              </w:rPr>
            </w:pPr>
            <w:r w:rsidRPr="00CA4E32">
              <w:rPr>
                <w:sz w:val="28"/>
                <w:szCs w:val="28"/>
                <w:highlight w:val="yellow"/>
              </w:rPr>
              <w:t>3.</w:t>
            </w:r>
          </w:p>
        </w:tc>
        <w:tc>
          <w:tcPr>
            <w:tcW w:w="6101" w:type="dxa"/>
            <w:tcBorders>
              <w:top w:val="single" w:sz="4" w:space="0" w:color="auto"/>
              <w:left w:val="single" w:sz="4" w:space="0" w:color="auto"/>
              <w:bottom w:val="single" w:sz="4" w:space="0" w:color="auto"/>
              <w:right w:val="single" w:sz="4" w:space="0" w:color="auto"/>
            </w:tcBorders>
          </w:tcPr>
          <w:p w14:paraId="7510C7BE"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134" w:type="dxa"/>
            <w:tcBorders>
              <w:top w:val="single" w:sz="4" w:space="0" w:color="auto"/>
              <w:left w:val="single" w:sz="4" w:space="0" w:color="auto"/>
              <w:bottom w:val="single" w:sz="4" w:space="0" w:color="auto"/>
              <w:right w:val="single" w:sz="4" w:space="0" w:color="auto"/>
            </w:tcBorders>
          </w:tcPr>
          <w:p w14:paraId="1FCBB65E" w14:textId="77777777" w:rsidR="00E026A0" w:rsidRPr="00CA4E32" w:rsidRDefault="00E026A0" w:rsidP="00E026A0">
            <w:pPr>
              <w:pStyle w:val="ConsPlusNormal"/>
              <w:jc w:val="center"/>
              <w:rPr>
                <w:sz w:val="28"/>
                <w:szCs w:val="28"/>
                <w:highlight w:val="yellow"/>
              </w:rPr>
            </w:pPr>
            <w:r w:rsidRPr="00CA4E32">
              <w:rPr>
                <w:sz w:val="28"/>
                <w:szCs w:val="28"/>
                <w:highlight w:val="yellow"/>
              </w:rPr>
              <w:t>26,5</w:t>
            </w:r>
          </w:p>
        </w:tc>
        <w:tc>
          <w:tcPr>
            <w:tcW w:w="1134" w:type="dxa"/>
            <w:tcBorders>
              <w:top w:val="single" w:sz="4" w:space="0" w:color="auto"/>
              <w:left w:val="single" w:sz="4" w:space="0" w:color="auto"/>
              <w:bottom w:val="single" w:sz="4" w:space="0" w:color="auto"/>
              <w:right w:val="single" w:sz="4" w:space="0" w:color="auto"/>
            </w:tcBorders>
          </w:tcPr>
          <w:p w14:paraId="651FEED1" w14:textId="77777777" w:rsidR="00E026A0" w:rsidRPr="00CA4E32" w:rsidRDefault="00E026A0" w:rsidP="00E026A0">
            <w:pPr>
              <w:pStyle w:val="ConsPlusNormal"/>
              <w:jc w:val="center"/>
              <w:rPr>
                <w:sz w:val="28"/>
                <w:szCs w:val="28"/>
                <w:highlight w:val="yellow"/>
              </w:rPr>
            </w:pPr>
            <w:r w:rsidRPr="00CA4E32">
              <w:rPr>
                <w:sz w:val="28"/>
                <w:szCs w:val="28"/>
                <w:highlight w:val="yellow"/>
              </w:rPr>
              <w:t>26,5</w:t>
            </w:r>
          </w:p>
        </w:tc>
        <w:tc>
          <w:tcPr>
            <w:tcW w:w="992" w:type="dxa"/>
            <w:tcBorders>
              <w:top w:val="single" w:sz="4" w:space="0" w:color="auto"/>
              <w:left w:val="single" w:sz="4" w:space="0" w:color="auto"/>
              <w:bottom w:val="single" w:sz="4" w:space="0" w:color="auto"/>
              <w:right w:val="single" w:sz="4" w:space="0" w:color="auto"/>
            </w:tcBorders>
          </w:tcPr>
          <w:p w14:paraId="1519AA62" w14:textId="77777777" w:rsidR="00E026A0" w:rsidRPr="00CA4E32" w:rsidRDefault="00E026A0" w:rsidP="00E026A0">
            <w:pPr>
              <w:pStyle w:val="ConsPlusNormal"/>
              <w:jc w:val="center"/>
              <w:rPr>
                <w:sz w:val="28"/>
                <w:szCs w:val="28"/>
                <w:highlight w:val="yellow"/>
              </w:rPr>
            </w:pPr>
            <w:r w:rsidRPr="00CA4E32">
              <w:rPr>
                <w:sz w:val="28"/>
                <w:szCs w:val="28"/>
                <w:highlight w:val="yellow"/>
              </w:rPr>
              <w:t>26,5</w:t>
            </w:r>
          </w:p>
        </w:tc>
      </w:tr>
      <w:tr w:rsidR="00E026A0" w:rsidRPr="00CA4E32" w14:paraId="7C009CA3" w14:textId="77777777" w:rsidTr="00942448">
        <w:tc>
          <w:tcPr>
            <w:tcW w:w="624" w:type="dxa"/>
            <w:tcBorders>
              <w:top w:val="single" w:sz="4" w:space="0" w:color="auto"/>
              <w:left w:val="single" w:sz="4" w:space="0" w:color="auto"/>
              <w:bottom w:val="single" w:sz="4" w:space="0" w:color="auto"/>
              <w:right w:val="single" w:sz="4" w:space="0" w:color="auto"/>
            </w:tcBorders>
          </w:tcPr>
          <w:p w14:paraId="623FD530" w14:textId="77777777" w:rsidR="00E026A0" w:rsidRPr="00CA4E32" w:rsidRDefault="00E026A0" w:rsidP="00E026A0">
            <w:pPr>
              <w:pStyle w:val="ConsPlusNormal"/>
              <w:jc w:val="both"/>
              <w:rPr>
                <w:sz w:val="28"/>
                <w:szCs w:val="28"/>
                <w:highlight w:val="yellow"/>
              </w:rPr>
            </w:pPr>
            <w:r w:rsidRPr="00CA4E32">
              <w:rPr>
                <w:sz w:val="28"/>
                <w:szCs w:val="28"/>
                <w:highlight w:val="yellow"/>
              </w:rPr>
              <w:t>4.</w:t>
            </w:r>
          </w:p>
        </w:tc>
        <w:tc>
          <w:tcPr>
            <w:tcW w:w="6101" w:type="dxa"/>
            <w:tcBorders>
              <w:top w:val="single" w:sz="4" w:space="0" w:color="auto"/>
              <w:left w:val="single" w:sz="4" w:space="0" w:color="auto"/>
              <w:bottom w:val="single" w:sz="4" w:space="0" w:color="auto"/>
              <w:right w:val="single" w:sz="4" w:space="0" w:color="auto"/>
            </w:tcBorders>
          </w:tcPr>
          <w:p w14:paraId="45E28BBF"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134" w:type="dxa"/>
            <w:tcBorders>
              <w:top w:val="single" w:sz="4" w:space="0" w:color="auto"/>
              <w:left w:val="single" w:sz="4" w:space="0" w:color="auto"/>
              <w:bottom w:val="single" w:sz="4" w:space="0" w:color="auto"/>
              <w:right w:val="single" w:sz="4" w:space="0" w:color="auto"/>
            </w:tcBorders>
          </w:tcPr>
          <w:p w14:paraId="1F17FB26" w14:textId="77777777" w:rsidR="00E026A0" w:rsidRPr="00473ECA" w:rsidRDefault="00E026A0" w:rsidP="00E026A0">
            <w:pPr>
              <w:pStyle w:val="ConsPlusNormal"/>
              <w:jc w:val="center"/>
              <w:rPr>
                <w:sz w:val="28"/>
                <w:szCs w:val="28"/>
                <w:highlight w:val="cyan"/>
              </w:rPr>
            </w:pPr>
            <w:r w:rsidRPr="00473ECA">
              <w:rPr>
                <w:sz w:val="28"/>
                <w:szCs w:val="28"/>
                <w:highlight w:val="cyan"/>
              </w:rPr>
              <w:t>0,15</w:t>
            </w:r>
          </w:p>
        </w:tc>
        <w:tc>
          <w:tcPr>
            <w:tcW w:w="1134" w:type="dxa"/>
            <w:tcBorders>
              <w:top w:val="single" w:sz="4" w:space="0" w:color="auto"/>
              <w:left w:val="single" w:sz="4" w:space="0" w:color="auto"/>
              <w:bottom w:val="single" w:sz="4" w:space="0" w:color="auto"/>
              <w:right w:val="single" w:sz="4" w:space="0" w:color="auto"/>
            </w:tcBorders>
          </w:tcPr>
          <w:p w14:paraId="760AB5B2" w14:textId="77777777" w:rsidR="00E026A0" w:rsidRPr="00473ECA" w:rsidRDefault="00E026A0" w:rsidP="00E026A0">
            <w:pPr>
              <w:jc w:val="center"/>
              <w:rPr>
                <w:rFonts w:ascii="Times New Roman" w:hAnsi="Times New Roman"/>
              </w:rPr>
            </w:pPr>
            <w:r w:rsidRPr="00473ECA">
              <w:rPr>
                <w:rFonts w:ascii="Times New Roman" w:hAnsi="Times New Roman"/>
                <w:sz w:val="28"/>
                <w:szCs w:val="28"/>
                <w:highlight w:val="cyan"/>
              </w:rPr>
              <w:t>0,15</w:t>
            </w:r>
          </w:p>
        </w:tc>
        <w:tc>
          <w:tcPr>
            <w:tcW w:w="992" w:type="dxa"/>
            <w:tcBorders>
              <w:top w:val="single" w:sz="4" w:space="0" w:color="auto"/>
              <w:left w:val="single" w:sz="4" w:space="0" w:color="auto"/>
              <w:bottom w:val="single" w:sz="4" w:space="0" w:color="auto"/>
              <w:right w:val="single" w:sz="4" w:space="0" w:color="auto"/>
            </w:tcBorders>
          </w:tcPr>
          <w:p w14:paraId="13E96627" w14:textId="77777777" w:rsidR="00E026A0" w:rsidRPr="00473ECA" w:rsidRDefault="00E026A0" w:rsidP="00E026A0">
            <w:pPr>
              <w:jc w:val="center"/>
              <w:rPr>
                <w:rFonts w:ascii="Times New Roman" w:hAnsi="Times New Roman"/>
              </w:rPr>
            </w:pPr>
            <w:r w:rsidRPr="00473ECA">
              <w:rPr>
                <w:rFonts w:ascii="Times New Roman" w:hAnsi="Times New Roman"/>
                <w:sz w:val="28"/>
                <w:szCs w:val="28"/>
                <w:highlight w:val="cyan"/>
              </w:rPr>
              <w:t>0,15</w:t>
            </w:r>
          </w:p>
        </w:tc>
      </w:tr>
      <w:tr w:rsidR="00E026A0" w:rsidRPr="00CA4E32" w14:paraId="5BF0CE46" w14:textId="77777777" w:rsidTr="00942448">
        <w:tc>
          <w:tcPr>
            <w:tcW w:w="624" w:type="dxa"/>
            <w:tcBorders>
              <w:top w:val="single" w:sz="4" w:space="0" w:color="auto"/>
              <w:left w:val="single" w:sz="4" w:space="0" w:color="auto"/>
              <w:bottom w:val="single" w:sz="4" w:space="0" w:color="auto"/>
              <w:right w:val="single" w:sz="4" w:space="0" w:color="auto"/>
            </w:tcBorders>
          </w:tcPr>
          <w:p w14:paraId="3E861B71" w14:textId="77777777" w:rsidR="00E026A0" w:rsidRPr="00CA4E32" w:rsidRDefault="00E026A0" w:rsidP="00E026A0">
            <w:pPr>
              <w:pStyle w:val="ConsPlusNormal"/>
              <w:jc w:val="both"/>
              <w:rPr>
                <w:sz w:val="28"/>
                <w:szCs w:val="28"/>
                <w:highlight w:val="yellow"/>
              </w:rPr>
            </w:pPr>
            <w:r w:rsidRPr="00CA4E32">
              <w:rPr>
                <w:sz w:val="28"/>
                <w:szCs w:val="28"/>
                <w:highlight w:val="yellow"/>
              </w:rPr>
              <w:t>5.</w:t>
            </w:r>
          </w:p>
        </w:tc>
        <w:tc>
          <w:tcPr>
            <w:tcW w:w="6101" w:type="dxa"/>
            <w:tcBorders>
              <w:top w:val="single" w:sz="4" w:space="0" w:color="auto"/>
              <w:left w:val="single" w:sz="4" w:space="0" w:color="auto"/>
              <w:bottom w:val="single" w:sz="4" w:space="0" w:color="auto"/>
              <w:right w:val="single" w:sz="4" w:space="0" w:color="auto"/>
            </w:tcBorders>
          </w:tcPr>
          <w:p w14:paraId="39D78C34"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34" w:type="dxa"/>
            <w:tcBorders>
              <w:top w:val="single" w:sz="4" w:space="0" w:color="auto"/>
              <w:left w:val="single" w:sz="4" w:space="0" w:color="auto"/>
              <w:bottom w:val="single" w:sz="4" w:space="0" w:color="auto"/>
              <w:right w:val="single" w:sz="4" w:space="0" w:color="auto"/>
            </w:tcBorders>
          </w:tcPr>
          <w:p w14:paraId="1D2A6BAD" w14:textId="77777777" w:rsidR="00E026A0" w:rsidRPr="00CA4E32" w:rsidRDefault="00E026A0" w:rsidP="00E026A0">
            <w:pPr>
              <w:pStyle w:val="ConsPlusNormal"/>
              <w:jc w:val="center"/>
              <w:rPr>
                <w:sz w:val="28"/>
                <w:szCs w:val="28"/>
                <w:highlight w:val="yellow"/>
              </w:rPr>
            </w:pPr>
            <w:r w:rsidRPr="00CA4E32">
              <w:rPr>
                <w:sz w:val="28"/>
                <w:szCs w:val="28"/>
                <w:highlight w:val="yellow"/>
              </w:rPr>
              <w:t>97,0</w:t>
            </w:r>
          </w:p>
        </w:tc>
        <w:tc>
          <w:tcPr>
            <w:tcW w:w="1134" w:type="dxa"/>
            <w:tcBorders>
              <w:top w:val="single" w:sz="4" w:space="0" w:color="auto"/>
              <w:left w:val="single" w:sz="4" w:space="0" w:color="auto"/>
              <w:bottom w:val="single" w:sz="4" w:space="0" w:color="auto"/>
              <w:right w:val="single" w:sz="4" w:space="0" w:color="auto"/>
            </w:tcBorders>
          </w:tcPr>
          <w:p w14:paraId="7F719BF1" w14:textId="77777777" w:rsidR="00E026A0" w:rsidRPr="00CA4E32" w:rsidRDefault="00E026A0" w:rsidP="00E026A0">
            <w:pPr>
              <w:pStyle w:val="ConsPlusNormal"/>
              <w:jc w:val="center"/>
              <w:rPr>
                <w:sz w:val="28"/>
                <w:szCs w:val="28"/>
                <w:highlight w:val="yellow"/>
              </w:rPr>
            </w:pPr>
            <w:r w:rsidRPr="00CA4E32">
              <w:rPr>
                <w:sz w:val="28"/>
                <w:szCs w:val="28"/>
                <w:highlight w:val="yellow"/>
              </w:rPr>
              <w:t>97,0</w:t>
            </w:r>
          </w:p>
        </w:tc>
        <w:tc>
          <w:tcPr>
            <w:tcW w:w="992" w:type="dxa"/>
            <w:tcBorders>
              <w:top w:val="single" w:sz="4" w:space="0" w:color="auto"/>
              <w:left w:val="single" w:sz="4" w:space="0" w:color="auto"/>
              <w:bottom w:val="single" w:sz="4" w:space="0" w:color="auto"/>
              <w:right w:val="single" w:sz="4" w:space="0" w:color="auto"/>
            </w:tcBorders>
          </w:tcPr>
          <w:p w14:paraId="4478736C" w14:textId="77777777" w:rsidR="00E026A0" w:rsidRPr="00CA4E32" w:rsidRDefault="00E026A0" w:rsidP="00E026A0">
            <w:pPr>
              <w:pStyle w:val="ConsPlusNormal"/>
              <w:jc w:val="center"/>
              <w:rPr>
                <w:sz w:val="28"/>
                <w:szCs w:val="28"/>
                <w:highlight w:val="yellow"/>
              </w:rPr>
            </w:pPr>
            <w:r w:rsidRPr="00CA4E32">
              <w:rPr>
                <w:sz w:val="28"/>
                <w:szCs w:val="28"/>
                <w:highlight w:val="yellow"/>
              </w:rPr>
              <w:t>97,0</w:t>
            </w:r>
          </w:p>
        </w:tc>
      </w:tr>
      <w:tr w:rsidR="00E026A0" w:rsidRPr="00CA4E32" w14:paraId="0353C666" w14:textId="77777777" w:rsidTr="00942448">
        <w:tc>
          <w:tcPr>
            <w:tcW w:w="624" w:type="dxa"/>
            <w:tcBorders>
              <w:top w:val="single" w:sz="4" w:space="0" w:color="auto"/>
              <w:left w:val="single" w:sz="4" w:space="0" w:color="auto"/>
              <w:bottom w:val="single" w:sz="4" w:space="0" w:color="auto"/>
              <w:right w:val="single" w:sz="4" w:space="0" w:color="auto"/>
            </w:tcBorders>
          </w:tcPr>
          <w:p w14:paraId="40263DAE" w14:textId="77777777" w:rsidR="00E026A0" w:rsidRPr="00CA4E32" w:rsidRDefault="00E026A0" w:rsidP="00E026A0">
            <w:pPr>
              <w:pStyle w:val="ConsPlusNormal"/>
              <w:jc w:val="both"/>
              <w:rPr>
                <w:sz w:val="28"/>
                <w:szCs w:val="28"/>
                <w:highlight w:val="yellow"/>
              </w:rPr>
            </w:pPr>
            <w:r w:rsidRPr="00CA4E32">
              <w:rPr>
                <w:sz w:val="28"/>
                <w:szCs w:val="28"/>
                <w:highlight w:val="yellow"/>
              </w:rPr>
              <w:t>6.</w:t>
            </w:r>
          </w:p>
        </w:tc>
        <w:tc>
          <w:tcPr>
            <w:tcW w:w="6101" w:type="dxa"/>
            <w:tcBorders>
              <w:top w:val="single" w:sz="4" w:space="0" w:color="auto"/>
              <w:left w:val="single" w:sz="4" w:space="0" w:color="auto"/>
              <w:bottom w:val="single" w:sz="4" w:space="0" w:color="auto"/>
              <w:right w:val="single" w:sz="4" w:space="0" w:color="auto"/>
            </w:tcBorders>
          </w:tcPr>
          <w:p w14:paraId="1619056B" w14:textId="77777777" w:rsidR="00E026A0" w:rsidRPr="00CA4E32" w:rsidRDefault="00E026A0" w:rsidP="00E026A0">
            <w:pPr>
              <w:pStyle w:val="ConsPlusNormal"/>
              <w:jc w:val="both"/>
              <w:rPr>
                <w:sz w:val="28"/>
                <w:szCs w:val="28"/>
                <w:highlight w:val="yellow"/>
              </w:rPr>
            </w:pPr>
            <w:r w:rsidRPr="00CA4E32">
              <w:rPr>
                <w:sz w:val="28"/>
                <w:szCs w:val="28"/>
                <w:highlight w:val="yellow"/>
              </w:rPr>
              <w:t xml:space="preserve">доля пациентов с инфарктом миокарда, госпитализированных в первые 12 часов от начала заболевания, в общем количестве </w:t>
            </w:r>
            <w:r w:rsidRPr="00CA4E32">
              <w:rPr>
                <w:sz w:val="28"/>
                <w:szCs w:val="28"/>
                <w:highlight w:val="yellow"/>
              </w:rPr>
              <w:lastRenderedPageBreak/>
              <w:t>госпитализированных пациентов с инфарктом миокарда</w:t>
            </w:r>
          </w:p>
        </w:tc>
        <w:tc>
          <w:tcPr>
            <w:tcW w:w="1134" w:type="dxa"/>
            <w:tcBorders>
              <w:top w:val="single" w:sz="4" w:space="0" w:color="auto"/>
              <w:left w:val="single" w:sz="4" w:space="0" w:color="auto"/>
              <w:bottom w:val="single" w:sz="4" w:space="0" w:color="auto"/>
              <w:right w:val="single" w:sz="4" w:space="0" w:color="auto"/>
            </w:tcBorders>
          </w:tcPr>
          <w:p w14:paraId="58F19F1B" w14:textId="77777777" w:rsidR="00E026A0" w:rsidRPr="00CA4E32" w:rsidRDefault="00E026A0" w:rsidP="00E026A0">
            <w:pPr>
              <w:pStyle w:val="ConsPlusNormal"/>
              <w:jc w:val="center"/>
              <w:rPr>
                <w:sz w:val="28"/>
                <w:szCs w:val="28"/>
                <w:highlight w:val="yellow"/>
              </w:rPr>
            </w:pPr>
            <w:r w:rsidRPr="00CA4E32">
              <w:rPr>
                <w:sz w:val="28"/>
                <w:szCs w:val="28"/>
                <w:highlight w:val="yellow"/>
              </w:rPr>
              <w:lastRenderedPageBreak/>
              <w:t>53,0</w:t>
            </w:r>
          </w:p>
        </w:tc>
        <w:tc>
          <w:tcPr>
            <w:tcW w:w="1134" w:type="dxa"/>
            <w:tcBorders>
              <w:top w:val="single" w:sz="4" w:space="0" w:color="auto"/>
              <w:left w:val="single" w:sz="4" w:space="0" w:color="auto"/>
              <w:bottom w:val="single" w:sz="4" w:space="0" w:color="auto"/>
              <w:right w:val="single" w:sz="4" w:space="0" w:color="auto"/>
            </w:tcBorders>
          </w:tcPr>
          <w:p w14:paraId="4871A25A" w14:textId="77777777" w:rsidR="00E026A0" w:rsidRPr="00CA4E32" w:rsidRDefault="00E026A0" w:rsidP="00E026A0">
            <w:pPr>
              <w:pStyle w:val="ConsPlusNormal"/>
              <w:jc w:val="center"/>
              <w:rPr>
                <w:sz w:val="28"/>
                <w:szCs w:val="28"/>
                <w:highlight w:val="yellow"/>
              </w:rPr>
            </w:pPr>
            <w:r w:rsidRPr="00CA4E32">
              <w:rPr>
                <w:sz w:val="28"/>
                <w:szCs w:val="28"/>
                <w:highlight w:val="yellow"/>
              </w:rPr>
              <w:t>53,0</w:t>
            </w:r>
          </w:p>
        </w:tc>
        <w:tc>
          <w:tcPr>
            <w:tcW w:w="992" w:type="dxa"/>
            <w:tcBorders>
              <w:top w:val="single" w:sz="4" w:space="0" w:color="auto"/>
              <w:left w:val="single" w:sz="4" w:space="0" w:color="auto"/>
              <w:bottom w:val="single" w:sz="4" w:space="0" w:color="auto"/>
              <w:right w:val="single" w:sz="4" w:space="0" w:color="auto"/>
            </w:tcBorders>
          </w:tcPr>
          <w:p w14:paraId="4A6E44D7" w14:textId="77777777" w:rsidR="00E026A0" w:rsidRPr="00CA4E32" w:rsidRDefault="00E026A0" w:rsidP="00E026A0">
            <w:pPr>
              <w:pStyle w:val="ConsPlusNormal"/>
              <w:jc w:val="center"/>
              <w:rPr>
                <w:sz w:val="28"/>
                <w:szCs w:val="28"/>
                <w:highlight w:val="yellow"/>
              </w:rPr>
            </w:pPr>
            <w:r w:rsidRPr="00CA4E32">
              <w:rPr>
                <w:sz w:val="28"/>
                <w:szCs w:val="28"/>
                <w:highlight w:val="yellow"/>
              </w:rPr>
              <w:t>53,0</w:t>
            </w:r>
          </w:p>
        </w:tc>
      </w:tr>
      <w:tr w:rsidR="00E026A0" w:rsidRPr="00CA4E32" w14:paraId="1590AC0F" w14:textId="77777777" w:rsidTr="00942448">
        <w:tc>
          <w:tcPr>
            <w:tcW w:w="624" w:type="dxa"/>
            <w:tcBorders>
              <w:top w:val="single" w:sz="4" w:space="0" w:color="auto"/>
              <w:left w:val="single" w:sz="4" w:space="0" w:color="auto"/>
              <w:bottom w:val="single" w:sz="4" w:space="0" w:color="auto"/>
              <w:right w:val="single" w:sz="4" w:space="0" w:color="auto"/>
            </w:tcBorders>
          </w:tcPr>
          <w:p w14:paraId="3FEEE5CF" w14:textId="77777777" w:rsidR="00E026A0" w:rsidRPr="00CA4E32" w:rsidRDefault="00E026A0" w:rsidP="00E026A0">
            <w:pPr>
              <w:pStyle w:val="ConsPlusNormal"/>
              <w:jc w:val="both"/>
              <w:rPr>
                <w:sz w:val="28"/>
                <w:szCs w:val="28"/>
                <w:highlight w:val="yellow"/>
              </w:rPr>
            </w:pPr>
            <w:r w:rsidRPr="00CA4E32">
              <w:rPr>
                <w:sz w:val="28"/>
                <w:szCs w:val="28"/>
                <w:highlight w:val="yellow"/>
              </w:rPr>
              <w:t>7.</w:t>
            </w:r>
          </w:p>
        </w:tc>
        <w:tc>
          <w:tcPr>
            <w:tcW w:w="6101" w:type="dxa"/>
            <w:tcBorders>
              <w:top w:val="single" w:sz="4" w:space="0" w:color="auto"/>
              <w:left w:val="single" w:sz="4" w:space="0" w:color="auto"/>
              <w:bottom w:val="single" w:sz="4" w:space="0" w:color="auto"/>
              <w:right w:val="single" w:sz="4" w:space="0" w:color="auto"/>
            </w:tcBorders>
          </w:tcPr>
          <w:p w14:paraId="4AF31D3A"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134" w:type="dxa"/>
            <w:tcBorders>
              <w:top w:val="single" w:sz="4" w:space="0" w:color="auto"/>
              <w:left w:val="single" w:sz="4" w:space="0" w:color="auto"/>
              <w:bottom w:val="single" w:sz="4" w:space="0" w:color="auto"/>
              <w:right w:val="single" w:sz="4" w:space="0" w:color="auto"/>
            </w:tcBorders>
          </w:tcPr>
          <w:p w14:paraId="6BB5218B" w14:textId="77777777" w:rsidR="00E026A0" w:rsidRPr="00CA4E32" w:rsidRDefault="00E026A0" w:rsidP="00E026A0">
            <w:pPr>
              <w:pStyle w:val="ConsPlusNormal"/>
              <w:jc w:val="center"/>
              <w:rPr>
                <w:sz w:val="28"/>
                <w:szCs w:val="28"/>
                <w:highlight w:val="yellow"/>
              </w:rPr>
            </w:pPr>
            <w:r w:rsidRPr="00CA4E32">
              <w:rPr>
                <w:sz w:val="28"/>
                <w:szCs w:val="28"/>
                <w:highlight w:val="yellow"/>
              </w:rPr>
              <w:t>76,0</w:t>
            </w:r>
          </w:p>
        </w:tc>
        <w:tc>
          <w:tcPr>
            <w:tcW w:w="1134" w:type="dxa"/>
            <w:tcBorders>
              <w:top w:val="single" w:sz="4" w:space="0" w:color="auto"/>
              <w:left w:val="single" w:sz="4" w:space="0" w:color="auto"/>
              <w:bottom w:val="single" w:sz="4" w:space="0" w:color="auto"/>
              <w:right w:val="single" w:sz="4" w:space="0" w:color="auto"/>
            </w:tcBorders>
          </w:tcPr>
          <w:p w14:paraId="1ED4CBC8" w14:textId="77777777" w:rsidR="00E026A0" w:rsidRPr="00CA4E32" w:rsidRDefault="00E026A0" w:rsidP="00E026A0">
            <w:pPr>
              <w:pStyle w:val="ConsPlusNormal"/>
              <w:jc w:val="center"/>
              <w:rPr>
                <w:sz w:val="28"/>
                <w:szCs w:val="28"/>
                <w:highlight w:val="yellow"/>
              </w:rPr>
            </w:pPr>
            <w:r w:rsidRPr="00CA4E32">
              <w:rPr>
                <w:sz w:val="28"/>
                <w:szCs w:val="28"/>
                <w:highlight w:val="yellow"/>
              </w:rPr>
              <w:t>76,0</w:t>
            </w:r>
          </w:p>
        </w:tc>
        <w:tc>
          <w:tcPr>
            <w:tcW w:w="992" w:type="dxa"/>
            <w:tcBorders>
              <w:top w:val="single" w:sz="4" w:space="0" w:color="auto"/>
              <w:left w:val="single" w:sz="4" w:space="0" w:color="auto"/>
              <w:bottom w:val="single" w:sz="4" w:space="0" w:color="auto"/>
              <w:right w:val="single" w:sz="4" w:space="0" w:color="auto"/>
            </w:tcBorders>
          </w:tcPr>
          <w:p w14:paraId="649A7BEA" w14:textId="77777777" w:rsidR="00E026A0" w:rsidRPr="00CA4E32" w:rsidRDefault="00E026A0" w:rsidP="00E026A0">
            <w:pPr>
              <w:pStyle w:val="ConsPlusNormal"/>
              <w:jc w:val="center"/>
              <w:rPr>
                <w:sz w:val="28"/>
                <w:szCs w:val="28"/>
                <w:highlight w:val="yellow"/>
              </w:rPr>
            </w:pPr>
            <w:r w:rsidRPr="00CA4E32">
              <w:rPr>
                <w:sz w:val="28"/>
                <w:szCs w:val="28"/>
                <w:highlight w:val="yellow"/>
              </w:rPr>
              <w:t>76,0</w:t>
            </w:r>
          </w:p>
        </w:tc>
      </w:tr>
      <w:tr w:rsidR="00E026A0" w:rsidRPr="00CA4E32" w14:paraId="7261C3F8" w14:textId="77777777" w:rsidTr="00942448">
        <w:tc>
          <w:tcPr>
            <w:tcW w:w="624" w:type="dxa"/>
            <w:tcBorders>
              <w:top w:val="single" w:sz="4" w:space="0" w:color="auto"/>
              <w:left w:val="single" w:sz="4" w:space="0" w:color="auto"/>
              <w:bottom w:val="single" w:sz="4" w:space="0" w:color="auto"/>
              <w:right w:val="single" w:sz="4" w:space="0" w:color="auto"/>
            </w:tcBorders>
          </w:tcPr>
          <w:p w14:paraId="6A256C13" w14:textId="77777777" w:rsidR="00E026A0" w:rsidRPr="00CA4E32" w:rsidRDefault="00E026A0" w:rsidP="00E026A0">
            <w:pPr>
              <w:pStyle w:val="ConsPlusNormal"/>
              <w:jc w:val="both"/>
              <w:rPr>
                <w:sz w:val="28"/>
                <w:szCs w:val="28"/>
                <w:highlight w:val="yellow"/>
              </w:rPr>
            </w:pPr>
            <w:r w:rsidRPr="00CA4E32">
              <w:rPr>
                <w:sz w:val="28"/>
                <w:szCs w:val="28"/>
                <w:highlight w:val="yellow"/>
              </w:rPr>
              <w:t>8.</w:t>
            </w:r>
          </w:p>
        </w:tc>
        <w:tc>
          <w:tcPr>
            <w:tcW w:w="6101" w:type="dxa"/>
            <w:tcBorders>
              <w:top w:val="single" w:sz="4" w:space="0" w:color="auto"/>
              <w:left w:val="single" w:sz="4" w:space="0" w:color="auto"/>
              <w:bottom w:val="single" w:sz="4" w:space="0" w:color="auto"/>
              <w:right w:val="single" w:sz="4" w:space="0" w:color="auto"/>
            </w:tcBorders>
          </w:tcPr>
          <w:p w14:paraId="38B010AF"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557CE61C" w14:textId="77777777" w:rsidR="00E026A0" w:rsidRPr="00CA4E32" w:rsidRDefault="00E026A0" w:rsidP="00E026A0">
            <w:pPr>
              <w:pStyle w:val="ConsPlusNormal"/>
              <w:jc w:val="center"/>
              <w:rPr>
                <w:sz w:val="28"/>
                <w:szCs w:val="28"/>
                <w:highlight w:val="yellow"/>
              </w:rPr>
            </w:pPr>
            <w:r w:rsidRPr="00CA4E32">
              <w:rPr>
                <w:sz w:val="28"/>
                <w:szCs w:val="28"/>
                <w:highlight w:val="yellow"/>
              </w:rPr>
              <w:t>8,8</w:t>
            </w:r>
          </w:p>
        </w:tc>
        <w:tc>
          <w:tcPr>
            <w:tcW w:w="1134" w:type="dxa"/>
            <w:tcBorders>
              <w:top w:val="single" w:sz="4" w:space="0" w:color="auto"/>
              <w:left w:val="single" w:sz="4" w:space="0" w:color="auto"/>
              <w:bottom w:val="single" w:sz="4" w:space="0" w:color="auto"/>
              <w:right w:val="single" w:sz="4" w:space="0" w:color="auto"/>
            </w:tcBorders>
          </w:tcPr>
          <w:p w14:paraId="3394A686" w14:textId="77777777" w:rsidR="00E026A0" w:rsidRPr="00CA4E32" w:rsidRDefault="00E026A0" w:rsidP="00E026A0">
            <w:pPr>
              <w:pStyle w:val="ConsPlusNormal"/>
              <w:jc w:val="center"/>
              <w:rPr>
                <w:sz w:val="28"/>
                <w:szCs w:val="28"/>
                <w:highlight w:val="yellow"/>
              </w:rPr>
            </w:pPr>
            <w:r w:rsidRPr="00CA4E32">
              <w:rPr>
                <w:sz w:val="28"/>
                <w:szCs w:val="28"/>
                <w:highlight w:val="yellow"/>
              </w:rPr>
              <w:t>8,8</w:t>
            </w:r>
          </w:p>
        </w:tc>
        <w:tc>
          <w:tcPr>
            <w:tcW w:w="992" w:type="dxa"/>
            <w:tcBorders>
              <w:top w:val="single" w:sz="4" w:space="0" w:color="auto"/>
              <w:left w:val="single" w:sz="4" w:space="0" w:color="auto"/>
              <w:bottom w:val="single" w:sz="4" w:space="0" w:color="auto"/>
              <w:right w:val="single" w:sz="4" w:space="0" w:color="auto"/>
            </w:tcBorders>
          </w:tcPr>
          <w:p w14:paraId="68C54129" w14:textId="77777777" w:rsidR="00E026A0" w:rsidRPr="00CA4E32" w:rsidRDefault="00E026A0" w:rsidP="00E026A0">
            <w:pPr>
              <w:pStyle w:val="ConsPlusNormal"/>
              <w:jc w:val="center"/>
              <w:rPr>
                <w:sz w:val="28"/>
                <w:szCs w:val="28"/>
                <w:highlight w:val="yellow"/>
              </w:rPr>
            </w:pPr>
            <w:r w:rsidRPr="00CA4E32">
              <w:rPr>
                <w:sz w:val="28"/>
                <w:szCs w:val="28"/>
                <w:highlight w:val="yellow"/>
              </w:rPr>
              <w:t>8,8</w:t>
            </w:r>
          </w:p>
        </w:tc>
      </w:tr>
      <w:tr w:rsidR="00E026A0" w:rsidRPr="00CA4E32" w14:paraId="13BAC7CB" w14:textId="77777777" w:rsidTr="00942448">
        <w:tc>
          <w:tcPr>
            <w:tcW w:w="624" w:type="dxa"/>
            <w:tcBorders>
              <w:top w:val="single" w:sz="4" w:space="0" w:color="auto"/>
              <w:left w:val="single" w:sz="4" w:space="0" w:color="auto"/>
              <w:right w:val="single" w:sz="4" w:space="0" w:color="auto"/>
            </w:tcBorders>
          </w:tcPr>
          <w:p w14:paraId="2BA7E786" w14:textId="77777777" w:rsidR="00E026A0" w:rsidRPr="00CA4E32" w:rsidRDefault="00E026A0" w:rsidP="00E026A0">
            <w:pPr>
              <w:pStyle w:val="ConsPlusNormal"/>
              <w:jc w:val="both"/>
              <w:rPr>
                <w:sz w:val="28"/>
                <w:szCs w:val="28"/>
                <w:highlight w:val="yellow"/>
              </w:rPr>
            </w:pPr>
            <w:r w:rsidRPr="00CA4E32">
              <w:rPr>
                <w:sz w:val="28"/>
                <w:szCs w:val="28"/>
                <w:highlight w:val="yellow"/>
              </w:rPr>
              <w:t>9.</w:t>
            </w:r>
          </w:p>
        </w:tc>
        <w:tc>
          <w:tcPr>
            <w:tcW w:w="6101" w:type="dxa"/>
            <w:tcBorders>
              <w:top w:val="single" w:sz="4" w:space="0" w:color="auto"/>
              <w:left w:val="single" w:sz="4" w:space="0" w:color="auto"/>
              <w:right w:val="single" w:sz="4" w:space="0" w:color="auto"/>
            </w:tcBorders>
          </w:tcPr>
          <w:p w14:paraId="6369BED8"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134" w:type="dxa"/>
            <w:tcBorders>
              <w:top w:val="single" w:sz="4" w:space="0" w:color="auto"/>
              <w:left w:val="single" w:sz="4" w:space="0" w:color="auto"/>
              <w:right w:val="single" w:sz="4" w:space="0" w:color="auto"/>
            </w:tcBorders>
          </w:tcPr>
          <w:p w14:paraId="6ACB4307" w14:textId="77777777" w:rsidR="00E026A0" w:rsidRPr="00CA4E32" w:rsidRDefault="00E026A0" w:rsidP="00E026A0">
            <w:pPr>
              <w:pStyle w:val="ConsPlusNormal"/>
              <w:jc w:val="center"/>
              <w:rPr>
                <w:sz w:val="28"/>
                <w:szCs w:val="28"/>
                <w:highlight w:val="yellow"/>
              </w:rPr>
            </w:pPr>
            <w:r w:rsidRPr="00CA4E32">
              <w:rPr>
                <w:sz w:val="28"/>
                <w:szCs w:val="28"/>
                <w:highlight w:val="yellow"/>
              </w:rPr>
              <w:t>25,7</w:t>
            </w:r>
          </w:p>
        </w:tc>
        <w:tc>
          <w:tcPr>
            <w:tcW w:w="1134" w:type="dxa"/>
            <w:tcBorders>
              <w:top w:val="single" w:sz="4" w:space="0" w:color="auto"/>
              <w:left w:val="single" w:sz="4" w:space="0" w:color="auto"/>
              <w:right w:val="single" w:sz="4" w:space="0" w:color="auto"/>
            </w:tcBorders>
          </w:tcPr>
          <w:p w14:paraId="12D7463A" w14:textId="77777777" w:rsidR="00E026A0" w:rsidRPr="00CA4E32" w:rsidRDefault="00E026A0" w:rsidP="00E026A0">
            <w:pPr>
              <w:pStyle w:val="ConsPlusNormal"/>
              <w:jc w:val="center"/>
              <w:rPr>
                <w:sz w:val="28"/>
                <w:szCs w:val="28"/>
                <w:highlight w:val="yellow"/>
              </w:rPr>
            </w:pPr>
            <w:r w:rsidRPr="00CA4E32">
              <w:rPr>
                <w:sz w:val="28"/>
                <w:szCs w:val="28"/>
                <w:highlight w:val="yellow"/>
              </w:rPr>
              <w:t>25,8</w:t>
            </w:r>
          </w:p>
        </w:tc>
        <w:tc>
          <w:tcPr>
            <w:tcW w:w="992" w:type="dxa"/>
            <w:tcBorders>
              <w:top w:val="single" w:sz="4" w:space="0" w:color="auto"/>
              <w:left w:val="single" w:sz="4" w:space="0" w:color="auto"/>
              <w:right w:val="single" w:sz="4" w:space="0" w:color="auto"/>
            </w:tcBorders>
          </w:tcPr>
          <w:p w14:paraId="67ADDB16" w14:textId="77777777" w:rsidR="00E026A0" w:rsidRPr="00CA4E32" w:rsidRDefault="00E026A0" w:rsidP="00E026A0">
            <w:pPr>
              <w:pStyle w:val="ConsPlusNormal"/>
              <w:jc w:val="center"/>
              <w:rPr>
                <w:sz w:val="28"/>
                <w:szCs w:val="28"/>
                <w:highlight w:val="yellow"/>
              </w:rPr>
            </w:pPr>
            <w:r w:rsidRPr="00CA4E32">
              <w:rPr>
                <w:sz w:val="28"/>
                <w:szCs w:val="28"/>
                <w:highlight w:val="yellow"/>
              </w:rPr>
              <w:t>25,8</w:t>
            </w:r>
          </w:p>
        </w:tc>
      </w:tr>
      <w:tr w:rsidR="00E026A0" w:rsidRPr="00CA4E32" w14:paraId="24BF4888" w14:textId="77777777" w:rsidTr="00942448">
        <w:tc>
          <w:tcPr>
            <w:tcW w:w="624" w:type="dxa"/>
            <w:tcBorders>
              <w:top w:val="single" w:sz="4" w:space="0" w:color="auto"/>
              <w:left w:val="single" w:sz="4" w:space="0" w:color="auto"/>
              <w:bottom w:val="single" w:sz="4" w:space="0" w:color="auto"/>
              <w:right w:val="single" w:sz="4" w:space="0" w:color="auto"/>
            </w:tcBorders>
          </w:tcPr>
          <w:p w14:paraId="7F8F6054" w14:textId="77777777" w:rsidR="00E026A0" w:rsidRPr="00CA4E32" w:rsidRDefault="00E026A0" w:rsidP="00E026A0">
            <w:pPr>
              <w:pStyle w:val="ConsPlusNormal"/>
              <w:jc w:val="both"/>
              <w:rPr>
                <w:sz w:val="28"/>
                <w:szCs w:val="28"/>
                <w:highlight w:val="yellow"/>
              </w:rPr>
            </w:pPr>
            <w:r w:rsidRPr="00CA4E32">
              <w:rPr>
                <w:sz w:val="28"/>
                <w:szCs w:val="28"/>
                <w:highlight w:val="yellow"/>
              </w:rPr>
              <w:t>10.</w:t>
            </w:r>
          </w:p>
        </w:tc>
        <w:tc>
          <w:tcPr>
            <w:tcW w:w="6101" w:type="dxa"/>
            <w:tcBorders>
              <w:top w:val="single" w:sz="4" w:space="0" w:color="auto"/>
              <w:left w:val="single" w:sz="4" w:space="0" w:color="auto"/>
              <w:bottom w:val="single" w:sz="4" w:space="0" w:color="auto"/>
              <w:right w:val="single" w:sz="4" w:space="0" w:color="auto"/>
            </w:tcBorders>
          </w:tcPr>
          <w:p w14:paraId="3A6F6F73"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134" w:type="dxa"/>
            <w:tcBorders>
              <w:top w:val="single" w:sz="4" w:space="0" w:color="auto"/>
              <w:left w:val="single" w:sz="4" w:space="0" w:color="auto"/>
              <w:bottom w:val="single" w:sz="4" w:space="0" w:color="auto"/>
              <w:right w:val="single" w:sz="4" w:space="0" w:color="auto"/>
            </w:tcBorders>
          </w:tcPr>
          <w:p w14:paraId="60136F35" w14:textId="77777777" w:rsidR="00E026A0" w:rsidRPr="00CA4E32" w:rsidRDefault="00E026A0" w:rsidP="00E026A0">
            <w:pPr>
              <w:pStyle w:val="ConsPlusNormal"/>
              <w:jc w:val="center"/>
              <w:rPr>
                <w:sz w:val="28"/>
                <w:szCs w:val="28"/>
                <w:highlight w:val="yellow"/>
              </w:rPr>
            </w:pPr>
            <w:r w:rsidRPr="00CA4E32">
              <w:rPr>
                <w:sz w:val="28"/>
                <w:szCs w:val="28"/>
                <w:highlight w:val="yellow"/>
              </w:rPr>
              <w:t>60</w:t>
            </w:r>
          </w:p>
        </w:tc>
        <w:tc>
          <w:tcPr>
            <w:tcW w:w="1134" w:type="dxa"/>
            <w:tcBorders>
              <w:top w:val="single" w:sz="4" w:space="0" w:color="auto"/>
              <w:left w:val="single" w:sz="4" w:space="0" w:color="auto"/>
              <w:bottom w:val="single" w:sz="4" w:space="0" w:color="auto"/>
              <w:right w:val="single" w:sz="4" w:space="0" w:color="auto"/>
            </w:tcBorders>
          </w:tcPr>
          <w:p w14:paraId="649E3BB0" w14:textId="77777777" w:rsidR="00E026A0" w:rsidRPr="00CA4E32" w:rsidRDefault="00E026A0" w:rsidP="00E026A0">
            <w:pPr>
              <w:pStyle w:val="ConsPlusNormal"/>
              <w:jc w:val="center"/>
              <w:rPr>
                <w:sz w:val="28"/>
                <w:szCs w:val="28"/>
                <w:highlight w:val="yellow"/>
              </w:rPr>
            </w:pPr>
            <w:r w:rsidRPr="00CA4E32">
              <w:rPr>
                <w:sz w:val="28"/>
                <w:szCs w:val="28"/>
                <w:highlight w:val="yellow"/>
              </w:rPr>
              <w:t>70</w:t>
            </w:r>
          </w:p>
        </w:tc>
        <w:tc>
          <w:tcPr>
            <w:tcW w:w="992" w:type="dxa"/>
            <w:tcBorders>
              <w:top w:val="single" w:sz="4" w:space="0" w:color="auto"/>
              <w:left w:val="single" w:sz="4" w:space="0" w:color="auto"/>
              <w:bottom w:val="single" w:sz="4" w:space="0" w:color="auto"/>
              <w:right w:val="single" w:sz="4" w:space="0" w:color="auto"/>
            </w:tcBorders>
          </w:tcPr>
          <w:p w14:paraId="2564BD4F" w14:textId="77777777" w:rsidR="00E026A0" w:rsidRPr="00CA4E32" w:rsidRDefault="00E026A0" w:rsidP="00E026A0">
            <w:pPr>
              <w:pStyle w:val="ConsPlusNormal"/>
              <w:jc w:val="center"/>
              <w:rPr>
                <w:sz w:val="28"/>
                <w:szCs w:val="28"/>
                <w:highlight w:val="yellow"/>
              </w:rPr>
            </w:pPr>
            <w:r w:rsidRPr="00CA4E32">
              <w:rPr>
                <w:sz w:val="28"/>
                <w:szCs w:val="28"/>
                <w:highlight w:val="yellow"/>
              </w:rPr>
              <w:t>70</w:t>
            </w:r>
          </w:p>
        </w:tc>
      </w:tr>
      <w:tr w:rsidR="00E026A0" w:rsidRPr="00CA4E32" w14:paraId="148E83AA" w14:textId="77777777" w:rsidTr="00942448">
        <w:tc>
          <w:tcPr>
            <w:tcW w:w="624" w:type="dxa"/>
            <w:tcBorders>
              <w:top w:val="single" w:sz="4" w:space="0" w:color="auto"/>
              <w:left w:val="single" w:sz="4" w:space="0" w:color="auto"/>
              <w:bottom w:val="single" w:sz="4" w:space="0" w:color="auto"/>
              <w:right w:val="single" w:sz="4" w:space="0" w:color="auto"/>
            </w:tcBorders>
          </w:tcPr>
          <w:p w14:paraId="594E5229" w14:textId="77777777" w:rsidR="00E026A0" w:rsidRPr="00CA4E32" w:rsidRDefault="00E026A0" w:rsidP="00E026A0">
            <w:pPr>
              <w:pStyle w:val="ConsPlusNormal"/>
              <w:jc w:val="both"/>
              <w:rPr>
                <w:sz w:val="28"/>
                <w:szCs w:val="28"/>
                <w:highlight w:val="yellow"/>
              </w:rPr>
            </w:pPr>
            <w:r w:rsidRPr="00CA4E32">
              <w:rPr>
                <w:sz w:val="28"/>
                <w:szCs w:val="28"/>
                <w:highlight w:val="yellow"/>
              </w:rPr>
              <w:t>11.</w:t>
            </w:r>
          </w:p>
        </w:tc>
        <w:tc>
          <w:tcPr>
            <w:tcW w:w="6101" w:type="dxa"/>
            <w:tcBorders>
              <w:top w:val="single" w:sz="4" w:space="0" w:color="auto"/>
              <w:left w:val="single" w:sz="4" w:space="0" w:color="auto"/>
              <w:bottom w:val="single" w:sz="4" w:space="0" w:color="auto"/>
              <w:right w:val="single" w:sz="4" w:space="0" w:color="auto"/>
            </w:tcBorders>
          </w:tcPr>
          <w:p w14:paraId="2CB2D70C"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34" w:type="dxa"/>
            <w:tcBorders>
              <w:top w:val="single" w:sz="4" w:space="0" w:color="auto"/>
              <w:left w:val="single" w:sz="4" w:space="0" w:color="auto"/>
              <w:bottom w:val="single" w:sz="4" w:space="0" w:color="auto"/>
              <w:right w:val="single" w:sz="4" w:space="0" w:color="auto"/>
            </w:tcBorders>
          </w:tcPr>
          <w:p w14:paraId="63F0AD44" w14:textId="77777777" w:rsidR="00E026A0" w:rsidRPr="00CA4E32" w:rsidRDefault="00E026A0" w:rsidP="00E026A0">
            <w:pPr>
              <w:pStyle w:val="ConsPlusNormal"/>
              <w:jc w:val="center"/>
              <w:rPr>
                <w:sz w:val="28"/>
                <w:szCs w:val="28"/>
                <w:highlight w:val="yellow"/>
              </w:rPr>
            </w:pPr>
            <w:r w:rsidRPr="00CA4E32">
              <w:rPr>
                <w:sz w:val="28"/>
                <w:szCs w:val="28"/>
                <w:highlight w:val="yellow"/>
              </w:rPr>
              <w:t>60,0</w:t>
            </w:r>
          </w:p>
        </w:tc>
        <w:tc>
          <w:tcPr>
            <w:tcW w:w="1134" w:type="dxa"/>
            <w:tcBorders>
              <w:top w:val="single" w:sz="4" w:space="0" w:color="auto"/>
              <w:left w:val="single" w:sz="4" w:space="0" w:color="auto"/>
              <w:bottom w:val="single" w:sz="4" w:space="0" w:color="auto"/>
              <w:right w:val="single" w:sz="4" w:space="0" w:color="auto"/>
            </w:tcBorders>
          </w:tcPr>
          <w:p w14:paraId="2333F59A" w14:textId="77777777" w:rsidR="00E026A0" w:rsidRPr="00CA4E32" w:rsidRDefault="00E026A0" w:rsidP="00E026A0">
            <w:pPr>
              <w:pStyle w:val="ConsPlusNormal"/>
              <w:jc w:val="center"/>
              <w:rPr>
                <w:sz w:val="28"/>
                <w:szCs w:val="28"/>
                <w:highlight w:val="yellow"/>
              </w:rPr>
            </w:pPr>
            <w:r w:rsidRPr="00CA4E32">
              <w:rPr>
                <w:sz w:val="28"/>
                <w:szCs w:val="28"/>
                <w:highlight w:val="yellow"/>
              </w:rPr>
              <w:t>60,0</w:t>
            </w:r>
          </w:p>
        </w:tc>
        <w:tc>
          <w:tcPr>
            <w:tcW w:w="992" w:type="dxa"/>
            <w:tcBorders>
              <w:top w:val="single" w:sz="4" w:space="0" w:color="auto"/>
              <w:left w:val="single" w:sz="4" w:space="0" w:color="auto"/>
              <w:bottom w:val="single" w:sz="4" w:space="0" w:color="auto"/>
              <w:right w:val="single" w:sz="4" w:space="0" w:color="auto"/>
            </w:tcBorders>
          </w:tcPr>
          <w:p w14:paraId="1B61DE01" w14:textId="77777777" w:rsidR="00E026A0" w:rsidRPr="00CA4E32" w:rsidRDefault="00E026A0" w:rsidP="00E026A0">
            <w:pPr>
              <w:pStyle w:val="ConsPlusNormal"/>
              <w:jc w:val="center"/>
              <w:rPr>
                <w:sz w:val="28"/>
                <w:szCs w:val="28"/>
                <w:highlight w:val="yellow"/>
              </w:rPr>
            </w:pPr>
            <w:r w:rsidRPr="00CA4E32">
              <w:rPr>
                <w:sz w:val="28"/>
                <w:szCs w:val="28"/>
                <w:highlight w:val="yellow"/>
              </w:rPr>
              <w:t>60,0</w:t>
            </w:r>
          </w:p>
        </w:tc>
      </w:tr>
      <w:tr w:rsidR="00E026A0" w:rsidRPr="00CA4E32" w14:paraId="39717C1F" w14:textId="77777777" w:rsidTr="00942448">
        <w:tc>
          <w:tcPr>
            <w:tcW w:w="624" w:type="dxa"/>
            <w:tcBorders>
              <w:top w:val="single" w:sz="4" w:space="0" w:color="auto"/>
              <w:left w:val="single" w:sz="4" w:space="0" w:color="auto"/>
              <w:bottom w:val="single" w:sz="4" w:space="0" w:color="auto"/>
              <w:right w:val="single" w:sz="4" w:space="0" w:color="auto"/>
            </w:tcBorders>
          </w:tcPr>
          <w:p w14:paraId="3A5DC62F" w14:textId="77777777" w:rsidR="00E026A0" w:rsidRPr="00CA4E32" w:rsidRDefault="00E026A0" w:rsidP="00E026A0">
            <w:pPr>
              <w:pStyle w:val="ConsPlusNormal"/>
              <w:jc w:val="both"/>
              <w:rPr>
                <w:sz w:val="28"/>
                <w:szCs w:val="28"/>
                <w:highlight w:val="yellow"/>
              </w:rPr>
            </w:pPr>
            <w:r w:rsidRPr="00CA4E32">
              <w:rPr>
                <w:sz w:val="28"/>
                <w:szCs w:val="28"/>
                <w:highlight w:val="yellow"/>
              </w:rPr>
              <w:t>12.</w:t>
            </w:r>
          </w:p>
        </w:tc>
        <w:tc>
          <w:tcPr>
            <w:tcW w:w="6101" w:type="dxa"/>
            <w:tcBorders>
              <w:top w:val="single" w:sz="4" w:space="0" w:color="auto"/>
              <w:left w:val="single" w:sz="4" w:space="0" w:color="auto"/>
              <w:bottom w:val="single" w:sz="4" w:space="0" w:color="auto"/>
              <w:right w:val="single" w:sz="4" w:space="0" w:color="auto"/>
            </w:tcBorders>
          </w:tcPr>
          <w:p w14:paraId="3A88C01B" w14:textId="77777777" w:rsidR="00E026A0" w:rsidRPr="00CA4E32" w:rsidRDefault="00E026A0" w:rsidP="00E026A0">
            <w:pPr>
              <w:pStyle w:val="ConsPlusNormal"/>
              <w:jc w:val="both"/>
              <w:rPr>
                <w:sz w:val="28"/>
                <w:szCs w:val="28"/>
                <w:highlight w:val="yellow"/>
              </w:rPr>
            </w:pPr>
            <w:r w:rsidRPr="00CA4E32">
              <w:rPr>
                <w:sz w:val="28"/>
                <w:szCs w:val="28"/>
                <w:highlight w:val="yellow"/>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r w:rsidRPr="00CA4E32">
              <w:rPr>
                <w:sz w:val="28"/>
                <w:szCs w:val="28"/>
                <w:highlight w:val="yellow"/>
              </w:rPr>
              <w:lastRenderedPageBreak/>
              <w:t>в первые 6 часов от начала заболевания</w:t>
            </w:r>
          </w:p>
        </w:tc>
        <w:tc>
          <w:tcPr>
            <w:tcW w:w="1134" w:type="dxa"/>
            <w:tcBorders>
              <w:top w:val="single" w:sz="4" w:space="0" w:color="auto"/>
              <w:left w:val="single" w:sz="4" w:space="0" w:color="auto"/>
              <w:bottom w:val="single" w:sz="4" w:space="0" w:color="auto"/>
              <w:right w:val="single" w:sz="4" w:space="0" w:color="auto"/>
            </w:tcBorders>
          </w:tcPr>
          <w:p w14:paraId="2B3EAD24" w14:textId="77777777" w:rsidR="00E026A0" w:rsidRPr="00CA4E32" w:rsidRDefault="00E026A0" w:rsidP="00E026A0">
            <w:pPr>
              <w:pStyle w:val="ConsPlusNormal"/>
              <w:jc w:val="center"/>
              <w:rPr>
                <w:sz w:val="28"/>
                <w:szCs w:val="28"/>
                <w:highlight w:val="yellow"/>
              </w:rPr>
            </w:pPr>
            <w:r w:rsidRPr="00CA4E32">
              <w:rPr>
                <w:sz w:val="28"/>
                <w:szCs w:val="28"/>
                <w:highlight w:val="yellow"/>
              </w:rPr>
              <w:lastRenderedPageBreak/>
              <w:t>12,0</w:t>
            </w:r>
          </w:p>
        </w:tc>
        <w:tc>
          <w:tcPr>
            <w:tcW w:w="1134" w:type="dxa"/>
            <w:tcBorders>
              <w:top w:val="single" w:sz="4" w:space="0" w:color="auto"/>
              <w:left w:val="single" w:sz="4" w:space="0" w:color="auto"/>
              <w:bottom w:val="single" w:sz="4" w:space="0" w:color="auto"/>
              <w:right w:val="single" w:sz="4" w:space="0" w:color="auto"/>
            </w:tcBorders>
          </w:tcPr>
          <w:p w14:paraId="1E85160C" w14:textId="77777777" w:rsidR="00E026A0" w:rsidRPr="00CA4E32" w:rsidRDefault="00E026A0" w:rsidP="00E026A0">
            <w:pPr>
              <w:pStyle w:val="ConsPlusNormal"/>
              <w:jc w:val="center"/>
              <w:rPr>
                <w:sz w:val="28"/>
                <w:szCs w:val="28"/>
                <w:highlight w:val="yellow"/>
              </w:rPr>
            </w:pPr>
            <w:r w:rsidRPr="00CA4E32">
              <w:rPr>
                <w:sz w:val="28"/>
                <w:szCs w:val="28"/>
                <w:highlight w:val="yellow"/>
              </w:rPr>
              <w:t>12,0</w:t>
            </w:r>
          </w:p>
        </w:tc>
        <w:tc>
          <w:tcPr>
            <w:tcW w:w="992" w:type="dxa"/>
            <w:tcBorders>
              <w:top w:val="single" w:sz="4" w:space="0" w:color="auto"/>
              <w:left w:val="single" w:sz="4" w:space="0" w:color="auto"/>
              <w:bottom w:val="single" w:sz="4" w:space="0" w:color="auto"/>
              <w:right w:val="single" w:sz="4" w:space="0" w:color="auto"/>
            </w:tcBorders>
          </w:tcPr>
          <w:p w14:paraId="72AB8746" w14:textId="77777777" w:rsidR="00E026A0" w:rsidRPr="00CA4E32" w:rsidRDefault="00E026A0" w:rsidP="00E026A0">
            <w:pPr>
              <w:pStyle w:val="ConsPlusNormal"/>
              <w:jc w:val="center"/>
              <w:rPr>
                <w:sz w:val="28"/>
                <w:szCs w:val="28"/>
                <w:highlight w:val="yellow"/>
              </w:rPr>
            </w:pPr>
            <w:r w:rsidRPr="00CA4E32">
              <w:rPr>
                <w:sz w:val="28"/>
                <w:szCs w:val="28"/>
                <w:highlight w:val="yellow"/>
              </w:rPr>
              <w:t>12,0</w:t>
            </w:r>
          </w:p>
        </w:tc>
      </w:tr>
      <w:tr w:rsidR="00E026A0" w:rsidRPr="00CA4E32" w14:paraId="3ED4102A" w14:textId="77777777" w:rsidTr="00942448">
        <w:tc>
          <w:tcPr>
            <w:tcW w:w="624" w:type="dxa"/>
            <w:tcBorders>
              <w:top w:val="single" w:sz="4" w:space="0" w:color="auto"/>
              <w:left w:val="single" w:sz="4" w:space="0" w:color="auto"/>
              <w:bottom w:val="single" w:sz="4" w:space="0" w:color="auto"/>
              <w:right w:val="single" w:sz="4" w:space="0" w:color="auto"/>
            </w:tcBorders>
          </w:tcPr>
          <w:p w14:paraId="51B3761F" w14:textId="77777777" w:rsidR="00E026A0" w:rsidRPr="00CA4E32" w:rsidRDefault="00E026A0" w:rsidP="00E026A0">
            <w:pPr>
              <w:pStyle w:val="ConsPlusNormal"/>
              <w:jc w:val="both"/>
              <w:rPr>
                <w:sz w:val="28"/>
                <w:szCs w:val="28"/>
                <w:highlight w:val="yellow"/>
              </w:rPr>
            </w:pPr>
            <w:r w:rsidRPr="00CA4E32">
              <w:rPr>
                <w:sz w:val="28"/>
                <w:szCs w:val="28"/>
                <w:highlight w:val="yellow"/>
              </w:rPr>
              <w:t>13.</w:t>
            </w:r>
          </w:p>
        </w:tc>
        <w:tc>
          <w:tcPr>
            <w:tcW w:w="6101" w:type="dxa"/>
            <w:tcBorders>
              <w:top w:val="single" w:sz="4" w:space="0" w:color="auto"/>
              <w:left w:val="single" w:sz="4" w:space="0" w:color="auto"/>
              <w:bottom w:val="single" w:sz="4" w:space="0" w:color="auto"/>
              <w:right w:val="single" w:sz="4" w:space="0" w:color="auto"/>
            </w:tcBorders>
          </w:tcPr>
          <w:p w14:paraId="6CC75A53"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134" w:type="dxa"/>
            <w:tcBorders>
              <w:top w:val="single" w:sz="4" w:space="0" w:color="auto"/>
              <w:left w:val="single" w:sz="4" w:space="0" w:color="auto"/>
              <w:bottom w:val="single" w:sz="4" w:space="0" w:color="auto"/>
              <w:right w:val="single" w:sz="4" w:space="0" w:color="auto"/>
            </w:tcBorders>
          </w:tcPr>
          <w:p w14:paraId="36E124E7" w14:textId="77777777" w:rsidR="00E026A0" w:rsidRPr="00CA4E32" w:rsidRDefault="00E026A0" w:rsidP="00E026A0">
            <w:pPr>
              <w:pStyle w:val="ConsPlusNormal"/>
              <w:jc w:val="center"/>
              <w:rPr>
                <w:sz w:val="28"/>
                <w:szCs w:val="28"/>
                <w:highlight w:val="yellow"/>
              </w:rPr>
            </w:pPr>
            <w:r w:rsidRPr="00CA4E32">
              <w:rPr>
                <w:sz w:val="28"/>
                <w:szCs w:val="28"/>
                <w:highlight w:val="yellow"/>
              </w:rPr>
              <w:t>5,0</w:t>
            </w:r>
          </w:p>
        </w:tc>
        <w:tc>
          <w:tcPr>
            <w:tcW w:w="1134" w:type="dxa"/>
            <w:tcBorders>
              <w:top w:val="single" w:sz="4" w:space="0" w:color="auto"/>
              <w:left w:val="single" w:sz="4" w:space="0" w:color="auto"/>
              <w:bottom w:val="single" w:sz="4" w:space="0" w:color="auto"/>
              <w:right w:val="single" w:sz="4" w:space="0" w:color="auto"/>
            </w:tcBorders>
          </w:tcPr>
          <w:p w14:paraId="76518A68" w14:textId="77777777" w:rsidR="00E026A0" w:rsidRPr="00CA4E32" w:rsidRDefault="00E026A0" w:rsidP="00E026A0">
            <w:pPr>
              <w:pStyle w:val="ConsPlusNormal"/>
              <w:jc w:val="center"/>
              <w:rPr>
                <w:sz w:val="28"/>
                <w:szCs w:val="28"/>
                <w:highlight w:val="yellow"/>
              </w:rPr>
            </w:pPr>
            <w:r w:rsidRPr="00CA4E32">
              <w:rPr>
                <w:sz w:val="28"/>
                <w:szCs w:val="28"/>
                <w:highlight w:val="yellow"/>
              </w:rPr>
              <w:t>5,0</w:t>
            </w:r>
          </w:p>
        </w:tc>
        <w:tc>
          <w:tcPr>
            <w:tcW w:w="992" w:type="dxa"/>
            <w:tcBorders>
              <w:top w:val="single" w:sz="4" w:space="0" w:color="auto"/>
              <w:left w:val="single" w:sz="4" w:space="0" w:color="auto"/>
              <w:bottom w:val="single" w:sz="4" w:space="0" w:color="auto"/>
              <w:right w:val="single" w:sz="4" w:space="0" w:color="auto"/>
            </w:tcBorders>
          </w:tcPr>
          <w:p w14:paraId="3137A57A" w14:textId="77777777" w:rsidR="00E026A0" w:rsidRPr="00CA4E32" w:rsidRDefault="00E026A0" w:rsidP="00E026A0">
            <w:pPr>
              <w:pStyle w:val="ConsPlusNormal"/>
              <w:jc w:val="center"/>
              <w:rPr>
                <w:sz w:val="28"/>
                <w:szCs w:val="28"/>
                <w:highlight w:val="yellow"/>
              </w:rPr>
            </w:pPr>
            <w:r w:rsidRPr="00CA4E32">
              <w:rPr>
                <w:sz w:val="28"/>
                <w:szCs w:val="28"/>
                <w:highlight w:val="yellow"/>
              </w:rPr>
              <w:t>5,0</w:t>
            </w:r>
          </w:p>
        </w:tc>
      </w:tr>
      <w:tr w:rsidR="00E026A0" w:rsidRPr="00CA4E32" w14:paraId="032C10F2" w14:textId="77777777" w:rsidTr="00942448">
        <w:tc>
          <w:tcPr>
            <w:tcW w:w="624" w:type="dxa"/>
            <w:tcBorders>
              <w:top w:val="single" w:sz="4" w:space="0" w:color="auto"/>
              <w:left w:val="single" w:sz="4" w:space="0" w:color="auto"/>
              <w:bottom w:val="single" w:sz="4" w:space="0" w:color="auto"/>
              <w:right w:val="single" w:sz="4" w:space="0" w:color="auto"/>
            </w:tcBorders>
          </w:tcPr>
          <w:p w14:paraId="687CE2BD" w14:textId="77777777" w:rsidR="00E026A0" w:rsidRPr="00CA4E32" w:rsidRDefault="00E026A0" w:rsidP="00E026A0">
            <w:pPr>
              <w:pStyle w:val="ConsPlusNormal"/>
              <w:jc w:val="both"/>
              <w:rPr>
                <w:sz w:val="28"/>
                <w:szCs w:val="28"/>
                <w:highlight w:val="yellow"/>
              </w:rPr>
            </w:pPr>
            <w:r w:rsidRPr="00CA4E32">
              <w:rPr>
                <w:sz w:val="28"/>
                <w:szCs w:val="28"/>
                <w:highlight w:val="yellow"/>
              </w:rPr>
              <w:t>14.</w:t>
            </w:r>
          </w:p>
        </w:tc>
        <w:tc>
          <w:tcPr>
            <w:tcW w:w="6101" w:type="dxa"/>
            <w:tcBorders>
              <w:top w:val="single" w:sz="4" w:space="0" w:color="auto"/>
              <w:left w:val="single" w:sz="4" w:space="0" w:color="auto"/>
              <w:bottom w:val="single" w:sz="4" w:space="0" w:color="auto"/>
              <w:right w:val="single" w:sz="4" w:space="0" w:color="auto"/>
            </w:tcBorders>
          </w:tcPr>
          <w:p w14:paraId="1A135171"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72281B4A"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c>
          <w:tcPr>
            <w:tcW w:w="1134" w:type="dxa"/>
            <w:tcBorders>
              <w:top w:val="single" w:sz="4" w:space="0" w:color="auto"/>
              <w:left w:val="single" w:sz="4" w:space="0" w:color="auto"/>
              <w:bottom w:val="single" w:sz="4" w:space="0" w:color="auto"/>
              <w:right w:val="single" w:sz="4" w:space="0" w:color="auto"/>
            </w:tcBorders>
          </w:tcPr>
          <w:p w14:paraId="07ABCB6A"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c>
          <w:tcPr>
            <w:tcW w:w="992" w:type="dxa"/>
            <w:tcBorders>
              <w:top w:val="single" w:sz="4" w:space="0" w:color="auto"/>
              <w:left w:val="single" w:sz="4" w:space="0" w:color="auto"/>
              <w:bottom w:val="single" w:sz="4" w:space="0" w:color="auto"/>
              <w:right w:val="single" w:sz="4" w:space="0" w:color="auto"/>
            </w:tcBorders>
          </w:tcPr>
          <w:p w14:paraId="64A759C7"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r>
      <w:tr w:rsidR="00E026A0" w:rsidRPr="00CA4E32" w14:paraId="51535368" w14:textId="77777777" w:rsidTr="00942448">
        <w:tc>
          <w:tcPr>
            <w:tcW w:w="624" w:type="dxa"/>
            <w:tcBorders>
              <w:top w:val="single" w:sz="4" w:space="0" w:color="auto"/>
              <w:left w:val="single" w:sz="4" w:space="0" w:color="auto"/>
              <w:bottom w:val="single" w:sz="4" w:space="0" w:color="auto"/>
              <w:right w:val="single" w:sz="4" w:space="0" w:color="auto"/>
            </w:tcBorders>
          </w:tcPr>
          <w:p w14:paraId="4C92CBBC" w14:textId="77777777" w:rsidR="00E026A0" w:rsidRPr="00CA4E32" w:rsidRDefault="00E026A0" w:rsidP="00E026A0">
            <w:pPr>
              <w:pStyle w:val="ConsPlusNormal"/>
              <w:jc w:val="both"/>
              <w:rPr>
                <w:sz w:val="28"/>
                <w:szCs w:val="28"/>
                <w:highlight w:val="yellow"/>
              </w:rPr>
            </w:pPr>
            <w:r w:rsidRPr="00CA4E32">
              <w:rPr>
                <w:sz w:val="28"/>
                <w:szCs w:val="28"/>
                <w:highlight w:val="yellow"/>
              </w:rPr>
              <w:t>15.</w:t>
            </w:r>
          </w:p>
        </w:tc>
        <w:tc>
          <w:tcPr>
            <w:tcW w:w="6101" w:type="dxa"/>
            <w:tcBorders>
              <w:top w:val="single" w:sz="4" w:space="0" w:color="auto"/>
              <w:left w:val="single" w:sz="4" w:space="0" w:color="auto"/>
              <w:bottom w:val="single" w:sz="4" w:space="0" w:color="auto"/>
              <w:right w:val="single" w:sz="4" w:space="0" w:color="auto"/>
            </w:tcBorders>
          </w:tcPr>
          <w:p w14:paraId="369ED181"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05D8030E" w14:textId="77777777" w:rsidR="00E026A0" w:rsidRPr="00CA4E32" w:rsidRDefault="00E026A0" w:rsidP="00E026A0">
            <w:pPr>
              <w:pStyle w:val="ConsPlusNormal"/>
              <w:jc w:val="center"/>
              <w:rPr>
                <w:sz w:val="28"/>
                <w:szCs w:val="28"/>
                <w:highlight w:val="yellow"/>
              </w:rPr>
            </w:pPr>
            <w:r w:rsidRPr="00CA4E32">
              <w:rPr>
                <w:sz w:val="28"/>
                <w:szCs w:val="28"/>
                <w:highlight w:val="yellow"/>
              </w:rPr>
              <w:t>60</w:t>
            </w:r>
          </w:p>
        </w:tc>
        <w:tc>
          <w:tcPr>
            <w:tcW w:w="1134" w:type="dxa"/>
            <w:tcBorders>
              <w:top w:val="single" w:sz="4" w:space="0" w:color="auto"/>
              <w:left w:val="single" w:sz="4" w:space="0" w:color="auto"/>
              <w:bottom w:val="single" w:sz="4" w:space="0" w:color="auto"/>
              <w:right w:val="single" w:sz="4" w:space="0" w:color="auto"/>
            </w:tcBorders>
          </w:tcPr>
          <w:p w14:paraId="4AF9E49C" w14:textId="77777777" w:rsidR="00E026A0" w:rsidRPr="00CA4E32" w:rsidRDefault="00E026A0" w:rsidP="00E026A0">
            <w:pPr>
              <w:pStyle w:val="ConsPlusNormal"/>
              <w:jc w:val="center"/>
              <w:rPr>
                <w:sz w:val="28"/>
                <w:szCs w:val="28"/>
                <w:highlight w:val="yellow"/>
              </w:rPr>
            </w:pPr>
            <w:r w:rsidRPr="00CA4E32">
              <w:rPr>
                <w:sz w:val="28"/>
                <w:szCs w:val="28"/>
                <w:highlight w:val="yellow"/>
              </w:rPr>
              <w:t>70</w:t>
            </w:r>
          </w:p>
        </w:tc>
        <w:tc>
          <w:tcPr>
            <w:tcW w:w="992" w:type="dxa"/>
            <w:tcBorders>
              <w:top w:val="single" w:sz="4" w:space="0" w:color="auto"/>
              <w:left w:val="single" w:sz="4" w:space="0" w:color="auto"/>
              <w:bottom w:val="single" w:sz="4" w:space="0" w:color="auto"/>
              <w:right w:val="single" w:sz="4" w:space="0" w:color="auto"/>
            </w:tcBorders>
          </w:tcPr>
          <w:p w14:paraId="6FC41B2C" w14:textId="77777777" w:rsidR="00E026A0" w:rsidRPr="00CA4E32" w:rsidRDefault="00E026A0" w:rsidP="00E026A0">
            <w:pPr>
              <w:pStyle w:val="ConsPlusNormal"/>
              <w:jc w:val="center"/>
              <w:rPr>
                <w:sz w:val="28"/>
                <w:szCs w:val="28"/>
                <w:highlight w:val="yellow"/>
              </w:rPr>
            </w:pPr>
            <w:r w:rsidRPr="00CA4E32">
              <w:rPr>
                <w:sz w:val="28"/>
                <w:szCs w:val="28"/>
                <w:highlight w:val="yellow"/>
              </w:rPr>
              <w:t>70</w:t>
            </w:r>
          </w:p>
        </w:tc>
      </w:tr>
      <w:tr w:rsidR="00E026A0" w:rsidRPr="00CA4E32" w14:paraId="06059FF5" w14:textId="77777777" w:rsidTr="00942448">
        <w:tc>
          <w:tcPr>
            <w:tcW w:w="624" w:type="dxa"/>
            <w:tcBorders>
              <w:top w:val="single" w:sz="4" w:space="0" w:color="auto"/>
              <w:left w:val="single" w:sz="4" w:space="0" w:color="auto"/>
              <w:bottom w:val="single" w:sz="4" w:space="0" w:color="auto"/>
              <w:right w:val="single" w:sz="4" w:space="0" w:color="auto"/>
            </w:tcBorders>
          </w:tcPr>
          <w:p w14:paraId="04B39055" w14:textId="77777777" w:rsidR="00E026A0" w:rsidRPr="00CA4E32" w:rsidRDefault="00E026A0" w:rsidP="00E026A0">
            <w:pPr>
              <w:pStyle w:val="ConsPlusNormal"/>
              <w:jc w:val="both"/>
              <w:rPr>
                <w:sz w:val="28"/>
                <w:szCs w:val="28"/>
                <w:highlight w:val="yellow"/>
              </w:rPr>
            </w:pPr>
            <w:r w:rsidRPr="00CA4E32">
              <w:rPr>
                <w:sz w:val="28"/>
                <w:szCs w:val="28"/>
                <w:highlight w:val="yellow"/>
              </w:rPr>
              <w:t>16.</w:t>
            </w:r>
          </w:p>
        </w:tc>
        <w:tc>
          <w:tcPr>
            <w:tcW w:w="6101" w:type="dxa"/>
            <w:tcBorders>
              <w:top w:val="single" w:sz="4" w:space="0" w:color="auto"/>
              <w:left w:val="single" w:sz="4" w:space="0" w:color="auto"/>
              <w:bottom w:val="single" w:sz="4" w:space="0" w:color="auto"/>
              <w:right w:val="single" w:sz="4" w:space="0" w:color="auto"/>
            </w:tcBorders>
          </w:tcPr>
          <w:p w14:paraId="77B4AE4B"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1134" w:type="dxa"/>
            <w:tcBorders>
              <w:top w:val="single" w:sz="4" w:space="0" w:color="auto"/>
              <w:left w:val="single" w:sz="4" w:space="0" w:color="auto"/>
              <w:bottom w:val="single" w:sz="4" w:space="0" w:color="auto"/>
              <w:right w:val="single" w:sz="4" w:space="0" w:color="auto"/>
            </w:tcBorders>
          </w:tcPr>
          <w:p w14:paraId="698F73E5" w14:textId="77777777" w:rsidR="00E026A0" w:rsidRPr="00CA4E32" w:rsidRDefault="00E026A0" w:rsidP="00E026A0">
            <w:pPr>
              <w:pStyle w:val="ConsPlusNormal"/>
              <w:jc w:val="center"/>
              <w:rPr>
                <w:sz w:val="28"/>
                <w:szCs w:val="28"/>
                <w:highlight w:val="yellow"/>
              </w:rPr>
            </w:pPr>
            <w:r>
              <w:rPr>
                <w:sz w:val="28"/>
                <w:szCs w:val="28"/>
                <w:highlight w:val="yellow"/>
              </w:rPr>
              <w:t>5</w:t>
            </w:r>
          </w:p>
        </w:tc>
        <w:tc>
          <w:tcPr>
            <w:tcW w:w="1134" w:type="dxa"/>
            <w:tcBorders>
              <w:top w:val="single" w:sz="4" w:space="0" w:color="auto"/>
              <w:left w:val="single" w:sz="4" w:space="0" w:color="auto"/>
              <w:bottom w:val="single" w:sz="4" w:space="0" w:color="auto"/>
              <w:right w:val="single" w:sz="4" w:space="0" w:color="auto"/>
            </w:tcBorders>
          </w:tcPr>
          <w:p w14:paraId="3F5E13C0" w14:textId="77777777" w:rsidR="00E026A0" w:rsidRPr="00CA4E32" w:rsidRDefault="00E026A0" w:rsidP="00E026A0">
            <w:pPr>
              <w:pStyle w:val="ConsPlusNormal"/>
              <w:jc w:val="center"/>
              <w:rPr>
                <w:sz w:val="28"/>
                <w:szCs w:val="28"/>
                <w:highlight w:val="yellow"/>
              </w:rPr>
            </w:pPr>
            <w:r>
              <w:rPr>
                <w:sz w:val="28"/>
                <w:szCs w:val="28"/>
                <w:highlight w:val="yellow"/>
              </w:rPr>
              <w:t>10</w:t>
            </w:r>
          </w:p>
        </w:tc>
        <w:tc>
          <w:tcPr>
            <w:tcW w:w="992" w:type="dxa"/>
            <w:tcBorders>
              <w:top w:val="single" w:sz="4" w:space="0" w:color="auto"/>
              <w:left w:val="single" w:sz="4" w:space="0" w:color="auto"/>
              <w:bottom w:val="single" w:sz="4" w:space="0" w:color="auto"/>
              <w:right w:val="single" w:sz="4" w:space="0" w:color="auto"/>
            </w:tcBorders>
          </w:tcPr>
          <w:p w14:paraId="17287462" w14:textId="77777777" w:rsidR="00E026A0" w:rsidRPr="00CA4E32" w:rsidRDefault="00E026A0" w:rsidP="00E026A0">
            <w:pPr>
              <w:pStyle w:val="ConsPlusNormal"/>
              <w:jc w:val="center"/>
              <w:rPr>
                <w:sz w:val="28"/>
                <w:szCs w:val="28"/>
                <w:highlight w:val="yellow"/>
              </w:rPr>
            </w:pPr>
            <w:r w:rsidRPr="00CA4E32">
              <w:rPr>
                <w:sz w:val="28"/>
                <w:szCs w:val="28"/>
                <w:highlight w:val="yellow"/>
              </w:rPr>
              <w:t>15</w:t>
            </w:r>
          </w:p>
        </w:tc>
      </w:tr>
      <w:tr w:rsidR="00E026A0" w:rsidRPr="00CA4E32" w14:paraId="7C6AAC7A" w14:textId="77777777" w:rsidTr="00942448">
        <w:tc>
          <w:tcPr>
            <w:tcW w:w="624" w:type="dxa"/>
            <w:tcBorders>
              <w:top w:val="single" w:sz="4" w:space="0" w:color="auto"/>
              <w:left w:val="single" w:sz="4" w:space="0" w:color="auto"/>
              <w:bottom w:val="single" w:sz="4" w:space="0" w:color="auto"/>
              <w:right w:val="single" w:sz="4" w:space="0" w:color="auto"/>
            </w:tcBorders>
          </w:tcPr>
          <w:p w14:paraId="20D63101" w14:textId="77777777" w:rsidR="00E026A0" w:rsidRPr="00CA4E32" w:rsidRDefault="00E026A0" w:rsidP="00E026A0">
            <w:pPr>
              <w:pStyle w:val="ConsPlusNormal"/>
              <w:jc w:val="both"/>
              <w:rPr>
                <w:sz w:val="28"/>
                <w:szCs w:val="28"/>
                <w:highlight w:val="yellow"/>
              </w:rPr>
            </w:pPr>
            <w:r w:rsidRPr="00CA4E32">
              <w:rPr>
                <w:sz w:val="28"/>
                <w:szCs w:val="28"/>
                <w:highlight w:val="yellow"/>
              </w:rPr>
              <w:t>17.</w:t>
            </w:r>
          </w:p>
        </w:tc>
        <w:tc>
          <w:tcPr>
            <w:tcW w:w="6101" w:type="dxa"/>
            <w:tcBorders>
              <w:top w:val="single" w:sz="4" w:space="0" w:color="auto"/>
              <w:left w:val="single" w:sz="4" w:space="0" w:color="auto"/>
              <w:bottom w:val="single" w:sz="4" w:space="0" w:color="auto"/>
              <w:right w:val="single" w:sz="4" w:space="0" w:color="auto"/>
            </w:tcBorders>
          </w:tcPr>
          <w:p w14:paraId="5422B347"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1134" w:type="dxa"/>
            <w:tcBorders>
              <w:top w:val="single" w:sz="4" w:space="0" w:color="auto"/>
              <w:left w:val="single" w:sz="4" w:space="0" w:color="auto"/>
              <w:bottom w:val="single" w:sz="4" w:space="0" w:color="auto"/>
              <w:right w:val="single" w:sz="4" w:space="0" w:color="auto"/>
            </w:tcBorders>
          </w:tcPr>
          <w:p w14:paraId="5244824F"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c>
          <w:tcPr>
            <w:tcW w:w="1134" w:type="dxa"/>
            <w:tcBorders>
              <w:top w:val="single" w:sz="4" w:space="0" w:color="auto"/>
              <w:left w:val="single" w:sz="4" w:space="0" w:color="auto"/>
              <w:bottom w:val="single" w:sz="4" w:space="0" w:color="auto"/>
              <w:right w:val="single" w:sz="4" w:space="0" w:color="auto"/>
            </w:tcBorders>
          </w:tcPr>
          <w:p w14:paraId="2947F089"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c>
          <w:tcPr>
            <w:tcW w:w="992" w:type="dxa"/>
            <w:tcBorders>
              <w:top w:val="single" w:sz="4" w:space="0" w:color="auto"/>
              <w:left w:val="single" w:sz="4" w:space="0" w:color="auto"/>
              <w:bottom w:val="single" w:sz="4" w:space="0" w:color="auto"/>
              <w:right w:val="single" w:sz="4" w:space="0" w:color="auto"/>
            </w:tcBorders>
          </w:tcPr>
          <w:p w14:paraId="47E37775"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r>
      <w:tr w:rsidR="00E026A0" w:rsidRPr="00CA4E32" w14:paraId="6F2E64E8" w14:textId="77777777" w:rsidTr="00942448">
        <w:tc>
          <w:tcPr>
            <w:tcW w:w="624" w:type="dxa"/>
            <w:tcBorders>
              <w:top w:val="single" w:sz="4" w:space="0" w:color="auto"/>
              <w:left w:val="single" w:sz="4" w:space="0" w:color="auto"/>
              <w:bottom w:val="single" w:sz="4" w:space="0" w:color="auto"/>
              <w:right w:val="single" w:sz="4" w:space="0" w:color="auto"/>
            </w:tcBorders>
          </w:tcPr>
          <w:p w14:paraId="2367B085" w14:textId="77777777" w:rsidR="00E026A0" w:rsidRPr="00CA4E32" w:rsidRDefault="00E026A0" w:rsidP="00E026A0">
            <w:pPr>
              <w:pStyle w:val="ConsPlusNormal"/>
              <w:jc w:val="both"/>
              <w:rPr>
                <w:sz w:val="28"/>
                <w:szCs w:val="28"/>
                <w:highlight w:val="yellow"/>
              </w:rPr>
            </w:pPr>
            <w:r w:rsidRPr="00CA4E32">
              <w:rPr>
                <w:sz w:val="28"/>
                <w:szCs w:val="28"/>
                <w:highlight w:val="yellow"/>
              </w:rPr>
              <w:t>18.</w:t>
            </w:r>
          </w:p>
        </w:tc>
        <w:tc>
          <w:tcPr>
            <w:tcW w:w="6101" w:type="dxa"/>
            <w:tcBorders>
              <w:top w:val="single" w:sz="4" w:space="0" w:color="auto"/>
              <w:left w:val="single" w:sz="4" w:space="0" w:color="auto"/>
              <w:bottom w:val="single" w:sz="4" w:space="0" w:color="auto"/>
              <w:right w:val="single" w:sz="4" w:space="0" w:color="auto"/>
            </w:tcBorders>
          </w:tcPr>
          <w:p w14:paraId="5BEB9CE1" w14:textId="77777777" w:rsidR="00E026A0" w:rsidRPr="00CA4E32" w:rsidRDefault="00E026A0" w:rsidP="00E026A0">
            <w:pPr>
              <w:pStyle w:val="ConsPlusNormal"/>
              <w:jc w:val="both"/>
              <w:rPr>
                <w:sz w:val="28"/>
                <w:szCs w:val="28"/>
                <w:highlight w:val="yellow"/>
              </w:rPr>
            </w:pPr>
            <w:r w:rsidRPr="00CA4E32">
              <w:rPr>
                <w:sz w:val="28"/>
                <w:szCs w:val="28"/>
                <w:highlight w:val="yellow"/>
              </w:rPr>
              <w:t>число циклов ЭКО, выполняемых медицинской организацией, в течение одного года</w:t>
            </w:r>
          </w:p>
        </w:tc>
        <w:tc>
          <w:tcPr>
            <w:tcW w:w="1134" w:type="dxa"/>
            <w:tcBorders>
              <w:top w:val="single" w:sz="4" w:space="0" w:color="auto"/>
              <w:left w:val="single" w:sz="4" w:space="0" w:color="auto"/>
              <w:bottom w:val="single" w:sz="4" w:space="0" w:color="auto"/>
              <w:right w:val="single" w:sz="4" w:space="0" w:color="auto"/>
            </w:tcBorders>
          </w:tcPr>
          <w:p w14:paraId="78EE5746" w14:textId="77777777" w:rsidR="00E026A0" w:rsidRPr="00CA4E32" w:rsidRDefault="00E026A0" w:rsidP="00E026A0">
            <w:pPr>
              <w:pStyle w:val="ConsPlusNormal"/>
              <w:jc w:val="center"/>
              <w:rPr>
                <w:sz w:val="28"/>
                <w:szCs w:val="28"/>
                <w:highlight w:val="yellow"/>
              </w:rPr>
            </w:pPr>
            <w:r w:rsidRPr="00CA4E32">
              <w:rPr>
                <w:sz w:val="28"/>
                <w:szCs w:val="28"/>
                <w:highlight w:val="yellow"/>
              </w:rPr>
              <w:t>130</w:t>
            </w:r>
          </w:p>
        </w:tc>
        <w:tc>
          <w:tcPr>
            <w:tcW w:w="1134" w:type="dxa"/>
            <w:tcBorders>
              <w:top w:val="single" w:sz="4" w:space="0" w:color="auto"/>
              <w:left w:val="single" w:sz="4" w:space="0" w:color="auto"/>
              <w:bottom w:val="single" w:sz="4" w:space="0" w:color="auto"/>
              <w:right w:val="single" w:sz="4" w:space="0" w:color="auto"/>
            </w:tcBorders>
          </w:tcPr>
          <w:p w14:paraId="6A971C14" w14:textId="77777777" w:rsidR="00E026A0" w:rsidRPr="00CA4E32" w:rsidRDefault="00E026A0" w:rsidP="00E026A0">
            <w:pPr>
              <w:pStyle w:val="ConsPlusNormal"/>
              <w:jc w:val="center"/>
              <w:rPr>
                <w:sz w:val="28"/>
                <w:szCs w:val="28"/>
                <w:highlight w:val="yellow"/>
              </w:rPr>
            </w:pPr>
            <w:r w:rsidRPr="00CA4E32">
              <w:rPr>
                <w:sz w:val="28"/>
                <w:szCs w:val="28"/>
                <w:highlight w:val="yellow"/>
              </w:rPr>
              <w:t>130</w:t>
            </w:r>
          </w:p>
        </w:tc>
        <w:tc>
          <w:tcPr>
            <w:tcW w:w="992" w:type="dxa"/>
            <w:tcBorders>
              <w:top w:val="single" w:sz="4" w:space="0" w:color="auto"/>
              <w:left w:val="single" w:sz="4" w:space="0" w:color="auto"/>
              <w:bottom w:val="single" w:sz="4" w:space="0" w:color="auto"/>
              <w:right w:val="single" w:sz="4" w:space="0" w:color="auto"/>
            </w:tcBorders>
          </w:tcPr>
          <w:p w14:paraId="421D0AA6" w14:textId="77777777" w:rsidR="00E026A0" w:rsidRPr="00CA4E32" w:rsidRDefault="00E026A0" w:rsidP="00E026A0">
            <w:pPr>
              <w:pStyle w:val="ConsPlusNormal"/>
              <w:jc w:val="center"/>
              <w:rPr>
                <w:sz w:val="28"/>
                <w:szCs w:val="28"/>
                <w:highlight w:val="yellow"/>
              </w:rPr>
            </w:pPr>
            <w:r w:rsidRPr="00CA4E32">
              <w:rPr>
                <w:sz w:val="28"/>
                <w:szCs w:val="28"/>
                <w:highlight w:val="yellow"/>
              </w:rPr>
              <w:t>130</w:t>
            </w:r>
          </w:p>
        </w:tc>
      </w:tr>
      <w:tr w:rsidR="00E026A0" w:rsidRPr="00CA4E32" w14:paraId="548DC14C" w14:textId="77777777" w:rsidTr="00942448">
        <w:tc>
          <w:tcPr>
            <w:tcW w:w="624" w:type="dxa"/>
            <w:tcBorders>
              <w:top w:val="single" w:sz="4" w:space="0" w:color="auto"/>
              <w:left w:val="single" w:sz="4" w:space="0" w:color="auto"/>
              <w:bottom w:val="single" w:sz="4" w:space="0" w:color="auto"/>
              <w:right w:val="single" w:sz="4" w:space="0" w:color="auto"/>
            </w:tcBorders>
          </w:tcPr>
          <w:p w14:paraId="61E219FB" w14:textId="77777777" w:rsidR="00E026A0" w:rsidRPr="00CA4E32" w:rsidRDefault="00E026A0" w:rsidP="00E026A0">
            <w:pPr>
              <w:pStyle w:val="ConsPlusNormal"/>
              <w:jc w:val="both"/>
              <w:rPr>
                <w:sz w:val="28"/>
                <w:szCs w:val="28"/>
                <w:highlight w:val="yellow"/>
              </w:rPr>
            </w:pPr>
            <w:r w:rsidRPr="00CA4E32">
              <w:rPr>
                <w:sz w:val="28"/>
                <w:szCs w:val="28"/>
                <w:highlight w:val="yellow"/>
              </w:rPr>
              <w:t>19.</w:t>
            </w:r>
          </w:p>
        </w:tc>
        <w:tc>
          <w:tcPr>
            <w:tcW w:w="6101" w:type="dxa"/>
            <w:tcBorders>
              <w:top w:val="single" w:sz="4" w:space="0" w:color="auto"/>
              <w:left w:val="single" w:sz="4" w:space="0" w:color="auto"/>
              <w:bottom w:val="single" w:sz="4" w:space="0" w:color="auto"/>
              <w:right w:val="single" w:sz="4" w:space="0" w:color="auto"/>
            </w:tcBorders>
          </w:tcPr>
          <w:p w14:paraId="3A0B9C35"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случаев экстракорпорального оплодотворения, по результатам которого у женщины наступила беременность</w:t>
            </w:r>
          </w:p>
        </w:tc>
        <w:tc>
          <w:tcPr>
            <w:tcW w:w="1134" w:type="dxa"/>
            <w:tcBorders>
              <w:top w:val="single" w:sz="4" w:space="0" w:color="auto"/>
              <w:left w:val="single" w:sz="4" w:space="0" w:color="auto"/>
              <w:bottom w:val="single" w:sz="4" w:space="0" w:color="auto"/>
              <w:right w:val="single" w:sz="4" w:space="0" w:color="auto"/>
            </w:tcBorders>
          </w:tcPr>
          <w:p w14:paraId="6A7477EA" w14:textId="77777777" w:rsidR="00E026A0" w:rsidRPr="00CA4E32" w:rsidRDefault="00E026A0" w:rsidP="00E026A0">
            <w:pPr>
              <w:pStyle w:val="ConsPlusNormal"/>
              <w:jc w:val="center"/>
              <w:rPr>
                <w:sz w:val="28"/>
                <w:szCs w:val="28"/>
                <w:highlight w:val="yellow"/>
              </w:rPr>
            </w:pPr>
            <w:r w:rsidRPr="00CA4E32">
              <w:rPr>
                <w:sz w:val="28"/>
                <w:szCs w:val="28"/>
                <w:highlight w:val="yellow"/>
              </w:rPr>
              <w:t>26</w:t>
            </w:r>
          </w:p>
        </w:tc>
        <w:tc>
          <w:tcPr>
            <w:tcW w:w="1134" w:type="dxa"/>
            <w:tcBorders>
              <w:top w:val="single" w:sz="4" w:space="0" w:color="auto"/>
              <w:left w:val="single" w:sz="4" w:space="0" w:color="auto"/>
              <w:bottom w:val="single" w:sz="4" w:space="0" w:color="auto"/>
              <w:right w:val="single" w:sz="4" w:space="0" w:color="auto"/>
            </w:tcBorders>
          </w:tcPr>
          <w:p w14:paraId="112943F9" w14:textId="77777777" w:rsidR="00E026A0" w:rsidRPr="00CA4E32" w:rsidRDefault="00E026A0" w:rsidP="00E026A0">
            <w:pPr>
              <w:pStyle w:val="ConsPlusNormal"/>
              <w:jc w:val="center"/>
              <w:rPr>
                <w:sz w:val="28"/>
                <w:szCs w:val="28"/>
                <w:highlight w:val="yellow"/>
              </w:rPr>
            </w:pPr>
            <w:r w:rsidRPr="00CA4E32">
              <w:rPr>
                <w:sz w:val="28"/>
                <w:szCs w:val="28"/>
                <w:highlight w:val="yellow"/>
              </w:rPr>
              <w:t>27</w:t>
            </w:r>
          </w:p>
        </w:tc>
        <w:tc>
          <w:tcPr>
            <w:tcW w:w="992" w:type="dxa"/>
            <w:tcBorders>
              <w:top w:val="single" w:sz="4" w:space="0" w:color="auto"/>
              <w:left w:val="single" w:sz="4" w:space="0" w:color="auto"/>
              <w:bottom w:val="single" w:sz="4" w:space="0" w:color="auto"/>
              <w:right w:val="single" w:sz="4" w:space="0" w:color="auto"/>
            </w:tcBorders>
          </w:tcPr>
          <w:p w14:paraId="77215383" w14:textId="77777777" w:rsidR="00E026A0" w:rsidRPr="00CA4E32" w:rsidRDefault="00E026A0" w:rsidP="00E026A0">
            <w:pPr>
              <w:pStyle w:val="ConsPlusNormal"/>
              <w:jc w:val="center"/>
              <w:rPr>
                <w:sz w:val="28"/>
                <w:szCs w:val="28"/>
                <w:highlight w:val="yellow"/>
              </w:rPr>
            </w:pPr>
            <w:r>
              <w:rPr>
                <w:sz w:val="28"/>
                <w:szCs w:val="28"/>
                <w:highlight w:val="yellow"/>
              </w:rPr>
              <w:t>27</w:t>
            </w:r>
          </w:p>
        </w:tc>
      </w:tr>
      <w:tr w:rsidR="00E026A0" w:rsidRPr="00CA4E32" w14:paraId="6A92C787" w14:textId="77777777" w:rsidTr="00942448">
        <w:tc>
          <w:tcPr>
            <w:tcW w:w="624" w:type="dxa"/>
            <w:tcBorders>
              <w:top w:val="single" w:sz="4" w:space="0" w:color="auto"/>
              <w:left w:val="single" w:sz="4" w:space="0" w:color="auto"/>
              <w:bottom w:val="single" w:sz="4" w:space="0" w:color="auto"/>
              <w:right w:val="single" w:sz="4" w:space="0" w:color="auto"/>
            </w:tcBorders>
          </w:tcPr>
          <w:p w14:paraId="5D3D726D" w14:textId="77777777" w:rsidR="00E026A0" w:rsidRPr="00CA4E32" w:rsidRDefault="00E026A0" w:rsidP="00E026A0">
            <w:pPr>
              <w:pStyle w:val="ConsPlusNormal"/>
              <w:jc w:val="both"/>
              <w:rPr>
                <w:sz w:val="28"/>
                <w:szCs w:val="28"/>
                <w:highlight w:val="yellow"/>
              </w:rPr>
            </w:pPr>
            <w:r w:rsidRPr="00CA4E32">
              <w:rPr>
                <w:sz w:val="28"/>
                <w:szCs w:val="28"/>
                <w:highlight w:val="yellow"/>
              </w:rPr>
              <w:t>20.</w:t>
            </w:r>
          </w:p>
        </w:tc>
        <w:tc>
          <w:tcPr>
            <w:tcW w:w="6101" w:type="dxa"/>
            <w:tcBorders>
              <w:top w:val="single" w:sz="4" w:space="0" w:color="auto"/>
              <w:left w:val="single" w:sz="4" w:space="0" w:color="auto"/>
              <w:bottom w:val="single" w:sz="4" w:space="0" w:color="auto"/>
              <w:right w:val="single" w:sz="4" w:space="0" w:color="auto"/>
            </w:tcBorders>
          </w:tcPr>
          <w:p w14:paraId="195B9611" w14:textId="77777777" w:rsidR="00E026A0" w:rsidRPr="00CA4E32" w:rsidRDefault="00E026A0" w:rsidP="00E026A0">
            <w:pPr>
              <w:pStyle w:val="ConsPlusNormal"/>
              <w:jc w:val="both"/>
              <w:rPr>
                <w:sz w:val="28"/>
                <w:szCs w:val="28"/>
                <w:highlight w:val="yellow"/>
              </w:rPr>
            </w:pPr>
            <w:r w:rsidRPr="00CA4E32">
              <w:rPr>
                <w:sz w:val="28"/>
                <w:szCs w:val="28"/>
                <w:highlight w:val="yellow"/>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w:t>
            </w:r>
            <w:r w:rsidRPr="00CA4E32">
              <w:rPr>
                <w:sz w:val="28"/>
                <w:szCs w:val="28"/>
                <w:highlight w:val="yellow"/>
              </w:rPr>
              <w:lastRenderedPageBreak/>
              <w:t>которым были проведены процедуры экстракорпорального оплодотворения (циклы с переносом эмбрионов)</w:t>
            </w:r>
          </w:p>
        </w:tc>
        <w:tc>
          <w:tcPr>
            <w:tcW w:w="1134" w:type="dxa"/>
            <w:tcBorders>
              <w:top w:val="single" w:sz="4" w:space="0" w:color="auto"/>
              <w:left w:val="single" w:sz="4" w:space="0" w:color="auto"/>
              <w:bottom w:val="single" w:sz="4" w:space="0" w:color="auto"/>
              <w:right w:val="single" w:sz="4" w:space="0" w:color="auto"/>
            </w:tcBorders>
          </w:tcPr>
          <w:p w14:paraId="6998D52D" w14:textId="77777777" w:rsidR="00E026A0" w:rsidRPr="00CA4E32" w:rsidRDefault="00E026A0" w:rsidP="00E026A0">
            <w:pPr>
              <w:pStyle w:val="ConsPlusNormal"/>
              <w:jc w:val="center"/>
              <w:rPr>
                <w:sz w:val="28"/>
                <w:szCs w:val="28"/>
                <w:highlight w:val="yellow"/>
              </w:rPr>
            </w:pPr>
            <w:r w:rsidRPr="00CA4E32">
              <w:rPr>
                <w:sz w:val="28"/>
                <w:szCs w:val="28"/>
                <w:highlight w:val="yellow"/>
              </w:rPr>
              <w:lastRenderedPageBreak/>
              <w:t>21</w:t>
            </w:r>
          </w:p>
        </w:tc>
        <w:tc>
          <w:tcPr>
            <w:tcW w:w="1134" w:type="dxa"/>
            <w:tcBorders>
              <w:top w:val="single" w:sz="4" w:space="0" w:color="auto"/>
              <w:left w:val="single" w:sz="4" w:space="0" w:color="auto"/>
              <w:bottom w:val="single" w:sz="4" w:space="0" w:color="auto"/>
              <w:right w:val="single" w:sz="4" w:space="0" w:color="auto"/>
            </w:tcBorders>
          </w:tcPr>
          <w:p w14:paraId="273718BC" w14:textId="77777777" w:rsidR="00E026A0" w:rsidRPr="00CA4E32" w:rsidRDefault="00E026A0" w:rsidP="00E026A0">
            <w:pPr>
              <w:pStyle w:val="ConsPlusNormal"/>
              <w:jc w:val="center"/>
              <w:rPr>
                <w:sz w:val="28"/>
                <w:szCs w:val="28"/>
                <w:highlight w:val="yellow"/>
              </w:rPr>
            </w:pPr>
            <w:r w:rsidRPr="00CA4E32">
              <w:rPr>
                <w:sz w:val="28"/>
                <w:szCs w:val="28"/>
                <w:highlight w:val="yellow"/>
              </w:rPr>
              <w:t>22</w:t>
            </w:r>
          </w:p>
        </w:tc>
        <w:tc>
          <w:tcPr>
            <w:tcW w:w="992" w:type="dxa"/>
            <w:tcBorders>
              <w:top w:val="single" w:sz="4" w:space="0" w:color="auto"/>
              <w:left w:val="single" w:sz="4" w:space="0" w:color="auto"/>
              <w:bottom w:val="single" w:sz="4" w:space="0" w:color="auto"/>
              <w:right w:val="single" w:sz="4" w:space="0" w:color="auto"/>
            </w:tcBorders>
          </w:tcPr>
          <w:p w14:paraId="07BCA1AB" w14:textId="77777777" w:rsidR="00E026A0" w:rsidRPr="00CA4E32" w:rsidRDefault="00E026A0" w:rsidP="00E026A0">
            <w:pPr>
              <w:pStyle w:val="ConsPlusNormal"/>
              <w:jc w:val="center"/>
              <w:rPr>
                <w:sz w:val="28"/>
                <w:szCs w:val="28"/>
                <w:highlight w:val="yellow"/>
              </w:rPr>
            </w:pPr>
            <w:r w:rsidRPr="00CA4E32">
              <w:rPr>
                <w:sz w:val="28"/>
                <w:szCs w:val="28"/>
                <w:highlight w:val="yellow"/>
              </w:rPr>
              <w:t>22</w:t>
            </w:r>
          </w:p>
        </w:tc>
      </w:tr>
      <w:tr w:rsidR="00E026A0" w:rsidRPr="00CA4E32" w14:paraId="7C53E47F" w14:textId="77777777" w:rsidTr="00942448">
        <w:tc>
          <w:tcPr>
            <w:tcW w:w="624" w:type="dxa"/>
            <w:tcBorders>
              <w:top w:val="single" w:sz="4" w:space="0" w:color="auto"/>
              <w:left w:val="single" w:sz="4" w:space="0" w:color="auto"/>
              <w:bottom w:val="single" w:sz="4" w:space="0" w:color="auto"/>
              <w:right w:val="single" w:sz="4" w:space="0" w:color="auto"/>
            </w:tcBorders>
          </w:tcPr>
          <w:p w14:paraId="1BFD7EE8" w14:textId="77777777" w:rsidR="00E026A0" w:rsidRPr="00CA4E32" w:rsidRDefault="00E026A0" w:rsidP="00E026A0">
            <w:pPr>
              <w:pStyle w:val="ConsPlusNormal"/>
              <w:jc w:val="both"/>
              <w:rPr>
                <w:sz w:val="28"/>
                <w:szCs w:val="28"/>
                <w:highlight w:val="yellow"/>
              </w:rPr>
            </w:pPr>
            <w:r w:rsidRPr="00CA4E32">
              <w:rPr>
                <w:sz w:val="28"/>
                <w:szCs w:val="28"/>
                <w:highlight w:val="yellow"/>
              </w:rPr>
              <w:t>21.</w:t>
            </w:r>
          </w:p>
        </w:tc>
        <w:tc>
          <w:tcPr>
            <w:tcW w:w="6101" w:type="dxa"/>
            <w:tcBorders>
              <w:top w:val="single" w:sz="4" w:space="0" w:color="auto"/>
              <w:left w:val="single" w:sz="4" w:space="0" w:color="auto"/>
              <w:bottom w:val="single" w:sz="4" w:space="0" w:color="auto"/>
              <w:right w:val="single" w:sz="4" w:space="0" w:color="auto"/>
            </w:tcBorders>
          </w:tcPr>
          <w:p w14:paraId="66FA3D3B" w14:textId="77777777" w:rsidR="00E026A0" w:rsidRPr="00CA4E32" w:rsidRDefault="00E026A0" w:rsidP="00E026A0">
            <w:pPr>
              <w:pStyle w:val="ConsPlusNormal"/>
              <w:jc w:val="both"/>
              <w:rPr>
                <w:sz w:val="28"/>
                <w:szCs w:val="28"/>
                <w:highlight w:val="yellow"/>
              </w:rPr>
            </w:pPr>
            <w:r w:rsidRPr="00CA4E32">
              <w:rPr>
                <w:sz w:val="28"/>
                <w:szCs w:val="28"/>
                <w:highlight w:val="yellow"/>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134" w:type="dxa"/>
            <w:tcBorders>
              <w:top w:val="single" w:sz="4" w:space="0" w:color="auto"/>
              <w:left w:val="single" w:sz="4" w:space="0" w:color="auto"/>
              <w:bottom w:val="single" w:sz="4" w:space="0" w:color="auto"/>
              <w:right w:val="single" w:sz="4" w:space="0" w:color="auto"/>
            </w:tcBorders>
          </w:tcPr>
          <w:p w14:paraId="290BEE0E" w14:textId="77777777" w:rsidR="00E026A0" w:rsidRPr="00CA4E32" w:rsidRDefault="00E026A0" w:rsidP="00E026A0">
            <w:pPr>
              <w:pStyle w:val="ConsPlusNormal"/>
              <w:jc w:val="center"/>
              <w:rPr>
                <w:sz w:val="28"/>
                <w:szCs w:val="28"/>
                <w:highlight w:val="yellow"/>
              </w:rPr>
            </w:pPr>
            <w:r w:rsidRPr="00CA4E32">
              <w:rPr>
                <w:sz w:val="28"/>
                <w:szCs w:val="28"/>
                <w:highlight w:val="yellow"/>
              </w:rPr>
              <w:t>14</w:t>
            </w:r>
          </w:p>
        </w:tc>
        <w:tc>
          <w:tcPr>
            <w:tcW w:w="1134" w:type="dxa"/>
            <w:tcBorders>
              <w:top w:val="single" w:sz="4" w:space="0" w:color="auto"/>
              <w:left w:val="single" w:sz="4" w:space="0" w:color="auto"/>
              <w:bottom w:val="single" w:sz="4" w:space="0" w:color="auto"/>
              <w:right w:val="single" w:sz="4" w:space="0" w:color="auto"/>
            </w:tcBorders>
          </w:tcPr>
          <w:p w14:paraId="49B85EF6" w14:textId="77777777" w:rsidR="00E026A0" w:rsidRPr="00CA4E32" w:rsidRDefault="00E026A0" w:rsidP="00E026A0">
            <w:pPr>
              <w:pStyle w:val="ConsPlusNormal"/>
              <w:jc w:val="center"/>
              <w:rPr>
                <w:sz w:val="28"/>
                <w:szCs w:val="28"/>
                <w:highlight w:val="yellow"/>
              </w:rPr>
            </w:pPr>
            <w:r w:rsidRPr="00CA4E32">
              <w:rPr>
                <w:sz w:val="28"/>
                <w:szCs w:val="28"/>
                <w:highlight w:val="yellow"/>
              </w:rPr>
              <w:t>14</w:t>
            </w:r>
          </w:p>
        </w:tc>
        <w:tc>
          <w:tcPr>
            <w:tcW w:w="992" w:type="dxa"/>
            <w:tcBorders>
              <w:top w:val="single" w:sz="4" w:space="0" w:color="auto"/>
              <w:left w:val="single" w:sz="4" w:space="0" w:color="auto"/>
              <w:bottom w:val="single" w:sz="4" w:space="0" w:color="auto"/>
              <w:right w:val="single" w:sz="4" w:space="0" w:color="auto"/>
            </w:tcBorders>
          </w:tcPr>
          <w:p w14:paraId="411FCEF8" w14:textId="77777777" w:rsidR="00E026A0" w:rsidRPr="00CA4E32" w:rsidRDefault="00E026A0" w:rsidP="00E026A0">
            <w:pPr>
              <w:pStyle w:val="ConsPlusNormal"/>
              <w:jc w:val="center"/>
              <w:rPr>
                <w:sz w:val="28"/>
                <w:szCs w:val="28"/>
                <w:highlight w:val="yellow"/>
              </w:rPr>
            </w:pPr>
            <w:r w:rsidRPr="00CA4E32">
              <w:rPr>
                <w:sz w:val="28"/>
                <w:szCs w:val="28"/>
                <w:highlight w:val="yellow"/>
              </w:rPr>
              <w:t>14</w:t>
            </w:r>
          </w:p>
        </w:tc>
      </w:tr>
      <w:tr w:rsidR="00E026A0" w:rsidRPr="00CA4E32" w14:paraId="6F520D9A" w14:textId="77777777" w:rsidTr="00942448">
        <w:tc>
          <w:tcPr>
            <w:tcW w:w="624" w:type="dxa"/>
            <w:tcBorders>
              <w:top w:val="single" w:sz="4" w:space="0" w:color="auto"/>
              <w:left w:val="single" w:sz="4" w:space="0" w:color="auto"/>
              <w:bottom w:val="single" w:sz="4" w:space="0" w:color="auto"/>
              <w:right w:val="single" w:sz="4" w:space="0" w:color="auto"/>
            </w:tcBorders>
          </w:tcPr>
          <w:p w14:paraId="3971C543" w14:textId="77777777" w:rsidR="00E026A0" w:rsidRPr="00CA4E32" w:rsidRDefault="00E026A0" w:rsidP="00E026A0">
            <w:pPr>
              <w:pStyle w:val="ConsPlusNormal"/>
              <w:jc w:val="both"/>
              <w:rPr>
                <w:sz w:val="28"/>
                <w:szCs w:val="28"/>
                <w:highlight w:val="yellow"/>
              </w:rPr>
            </w:pPr>
            <w:r w:rsidRPr="00CA4E32">
              <w:rPr>
                <w:sz w:val="28"/>
                <w:szCs w:val="28"/>
                <w:highlight w:val="yellow"/>
              </w:rPr>
              <w:t>22.</w:t>
            </w:r>
          </w:p>
        </w:tc>
        <w:tc>
          <w:tcPr>
            <w:tcW w:w="6101" w:type="dxa"/>
            <w:tcBorders>
              <w:top w:val="single" w:sz="4" w:space="0" w:color="auto"/>
              <w:left w:val="single" w:sz="4" w:space="0" w:color="auto"/>
              <w:bottom w:val="single" w:sz="4" w:space="0" w:color="auto"/>
              <w:right w:val="single" w:sz="4" w:space="0" w:color="auto"/>
            </w:tcBorders>
          </w:tcPr>
          <w:p w14:paraId="5CA96F2F" w14:textId="77777777" w:rsidR="00E026A0" w:rsidRPr="00CA4E32" w:rsidRDefault="00E026A0" w:rsidP="00E026A0">
            <w:pPr>
              <w:pStyle w:val="ConsPlusNormal"/>
              <w:jc w:val="both"/>
              <w:rPr>
                <w:sz w:val="28"/>
                <w:szCs w:val="28"/>
                <w:highlight w:val="yellow"/>
              </w:rPr>
            </w:pPr>
            <w:r w:rsidRPr="00CA4E32">
              <w:rPr>
                <w:sz w:val="28"/>
                <w:szCs w:val="28"/>
                <w:highlight w:val="yellow"/>
              </w:rPr>
              <w:t>охват диспансерным наблюдением граждан, состоящих на учете в медицинской организации с диагнозом «Бронхиальная астма», процентов в год</w:t>
            </w:r>
          </w:p>
        </w:tc>
        <w:tc>
          <w:tcPr>
            <w:tcW w:w="1134" w:type="dxa"/>
            <w:tcBorders>
              <w:top w:val="single" w:sz="4" w:space="0" w:color="auto"/>
              <w:left w:val="single" w:sz="4" w:space="0" w:color="auto"/>
              <w:bottom w:val="single" w:sz="4" w:space="0" w:color="auto"/>
              <w:right w:val="single" w:sz="4" w:space="0" w:color="auto"/>
            </w:tcBorders>
          </w:tcPr>
          <w:p w14:paraId="6B1B41BA" w14:textId="77777777" w:rsidR="00E026A0" w:rsidRPr="00CA4E32" w:rsidRDefault="00E026A0" w:rsidP="00E026A0">
            <w:pPr>
              <w:pStyle w:val="ConsPlusNormal"/>
              <w:jc w:val="center"/>
              <w:rPr>
                <w:sz w:val="28"/>
                <w:szCs w:val="28"/>
                <w:highlight w:val="yellow"/>
              </w:rPr>
            </w:pPr>
            <w:r w:rsidRPr="00CA4E32">
              <w:rPr>
                <w:sz w:val="28"/>
                <w:szCs w:val="28"/>
                <w:highlight w:val="yellow"/>
              </w:rPr>
              <w:t>80</w:t>
            </w:r>
          </w:p>
        </w:tc>
        <w:tc>
          <w:tcPr>
            <w:tcW w:w="1134" w:type="dxa"/>
            <w:tcBorders>
              <w:top w:val="single" w:sz="4" w:space="0" w:color="auto"/>
              <w:left w:val="single" w:sz="4" w:space="0" w:color="auto"/>
              <w:bottom w:val="single" w:sz="4" w:space="0" w:color="auto"/>
              <w:right w:val="single" w:sz="4" w:space="0" w:color="auto"/>
            </w:tcBorders>
          </w:tcPr>
          <w:p w14:paraId="0FB56CBE" w14:textId="77777777" w:rsidR="00E026A0" w:rsidRPr="00CA4E32" w:rsidRDefault="00E026A0" w:rsidP="00E026A0">
            <w:pPr>
              <w:pStyle w:val="ConsPlusNormal"/>
              <w:jc w:val="center"/>
              <w:rPr>
                <w:sz w:val="28"/>
                <w:szCs w:val="28"/>
                <w:highlight w:val="yellow"/>
              </w:rPr>
            </w:pPr>
            <w:r w:rsidRPr="00CA4E32">
              <w:rPr>
                <w:sz w:val="28"/>
                <w:szCs w:val="28"/>
                <w:highlight w:val="yellow"/>
              </w:rPr>
              <w:t>90</w:t>
            </w:r>
          </w:p>
        </w:tc>
        <w:tc>
          <w:tcPr>
            <w:tcW w:w="992" w:type="dxa"/>
            <w:tcBorders>
              <w:top w:val="single" w:sz="4" w:space="0" w:color="auto"/>
              <w:left w:val="single" w:sz="4" w:space="0" w:color="auto"/>
              <w:bottom w:val="single" w:sz="4" w:space="0" w:color="auto"/>
              <w:right w:val="single" w:sz="4" w:space="0" w:color="auto"/>
            </w:tcBorders>
          </w:tcPr>
          <w:p w14:paraId="3E19655A" w14:textId="77777777" w:rsidR="00E026A0" w:rsidRPr="00CA4E32" w:rsidRDefault="00E026A0" w:rsidP="00E026A0">
            <w:pPr>
              <w:pStyle w:val="ConsPlusNormal"/>
              <w:jc w:val="center"/>
              <w:rPr>
                <w:sz w:val="28"/>
                <w:szCs w:val="28"/>
                <w:highlight w:val="yellow"/>
              </w:rPr>
            </w:pPr>
            <w:r w:rsidRPr="00CA4E32">
              <w:rPr>
                <w:sz w:val="28"/>
                <w:szCs w:val="28"/>
                <w:highlight w:val="yellow"/>
              </w:rPr>
              <w:t>90</w:t>
            </w:r>
          </w:p>
        </w:tc>
      </w:tr>
      <w:tr w:rsidR="00E026A0" w:rsidRPr="00CA4E32" w14:paraId="1BE08C4A" w14:textId="77777777" w:rsidTr="00942448">
        <w:tc>
          <w:tcPr>
            <w:tcW w:w="624" w:type="dxa"/>
            <w:tcBorders>
              <w:top w:val="single" w:sz="4" w:space="0" w:color="auto"/>
              <w:left w:val="single" w:sz="4" w:space="0" w:color="auto"/>
              <w:bottom w:val="single" w:sz="4" w:space="0" w:color="auto"/>
              <w:right w:val="single" w:sz="4" w:space="0" w:color="auto"/>
            </w:tcBorders>
          </w:tcPr>
          <w:p w14:paraId="39E0B9F7" w14:textId="77777777" w:rsidR="00E026A0" w:rsidRPr="00CA4E32" w:rsidRDefault="00E026A0" w:rsidP="00E026A0">
            <w:pPr>
              <w:pStyle w:val="ConsPlusNormal"/>
              <w:jc w:val="both"/>
              <w:rPr>
                <w:sz w:val="28"/>
                <w:szCs w:val="28"/>
                <w:highlight w:val="yellow"/>
              </w:rPr>
            </w:pPr>
            <w:r w:rsidRPr="00CA4E32">
              <w:rPr>
                <w:sz w:val="28"/>
                <w:szCs w:val="28"/>
                <w:highlight w:val="yellow"/>
              </w:rPr>
              <w:t>23.</w:t>
            </w:r>
          </w:p>
        </w:tc>
        <w:tc>
          <w:tcPr>
            <w:tcW w:w="6101" w:type="dxa"/>
            <w:tcBorders>
              <w:top w:val="single" w:sz="4" w:space="0" w:color="auto"/>
              <w:left w:val="single" w:sz="4" w:space="0" w:color="auto"/>
              <w:bottom w:val="single" w:sz="4" w:space="0" w:color="auto"/>
              <w:right w:val="single" w:sz="4" w:space="0" w:color="auto"/>
            </w:tcBorders>
          </w:tcPr>
          <w:p w14:paraId="7D4B1DA8" w14:textId="77777777" w:rsidR="00E026A0" w:rsidRPr="00CA4E32" w:rsidRDefault="00E026A0" w:rsidP="00E026A0">
            <w:pPr>
              <w:pStyle w:val="ConsPlusNormal"/>
              <w:jc w:val="both"/>
              <w:rPr>
                <w:sz w:val="28"/>
                <w:szCs w:val="28"/>
                <w:highlight w:val="yellow"/>
              </w:rPr>
            </w:pPr>
            <w:r w:rsidRPr="00CA4E32">
              <w:rPr>
                <w:sz w:val="28"/>
                <w:szCs w:val="28"/>
                <w:highlight w:val="yellow"/>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1134" w:type="dxa"/>
            <w:tcBorders>
              <w:top w:val="single" w:sz="4" w:space="0" w:color="auto"/>
              <w:left w:val="single" w:sz="4" w:space="0" w:color="auto"/>
              <w:bottom w:val="single" w:sz="4" w:space="0" w:color="auto"/>
              <w:right w:val="single" w:sz="4" w:space="0" w:color="auto"/>
            </w:tcBorders>
          </w:tcPr>
          <w:p w14:paraId="45BDA992" w14:textId="77777777" w:rsidR="00E026A0" w:rsidRPr="00CA4E32" w:rsidRDefault="00E026A0" w:rsidP="00E026A0">
            <w:pPr>
              <w:pStyle w:val="ConsPlusNormal"/>
              <w:jc w:val="center"/>
              <w:rPr>
                <w:sz w:val="28"/>
                <w:szCs w:val="28"/>
                <w:highlight w:val="yellow"/>
              </w:rPr>
            </w:pPr>
            <w:r w:rsidRPr="00CA4E32">
              <w:rPr>
                <w:sz w:val="28"/>
                <w:szCs w:val="28"/>
                <w:highlight w:val="yellow"/>
              </w:rPr>
              <w:t>80</w:t>
            </w:r>
          </w:p>
        </w:tc>
        <w:tc>
          <w:tcPr>
            <w:tcW w:w="1134" w:type="dxa"/>
            <w:tcBorders>
              <w:top w:val="single" w:sz="4" w:space="0" w:color="auto"/>
              <w:left w:val="single" w:sz="4" w:space="0" w:color="auto"/>
              <w:bottom w:val="single" w:sz="4" w:space="0" w:color="auto"/>
              <w:right w:val="single" w:sz="4" w:space="0" w:color="auto"/>
            </w:tcBorders>
          </w:tcPr>
          <w:p w14:paraId="181F237A" w14:textId="77777777" w:rsidR="00E026A0" w:rsidRPr="00CA4E32" w:rsidRDefault="00E026A0" w:rsidP="00E026A0">
            <w:pPr>
              <w:pStyle w:val="ConsPlusNormal"/>
              <w:jc w:val="center"/>
              <w:rPr>
                <w:sz w:val="28"/>
                <w:szCs w:val="28"/>
                <w:highlight w:val="yellow"/>
              </w:rPr>
            </w:pPr>
            <w:r w:rsidRPr="00CA4E32">
              <w:rPr>
                <w:sz w:val="28"/>
                <w:szCs w:val="28"/>
                <w:highlight w:val="yellow"/>
              </w:rPr>
              <w:t>90</w:t>
            </w:r>
          </w:p>
        </w:tc>
        <w:tc>
          <w:tcPr>
            <w:tcW w:w="992" w:type="dxa"/>
            <w:tcBorders>
              <w:top w:val="single" w:sz="4" w:space="0" w:color="auto"/>
              <w:left w:val="single" w:sz="4" w:space="0" w:color="auto"/>
              <w:bottom w:val="single" w:sz="4" w:space="0" w:color="auto"/>
              <w:right w:val="single" w:sz="4" w:space="0" w:color="auto"/>
            </w:tcBorders>
          </w:tcPr>
          <w:p w14:paraId="7DA0C633" w14:textId="77777777" w:rsidR="00E026A0" w:rsidRPr="00CA4E32" w:rsidRDefault="00E026A0" w:rsidP="00E026A0">
            <w:pPr>
              <w:pStyle w:val="ConsPlusNormal"/>
              <w:jc w:val="center"/>
              <w:rPr>
                <w:sz w:val="28"/>
                <w:szCs w:val="28"/>
                <w:highlight w:val="yellow"/>
              </w:rPr>
            </w:pPr>
            <w:r w:rsidRPr="00CA4E32">
              <w:rPr>
                <w:sz w:val="28"/>
                <w:szCs w:val="28"/>
                <w:highlight w:val="yellow"/>
              </w:rPr>
              <w:t>90</w:t>
            </w:r>
          </w:p>
        </w:tc>
      </w:tr>
      <w:tr w:rsidR="00E026A0" w:rsidRPr="00CA4E32" w14:paraId="0A8E0222" w14:textId="77777777" w:rsidTr="00942448">
        <w:tc>
          <w:tcPr>
            <w:tcW w:w="624" w:type="dxa"/>
            <w:tcBorders>
              <w:top w:val="single" w:sz="4" w:space="0" w:color="auto"/>
              <w:left w:val="single" w:sz="4" w:space="0" w:color="auto"/>
              <w:bottom w:val="single" w:sz="4" w:space="0" w:color="auto"/>
              <w:right w:val="single" w:sz="4" w:space="0" w:color="auto"/>
            </w:tcBorders>
          </w:tcPr>
          <w:p w14:paraId="1072ACCE" w14:textId="77777777" w:rsidR="00E026A0" w:rsidRPr="00CA4E32" w:rsidRDefault="00E026A0" w:rsidP="00E026A0">
            <w:pPr>
              <w:pStyle w:val="ConsPlusNormal"/>
              <w:jc w:val="both"/>
              <w:rPr>
                <w:sz w:val="28"/>
                <w:szCs w:val="28"/>
                <w:highlight w:val="yellow"/>
              </w:rPr>
            </w:pPr>
            <w:r w:rsidRPr="00CA4E32">
              <w:rPr>
                <w:sz w:val="28"/>
                <w:szCs w:val="28"/>
                <w:highlight w:val="yellow"/>
              </w:rPr>
              <w:t>24.</w:t>
            </w:r>
          </w:p>
        </w:tc>
        <w:tc>
          <w:tcPr>
            <w:tcW w:w="6101" w:type="dxa"/>
            <w:tcBorders>
              <w:top w:val="single" w:sz="4" w:space="0" w:color="auto"/>
              <w:left w:val="single" w:sz="4" w:space="0" w:color="auto"/>
              <w:bottom w:val="single" w:sz="4" w:space="0" w:color="auto"/>
              <w:right w:val="single" w:sz="4" w:space="0" w:color="auto"/>
            </w:tcBorders>
          </w:tcPr>
          <w:p w14:paraId="1A5C1DF9"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134" w:type="dxa"/>
            <w:tcBorders>
              <w:top w:val="single" w:sz="4" w:space="0" w:color="auto"/>
              <w:left w:val="single" w:sz="4" w:space="0" w:color="auto"/>
              <w:bottom w:val="single" w:sz="4" w:space="0" w:color="auto"/>
              <w:right w:val="single" w:sz="4" w:space="0" w:color="auto"/>
            </w:tcBorders>
          </w:tcPr>
          <w:p w14:paraId="5AF6A9B4" w14:textId="77777777" w:rsidR="00E026A0" w:rsidRPr="00CA4E32" w:rsidRDefault="00E026A0" w:rsidP="00E026A0">
            <w:pPr>
              <w:pStyle w:val="ConsPlusNormal"/>
              <w:jc w:val="center"/>
              <w:rPr>
                <w:sz w:val="28"/>
                <w:szCs w:val="28"/>
                <w:highlight w:val="yellow"/>
              </w:rPr>
            </w:pPr>
            <w:r w:rsidRPr="00CA4E32">
              <w:rPr>
                <w:sz w:val="28"/>
                <w:szCs w:val="28"/>
                <w:highlight w:val="yellow"/>
              </w:rPr>
              <w:t>80</w:t>
            </w:r>
          </w:p>
        </w:tc>
        <w:tc>
          <w:tcPr>
            <w:tcW w:w="1134" w:type="dxa"/>
            <w:tcBorders>
              <w:top w:val="single" w:sz="4" w:space="0" w:color="auto"/>
              <w:left w:val="single" w:sz="4" w:space="0" w:color="auto"/>
              <w:bottom w:val="single" w:sz="4" w:space="0" w:color="auto"/>
              <w:right w:val="single" w:sz="4" w:space="0" w:color="auto"/>
            </w:tcBorders>
          </w:tcPr>
          <w:p w14:paraId="43D94CD6" w14:textId="77777777" w:rsidR="00E026A0" w:rsidRPr="00CA4E32" w:rsidRDefault="00E026A0" w:rsidP="00E026A0">
            <w:pPr>
              <w:pStyle w:val="ConsPlusNormal"/>
              <w:jc w:val="center"/>
              <w:rPr>
                <w:sz w:val="28"/>
                <w:szCs w:val="28"/>
                <w:highlight w:val="yellow"/>
              </w:rPr>
            </w:pPr>
            <w:r w:rsidRPr="00CA4E32">
              <w:rPr>
                <w:sz w:val="28"/>
                <w:szCs w:val="28"/>
                <w:highlight w:val="yellow"/>
              </w:rPr>
              <w:t>90</w:t>
            </w:r>
          </w:p>
        </w:tc>
        <w:tc>
          <w:tcPr>
            <w:tcW w:w="992" w:type="dxa"/>
            <w:tcBorders>
              <w:top w:val="single" w:sz="4" w:space="0" w:color="auto"/>
              <w:left w:val="single" w:sz="4" w:space="0" w:color="auto"/>
              <w:bottom w:val="single" w:sz="4" w:space="0" w:color="auto"/>
              <w:right w:val="single" w:sz="4" w:space="0" w:color="auto"/>
            </w:tcBorders>
          </w:tcPr>
          <w:p w14:paraId="02657D8B" w14:textId="77777777" w:rsidR="00E026A0" w:rsidRPr="00CA4E32" w:rsidRDefault="00E026A0" w:rsidP="00E026A0">
            <w:pPr>
              <w:pStyle w:val="ConsPlusNormal"/>
              <w:jc w:val="center"/>
              <w:rPr>
                <w:sz w:val="28"/>
                <w:szCs w:val="28"/>
                <w:highlight w:val="yellow"/>
              </w:rPr>
            </w:pPr>
            <w:r w:rsidRPr="00CA4E32">
              <w:rPr>
                <w:sz w:val="28"/>
                <w:szCs w:val="28"/>
                <w:highlight w:val="yellow"/>
              </w:rPr>
              <w:t>90</w:t>
            </w:r>
          </w:p>
        </w:tc>
      </w:tr>
      <w:tr w:rsidR="00E026A0" w:rsidRPr="00CA4E32" w14:paraId="5E3DBC9A" w14:textId="77777777" w:rsidTr="00942448">
        <w:tc>
          <w:tcPr>
            <w:tcW w:w="624" w:type="dxa"/>
            <w:tcBorders>
              <w:top w:val="single" w:sz="4" w:space="0" w:color="auto"/>
              <w:left w:val="single" w:sz="4" w:space="0" w:color="auto"/>
              <w:bottom w:val="single" w:sz="4" w:space="0" w:color="auto"/>
              <w:right w:val="single" w:sz="4" w:space="0" w:color="auto"/>
            </w:tcBorders>
          </w:tcPr>
          <w:p w14:paraId="04F49485" w14:textId="77777777" w:rsidR="00E026A0" w:rsidRPr="00CA4E32" w:rsidRDefault="00E026A0" w:rsidP="00E026A0">
            <w:pPr>
              <w:pStyle w:val="ConsPlusNormal"/>
              <w:jc w:val="both"/>
              <w:rPr>
                <w:sz w:val="28"/>
                <w:szCs w:val="28"/>
                <w:highlight w:val="yellow"/>
              </w:rPr>
            </w:pPr>
            <w:r w:rsidRPr="00CA4E32">
              <w:rPr>
                <w:sz w:val="28"/>
                <w:szCs w:val="28"/>
                <w:highlight w:val="yellow"/>
              </w:rPr>
              <w:t>25.</w:t>
            </w:r>
          </w:p>
        </w:tc>
        <w:tc>
          <w:tcPr>
            <w:tcW w:w="6101" w:type="dxa"/>
            <w:tcBorders>
              <w:top w:val="single" w:sz="4" w:space="0" w:color="auto"/>
              <w:left w:val="single" w:sz="4" w:space="0" w:color="auto"/>
              <w:bottom w:val="single" w:sz="4" w:space="0" w:color="auto"/>
              <w:right w:val="single" w:sz="4" w:space="0" w:color="auto"/>
            </w:tcBorders>
          </w:tcPr>
          <w:p w14:paraId="35F26556" w14:textId="77777777" w:rsidR="00E026A0" w:rsidRPr="00CA4E32" w:rsidRDefault="00E026A0" w:rsidP="00E026A0">
            <w:pPr>
              <w:pStyle w:val="ConsPlusNormal"/>
              <w:jc w:val="both"/>
              <w:rPr>
                <w:sz w:val="28"/>
                <w:szCs w:val="28"/>
                <w:highlight w:val="yellow"/>
              </w:rPr>
            </w:pPr>
            <w:r w:rsidRPr="00CA4E32">
              <w:rPr>
                <w:sz w:val="28"/>
                <w:szCs w:val="28"/>
                <w:highlight w:val="yellow"/>
              </w:rP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1134" w:type="dxa"/>
            <w:tcBorders>
              <w:top w:val="single" w:sz="4" w:space="0" w:color="auto"/>
              <w:left w:val="single" w:sz="4" w:space="0" w:color="auto"/>
              <w:bottom w:val="single" w:sz="4" w:space="0" w:color="auto"/>
              <w:right w:val="single" w:sz="4" w:space="0" w:color="auto"/>
            </w:tcBorders>
          </w:tcPr>
          <w:p w14:paraId="2F265336" w14:textId="77777777" w:rsidR="00E026A0" w:rsidRPr="00CA4E32" w:rsidRDefault="00E026A0" w:rsidP="00E026A0">
            <w:pPr>
              <w:pStyle w:val="ConsPlusNormal"/>
              <w:jc w:val="center"/>
              <w:rPr>
                <w:sz w:val="28"/>
                <w:szCs w:val="28"/>
                <w:highlight w:val="yellow"/>
              </w:rPr>
            </w:pPr>
            <w:r w:rsidRPr="00CA4E32">
              <w:rPr>
                <w:sz w:val="28"/>
                <w:szCs w:val="28"/>
                <w:highlight w:val="yellow"/>
              </w:rPr>
              <w:t>80</w:t>
            </w:r>
          </w:p>
        </w:tc>
        <w:tc>
          <w:tcPr>
            <w:tcW w:w="1134" w:type="dxa"/>
            <w:tcBorders>
              <w:top w:val="single" w:sz="4" w:space="0" w:color="auto"/>
              <w:left w:val="single" w:sz="4" w:space="0" w:color="auto"/>
              <w:bottom w:val="single" w:sz="4" w:space="0" w:color="auto"/>
              <w:right w:val="single" w:sz="4" w:space="0" w:color="auto"/>
            </w:tcBorders>
          </w:tcPr>
          <w:p w14:paraId="6C530FB0" w14:textId="77777777" w:rsidR="00E026A0" w:rsidRPr="00CA4E32" w:rsidRDefault="00E026A0" w:rsidP="00E026A0">
            <w:pPr>
              <w:pStyle w:val="ConsPlusNormal"/>
              <w:jc w:val="center"/>
              <w:rPr>
                <w:sz w:val="28"/>
                <w:szCs w:val="28"/>
                <w:highlight w:val="yellow"/>
              </w:rPr>
            </w:pPr>
            <w:r w:rsidRPr="00CA4E32">
              <w:rPr>
                <w:sz w:val="28"/>
                <w:szCs w:val="28"/>
                <w:highlight w:val="yellow"/>
              </w:rPr>
              <w:t>90</w:t>
            </w:r>
          </w:p>
        </w:tc>
        <w:tc>
          <w:tcPr>
            <w:tcW w:w="992" w:type="dxa"/>
            <w:tcBorders>
              <w:top w:val="single" w:sz="4" w:space="0" w:color="auto"/>
              <w:left w:val="single" w:sz="4" w:space="0" w:color="auto"/>
              <w:bottom w:val="single" w:sz="4" w:space="0" w:color="auto"/>
              <w:right w:val="single" w:sz="4" w:space="0" w:color="auto"/>
            </w:tcBorders>
          </w:tcPr>
          <w:p w14:paraId="498DC14E" w14:textId="77777777" w:rsidR="00E026A0" w:rsidRPr="00CA4E32" w:rsidRDefault="00E026A0" w:rsidP="00E026A0">
            <w:pPr>
              <w:pStyle w:val="ConsPlusNormal"/>
              <w:jc w:val="center"/>
              <w:rPr>
                <w:sz w:val="28"/>
                <w:szCs w:val="28"/>
                <w:highlight w:val="yellow"/>
              </w:rPr>
            </w:pPr>
            <w:r w:rsidRPr="00CA4E32">
              <w:rPr>
                <w:sz w:val="28"/>
                <w:szCs w:val="28"/>
                <w:highlight w:val="yellow"/>
              </w:rPr>
              <w:t>90</w:t>
            </w:r>
          </w:p>
        </w:tc>
      </w:tr>
      <w:tr w:rsidR="00E026A0" w:rsidRPr="00CA4E32" w14:paraId="4E7965E9" w14:textId="77777777" w:rsidTr="00942448">
        <w:tc>
          <w:tcPr>
            <w:tcW w:w="624" w:type="dxa"/>
            <w:tcBorders>
              <w:top w:val="single" w:sz="4" w:space="0" w:color="auto"/>
              <w:left w:val="single" w:sz="4" w:space="0" w:color="auto"/>
              <w:bottom w:val="single" w:sz="4" w:space="0" w:color="auto"/>
              <w:right w:val="single" w:sz="4" w:space="0" w:color="auto"/>
            </w:tcBorders>
          </w:tcPr>
          <w:p w14:paraId="01795609" w14:textId="77777777" w:rsidR="00E026A0" w:rsidRPr="00CA4E32" w:rsidRDefault="00E026A0" w:rsidP="00E026A0">
            <w:pPr>
              <w:pStyle w:val="ConsPlusNormal"/>
              <w:jc w:val="both"/>
              <w:rPr>
                <w:sz w:val="28"/>
                <w:szCs w:val="28"/>
                <w:highlight w:val="yellow"/>
              </w:rPr>
            </w:pPr>
            <w:r w:rsidRPr="00CA4E32">
              <w:rPr>
                <w:sz w:val="28"/>
                <w:szCs w:val="28"/>
                <w:highlight w:val="yellow"/>
              </w:rPr>
              <w:t>26</w:t>
            </w:r>
          </w:p>
        </w:tc>
        <w:tc>
          <w:tcPr>
            <w:tcW w:w="6101" w:type="dxa"/>
            <w:tcBorders>
              <w:top w:val="single" w:sz="4" w:space="0" w:color="auto"/>
              <w:left w:val="single" w:sz="4" w:space="0" w:color="auto"/>
              <w:bottom w:val="single" w:sz="4" w:space="0" w:color="auto"/>
              <w:right w:val="single" w:sz="4" w:space="0" w:color="auto"/>
            </w:tcBorders>
          </w:tcPr>
          <w:p w14:paraId="26E654F0" w14:textId="77777777" w:rsidR="00E026A0" w:rsidRPr="00CA4E32" w:rsidRDefault="00E026A0" w:rsidP="00E026A0">
            <w:pPr>
              <w:pStyle w:val="ConsPlusNormal"/>
              <w:jc w:val="both"/>
              <w:rPr>
                <w:sz w:val="28"/>
                <w:szCs w:val="28"/>
                <w:highlight w:val="yellow"/>
              </w:rPr>
            </w:pPr>
            <w:r w:rsidRPr="00CA4E32">
              <w:rPr>
                <w:sz w:val="28"/>
                <w:szCs w:val="28"/>
                <w:highlight w:val="yellow"/>
              </w:rPr>
              <w:t>охват диспансерным наблюдением граждан, состоящих на учете в медицинской организации с диагнозом «Сахарный диабет», процентов в год</w:t>
            </w:r>
          </w:p>
        </w:tc>
        <w:tc>
          <w:tcPr>
            <w:tcW w:w="1134" w:type="dxa"/>
            <w:tcBorders>
              <w:top w:val="single" w:sz="4" w:space="0" w:color="auto"/>
              <w:left w:val="single" w:sz="4" w:space="0" w:color="auto"/>
              <w:bottom w:val="single" w:sz="4" w:space="0" w:color="auto"/>
              <w:right w:val="single" w:sz="4" w:space="0" w:color="auto"/>
            </w:tcBorders>
          </w:tcPr>
          <w:p w14:paraId="6D554178" w14:textId="77777777" w:rsidR="00E026A0" w:rsidRPr="00CA4E32" w:rsidRDefault="00E026A0" w:rsidP="00E026A0">
            <w:pPr>
              <w:pStyle w:val="ConsPlusNormal"/>
              <w:jc w:val="center"/>
              <w:rPr>
                <w:sz w:val="28"/>
                <w:szCs w:val="28"/>
                <w:highlight w:val="yellow"/>
              </w:rPr>
            </w:pPr>
            <w:r w:rsidRPr="00CA4E32">
              <w:rPr>
                <w:sz w:val="28"/>
                <w:szCs w:val="28"/>
                <w:highlight w:val="yellow"/>
              </w:rPr>
              <w:t>80</w:t>
            </w:r>
          </w:p>
        </w:tc>
        <w:tc>
          <w:tcPr>
            <w:tcW w:w="1134" w:type="dxa"/>
            <w:tcBorders>
              <w:top w:val="single" w:sz="4" w:space="0" w:color="auto"/>
              <w:left w:val="single" w:sz="4" w:space="0" w:color="auto"/>
              <w:bottom w:val="single" w:sz="4" w:space="0" w:color="auto"/>
              <w:right w:val="single" w:sz="4" w:space="0" w:color="auto"/>
            </w:tcBorders>
          </w:tcPr>
          <w:p w14:paraId="7ABD8C78" w14:textId="77777777" w:rsidR="00E026A0" w:rsidRPr="00CA4E32" w:rsidRDefault="00E026A0" w:rsidP="00E026A0">
            <w:pPr>
              <w:pStyle w:val="ConsPlusNormal"/>
              <w:jc w:val="center"/>
              <w:rPr>
                <w:sz w:val="28"/>
                <w:szCs w:val="28"/>
                <w:highlight w:val="yellow"/>
              </w:rPr>
            </w:pPr>
            <w:r w:rsidRPr="00CA4E32">
              <w:rPr>
                <w:sz w:val="28"/>
                <w:szCs w:val="28"/>
                <w:highlight w:val="yellow"/>
              </w:rPr>
              <w:t>90</w:t>
            </w:r>
          </w:p>
        </w:tc>
        <w:tc>
          <w:tcPr>
            <w:tcW w:w="992" w:type="dxa"/>
            <w:tcBorders>
              <w:top w:val="single" w:sz="4" w:space="0" w:color="auto"/>
              <w:left w:val="single" w:sz="4" w:space="0" w:color="auto"/>
              <w:bottom w:val="single" w:sz="4" w:space="0" w:color="auto"/>
              <w:right w:val="single" w:sz="4" w:space="0" w:color="auto"/>
            </w:tcBorders>
          </w:tcPr>
          <w:p w14:paraId="54C2C12B" w14:textId="77777777" w:rsidR="00E026A0" w:rsidRPr="00CA4E32" w:rsidRDefault="00E026A0" w:rsidP="00E026A0">
            <w:pPr>
              <w:pStyle w:val="ConsPlusNormal"/>
              <w:jc w:val="center"/>
              <w:rPr>
                <w:sz w:val="28"/>
                <w:szCs w:val="28"/>
                <w:highlight w:val="yellow"/>
              </w:rPr>
            </w:pPr>
            <w:r w:rsidRPr="00CA4E32">
              <w:rPr>
                <w:sz w:val="28"/>
                <w:szCs w:val="28"/>
                <w:highlight w:val="yellow"/>
              </w:rPr>
              <w:t>90</w:t>
            </w:r>
          </w:p>
        </w:tc>
      </w:tr>
      <w:tr w:rsidR="00E026A0" w:rsidRPr="00CA4E32" w14:paraId="6F1A9684" w14:textId="77777777" w:rsidTr="00942448">
        <w:tc>
          <w:tcPr>
            <w:tcW w:w="624" w:type="dxa"/>
            <w:tcBorders>
              <w:top w:val="single" w:sz="4" w:space="0" w:color="auto"/>
              <w:left w:val="single" w:sz="4" w:space="0" w:color="auto"/>
              <w:bottom w:val="single" w:sz="4" w:space="0" w:color="auto"/>
              <w:right w:val="single" w:sz="4" w:space="0" w:color="auto"/>
            </w:tcBorders>
          </w:tcPr>
          <w:p w14:paraId="22478CF0" w14:textId="77777777" w:rsidR="00E026A0" w:rsidRPr="00CA4E32" w:rsidRDefault="00E026A0" w:rsidP="00E026A0">
            <w:pPr>
              <w:pStyle w:val="ConsPlusNormal"/>
              <w:jc w:val="both"/>
              <w:rPr>
                <w:sz w:val="28"/>
                <w:szCs w:val="28"/>
                <w:highlight w:val="yellow"/>
              </w:rPr>
            </w:pPr>
            <w:r w:rsidRPr="00CA4E32">
              <w:rPr>
                <w:sz w:val="28"/>
                <w:szCs w:val="28"/>
                <w:highlight w:val="yellow"/>
              </w:rPr>
              <w:t>27.</w:t>
            </w:r>
          </w:p>
        </w:tc>
        <w:tc>
          <w:tcPr>
            <w:tcW w:w="6101" w:type="dxa"/>
            <w:tcBorders>
              <w:top w:val="single" w:sz="4" w:space="0" w:color="auto"/>
              <w:left w:val="single" w:sz="4" w:space="0" w:color="auto"/>
              <w:bottom w:val="single" w:sz="4" w:space="0" w:color="auto"/>
              <w:right w:val="single" w:sz="4" w:space="0" w:color="auto"/>
            </w:tcBorders>
          </w:tcPr>
          <w:p w14:paraId="2DF69F3E" w14:textId="77777777" w:rsidR="00E026A0" w:rsidRPr="00CA4E32" w:rsidRDefault="00E026A0" w:rsidP="00E026A0">
            <w:pPr>
              <w:pStyle w:val="ConsPlusNormal"/>
              <w:jc w:val="both"/>
              <w:rPr>
                <w:sz w:val="28"/>
                <w:szCs w:val="28"/>
                <w:highlight w:val="yellow"/>
              </w:rPr>
            </w:pPr>
            <w:r w:rsidRPr="00CA4E32">
              <w:rPr>
                <w:sz w:val="28"/>
                <w:szCs w:val="28"/>
                <w:highlight w:val="yellow"/>
              </w:rPr>
              <w:t>количество пациентов с гепатитом С, получивших противовирусную терапию, на 100 тыс. населения в год</w:t>
            </w:r>
          </w:p>
        </w:tc>
        <w:tc>
          <w:tcPr>
            <w:tcW w:w="1134" w:type="dxa"/>
            <w:tcBorders>
              <w:top w:val="single" w:sz="4" w:space="0" w:color="auto"/>
              <w:left w:val="single" w:sz="4" w:space="0" w:color="auto"/>
              <w:bottom w:val="single" w:sz="4" w:space="0" w:color="auto"/>
              <w:right w:val="single" w:sz="4" w:space="0" w:color="auto"/>
            </w:tcBorders>
          </w:tcPr>
          <w:p w14:paraId="6947CF02" w14:textId="77777777" w:rsidR="00E026A0" w:rsidRPr="00CA4E32" w:rsidRDefault="00E026A0" w:rsidP="00E026A0">
            <w:pPr>
              <w:pStyle w:val="ConsPlusNormal"/>
              <w:jc w:val="center"/>
              <w:rPr>
                <w:sz w:val="28"/>
                <w:szCs w:val="28"/>
                <w:highlight w:val="yellow"/>
              </w:rPr>
            </w:pPr>
            <w:r w:rsidRPr="00CA4E32">
              <w:rPr>
                <w:sz w:val="28"/>
                <w:szCs w:val="28"/>
                <w:highlight w:val="yellow"/>
              </w:rPr>
              <w:t>15</w:t>
            </w:r>
          </w:p>
        </w:tc>
        <w:tc>
          <w:tcPr>
            <w:tcW w:w="1134" w:type="dxa"/>
            <w:tcBorders>
              <w:top w:val="single" w:sz="4" w:space="0" w:color="auto"/>
              <w:left w:val="single" w:sz="4" w:space="0" w:color="auto"/>
              <w:bottom w:val="single" w:sz="4" w:space="0" w:color="auto"/>
              <w:right w:val="single" w:sz="4" w:space="0" w:color="auto"/>
            </w:tcBorders>
          </w:tcPr>
          <w:p w14:paraId="02DD767E" w14:textId="77777777" w:rsidR="00E026A0" w:rsidRPr="00CA4E32" w:rsidRDefault="00E026A0" w:rsidP="00E026A0">
            <w:pPr>
              <w:pStyle w:val="ConsPlusNormal"/>
              <w:jc w:val="center"/>
              <w:rPr>
                <w:sz w:val="28"/>
                <w:szCs w:val="28"/>
                <w:highlight w:val="yellow"/>
              </w:rPr>
            </w:pPr>
            <w:r w:rsidRPr="00CA4E32">
              <w:rPr>
                <w:sz w:val="28"/>
                <w:szCs w:val="28"/>
                <w:highlight w:val="yellow"/>
              </w:rPr>
              <w:t>16</w:t>
            </w:r>
          </w:p>
        </w:tc>
        <w:tc>
          <w:tcPr>
            <w:tcW w:w="992" w:type="dxa"/>
            <w:tcBorders>
              <w:top w:val="single" w:sz="4" w:space="0" w:color="auto"/>
              <w:left w:val="single" w:sz="4" w:space="0" w:color="auto"/>
              <w:bottom w:val="single" w:sz="4" w:space="0" w:color="auto"/>
              <w:right w:val="single" w:sz="4" w:space="0" w:color="auto"/>
            </w:tcBorders>
          </w:tcPr>
          <w:p w14:paraId="05176F6F" w14:textId="77777777" w:rsidR="00E026A0" w:rsidRPr="00CA4E32" w:rsidRDefault="00E026A0" w:rsidP="00E026A0">
            <w:pPr>
              <w:pStyle w:val="ConsPlusNormal"/>
              <w:jc w:val="center"/>
              <w:rPr>
                <w:sz w:val="28"/>
                <w:szCs w:val="28"/>
                <w:highlight w:val="yellow"/>
              </w:rPr>
            </w:pPr>
            <w:r w:rsidRPr="00CA4E32">
              <w:rPr>
                <w:sz w:val="28"/>
                <w:szCs w:val="28"/>
                <w:highlight w:val="yellow"/>
              </w:rPr>
              <w:t>16</w:t>
            </w:r>
          </w:p>
        </w:tc>
      </w:tr>
      <w:tr w:rsidR="00E026A0" w:rsidRPr="00CA4E32" w14:paraId="7B07E918" w14:textId="77777777" w:rsidTr="00942448">
        <w:tc>
          <w:tcPr>
            <w:tcW w:w="624" w:type="dxa"/>
            <w:tcBorders>
              <w:top w:val="single" w:sz="4" w:space="0" w:color="auto"/>
              <w:left w:val="single" w:sz="4" w:space="0" w:color="auto"/>
              <w:bottom w:val="single" w:sz="4" w:space="0" w:color="auto"/>
              <w:right w:val="single" w:sz="4" w:space="0" w:color="auto"/>
            </w:tcBorders>
          </w:tcPr>
          <w:p w14:paraId="6A0D48B1" w14:textId="77777777" w:rsidR="00E026A0" w:rsidRPr="00CA4E32" w:rsidRDefault="00E026A0" w:rsidP="00E026A0">
            <w:pPr>
              <w:pStyle w:val="ConsPlusNormal"/>
              <w:jc w:val="both"/>
              <w:rPr>
                <w:sz w:val="28"/>
                <w:szCs w:val="28"/>
                <w:highlight w:val="yellow"/>
              </w:rPr>
            </w:pPr>
            <w:r w:rsidRPr="00CA4E32">
              <w:rPr>
                <w:sz w:val="28"/>
                <w:szCs w:val="28"/>
                <w:highlight w:val="yellow"/>
              </w:rPr>
              <w:t>28.</w:t>
            </w:r>
          </w:p>
        </w:tc>
        <w:tc>
          <w:tcPr>
            <w:tcW w:w="6101" w:type="dxa"/>
            <w:tcBorders>
              <w:top w:val="single" w:sz="4" w:space="0" w:color="auto"/>
              <w:left w:val="single" w:sz="4" w:space="0" w:color="auto"/>
              <w:bottom w:val="single" w:sz="4" w:space="0" w:color="auto"/>
              <w:right w:val="single" w:sz="4" w:space="0" w:color="auto"/>
            </w:tcBorders>
          </w:tcPr>
          <w:p w14:paraId="1AAA9DDF"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ветеранов боевых действий, получивших паллиативную медицинскую помощь и (или) лечебное (энтеральное) питание, из числа нуждающихся</w:t>
            </w:r>
          </w:p>
        </w:tc>
        <w:tc>
          <w:tcPr>
            <w:tcW w:w="1134" w:type="dxa"/>
            <w:tcBorders>
              <w:top w:val="single" w:sz="4" w:space="0" w:color="auto"/>
              <w:left w:val="single" w:sz="4" w:space="0" w:color="auto"/>
              <w:bottom w:val="single" w:sz="4" w:space="0" w:color="auto"/>
              <w:right w:val="single" w:sz="4" w:space="0" w:color="auto"/>
            </w:tcBorders>
          </w:tcPr>
          <w:p w14:paraId="1E77393F"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c>
          <w:tcPr>
            <w:tcW w:w="1134" w:type="dxa"/>
            <w:tcBorders>
              <w:top w:val="single" w:sz="4" w:space="0" w:color="auto"/>
              <w:left w:val="single" w:sz="4" w:space="0" w:color="auto"/>
              <w:bottom w:val="single" w:sz="4" w:space="0" w:color="auto"/>
              <w:right w:val="single" w:sz="4" w:space="0" w:color="auto"/>
            </w:tcBorders>
          </w:tcPr>
          <w:p w14:paraId="5EDBF96E"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c>
          <w:tcPr>
            <w:tcW w:w="992" w:type="dxa"/>
            <w:tcBorders>
              <w:top w:val="single" w:sz="4" w:space="0" w:color="auto"/>
              <w:left w:val="single" w:sz="4" w:space="0" w:color="auto"/>
              <w:bottom w:val="single" w:sz="4" w:space="0" w:color="auto"/>
              <w:right w:val="single" w:sz="4" w:space="0" w:color="auto"/>
            </w:tcBorders>
          </w:tcPr>
          <w:p w14:paraId="37FCDF1B" w14:textId="77777777" w:rsidR="00E026A0" w:rsidRPr="00CA4E32" w:rsidRDefault="00E026A0" w:rsidP="00E026A0">
            <w:pPr>
              <w:pStyle w:val="ConsPlusNormal"/>
              <w:jc w:val="center"/>
              <w:rPr>
                <w:sz w:val="28"/>
                <w:szCs w:val="28"/>
                <w:highlight w:val="yellow"/>
              </w:rPr>
            </w:pPr>
            <w:r w:rsidRPr="00CA4E32">
              <w:rPr>
                <w:sz w:val="28"/>
                <w:szCs w:val="28"/>
                <w:highlight w:val="yellow"/>
              </w:rPr>
              <w:t>100</w:t>
            </w:r>
          </w:p>
        </w:tc>
      </w:tr>
      <w:tr w:rsidR="00E026A0" w:rsidRPr="00CA4E32" w14:paraId="28A67196" w14:textId="77777777" w:rsidTr="008470BD">
        <w:trPr>
          <w:trHeight w:val="1653"/>
        </w:trPr>
        <w:tc>
          <w:tcPr>
            <w:tcW w:w="624" w:type="dxa"/>
            <w:tcBorders>
              <w:top w:val="single" w:sz="4" w:space="0" w:color="auto"/>
              <w:left w:val="single" w:sz="4" w:space="0" w:color="auto"/>
              <w:bottom w:val="single" w:sz="4" w:space="0" w:color="auto"/>
              <w:right w:val="single" w:sz="4" w:space="0" w:color="auto"/>
            </w:tcBorders>
          </w:tcPr>
          <w:p w14:paraId="79863933" w14:textId="77777777" w:rsidR="00E026A0" w:rsidRPr="00CA4E32" w:rsidRDefault="00E026A0" w:rsidP="00E026A0">
            <w:pPr>
              <w:pStyle w:val="ConsPlusNormal"/>
              <w:jc w:val="both"/>
              <w:rPr>
                <w:sz w:val="28"/>
                <w:szCs w:val="28"/>
                <w:highlight w:val="yellow"/>
              </w:rPr>
            </w:pPr>
            <w:r w:rsidRPr="00CA4E32">
              <w:rPr>
                <w:sz w:val="28"/>
                <w:szCs w:val="28"/>
                <w:highlight w:val="yellow"/>
              </w:rPr>
              <w:lastRenderedPageBreak/>
              <w:t>29.</w:t>
            </w:r>
          </w:p>
        </w:tc>
        <w:tc>
          <w:tcPr>
            <w:tcW w:w="6101" w:type="dxa"/>
            <w:tcBorders>
              <w:top w:val="single" w:sz="4" w:space="0" w:color="auto"/>
              <w:left w:val="single" w:sz="4" w:space="0" w:color="auto"/>
              <w:bottom w:val="single" w:sz="4" w:space="0" w:color="auto"/>
              <w:right w:val="single" w:sz="4" w:space="0" w:color="auto"/>
            </w:tcBorders>
          </w:tcPr>
          <w:p w14:paraId="2D4D408E" w14:textId="77777777" w:rsidR="00E026A0" w:rsidRPr="00CA4E32" w:rsidRDefault="00E026A0" w:rsidP="00E026A0">
            <w:pPr>
              <w:pStyle w:val="ConsPlusNormal"/>
              <w:jc w:val="both"/>
              <w:rPr>
                <w:sz w:val="28"/>
                <w:szCs w:val="28"/>
                <w:highlight w:val="yellow"/>
              </w:rPr>
            </w:pPr>
            <w:r w:rsidRPr="00CA4E32">
              <w:rPr>
                <w:sz w:val="28"/>
                <w:szCs w:val="28"/>
                <w:highlight w:val="yellow"/>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134" w:type="dxa"/>
            <w:tcBorders>
              <w:top w:val="single" w:sz="4" w:space="0" w:color="auto"/>
              <w:left w:val="single" w:sz="4" w:space="0" w:color="auto"/>
              <w:bottom w:val="single" w:sz="4" w:space="0" w:color="auto"/>
              <w:right w:val="single" w:sz="4" w:space="0" w:color="auto"/>
            </w:tcBorders>
          </w:tcPr>
          <w:p w14:paraId="07B25823" w14:textId="77777777" w:rsidR="00E026A0" w:rsidRPr="00CA4E32" w:rsidRDefault="00E026A0" w:rsidP="00E026A0">
            <w:pPr>
              <w:pStyle w:val="ConsPlusNormal"/>
              <w:jc w:val="center"/>
              <w:rPr>
                <w:sz w:val="28"/>
                <w:szCs w:val="28"/>
                <w:highlight w:val="yellow"/>
              </w:rPr>
            </w:pPr>
            <w:r w:rsidRPr="00CA4E32">
              <w:rPr>
                <w:sz w:val="28"/>
                <w:szCs w:val="28"/>
                <w:highlight w:val="yellow"/>
              </w:rPr>
              <w:t>53,0</w:t>
            </w:r>
          </w:p>
        </w:tc>
        <w:tc>
          <w:tcPr>
            <w:tcW w:w="1134" w:type="dxa"/>
            <w:tcBorders>
              <w:top w:val="single" w:sz="4" w:space="0" w:color="auto"/>
              <w:left w:val="single" w:sz="4" w:space="0" w:color="auto"/>
              <w:bottom w:val="single" w:sz="4" w:space="0" w:color="auto"/>
              <w:right w:val="single" w:sz="4" w:space="0" w:color="auto"/>
            </w:tcBorders>
          </w:tcPr>
          <w:p w14:paraId="5FEBF44E" w14:textId="77777777" w:rsidR="00E026A0" w:rsidRPr="00CA4E32" w:rsidRDefault="00E026A0" w:rsidP="00E026A0">
            <w:pPr>
              <w:pStyle w:val="ConsPlusNormal"/>
              <w:jc w:val="center"/>
              <w:rPr>
                <w:sz w:val="28"/>
                <w:szCs w:val="28"/>
                <w:highlight w:val="yellow"/>
              </w:rPr>
            </w:pPr>
            <w:r w:rsidRPr="00CA4E32">
              <w:rPr>
                <w:sz w:val="28"/>
                <w:szCs w:val="28"/>
                <w:highlight w:val="yellow"/>
              </w:rPr>
              <w:t>53,0</w:t>
            </w:r>
          </w:p>
        </w:tc>
        <w:tc>
          <w:tcPr>
            <w:tcW w:w="992" w:type="dxa"/>
            <w:tcBorders>
              <w:top w:val="single" w:sz="4" w:space="0" w:color="auto"/>
              <w:left w:val="single" w:sz="4" w:space="0" w:color="auto"/>
              <w:bottom w:val="single" w:sz="4" w:space="0" w:color="auto"/>
              <w:right w:val="single" w:sz="4" w:space="0" w:color="auto"/>
            </w:tcBorders>
          </w:tcPr>
          <w:p w14:paraId="7A083A03" w14:textId="77777777" w:rsidR="00E026A0" w:rsidRPr="00CA4E32" w:rsidRDefault="00E026A0" w:rsidP="00E026A0">
            <w:pPr>
              <w:pStyle w:val="ConsPlusNormal"/>
              <w:jc w:val="center"/>
              <w:rPr>
                <w:sz w:val="28"/>
                <w:szCs w:val="28"/>
                <w:highlight w:val="yellow"/>
              </w:rPr>
            </w:pPr>
            <w:r w:rsidRPr="00CA4E32">
              <w:rPr>
                <w:sz w:val="28"/>
                <w:szCs w:val="28"/>
                <w:highlight w:val="yellow"/>
              </w:rPr>
              <w:t>53,0</w:t>
            </w:r>
          </w:p>
        </w:tc>
      </w:tr>
      <w:tr w:rsidR="00E026A0" w:rsidRPr="00F826E4" w14:paraId="020893F4" w14:textId="77777777" w:rsidTr="008470BD">
        <w:trPr>
          <w:trHeight w:val="772"/>
        </w:trPr>
        <w:tc>
          <w:tcPr>
            <w:tcW w:w="624" w:type="dxa"/>
            <w:tcBorders>
              <w:top w:val="single" w:sz="4" w:space="0" w:color="auto"/>
              <w:left w:val="single" w:sz="4" w:space="0" w:color="auto"/>
              <w:bottom w:val="single" w:sz="4" w:space="0" w:color="auto"/>
              <w:right w:val="single" w:sz="4" w:space="0" w:color="auto"/>
            </w:tcBorders>
          </w:tcPr>
          <w:p w14:paraId="146061EF" w14:textId="77777777" w:rsidR="00E026A0" w:rsidRPr="00CA4E32" w:rsidRDefault="00E026A0" w:rsidP="00E026A0">
            <w:pPr>
              <w:pStyle w:val="ConsPlusNormal"/>
              <w:jc w:val="both"/>
              <w:rPr>
                <w:sz w:val="28"/>
                <w:szCs w:val="28"/>
                <w:highlight w:val="yellow"/>
              </w:rPr>
            </w:pPr>
            <w:r w:rsidRPr="00CA4E32">
              <w:rPr>
                <w:sz w:val="28"/>
                <w:szCs w:val="28"/>
                <w:highlight w:val="yellow"/>
              </w:rPr>
              <w:t>30.</w:t>
            </w:r>
          </w:p>
        </w:tc>
        <w:tc>
          <w:tcPr>
            <w:tcW w:w="6101" w:type="dxa"/>
            <w:tcBorders>
              <w:top w:val="single" w:sz="4" w:space="0" w:color="auto"/>
              <w:left w:val="single" w:sz="4" w:space="0" w:color="auto"/>
              <w:bottom w:val="single" w:sz="4" w:space="0" w:color="auto"/>
              <w:right w:val="single" w:sz="4" w:space="0" w:color="auto"/>
            </w:tcBorders>
          </w:tcPr>
          <w:p w14:paraId="5099CA84" w14:textId="77777777" w:rsidR="00E026A0" w:rsidRPr="00F826E4" w:rsidRDefault="00E026A0" w:rsidP="00E026A0">
            <w:pPr>
              <w:pStyle w:val="ConsPlusNormal"/>
              <w:spacing w:before="220"/>
              <w:jc w:val="both"/>
              <w:rPr>
                <w:sz w:val="28"/>
                <w:szCs w:val="28"/>
              </w:rPr>
            </w:pPr>
            <w:r w:rsidRPr="00CA4E32">
              <w:rPr>
                <w:sz w:val="28"/>
                <w:szCs w:val="28"/>
                <w:highlight w:val="yellow"/>
              </w:rPr>
              <w:t>доля лиц старше 65 лет, которым проведена противопневмококковая вакцинация (13-валентной и/или 23-валентной вакциной)</w:t>
            </w:r>
          </w:p>
        </w:tc>
        <w:tc>
          <w:tcPr>
            <w:tcW w:w="1134" w:type="dxa"/>
            <w:tcBorders>
              <w:top w:val="single" w:sz="4" w:space="0" w:color="auto"/>
              <w:left w:val="single" w:sz="4" w:space="0" w:color="auto"/>
              <w:bottom w:val="single" w:sz="4" w:space="0" w:color="auto"/>
              <w:right w:val="single" w:sz="4" w:space="0" w:color="auto"/>
            </w:tcBorders>
          </w:tcPr>
          <w:p w14:paraId="36FB08BD" w14:textId="77777777" w:rsidR="00E026A0" w:rsidRPr="00710668" w:rsidRDefault="00E026A0" w:rsidP="00E026A0">
            <w:pPr>
              <w:pStyle w:val="ConsPlusNormal"/>
              <w:jc w:val="center"/>
              <w:rPr>
                <w:sz w:val="28"/>
                <w:szCs w:val="28"/>
                <w:highlight w:val="cyan"/>
              </w:rPr>
            </w:pPr>
            <w:r w:rsidRPr="00710668">
              <w:rPr>
                <w:sz w:val="28"/>
                <w:szCs w:val="28"/>
                <w:highlight w:val="cyan"/>
              </w:rPr>
              <w:t>95</w:t>
            </w:r>
          </w:p>
        </w:tc>
        <w:tc>
          <w:tcPr>
            <w:tcW w:w="1134" w:type="dxa"/>
            <w:tcBorders>
              <w:top w:val="single" w:sz="4" w:space="0" w:color="auto"/>
              <w:left w:val="single" w:sz="4" w:space="0" w:color="auto"/>
              <w:bottom w:val="single" w:sz="4" w:space="0" w:color="auto"/>
              <w:right w:val="single" w:sz="4" w:space="0" w:color="auto"/>
            </w:tcBorders>
          </w:tcPr>
          <w:p w14:paraId="578B0BE2" w14:textId="77777777" w:rsidR="00E026A0" w:rsidRPr="00710668" w:rsidRDefault="00E026A0" w:rsidP="00E026A0">
            <w:pPr>
              <w:pStyle w:val="ConsPlusNormal"/>
              <w:jc w:val="center"/>
              <w:rPr>
                <w:sz w:val="28"/>
                <w:szCs w:val="28"/>
                <w:highlight w:val="cyan"/>
              </w:rPr>
            </w:pPr>
            <w:r w:rsidRPr="00710668">
              <w:rPr>
                <w:sz w:val="28"/>
                <w:szCs w:val="28"/>
                <w:highlight w:val="cyan"/>
              </w:rPr>
              <w:t>95</w:t>
            </w:r>
          </w:p>
        </w:tc>
        <w:tc>
          <w:tcPr>
            <w:tcW w:w="992" w:type="dxa"/>
            <w:tcBorders>
              <w:top w:val="single" w:sz="4" w:space="0" w:color="auto"/>
              <w:left w:val="single" w:sz="4" w:space="0" w:color="auto"/>
              <w:bottom w:val="single" w:sz="4" w:space="0" w:color="auto"/>
              <w:right w:val="single" w:sz="4" w:space="0" w:color="auto"/>
            </w:tcBorders>
          </w:tcPr>
          <w:p w14:paraId="0C53B30C" w14:textId="77777777" w:rsidR="00E026A0" w:rsidRPr="00710668" w:rsidRDefault="00E026A0" w:rsidP="00E026A0">
            <w:pPr>
              <w:pStyle w:val="ConsPlusNormal"/>
              <w:jc w:val="center"/>
              <w:rPr>
                <w:sz w:val="28"/>
                <w:szCs w:val="28"/>
                <w:highlight w:val="cyan"/>
              </w:rPr>
            </w:pPr>
            <w:r w:rsidRPr="00710668">
              <w:rPr>
                <w:sz w:val="28"/>
                <w:szCs w:val="28"/>
                <w:highlight w:val="cyan"/>
              </w:rPr>
              <w:t>95</w:t>
            </w:r>
          </w:p>
        </w:tc>
      </w:tr>
    </w:tbl>
    <w:p w14:paraId="1E209AC9" w14:textId="77777777" w:rsidR="00CC3C3F" w:rsidRPr="00F826E4" w:rsidRDefault="00CC3C3F">
      <w:pPr>
        <w:pStyle w:val="ConsPlusNormal"/>
        <w:jc w:val="both"/>
        <w:rPr>
          <w:sz w:val="28"/>
          <w:szCs w:val="28"/>
        </w:rPr>
      </w:pPr>
    </w:p>
    <w:p w14:paraId="63DECBC4" w14:textId="77777777" w:rsidR="00F826E4" w:rsidRPr="00F826E4" w:rsidRDefault="00CC3C3F" w:rsidP="00F826E4">
      <w:pPr>
        <w:pStyle w:val="ConsPlusNormal"/>
        <w:ind w:firstLine="540"/>
        <w:jc w:val="both"/>
        <w:rPr>
          <w:sz w:val="28"/>
          <w:szCs w:val="28"/>
        </w:rPr>
      </w:pPr>
      <w:r w:rsidRPr="00F826E4">
        <w:rPr>
          <w:sz w:val="28"/>
          <w:szCs w:val="28"/>
        </w:rPr>
        <w:t>110. На основе установленных целевых значений критериев доступности и качества медицинской помощи проводится комплексная оценка их уровня и динамики.</w:t>
      </w:r>
    </w:p>
    <w:p w14:paraId="753BF844" w14:textId="77777777" w:rsidR="00F826E4" w:rsidRPr="00F826E4" w:rsidRDefault="002E620A" w:rsidP="00F826E4">
      <w:pPr>
        <w:pStyle w:val="ConsPlusNormal"/>
        <w:ind w:firstLine="540"/>
        <w:jc w:val="both"/>
        <w:rPr>
          <w:sz w:val="28"/>
          <w:szCs w:val="28"/>
        </w:rPr>
      </w:pPr>
      <w:r w:rsidRPr="00F826E4">
        <w:rPr>
          <w:sz w:val="28"/>
          <w:szCs w:val="28"/>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Федеральном проекте «Здоровье для каждого». </w:t>
      </w:r>
    </w:p>
    <w:p w14:paraId="18B02F48" w14:textId="77777777" w:rsidR="00F826E4" w:rsidRPr="00F826E4" w:rsidRDefault="00CC3C3F" w:rsidP="00F826E4">
      <w:pPr>
        <w:pStyle w:val="ConsPlusNormal"/>
        <w:ind w:firstLine="540"/>
        <w:jc w:val="both"/>
        <w:rPr>
          <w:sz w:val="28"/>
          <w:szCs w:val="28"/>
        </w:rPr>
      </w:pPr>
      <w:r w:rsidRPr="00F826E4">
        <w:rPr>
          <w:sz w:val="28"/>
          <w:szCs w:val="28"/>
        </w:rPr>
        <w:t>Оценка достижения критериев доступности и качества медицинской помощи осуществляется Министерством здравоохранения Республики Алтай 1 раз в полгода с направлением соответствующих данных в Министерство здравоохранения Российской Федерации.</w:t>
      </w:r>
    </w:p>
    <w:p w14:paraId="3A12AA42" w14:textId="77777777" w:rsidR="00F826E4" w:rsidRPr="00F826E4" w:rsidRDefault="00CC3C3F" w:rsidP="00F826E4">
      <w:pPr>
        <w:pStyle w:val="ConsPlusNormal"/>
        <w:ind w:firstLine="540"/>
        <w:jc w:val="both"/>
        <w:rPr>
          <w:sz w:val="28"/>
          <w:szCs w:val="28"/>
        </w:rPr>
      </w:pPr>
      <w:r w:rsidRPr="00F826E4">
        <w:rPr>
          <w:sz w:val="28"/>
          <w:szCs w:val="28"/>
        </w:rPr>
        <w:t>Министерством здравоохранения Республики Алтай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791A7C4A" w14:textId="77777777" w:rsidR="00F826E4" w:rsidRPr="00F826E4" w:rsidRDefault="00CC3C3F" w:rsidP="00F826E4">
      <w:pPr>
        <w:pStyle w:val="ConsPlusNormal"/>
        <w:ind w:firstLine="540"/>
        <w:jc w:val="both"/>
        <w:rPr>
          <w:sz w:val="28"/>
          <w:szCs w:val="28"/>
        </w:rPr>
      </w:pPr>
      <w:r w:rsidRPr="00F826E4">
        <w:rPr>
          <w:sz w:val="28"/>
          <w:szCs w:val="28"/>
        </w:rPr>
        <w:t>111. Критериями доступности медицинской помощи, оказываемой федеральными медицинскими организациями, являются:</w:t>
      </w:r>
    </w:p>
    <w:p w14:paraId="081F2CAE" w14:textId="77777777" w:rsidR="00F826E4" w:rsidRPr="00F826E4" w:rsidRDefault="00851FDC" w:rsidP="00F826E4">
      <w:pPr>
        <w:pStyle w:val="ConsPlusNormal"/>
        <w:ind w:firstLine="540"/>
        <w:jc w:val="both"/>
        <w:rPr>
          <w:sz w:val="28"/>
          <w:szCs w:val="28"/>
        </w:rPr>
      </w:pPr>
      <w:r w:rsidRPr="00F826E4">
        <w:rPr>
          <w:sz w:val="28"/>
          <w:szCs w:val="28"/>
        </w:rPr>
        <w:t xml:space="preserve">доля объема средств, направленных на оказание специализированной, </w:t>
      </w:r>
      <w:r w:rsidRPr="00F826E4">
        <w:rPr>
          <w:sz w:val="28"/>
          <w:szCs w:val="28"/>
        </w:rPr>
        <w:br/>
        <w:t xml:space="preserve">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70 процентов, для остальных федеральных медицинских организаций в 2025 </w:t>
      </w:r>
      <w:r w:rsidRPr="00F826E4">
        <w:rPr>
          <w:bCs/>
          <w:sz w:val="28"/>
          <w:szCs w:val="28"/>
        </w:rPr>
        <w:t xml:space="preserve">году - </w:t>
      </w:r>
      <w:r w:rsidRPr="00F826E4">
        <w:rPr>
          <w:sz w:val="28"/>
          <w:szCs w:val="28"/>
        </w:rPr>
        <w:t>не менее 80 процентов, в 2026 - 2027 годах - не менее 85 процентов);</w:t>
      </w:r>
    </w:p>
    <w:p w14:paraId="2F01C430" w14:textId="77777777" w:rsidR="00851FDC" w:rsidRPr="00C46E4C" w:rsidRDefault="00851FDC" w:rsidP="00F826E4">
      <w:pPr>
        <w:pStyle w:val="ConsPlusNormal"/>
        <w:ind w:firstLine="540"/>
        <w:jc w:val="both"/>
        <w:rPr>
          <w:sz w:val="28"/>
          <w:szCs w:val="28"/>
        </w:rPr>
      </w:pPr>
      <w:r w:rsidRPr="00F826E4">
        <w:rPr>
          <w:sz w:val="28"/>
          <w:szCs w:val="28"/>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71D02905" w14:textId="77777777" w:rsidR="00CC3C3F" w:rsidRPr="00A250E5" w:rsidRDefault="00CC3C3F">
      <w:pPr>
        <w:pStyle w:val="ConsPlusNormal"/>
        <w:jc w:val="both"/>
        <w:rPr>
          <w:sz w:val="28"/>
          <w:szCs w:val="28"/>
        </w:rPr>
      </w:pPr>
    </w:p>
    <w:p w14:paraId="59C29EE0" w14:textId="77777777" w:rsidR="00CC3C3F" w:rsidRPr="00A250E5" w:rsidRDefault="00CC3C3F">
      <w:pPr>
        <w:pStyle w:val="ConsPlusNormal"/>
        <w:jc w:val="both"/>
        <w:rPr>
          <w:sz w:val="28"/>
          <w:szCs w:val="28"/>
        </w:rPr>
      </w:pPr>
    </w:p>
    <w:p w14:paraId="1A55CD2C" w14:textId="77777777" w:rsidR="00CC3C3F" w:rsidRPr="00A250E5" w:rsidRDefault="00CC3C3F">
      <w:pPr>
        <w:pStyle w:val="ConsPlusNormal"/>
        <w:jc w:val="both"/>
        <w:rPr>
          <w:sz w:val="28"/>
          <w:szCs w:val="28"/>
        </w:rPr>
      </w:pPr>
    </w:p>
    <w:p w14:paraId="68ACC3A2" w14:textId="77777777" w:rsidR="00CC3C3F" w:rsidRPr="00A250E5" w:rsidRDefault="00CC3C3F">
      <w:pPr>
        <w:pStyle w:val="ConsPlusNormal"/>
        <w:jc w:val="both"/>
        <w:rPr>
          <w:sz w:val="28"/>
          <w:szCs w:val="28"/>
        </w:rPr>
      </w:pPr>
    </w:p>
    <w:p w14:paraId="46DA15F6" w14:textId="77777777" w:rsidR="00CC3C3F" w:rsidRPr="00F826E4" w:rsidRDefault="00CC3C3F">
      <w:pPr>
        <w:pStyle w:val="ConsPlusNormal"/>
        <w:jc w:val="right"/>
        <w:outlineLvl w:val="1"/>
        <w:rPr>
          <w:sz w:val="28"/>
          <w:szCs w:val="28"/>
          <w:highlight w:val="yellow"/>
        </w:rPr>
      </w:pPr>
      <w:r w:rsidRPr="00F826E4">
        <w:rPr>
          <w:sz w:val="28"/>
          <w:szCs w:val="28"/>
          <w:highlight w:val="yellow"/>
        </w:rPr>
        <w:t xml:space="preserve">Приложение </w:t>
      </w:r>
      <w:r w:rsidR="00F826E4" w:rsidRPr="00F826E4">
        <w:rPr>
          <w:sz w:val="28"/>
          <w:szCs w:val="28"/>
          <w:highlight w:val="yellow"/>
        </w:rPr>
        <w:t>№</w:t>
      </w:r>
      <w:r w:rsidRPr="00F826E4">
        <w:rPr>
          <w:sz w:val="28"/>
          <w:szCs w:val="28"/>
          <w:highlight w:val="yellow"/>
        </w:rPr>
        <w:t xml:space="preserve"> 1</w:t>
      </w:r>
    </w:p>
    <w:p w14:paraId="37895EBA" w14:textId="77777777" w:rsidR="00CC3C3F" w:rsidRPr="00F826E4" w:rsidRDefault="00CC3C3F">
      <w:pPr>
        <w:pStyle w:val="ConsPlusNormal"/>
        <w:jc w:val="right"/>
        <w:rPr>
          <w:sz w:val="28"/>
          <w:szCs w:val="28"/>
          <w:highlight w:val="yellow"/>
        </w:rPr>
      </w:pPr>
      <w:r w:rsidRPr="00F826E4">
        <w:rPr>
          <w:sz w:val="28"/>
          <w:szCs w:val="28"/>
          <w:highlight w:val="yellow"/>
        </w:rPr>
        <w:t>к Территориальной программе</w:t>
      </w:r>
    </w:p>
    <w:p w14:paraId="2C03CFAD" w14:textId="77777777" w:rsidR="00CC3C3F" w:rsidRPr="00F826E4" w:rsidRDefault="00CC3C3F">
      <w:pPr>
        <w:pStyle w:val="ConsPlusNormal"/>
        <w:jc w:val="right"/>
        <w:rPr>
          <w:sz w:val="28"/>
          <w:szCs w:val="28"/>
          <w:highlight w:val="yellow"/>
        </w:rPr>
      </w:pPr>
      <w:r w:rsidRPr="00F826E4">
        <w:rPr>
          <w:sz w:val="28"/>
          <w:szCs w:val="28"/>
          <w:highlight w:val="yellow"/>
        </w:rPr>
        <w:t>государственных гарантий</w:t>
      </w:r>
    </w:p>
    <w:p w14:paraId="2942EBFA" w14:textId="77777777" w:rsidR="00CC3C3F" w:rsidRPr="00F826E4" w:rsidRDefault="00CC3C3F">
      <w:pPr>
        <w:pStyle w:val="ConsPlusNormal"/>
        <w:jc w:val="right"/>
        <w:rPr>
          <w:sz w:val="28"/>
          <w:szCs w:val="28"/>
          <w:highlight w:val="yellow"/>
        </w:rPr>
      </w:pPr>
      <w:r w:rsidRPr="00F826E4">
        <w:rPr>
          <w:sz w:val="28"/>
          <w:szCs w:val="28"/>
          <w:highlight w:val="yellow"/>
        </w:rPr>
        <w:t>бесплатного оказания гражданам</w:t>
      </w:r>
    </w:p>
    <w:p w14:paraId="07639E48" w14:textId="77777777" w:rsidR="00CC3C3F" w:rsidRPr="00F826E4" w:rsidRDefault="00CC3C3F">
      <w:pPr>
        <w:pStyle w:val="ConsPlusNormal"/>
        <w:jc w:val="right"/>
        <w:rPr>
          <w:sz w:val="28"/>
          <w:szCs w:val="28"/>
          <w:highlight w:val="yellow"/>
        </w:rPr>
      </w:pPr>
      <w:r w:rsidRPr="00F826E4">
        <w:rPr>
          <w:sz w:val="28"/>
          <w:szCs w:val="28"/>
          <w:highlight w:val="yellow"/>
        </w:rPr>
        <w:t>медицинской помощи на 202</w:t>
      </w:r>
      <w:r w:rsidR="00F826E4" w:rsidRPr="00F826E4">
        <w:rPr>
          <w:sz w:val="28"/>
          <w:szCs w:val="28"/>
          <w:highlight w:val="yellow"/>
        </w:rPr>
        <w:t>5</w:t>
      </w:r>
      <w:r w:rsidRPr="00F826E4">
        <w:rPr>
          <w:sz w:val="28"/>
          <w:szCs w:val="28"/>
          <w:highlight w:val="yellow"/>
        </w:rPr>
        <w:t xml:space="preserve"> год</w:t>
      </w:r>
    </w:p>
    <w:p w14:paraId="13BBD613" w14:textId="77777777" w:rsidR="00CC3C3F" w:rsidRPr="00F826E4" w:rsidRDefault="00CC3C3F">
      <w:pPr>
        <w:pStyle w:val="ConsPlusNormal"/>
        <w:jc w:val="right"/>
        <w:rPr>
          <w:sz w:val="28"/>
          <w:szCs w:val="28"/>
          <w:highlight w:val="yellow"/>
        </w:rPr>
      </w:pPr>
      <w:r w:rsidRPr="00F826E4">
        <w:rPr>
          <w:sz w:val="28"/>
          <w:szCs w:val="28"/>
          <w:highlight w:val="yellow"/>
        </w:rPr>
        <w:t>и на плановый период 202</w:t>
      </w:r>
      <w:r w:rsidR="00F826E4" w:rsidRPr="00F826E4">
        <w:rPr>
          <w:sz w:val="28"/>
          <w:szCs w:val="28"/>
          <w:highlight w:val="yellow"/>
        </w:rPr>
        <w:t>6</w:t>
      </w:r>
      <w:r w:rsidRPr="00F826E4">
        <w:rPr>
          <w:sz w:val="28"/>
          <w:szCs w:val="28"/>
          <w:highlight w:val="yellow"/>
        </w:rPr>
        <w:t xml:space="preserve"> и 202</w:t>
      </w:r>
      <w:r w:rsidR="00F826E4" w:rsidRPr="00F826E4">
        <w:rPr>
          <w:sz w:val="28"/>
          <w:szCs w:val="28"/>
          <w:highlight w:val="yellow"/>
        </w:rPr>
        <w:t>7</w:t>
      </w:r>
      <w:r w:rsidRPr="00F826E4">
        <w:rPr>
          <w:sz w:val="28"/>
          <w:szCs w:val="28"/>
          <w:highlight w:val="yellow"/>
        </w:rPr>
        <w:t xml:space="preserve"> годов</w:t>
      </w:r>
    </w:p>
    <w:p w14:paraId="281046EF" w14:textId="77777777" w:rsidR="00CC3C3F" w:rsidRPr="00F826E4" w:rsidRDefault="00CC3C3F">
      <w:pPr>
        <w:pStyle w:val="ConsPlusNormal"/>
        <w:jc w:val="both"/>
        <w:rPr>
          <w:sz w:val="28"/>
          <w:szCs w:val="28"/>
          <w:highlight w:val="yellow"/>
        </w:rPr>
      </w:pPr>
    </w:p>
    <w:p w14:paraId="137E02DD" w14:textId="77777777" w:rsidR="00CC3C3F" w:rsidRPr="00F826E4" w:rsidRDefault="00CC3C3F">
      <w:pPr>
        <w:pStyle w:val="ConsPlusTitle"/>
        <w:jc w:val="center"/>
        <w:rPr>
          <w:rFonts w:ascii="Times New Roman" w:hAnsi="Times New Roman" w:cs="Times New Roman"/>
          <w:sz w:val="28"/>
          <w:szCs w:val="28"/>
          <w:highlight w:val="yellow"/>
        </w:rPr>
      </w:pPr>
      <w:bookmarkStart w:id="21" w:name="Par2730"/>
      <w:bookmarkEnd w:id="21"/>
      <w:r w:rsidRPr="00F826E4">
        <w:rPr>
          <w:rFonts w:ascii="Times New Roman" w:hAnsi="Times New Roman" w:cs="Times New Roman"/>
          <w:sz w:val="28"/>
          <w:szCs w:val="28"/>
          <w:highlight w:val="yellow"/>
        </w:rPr>
        <w:t>ПЕРЕЧЕНЬ</w:t>
      </w:r>
    </w:p>
    <w:p w14:paraId="64408910" w14:textId="77777777" w:rsidR="00CC3C3F" w:rsidRPr="00F826E4" w:rsidRDefault="00CC3C3F">
      <w:pPr>
        <w:pStyle w:val="ConsPlusTitle"/>
        <w:jc w:val="center"/>
        <w:rPr>
          <w:rFonts w:ascii="Times New Roman" w:hAnsi="Times New Roman" w:cs="Times New Roman"/>
          <w:sz w:val="28"/>
          <w:szCs w:val="28"/>
          <w:highlight w:val="yellow"/>
        </w:rPr>
      </w:pPr>
      <w:r w:rsidRPr="00F826E4">
        <w:rPr>
          <w:rFonts w:ascii="Times New Roman" w:hAnsi="Times New Roman" w:cs="Times New Roman"/>
          <w:sz w:val="28"/>
          <w:szCs w:val="28"/>
          <w:highlight w:val="yellow"/>
        </w:rPr>
        <w:t>ЛЕКАРСТВЕННЫХ ПРЕПАРАТОВ, ОТПУСКАЕМЫХ НАСЕЛЕНИЮ</w:t>
      </w:r>
    </w:p>
    <w:p w14:paraId="1AD70E2C" w14:textId="77777777" w:rsidR="00CC3C3F" w:rsidRPr="00F826E4" w:rsidRDefault="00CC3C3F">
      <w:pPr>
        <w:pStyle w:val="ConsPlusTitle"/>
        <w:jc w:val="center"/>
        <w:rPr>
          <w:rFonts w:ascii="Times New Roman" w:hAnsi="Times New Roman" w:cs="Times New Roman"/>
          <w:sz w:val="28"/>
          <w:szCs w:val="28"/>
          <w:highlight w:val="yellow"/>
        </w:rPr>
      </w:pPr>
      <w:r w:rsidRPr="00F826E4">
        <w:rPr>
          <w:rFonts w:ascii="Times New Roman" w:hAnsi="Times New Roman" w:cs="Times New Roman"/>
          <w:sz w:val="28"/>
          <w:szCs w:val="28"/>
          <w:highlight w:val="yellow"/>
        </w:rPr>
        <w:t>В СООТВЕТСТВИИ С ПЕРЕЧНЕМ ГРУПП НАСЕЛЕНИЯ И КАТЕГОРИЙ</w:t>
      </w:r>
    </w:p>
    <w:p w14:paraId="47475BEA" w14:textId="77777777" w:rsidR="00CC3C3F" w:rsidRPr="00F826E4" w:rsidRDefault="00CC3C3F">
      <w:pPr>
        <w:pStyle w:val="ConsPlusTitle"/>
        <w:jc w:val="center"/>
        <w:rPr>
          <w:rFonts w:ascii="Times New Roman" w:hAnsi="Times New Roman" w:cs="Times New Roman"/>
          <w:sz w:val="28"/>
          <w:szCs w:val="28"/>
          <w:highlight w:val="yellow"/>
        </w:rPr>
      </w:pPr>
      <w:r w:rsidRPr="00F826E4">
        <w:rPr>
          <w:rFonts w:ascii="Times New Roman" w:hAnsi="Times New Roman" w:cs="Times New Roman"/>
          <w:sz w:val="28"/>
          <w:szCs w:val="28"/>
          <w:highlight w:val="yellow"/>
        </w:rPr>
        <w:t>ЗАБОЛЕВАНИЙ, ПРИ АМБУЛАТОРНОМ ЛЕЧЕНИИ КОТОРЫХ ЛЕКАРСТВЕННЫЕ</w:t>
      </w:r>
    </w:p>
    <w:p w14:paraId="179E071D" w14:textId="77777777" w:rsidR="00CC3C3F" w:rsidRPr="00F826E4" w:rsidRDefault="00CC3C3F">
      <w:pPr>
        <w:pStyle w:val="ConsPlusTitle"/>
        <w:jc w:val="center"/>
        <w:rPr>
          <w:rFonts w:ascii="Times New Roman" w:hAnsi="Times New Roman" w:cs="Times New Roman"/>
          <w:sz w:val="28"/>
          <w:szCs w:val="28"/>
          <w:highlight w:val="yellow"/>
        </w:rPr>
      </w:pPr>
      <w:r w:rsidRPr="00F826E4">
        <w:rPr>
          <w:rFonts w:ascii="Times New Roman" w:hAnsi="Times New Roman" w:cs="Times New Roman"/>
          <w:sz w:val="28"/>
          <w:szCs w:val="28"/>
          <w:highlight w:val="yellow"/>
        </w:rPr>
        <w:t>ПРЕПАРАТЫ И ИЗДЕЛИЯ МЕДИЦИНСКОГО НАЗНАЧЕНИЯ ОТПУСКАЮТСЯ</w:t>
      </w:r>
    </w:p>
    <w:p w14:paraId="2483949D" w14:textId="77777777" w:rsidR="00CC3C3F" w:rsidRPr="00F826E4" w:rsidRDefault="00CC3C3F">
      <w:pPr>
        <w:pStyle w:val="ConsPlusTitle"/>
        <w:jc w:val="center"/>
        <w:rPr>
          <w:rFonts w:ascii="Times New Roman" w:hAnsi="Times New Roman" w:cs="Times New Roman"/>
          <w:sz w:val="28"/>
          <w:szCs w:val="28"/>
          <w:highlight w:val="yellow"/>
        </w:rPr>
      </w:pPr>
      <w:r w:rsidRPr="00F826E4">
        <w:rPr>
          <w:rFonts w:ascii="Times New Roman" w:hAnsi="Times New Roman" w:cs="Times New Roman"/>
          <w:sz w:val="28"/>
          <w:szCs w:val="28"/>
          <w:highlight w:val="yellow"/>
        </w:rPr>
        <w:t>ПО РЕЦЕПТАМ ВРАЧЕЙ БЕСПЛАТНО, А ТАКЖЕ В СООТВЕТСТВИИ</w:t>
      </w:r>
    </w:p>
    <w:p w14:paraId="66E923E6" w14:textId="77777777" w:rsidR="00CC3C3F" w:rsidRPr="00F826E4" w:rsidRDefault="00CC3C3F">
      <w:pPr>
        <w:pStyle w:val="ConsPlusTitle"/>
        <w:jc w:val="center"/>
        <w:rPr>
          <w:rFonts w:ascii="Times New Roman" w:hAnsi="Times New Roman" w:cs="Times New Roman"/>
          <w:sz w:val="28"/>
          <w:szCs w:val="28"/>
          <w:highlight w:val="yellow"/>
        </w:rPr>
      </w:pPr>
      <w:r w:rsidRPr="00F826E4">
        <w:rPr>
          <w:rFonts w:ascii="Times New Roman" w:hAnsi="Times New Roman" w:cs="Times New Roman"/>
          <w:sz w:val="28"/>
          <w:szCs w:val="28"/>
          <w:highlight w:val="yellow"/>
        </w:rPr>
        <w:t>С ПЕРЕЧНЕМ ГРУПП НАСЕЛЕНИЯ, ПРИ АМБУЛАТОРНОМ ЛЕЧЕНИИ КОТОРЫХ</w:t>
      </w:r>
    </w:p>
    <w:p w14:paraId="191318BB" w14:textId="77777777" w:rsidR="00CC3C3F" w:rsidRPr="00F826E4" w:rsidRDefault="00CC3C3F">
      <w:pPr>
        <w:pStyle w:val="ConsPlusTitle"/>
        <w:jc w:val="center"/>
        <w:rPr>
          <w:rFonts w:ascii="Times New Roman" w:hAnsi="Times New Roman" w:cs="Times New Roman"/>
          <w:sz w:val="28"/>
          <w:szCs w:val="28"/>
          <w:highlight w:val="yellow"/>
        </w:rPr>
      </w:pPr>
      <w:r w:rsidRPr="00F826E4">
        <w:rPr>
          <w:rFonts w:ascii="Times New Roman" w:hAnsi="Times New Roman" w:cs="Times New Roman"/>
          <w:sz w:val="28"/>
          <w:szCs w:val="28"/>
          <w:highlight w:val="yellow"/>
        </w:rPr>
        <w:t>ЛЕКАРСТВЕННЫЕ СРЕДСТВА ОТПУСКАЮТСЯ ПО РЕЦЕПТАМ ВРАЧЕЙ</w:t>
      </w:r>
    </w:p>
    <w:p w14:paraId="0CA8802C" w14:textId="77777777" w:rsidR="00CC3C3F" w:rsidRPr="00A250E5" w:rsidRDefault="00CC3C3F">
      <w:pPr>
        <w:pStyle w:val="ConsPlusTitle"/>
        <w:jc w:val="center"/>
        <w:rPr>
          <w:rFonts w:ascii="Times New Roman" w:hAnsi="Times New Roman" w:cs="Times New Roman"/>
          <w:sz w:val="28"/>
          <w:szCs w:val="28"/>
        </w:rPr>
      </w:pPr>
      <w:r w:rsidRPr="00F826E4">
        <w:rPr>
          <w:rFonts w:ascii="Times New Roman" w:hAnsi="Times New Roman" w:cs="Times New Roman"/>
          <w:sz w:val="28"/>
          <w:szCs w:val="28"/>
          <w:highlight w:val="yellow"/>
        </w:rPr>
        <w:t>С 50-ПРОЦЕНТНОЙ СКИДКОЙ</w:t>
      </w:r>
    </w:p>
    <w:p w14:paraId="3749E157" w14:textId="77777777" w:rsidR="00CC3C3F" w:rsidRPr="00A250E5" w:rsidRDefault="00CC3C3F">
      <w:pPr>
        <w:pStyle w:val="ConsPlusNormal"/>
        <w:rPr>
          <w:sz w:val="28"/>
          <w:szCs w:val="28"/>
        </w:rPr>
      </w:pPr>
    </w:p>
    <w:p w14:paraId="285699C7" w14:textId="77777777" w:rsidR="00CC3C3F" w:rsidRPr="00A250E5" w:rsidRDefault="00CC3C3F">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8"/>
        <w:gridCol w:w="3005"/>
        <w:gridCol w:w="1984"/>
        <w:gridCol w:w="3061"/>
      </w:tblGrid>
      <w:tr w:rsidR="00211D00" w:rsidRPr="00211D00" w14:paraId="2750F3DF" w14:textId="77777777" w:rsidTr="00211D00">
        <w:tc>
          <w:tcPr>
            <w:tcW w:w="998" w:type="dxa"/>
          </w:tcPr>
          <w:p w14:paraId="1D56329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Код АТХ</w:t>
            </w:r>
          </w:p>
        </w:tc>
        <w:tc>
          <w:tcPr>
            <w:tcW w:w="3005" w:type="dxa"/>
          </w:tcPr>
          <w:p w14:paraId="0EDFE01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Анатомо-терапевтическо-химическая классификация (АТХ)</w:t>
            </w:r>
          </w:p>
        </w:tc>
        <w:tc>
          <w:tcPr>
            <w:tcW w:w="1984" w:type="dxa"/>
          </w:tcPr>
          <w:p w14:paraId="3DA58BC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Лекарственные препараты</w:t>
            </w:r>
          </w:p>
        </w:tc>
        <w:tc>
          <w:tcPr>
            <w:tcW w:w="3061" w:type="dxa"/>
          </w:tcPr>
          <w:p w14:paraId="12F049E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Лекарственные формы</w:t>
            </w:r>
          </w:p>
        </w:tc>
      </w:tr>
      <w:tr w:rsidR="00211D00" w:rsidRPr="00211D00" w14:paraId="434D5E0D" w14:textId="77777777" w:rsidTr="00211D00">
        <w:tc>
          <w:tcPr>
            <w:tcW w:w="998" w:type="dxa"/>
          </w:tcPr>
          <w:p w14:paraId="67A885A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w:t>
            </w:r>
          </w:p>
        </w:tc>
        <w:tc>
          <w:tcPr>
            <w:tcW w:w="3005" w:type="dxa"/>
          </w:tcPr>
          <w:p w14:paraId="471B669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пищеварительный тракт и обмен веществ</w:t>
            </w:r>
          </w:p>
        </w:tc>
        <w:tc>
          <w:tcPr>
            <w:tcW w:w="1984" w:type="dxa"/>
          </w:tcPr>
          <w:p w14:paraId="013BF81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4AA46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AD0517D" w14:textId="77777777" w:rsidTr="00211D00">
        <w:tc>
          <w:tcPr>
            <w:tcW w:w="998" w:type="dxa"/>
          </w:tcPr>
          <w:p w14:paraId="0A1DE02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A02</w:t>
            </w:r>
          </w:p>
        </w:tc>
        <w:tc>
          <w:tcPr>
            <w:tcW w:w="3005" w:type="dxa"/>
          </w:tcPr>
          <w:p w14:paraId="372C2F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связанных с нарушением кислотности</w:t>
            </w:r>
          </w:p>
        </w:tc>
        <w:tc>
          <w:tcPr>
            <w:tcW w:w="1984" w:type="dxa"/>
          </w:tcPr>
          <w:p w14:paraId="35328E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F9E668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0607F46" w14:textId="77777777" w:rsidTr="00211D00">
        <w:tc>
          <w:tcPr>
            <w:tcW w:w="998" w:type="dxa"/>
          </w:tcPr>
          <w:p w14:paraId="14D2F96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A02B</w:t>
            </w:r>
          </w:p>
        </w:tc>
        <w:tc>
          <w:tcPr>
            <w:tcW w:w="3005" w:type="dxa"/>
          </w:tcPr>
          <w:p w14:paraId="7CB6F2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язвенной болезни желудка и двенадцатиперстной кишки и гастроэзофагеальной рефлюксной болезни</w:t>
            </w:r>
          </w:p>
        </w:tc>
        <w:tc>
          <w:tcPr>
            <w:tcW w:w="1984" w:type="dxa"/>
          </w:tcPr>
          <w:p w14:paraId="1175C2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DA14EF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8CF7081" w14:textId="77777777" w:rsidTr="00211D00">
        <w:tc>
          <w:tcPr>
            <w:tcW w:w="998" w:type="dxa"/>
          </w:tcPr>
          <w:p w14:paraId="70FF9D5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A02BA</w:t>
            </w:r>
          </w:p>
        </w:tc>
        <w:tc>
          <w:tcPr>
            <w:tcW w:w="3005" w:type="dxa"/>
          </w:tcPr>
          <w:p w14:paraId="1943BE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блокаторы H2-гистаминовых рецепторов</w:t>
            </w:r>
          </w:p>
        </w:tc>
        <w:tc>
          <w:tcPr>
            <w:tcW w:w="1984" w:type="dxa"/>
          </w:tcPr>
          <w:p w14:paraId="56E513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ранитидин</w:t>
            </w:r>
          </w:p>
        </w:tc>
        <w:tc>
          <w:tcPr>
            <w:tcW w:w="3061" w:type="dxa"/>
          </w:tcPr>
          <w:p w14:paraId="2D17E59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7D0F528D" w14:textId="77777777" w:rsidTr="00211D00">
        <w:tc>
          <w:tcPr>
            <w:tcW w:w="998" w:type="dxa"/>
          </w:tcPr>
          <w:p w14:paraId="191BC3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92800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E9525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фамотидин</w:t>
            </w:r>
          </w:p>
        </w:tc>
        <w:tc>
          <w:tcPr>
            <w:tcW w:w="3061" w:type="dxa"/>
          </w:tcPr>
          <w:p w14:paraId="6ADB7B8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011E28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AE4726A" w14:textId="77777777" w:rsidTr="00211D00">
        <w:tc>
          <w:tcPr>
            <w:tcW w:w="998" w:type="dxa"/>
          </w:tcPr>
          <w:p w14:paraId="4FDED98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A02BC</w:t>
            </w:r>
          </w:p>
        </w:tc>
        <w:tc>
          <w:tcPr>
            <w:tcW w:w="3005" w:type="dxa"/>
          </w:tcPr>
          <w:p w14:paraId="334B90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протонного насоса</w:t>
            </w:r>
          </w:p>
        </w:tc>
        <w:tc>
          <w:tcPr>
            <w:tcW w:w="1984" w:type="dxa"/>
          </w:tcPr>
          <w:p w14:paraId="74FBAEA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омепразол</w:t>
            </w:r>
          </w:p>
        </w:tc>
        <w:tc>
          <w:tcPr>
            <w:tcW w:w="3061" w:type="dxa"/>
          </w:tcPr>
          <w:p w14:paraId="7668CF6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2DEA8B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кишечнорастворимые;</w:t>
            </w:r>
          </w:p>
          <w:p w14:paraId="1A01ED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56EFBA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45CC019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приема внутрь;</w:t>
            </w:r>
          </w:p>
          <w:p w14:paraId="3E6670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5886DFD" w14:textId="77777777" w:rsidTr="00211D00">
        <w:tc>
          <w:tcPr>
            <w:tcW w:w="998" w:type="dxa"/>
          </w:tcPr>
          <w:p w14:paraId="29063D5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F6C6E7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DD619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эзомепразол</w:t>
            </w:r>
          </w:p>
        </w:tc>
        <w:tc>
          <w:tcPr>
            <w:tcW w:w="3061" w:type="dxa"/>
          </w:tcPr>
          <w:p w14:paraId="09AD85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кишечнорастворимые;</w:t>
            </w:r>
          </w:p>
          <w:p w14:paraId="60E812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422590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покрытые пленочной оболочкой;</w:t>
            </w:r>
          </w:p>
          <w:p w14:paraId="3619AC9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оболочкой;</w:t>
            </w:r>
          </w:p>
          <w:p w14:paraId="11FE58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покрытые </w:t>
            </w:r>
            <w:r w:rsidRPr="00211D00">
              <w:rPr>
                <w:rFonts w:ascii="Times New Roman" w:hAnsi="Times New Roman"/>
                <w:sz w:val="28"/>
                <w:szCs w:val="28"/>
              </w:rPr>
              <w:lastRenderedPageBreak/>
              <w:t>оболочкой</w:t>
            </w:r>
          </w:p>
        </w:tc>
      </w:tr>
      <w:tr w:rsidR="00211D00" w:rsidRPr="00211D00" w14:paraId="411F78F3" w14:textId="77777777" w:rsidTr="00211D00">
        <w:tc>
          <w:tcPr>
            <w:tcW w:w="998" w:type="dxa"/>
          </w:tcPr>
          <w:p w14:paraId="3DF067F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A02BX</w:t>
            </w:r>
          </w:p>
        </w:tc>
        <w:tc>
          <w:tcPr>
            <w:tcW w:w="3005" w:type="dxa"/>
          </w:tcPr>
          <w:p w14:paraId="4AD230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лечения язвенной болезни желудка и двенадцатиперстной кишки и гастроэзофагеальной рефлюксной болезни</w:t>
            </w:r>
          </w:p>
        </w:tc>
        <w:tc>
          <w:tcPr>
            <w:tcW w:w="1984" w:type="dxa"/>
          </w:tcPr>
          <w:p w14:paraId="7C892B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висмута трикалия дицитрат</w:t>
            </w:r>
          </w:p>
        </w:tc>
        <w:tc>
          <w:tcPr>
            <w:tcW w:w="3061" w:type="dxa"/>
          </w:tcPr>
          <w:p w14:paraId="354C09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1AA5D70" w14:textId="77777777" w:rsidTr="00211D00">
        <w:tc>
          <w:tcPr>
            <w:tcW w:w="998" w:type="dxa"/>
          </w:tcPr>
          <w:p w14:paraId="6F6FC67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A03</w:t>
            </w:r>
          </w:p>
        </w:tc>
        <w:tc>
          <w:tcPr>
            <w:tcW w:w="3005" w:type="dxa"/>
          </w:tcPr>
          <w:p w14:paraId="2E1D81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функциональных нарушений желудочно-кишечного тракта</w:t>
            </w:r>
          </w:p>
        </w:tc>
        <w:tc>
          <w:tcPr>
            <w:tcW w:w="1984" w:type="dxa"/>
          </w:tcPr>
          <w:p w14:paraId="3D0EFC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2EA4D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3F6F562" w14:textId="77777777" w:rsidTr="00211D00">
        <w:tc>
          <w:tcPr>
            <w:tcW w:w="998" w:type="dxa"/>
          </w:tcPr>
          <w:p w14:paraId="2FCF8D0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A03A</w:t>
            </w:r>
          </w:p>
        </w:tc>
        <w:tc>
          <w:tcPr>
            <w:tcW w:w="3005" w:type="dxa"/>
          </w:tcPr>
          <w:p w14:paraId="4861E8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функциональных нарушений желудочно-кишечного тракта</w:t>
            </w:r>
          </w:p>
        </w:tc>
        <w:tc>
          <w:tcPr>
            <w:tcW w:w="1984" w:type="dxa"/>
          </w:tcPr>
          <w:p w14:paraId="6F33E2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4783E3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62E4BFA" w14:textId="77777777" w:rsidTr="00211D00">
        <w:tc>
          <w:tcPr>
            <w:tcW w:w="998" w:type="dxa"/>
          </w:tcPr>
          <w:p w14:paraId="343075B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A03AA</w:t>
            </w:r>
          </w:p>
        </w:tc>
        <w:tc>
          <w:tcPr>
            <w:tcW w:w="3005" w:type="dxa"/>
          </w:tcPr>
          <w:p w14:paraId="421FA6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синтетические антихолинергические средства, эфиры с третичной аминогруппой</w:t>
            </w:r>
          </w:p>
        </w:tc>
        <w:tc>
          <w:tcPr>
            <w:tcW w:w="1984" w:type="dxa"/>
          </w:tcPr>
          <w:p w14:paraId="534518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мебеверин</w:t>
            </w:r>
          </w:p>
        </w:tc>
        <w:tc>
          <w:tcPr>
            <w:tcW w:w="3061" w:type="dxa"/>
          </w:tcPr>
          <w:p w14:paraId="1CD86F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пролонгированным высвобождением;</w:t>
            </w:r>
          </w:p>
          <w:p w14:paraId="363FC2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471EB6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004D728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1D2C0A62" w14:textId="77777777" w:rsidTr="00211D00">
        <w:tc>
          <w:tcPr>
            <w:tcW w:w="998" w:type="dxa"/>
          </w:tcPr>
          <w:p w14:paraId="2925877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FCBD48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9A5EE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платифиллин</w:t>
            </w:r>
          </w:p>
        </w:tc>
        <w:tc>
          <w:tcPr>
            <w:tcW w:w="3061" w:type="dxa"/>
          </w:tcPr>
          <w:p w14:paraId="1DC156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1B67F40E" w14:textId="77777777" w:rsidTr="00211D00">
        <w:tc>
          <w:tcPr>
            <w:tcW w:w="998" w:type="dxa"/>
          </w:tcPr>
          <w:p w14:paraId="3D971A8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A03AD</w:t>
            </w:r>
          </w:p>
        </w:tc>
        <w:tc>
          <w:tcPr>
            <w:tcW w:w="3005" w:type="dxa"/>
          </w:tcPr>
          <w:p w14:paraId="68E0BC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папаверин и его производные</w:t>
            </w:r>
          </w:p>
        </w:tc>
        <w:tc>
          <w:tcPr>
            <w:tcW w:w="1984" w:type="dxa"/>
          </w:tcPr>
          <w:p w14:paraId="10BD9A4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дротаверин</w:t>
            </w:r>
          </w:p>
        </w:tc>
        <w:tc>
          <w:tcPr>
            <w:tcW w:w="3061" w:type="dxa"/>
          </w:tcPr>
          <w:p w14:paraId="54D58E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1FDB1B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33BD17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7845735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B188C70" w14:textId="77777777" w:rsidTr="00211D00">
        <w:tc>
          <w:tcPr>
            <w:tcW w:w="998" w:type="dxa"/>
          </w:tcPr>
          <w:p w14:paraId="7E0A905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A03B</w:t>
            </w:r>
          </w:p>
        </w:tc>
        <w:tc>
          <w:tcPr>
            <w:tcW w:w="3005" w:type="dxa"/>
          </w:tcPr>
          <w:p w14:paraId="764FDF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белладонны</w:t>
            </w:r>
          </w:p>
        </w:tc>
        <w:tc>
          <w:tcPr>
            <w:tcW w:w="1984" w:type="dxa"/>
          </w:tcPr>
          <w:p w14:paraId="71309FB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16C843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034E373" w14:textId="77777777" w:rsidTr="00211D00">
        <w:tc>
          <w:tcPr>
            <w:tcW w:w="998" w:type="dxa"/>
          </w:tcPr>
          <w:p w14:paraId="27D0A4E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A03BA</w:t>
            </w:r>
          </w:p>
        </w:tc>
        <w:tc>
          <w:tcPr>
            <w:tcW w:w="3005" w:type="dxa"/>
          </w:tcPr>
          <w:p w14:paraId="0A52909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алкалоиды белладонны, третичные амины</w:t>
            </w:r>
          </w:p>
        </w:tc>
        <w:tc>
          <w:tcPr>
            <w:tcW w:w="1984" w:type="dxa"/>
          </w:tcPr>
          <w:p w14:paraId="1C8137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атропин</w:t>
            </w:r>
          </w:p>
        </w:tc>
        <w:tc>
          <w:tcPr>
            <w:tcW w:w="3061" w:type="dxa"/>
          </w:tcPr>
          <w:p w14:paraId="2444FD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05CEF9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4B9584F9" w14:textId="77777777" w:rsidTr="00211D00">
        <w:tc>
          <w:tcPr>
            <w:tcW w:w="998" w:type="dxa"/>
          </w:tcPr>
          <w:p w14:paraId="3806A56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A03F</w:t>
            </w:r>
          </w:p>
        </w:tc>
        <w:tc>
          <w:tcPr>
            <w:tcW w:w="3005" w:type="dxa"/>
          </w:tcPr>
          <w:p w14:paraId="7204D0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стимуляторы моторики желудочно-кишечного тракта</w:t>
            </w:r>
          </w:p>
        </w:tc>
        <w:tc>
          <w:tcPr>
            <w:tcW w:w="1984" w:type="dxa"/>
          </w:tcPr>
          <w:p w14:paraId="3DBC447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A9BF1B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76783ED" w14:textId="77777777" w:rsidTr="00211D00">
        <w:tc>
          <w:tcPr>
            <w:tcW w:w="998" w:type="dxa"/>
          </w:tcPr>
          <w:p w14:paraId="421B2FF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A03FA</w:t>
            </w:r>
          </w:p>
        </w:tc>
        <w:tc>
          <w:tcPr>
            <w:tcW w:w="3005" w:type="dxa"/>
          </w:tcPr>
          <w:p w14:paraId="280C7C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стимуляторы моторики желудочно-кишечного тракта</w:t>
            </w:r>
          </w:p>
        </w:tc>
        <w:tc>
          <w:tcPr>
            <w:tcW w:w="1984" w:type="dxa"/>
          </w:tcPr>
          <w:p w14:paraId="021B10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метоклопрамид</w:t>
            </w:r>
          </w:p>
        </w:tc>
        <w:tc>
          <w:tcPr>
            <w:tcW w:w="3061" w:type="dxa"/>
          </w:tcPr>
          <w:p w14:paraId="635E22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2D6F29D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1CA496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p w14:paraId="71265A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2050ACE7" w14:textId="77777777" w:rsidTr="00211D00">
        <w:tc>
          <w:tcPr>
            <w:tcW w:w="998" w:type="dxa"/>
          </w:tcPr>
          <w:p w14:paraId="093CF8D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A04</w:t>
            </w:r>
          </w:p>
        </w:tc>
        <w:tc>
          <w:tcPr>
            <w:tcW w:w="3005" w:type="dxa"/>
          </w:tcPr>
          <w:p w14:paraId="0322E62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противорвотные препараты</w:t>
            </w:r>
          </w:p>
        </w:tc>
        <w:tc>
          <w:tcPr>
            <w:tcW w:w="1984" w:type="dxa"/>
          </w:tcPr>
          <w:p w14:paraId="6CE38FA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109CED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6EF4D22" w14:textId="77777777" w:rsidTr="00211D00">
        <w:tc>
          <w:tcPr>
            <w:tcW w:w="998" w:type="dxa"/>
          </w:tcPr>
          <w:p w14:paraId="5205E69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A04A</w:t>
            </w:r>
          </w:p>
        </w:tc>
        <w:tc>
          <w:tcPr>
            <w:tcW w:w="3005" w:type="dxa"/>
          </w:tcPr>
          <w:p w14:paraId="476B41E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противорвотные препараты</w:t>
            </w:r>
          </w:p>
        </w:tc>
        <w:tc>
          <w:tcPr>
            <w:tcW w:w="1984" w:type="dxa"/>
          </w:tcPr>
          <w:p w14:paraId="78CC5D6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3296AB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1CF5FD7" w14:textId="77777777" w:rsidTr="00211D00">
        <w:tc>
          <w:tcPr>
            <w:tcW w:w="998" w:type="dxa"/>
          </w:tcPr>
          <w:p w14:paraId="556F181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A04AA</w:t>
            </w:r>
          </w:p>
        </w:tc>
        <w:tc>
          <w:tcPr>
            <w:tcW w:w="3005" w:type="dxa"/>
          </w:tcPr>
          <w:p w14:paraId="21FB5B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блокаторы серотониновых 5HT3-рецепторов</w:t>
            </w:r>
          </w:p>
        </w:tc>
        <w:tc>
          <w:tcPr>
            <w:tcW w:w="1984" w:type="dxa"/>
          </w:tcPr>
          <w:p w14:paraId="42E4E7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ондансетрон</w:t>
            </w:r>
          </w:p>
        </w:tc>
        <w:tc>
          <w:tcPr>
            <w:tcW w:w="3061" w:type="dxa"/>
          </w:tcPr>
          <w:p w14:paraId="629598C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2013972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сироп;</w:t>
            </w:r>
          </w:p>
          <w:p w14:paraId="2A99E9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ректальные;</w:t>
            </w:r>
          </w:p>
          <w:p w14:paraId="6D8EF2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1FF4B4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лиофилизированные;</w:t>
            </w:r>
          </w:p>
          <w:p w14:paraId="09C411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2617E9D" w14:textId="77777777" w:rsidTr="00211D00">
        <w:tc>
          <w:tcPr>
            <w:tcW w:w="998" w:type="dxa"/>
          </w:tcPr>
          <w:p w14:paraId="4B9C8A7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A05</w:t>
            </w:r>
          </w:p>
        </w:tc>
        <w:tc>
          <w:tcPr>
            <w:tcW w:w="3005" w:type="dxa"/>
          </w:tcPr>
          <w:p w14:paraId="4F786B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печени и желчевыводящих путей</w:t>
            </w:r>
          </w:p>
        </w:tc>
        <w:tc>
          <w:tcPr>
            <w:tcW w:w="1984" w:type="dxa"/>
          </w:tcPr>
          <w:p w14:paraId="59C8403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25357F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70D29FA" w14:textId="77777777" w:rsidTr="00211D00">
        <w:tc>
          <w:tcPr>
            <w:tcW w:w="998" w:type="dxa"/>
          </w:tcPr>
          <w:p w14:paraId="7142FA3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A05A</w:t>
            </w:r>
          </w:p>
        </w:tc>
        <w:tc>
          <w:tcPr>
            <w:tcW w:w="3005" w:type="dxa"/>
          </w:tcPr>
          <w:p w14:paraId="3185FE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желчевыводящих путей</w:t>
            </w:r>
          </w:p>
        </w:tc>
        <w:tc>
          <w:tcPr>
            <w:tcW w:w="1984" w:type="dxa"/>
          </w:tcPr>
          <w:p w14:paraId="7C7302F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3469D4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FFFC30F" w14:textId="77777777" w:rsidTr="00211D00">
        <w:tc>
          <w:tcPr>
            <w:tcW w:w="998" w:type="dxa"/>
          </w:tcPr>
          <w:p w14:paraId="3F102C9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A05AA</w:t>
            </w:r>
          </w:p>
        </w:tc>
        <w:tc>
          <w:tcPr>
            <w:tcW w:w="3005" w:type="dxa"/>
          </w:tcPr>
          <w:p w14:paraId="6A8B95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желчных кислот</w:t>
            </w:r>
          </w:p>
        </w:tc>
        <w:tc>
          <w:tcPr>
            <w:tcW w:w="1984" w:type="dxa"/>
          </w:tcPr>
          <w:p w14:paraId="07FB66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Урсодезокси-холевая кислота</w:t>
            </w:r>
          </w:p>
        </w:tc>
        <w:tc>
          <w:tcPr>
            <w:tcW w:w="3061" w:type="dxa"/>
          </w:tcPr>
          <w:p w14:paraId="52A367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61C1510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p w14:paraId="504E1E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AC8B42B" w14:textId="77777777" w:rsidTr="00211D00">
        <w:tc>
          <w:tcPr>
            <w:tcW w:w="998" w:type="dxa"/>
          </w:tcPr>
          <w:p w14:paraId="71EAFF9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A05B</w:t>
            </w:r>
          </w:p>
        </w:tc>
        <w:tc>
          <w:tcPr>
            <w:tcW w:w="3005" w:type="dxa"/>
          </w:tcPr>
          <w:p w14:paraId="5F5B7E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печени, липотропные средства</w:t>
            </w:r>
          </w:p>
        </w:tc>
        <w:tc>
          <w:tcPr>
            <w:tcW w:w="1984" w:type="dxa"/>
          </w:tcPr>
          <w:p w14:paraId="54043AD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15166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EFBD1CC" w14:textId="77777777" w:rsidTr="00211D00">
        <w:tc>
          <w:tcPr>
            <w:tcW w:w="998" w:type="dxa"/>
          </w:tcPr>
          <w:p w14:paraId="30B4B2D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A05BA</w:t>
            </w:r>
          </w:p>
        </w:tc>
        <w:tc>
          <w:tcPr>
            <w:tcW w:w="3005" w:type="dxa"/>
          </w:tcPr>
          <w:p w14:paraId="1F3D6D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печени</w:t>
            </w:r>
          </w:p>
        </w:tc>
        <w:tc>
          <w:tcPr>
            <w:tcW w:w="1984" w:type="dxa"/>
          </w:tcPr>
          <w:p w14:paraId="12A70B9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фосфолипиды + глицирризино-вая кислота</w:t>
            </w:r>
          </w:p>
        </w:tc>
        <w:tc>
          <w:tcPr>
            <w:tcW w:w="3061" w:type="dxa"/>
          </w:tcPr>
          <w:p w14:paraId="2D74F20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7A75E3A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17AAD00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3551C97B" w14:textId="77777777" w:rsidTr="00211D00">
        <w:tc>
          <w:tcPr>
            <w:tcW w:w="998" w:type="dxa"/>
          </w:tcPr>
          <w:p w14:paraId="6DAC417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4597C6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80752F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янтарная кислота + меглумин + инозин + метионин + никотинамид</w:t>
            </w:r>
          </w:p>
        </w:tc>
        <w:tc>
          <w:tcPr>
            <w:tcW w:w="3061" w:type="dxa"/>
          </w:tcPr>
          <w:p w14:paraId="4C06A0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2719B786" w14:textId="77777777" w:rsidTr="00211D00">
        <w:tc>
          <w:tcPr>
            <w:tcW w:w="998" w:type="dxa"/>
          </w:tcPr>
          <w:p w14:paraId="1DAB447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A06</w:t>
            </w:r>
          </w:p>
        </w:tc>
        <w:tc>
          <w:tcPr>
            <w:tcW w:w="3005" w:type="dxa"/>
          </w:tcPr>
          <w:p w14:paraId="4E6E0F0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слабительные средства</w:t>
            </w:r>
          </w:p>
        </w:tc>
        <w:tc>
          <w:tcPr>
            <w:tcW w:w="1984" w:type="dxa"/>
          </w:tcPr>
          <w:p w14:paraId="6F424C5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D7686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58F5C7E" w14:textId="77777777" w:rsidTr="00211D00">
        <w:tc>
          <w:tcPr>
            <w:tcW w:w="998" w:type="dxa"/>
          </w:tcPr>
          <w:p w14:paraId="20A2624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A06A</w:t>
            </w:r>
          </w:p>
        </w:tc>
        <w:tc>
          <w:tcPr>
            <w:tcW w:w="3005" w:type="dxa"/>
          </w:tcPr>
          <w:p w14:paraId="10A011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слабительные средства</w:t>
            </w:r>
          </w:p>
        </w:tc>
        <w:tc>
          <w:tcPr>
            <w:tcW w:w="1984" w:type="dxa"/>
          </w:tcPr>
          <w:p w14:paraId="67CD77E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07DCF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E02E300" w14:textId="77777777" w:rsidTr="00211D00">
        <w:tc>
          <w:tcPr>
            <w:tcW w:w="998" w:type="dxa"/>
          </w:tcPr>
          <w:p w14:paraId="67DBF73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A06AB</w:t>
            </w:r>
          </w:p>
        </w:tc>
        <w:tc>
          <w:tcPr>
            <w:tcW w:w="3005" w:type="dxa"/>
          </w:tcPr>
          <w:p w14:paraId="7CA797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контактные слабительные средства</w:t>
            </w:r>
          </w:p>
        </w:tc>
        <w:tc>
          <w:tcPr>
            <w:tcW w:w="1984" w:type="dxa"/>
          </w:tcPr>
          <w:p w14:paraId="44625AC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бисакодил</w:t>
            </w:r>
          </w:p>
        </w:tc>
        <w:tc>
          <w:tcPr>
            <w:tcW w:w="3061" w:type="dxa"/>
          </w:tcPr>
          <w:p w14:paraId="0C4146C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ректальные;</w:t>
            </w:r>
          </w:p>
          <w:p w14:paraId="3F4438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оболочкой;</w:t>
            </w:r>
          </w:p>
          <w:p w14:paraId="373381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покрытые оболочкой</w:t>
            </w:r>
          </w:p>
        </w:tc>
      </w:tr>
      <w:tr w:rsidR="00211D00" w:rsidRPr="00211D00" w14:paraId="712D96E2" w14:textId="77777777" w:rsidTr="00211D00">
        <w:tc>
          <w:tcPr>
            <w:tcW w:w="998" w:type="dxa"/>
          </w:tcPr>
          <w:p w14:paraId="5FCB5B5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77B87A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910A95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сеннозиды A и B</w:t>
            </w:r>
          </w:p>
        </w:tc>
        <w:tc>
          <w:tcPr>
            <w:tcW w:w="3061" w:type="dxa"/>
          </w:tcPr>
          <w:p w14:paraId="0F3EA4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36F45283" w14:textId="77777777" w:rsidTr="00211D00">
        <w:tc>
          <w:tcPr>
            <w:tcW w:w="998" w:type="dxa"/>
          </w:tcPr>
          <w:p w14:paraId="7D0246F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A06AD</w:t>
            </w:r>
          </w:p>
        </w:tc>
        <w:tc>
          <w:tcPr>
            <w:tcW w:w="3005" w:type="dxa"/>
          </w:tcPr>
          <w:p w14:paraId="5B68B30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осмотические слабительные средства</w:t>
            </w:r>
          </w:p>
        </w:tc>
        <w:tc>
          <w:tcPr>
            <w:tcW w:w="1984" w:type="dxa"/>
          </w:tcPr>
          <w:p w14:paraId="5AA8791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лактулоза</w:t>
            </w:r>
          </w:p>
        </w:tc>
        <w:tc>
          <w:tcPr>
            <w:tcW w:w="3061" w:type="dxa"/>
          </w:tcPr>
          <w:p w14:paraId="0C3A62F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сироп</w:t>
            </w:r>
          </w:p>
        </w:tc>
      </w:tr>
      <w:tr w:rsidR="00211D00" w:rsidRPr="00211D00" w14:paraId="09006C9D" w14:textId="77777777" w:rsidTr="00211D00">
        <w:tc>
          <w:tcPr>
            <w:tcW w:w="998" w:type="dxa"/>
          </w:tcPr>
          <w:p w14:paraId="560E33D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9E6DD0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8BA11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макрогол</w:t>
            </w:r>
          </w:p>
        </w:tc>
        <w:tc>
          <w:tcPr>
            <w:tcW w:w="3061" w:type="dxa"/>
          </w:tcPr>
          <w:p w14:paraId="054EE74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приема внутрь;</w:t>
            </w:r>
          </w:p>
          <w:p w14:paraId="3F0A4B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приема внутрь (для детей)</w:t>
            </w:r>
          </w:p>
        </w:tc>
      </w:tr>
      <w:tr w:rsidR="00211D00" w:rsidRPr="00211D00" w14:paraId="17F83E40" w14:textId="77777777" w:rsidTr="00211D00">
        <w:tc>
          <w:tcPr>
            <w:tcW w:w="998" w:type="dxa"/>
          </w:tcPr>
          <w:p w14:paraId="70536C1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A07</w:t>
            </w:r>
          </w:p>
        </w:tc>
        <w:tc>
          <w:tcPr>
            <w:tcW w:w="3005" w:type="dxa"/>
          </w:tcPr>
          <w:p w14:paraId="4B66C3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противодиарейные, кишечные противовоспалительные и противомикробные препараты</w:t>
            </w:r>
          </w:p>
        </w:tc>
        <w:tc>
          <w:tcPr>
            <w:tcW w:w="1984" w:type="dxa"/>
          </w:tcPr>
          <w:p w14:paraId="405CD20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3F137D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CD5A17C" w14:textId="77777777" w:rsidTr="00211D00">
        <w:tc>
          <w:tcPr>
            <w:tcW w:w="998" w:type="dxa"/>
          </w:tcPr>
          <w:p w14:paraId="2978DC7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A07B</w:t>
            </w:r>
          </w:p>
        </w:tc>
        <w:tc>
          <w:tcPr>
            <w:tcW w:w="3005" w:type="dxa"/>
          </w:tcPr>
          <w:p w14:paraId="1CAF8CF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адсорбирующие кишечные препараты</w:t>
            </w:r>
          </w:p>
        </w:tc>
        <w:tc>
          <w:tcPr>
            <w:tcW w:w="1984" w:type="dxa"/>
          </w:tcPr>
          <w:p w14:paraId="15BEB1C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FB5CF1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6DDD9BB" w14:textId="77777777" w:rsidTr="00211D00">
        <w:tc>
          <w:tcPr>
            <w:tcW w:w="998" w:type="dxa"/>
          </w:tcPr>
          <w:p w14:paraId="7AA0D18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A07BC</w:t>
            </w:r>
          </w:p>
        </w:tc>
        <w:tc>
          <w:tcPr>
            <w:tcW w:w="3005" w:type="dxa"/>
          </w:tcPr>
          <w:p w14:paraId="069262A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адсорбирующие кишечные препараты</w:t>
            </w:r>
          </w:p>
        </w:tc>
        <w:tc>
          <w:tcPr>
            <w:tcW w:w="1984" w:type="dxa"/>
          </w:tcPr>
          <w:p w14:paraId="38DFBF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смектит диоктаэдрический</w:t>
            </w:r>
          </w:p>
        </w:tc>
        <w:tc>
          <w:tcPr>
            <w:tcW w:w="3061" w:type="dxa"/>
          </w:tcPr>
          <w:p w14:paraId="7ACBA76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приема внутрь;</w:t>
            </w:r>
          </w:p>
          <w:p w14:paraId="71E1E9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p w14:paraId="02D7AB9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tc>
      </w:tr>
      <w:tr w:rsidR="00211D00" w:rsidRPr="00211D00" w14:paraId="60658EBD" w14:textId="77777777" w:rsidTr="00211D00">
        <w:tc>
          <w:tcPr>
            <w:tcW w:w="998" w:type="dxa"/>
          </w:tcPr>
          <w:p w14:paraId="27F69EA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A07D</w:t>
            </w:r>
          </w:p>
        </w:tc>
        <w:tc>
          <w:tcPr>
            <w:tcW w:w="3005" w:type="dxa"/>
          </w:tcPr>
          <w:p w14:paraId="3B31FEC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снижающие моторику желудочно-кишечного тракта</w:t>
            </w:r>
          </w:p>
        </w:tc>
        <w:tc>
          <w:tcPr>
            <w:tcW w:w="1984" w:type="dxa"/>
          </w:tcPr>
          <w:p w14:paraId="08071CE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3EC041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9A726E5" w14:textId="77777777" w:rsidTr="00211D00">
        <w:tc>
          <w:tcPr>
            <w:tcW w:w="998" w:type="dxa"/>
          </w:tcPr>
          <w:p w14:paraId="3321E53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A07DA</w:t>
            </w:r>
          </w:p>
        </w:tc>
        <w:tc>
          <w:tcPr>
            <w:tcW w:w="3005" w:type="dxa"/>
          </w:tcPr>
          <w:p w14:paraId="36625E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снижающие моторику желудочно-кишечного тракта</w:t>
            </w:r>
          </w:p>
        </w:tc>
        <w:tc>
          <w:tcPr>
            <w:tcW w:w="1984" w:type="dxa"/>
          </w:tcPr>
          <w:p w14:paraId="76C846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лоперамид</w:t>
            </w:r>
          </w:p>
        </w:tc>
        <w:tc>
          <w:tcPr>
            <w:tcW w:w="3061" w:type="dxa"/>
          </w:tcPr>
          <w:p w14:paraId="7C4F15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010B1D1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2268E72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жевательные;</w:t>
            </w:r>
          </w:p>
          <w:p w14:paraId="2D77D8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таблетки-лиофилизат</w:t>
            </w:r>
          </w:p>
        </w:tc>
      </w:tr>
      <w:tr w:rsidR="00211D00" w:rsidRPr="00211D00" w14:paraId="71C79D68" w14:textId="77777777" w:rsidTr="00211D00">
        <w:tc>
          <w:tcPr>
            <w:tcW w:w="998" w:type="dxa"/>
          </w:tcPr>
          <w:p w14:paraId="4C8C170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A07E</w:t>
            </w:r>
          </w:p>
        </w:tc>
        <w:tc>
          <w:tcPr>
            <w:tcW w:w="3005" w:type="dxa"/>
          </w:tcPr>
          <w:p w14:paraId="355CB5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кишечные противовоспалительные препараты</w:t>
            </w:r>
          </w:p>
        </w:tc>
        <w:tc>
          <w:tcPr>
            <w:tcW w:w="1984" w:type="dxa"/>
          </w:tcPr>
          <w:p w14:paraId="40B5356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2CF9D0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2D82596" w14:textId="77777777" w:rsidTr="00211D00">
        <w:tc>
          <w:tcPr>
            <w:tcW w:w="998" w:type="dxa"/>
          </w:tcPr>
          <w:p w14:paraId="11EEA1C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A07EC</w:t>
            </w:r>
          </w:p>
        </w:tc>
        <w:tc>
          <w:tcPr>
            <w:tcW w:w="3005" w:type="dxa"/>
          </w:tcPr>
          <w:p w14:paraId="0AC06D8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аминосалициловая кислота и аналогичные препараты</w:t>
            </w:r>
          </w:p>
        </w:tc>
        <w:tc>
          <w:tcPr>
            <w:tcW w:w="1984" w:type="dxa"/>
          </w:tcPr>
          <w:p w14:paraId="133612D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месалазин</w:t>
            </w:r>
          </w:p>
        </w:tc>
        <w:tc>
          <w:tcPr>
            <w:tcW w:w="3061" w:type="dxa"/>
          </w:tcPr>
          <w:p w14:paraId="1C7E34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ректальные;</w:t>
            </w:r>
          </w:p>
          <w:p w14:paraId="30AB1D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ректальная;</w:t>
            </w:r>
          </w:p>
          <w:p w14:paraId="2F98FD7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кишечнорастворимые с пролонгированным </w:t>
            </w:r>
            <w:r w:rsidRPr="00211D00">
              <w:rPr>
                <w:rFonts w:ascii="Times New Roman" w:hAnsi="Times New Roman"/>
                <w:sz w:val="28"/>
                <w:szCs w:val="28"/>
              </w:rPr>
              <w:lastRenderedPageBreak/>
              <w:t>высвобождением, покрытые пленочной оболочкой;</w:t>
            </w:r>
          </w:p>
          <w:p w14:paraId="1B4193C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оболочкой;</w:t>
            </w:r>
          </w:p>
          <w:p w14:paraId="3DCE29C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пленочной оболочкой;</w:t>
            </w:r>
          </w:p>
          <w:p w14:paraId="2926A3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покрытые пленочной оболочкой;</w:t>
            </w:r>
          </w:p>
          <w:p w14:paraId="4A649D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w:t>
            </w:r>
          </w:p>
          <w:p w14:paraId="10E993D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w:t>
            </w:r>
          </w:p>
          <w:p w14:paraId="6BD9D86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кишечнорастворимые с пролонгированным высвобождением, покрытые оболочкой;</w:t>
            </w:r>
          </w:p>
          <w:p w14:paraId="1F4FC8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с пролонгированным высвобождением для приема внутрь</w:t>
            </w:r>
          </w:p>
        </w:tc>
      </w:tr>
      <w:tr w:rsidR="00211D00" w:rsidRPr="00211D00" w14:paraId="584D9F0D" w14:textId="77777777" w:rsidTr="00211D00">
        <w:tc>
          <w:tcPr>
            <w:tcW w:w="998" w:type="dxa"/>
          </w:tcPr>
          <w:p w14:paraId="4926CA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039365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DE79BD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сульфасалазин</w:t>
            </w:r>
          </w:p>
        </w:tc>
        <w:tc>
          <w:tcPr>
            <w:tcW w:w="3061" w:type="dxa"/>
          </w:tcPr>
          <w:p w14:paraId="1952BCA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покрытые пленочной оболочкой;</w:t>
            </w:r>
          </w:p>
          <w:p w14:paraId="161C57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78F9922" w14:textId="77777777" w:rsidTr="00211D00">
        <w:tc>
          <w:tcPr>
            <w:tcW w:w="998" w:type="dxa"/>
          </w:tcPr>
          <w:p w14:paraId="34DBA88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A07F</w:t>
            </w:r>
          </w:p>
        </w:tc>
        <w:tc>
          <w:tcPr>
            <w:tcW w:w="3005" w:type="dxa"/>
          </w:tcPr>
          <w:p w14:paraId="69DC8D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противодиарейные микроорганизмы</w:t>
            </w:r>
          </w:p>
        </w:tc>
        <w:tc>
          <w:tcPr>
            <w:tcW w:w="1984" w:type="dxa"/>
          </w:tcPr>
          <w:p w14:paraId="4D3D52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493DCE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840B3CD" w14:textId="77777777" w:rsidTr="00211D00">
        <w:tc>
          <w:tcPr>
            <w:tcW w:w="998" w:type="dxa"/>
          </w:tcPr>
          <w:p w14:paraId="5AF2A52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A07FA</w:t>
            </w:r>
          </w:p>
        </w:tc>
        <w:tc>
          <w:tcPr>
            <w:tcW w:w="3005" w:type="dxa"/>
          </w:tcPr>
          <w:p w14:paraId="29B700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противодиарейные микроорганизмы</w:t>
            </w:r>
          </w:p>
        </w:tc>
        <w:tc>
          <w:tcPr>
            <w:tcW w:w="1984" w:type="dxa"/>
          </w:tcPr>
          <w:p w14:paraId="6CA733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Бифидобакте-рии бифидум</w:t>
            </w:r>
          </w:p>
        </w:tc>
        <w:tc>
          <w:tcPr>
            <w:tcW w:w="3061" w:type="dxa"/>
          </w:tcPr>
          <w:p w14:paraId="656EE2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69F6389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приготовления раствора для приема внутрь и </w:t>
            </w:r>
            <w:r w:rsidRPr="00211D00">
              <w:rPr>
                <w:rFonts w:ascii="Times New Roman" w:hAnsi="Times New Roman"/>
                <w:sz w:val="28"/>
                <w:szCs w:val="28"/>
              </w:rPr>
              <w:lastRenderedPageBreak/>
              <w:t>местного применения;</w:t>
            </w:r>
          </w:p>
          <w:p w14:paraId="25E55B3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приема внутрь и местного применения;</w:t>
            </w:r>
          </w:p>
          <w:p w14:paraId="6AE7F69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приема внутрь;</w:t>
            </w:r>
          </w:p>
          <w:p w14:paraId="5FECA5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приема внутрь и местного применения;</w:t>
            </w:r>
          </w:p>
          <w:p w14:paraId="1483B5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вагинальные и ректальные;</w:t>
            </w:r>
          </w:p>
          <w:p w14:paraId="1BE2D6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2F2FC3A2" w14:textId="77777777" w:rsidTr="00211D00">
        <w:tc>
          <w:tcPr>
            <w:tcW w:w="998" w:type="dxa"/>
          </w:tcPr>
          <w:p w14:paraId="153EA5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F66AE6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13D3C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пробиотик из бифидобактерий бифидум однокомпонентный сорбированный</w:t>
            </w:r>
          </w:p>
        </w:tc>
        <w:tc>
          <w:tcPr>
            <w:tcW w:w="3061" w:type="dxa"/>
          </w:tcPr>
          <w:p w14:paraId="654C6B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3FC978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приема внутрь</w:t>
            </w:r>
          </w:p>
        </w:tc>
      </w:tr>
      <w:tr w:rsidR="00211D00" w:rsidRPr="00211D00" w14:paraId="7A6F7AA9" w14:textId="77777777" w:rsidTr="00211D00">
        <w:tc>
          <w:tcPr>
            <w:tcW w:w="998" w:type="dxa"/>
          </w:tcPr>
          <w:p w14:paraId="5670DA8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A09</w:t>
            </w:r>
          </w:p>
        </w:tc>
        <w:tc>
          <w:tcPr>
            <w:tcW w:w="3005" w:type="dxa"/>
          </w:tcPr>
          <w:p w14:paraId="427CE54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способствующие пищеварению, включая ферментные препараты</w:t>
            </w:r>
          </w:p>
        </w:tc>
        <w:tc>
          <w:tcPr>
            <w:tcW w:w="1984" w:type="dxa"/>
          </w:tcPr>
          <w:p w14:paraId="4C74CC6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7D17B2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F01F972" w14:textId="77777777" w:rsidTr="00211D00">
        <w:tc>
          <w:tcPr>
            <w:tcW w:w="998" w:type="dxa"/>
          </w:tcPr>
          <w:p w14:paraId="21C1954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A09A</w:t>
            </w:r>
          </w:p>
        </w:tc>
        <w:tc>
          <w:tcPr>
            <w:tcW w:w="3005" w:type="dxa"/>
          </w:tcPr>
          <w:p w14:paraId="1A880C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способствующие пищеварению, включая ферментные препараты</w:t>
            </w:r>
          </w:p>
        </w:tc>
        <w:tc>
          <w:tcPr>
            <w:tcW w:w="1984" w:type="dxa"/>
          </w:tcPr>
          <w:p w14:paraId="70553AB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0BA1D4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BA69833" w14:textId="77777777" w:rsidTr="00211D00">
        <w:tc>
          <w:tcPr>
            <w:tcW w:w="998" w:type="dxa"/>
          </w:tcPr>
          <w:p w14:paraId="19CB5D4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A09AA</w:t>
            </w:r>
          </w:p>
        </w:tc>
        <w:tc>
          <w:tcPr>
            <w:tcW w:w="3005" w:type="dxa"/>
          </w:tcPr>
          <w:p w14:paraId="29C68F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ферментные препараты</w:t>
            </w:r>
          </w:p>
        </w:tc>
        <w:tc>
          <w:tcPr>
            <w:tcW w:w="1984" w:type="dxa"/>
          </w:tcPr>
          <w:p w14:paraId="4174C9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панкреатин</w:t>
            </w:r>
          </w:p>
        </w:tc>
        <w:tc>
          <w:tcPr>
            <w:tcW w:w="3061" w:type="dxa"/>
          </w:tcPr>
          <w:p w14:paraId="3852D6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кишечнорастворимые;</w:t>
            </w:r>
          </w:p>
          <w:p w14:paraId="5CE9117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744F32E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кишечнорастворимые;</w:t>
            </w:r>
          </w:p>
          <w:p w14:paraId="1D5FD43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оболочкой;</w:t>
            </w:r>
          </w:p>
          <w:p w14:paraId="005DA3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покрытые </w:t>
            </w:r>
            <w:r w:rsidRPr="00211D00">
              <w:rPr>
                <w:rFonts w:ascii="Times New Roman" w:hAnsi="Times New Roman"/>
                <w:sz w:val="28"/>
                <w:szCs w:val="28"/>
              </w:rPr>
              <w:lastRenderedPageBreak/>
              <w:t>оболочкой;</w:t>
            </w:r>
          </w:p>
          <w:p w14:paraId="23652E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покрытые пленочной оболочкой</w:t>
            </w:r>
          </w:p>
        </w:tc>
      </w:tr>
      <w:tr w:rsidR="00211D00" w:rsidRPr="00211D00" w14:paraId="18033694" w14:textId="77777777" w:rsidTr="00211D00">
        <w:tc>
          <w:tcPr>
            <w:tcW w:w="998" w:type="dxa"/>
          </w:tcPr>
          <w:p w14:paraId="4129D55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A10</w:t>
            </w:r>
          </w:p>
        </w:tc>
        <w:tc>
          <w:tcPr>
            <w:tcW w:w="3005" w:type="dxa"/>
          </w:tcPr>
          <w:p w14:paraId="7CE9306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сахарного диабета</w:t>
            </w:r>
          </w:p>
        </w:tc>
        <w:tc>
          <w:tcPr>
            <w:tcW w:w="1984" w:type="dxa"/>
          </w:tcPr>
          <w:p w14:paraId="18F2F78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C0E9F5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E109161" w14:textId="77777777" w:rsidTr="00211D00">
        <w:tc>
          <w:tcPr>
            <w:tcW w:w="998" w:type="dxa"/>
          </w:tcPr>
          <w:p w14:paraId="4E51962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A10A</w:t>
            </w:r>
          </w:p>
        </w:tc>
        <w:tc>
          <w:tcPr>
            <w:tcW w:w="3005" w:type="dxa"/>
          </w:tcPr>
          <w:p w14:paraId="2AFAD7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инсулины и их аналоги</w:t>
            </w:r>
          </w:p>
        </w:tc>
        <w:tc>
          <w:tcPr>
            <w:tcW w:w="1984" w:type="dxa"/>
          </w:tcPr>
          <w:p w14:paraId="742ECD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27F05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F6D9F20" w14:textId="77777777" w:rsidTr="00211D00">
        <w:tc>
          <w:tcPr>
            <w:tcW w:w="998" w:type="dxa"/>
            <w:vMerge w:val="restart"/>
          </w:tcPr>
          <w:p w14:paraId="7CA6028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A10AB</w:t>
            </w:r>
          </w:p>
        </w:tc>
        <w:tc>
          <w:tcPr>
            <w:tcW w:w="3005" w:type="dxa"/>
            <w:vMerge w:val="restart"/>
          </w:tcPr>
          <w:p w14:paraId="07BB58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инсулины короткого действия и их аналоги для инъекционного введения</w:t>
            </w:r>
          </w:p>
        </w:tc>
        <w:tc>
          <w:tcPr>
            <w:tcW w:w="1984" w:type="dxa"/>
          </w:tcPr>
          <w:p w14:paraId="393912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аспарт</w:t>
            </w:r>
          </w:p>
        </w:tc>
        <w:tc>
          <w:tcPr>
            <w:tcW w:w="3061" w:type="dxa"/>
          </w:tcPr>
          <w:p w14:paraId="5D8557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и внутривенного введения</w:t>
            </w:r>
          </w:p>
        </w:tc>
      </w:tr>
      <w:tr w:rsidR="00211D00" w:rsidRPr="00211D00" w14:paraId="49442951" w14:textId="77777777" w:rsidTr="00211D00">
        <w:tc>
          <w:tcPr>
            <w:tcW w:w="998" w:type="dxa"/>
            <w:vMerge/>
          </w:tcPr>
          <w:p w14:paraId="0B7E89A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073D59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6D6AA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глулизин</w:t>
            </w:r>
          </w:p>
        </w:tc>
        <w:tc>
          <w:tcPr>
            <w:tcW w:w="3061" w:type="dxa"/>
          </w:tcPr>
          <w:p w14:paraId="346607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3B95D58A" w14:textId="77777777" w:rsidTr="00211D00">
        <w:tc>
          <w:tcPr>
            <w:tcW w:w="998" w:type="dxa"/>
            <w:vMerge/>
          </w:tcPr>
          <w:p w14:paraId="56F1D6B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6C7704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C2BB51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лизпро</w:t>
            </w:r>
          </w:p>
        </w:tc>
        <w:tc>
          <w:tcPr>
            <w:tcW w:w="3061" w:type="dxa"/>
          </w:tcPr>
          <w:p w14:paraId="33CF87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подкожного введения</w:t>
            </w:r>
          </w:p>
        </w:tc>
      </w:tr>
      <w:tr w:rsidR="00211D00" w:rsidRPr="00211D00" w14:paraId="3D581E5F" w14:textId="77777777" w:rsidTr="00211D00">
        <w:tc>
          <w:tcPr>
            <w:tcW w:w="998" w:type="dxa"/>
            <w:vMerge/>
          </w:tcPr>
          <w:p w14:paraId="7E2DDE1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0AE9CE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5C5534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растворимый (человеческий генно-инженерный)</w:t>
            </w:r>
          </w:p>
        </w:tc>
        <w:tc>
          <w:tcPr>
            <w:tcW w:w="3061" w:type="dxa"/>
          </w:tcPr>
          <w:p w14:paraId="7E19C2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1A0E758D" w14:textId="77777777" w:rsidTr="00211D00">
        <w:tc>
          <w:tcPr>
            <w:tcW w:w="998" w:type="dxa"/>
          </w:tcPr>
          <w:p w14:paraId="7891EA5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A10AC</w:t>
            </w:r>
          </w:p>
        </w:tc>
        <w:tc>
          <w:tcPr>
            <w:tcW w:w="3005" w:type="dxa"/>
          </w:tcPr>
          <w:p w14:paraId="10D8F9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инсулины средней продолжительности действия и их аналоги для инъекционного введения</w:t>
            </w:r>
          </w:p>
        </w:tc>
        <w:tc>
          <w:tcPr>
            <w:tcW w:w="1984" w:type="dxa"/>
          </w:tcPr>
          <w:p w14:paraId="6EE4DB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инсулин-изофан (человеческий генно-инженерный)</w:t>
            </w:r>
          </w:p>
        </w:tc>
        <w:tc>
          <w:tcPr>
            <w:tcW w:w="3061" w:type="dxa"/>
          </w:tcPr>
          <w:p w14:paraId="5CD608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подкожного введения</w:t>
            </w:r>
          </w:p>
        </w:tc>
      </w:tr>
      <w:tr w:rsidR="00211D00" w:rsidRPr="00211D00" w14:paraId="69762A2E" w14:textId="77777777" w:rsidTr="00211D00">
        <w:tc>
          <w:tcPr>
            <w:tcW w:w="998" w:type="dxa"/>
            <w:vMerge w:val="restart"/>
          </w:tcPr>
          <w:p w14:paraId="37C052E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A10AD</w:t>
            </w:r>
          </w:p>
        </w:tc>
        <w:tc>
          <w:tcPr>
            <w:tcW w:w="3005" w:type="dxa"/>
            <w:vMerge w:val="restart"/>
          </w:tcPr>
          <w:p w14:paraId="683A2A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984" w:type="dxa"/>
          </w:tcPr>
          <w:p w14:paraId="1A7CAF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аспарт двухфазный</w:t>
            </w:r>
          </w:p>
        </w:tc>
        <w:tc>
          <w:tcPr>
            <w:tcW w:w="3061" w:type="dxa"/>
          </w:tcPr>
          <w:p w14:paraId="3C6428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подкожного введения</w:t>
            </w:r>
          </w:p>
        </w:tc>
      </w:tr>
      <w:tr w:rsidR="00211D00" w:rsidRPr="00211D00" w14:paraId="3B16E7A3" w14:textId="77777777" w:rsidTr="00211D00">
        <w:tc>
          <w:tcPr>
            <w:tcW w:w="998" w:type="dxa"/>
            <w:vMerge/>
          </w:tcPr>
          <w:p w14:paraId="753D142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33C110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26573E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деглудек + инсулин аспарт</w:t>
            </w:r>
          </w:p>
        </w:tc>
        <w:tc>
          <w:tcPr>
            <w:tcW w:w="3061" w:type="dxa"/>
          </w:tcPr>
          <w:p w14:paraId="391D7B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2C1085C9" w14:textId="77777777" w:rsidTr="00211D00">
        <w:tc>
          <w:tcPr>
            <w:tcW w:w="998" w:type="dxa"/>
            <w:vMerge/>
          </w:tcPr>
          <w:p w14:paraId="78C13CC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845224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F40564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двухфазный (человеческий генно-инженерный)</w:t>
            </w:r>
          </w:p>
        </w:tc>
        <w:tc>
          <w:tcPr>
            <w:tcW w:w="3061" w:type="dxa"/>
          </w:tcPr>
          <w:p w14:paraId="623BD2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подкожного введения</w:t>
            </w:r>
          </w:p>
        </w:tc>
      </w:tr>
      <w:tr w:rsidR="00211D00" w:rsidRPr="00211D00" w14:paraId="7C1CFA6A" w14:textId="77777777" w:rsidTr="00211D00">
        <w:tc>
          <w:tcPr>
            <w:tcW w:w="998" w:type="dxa"/>
            <w:vMerge/>
          </w:tcPr>
          <w:p w14:paraId="10E943C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FDA791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B6375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лизпро двухфазный</w:t>
            </w:r>
          </w:p>
        </w:tc>
        <w:tc>
          <w:tcPr>
            <w:tcW w:w="3061" w:type="dxa"/>
          </w:tcPr>
          <w:p w14:paraId="119E2C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подкожного введения</w:t>
            </w:r>
          </w:p>
        </w:tc>
      </w:tr>
      <w:tr w:rsidR="00211D00" w:rsidRPr="00211D00" w14:paraId="1A5D0CAF" w14:textId="77777777" w:rsidTr="00211D00">
        <w:tc>
          <w:tcPr>
            <w:tcW w:w="998" w:type="dxa"/>
            <w:vMerge w:val="restart"/>
          </w:tcPr>
          <w:p w14:paraId="7EBFBA4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A10AE</w:t>
            </w:r>
          </w:p>
        </w:tc>
        <w:tc>
          <w:tcPr>
            <w:tcW w:w="3005" w:type="dxa"/>
            <w:vMerge w:val="restart"/>
          </w:tcPr>
          <w:p w14:paraId="1C59324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инсулины длительного действия и их аналоги для инъекционного введения</w:t>
            </w:r>
          </w:p>
        </w:tc>
        <w:tc>
          <w:tcPr>
            <w:tcW w:w="1984" w:type="dxa"/>
          </w:tcPr>
          <w:p w14:paraId="24EB49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гларгин</w:t>
            </w:r>
          </w:p>
        </w:tc>
        <w:tc>
          <w:tcPr>
            <w:tcW w:w="3061" w:type="dxa"/>
          </w:tcPr>
          <w:p w14:paraId="71746B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5B7AFA98" w14:textId="77777777" w:rsidTr="00211D00">
        <w:tc>
          <w:tcPr>
            <w:tcW w:w="998" w:type="dxa"/>
            <w:vMerge/>
          </w:tcPr>
          <w:p w14:paraId="7EBC683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CF7139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DB793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гларгин + ликсисенатид</w:t>
            </w:r>
          </w:p>
        </w:tc>
        <w:tc>
          <w:tcPr>
            <w:tcW w:w="3061" w:type="dxa"/>
          </w:tcPr>
          <w:p w14:paraId="16ABE4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090857B8" w14:textId="77777777" w:rsidTr="00211D00">
        <w:tc>
          <w:tcPr>
            <w:tcW w:w="998" w:type="dxa"/>
            <w:vMerge/>
          </w:tcPr>
          <w:p w14:paraId="17EC7B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64BA98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FB2B4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деглудек</w:t>
            </w:r>
          </w:p>
        </w:tc>
        <w:tc>
          <w:tcPr>
            <w:tcW w:w="3061" w:type="dxa"/>
          </w:tcPr>
          <w:p w14:paraId="05BB99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7133EFA0" w14:textId="77777777" w:rsidTr="00211D00">
        <w:tc>
          <w:tcPr>
            <w:tcW w:w="998" w:type="dxa"/>
            <w:vMerge/>
          </w:tcPr>
          <w:p w14:paraId="2019E63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CA0B00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B8EE3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инсулин детемир</w:t>
            </w:r>
          </w:p>
        </w:tc>
        <w:tc>
          <w:tcPr>
            <w:tcW w:w="3061" w:type="dxa"/>
          </w:tcPr>
          <w:p w14:paraId="13AD0F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32F48E95" w14:textId="77777777" w:rsidTr="00211D00">
        <w:tc>
          <w:tcPr>
            <w:tcW w:w="998" w:type="dxa"/>
          </w:tcPr>
          <w:p w14:paraId="707CC2D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A10B</w:t>
            </w:r>
          </w:p>
        </w:tc>
        <w:tc>
          <w:tcPr>
            <w:tcW w:w="3005" w:type="dxa"/>
          </w:tcPr>
          <w:p w14:paraId="7D4B735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гипогликемические препараты, кроме инсулинов</w:t>
            </w:r>
          </w:p>
        </w:tc>
        <w:tc>
          <w:tcPr>
            <w:tcW w:w="1984" w:type="dxa"/>
          </w:tcPr>
          <w:p w14:paraId="5295BF1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5D04BB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F7ECC34" w14:textId="77777777" w:rsidTr="00211D00">
        <w:tc>
          <w:tcPr>
            <w:tcW w:w="998" w:type="dxa"/>
          </w:tcPr>
          <w:p w14:paraId="6B0EB65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A10BA</w:t>
            </w:r>
          </w:p>
        </w:tc>
        <w:tc>
          <w:tcPr>
            <w:tcW w:w="3005" w:type="dxa"/>
          </w:tcPr>
          <w:p w14:paraId="2E75AA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бигуаниды</w:t>
            </w:r>
          </w:p>
        </w:tc>
        <w:tc>
          <w:tcPr>
            <w:tcW w:w="1984" w:type="dxa"/>
          </w:tcPr>
          <w:p w14:paraId="73133A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метформин</w:t>
            </w:r>
          </w:p>
        </w:tc>
        <w:tc>
          <w:tcPr>
            <w:tcW w:w="3061" w:type="dxa"/>
          </w:tcPr>
          <w:p w14:paraId="43B7CA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7CE1F72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03D3B05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w:t>
            </w:r>
          </w:p>
          <w:p w14:paraId="6B21E34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p w14:paraId="0E1938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w:t>
            </w:r>
          </w:p>
          <w:p w14:paraId="78A866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0A4082C9" w14:textId="77777777" w:rsidTr="00211D00">
        <w:tc>
          <w:tcPr>
            <w:tcW w:w="998" w:type="dxa"/>
            <w:vMerge w:val="restart"/>
          </w:tcPr>
          <w:p w14:paraId="6E6CCF6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A10BB</w:t>
            </w:r>
          </w:p>
        </w:tc>
        <w:tc>
          <w:tcPr>
            <w:tcW w:w="3005" w:type="dxa"/>
            <w:vMerge w:val="restart"/>
          </w:tcPr>
          <w:p w14:paraId="5F5DFE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сульфонилмочевины</w:t>
            </w:r>
          </w:p>
        </w:tc>
        <w:tc>
          <w:tcPr>
            <w:tcW w:w="1984" w:type="dxa"/>
          </w:tcPr>
          <w:p w14:paraId="33F2E1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глибенкламид</w:t>
            </w:r>
          </w:p>
        </w:tc>
        <w:tc>
          <w:tcPr>
            <w:tcW w:w="3061" w:type="dxa"/>
          </w:tcPr>
          <w:p w14:paraId="07B6C8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C9189BF" w14:textId="77777777" w:rsidTr="00211D00">
        <w:tc>
          <w:tcPr>
            <w:tcW w:w="998" w:type="dxa"/>
            <w:vMerge/>
          </w:tcPr>
          <w:p w14:paraId="67E6175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11B030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45119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гликлазид</w:t>
            </w:r>
          </w:p>
        </w:tc>
        <w:tc>
          <w:tcPr>
            <w:tcW w:w="3061" w:type="dxa"/>
          </w:tcPr>
          <w:p w14:paraId="36551F7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7AA5A36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модифицированным</w:t>
            </w:r>
          </w:p>
          <w:p w14:paraId="3F79BE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высвобождением;</w:t>
            </w:r>
          </w:p>
          <w:p w14:paraId="3C8244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w:t>
            </w:r>
          </w:p>
        </w:tc>
      </w:tr>
      <w:tr w:rsidR="00211D00" w:rsidRPr="00211D00" w14:paraId="255AA257" w14:textId="77777777" w:rsidTr="00211D00">
        <w:tc>
          <w:tcPr>
            <w:tcW w:w="998" w:type="dxa"/>
            <w:vMerge w:val="restart"/>
          </w:tcPr>
          <w:p w14:paraId="265E499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A10BH</w:t>
            </w:r>
          </w:p>
        </w:tc>
        <w:tc>
          <w:tcPr>
            <w:tcW w:w="3005" w:type="dxa"/>
            <w:vMerge w:val="restart"/>
          </w:tcPr>
          <w:p w14:paraId="0A3AF5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дипептидилпептидазы-4 (ДПП-4)</w:t>
            </w:r>
          </w:p>
        </w:tc>
        <w:tc>
          <w:tcPr>
            <w:tcW w:w="1984" w:type="dxa"/>
          </w:tcPr>
          <w:p w14:paraId="12DBF9A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алоглиптин</w:t>
            </w:r>
          </w:p>
        </w:tc>
        <w:tc>
          <w:tcPr>
            <w:tcW w:w="3061" w:type="dxa"/>
          </w:tcPr>
          <w:p w14:paraId="1C05CB7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3F1750F" w14:textId="77777777" w:rsidTr="00211D00">
        <w:tc>
          <w:tcPr>
            <w:tcW w:w="998" w:type="dxa"/>
            <w:vMerge/>
          </w:tcPr>
          <w:p w14:paraId="2112B9D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670964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8429AA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вилдаглиптин</w:t>
            </w:r>
          </w:p>
        </w:tc>
        <w:tc>
          <w:tcPr>
            <w:tcW w:w="3061" w:type="dxa"/>
          </w:tcPr>
          <w:p w14:paraId="7E32F5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5D9105E3" w14:textId="77777777" w:rsidTr="00211D00">
        <w:tc>
          <w:tcPr>
            <w:tcW w:w="998" w:type="dxa"/>
            <w:vMerge/>
          </w:tcPr>
          <w:p w14:paraId="6124841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0ED00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F45E35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гозоглиптин</w:t>
            </w:r>
          </w:p>
        </w:tc>
        <w:tc>
          <w:tcPr>
            <w:tcW w:w="3061" w:type="dxa"/>
          </w:tcPr>
          <w:p w14:paraId="272F53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5232E17" w14:textId="77777777" w:rsidTr="00211D00">
        <w:tc>
          <w:tcPr>
            <w:tcW w:w="998" w:type="dxa"/>
            <w:vMerge/>
          </w:tcPr>
          <w:p w14:paraId="1F9BC73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6360BC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26DBA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линаглиптин</w:t>
            </w:r>
          </w:p>
        </w:tc>
        <w:tc>
          <w:tcPr>
            <w:tcW w:w="3061" w:type="dxa"/>
          </w:tcPr>
          <w:p w14:paraId="568E88C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CF7096C" w14:textId="77777777" w:rsidTr="00211D00">
        <w:tc>
          <w:tcPr>
            <w:tcW w:w="998" w:type="dxa"/>
            <w:vMerge/>
          </w:tcPr>
          <w:p w14:paraId="21ABE7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AD7F82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A571B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саксаглиптин</w:t>
            </w:r>
          </w:p>
        </w:tc>
        <w:tc>
          <w:tcPr>
            <w:tcW w:w="3061" w:type="dxa"/>
          </w:tcPr>
          <w:p w14:paraId="6ABE2D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AAF24E4" w14:textId="77777777" w:rsidTr="00211D00">
        <w:tc>
          <w:tcPr>
            <w:tcW w:w="998" w:type="dxa"/>
            <w:vMerge/>
          </w:tcPr>
          <w:p w14:paraId="4C3124C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45D27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4CDF70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ситаглиптин</w:t>
            </w:r>
          </w:p>
        </w:tc>
        <w:tc>
          <w:tcPr>
            <w:tcW w:w="3061" w:type="dxa"/>
          </w:tcPr>
          <w:p w14:paraId="7C8AFA3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1DAB1F3" w14:textId="77777777" w:rsidTr="00211D00">
        <w:tc>
          <w:tcPr>
            <w:tcW w:w="998" w:type="dxa"/>
            <w:vMerge/>
          </w:tcPr>
          <w:p w14:paraId="2C272F2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648831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6D921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эвоглиптин</w:t>
            </w:r>
          </w:p>
        </w:tc>
        <w:tc>
          <w:tcPr>
            <w:tcW w:w="3061" w:type="dxa"/>
          </w:tcPr>
          <w:p w14:paraId="62DBB5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A8DECE7" w14:textId="77777777" w:rsidTr="00211D00">
        <w:tc>
          <w:tcPr>
            <w:tcW w:w="998" w:type="dxa"/>
            <w:vMerge w:val="restart"/>
          </w:tcPr>
          <w:p w14:paraId="5DE9726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A10BJ</w:t>
            </w:r>
          </w:p>
        </w:tc>
        <w:tc>
          <w:tcPr>
            <w:tcW w:w="3005" w:type="dxa"/>
            <w:vMerge w:val="restart"/>
          </w:tcPr>
          <w:p w14:paraId="5FD672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аналоги глюкагоноподобного пептида-1</w:t>
            </w:r>
          </w:p>
        </w:tc>
        <w:tc>
          <w:tcPr>
            <w:tcW w:w="1984" w:type="dxa"/>
          </w:tcPr>
          <w:p w14:paraId="40F70C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дулаглутид</w:t>
            </w:r>
          </w:p>
        </w:tc>
        <w:tc>
          <w:tcPr>
            <w:tcW w:w="3061" w:type="dxa"/>
          </w:tcPr>
          <w:p w14:paraId="609E0E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0A188569" w14:textId="77777777" w:rsidTr="00211D00">
        <w:tc>
          <w:tcPr>
            <w:tcW w:w="998" w:type="dxa"/>
            <w:vMerge/>
          </w:tcPr>
          <w:p w14:paraId="21C62E2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AE4D4D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7C664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ликсисенатид</w:t>
            </w:r>
          </w:p>
        </w:tc>
        <w:tc>
          <w:tcPr>
            <w:tcW w:w="3061" w:type="dxa"/>
          </w:tcPr>
          <w:p w14:paraId="21064F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1614C29F" w14:textId="77777777" w:rsidTr="00211D00">
        <w:tc>
          <w:tcPr>
            <w:tcW w:w="998" w:type="dxa"/>
            <w:vMerge/>
          </w:tcPr>
          <w:p w14:paraId="69C2BD9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EF16A9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E93A1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семаглутид</w:t>
            </w:r>
          </w:p>
        </w:tc>
        <w:tc>
          <w:tcPr>
            <w:tcW w:w="3061" w:type="dxa"/>
          </w:tcPr>
          <w:p w14:paraId="4097AE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7A669773" w14:textId="77777777" w:rsidTr="00211D00">
        <w:tc>
          <w:tcPr>
            <w:tcW w:w="998" w:type="dxa"/>
            <w:vMerge w:val="restart"/>
          </w:tcPr>
          <w:p w14:paraId="357B01D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A10BK</w:t>
            </w:r>
          </w:p>
        </w:tc>
        <w:tc>
          <w:tcPr>
            <w:tcW w:w="3005" w:type="dxa"/>
            <w:vMerge w:val="restart"/>
          </w:tcPr>
          <w:p w14:paraId="4B0251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натрийзависимого переносчика глюкозы 2 типа</w:t>
            </w:r>
          </w:p>
        </w:tc>
        <w:tc>
          <w:tcPr>
            <w:tcW w:w="1984" w:type="dxa"/>
          </w:tcPr>
          <w:p w14:paraId="3308DD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дапаглифлозин</w:t>
            </w:r>
          </w:p>
        </w:tc>
        <w:tc>
          <w:tcPr>
            <w:tcW w:w="3061" w:type="dxa"/>
          </w:tcPr>
          <w:p w14:paraId="76356B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D1A7295" w14:textId="77777777" w:rsidTr="00211D00">
        <w:tc>
          <w:tcPr>
            <w:tcW w:w="998" w:type="dxa"/>
            <w:vMerge/>
          </w:tcPr>
          <w:p w14:paraId="4CCCFDC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F31986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CAFCB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ипраглифлозин</w:t>
            </w:r>
          </w:p>
        </w:tc>
        <w:tc>
          <w:tcPr>
            <w:tcW w:w="3061" w:type="dxa"/>
          </w:tcPr>
          <w:p w14:paraId="5F20EC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DFA9B9B" w14:textId="77777777" w:rsidTr="00211D00">
        <w:tc>
          <w:tcPr>
            <w:tcW w:w="998" w:type="dxa"/>
            <w:vMerge/>
          </w:tcPr>
          <w:p w14:paraId="4AAA69F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6AFE62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51DFD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эмпаглифлозин</w:t>
            </w:r>
          </w:p>
        </w:tc>
        <w:tc>
          <w:tcPr>
            <w:tcW w:w="3061" w:type="dxa"/>
          </w:tcPr>
          <w:p w14:paraId="0A9B96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6271C9C" w14:textId="77777777" w:rsidTr="00211D00">
        <w:tc>
          <w:tcPr>
            <w:tcW w:w="998" w:type="dxa"/>
            <w:vMerge/>
          </w:tcPr>
          <w:p w14:paraId="62304D0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20880A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B3B6D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эртуглифлозин</w:t>
            </w:r>
          </w:p>
        </w:tc>
        <w:tc>
          <w:tcPr>
            <w:tcW w:w="3061" w:type="dxa"/>
          </w:tcPr>
          <w:p w14:paraId="41F66F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3A02E4C" w14:textId="77777777" w:rsidTr="00211D00">
        <w:tc>
          <w:tcPr>
            <w:tcW w:w="998" w:type="dxa"/>
          </w:tcPr>
          <w:p w14:paraId="4581619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A10BX</w:t>
            </w:r>
          </w:p>
        </w:tc>
        <w:tc>
          <w:tcPr>
            <w:tcW w:w="3005" w:type="dxa"/>
          </w:tcPr>
          <w:p w14:paraId="0F88C9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другие </w:t>
            </w:r>
            <w:r w:rsidRPr="00211D00">
              <w:rPr>
                <w:rFonts w:ascii="Times New Roman" w:hAnsi="Times New Roman"/>
                <w:sz w:val="28"/>
                <w:szCs w:val="28"/>
              </w:rPr>
              <w:lastRenderedPageBreak/>
              <w:t>гипогликемические препараты, кроме инсулинов</w:t>
            </w:r>
          </w:p>
        </w:tc>
        <w:tc>
          <w:tcPr>
            <w:tcW w:w="1984" w:type="dxa"/>
          </w:tcPr>
          <w:p w14:paraId="0DB273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репаглинид</w:t>
            </w:r>
          </w:p>
        </w:tc>
        <w:tc>
          <w:tcPr>
            <w:tcW w:w="3061" w:type="dxa"/>
          </w:tcPr>
          <w:p w14:paraId="1216E6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2CD38F8D" w14:textId="77777777" w:rsidTr="00211D00">
        <w:tc>
          <w:tcPr>
            <w:tcW w:w="998" w:type="dxa"/>
          </w:tcPr>
          <w:p w14:paraId="031CD07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A11</w:t>
            </w:r>
          </w:p>
        </w:tc>
        <w:tc>
          <w:tcPr>
            <w:tcW w:w="3005" w:type="dxa"/>
          </w:tcPr>
          <w:p w14:paraId="0375F0D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витамины</w:t>
            </w:r>
          </w:p>
        </w:tc>
        <w:tc>
          <w:tcPr>
            <w:tcW w:w="1984" w:type="dxa"/>
          </w:tcPr>
          <w:p w14:paraId="5EA56E3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B829D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061F81E" w14:textId="77777777" w:rsidTr="00211D00">
        <w:tc>
          <w:tcPr>
            <w:tcW w:w="998" w:type="dxa"/>
          </w:tcPr>
          <w:p w14:paraId="4B36D86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A11C</w:t>
            </w:r>
          </w:p>
        </w:tc>
        <w:tc>
          <w:tcPr>
            <w:tcW w:w="3005" w:type="dxa"/>
          </w:tcPr>
          <w:p w14:paraId="1218F2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витамины A и D, включая их комбинации</w:t>
            </w:r>
          </w:p>
        </w:tc>
        <w:tc>
          <w:tcPr>
            <w:tcW w:w="1984" w:type="dxa"/>
          </w:tcPr>
          <w:p w14:paraId="6229BD0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645D7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EA638A7" w14:textId="77777777" w:rsidTr="00211D00">
        <w:tc>
          <w:tcPr>
            <w:tcW w:w="998" w:type="dxa"/>
          </w:tcPr>
          <w:p w14:paraId="7978920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A11CA</w:t>
            </w:r>
          </w:p>
        </w:tc>
        <w:tc>
          <w:tcPr>
            <w:tcW w:w="3005" w:type="dxa"/>
          </w:tcPr>
          <w:p w14:paraId="21861A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витамин A</w:t>
            </w:r>
          </w:p>
        </w:tc>
        <w:tc>
          <w:tcPr>
            <w:tcW w:w="1984" w:type="dxa"/>
          </w:tcPr>
          <w:p w14:paraId="30C621A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ретинол</w:t>
            </w:r>
          </w:p>
        </w:tc>
        <w:tc>
          <w:tcPr>
            <w:tcW w:w="3061" w:type="dxa"/>
          </w:tcPr>
          <w:p w14:paraId="3C067B1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драже;</w:t>
            </w:r>
          </w:p>
          <w:p w14:paraId="5FACA5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для приема внутрь и наружного применения;</w:t>
            </w:r>
          </w:p>
          <w:p w14:paraId="7D6652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5964F9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применения;</w:t>
            </w:r>
          </w:p>
          <w:p w14:paraId="11C6AC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 (масляный);</w:t>
            </w:r>
          </w:p>
          <w:p w14:paraId="0DE3FE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 и наружного применения (масляный)</w:t>
            </w:r>
          </w:p>
        </w:tc>
      </w:tr>
      <w:tr w:rsidR="00211D00" w:rsidRPr="00211D00" w14:paraId="36A08232" w14:textId="77777777" w:rsidTr="00211D00">
        <w:tc>
          <w:tcPr>
            <w:tcW w:w="998" w:type="dxa"/>
            <w:vMerge w:val="restart"/>
          </w:tcPr>
          <w:p w14:paraId="49D8508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A11CC</w:t>
            </w:r>
          </w:p>
        </w:tc>
        <w:tc>
          <w:tcPr>
            <w:tcW w:w="3005" w:type="dxa"/>
            <w:vMerge w:val="restart"/>
          </w:tcPr>
          <w:p w14:paraId="0A975B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витамин D и его аналоги</w:t>
            </w:r>
          </w:p>
        </w:tc>
        <w:tc>
          <w:tcPr>
            <w:tcW w:w="1984" w:type="dxa"/>
          </w:tcPr>
          <w:p w14:paraId="6B99AB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Альфакаль-цидол</w:t>
            </w:r>
          </w:p>
        </w:tc>
        <w:tc>
          <w:tcPr>
            <w:tcW w:w="3061" w:type="dxa"/>
          </w:tcPr>
          <w:p w14:paraId="0162773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для приема внутрь;</w:t>
            </w:r>
          </w:p>
          <w:p w14:paraId="3984CC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77BDF0BC" w14:textId="77777777" w:rsidTr="00211D00">
        <w:tc>
          <w:tcPr>
            <w:tcW w:w="998" w:type="dxa"/>
            <w:vMerge/>
          </w:tcPr>
          <w:p w14:paraId="46AF93E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8C8DEC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D1843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кальцитриол</w:t>
            </w:r>
          </w:p>
        </w:tc>
        <w:tc>
          <w:tcPr>
            <w:tcW w:w="3061" w:type="dxa"/>
          </w:tcPr>
          <w:p w14:paraId="16F2B2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4479A8C5" w14:textId="77777777" w:rsidTr="00211D00">
        <w:tc>
          <w:tcPr>
            <w:tcW w:w="998" w:type="dxa"/>
            <w:vMerge/>
          </w:tcPr>
          <w:p w14:paraId="4CC9649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524DE4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27039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Колекальци-ферол</w:t>
            </w:r>
          </w:p>
        </w:tc>
        <w:tc>
          <w:tcPr>
            <w:tcW w:w="3061" w:type="dxa"/>
          </w:tcPr>
          <w:p w14:paraId="365849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для приема внутрь;</w:t>
            </w:r>
          </w:p>
          <w:p w14:paraId="74177F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 (масляный)</w:t>
            </w:r>
          </w:p>
        </w:tc>
      </w:tr>
      <w:tr w:rsidR="00211D00" w:rsidRPr="00211D00" w14:paraId="1E2DEBD9" w14:textId="77777777" w:rsidTr="00211D00">
        <w:tc>
          <w:tcPr>
            <w:tcW w:w="998" w:type="dxa"/>
          </w:tcPr>
          <w:p w14:paraId="0A4C646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A11D</w:t>
            </w:r>
          </w:p>
        </w:tc>
        <w:tc>
          <w:tcPr>
            <w:tcW w:w="3005" w:type="dxa"/>
          </w:tcPr>
          <w:p w14:paraId="2FB4D7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витамин B1 и его комбинации с витаминами B6 и B12</w:t>
            </w:r>
          </w:p>
        </w:tc>
        <w:tc>
          <w:tcPr>
            <w:tcW w:w="1984" w:type="dxa"/>
          </w:tcPr>
          <w:p w14:paraId="47C0F9E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13FF88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FF29F71" w14:textId="77777777" w:rsidTr="00211D00">
        <w:tc>
          <w:tcPr>
            <w:tcW w:w="998" w:type="dxa"/>
          </w:tcPr>
          <w:p w14:paraId="62BD9C0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A11DA</w:t>
            </w:r>
          </w:p>
        </w:tc>
        <w:tc>
          <w:tcPr>
            <w:tcW w:w="3005" w:type="dxa"/>
          </w:tcPr>
          <w:p w14:paraId="1F179B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витамин B1</w:t>
            </w:r>
          </w:p>
        </w:tc>
        <w:tc>
          <w:tcPr>
            <w:tcW w:w="1984" w:type="dxa"/>
          </w:tcPr>
          <w:p w14:paraId="67AABC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тиамин</w:t>
            </w:r>
          </w:p>
        </w:tc>
        <w:tc>
          <w:tcPr>
            <w:tcW w:w="3061" w:type="dxa"/>
          </w:tcPr>
          <w:p w14:paraId="1BFBA4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tc>
      </w:tr>
      <w:tr w:rsidR="00211D00" w:rsidRPr="00211D00" w14:paraId="5C447033" w14:textId="77777777" w:rsidTr="00211D00">
        <w:tc>
          <w:tcPr>
            <w:tcW w:w="998" w:type="dxa"/>
          </w:tcPr>
          <w:p w14:paraId="39DB843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A11G</w:t>
            </w:r>
          </w:p>
        </w:tc>
        <w:tc>
          <w:tcPr>
            <w:tcW w:w="3005" w:type="dxa"/>
          </w:tcPr>
          <w:p w14:paraId="356D48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аскорбиновая кислота (витамин C), включая комбинации с другими </w:t>
            </w:r>
            <w:r w:rsidRPr="00211D00">
              <w:rPr>
                <w:rFonts w:ascii="Times New Roman" w:hAnsi="Times New Roman"/>
                <w:sz w:val="28"/>
                <w:szCs w:val="28"/>
              </w:rPr>
              <w:lastRenderedPageBreak/>
              <w:t>средствами</w:t>
            </w:r>
          </w:p>
        </w:tc>
        <w:tc>
          <w:tcPr>
            <w:tcW w:w="1984" w:type="dxa"/>
          </w:tcPr>
          <w:p w14:paraId="3C8A860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94522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388FBB9" w14:textId="77777777" w:rsidTr="00211D00">
        <w:tc>
          <w:tcPr>
            <w:tcW w:w="998" w:type="dxa"/>
          </w:tcPr>
          <w:p w14:paraId="48913EA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A11GA</w:t>
            </w:r>
          </w:p>
        </w:tc>
        <w:tc>
          <w:tcPr>
            <w:tcW w:w="3005" w:type="dxa"/>
          </w:tcPr>
          <w:p w14:paraId="071C61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аскорбиновая кислота (витамин C)</w:t>
            </w:r>
          </w:p>
        </w:tc>
        <w:tc>
          <w:tcPr>
            <w:tcW w:w="1984" w:type="dxa"/>
          </w:tcPr>
          <w:p w14:paraId="66DF1C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аскорбиновая кислота</w:t>
            </w:r>
          </w:p>
        </w:tc>
        <w:tc>
          <w:tcPr>
            <w:tcW w:w="3061" w:type="dxa"/>
          </w:tcPr>
          <w:p w14:paraId="18668F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драже;</w:t>
            </w:r>
          </w:p>
          <w:p w14:paraId="31998A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для приема внутрь;</w:t>
            </w:r>
          </w:p>
          <w:p w14:paraId="6A63A0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пролонгированного действия;</w:t>
            </w:r>
          </w:p>
          <w:p w14:paraId="0B19D0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приема внутрь;</w:t>
            </w:r>
          </w:p>
          <w:p w14:paraId="7871916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приема внутрь;</w:t>
            </w:r>
          </w:p>
          <w:p w14:paraId="37E507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68641BB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6119339" w14:textId="77777777" w:rsidTr="00211D00">
        <w:tc>
          <w:tcPr>
            <w:tcW w:w="998" w:type="dxa"/>
          </w:tcPr>
          <w:p w14:paraId="192DCEC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A11H</w:t>
            </w:r>
          </w:p>
        </w:tc>
        <w:tc>
          <w:tcPr>
            <w:tcW w:w="3005" w:type="dxa"/>
          </w:tcPr>
          <w:p w14:paraId="0D62C2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витаминные препараты</w:t>
            </w:r>
          </w:p>
        </w:tc>
        <w:tc>
          <w:tcPr>
            <w:tcW w:w="1984" w:type="dxa"/>
          </w:tcPr>
          <w:p w14:paraId="20BB15B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43CA84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02CBD1A" w14:textId="77777777" w:rsidTr="00211D00">
        <w:tc>
          <w:tcPr>
            <w:tcW w:w="998" w:type="dxa"/>
          </w:tcPr>
          <w:p w14:paraId="4B49D83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A11HA</w:t>
            </w:r>
          </w:p>
        </w:tc>
        <w:tc>
          <w:tcPr>
            <w:tcW w:w="3005" w:type="dxa"/>
          </w:tcPr>
          <w:p w14:paraId="6AF855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витаминные препараты</w:t>
            </w:r>
          </w:p>
        </w:tc>
        <w:tc>
          <w:tcPr>
            <w:tcW w:w="1984" w:type="dxa"/>
          </w:tcPr>
          <w:p w14:paraId="53FBA15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пиридоксин</w:t>
            </w:r>
          </w:p>
        </w:tc>
        <w:tc>
          <w:tcPr>
            <w:tcW w:w="3061" w:type="dxa"/>
          </w:tcPr>
          <w:p w14:paraId="776887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3A5A6E6F" w14:textId="77777777" w:rsidTr="00211D00">
        <w:tc>
          <w:tcPr>
            <w:tcW w:w="998" w:type="dxa"/>
          </w:tcPr>
          <w:p w14:paraId="4F5F34B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A12</w:t>
            </w:r>
          </w:p>
        </w:tc>
        <w:tc>
          <w:tcPr>
            <w:tcW w:w="3005" w:type="dxa"/>
          </w:tcPr>
          <w:p w14:paraId="1276E3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минеральные добавки</w:t>
            </w:r>
          </w:p>
        </w:tc>
        <w:tc>
          <w:tcPr>
            <w:tcW w:w="1984" w:type="dxa"/>
          </w:tcPr>
          <w:p w14:paraId="75F5CCC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1BEA8B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C3279B6" w14:textId="77777777" w:rsidTr="00211D00">
        <w:tc>
          <w:tcPr>
            <w:tcW w:w="998" w:type="dxa"/>
          </w:tcPr>
          <w:p w14:paraId="3A4B73F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A12A</w:t>
            </w:r>
          </w:p>
        </w:tc>
        <w:tc>
          <w:tcPr>
            <w:tcW w:w="3005" w:type="dxa"/>
          </w:tcPr>
          <w:p w14:paraId="7BAC83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кальция</w:t>
            </w:r>
          </w:p>
        </w:tc>
        <w:tc>
          <w:tcPr>
            <w:tcW w:w="1984" w:type="dxa"/>
          </w:tcPr>
          <w:p w14:paraId="244A1F3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A9CCB5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80E3A26" w14:textId="77777777" w:rsidTr="00211D00">
        <w:tc>
          <w:tcPr>
            <w:tcW w:w="998" w:type="dxa"/>
          </w:tcPr>
          <w:p w14:paraId="37742D8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A12AA</w:t>
            </w:r>
          </w:p>
        </w:tc>
        <w:tc>
          <w:tcPr>
            <w:tcW w:w="3005" w:type="dxa"/>
          </w:tcPr>
          <w:p w14:paraId="7F03A2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кальция</w:t>
            </w:r>
          </w:p>
        </w:tc>
        <w:tc>
          <w:tcPr>
            <w:tcW w:w="1984" w:type="dxa"/>
          </w:tcPr>
          <w:p w14:paraId="49776E3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кальция глюконат</w:t>
            </w:r>
          </w:p>
        </w:tc>
        <w:tc>
          <w:tcPr>
            <w:tcW w:w="3061" w:type="dxa"/>
          </w:tcPr>
          <w:p w14:paraId="05CD38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2D0DFEB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0CF0AC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3AA0E6D" w14:textId="77777777" w:rsidTr="00211D00">
        <w:tc>
          <w:tcPr>
            <w:tcW w:w="998" w:type="dxa"/>
          </w:tcPr>
          <w:p w14:paraId="24D97E2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A12C</w:t>
            </w:r>
          </w:p>
        </w:tc>
        <w:tc>
          <w:tcPr>
            <w:tcW w:w="3005" w:type="dxa"/>
          </w:tcPr>
          <w:p w14:paraId="46CA4A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минеральные добавки</w:t>
            </w:r>
          </w:p>
        </w:tc>
        <w:tc>
          <w:tcPr>
            <w:tcW w:w="1984" w:type="dxa"/>
          </w:tcPr>
          <w:p w14:paraId="59A96A5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361A2A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7702A9C" w14:textId="77777777" w:rsidTr="00211D00">
        <w:tc>
          <w:tcPr>
            <w:tcW w:w="998" w:type="dxa"/>
          </w:tcPr>
          <w:p w14:paraId="0DF84E0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A12CX</w:t>
            </w:r>
          </w:p>
        </w:tc>
        <w:tc>
          <w:tcPr>
            <w:tcW w:w="3005" w:type="dxa"/>
          </w:tcPr>
          <w:p w14:paraId="09D73C7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минеральные вещества</w:t>
            </w:r>
          </w:p>
        </w:tc>
        <w:tc>
          <w:tcPr>
            <w:tcW w:w="1984" w:type="dxa"/>
          </w:tcPr>
          <w:p w14:paraId="213853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калия и магния аспарагинат</w:t>
            </w:r>
          </w:p>
        </w:tc>
        <w:tc>
          <w:tcPr>
            <w:tcW w:w="3061" w:type="dxa"/>
          </w:tcPr>
          <w:p w14:paraId="08DE1E1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4C35CE9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47428BE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раствор для инфузий;</w:t>
            </w:r>
          </w:p>
          <w:p w14:paraId="5EFF21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7CC61D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BAD2A02" w14:textId="77777777" w:rsidTr="00211D00">
        <w:tc>
          <w:tcPr>
            <w:tcW w:w="998" w:type="dxa"/>
          </w:tcPr>
          <w:p w14:paraId="051F973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A14</w:t>
            </w:r>
          </w:p>
        </w:tc>
        <w:tc>
          <w:tcPr>
            <w:tcW w:w="3005" w:type="dxa"/>
          </w:tcPr>
          <w:p w14:paraId="27F7D1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анаболические средства системного действия</w:t>
            </w:r>
          </w:p>
        </w:tc>
        <w:tc>
          <w:tcPr>
            <w:tcW w:w="1984" w:type="dxa"/>
          </w:tcPr>
          <w:p w14:paraId="692247C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3298A5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4F541E4" w14:textId="77777777" w:rsidTr="00211D00">
        <w:tc>
          <w:tcPr>
            <w:tcW w:w="998" w:type="dxa"/>
          </w:tcPr>
          <w:p w14:paraId="4D3178F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A14A</w:t>
            </w:r>
          </w:p>
        </w:tc>
        <w:tc>
          <w:tcPr>
            <w:tcW w:w="3005" w:type="dxa"/>
          </w:tcPr>
          <w:p w14:paraId="7DFAD8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анаболические стероиды</w:t>
            </w:r>
          </w:p>
        </w:tc>
        <w:tc>
          <w:tcPr>
            <w:tcW w:w="1984" w:type="dxa"/>
          </w:tcPr>
          <w:p w14:paraId="1B3E49C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FA12AD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6576798" w14:textId="77777777" w:rsidTr="00211D00">
        <w:tc>
          <w:tcPr>
            <w:tcW w:w="998" w:type="dxa"/>
          </w:tcPr>
          <w:p w14:paraId="6FED7BC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A14AB</w:t>
            </w:r>
          </w:p>
        </w:tc>
        <w:tc>
          <w:tcPr>
            <w:tcW w:w="3005" w:type="dxa"/>
          </w:tcPr>
          <w:p w14:paraId="04B170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эстрена</w:t>
            </w:r>
          </w:p>
        </w:tc>
        <w:tc>
          <w:tcPr>
            <w:tcW w:w="1984" w:type="dxa"/>
          </w:tcPr>
          <w:p w14:paraId="262B6E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нандролон</w:t>
            </w:r>
          </w:p>
        </w:tc>
        <w:tc>
          <w:tcPr>
            <w:tcW w:w="3061" w:type="dxa"/>
          </w:tcPr>
          <w:p w14:paraId="6B39755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 (масляный)</w:t>
            </w:r>
          </w:p>
        </w:tc>
      </w:tr>
      <w:tr w:rsidR="00211D00" w:rsidRPr="00211D00" w14:paraId="58EB7BFB" w14:textId="77777777" w:rsidTr="00211D00">
        <w:tc>
          <w:tcPr>
            <w:tcW w:w="998" w:type="dxa"/>
          </w:tcPr>
          <w:p w14:paraId="322DF5B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A16</w:t>
            </w:r>
          </w:p>
        </w:tc>
        <w:tc>
          <w:tcPr>
            <w:tcW w:w="3005" w:type="dxa"/>
          </w:tcPr>
          <w:p w14:paraId="2838D3A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лечения заболеваний желудочно-кишечного тракта и нарушений обмена веществ</w:t>
            </w:r>
          </w:p>
        </w:tc>
        <w:tc>
          <w:tcPr>
            <w:tcW w:w="1984" w:type="dxa"/>
          </w:tcPr>
          <w:p w14:paraId="271CD4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806D37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ED1DA12" w14:textId="77777777" w:rsidTr="00211D00">
        <w:tc>
          <w:tcPr>
            <w:tcW w:w="998" w:type="dxa"/>
          </w:tcPr>
          <w:p w14:paraId="5D0040C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A16A</w:t>
            </w:r>
          </w:p>
        </w:tc>
        <w:tc>
          <w:tcPr>
            <w:tcW w:w="3005" w:type="dxa"/>
          </w:tcPr>
          <w:p w14:paraId="6DC1B7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лечения заболеваний желудочно-кишечного тракта и нарушений обмена веществ</w:t>
            </w:r>
          </w:p>
        </w:tc>
        <w:tc>
          <w:tcPr>
            <w:tcW w:w="1984" w:type="dxa"/>
          </w:tcPr>
          <w:p w14:paraId="3BB0808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D40824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DE7F2F9" w14:textId="77777777" w:rsidTr="00211D00">
        <w:tc>
          <w:tcPr>
            <w:tcW w:w="998" w:type="dxa"/>
          </w:tcPr>
          <w:p w14:paraId="43A7B21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A16AA</w:t>
            </w:r>
          </w:p>
        </w:tc>
        <w:tc>
          <w:tcPr>
            <w:tcW w:w="3005" w:type="dxa"/>
          </w:tcPr>
          <w:p w14:paraId="1367F61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аминокислоты и их производные</w:t>
            </w:r>
          </w:p>
        </w:tc>
        <w:tc>
          <w:tcPr>
            <w:tcW w:w="1984" w:type="dxa"/>
          </w:tcPr>
          <w:p w14:paraId="1659CD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адеметионин</w:t>
            </w:r>
          </w:p>
        </w:tc>
        <w:tc>
          <w:tcPr>
            <w:tcW w:w="3061" w:type="dxa"/>
          </w:tcPr>
          <w:p w14:paraId="0E3F5A3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и внутримышечного введения;</w:t>
            </w:r>
          </w:p>
          <w:p w14:paraId="2F75CA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w:t>
            </w:r>
          </w:p>
          <w:p w14:paraId="54E194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покрытые пленочной оболочкой;</w:t>
            </w:r>
          </w:p>
          <w:p w14:paraId="6CFD56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оболочкой</w:t>
            </w:r>
          </w:p>
        </w:tc>
      </w:tr>
      <w:tr w:rsidR="00211D00" w:rsidRPr="00211D00" w14:paraId="434A6D43" w14:textId="77777777" w:rsidTr="00211D00">
        <w:tc>
          <w:tcPr>
            <w:tcW w:w="998" w:type="dxa"/>
            <w:vMerge w:val="restart"/>
          </w:tcPr>
          <w:p w14:paraId="5661209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A16AB</w:t>
            </w:r>
          </w:p>
        </w:tc>
        <w:tc>
          <w:tcPr>
            <w:tcW w:w="3005" w:type="dxa"/>
            <w:vMerge w:val="restart"/>
          </w:tcPr>
          <w:p w14:paraId="672BE4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ферментные препараты</w:t>
            </w:r>
          </w:p>
        </w:tc>
        <w:tc>
          <w:tcPr>
            <w:tcW w:w="1984" w:type="dxa"/>
          </w:tcPr>
          <w:p w14:paraId="19D96E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агалсидаза альфа</w:t>
            </w:r>
          </w:p>
        </w:tc>
        <w:tc>
          <w:tcPr>
            <w:tcW w:w="3061" w:type="dxa"/>
          </w:tcPr>
          <w:p w14:paraId="4575625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7CA55BC0" w14:textId="77777777" w:rsidTr="00211D00">
        <w:tc>
          <w:tcPr>
            <w:tcW w:w="998" w:type="dxa"/>
            <w:vMerge/>
          </w:tcPr>
          <w:p w14:paraId="194E6C0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092DCF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D3513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агалсидаза бета</w:t>
            </w:r>
          </w:p>
        </w:tc>
        <w:tc>
          <w:tcPr>
            <w:tcW w:w="3061" w:type="dxa"/>
          </w:tcPr>
          <w:p w14:paraId="0827DF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0333A0E7" w14:textId="77777777" w:rsidTr="00211D00">
        <w:tc>
          <w:tcPr>
            <w:tcW w:w="998" w:type="dxa"/>
            <w:vMerge/>
          </w:tcPr>
          <w:p w14:paraId="6EBDC70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188BE7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5FED4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велаглюцераза альфа</w:t>
            </w:r>
          </w:p>
        </w:tc>
        <w:tc>
          <w:tcPr>
            <w:tcW w:w="3061" w:type="dxa"/>
          </w:tcPr>
          <w:p w14:paraId="4C3408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4A6B6E23" w14:textId="77777777" w:rsidTr="00211D00">
        <w:tc>
          <w:tcPr>
            <w:tcW w:w="998" w:type="dxa"/>
            <w:vMerge/>
          </w:tcPr>
          <w:p w14:paraId="6EB081F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47644C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839A70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галсульфаза</w:t>
            </w:r>
          </w:p>
        </w:tc>
        <w:tc>
          <w:tcPr>
            <w:tcW w:w="3061" w:type="dxa"/>
          </w:tcPr>
          <w:p w14:paraId="66C90F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5E3C8F73" w14:textId="77777777" w:rsidTr="00211D00">
        <w:tc>
          <w:tcPr>
            <w:tcW w:w="998" w:type="dxa"/>
            <w:vMerge/>
          </w:tcPr>
          <w:p w14:paraId="166D0C1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075538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01229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идурсульфаза</w:t>
            </w:r>
          </w:p>
        </w:tc>
        <w:tc>
          <w:tcPr>
            <w:tcW w:w="3061" w:type="dxa"/>
          </w:tcPr>
          <w:p w14:paraId="33E11D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6B476452" w14:textId="77777777" w:rsidTr="00211D00">
        <w:tc>
          <w:tcPr>
            <w:tcW w:w="998" w:type="dxa"/>
            <w:vMerge/>
          </w:tcPr>
          <w:p w14:paraId="5458168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2660F0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05AE6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идурсульфаза бета</w:t>
            </w:r>
          </w:p>
        </w:tc>
        <w:tc>
          <w:tcPr>
            <w:tcW w:w="3061" w:type="dxa"/>
          </w:tcPr>
          <w:p w14:paraId="2A4D1C6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3334EA40" w14:textId="77777777" w:rsidTr="00211D00">
        <w:tc>
          <w:tcPr>
            <w:tcW w:w="998" w:type="dxa"/>
            <w:vMerge/>
          </w:tcPr>
          <w:p w14:paraId="2CE093E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E95DC6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63548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имиглюцераза</w:t>
            </w:r>
          </w:p>
        </w:tc>
        <w:tc>
          <w:tcPr>
            <w:tcW w:w="3061" w:type="dxa"/>
          </w:tcPr>
          <w:p w14:paraId="151A76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631B7584" w14:textId="77777777" w:rsidTr="00211D00">
        <w:tc>
          <w:tcPr>
            <w:tcW w:w="998" w:type="dxa"/>
            <w:vMerge/>
          </w:tcPr>
          <w:p w14:paraId="100B78C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325813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0DA549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ларонидаза</w:t>
            </w:r>
          </w:p>
        </w:tc>
        <w:tc>
          <w:tcPr>
            <w:tcW w:w="3061" w:type="dxa"/>
          </w:tcPr>
          <w:p w14:paraId="02ED42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4C0D1149" w14:textId="77777777" w:rsidTr="00211D00">
        <w:tc>
          <w:tcPr>
            <w:tcW w:w="998" w:type="dxa"/>
          </w:tcPr>
          <w:p w14:paraId="2F78423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39018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9FE85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себелипаза альфа</w:t>
            </w:r>
          </w:p>
        </w:tc>
        <w:tc>
          <w:tcPr>
            <w:tcW w:w="3061" w:type="dxa"/>
          </w:tcPr>
          <w:p w14:paraId="745DC2F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6930F04B" w14:textId="77777777" w:rsidTr="00211D00">
        <w:tc>
          <w:tcPr>
            <w:tcW w:w="998" w:type="dxa"/>
          </w:tcPr>
          <w:p w14:paraId="2C5D07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7E5FAF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CD88D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талиглюцераза альфа</w:t>
            </w:r>
          </w:p>
        </w:tc>
        <w:tc>
          <w:tcPr>
            <w:tcW w:w="3061" w:type="dxa"/>
          </w:tcPr>
          <w:p w14:paraId="3AABBA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16A37870" w14:textId="77777777" w:rsidTr="00211D00">
        <w:tc>
          <w:tcPr>
            <w:tcW w:w="998" w:type="dxa"/>
            <w:vMerge w:val="restart"/>
          </w:tcPr>
          <w:p w14:paraId="157F678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A16AX</w:t>
            </w:r>
          </w:p>
        </w:tc>
        <w:tc>
          <w:tcPr>
            <w:tcW w:w="3005" w:type="dxa"/>
            <w:vMerge w:val="restart"/>
          </w:tcPr>
          <w:p w14:paraId="53B390A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препараты для лечения заболеваний желудочно-кишечного тракта и нарушений обмена веществ</w:t>
            </w:r>
          </w:p>
        </w:tc>
        <w:tc>
          <w:tcPr>
            <w:tcW w:w="1984" w:type="dxa"/>
          </w:tcPr>
          <w:p w14:paraId="2AC1B5C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миглустат</w:t>
            </w:r>
          </w:p>
        </w:tc>
        <w:tc>
          <w:tcPr>
            <w:tcW w:w="3061" w:type="dxa"/>
          </w:tcPr>
          <w:p w14:paraId="646876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2AAFF446" w14:textId="77777777" w:rsidTr="00211D00">
        <w:tc>
          <w:tcPr>
            <w:tcW w:w="998" w:type="dxa"/>
            <w:vMerge/>
          </w:tcPr>
          <w:p w14:paraId="185016D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389DC4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AD447E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нитизинон</w:t>
            </w:r>
          </w:p>
        </w:tc>
        <w:tc>
          <w:tcPr>
            <w:tcW w:w="3061" w:type="dxa"/>
          </w:tcPr>
          <w:p w14:paraId="6CD7B7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232E3531" w14:textId="77777777" w:rsidTr="00211D00">
        <w:tc>
          <w:tcPr>
            <w:tcW w:w="998" w:type="dxa"/>
            <w:vMerge/>
          </w:tcPr>
          <w:p w14:paraId="3B3AE09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CC705C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A3585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сапроптерин</w:t>
            </w:r>
          </w:p>
        </w:tc>
        <w:tc>
          <w:tcPr>
            <w:tcW w:w="3061" w:type="dxa"/>
          </w:tcPr>
          <w:p w14:paraId="526183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p w14:paraId="0208B5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 растворимые</w:t>
            </w:r>
          </w:p>
        </w:tc>
      </w:tr>
      <w:tr w:rsidR="00211D00" w:rsidRPr="00211D00" w14:paraId="34D7BB6E" w14:textId="77777777" w:rsidTr="00211D00">
        <w:tc>
          <w:tcPr>
            <w:tcW w:w="998" w:type="dxa"/>
            <w:vMerge/>
          </w:tcPr>
          <w:p w14:paraId="3EBB6B0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704B37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A64EB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тиоктовая кислота</w:t>
            </w:r>
          </w:p>
        </w:tc>
        <w:tc>
          <w:tcPr>
            <w:tcW w:w="3061" w:type="dxa"/>
          </w:tcPr>
          <w:p w14:paraId="1C9BA0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196B41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внутривенного введения;</w:t>
            </w:r>
          </w:p>
          <w:p w14:paraId="42B124A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20D826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1F54BA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10750D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7596CA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03289E4" w14:textId="77777777" w:rsidTr="00211D00">
        <w:tc>
          <w:tcPr>
            <w:tcW w:w="998" w:type="dxa"/>
          </w:tcPr>
          <w:p w14:paraId="533E27B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w:t>
            </w:r>
          </w:p>
        </w:tc>
        <w:tc>
          <w:tcPr>
            <w:tcW w:w="3005" w:type="dxa"/>
          </w:tcPr>
          <w:p w14:paraId="1286F05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кровь и система кроветворения</w:t>
            </w:r>
          </w:p>
        </w:tc>
        <w:tc>
          <w:tcPr>
            <w:tcW w:w="1984" w:type="dxa"/>
          </w:tcPr>
          <w:p w14:paraId="5DBE6D4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D722CE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D70738E" w14:textId="77777777" w:rsidTr="00211D00">
        <w:tc>
          <w:tcPr>
            <w:tcW w:w="998" w:type="dxa"/>
          </w:tcPr>
          <w:p w14:paraId="3DE0CB2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B01</w:t>
            </w:r>
          </w:p>
        </w:tc>
        <w:tc>
          <w:tcPr>
            <w:tcW w:w="3005" w:type="dxa"/>
          </w:tcPr>
          <w:p w14:paraId="73DEF4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антитромботические средства</w:t>
            </w:r>
          </w:p>
        </w:tc>
        <w:tc>
          <w:tcPr>
            <w:tcW w:w="1984" w:type="dxa"/>
          </w:tcPr>
          <w:p w14:paraId="4B4B68F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706081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2780ED6" w14:textId="77777777" w:rsidTr="00211D00">
        <w:tc>
          <w:tcPr>
            <w:tcW w:w="998" w:type="dxa"/>
          </w:tcPr>
          <w:p w14:paraId="4E0DE05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B01A</w:t>
            </w:r>
          </w:p>
        </w:tc>
        <w:tc>
          <w:tcPr>
            <w:tcW w:w="3005" w:type="dxa"/>
          </w:tcPr>
          <w:p w14:paraId="0563FD3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антитромботические средства</w:t>
            </w:r>
          </w:p>
        </w:tc>
        <w:tc>
          <w:tcPr>
            <w:tcW w:w="1984" w:type="dxa"/>
          </w:tcPr>
          <w:p w14:paraId="67F6D7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3AD17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DE4B071" w14:textId="77777777" w:rsidTr="00211D00">
        <w:tc>
          <w:tcPr>
            <w:tcW w:w="998" w:type="dxa"/>
          </w:tcPr>
          <w:p w14:paraId="72DDF40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B01AA</w:t>
            </w:r>
          </w:p>
        </w:tc>
        <w:tc>
          <w:tcPr>
            <w:tcW w:w="3005" w:type="dxa"/>
          </w:tcPr>
          <w:p w14:paraId="47E73A3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антагонисты витамина K</w:t>
            </w:r>
          </w:p>
        </w:tc>
        <w:tc>
          <w:tcPr>
            <w:tcW w:w="1984" w:type="dxa"/>
          </w:tcPr>
          <w:p w14:paraId="0CB0ED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варфарин</w:t>
            </w:r>
          </w:p>
        </w:tc>
        <w:tc>
          <w:tcPr>
            <w:tcW w:w="3061" w:type="dxa"/>
          </w:tcPr>
          <w:p w14:paraId="7A9CD6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5C0CC21D" w14:textId="77777777" w:rsidTr="00211D00">
        <w:tc>
          <w:tcPr>
            <w:tcW w:w="998" w:type="dxa"/>
            <w:vMerge w:val="restart"/>
          </w:tcPr>
          <w:p w14:paraId="7951DA2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B01AB</w:t>
            </w:r>
          </w:p>
        </w:tc>
        <w:tc>
          <w:tcPr>
            <w:tcW w:w="3005" w:type="dxa"/>
            <w:vMerge w:val="restart"/>
          </w:tcPr>
          <w:p w14:paraId="542B1B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группа гепарина</w:t>
            </w:r>
          </w:p>
        </w:tc>
        <w:tc>
          <w:tcPr>
            <w:tcW w:w="1984" w:type="dxa"/>
          </w:tcPr>
          <w:p w14:paraId="14BD93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гепарин натрия</w:t>
            </w:r>
          </w:p>
        </w:tc>
        <w:tc>
          <w:tcPr>
            <w:tcW w:w="3061" w:type="dxa"/>
          </w:tcPr>
          <w:p w14:paraId="47C85B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подкожного введения;</w:t>
            </w:r>
          </w:p>
          <w:p w14:paraId="6C783E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0ADF5102" w14:textId="77777777" w:rsidTr="00211D00">
        <w:tc>
          <w:tcPr>
            <w:tcW w:w="998" w:type="dxa"/>
            <w:vMerge/>
          </w:tcPr>
          <w:p w14:paraId="707FB55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E5DA10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8F7674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эноксапарин натрия</w:t>
            </w:r>
          </w:p>
        </w:tc>
        <w:tc>
          <w:tcPr>
            <w:tcW w:w="3061" w:type="dxa"/>
          </w:tcPr>
          <w:p w14:paraId="6641F19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5B2A7299" w14:textId="77777777" w:rsidTr="00211D00">
        <w:tc>
          <w:tcPr>
            <w:tcW w:w="998" w:type="dxa"/>
            <w:vMerge/>
          </w:tcPr>
          <w:p w14:paraId="343370F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480EF1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1615D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парнапарин натрия</w:t>
            </w:r>
          </w:p>
        </w:tc>
        <w:tc>
          <w:tcPr>
            <w:tcW w:w="3061" w:type="dxa"/>
          </w:tcPr>
          <w:p w14:paraId="1F42A7C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613B76D6" w14:textId="77777777" w:rsidTr="00211D00">
        <w:tc>
          <w:tcPr>
            <w:tcW w:w="998" w:type="dxa"/>
            <w:vMerge w:val="restart"/>
          </w:tcPr>
          <w:p w14:paraId="067B4F7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B01AC</w:t>
            </w:r>
          </w:p>
        </w:tc>
        <w:tc>
          <w:tcPr>
            <w:tcW w:w="3005" w:type="dxa"/>
            <w:vMerge w:val="restart"/>
          </w:tcPr>
          <w:p w14:paraId="43A47A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антиагреганты, кроме гепарина</w:t>
            </w:r>
          </w:p>
        </w:tc>
        <w:tc>
          <w:tcPr>
            <w:tcW w:w="1984" w:type="dxa"/>
          </w:tcPr>
          <w:p w14:paraId="17EAF4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клопидогрел</w:t>
            </w:r>
          </w:p>
        </w:tc>
        <w:tc>
          <w:tcPr>
            <w:tcW w:w="3061" w:type="dxa"/>
          </w:tcPr>
          <w:p w14:paraId="2BBF340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58FC0FE" w14:textId="77777777" w:rsidTr="00211D00">
        <w:tc>
          <w:tcPr>
            <w:tcW w:w="998" w:type="dxa"/>
            <w:vMerge/>
          </w:tcPr>
          <w:p w14:paraId="414AD37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E9F99B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BD96D6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селексипаг</w:t>
            </w:r>
          </w:p>
        </w:tc>
        <w:tc>
          <w:tcPr>
            <w:tcW w:w="3061" w:type="dxa"/>
          </w:tcPr>
          <w:p w14:paraId="5F47EE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покрытые </w:t>
            </w:r>
            <w:r w:rsidRPr="00211D00">
              <w:rPr>
                <w:rFonts w:ascii="Times New Roman" w:hAnsi="Times New Roman"/>
                <w:sz w:val="28"/>
                <w:szCs w:val="28"/>
              </w:rPr>
              <w:lastRenderedPageBreak/>
              <w:t>пленочной оболочкой</w:t>
            </w:r>
          </w:p>
        </w:tc>
      </w:tr>
      <w:tr w:rsidR="00211D00" w:rsidRPr="00211D00" w14:paraId="3E4AAC3F" w14:textId="77777777" w:rsidTr="00211D00">
        <w:tc>
          <w:tcPr>
            <w:tcW w:w="998" w:type="dxa"/>
            <w:vMerge/>
          </w:tcPr>
          <w:p w14:paraId="56EBC95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E98964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ECA03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тикагрелор</w:t>
            </w:r>
          </w:p>
        </w:tc>
        <w:tc>
          <w:tcPr>
            <w:tcW w:w="3061" w:type="dxa"/>
          </w:tcPr>
          <w:p w14:paraId="16E3DA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F38AF15" w14:textId="77777777" w:rsidTr="00211D00">
        <w:tc>
          <w:tcPr>
            <w:tcW w:w="998" w:type="dxa"/>
            <w:vMerge w:val="restart"/>
          </w:tcPr>
          <w:p w14:paraId="51BEB9D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B01AD</w:t>
            </w:r>
          </w:p>
        </w:tc>
        <w:tc>
          <w:tcPr>
            <w:tcW w:w="3005" w:type="dxa"/>
            <w:vMerge w:val="restart"/>
          </w:tcPr>
          <w:p w14:paraId="1CEC35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ферментные препараты</w:t>
            </w:r>
          </w:p>
        </w:tc>
        <w:tc>
          <w:tcPr>
            <w:tcW w:w="1984" w:type="dxa"/>
          </w:tcPr>
          <w:p w14:paraId="2CCCC1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алтеплаза</w:t>
            </w:r>
          </w:p>
        </w:tc>
        <w:tc>
          <w:tcPr>
            <w:tcW w:w="3061" w:type="dxa"/>
          </w:tcPr>
          <w:p w14:paraId="46308A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18758E12" w14:textId="77777777" w:rsidTr="00211D00">
        <w:tc>
          <w:tcPr>
            <w:tcW w:w="998" w:type="dxa"/>
            <w:vMerge/>
          </w:tcPr>
          <w:p w14:paraId="4CA1934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D9C75D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661B1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проурокиназа</w:t>
            </w:r>
          </w:p>
        </w:tc>
        <w:tc>
          <w:tcPr>
            <w:tcW w:w="3061" w:type="dxa"/>
          </w:tcPr>
          <w:p w14:paraId="0CF24A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46146B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tc>
      </w:tr>
      <w:tr w:rsidR="00211D00" w:rsidRPr="00211D00" w14:paraId="05AB832B" w14:textId="77777777" w:rsidTr="00211D00">
        <w:tc>
          <w:tcPr>
            <w:tcW w:w="998" w:type="dxa"/>
            <w:vMerge/>
          </w:tcPr>
          <w:p w14:paraId="70D817A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D10A76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2F301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рекомбинантный белок, содержащий аминокислотную последовательность стафилокиназы</w:t>
            </w:r>
          </w:p>
        </w:tc>
        <w:tc>
          <w:tcPr>
            <w:tcW w:w="3061" w:type="dxa"/>
          </w:tcPr>
          <w:p w14:paraId="6F96C2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52B18829" w14:textId="77777777" w:rsidTr="00211D00">
        <w:tc>
          <w:tcPr>
            <w:tcW w:w="998" w:type="dxa"/>
            <w:vMerge/>
          </w:tcPr>
          <w:p w14:paraId="1FD3B53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7DB68A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74AA3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тенектеплаза</w:t>
            </w:r>
          </w:p>
        </w:tc>
        <w:tc>
          <w:tcPr>
            <w:tcW w:w="3061" w:type="dxa"/>
          </w:tcPr>
          <w:p w14:paraId="65719D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344BF309" w14:textId="77777777" w:rsidTr="00211D00">
        <w:tc>
          <w:tcPr>
            <w:tcW w:w="998" w:type="dxa"/>
          </w:tcPr>
          <w:p w14:paraId="7FC168C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B01AE</w:t>
            </w:r>
          </w:p>
        </w:tc>
        <w:tc>
          <w:tcPr>
            <w:tcW w:w="3005" w:type="dxa"/>
          </w:tcPr>
          <w:p w14:paraId="39DCA8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прямые ингибиторы тромбина</w:t>
            </w:r>
          </w:p>
        </w:tc>
        <w:tc>
          <w:tcPr>
            <w:tcW w:w="1984" w:type="dxa"/>
          </w:tcPr>
          <w:p w14:paraId="61382D9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дабигатрана этексилат</w:t>
            </w:r>
          </w:p>
        </w:tc>
        <w:tc>
          <w:tcPr>
            <w:tcW w:w="3061" w:type="dxa"/>
          </w:tcPr>
          <w:p w14:paraId="433A72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4ADF5C3B" w14:textId="77777777" w:rsidTr="00211D00">
        <w:tc>
          <w:tcPr>
            <w:tcW w:w="998" w:type="dxa"/>
            <w:vMerge w:val="restart"/>
          </w:tcPr>
          <w:p w14:paraId="60B77FB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B01AF</w:t>
            </w:r>
          </w:p>
        </w:tc>
        <w:tc>
          <w:tcPr>
            <w:tcW w:w="3005" w:type="dxa"/>
          </w:tcPr>
          <w:p w14:paraId="7AABEC2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прямые ингибиторы фактора Xa</w:t>
            </w:r>
          </w:p>
        </w:tc>
        <w:tc>
          <w:tcPr>
            <w:tcW w:w="1984" w:type="dxa"/>
          </w:tcPr>
          <w:p w14:paraId="308F1EA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апиксабан</w:t>
            </w:r>
          </w:p>
        </w:tc>
        <w:tc>
          <w:tcPr>
            <w:tcW w:w="3061" w:type="dxa"/>
          </w:tcPr>
          <w:p w14:paraId="7D97FD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39D09FC" w14:textId="77777777" w:rsidTr="00211D00">
        <w:tc>
          <w:tcPr>
            <w:tcW w:w="998" w:type="dxa"/>
            <w:vMerge/>
          </w:tcPr>
          <w:p w14:paraId="75E22B0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09AC0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BD052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ривароксабан</w:t>
            </w:r>
          </w:p>
        </w:tc>
        <w:tc>
          <w:tcPr>
            <w:tcW w:w="3061" w:type="dxa"/>
          </w:tcPr>
          <w:p w14:paraId="1207E3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CA27DDC" w14:textId="77777777" w:rsidTr="00211D00">
        <w:tc>
          <w:tcPr>
            <w:tcW w:w="998" w:type="dxa"/>
          </w:tcPr>
          <w:p w14:paraId="4A94FA3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B02</w:t>
            </w:r>
          </w:p>
        </w:tc>
        <w:tc>
          <w:tcPr>
            <w:tcW w:w="3005" w:type="dxa"/>
          </w:tcPr>
          <w:p w14:paraId="504FD8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гемостатические средства</w:t>
            </w:r>
          </w:p>
        </w:tc>
        <w:tc>
          <w:tcPr>
            <w:tcW w:w="1984" w:type="dxa"/>
          </w:tcPr>
          <w:p w14:paraId="2231EC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057A00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3B1CDC5" w14:textId="77777777" w:rsidTr="00211D00">
        <w:tc>
          <w:tcPr>
            <w:tcW w:w="998" w:type="dxa"/>
          </w:tcPr>
          <w:p w14:paraId="30C35AF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B02A</w:t>
            </w:r>
          </w:p>
        </w:tc>
        <w:tc>
          <w:tcPr>
            <w:tcW w:w="3005" w:type="dxa"/>
          </w:tcPr>
          <w:p w14:paraId="518624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Антифибриноли-тические средства</w:t>
            </w:r>
          </w:p>
        </w:tc>
        <w:tc>
          <w:tcPr>
            <w:tcW w:w="1984" w:type="dxa"/>
          </w:tcPr>
          <w:p w14:paraId="224563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B13DA7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F8807FC" w14:textId="77777777" w:rsidTr="00211D00">
        <w:tc>
          <w:tcPr>
            <w:tcW w:w="998" w:type="dxa"/>
            <w:vMerge w:val="restart"/>
          </w:tcPr>
          <w:p w14:paraId="772FC8A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B02AA</w:t>
            </w:r>
          </w:p>
        </w:tc>
        <w:tc>
          <w:tcPr>
            <w:tcW w:w="3005" w:type="dxa"/>
            <w:vMerge w:val="restart"/>
          </w:tcPr>
          <w:p w14:paraId="7F323A9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аминокислоты</w:t>
            </w:r>
          </w:p>
        </w:tc>
        <w:tc>
          <w:tcPr>
            <w:tcW w:w="1984" w:type="dxa"/>
          </w:tcPr>
          <w:p w14:paraId="44FF617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аминокапроновая кислота</w:t>
            </w:r>
          </w:p>
        </w:tc>
        <w:tc>
          <w:tcPr>
            <w:tcW w:w="3061" w:type="dxa"/>
          </w:tcPr>
          <w:p w14:paraId="144BEB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225E6F21" w14:textId="77777777" w:rsidTr="00211D00">
        <w:tc>
          <w:tcPr>
            <w:tcW w:w="998" w:type="dxa"/>
            <w:vMerge/>
          </w:tcPr>
          <w:p w14:paraId="60A734D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9A25A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46A03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транексамовая кислота</w:t>
            </w:r>
          </w:p>
        </w:tc>
        <w:tc>
          <w:tcPr>
            <w:tcW w:w="3061" w:type="dxa"/>
          </w:tcPr>
          <w:p w14:paraId="62135F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1C37C3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FD1F29A" w14:textId="77777777" w:rsidTr="00211D00">
        <w:tc>
          <w:tcPr>
            <w:tcW w:w="998" w:type="dxa"/>
          </w:tcPr>
          <w:p w14:paraId="1BDA038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B02AB</w:t>
            </w:r>
          </w:p>
        </w:tc>
        <w:tc>
          <w:tcPr>
            <w:tcW w:w="3005" w:type="dxa"/>
          </w:tcPr>
          <w:p w14:paraId="15C72B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протеиназ плазмы</w:t>
            </w:r>
          </w:p>
        </w:tc>
        <w:tc>
          <w:tcPr>
            <w:tcW w:w="1984" w:type="dxa"/>
          </w:tcPr>
          <w:p w14:paraId="14E6B5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апротинин</w:t>
            </w:r>
          </w:p>
        </w:tc>
        <w:tc>
          <w:tcPr>
            <w:tcW w:w="3061" w:type="dxa"/>
          </w:tcPr>
          <w:p w14:paraId="71BF6B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579C8B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2B9F0D6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6BCFE4CF" w14:textId="77777777" w:rsidTr="00211D00">
        <w:tc>
          <w:tcPr>
            <w:tcW w:w="998" w:type="dxa"/>
          </w:tcPr>
          <w:p w14:paraId="0454AAA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B02B</w:t>
            </w:r>
          </w:p>
        </w:tc>
        <w:tc>
          <w:tcPr>
            <w:tcW w:w="3005" w:type="dxa"/>
          </w:tcPr>
          <w:p w14:paraId="3F2499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витамин K и другие гемостатики</w:t>
            </w:r>
          </w:p>
        </w:tc>
        <w:tc>
          <w:tcPr>
            <w:tcW w:w="1984" w:type="dxa"/>
          </w:tcPr>
          <w:p w14:paraId="7A235C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9A0E0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D9459EB" w14:textId="77777777" w:rsidTr="00211D00">
        <w:tc>
          <w:tcPr>
            <w:tcW w:w="998" w:type="dxa"/>
          </w:tcPr>
          <w:p w14:paraId="2189C02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B02BA</w:t>
            </w:r>
          </w:p>
        </w:tc>
        <w:tc>
          <w:tcPr>
            <w:tcW w:w="3005" w:type="dxa"/>
          </w:tcPr>
          <w:p w14:paraId="3C9D61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витамин K</w:t>
            </w:r>
          </w:p>
        </w:tc>
        <w:tc>
          <w:tcPr>
            <w:tcW w:w="1984" w:type="dxa"/>
          </w:tcPr>
          <w:p w14:paraId="7CBEA4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менадиона натрия бисульфит</w:t>
            </w:r>
          </w:p>
        </w:tc>
        <w:tc>
          <w:tcPr>
            <w:tcW w:w="3061" w:type="dxa"/>
          </w:tcPr>
          <w:p w14:paraId="38B332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tc>
      </w:tr>
      <w:tr w:rsidR="00211D00" w:rsidRPr="00211D00" w14:paraId="7FFD45FF" w14:textId="77777777" w:rsidTr="00211D00">
        <w:tc>
          <w:tcPr>
            <w:tcW w:w="998" w:type="dxa"/>
          </w:tcPr>
          <w:p w14:paraId="4F4A587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B02BC</w:t>
            </w:r>
          </w:p>
        </w:tc>
        <w:tc>
          <w:tcPr>
            <w:tcW w:w="3005" w:type="dxa"/>
          </w:tcPr>
          <w:p w14:paraId="7231EEF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местные гемостатики</w:t>
            </w:r>
          </w:p>
        </w:tc>
        <w:tc>
          <w:tcPr>
            <w:tcW w:w="1984" w:type="dxa"/>
          </w:tcPr>
          <w:p w14:paraId="00A8F94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фибриноген + тромбин</w:t>
            </w:r>
          </w:p>
        </w:tc>
        <w:tc>
          <w:tcPr>
            <w:tcW w:w="3061" w:type="dxa"/>
          </w:tcPr>
          <w:p w14:paraId="6D7015B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губка</w:t>
            </w:r>
          </w:p>
        </w:tc>
      </w:tr>
      <w:tr w:rsidR="00211D00" w:rsidRPr="00211D00" w14:paraId="790C8160" w14:textId="77777777" w:rsidTr="00211D00">
        <w:tc>
          <w:tcPr>
            <w:tcW w:w="998" w:type="dxa"/>
            <w:vMerge w:val="restart"/>
          </w:tcPr>
          <w:p w14:paraId="3273487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B02BD</w:t>
            </w:r>
          </w:p>
        </w:tc>
        <w:tc>
          <w:tcPr>
            <w:tcW w:w="3005" w:type="dxa"/>
            <w:vMerge w:val="restart"/>
          </w:tcPr>
          <w:p w14:paraId="0BAED3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факторы свертывания крови</w:t>
            </w:r>
          </w:p>
        </w:tc>
        <w:tc>
          <w:tcPr>
            <w:tcW w:w="1984" w:type="dxa"/>
          </w:tcPr>
          <w:p w14:paraId="4D00DE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Антиингиби-торный коагулянтный комплекс</w:t>
            </w:r>
          </w:p>
        </w:tc>
        <w:tc>
          <w:tcPr>
            <w:tcW w:w="3061" w:type="dxa"/>
          </w:tcPr>
          <w:p w14:paraId="356B86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425B145A" w14:textId="77777777" w:rsidTr="00211D00">
        <w:tc>
          <w:tcPr>
            <w:tcW w:w="998" w:type="dxa"/>
            <w:vMerge/>
          </w:tcPr>
          <w:p w14:paraId="6FCC49A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B3300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EA572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мороктоког альфа</w:t>
            </w:r>
          </w:p>
        </w:tc>
        <w:tc>
          <w:tcPr>
            <w:tcW w:w="3061" w:type="dxa"/>
          </w:tcPr>
          <w:p w14:paraId="6C277F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26B52563" w14:textId="77777777" w:rsidTr="00211D00">
        <w:tc>
          <w:tcPr>
            <w:tcW w:w="998" w:type="dxa"/>
          </w:tcPr>
          <w:p w14:paraId="3B28933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EA3981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50F7E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нонаког альфа</w:t>
            </w:r>
          </w:p>
        </w:tc>
        <w:tc>
          <w:tcPr>
            <w:tcW w:w="3061" w:type="dxa"/>
          </w:tcPr>
          <w:p w14:paraId="3E67946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7E31DAFA" w14:textId="77777777" w:rsidTr="00211D00">
        <w:tc>
          <w:tcPr>
            <w:tcW w:w="998" w:type="dxa"/>
          </w:tcPr>
          <w:p w14:paraId="0E6805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794E07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574EF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октоког альфа</w:t>
            </w:r>
          </w:p>
        </w:tc>
        <w:tc>
          <w:tcPr>
            <w:tcW w:w="3061" w:type="dxa"/>
          </w:tcPr>
          <w:p w14:paraId="620894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приготовления раствора </w:t>
            </w:r>
            <w:r w:rsidRPr="00211D00">
              <w:rPr>
                <w:rFonts w:ascii="Times New Roman" w:hAnsi="Times New Roman"/>
                <w:sz w:val="28"/>
                <w:szCs w:val="28"/>
              </w:rPr>
              <w:lastRenderedPageBreak/>
              <w:t>для внутривенного введения</w:t>
            </w:r>
          </w:p>
        </w:tc>
      </w:tr>
      <w:tr w:rsidR="00211D00" w:rsidRPr="00211D00" w14:paraId="778DBC16" w14:textId="77777777" w:rsidTr="00211D00">
        <w:tc>
          <w:tcPr>
            <w:tcW w:w="998" w:type="dxa"/>
          </w:tcPr>
          <w:p w14:paraId="59AAA56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299232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7E5B5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симоктоког альфа (фактор свертывания крови VIII человеческий рекомбинантный)</w:t>
            </w:r>
          </w:p>
        </w:tc>
        <w:tc>
          <w:tcPr>
            <w:tcW w:w="3061" w:type="dxa"/>
          </w:tcPr>
          <w:p w14:paraId="527898E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60F1D844" w14:textId="77777777" w:rsidTr="00211D00">
        <w:tc>
          <w:tcPr>
            <w:tcW w:w="998" w:type="dxa"/>
          </w:tcPr>
          <w:p w14:paraId="13759B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1E3A1E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4C726B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фактор свертывания крови VII</w:t>
            </w:r>
          </w:p>
        </w:tc>
        <w:tc>
          <w:tcPr>
            <w:tcW w:w="3061" w:type="dxa"/>
          </w:tcPr>
          <w:p w14:paraId="5725D1E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4A1AC880" w14:textId="77777777" w:rsidTr="00211D00">
        <w:tc>
          <w:tcPr>
            <w:tcW w:w="998" w:type="dxa"/>
          </w:tcPr>
          <w:p w14:paraId="39028AA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18D523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597573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фактор свертывания крови VIII</w:t>
            </w:r>
          </w:p>
        </w:tc>
        <w:tc>
          <w:tcPr>
            <w:tcW w:w="3061" w:type="dxa"/>
          </w:tcPr>
          <w:p w14:paraId="69F936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18A1AB0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0D2B1D9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 (замороженный)</w:t>
            </w:r>
          </w:p>
        </w:tc>
      </w:tr>
      <w:tr w:rsidR="00211D00" w:rsidRPr="00211D00" w14:paraId="34FD53E1" w14:textId="77777777" w:rsidTr="00211D00">
        <w:tc>
          <w:tcPr>
            <w:tcW w:w="998" w:type="dxa"/>
          </w:tcPr>
          <w:p w14:paraId="008ABB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548180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9CDDD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фактор свертывания крови IX</w:t>
            </w:r>
          </w:p>
        </w:tc>
        <w:tc>
          <w:tcPr>
            <w:tcW w:w="3061" w:type="dxa"/>
          </w:tcPr>
          <w:p w14:paraId="09C65E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1A366C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29610E53" w14:textId="77777777" w:rsidTr="00211D00">
        <w:tc>
          <w:tcPr>
            <w:tcW w:w="998" w:type="dxa"/>
          </w:tcPr>
          <w:p w14:paraId="7587B6C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27BDA8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47BCF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факторы свертывания крови II, VII, IX, X в комбинации (протромбиновый комплекс)</w:t>
            </w:r>
          </w:p>
        </w:tc>
        <w:tc>
          <w:tcPr>
            <w:tcW w:w="3061" w:type="dxa"/>
          </w:tcPr>
          <w:p w14:paraId="6CE1B1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3A31F245" w14:textId="77777777" w:rsidTr="00211D00">
        <w:tc>
          <w:tcPr>
            <w:tcW w:w="998" w:type="dxa"/>
          </w:tcPr>
          <w:p w14:paraId="0B6F4AB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79209A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889F8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факторы свертывания </w:t>
            </w:r>
            <w:r w:rsidRPr="00211D00">
              <w:rPr>
                <w:rFonts w:ascii="Times New Roman" w:hAnsi="Times New Roman"/>
                <w:sz w:val="28"/>
                <w:szCs w:val="28"/>
              </w:rPr>
              <w:lastRenderedPageBreak/>
              <w:t>крови II, IX и X в комбинации</w:t>
            </w:r>
          </w:p>
        </w:tc>
        <w:tc>
          <w:tcPr>
            <w:tcW w:w="3061" w:type="dxa"/>
          </w:tcPr>
          <w:p w14:paraId="700991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 xml:space="preserve">лиофилизат для приготовления раствора </w:t>
            </w:r>
            <w:r w:rsidRPr="00211D00">
              <w:rPr>
                <w:rFonts w:ascii="Times New Roman" w:hAnsi="Times New Roman"/>
                <w:sz w:val="28"/>
                <w:szCs w:val="28"/>
              </w:rPr>
              <w:lastRenderedPageBreak/>
              <w:t>для инфузий</w:t>
            </w:r>
          </w:p>
        </w:tc>
      </w:tr>
      <w:tr w:rsidR="00211D00" w:rsidRPr="00211D00" w14:paraId="4FB3040D" w14:textId="77777777" w:rsidTr="00211D00">
        <w:tc>
          <w:tcPr>
            <w:tcW w:w="998" w:type="dxa"/>
          </w:tcPr>
          <w:p w14:paraId="292821C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3A57C0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E9502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фактор свертывания крови VIII + фактор Виллебранда</w:t>
            </w:r>
          </w:p>
        </w:tc>
        <w:tc>
          <w:tcPr>
            <w:tcW w:w="3061" w:type="dxa"/>
          </w:tcPr>
          <w:p w14:paraId="359FD4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77A2B3B1" w14:textId="77777777" w:rsidTr="00211D00">
        <w:tc>
          <w:tcPr>
            <w:tcW w:w="998" w:type="dxa"/>
          </w:tcPr>
          <w:p w14:paraId="21AF492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C97371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02A1F5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эптаког альфа (активированный)</w:t>
            </w:r>
          </w:p>
        </w:tc>
        <w:tc>
          <w:tcPr>
            <w:tcW w:w="3061" w:type="dxa"/>
          </w:tcPr>
          <w:p w14:paraId="5B0205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103F85DE" w14:textId="77777777" w:rsidTr="00211D00">
        <w:tc>
          <w:tcPr>
            <w:tcW w:w="998" w:type="dxa"/>
          </w:tcPr>
          <w:p w14:paraId="37D4888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F87A82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24A773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эфмороктоког альфа</w:t>
            </w:r>
          </w:p>
        </w:tc>
        <w:tc>
          <w:tcPr>
            <w:tcW w:w="3061" w:type="dxa"/>
          </w:tcPr>
          <w:p w14:paraId="3DCD83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6CE93315" w14:textId="77777777" w:rsidTr="00211D00">
        <w:tc>
          <w:tcPr>
            <w:tcW w:w="998" w:type="dxa"/>
            <w:vMerge w:val="restart"/>
          </w:tcPr>
          <w:p w14:paraId="6FFF48F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B02BX</w:t>
            </w:r>
          </w:p>
        </w:tc>
        <w:tc>
          <w:tcPr>
            <w:tcW w:w="3005" w:type="dxa"/>
            <w:vMerge w:val="restart"/>
          </w:tcPr>
          <w:p w14:paraId="2F9F62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системные гемостатики</w:t>
            </w:r>
          </w:p>
        </w:tc>
        <w:tc>
          <w:tcPr>
            <w:tcW w:w="1984" w:type="dxa"/>
          </w:tcPr>
          <w:p w14:paraId="1094C3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ромиплостим</w:t>
            </w:r>
          </w:p>
        </w:tc>
        <w:tc>
          <w:tcPr>
            <w:tcW w:w="3061" w:type="dxa"/>
          </w:tcPr>
          <w:p w14:paraId="361208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подкожного введения</w:t>
            </w:r>
          </w:p>
        </w:tc>
      </w:tr>
      <w:tr w:rsidR="00211D00" w:rsidRPr="00211D00" w14:paraId="45D8706D" w14:textId="77777777" w:rsidTr="00211D00">
        <w:tc>
          <w:tcPr>
            <w:tcW w:w="998" w:type="dxa"/>
            <w:vMerge/>
          </w:tcPr>
          <w:p w14:paraId="4959A1D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EA1AC1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B52B3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элтромбопаг</w:t>
            </w:r>
          </w:p>
        </w:tc>
        <w:tc>
          <w:tcPr>
            <w:tcW w:w="3061" w:type="dxa"/>
          </w:tcPr>
          <w:p w14:paraId="5EB0F5F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8A2C984" w14:textId="77777777" w:rsidTr="00211D00">
        <w:tc>
          <w:tcPr>
            <w:tcW w:w="998" w:type="dxa"/>
            <w:vMerge/>
          </w:tcPr>
          <w:p w14:paraId="1B5DD6D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A070C3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B6D1A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эмицизумаб</w:t>
            </w:r>
          </w:p>
        </w:tc>
        <w:tc>
          <w:tcPr>
            <w:tcW w:w="3061" w:type="dxa"/>
          </w:tcPr>
          <w:p w14:paraId="239A119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17B58560" w14:textId="77777777" w:rsidTr="00211D00">
        <w:tc>
          <w:tcPr>
            <w:tcW w:w="998" w:type="dxa"/>
            <w:vMerge/>
          </w:tcPr>
          <w:p w14:paraId="4819B5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D4592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11A626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этамзилат</w:t>
            </w:r>
          </w:p>
        </w:tc>
        <w:tc>
          <w:tcPr>
            <w:tcW w:w="3061" w:type="dxa"/>
          </w:tcPr>
          <w:p w14:paraId="3C3CEC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0841D6E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60DE5E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 и наружного применения;</w:t>
            </w:r>
          </w:p>
          <w:p w14:paraId="4DCB9F9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0B2DCF4" w14:textId="77777777" w:rsidTr="00211D00">
        <w:tc>
          <w:tcPr>
            <w:tcW w:w="998" w:type="dxa"/>
          </w:tcPr>
          <w:p w14:paraId="29CA657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B03</w:t>
            </w:r>
          </w:p>
        </w:tc>
        <w:tc>
          <w:tcPr>
            <w:tcW w:w="3005" w:type="dxa"/>
          </w:tcPr>
          <w:p w14:paraId="54A3DC9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антианемические препараты</w:t>
            </w:r>
          </w:p>
        </w:tc>
        <w:tc>
          <w:tcPr>
            <w:tcW w:w="1984" w:type="dxa"/>
          </w:tcPr>
          <w:p w14:paraId="2D52CD4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C99BB4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13743E3" w14:textId="77777777" w:rsidTr="00211D00">
        <w:tc>
          <w:tcPr>
            <w:tcW w:w="998" w:type="dxa"/>
          </w:tcPr>
          <w:p w14:paraId="38D332A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B03A</w:t>
            </w:r>
          </w:p>
        </w:tc>
        <w:tc>
          <w:tcPr>
            <w:tcW w:w="3005" w:type="dxa"/>
          </w:tcPr>
          <w:p w14:paraId="194B7C2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железа</w:t>
            </w:r>
          </w:p>
        </w:tc>
        <w:tc>
          <w:tcPr>
            <w:tcW w:w="1984" w:type="dxa"/>
          </w:tcPr>
          <w:p w14:paraId="7FE78AB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0C1431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9DD697F" w14:textId="77777777" w:rsidTr="00211D00">
        <w:tc>
          <w:tcPr>
            <w:tcW w:w="998" w:type="dxa"/>
          </w:tcPr>
          <w:p w14:paraId="00342B6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B03AB</w:t>
            </w:r>
          </w:p>
        </w:tc>
        <w:tc>
          <w:tcPr>
            <w:tcW w:w="3005" w:type="dxa"/>
          </w:tcPr>
          <w:p w14:paraId="6C7254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пероральные </w:t>
            </w:r>
            <w:r w:rsidRPr="00211D00">
              <w:rPr>
                <w:rFonts w:ascii="Times New Roman" w:hAnsi="Times New Roman"/>
                <w:sz w:val="28"/>
                <w:szCs w:val="28"/>
              </w:rPr>
              <w:lastRenderedPageBreak/>
              <w:t>препараты трехвалентного железа</w:t>
            </w:r>
          </w:p>
        </w:tc>
        <w:tc>
          <w:tcPr>
            <w:tcW w:w="1984" w:type="dxa"/>
          </w:tcPr>
          <w:p w14:paraId="791063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 xml:space="preserve">железа (III) </w:t>
            </w:r>
            <w:r w:rsidRPr="00211D00">
              <w:rPr>
                <w:rFonts w:ascii="Times New Roman" w:hAnsi="Times New Roman"/>
                <w:sz w:val="28"/>
                <w:szCs w:val="28"/>
              </w:rPr>
              <w:lastRenderedPageBreak/>
              <w:t>гидроксид полимальтозат</w:t>
            </w:r>
          </w:p>
        </w:tc>
        <w:tc>
          <w:tcPr>
            <w:tcW w:w="3061" w:type="dxa"/>
          </w:tcPr>
          <w:p w14:paraId="04C7E9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 xml:space="preserve">капли для приема </w:t>
            </w:r>
            <w:r w:rsidRPr="00211D00">
              <w:rPr>
                <w:rFonts w:ascii="Times New Roman" w:hAnsi="Times New Roman"/>
                <w:sz w:val="28"/>
                <w:szCs w:val="28"/>
              </w:rPr>
              <w:lastRenderedPageBreak/>
              <w:t>внутрь;</w:t>
            </w:r>
          </w:p>
          <w:p w14:paraId="0461EFC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сироп;</w:t>
            </w:r>
          </w:p>
          <w:p w14:paraId="3C38CB5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жевательные</w:t>
            </w:r>
          </w:p>
        </w:tc>
      </w:tr>
      <w:tr w:rsidR="00211D00" w:rsidRPr="00211D00" w14:paraId="7D02D989" w14:textId="77777777" w:rsidTr="00211D00">
        <w:tc>
          <w:tcPr>
            <w:tcW w:w="998" w:type="dxa"/>
            <w:vMerge w:val="restart"/>
          </w:tcPr>
          <w:p w14:paraId="6E25235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B03AC</w:t>
            </w:r>
          </w:p>
        </w:tc>
        <w:tc>
          <w:tcPr>
            <w:tcW w:w="3005" w:type="dxa"/>
            <w:vMerge w:val="restart"/>
          </w:tcPr>
          <w:p w14:paraId="21CAE5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парентеральные препараты трехвалентного железа</w:t>
            </w:r>
          </w:p>
        </w:tc>
        <w:tc>
          <w:tcPr>
            <w:tcW w:w="1984" w:type="dxa"/>
          </w:tcPr>
          <w:p w14:paraId="7FD25D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железа (III) гидроксид олигоизо-мальтозат</w:t>
            </w:r>
          </w:p>
        </w:tc>
        <w:tc>
          <w:tcPr>
            <w:tcW w:w="3061" w:type="dxa"/>
          </w:tcPr>
          <w:p w14:paraId="44654B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7AEB9C25" w14:textId="77777777" w:rsidTr="00211D00">
        <w:tc>
          <w:tcPr>
            <w:tcW w:w="998" w:type="dxa"/>
            <w:vMerge/>
          </w:tcPr>
          <w:p w14:paraId="7160603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95728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FC1EA7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железа (III) гидроксида сахарозный комплекс</w:t>
            </w:r>
          </w:p>
        </w:tc>
        <w:tc>
          <w:tcPr>
            <w:tcW w:w="3061" w:type="dxa"/>
          </w:tcPr>
          <w:p w14:paraId="0D4DC0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6D876337" w14:textId="77777777" w:rsidTr="00211D00">
        <w:tc>
          <w:tcPr>
            <w:tcW w:w="998" w:type="dxa"/>
            <w:vMerge/>
          </w:tcPr>
          <w:p w14:paraId="3BD21F7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70D106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B3A73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железа карбокси-мальтозат</w:t>
            </w:r>
          </w:p>
        </w:tc>
        <w:tc>
          <w:tcPr>
            <w:tcW w:w="3061" w:type="dxa"/>
          </w:tcPr>
          <w:p w14:paraId="2C7708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44E434C7" w14:textId="77777777" w:rsidTr="00211D00">
        <w:tc>
          <w:tcPr>
            <w:tcW w:w="998" w:type="dxa"/>
          </w:tcPr>
          <w:p w14:paraId="7DF639F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B03B</w:t>
            </w:r>
          </w:p>
        </w:tc>
        <w:tc>
          <w:tcPr>
            <w:tcW w:w="3005" w:type="dxa"/>
          </w:tcPr>
          <w:p w14:paraId="6A1B15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витамин B12 и фолиевая кислота</w:t>
            </w:r>
          </w:p>
        </w:tc>
        <w:tc>
          <w:tcPr>
            <w:tcW w:w="1984" w:type="dxa"/>
          </w:tcPr>
          <w:p w14:paraId="2C165AB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0A3544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6A23570" w14:textId="77777777" w:rsidTr="00211D00">
        <w:tc>
          <w:tcPr>
            <w:tcW w:w="998" w:type="dxa"/>
          </w:tcPr>
          <w:p w14:paraId="01C9972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B03BA</w:t>
            </w:r>
          </w:p>
        </w:tc>
        <w:tc>
          <w:tcPr>
            <w:tcW w:w="3005" w:type="dxa"/>
          </w:tcPr>
          <w:p w14:paraId="2DB96D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витамин B12 (цианокобаламин и его аналоги)</w:t>
            </w:r>
          </w:p>
        </w:tc>
        <w:tc>
          <w:tcPr>
            <w:tcW w:w="1984" w:type="dxa"/>
          </w:tcPr>
          <w:p w14:paraId="3DB8B3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Цианоко-баламин</w:t>
            </w:r>
          </w:p>
        </w:tc>
        <w:tc>
          <w:tcPr>
            <w:tcW w:w="3061" w:type="dxa"/>
          </w:tcPr>
          <w:p w14:paraId="71C3265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3D8F5D28" w14:textId="77777777" w:rsidTr="00211D00">
        <w:tc>
          <w:tcPr>
            <w:tcW w:w="998" w:type="dxa"/>
          </w:tcPr>
          <w:p w14:paraId="77E8EA1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B03BB</w:t>
            </w:r>
          </w:p>
        </w:tc>
        <w:tc>
          <w:tcPr>
            <w:tcW w:w="3005" w:type="dxa"/>
          </w:tcPr>
          <w:p w14:paraId="3D6A785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фолиевая кислота и ее производные</w:t>
            </w:r>
          </w:p>
        </w:tc>
        <w:tc>
          <w:tcPr>
            <w:tcW w:w="1984" w:type="dxa"/>
          </w:tcPr>
          <w:p w14:paraId="3897436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фолиевая кислота</w:t>
            </w:r>
          </w:p>
        </w:tc>
        <w:tc>
          <w:tcPr>
            <w:tcW w:w="3061" w:type="dxa"/>
          </w:tcPr>
          <w:p w14:paraId="1E0176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39383D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EAA2658" w14:textId="77777777" w:rsidTr="00211D00">
        <w:tc>
          <w:tcPr>
            <w:tcW w:w="998" w:type="dxa"/>
          </w:tcPr>
          <w:p w14:paraId="3FF5ACC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B03X</w:t>
            </w:r>
          </w:p>
        </w:tc>
        <w:tc>
          <w:tcPr>
            <w:tcW w:w="3005" w:type="dxa"/>
          </w:tcPr>
          <w:p w14:paraId="4EF177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антианемические препараты</w:t>
            </w:r>
          </w:p>
        </w:tc>
        <w:tc>
          <w:tcPr>
            <w:tcW w:w="1984" w:type="dxa"/>
          </w:tcPr>
          <w:p w14:paraId="208342D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6A8394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8B4F054" w14:textId="77777777" w:rsidTr="00211D00">
        <w:tc>
          <w:tcPr>
            <w:tcW w:w="998" w:type="dxa"/>
          </w:tcPr>
          <w:p w14:paraId="408DD7B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B03XA</w:t>
            </w:r>
          </w:p>
        </w:tc>
        <w:tc>
          <w:tcPr>
            <w:tcW w:w="3005" w:type="dxa"/>
          </w:tcPr>
          <w:p w14:paraId="1C9A12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антианемические препараты</w:t>
            </w:r>
          </w:p>
        </w:tc>
        <w:tc>
          <w:tcPr>
            <w:tcW w:w="1984" w:type="dxa"/>
          </w:tcPr>
          <w:p w14:paraId="5DB1678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дарбэпоэтин альфа</w:t>
            </w:r>
          </w:p>
        </w:tc>
        <w:tc>
          <w:tcPr>
            <w:tcW w:w="3061" w:type="dxa"/>
          </w:tcPr>
          <w:p w14:paraId="79DCDA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0D0E7F04" w14:textId="77777777" w:rsidTr="00211D00">
        <w:tc>
          <w:tcPr>
            <w:tcW w:w="998" w:type="dxa"/>
          </w:tcPr>
          <w:p w14:paraId="407480E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0814B0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B28E9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метоксиполиэтиленгликоль-эпоэтин бета</w:t>
            </w:r>
          </w:p>
        </w:tc>
        <w:tc>
          <w:tcPr>
            <w:tcW w:w="3061" w:type="dxa"/>
          </w:tcPr>
          <w:p w14:paraId="3B88E0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подкожного введения</w:t>
            </w:r>
          </w:p>
        </w:tc>
      </w:tr>
      <w:tr w:rsidR="00211D00" w:rsidRPr="00211D00" w14:paraId="7EFC189A" w14:textId="77777777" w:rsidTr="00211D00">
        <w:tc>
          <w:tcPr>
            <w:tcW w:w="998" w:type="dxa"/>
          </w:tcPr>
          <w:p w14:paraId="002B788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EBC60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BC5B6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эпоэтин альфа</w:t>
            </w:r>
          </w:p>
        </w:tc>
        <w:tc>
          <w:tcPr>
            <w:tcW w:w="3061" w:type="dxa"/>
          </w:tcPr>
          <w:p w14:paraId="2AEA70F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подкожного введения</w:t>
            </w:r>
          </w:p>
        </w:tc>
      </w:tr>
      <w:tr w:rsidR="00211D00" w:rsidRPr="00211D00" w14:paraId="2F76A1C4" w14:textId="77777777" w:rsidTr="00211D00">
        <w:tc>
          <w:tcPr>
            <w:tcW w:w="998" w:type="dxa"/>
          </w:tcPr>
          <w:p w14:paraId="2848D59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D36CF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AB9E2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эпоэтин бета</w:t>
            </w:r>
          </w:p>
        </w:tc>
        <w:tc>
          <w:tcPr>
            <w:tcW w:w="3061" w:type="dxa"/>
          </w:tcPr>
          <w:p w14:paraId="183ECB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w:t>
            </w:r>
            <w:r w:rsidRPr="00211D00">
              <w:rPr>
                <w:rFonts w:ascii="Times New Roman" w:hAnsi="Times New Roman"/>
                <w:sz w:val="28"/>
                <w:szCs w:val="28"/>
              </w:rPr>
              <w:lastRenderedPageBreak/>
              <w:t>приготовления раствора для внутривенного и подкожного введения;</w:t>
            </w:r>
          </w:p>
          <w:p w14:paraId="3C1C946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подкожного введения</w:t>
            </w:r>
          </w:p>
        </w:tc>
      </w:tr>
      <w:tr w:rsidR="00211D00" w:rsidRPr="00211D00" w14:paraId="3A3F1D90" w14:textId="77777777" w:rsidTr="00211D00">
        <w:tc>
          <w:tcPr>
            <w:tcW w:w="998" w:type="dxa"/>
          </w:tcPr>
          <w:p w14:paraId="7528AE5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B05</w:t>
            </w:r>
          </w:p>
        </w:tc>
        <w:tc>
          <w:tcPr>
            <w:tcW w:w="3005" w:type="dxa"/>
          </w:tcPr>
          <w:p w14:paraId="34B482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кровезаменители и перфузионные растворы</w:t>
            </w:r>
          </w:p>
        </w:tc>
        <w:tc>
          <w:tcPr>
            <w:tcW w:w="1984" w:type="dxa"/>
          </w:tcPr>
          <w:p w14:paraId="0C11FFD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990FCC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A6F2801" w14:textId="77777777" w:rsidTr="00211D00">
        <w:tc>
          <w:tcPr>
            <w:tcW w:w="998" w:type="dxa"/>
          </w:tcPr>
          <w:p w14:paraId="225DF60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B05A</w:t>
            </w:r>
          </w:p>
        </w:tc>
        <w:tc>
          <w:tcPr>
            <w:tcW w:w="3005" w:type="dxa"/>
          </w:tcPr>
          <w:p w14:paraId="09B446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кровь и препараты крови</w:t>
            </w:r>
          </w:p>
        </w:tc>
        <w:tc>
          <w:tcPr>
            <w:tcW w:w="1984" w:type="dxa"/>
          </w:tcPr>
          <w:p w14:paraId="640C312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2C5D45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1CB2F96" w14:textId="77777777" w:rsidTr="00211D00">
        <w:tc>
          <w:tcPr>
            <w:tcW w:w="998" w:type="dxa"/>
            <w:vMerge w:val="restart"/>
          </w:tcPr>
          <w:p w14:paraId="555E7C8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B05AA</w:t>
            </w:r>
          </w:p>
        </w:tc>
        <w:tc>
          <w:tcPr>
            <w:tcW w:w="3005" w:type="dxa"/>
            <w:vMerge w:val="restart"/>
          </w:tcPr>
          <w:p w14:paraId="24DB98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кровезаменители и препараты плазмы крови</w:t>
            </w:r>
          </w:p>
        </w:tc>
        <w:tc>
          <w:tcPr>
            <w:tcW w:w="1984" w:type="dxa"/>
          </w:tcPr>
          <w:p w14:paraId="177F5A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альбумин человека</w:t>
            </w:r>
          </w:p>
        </w:tc>
        <w:tc>
          <w:tcPr>
            <w:tcW w:w="3061" w:type="dxa"/>
          </w:tcPr>
          <w:p w14:paraId="0BC9A4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27B79CCC" w14:textId="77777777" w:rsidTr="00211D00">
        <w:tc>
          <w:tcPr>
            <w:tcW w:w="998" w:type="dxa"/>
            <w:vMerge/>
          </w:tcPr>
          <w:p w14:paraId="7AED77B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3177D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72C05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Гидрокси-этилкрахмал</w:t>
            </w:r>
          </w:p>
        </w:tc>
        <w:tc>
          <w:tcPr>
            <w:tcW w:w="3061" w:type="dxa"/>
          </w:tcPr>
          <w:p w14:paraId="2EE524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518516A5" w14:textId="77777777" w:rsidTr="00211D00">
        <w:tc>
          <w:tcPr>
            <w:tcW w:w="998" w:type="dxa"/>
            <w:vMerge/>
          </w:tcPr>
          <w:p w14:paraId="4A070FB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BF2652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D2041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декстран</w:t>
            </w:r>
          </w:p>
        </w:tc>
        <w:tc>
          <w:tcPr>
            <w:tcW w:w="3061" w:type="dxa"/>
          </w:tcPr>
          <w:p w14:paraId="098515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391F61BD" w14:textId="77777777" w:rsidTr="00211D00">
        <w:tc>
          <w:tcPr>
            <w:tcW w:w="998" w:type="dxa"/>
            <w:vMerge/>
          </w:tcPr>
          <w:p w14:paraId="79C2950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8DB11C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74574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желатин</w:t>
            </w:r>
          </w:p>
        </w:tc>
        <w:tc>
          <w:tcPr>
            <w:tcW w:w="3061" w:type="dxa"/>
          </w:tcPr>
          <w:p w14:paraId="4E8AAD1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1B4148B3" w14:textId="77777777" w:rsidTr="00211D00">
        <w:tc>
          <w:tcPr>
            <w:tcW w:w="998" w:type="dxa"/>
          </w:tcPr>
          <w:p w14:paraId="03F5585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B05B</w:t>
            </w:r>
          </w:p>
        </w:tc>
        <w:tc>
          <w:tcPr>
            <w:tcW w:w="3005" w:type="dxa"/>
          </w:tcPr>
          <w:p w14:paraId="764AE2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растворы для внутривенного введения</w:t>
            </w:r>
          </w:p>
        </w:tc>
        <w:tc>
          <w:tcPr>
            <w:tcW w:w="1984" w:type="dxa"/>
          </w:tcPr>
          <w:p w14:paraId="31EB296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5A08CA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878EF4E" w14:textId="77777777" w:rsidTr="00211D00">
        <w:tc>
          <w:tcPr>
            <w:tcW w:w="998" w:type="dxa"/>
          </w:tcPr>
          <w:p w14:paraId="328EC6E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B05BA</w:t>
            </w:r>
          </w:p>
        </w:tc>
        <w:tc>
          <w:tcPr>
            <w:tcW w:w="3005" w:type="dxa"/>
          </w:tcPr>
          <w:p w14:paraId="2A7272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растворы для парентерального питания</w:t>
            </w:r>
          </w:p>
        </w:tc>
        <w:tc>
          <w:tcPr>
            <w:tcW w:w="1984" w:type="dxa"/>
          </w:tcPr>
          <w:p w14:paraId="039AA58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жировые эмульсии для парентерального питания</w:t>
            </w:r>
          </w:p>
        </w:tc>
        <w:tc>
          <w:tcPr>
            <w:tcW w:w="3061" w:type="dxa"/>
          </w:tcPr>
          <w:p w14:paraId="5ECC8E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эмульсия для инфузий</w:t>
            </w:r>
          </w:p>
        </w:tc>
      </w:tr>
      <w:tr w:rsidR="00211D00" w:rsidRPr="00211D00" w14:paraId="5C09FCF2" w14:textId="77777777" w:rsidTr="00211D00">
        <w:tc>
          <w:tcPr>
            <w:tcW w:w="998" w:type="dxa"/>
            <w:vMerge w:val="restart"/>
          </w:tcPr>
          <w:p w14:paraId="028171E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B05BB</w:t>
            </w:r>
          </w:p>
        </w:tc>
        <w:tc>
          <w:tcPr>
            <w:tcW w:w="3005" w:type="dxa"/>
            <w:vMerge w:val="restart"/>
          </w:tcPr>
          <w:p w14:paraId="3AFC95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растворы, влияющие на водно-электролитный баланс</w:t>
            </w:r>
          </w:p>
        </w:tc>
        <w:tc>
          <w:tcPr>
            <w:tcW w:w="1984" w:type="dxa"/>
          </w:tcPr>
          <w:p w14:paraId="06F481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декстроза + калия хлорид + натрия хлорид + натрия цитрат</w:t>
            </w:r>
          </w:p>
        </w:tc>
        <w:tc>
          <w:tcPr>
            <w:tcW w:w="3061" w:type="dxa"/>
          </w:tcPr>
          <w:p w14:paraId="6D2914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приема внутрь</w:t>
            </w:r>
          </w:p>
        </w:tc>
      </w:tr>
      <w:tr w:rsidR="00211D00" w:rsidRPr="00211D00" w14:paraId="0BA4F200" w14:textId="77777777" w:rsidTr="00211D00">
        <w:tc>
          <w:tcPr>
            <w:tcW w:w="998" w:type="dxa"/>
            <w:vMerge/>
          </w:tcPr>
          <w:p w14:paraId="0639A5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C85AA8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EEC80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калия ацетат + кальция ацетат + магния ацетат + натрия ацетат + натрия хлорид</w:t>
            </w:r>
          </w:p>
        </w:tc>
        <w:tc>
          <w:tcPr>
            <w:tcW w:w="3061" w:type="dxa"/>
          </w:tcPr>
          <w:p w14:paraId="321C884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1DACA38C" w14:textId="77777777" w:rsidTr="00211D00">
        <w:tc>
          <w:tcPr>
            <w:tcW w:w="998" w:type="dxa"/>
            <w:vMerge/>
          </w:tcPr>
          <w:p w14:paraId="51E4942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915B3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081F9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калия хлорид + натрия ацетат + натрия хлорид</w:t>
            </w:r>
          </w:p>
        </w:tc>
        <w:tc>
          <w:tcPr>
            <w:tcW w:w="3061" w:type="dxa"/>
          </w:tcPr>
          <w:p w14:paraId="7542C5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1D99EE0A" w14:textId="77777777" w:rsidTr="00211D00">
        <w:tc>
          <w:tcPr>
            <w:tcW w:w="998" w:type="dxa"/>
            <w:vMerge/>
          </w:tcPr>
          <w:p w14:paraId="030AEEA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57155E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7F865D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меглюмина натрия сукцинат</w:t>
            </w:r>
          </w:p>
        </w:tc>
        <w:tc>
          <w:tcPr>
            <w:tcW w:w="3061" w:type="dxa"/>
          </w:tcPr>
          <w:p w14:paraId="0F67D6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648D2868" w14:textId="77777777" w:rsidTr="00211D00">
        <w:tc>
          <w:tcPr>
            <w:tcW w:w="998" w:type="dxa"/>
          </w:tcPr>
          <w:p w14:paraId="354DB25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0BEF8F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960E0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натрия лактата раствор сложный (калия хлорид + кальция хлорид + натрия хлорид + натрия лактат)</w:t>
            </w:r>
          </w:p>
        </w:tc>
        <w:tc>
          <w:tcPr>
            <w:tcW w:w="3061" w:type="dxa"/>
          </w:tcPr>
          <w:p w14:paraId="548DF2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265FC283" w14:textId="77777777" w:rsidTr="00211D00">
        <w:tc>
          <w:tcPr>
            <w:tcW w:w="998" w:type="dxa"/>
          </w:tcPr>
          <w:p w14:paraId="165405A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068E84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3A2B5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натрия хлорида раствор сложный (калия хлорид + кальция хлорид + натрия хлорид)</w:t>
            </w:r>
          </w:p>
        </w:tc>
        <w:tc>
          <w:tcPr>
            <w:tcW w:w="3061" w:type="dxa"/>
          </w:tcPr>
          <w:p w14:paraId="5410DF9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63C80236" w14:textId="77777777" w:rsidTr="00211D00">
        <w:tc>
          <w:tcPr>
            <w:tcW w:w="998" w:type="dxa"/>
          </w:tcPr>
          <w:p w14:paraId="42B5D6B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4FAC3A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330DF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натрия хлорид + калия хлорид + кальция хлорида дигидрат + магния хлорида гексагидрат + натрия ацетата тригидрат + яблочная кислота</w:t>
            </w:r>
          </w:p>
        </w:tc>
        <w:tc>
          <w:tcPr>
            <w:tcW w:w="3061" w:type="dxa"/>
          </w:tcPr>
          <w:p w14:paraId="74EA83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4CB61557" w14:textId="77777777" w:rsidTr="00211D00">
        <w:tc>
          <w:tcPr>
            <w:tcW w:w="998" w:type="dxa"/>
          </w:tcPr>
          <w:p w14:paraId="0B09CC4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B05BC</w:t>
            </w:r>
          </w:p>
        </w:tc>
        <w:tc>
          <w:tcPr>
            <w:tcW w:w="3005" w:type="dxa"/>
          </w:tcPr>
          <w:p w14:paraId="11EE80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растворы с осмодиуретическим действием</w:t>
            </w:r>
          </w:p>
        </w:tc>
        <w:tc>
          <w:tcPr>
            <w:tcW w:w="1984" w:type="dxa"/>
          </w:tcPr>
          <w:p w14:paraId="05C5B8D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маннитол</w:t>
            </w:r>
          </w:p>
        </w:tc>
        <w:tc>
          <w:tcPr>
            <w:tcW w:w="3061" w:type="dxa"/>
          </w:tcPr>
          <w:p w14:paraId="0D5135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p w14:paraId="7F85D7D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15D4DCB0" w14:textId="77777777" w:rsidTr="00211D00">
        <w:tc>
          <w:tcPr>
            <w:tcW w:w="998" w:type="dxa"/>
          </w:tcPr>
          <w:p w14:paraId="005D9A5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B05C</w:t>
            </w:r>
          </w:p>
        </w:tc>
        <w:tc>
          <w:tcPr>
            <w:tcW w:w="3005" w:type="dxa"/>
          </w:tcPr>
          <w:p w14:paraId="21F6355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ирригационные растворы</w:t>
            </w:r>
          </w:p>
        </w:tc>
        <w:tc>
          <w:tcPr>
            <w:tcW w:w="1984" w:type="dxa"/>
          </w:tcPr>
          <w:p w14:paraId="7D687C7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C7B6B6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BBA0A9F" w14:textId="77777777" w:rsidTr="00211D00">
        <w:tc>
          <w:tcPr>
            <w:tcW w:w="998" w:type="dxa"/>
          </w:tcPr>
          <w:p w14:paraId="2223063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B05CX</w:t>
            </w:r>
          </w:p>
        </w:tc>
        <w:tc>
          <w:tcPr>
            <w:tcW w:w="3005" w:type="dxa"/>
          </w:tcPr>
          <w:p w14:paraId="34B2EB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ирригационные растворы</w:t>
            </w:r>
          </w:p>
        </w:tc>
        <w:tc>
          <w:tcPr>
            <w:tcW w:w="1984" w:type="dxa"/>
          </w:tcPr>
          <w:p w14:paraId="4EFDFD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декстроза</w:t>
            </w:r>
          </w:p>
        </w:tc>
        <w:tc>
          <w:tcPr>
            <w:tcW w:w="3061" w:type="dxa"/>
          </w:tcPr>
          <w:p w14:paraId="00E58B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011708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3B7FBC11" w14:textId="77777777" w:rsidTr="00211D00">
        <w:tc>
          <w:tcPr>
            <w:tcW w:w="998" w:type="dxa"/>
          </w:tcPr>
          <w:p w14:paraId="5B36732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B05D</w:t>
            </w:r>
          </w:p>
        </w:tc>
        <w:tc>
          <w:tcPr>
            <w:tcW w:w="3005" w:type="dxa"/>
          </w:tcPr>
          <w:p w14:paraId="52EC74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растворы для перитонеального диализа</w:t>
            </w:r>
          </w:p>
        </w:tc>
        <w:tc>
          <w:tcPr>
            <w:tcW w:w="1984" w:type="dxa"/>
          </w:tcPr>
          <w:p w14:paraId="5438DB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растворы для перитонеаль-ного диализа</w:t>
            </w:r>
          </w:p>
        </w:tc>
        <w:tc>
          <w:tcPr>
            <w:tcW w:w="3061" w:type="dxa"/>
          </w:tcPr>
          <w:p w14:paraId="2446643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40EE739" w14:textId="77777777" w:rsidTr="00211D00">
        <w:tc>
          <w:tcPr>
            <w:tcW w:w="998" w:type="dxa"/>
          </w:tcPr>
          <w:p w14:paraId="2E5EBE7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B05X</w:t>
            </w:r>
          </w:p>
        </w:tc>
        <w:tc>
          <w:tcPr>
            <w:tcW w:w="3005" w:type="dxa"/>
          </w:tcPr>
          <w:p w14:paraId="03BD3FA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добавки к растворам для внутривенного введения</w:t>
            </w:r>
          </w:p>
        </w:tc>
        <w:tc>
          <w:tcPr>
            <w:tcW w:w="1984" w:type="dxa"/>
          </w:tcPr>
          <w:p w14:paraId="0E3FEFD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5E1D75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E1FD17F" w14:textId="77777777" w:rsidTr="00211D00">
        <w:tc>
          <w:tcPr>
            <w:tcW w:w="998" w:type="dxa"/>
            <w:vMerge w:val="restart"/>
          </w:tcPr>
          <w:p w14:paraId="4AC9152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B05XA</w:t>
            </w:r>
          </w:p>
        </w:tc>
        <w:tc>
          <w:tcPr>
            <w:tcW w:w="3005" w:type="dxa"/>
            <w:vMerge w:val="restart"/>
          </w:tcPr>
          <w:p w14:paraId="1F3E44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растворы электролитов</w:t>
            </w:r>
          </w:p>
        </w:tc>
        <w:tc>
          <w:tcPr>
            <w:tcW w:w="1984" w:type="dxa"/>
          </w:tcPr>
          <w:p w14:paraId="32CE24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калия хлорид</w:t>
            </w:r>
          </w:p>
        </w:tc>
        <w:tc>
          <w:tcPr>
            <w:tcW w:w="3061" w:type="dxa"/>
          </w:tcPr>
          <w:p w14:paraId="296D1B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59C037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2596F77A" w14:textId="77777777" w:rsidTr="00211D00">
        <w:tc>
          <w:tcPr>
            <w:tcW w:w="998" w:type="dxa"/>
            <w:vMerge/>
          </w:tcPr>
          <w:p w14:paraId="65B4D49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54CB4C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AC0A6F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магния сульфат</w:t>
            </w:r>
          </w:p>
        </w:tc>
        <w:tc>
          <w:tcPr>
            <w:tcW w:w="3061" w:type="dxa"/>
          </w:tcPr>
          <w:p w14:paraId="5BD215B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7DEEBC67" w14:textId="77777777" w:rsidTr="00211D00">
        <w:tc>
          <w:tcPr>
            <w:tcW w:w="998" w:type="dxa"/>
            <w:vMerge/>
          </w:tcPr>
          <w:p w14:paraId="2BA0C46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19CAA3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23BF7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натрия гидрокарбонат</w:t>
            </w:r>
          </w:p>
        </w:tc>
        <w:tc>
          <w:tcPr>
            <w:tcW w:w="3061" w:type="dxa"/>
          </w:tcPr>
          <w:p w14:paraId="518532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797FA4E6" w14:textId="77777777" w:rsidTr="00211D00">
        <w:tc>
          <w:tcPr>
            <w:tcW w:w="998" w:type="dxa"/>
            <w:vMerge/>
          </w:tcPr>
          <w:p w14:paraId="4ABEA7D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F39B6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420EC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натрия хлорид</w:t>
            </w:r>
          </w:p>
        </w:tc>
        <w:tc>
          <w:tcPr>
            <w:tcW w:w="3061" w:type="dxa"/>
          </w:tcPr>
          <w:p w14:paraId="6E1BD2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3C56AB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63F643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растворитель для приготовления лекарственных форм для инъекций</w:t>
            </w:r>
          </w:p>
        </w:tc>
      </w:tr>
      <w:tr w:rsidR="00211D00" w:rsidRPr="00211D00" w14:paraId="3DCE9BC8" w14:textId="77777777" w:rsidTr="00211D00">
        <w:tc>
          <w:tcPr>
            <w:tcW w:w="998" w:type="dxa"/>
          </w:tcPr>
          <w:p w14:paraId="30E60EE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w:t>
            </w:r>
          </w:p>
        </w:tc>
        <w:tc>
          <w:tcPr>
            <w:tcW w:w="3005" w:type="dxa"/>
          </w:tcPr>
          <w:p w14:paraId="04D69D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сердечно-сосудистая система</w:t>
            </w:r>
          </w:p>
        </w:tc>
        <w:tc>
          <w:tcPr>
            <w:tcW w:w="1984" w:type="dxa"/>
          </w:tcPr>
          <w:p w14:paraId="3870417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58C98C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4AFB42B" w14:textId="77777777" w:rsidTr="00211D00">
        <w:tc>
          <w:tcPr>
            <w:tcW w:w="998" w:type="dxa"/>
          </w:tcPr>
          <w:p w14:paraId="3A3B210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w:t>
            </w:r>
          </w:p>
        </w:tc>
        <w:tc>
          <w:tcPr>
            <w:tcW w:w="3005" w:type="dxa"/>
          </w:tcPr>
          <w:p w14:paraId="096F97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сердца</w:t>
            </w:r>
          </w:p>
        </w:tc>
        <w:tc>
          <w:tcPr>
            <w:tcW w:w="1984" w:type="dxa"/>
          </w:tcPr>
          <w:p w14:paraId="1917213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76339D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86F4CD6" w14:textId="77777777" w:rsidTr="00211D00">
        <w:tc>
          <w:tcPr>
            <w:tcW w:w="998" w:type="dxa"/>
          </w:tcPr>
          <w:p w14:paraId="039FAA2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C01A</w:t>
            </w:r>
          </w:p>
        </w:tc>
        <w:tc>
          <w:tcPr>
            <w:tcW w:w="3005" w:type="dxa"/>
          </w:tcPr>
          <w:p w14:paraId="1F4EFC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сердечные гликозиды</w:t>
            </w:r>
          </w:p>
        </w:tc>
        <w:tc>
          <w:tcPr>
            <w:tcW w:w="1984" w:type="dxa"/>
          </w:tcPr>
          <w:p w14:paraId="344210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5779A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73923C0" w14:textId="77777777" w:rsidTr="00211D00">
        <w:tc>
          <w:tcPr>
            <w:tcW w:w="998" w:type="dxa"/>
          </w:tcPr>
          <w:p w14:paraId="20E37EE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C01AA</w:t>
            </w:r>
          </w:p>
        </w:tc>
        <w:tc>
          <w:tcPr>
            <w:tcW w:w="3005" w:type="dxa"/>
          </w:tcPr>
          <w:p w14:paraId="5287BF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гликозиды наперстянки</w:t>
            </w:r>
          </w:p>
        </w:tc>
        <w:tc>
          <w:tcPr>
            <w:tcW w:w="1984" w:type="dxa"/>
          </w:tcPr>
          <w:p w14:paraId="3CD606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дигоксин</w:t>
            </w:r>
          </w:p>
        </w:tc>
        <w:tc>
          <w:tcPr>
            <w:tcW w:w="3061" w:type="dxa"/>
          </w:tcPr>
          <w:p w14:paraId="79C5F1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раствор для </w:t>
            </w:r>
            <w:r w:rsidRPr="00211D00">
              <w:rPr>
                <w:rFonts w:ascii="Times New Roman" w:hAnsi="Times New Roman"/>
                <w:sz w:val="28"/>
                <w:szCs w:val="28"/>
              </w:rPr>
              <w:lastRenderedPageBreak/>
              <w:t>внутривенного введения;</w:t>
            </w:r>
          </w:p>
          <w:p w14:paraId="39E15B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158194E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(для детей)</w:t>
            </w:r>
          </w:p>
        </w:tc>
      </w:tr>
      <w:tr w:rsidR="00211D00" w:rsidRPr="00211D00" w14:paraId="753D123C" w14:textId="77777777" w:rsidTr="00211D00">
        <w:tc>
          <w:tcPr>
            <w:tcW w:w="998" w:type="dxa"/>
          </w:tcPr>
          <w:p w14:paraId="561D567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C01B</w:t>
            </w:r>
          </w:p>
        </w:tc>
        <w:tc>
          <w:tcPr>
            <w:tcW w:w="3005" w:type="dxa"/>
          </w:tcPr>
          <w:p w14:paraId="3E89F0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антиаритмические препараты, классы I и III</w:t>
            </w:r>
          </w:p>
        </w:tc>
        <w:tc>
          <w:tcPr>
            <w:tcW w:w="1984" w:type="dxa"/>
          </w:tcPr>
          <w:p w14:paraId="4CE730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C42442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EFEF98A" w14:textId="77777777" w:rsidTr="00211D00">
        <w:tc>
          <w:tcPr>
            <w:tcW w:w="998" w:type="dxa"/>
          </w:tcPr>
          <w:p w14:paraId="42F17CF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C01BA</w:t>
            </w:r>
          </w:p>
        </w:tc>
        <w:tc>
          <w:tcPr>
            <w:tcW w:w="3005" w:type="dxa"/>
          </w:tcPr>
          <w:p w14:paraId="4554AC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антиаритмические препараты, класс IA</w:t>
            </w:r>
          </w:p>
        </w:tc>
        <w:tc>
          <w:tcPr>
            <w:tcW w:w="1984" w:type="dxa"/>
          </w:tcPr>
          <w:p w14:paraId="5C7186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прокаинамид</w:t>
            </w:r>
          </w:p>
        </w:tc>
        <w:tc>
          <w:tcPr>
            <w:tcW w:w="3061" w:type="dxa"/>
          </w:tcPr>
          <w:p w14:paraId="0A52D5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26E0AB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141E71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6F140BE" w14:textId="77777777" w:rsidTr="00211D00">
        <w:tc>
          <w:tcPr>
            <w:tcW w:w="998" w:type="dxa"/>
          </w:tcPr>
          <w:p w14:paraId="46B809B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C01BB</w:t>
            </w:r>
          </w:p>
        </w:tc>
        <w:tc>
          <w:tcPr>
            <w:tcW w:w="3005" w:type="dxa"/>
          </w:tcPr>
          <w:p w14:paraId="1D5958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антиаритмические препараты, класс IB</w:t>
            </w:r>
          </w:p>
        </w:tc>
        <w:tc>
          <w:tcPr>
            <w:tcW w:w="1984" w:type="dxa"/>
          </w:tcPr>
          <w:p w14:paraId="079A32A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лидокаин</w:t>
            </w:r>
          </w:p>
        </w:tc>
        <w:tc>
          <w:tcPr>
            <w:tcW w:w="3061" w:type="dxa"/>
          </w:tcPr>
          <w:p w14:paraId="419660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гель для местного применения;</w:t>
            </w:r>
          </w:p>
          <w:p w14:paraId="410D59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383F48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6EDFE9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для местного и наружного применения;</w:t>
            </w:r>
          </w:p>
          <w:p w14:paraId="1F1659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для местного и наружного применения дозированный;</w:t>
            </w:r>
          </w:p>
          <w:p w14:paraId="37843BA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для местного применения дозированный</w:t>
            </w:r>
          </w:p>
        </w:tc>
      </w:tr>
      <w:tr w:rsidR="00211D00" w:rsidRPr="00211D00" w14:paraId="79954D40" w14:textId="77777777" w:rsidTr="00211D00">
        <w:tc>
          <w:tcPr>
            <w:tcW w:w="998" w:type="dxa"/>
          </w:tcPr>
          <w:p w14:paraId="504DB96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C01BC</w:t>
            </w:r>
          </w:p>
        </w:tc>
        <w:tc>
          <w:tcPr>
            <w:tcW w:w="3005" w:type="dxa"/>
          </w:tcPr>
          <w:p w14:paraId="50CD777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антиаритмические препараты, класс IC</w:t>
            </w:r>
          </w:p>
        </w:tc>
        <w:tc>
          <w:tcPr>
            <w:tcW w:w="1984" w:type="dxa"/>
          </w:tcPr>
          <w:p w14:paraId="756DA1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пропафенон</w:t>
            </w:r>
          </w:p>
        </w:tc>
        <w:tc>
          <w:tcPr>
            <w:tcW w:w="3061" w:type="dxa"/>
          </w:tcPr>
          <w:p w14:paraId="09CDCA2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36D08B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271534F" w14:textId="77777777" w:rsidTr="00211D00">
        <w:tc>
          <w:tcPr>
            <w:tcW w:w="998" w:type="dxa"/>
          </w:tcPr>
          <w:p w14:paraId="6FC192F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C01BD</w:t>
            </w:r>
          </w:p>
        </w:tc>
        <w:tc>
          <w:tcPr>
            <w:tcW w:w="3005" w:type="dxa"/>
          </w:tcPr>
          <w:p w14:paraId="70313F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антиаритмические препараты, класс III</w:t>
            </w:r>
          </w:p>
        </w:tc>
        <w:tc>
          <w:tcPr>
            <w:tcW w:w="1984" w:type="dxa"/>
          </w:tcPr>
          <w:p w14:paraId="2C5D8C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амиодарон</w:t>
            </w:r>
          </w:p>
        </w:tc>
        <w:tc>
          <w:tcPr>
            <w:tcW w:w="3061" w:type="dxa"/>
          </w:tcPr>
          <w:p w14:paraId="1BD79E9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внутривенного введения;</w:t>
            </w:r>
          </w:p>
          <w:p w14:paraId="39EC1DE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324454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B18649F" w14:textId="77777777" w:rsidTr="00211D00">
        <w:tc>
          <w:tcPr>
            <w:tcW w:w="998" w:type="dxa"/>
          </w:tcPr>
          <w:p w14:paraId="5095A4B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7DDB27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F154F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4-Нитро-N-[(1RS)-1-(4-фторфенил)-2-(1-этилпиперидин-4-ил)этил]бензамида гидрохлорид</w:t>
            </w:r>
          </w:p>
        </w:tc>
        <w:tc>
          <w:tcPr>
            <w:tcW w:w="3061" w:type="dxa"/>
          </w:tcPr>
          <w:p w14:paraId="5F92501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внутривенного введения</w:t>
            </w:r>
          </w:p>
        </w:tc>
      </w:tr>
      <w:tr w:rsidR="00211D00" w:rsidRPr="00211D00" w14:paraId="2F5D5820" w14:textId="77777777" w:rsidTr="00211D00">
        <w:tc>
          <w:tcPr>
            <w:tcW w:w="998" w:type="dxa"/>
          </w:tcPr>
          <w:p w14:paraId="41D8D37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C01BG</w:t>
            </w:r>
          </w:p>
        </w:tc>
        <w:tc>
          <w:tcPr>
            <w:tcW w:w="3005" w:type="dxa"/>
          </w:tcPr>
          <w:p w14:paraId="3634924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антиаритмические препараты, классы I и III</w:t>
            </w:r>
          </w:p>
        </w:tc>
        <w:tc>
          <w:tcPr>
            <w:tcW w:w="1984" w:type="dxa"/>
          </w:tcPr>
          <w:p w14:paraId="19DCB42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лаппаконитина гидробромид</w:t>
            </w:r>
          </w:p>
        </w:tc>
        <w:tc>
          <w:tcPr>
            <w:tcW w:w="3061" w:type="dxa"/>
          </w:tcPr>
          <w:p w14:paraId="42F796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4418804" w14:textId="77777777" w:rsidTr="00211D00">
        <w:tc>
          <w:tcPr>
            <w:tcW w:w="998" w:type="dxa"/>
          </w:tcPr>
          <w:p w14:paraId="2B0A8A3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C01C</w:t>
            </w:r>
          </w:p>
        </w:tc>
        <w:tc>
          <w:tcPr>
            <w:tcW w:w="3005" w:type="dxa"/>
          </w:tcPr>
          <w:p w14:paraId="4E64F12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кардиотонические средства, кроме сердечных гликозидов</w:t>
            </w:r>
          </w:p>
        </w:tc>
        <w:tc>
          <w:tcPr>
            <w:tcW w:w="1984" w:type="dxa"/>
          </w:tcPr>
          <w:p w14:paraId="1183BC6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5DFC2D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C915AEB" w14:textId="77777777" w:rsidTr="00211D00">
        <w:tc>
          <w:tcPr>
            <w:tcW w:w="998" w:type="dxa"/>
          </w:tcPr>
          <w:p w14:paraId="110BF53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C01CA</w:t>
            </w:r>
          </w:p>
        </w:tc>
        <w:tc>
          <w:tcPr>
            <w:tcW w:w="3005" w:type="dxa"/>
          </w:tcPr>
          <w:p w14:paraId="12CB31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адренергические и дофаминергические средства</w:t>
            </w:r>
          </w:p>
        </w:tc>
        <w:tc>
          <w:tcPr>
            <w:tcW w:w="1984" w:type="dxa"/>
          </w:tcPr>
          <w:p w14:paraId="182D17C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добутамин</w:t>
            </w:r>
          </w:p>
        </w:tc>
        <w:tc>
          <w:tcPr>
            <w:tcW w:w="3061" w:type="dxa"/>
          </w:tcPr>
          <w:p w14:paraId="14F6EC1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5FCCE9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533252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4EE38D89" w14:textId="77777777" w:rsidTr="00211D00">
        <w:tc>
          <w:tcPr>
            <w:tcW w:w="998" w:type="dxa"/>
          </w:tcPr>
          <w:p w14:paraId="7F59C7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238399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20532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допамин</w:t>
            </w:r>
          </w:p>
        </w:tc>
        <w:tc>
          <w:tcPr>
            <w:tcW w:w="3061" w:type="dxa"/>
          </w:tcPr>
          <w:p w14:paraId="0C7845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7D1FFA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75F87DE6" w14:textId="77777777" w:rsidTr="00211D00">
        <w:tc>
          <w:tcPr>
            <w:tcW w:w="998" w:type="dxa"/>
          </w:tcPr>
          <w:p w14:paraId="0AB9AF4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08680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30247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норэпинефрин</w:t>
            </w:r>
          </w:p>
        </w:tc>
        <w:tc>
          <w:tcPr>
            <w:tcW w:w="3061" w:type="dxa"/>
          </w:tcPr>
          <w:p w14:paraId="5971989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внутривенного введения</w:t>
            </w:r>
          </w:p>
        </w:tc>
      </w:tr>
      <w:tr w:rsidR="00211D00" w:rsidRPr="00211D00" w14:paraId="23D08678" w14:textId="77777777" w:rsidTr="00211D00">
        <w:tc>
          <w:tcPr>
            <w:tcW w:w="998" w:type="dxa"/>
          </w:tcPr>
          <w:p w14:paraId="5902C99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AFD0C4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8CC2E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фенилэфрин</w:t>
            </w:r>
          </w:p>
        </w:tc>
        <w:tc>
          <w:tcPr>
            <w:tcW w:w="3061" w:type="dxa"/>
          </w:tcPr>
          <w:p w14:paraId="0C29348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2E3B4019" w14:textId="77777777" w:rsidTr="00211D00">
        <w:tc>
          <w:tcPr>
            <w:tcW w:w="998" w:type="dxa"/>
          </w:tcPr>
          <w:p w14:paraId="11C36D4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143314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9C642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эпинефрин</w:t>
            </w:r>
          </w:p>
        </w:tc>
        <w:tc>
          <w:tcPr>
            <w:tcW w:w="3061" w:type="dxa"/>
          </w:tcPr>
          <w:p w14:paraId="25EDC8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6A7FFD27" w14:textId="77777777" w:rsidTr="00211D00">
        <w:tc>
          <w:tcPr>
            <w:tcW w:w="998" w:type="dxa"/>
          </w:tcPr>
          <w:p w14:paraId="3216CA7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C01CX</w:t>
            </w:r>
          </w:p>
        </w:tc>
        <w:tc>
          <w:tcPr>
            <w:tcW w:w="3005" w:type="dxa"/>
          </w:tcPr>
          <w:p w14:paraId="2F61E0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кардиотонические средства</w:t>
            </w:r>
          </w:p>
        </w:tc>
        <w:tc>
          <w:tcPr>
            <w:tcW w:w="1984" w:type="dxa"/>
          </w:tcPr>
          <w:p w14:paraId="58E9454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левосимендан</w:t>
            </w:r>
          </w:p>
        </w:tc>
        <w:tc>
          <w:tcPr>
            <w:tcW w:w="3061" w:type="dxa"/>
          </w:tcPr>
          <w:p w14:paraId="081361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3A813828" w14:textId="77777777" w:rsidTr="00211D00">
        <w:tc>
          <w:tcPr>
            <w:tcW w:w="998" w:type="dxa"/>
          </w:tcPr>
          <w:p w14:paraId="4B1FA68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C01D</w:t>
            </w:r>
          </w:p>
        </w:tc>
        <w:tc>
          <w:tcPr>
            <w:tcW w:w="3005" w:type="dxa"/>
          </w:tcPr>
          <w:p w14:paraId="1845197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вазодилататоры для лечения заболеваний сердца</w:t>
            </w:r>
          </w:p>
        </w:tc>
        <w:tc>
          <w:tcPr>
            <w:tcW w:w="1984" w:type="dxa"/>
          </w:tcPr>
          <w:p w14:paraId="2DEF6E9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57311D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1AD560F" w14:textId="77777777" w:rsidTr="00211D00">
        <w:tc>
          <w:tcPr>
            <w:tcW w:w="998" w:type="dxa"/>
          </w:tcPr>
          <w:p w14:paraId="0A542D7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C01DA</w:t>
            </w:r>
          </w:p>
        </w:tc>
        <w:tc>
          <w:tcPr>
            <w:tcW w:w="3005" w:type="dxa"/>
          </w:tcPr>
          <w:p w14:paraId="5A6063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органические нитраты</w:t>
            </w:r>
          </w:p>
        </w:tc>
        <w:tc>
          <w:tcPr>
            <w:tcW w:w="1984" w:type="dxa"/>
          </w:tcPr>
          <w:p w14:paraId="3ECB88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изосорбида динитрат</w:t>
            </w:r>
          </w:p>
        </w:tc>
        <w:tc>
          <w:tcPr>
            <w:tcW w:w="3061" w:type="dxa"/>
          </w:tcPr>
          <w:p w14:paraId="21492D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0F6535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дозированный;</w:t>
            </w:r>
          </w:p>
          <w:p w14:paraId="38D04F9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подъязычный дозированный;</w:t>
            </w:r>
          </w:p>
          <w:p w14:paraId="2A8AAB8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24E21E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w:t>
            </w:r>
          </w:p>
        </w:tc>
      </w:tr>
      <w:tr w:rsidR="00211D00" w:rsidRPr="00211D00" w14:paraId="58C2E6A6" w14:textId="77777777" w:rsidTr="00211D00">
        <w:tc>
          <w:tcPr>
            <w:tcW w:w="998" w:type="dxa"/>
          </w:tcPr>
          <w:p w14:paraId="41CB348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BAABF9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083CA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изосорбида мононитрат</w:t>
            </w:r>
          </w:p>
        </w:tc>
        <w:tc>
          <w:tcPr>
            <w:tcW w:w="3061" w:type="dxa"/>
          </w:tcPr>
          <w:p w14:paraId="6B0461F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222EFC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пролонгированного действия;</w:t>
            </w:r>
          </w:p>
          <w:p w14:paraId="7FA8D7F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пролонгированным высвобождением;</w:t>
            </w:r>
          </w:p>
          <w:p w14:paraId="0B7346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606B2A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w:t>
            </w:r>
          </w:p>
          <w:p w14:paraId="0A3EA7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p w14:paraId="20B4F25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0F7F3739" w14:textId="77777777" w:rsidTr="00211D00">
        <w:tc>
          <w:tcPr>
            <w:tcW w:w="998" w:type="dxa"/>
          </w:tcPr>
          <w:p w14:paraId="48175AB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300650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13117D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нитроглицерин</w:t>
            </w:r>
          </w:p>
        </w:tc>
        <w:tc>
          <w:tcPr>
            <w:tcW w:w="3061" w:type="dxa"/>
          </w:tcPr>
          <w:p w14:paraId="536B3E9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подъязычные;</w:t>
            </w:r>
          </w:p>
          <w:p w14:paraId="544DBB6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451BC78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пленки для наклеивания на десну;</w:t>
            </w:r>
          </w:p>
          <w:p w14:paraId="55C216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раствор для </w:t>
            </w:r>
            <w:r w:rsidRPr="00211D00">
              <w:rPr>
                <w:rFonts w:ascii="Times New Roman" w:hAnsi="Times New Roman"/>
                <w:sz w:val="28"/>
                <w:szCs w:val="28"/>
              </w:rPr>
              <w:lastRenderedPageBreak/>
              <w:t>внутривенного введения;</w:t>
            </w:r>
          </w:p>
          <w:p w14:paraId="11E151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подъязычный дозированный;</w:t>
            </w:r>
          </w:p>
          <w:p w14:paraId="0C05E8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подъязычные;</w:t>
            </w:r>
          </w:p>
          <w:p w14:paraId="59B8541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сублингвальные</w:t>
            </w:r>
          </w:p>
        </w:tc>
      </w:tr>
      <w:tr w:rsidR="00211D00" w:rsidRPr="00211D00" w14:paraId="67E4C7A6" w14:textId="77777777" w:rsidTr="00211D00">
        <w:tc>
          <w:tcPr>
            <w:tcW w:w="998" w:type="dxa"/>
          </w:tcPr>
          <w:p w14:paraId="1E764E0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C01E</w:t>
            </w:r>
          </w:p>
        </w:tc>
        <w:tc>
          <w:tcPr>
            <w:tcW w:w="3005" w:type="dxa"/>
          </w:tcPr>
          <w:p w14:paraId="3B9BADC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лечения заболеваний сердца</w:t>
            </w:r>
          </w:p>
        </w:tc>
        <w:tc>
          <w:tcPr>
            <w:tcW w:w="1984" w:type="dxa"/>
          </w:tcPr>
          <w:p w14:paraId="5E67236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5C529E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215E3B1" w14:textId="77777777" w:rsidTr="00211D00">
        <w:tc>
          <w:tcPr>
            <w:tcW w:w="998" w:type="dxa"/>
          </w:tcPr>
          <w:p w14:paraId="4ECC118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C01EA</w:t>
            </w:r>
          </w:p>
        </w:tc>
        <w:tc>
          <w:tcPr>
            <w:tcW w:w="3005" w:type="dxa"/>
          </w:tcPr>
          <w:p w14:paraId="05C878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простагландины</w:t>
            </w:r>
          </w:p>
        </w:tc>
        <w:tc>
          <w:tcPr>
            <w:tcW w:w="1984" w:type="dxa"/>
          </w:tcPr>
          <w:p w14:paraId="76CE27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алпростадил</w:t>
            </w:r>
          </w:p>
        </w:tc>
        <w:tc>
          <w:tcPr>
            <w:tcW w:w="3061" w:type="dxa"/>
          </w:tcPr>
          <w:p w14:paraId="5DDCEE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7FC134D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1758A42F" w14:textId="77777777" w:rsidTr="00211D00">
        <w:tc>
          <w:tcPr>
            <w:tcW w:w="998" w:type="dxa"/>
          </w:tcPr>
          <w:p w14:paraId="0CCCDC3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C01EB</w:t>
            </w:r>
          </w:p>
        </w:tc>
        <w:tc>
          <w:tcPr>
            <w:tcW w:w="3005" w:type="dxa"/>
          </w:tcPr>
          <w:p w14:paraId="2A29C8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лечения заболеваний сердца</w:t>
            </w:r>
          </w:p>
        </w:tc>
        <w:tc>
          <w:tcPr>
            <w:tcW w:w="1984" w:type="dxa"/>
          </w:tcPr>
          <w:p w14:paraId="200F2C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ивабрадин</w:t>
            </w:r>
          </w:p>
        </w:tc>
        <w:tc>
          <w:tcPr>
            <w:tcW w:w="3061" w:type="dxa"/>
          </w:tcPr>
          <w:p w14:paraId="0132DD1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33474A8" w14:textId="77777777" w:rsidTr="00211D00">
        <w:tc>
          <w:tcPr>
            <w:tcW w:w="998" w:type="dxa"/>
          </w:tcPr>
          <w:p w14:paraId="3E9F56F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C02</w:t>
            </w:r>
          </w:p>
        </w:tc>
        <w:tc>
          <w:tcPr>
            <w:tcW w:w="3005" w:type="dxa"/>
          </w:tcPr>
          <w:p w14:paraId="01D860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антигипертензивные средства</w:t>
            </w:r>
          </w:p>
        </w:tc>
        <w:tc>
          <w:tcPr>
            <w:tcW w:w="1984" w:type="dxa"/>
          </w:tcPr>
          <w:p w14:paraId="65051A5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FCF6A7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D425847" w14:textId="77777777" w:rsidTr="00211D00">
        <w:tc>
          <w:tcPr>
            <w:tcW w:w="998" w:type="dxa"/>
          </w:tcPr>
          <w:p w14:paraId="2E6C1C8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C02A</w:t>
            </w:r>
          </w:p>
        </w:tc>
        <w:tc>
          <w:tcPr>
            <w:tcW w:w="3005" w:type="dxa"/>
          </w:tcPr>
          <w:p w14:paraId="049077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антиадренергические средства центрального действия</w:t>
            </w:r>
          </w:p>
        </w:tc>
        <w:tc>
          <w:tcPr>
            <w:tcW w:w="1984" w:type="dxa"/>
          </w:tcPr>
          <w:p w14:paraId="3540D7D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3A5733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73B1CC2" w14:textId="77777777" w:rsidTr="00211D00">
        <w:tc>
          <w:tcPr>
            <w:tcW w:w="998" w:type="dxa"/>
          </w:tcPr>
          <w:p w14:paraId="05417E5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C02AB</w:t>
            </w:r>
          </w:p>
        </w:tc>
        <w:tc>
          <w:tcPr>
            <w:tcW w:w="3005" w:type="dxa"/>
          </w:tcPr>
          <w:p w14:paraId="3C980A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метилдопа</w:t>
            </w:r>
          </w:p>
        </w:tc>
        <w:tc>
          <w:tcPr>
            <w:tcW w:w="1984" w:type="dxa"/>
          </w:tcPr>
          <w:p w14:paraId="2FD87E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метилдопа</w:t>
            </w:r>
          </w:p>
        </w:tc>
        <w:tc>
          <w:tcPr>
            <w:tcW w:w="3061" w:type="dxa"/>
          </w:tcPr>
          <w:p w14:paraId="1F756F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DDB53BC" w14:textId="77777777" w:rsidTr="00211D00">
        <w:tc>
          <w:tcPr>
            <w:tcW w:w="998" w:type="dxa"/>
          </w:tcPr>
          <w:p w14:paraId="31CB252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C02AC</w:t>
            </w:r>
          </w:p>
        </w:tc>
        <w:tc>
          <w:tcPr>
            <w:tcW w:w="3005" w:type="dxa"/>
          </w:tcPr>
          <w:p w14:paraId="595C372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агонисты имидазолиновых рецепторов</w:t>
            </w:r>
          </w:p>
        </w:tc>
        <w:tc>
          <w:tcPr>
            <w:tcW w:w="1984" w:type="dxa"/>
          </w:tcPr>
          <w:p w14:paraId="41BBEC8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клонидин</w:t>
            </w:r>
          </w:p>
        </w:tc>
        <w:tc>
          <w:tcPr>
            <w:tcW w:w="3061" w:type="dxa"/>
          </w:tcPr>
          <w:p w14:paraId="616D63A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3C943C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293AC5B" w14:textId="77777777" w:rsidTr="00211D00">
        <w:tc>
          <w:tcPr>
            <w:tcW w:w="998" w:type="dxa"/>
          </w:tcPr>
          <w:p w14:paraId="022818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73C2D3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A9F40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моксонидин</w:t>
            </w:r>
          </w:p>
        </w:tc>
        <w:tc>
          <w:tcPr>
            <w:tcW w:w="3061" w:type="dxa"/>
          </w:tcPr>
          <w:p w14:paraId="0A7FC4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958567E" w14:textId="77777777" w:rsidTr="00211D00">
        <w:tc>
          <w:tcPr>
            <w:tcW w:w="998" w:type="dxa"/>
          </w:tcPr>
          <w:p w14:paraId="564809C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C02C</w:t>
            </w:r>
          </w:p>
        </w:tc>
        <w:tc>
          <w:tcPr>
            <w:tcW w:w="3005" w:type="dxa"/>
          </w:tcPr>
          <w:p w14:paraId="24AB24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антиадренергические средства периферического действия</w:t>
            </w:r>
          </w:p>
        </w:tc>
        <w:tc>
          <w:tcPr>
            <w:tcW w:w="1984" w:type="dxa"/>
          </w:tcPr>
          <w:p w14:paraId="5495D8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3AD45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EBCC4EC" w14:textId="77777777" w:rsidTr="00211D00">
        <w:tc>
          <w:tcPr>
            <w:tcW w:w="998" w:type="dxa"/>
          </w:tcPr>
          <w:p w14:paraId="4CFB17E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C02CA</w:t>
            </w:r>
          </w:p>
        </w:tc>
        <w:tc>
          <w:tcPr>
            <w:tcW w:w="3005" w:type="dxa"/>
          </w:tcPr>
          <w:p w14:paraId="57D019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альфа-</w:t>
            </w:r>
            <w:r w:rsidRPr="00211D00">
              <w:rPr>
                <w:rFonts w:ascii="Times New Roman" w:hAnsi="Times New Roman"/>
                <w:sz w:val="28"/>
                <w:szCs w:val="28"/>
              </w:rPr>
              <w:lastRenderedPageBreak/>
              <w:t>адреноблокаторы</w:t>
            </w:r>
          </w:p>
        </w:tc>
        <w:tc>
          <w:tcPr>
            <w:tcW w:w="1984" w:type="dxa"/>
          </w:tcPr>
          <w:p w14:paraId="65706DD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доксазозин</w:t>
            </w:r>
          </w:p>
        </w:tc>
        <w:tc>
          <w:tcPr>
            <w:tcW w:w="3061" w:type="dxa"/>
          </w:tcPr>
          <w:p w14:paraId="2532BF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26E874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 с пролонгированным высвобождением, покрытые пленочной оболочкой</w:t>
            </w:r>
          </w:p>
        </w:tc>
      </w:tr>
      <w:tr w:rsidR="00211D00" w:rsidRPr="00211D00" w14:paraId="67B9F79C" w14:textId="77777777" w:rsidTr="00211D00">
        <w:tc>
          <w:tcPr>
            <w:tcW w:w="998" w:type="dxa"/>
          </w:tcPr>
          <w:p w14:paraId="6ADB79E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0DFBF6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2BD8B7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урапидил</w:t>
            </w:r>
          </w:p>
        </w:tc>
        <w:tc>
          <w:tcPr>
            <w:tcW w:w="3061" w:type="dxa"/>
          </w:tcPr>
          <w:p w14:paraId="5C9CE4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пролонгированного действия;</w:t>
            </w:r>
          </w:p>
          <w:p w14:paraId="09E66B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34D79A44" w14:textId="77777777" w:rsidTr="00211D00">
        <w:tc>
          <w:tcPr>
            <w:tcW w:w="998" w:type="dxa"/>
          </w:tcPr>
          <w:p w14:paraId="645D1C9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C02K</w:t>
            </w:r>
          </w:p>
        </w:tc>
        <w:tc>
          <w:tcPr>
            <w:tcW w:w="3005" w:type="dxa"/>
          </w:tcPr>
          <w:p w14:paraId="631FF0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антигипертензивные средства</w:t>
            </w:r>
          </w:p>
        </w:tc>
        <w:tc>
          <w:tcPr>
            <w:tcW w:w="1984" w:type="dxa"/>
          </w:tcPr>
          <w:p w14:paraId="5B63F2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460E90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957EDCE" w14:textId="77777777" w:rsidTr="00211D00">
        <w:tc>
          <w:tcPr>
            <w:tcW w:w="998" w:type="dxa"/>
          </w:tcPr>
          <w:p w14:paraId="4E45E07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C02KX</w:t>
            </w:r>
          </w:p>
        </w:tc>
        <w:tc>
          <w:tcPr>
            <w:tcW w:w="3005" w:type="dxa"/>
          </w:tcPr>
          <w:p w14:paraId="69C042A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антигипертензивные средства для лечения легочной артериальной гипертензии</w:t>
            </w:r>
          </w:p>
        </w:tc>
        <w:tc>
          <w:tcPr>
            <w:tcW w:w="1984" w:type="dxa"/>
          </w:tcPr>
          <w:p w14:paraId="0FCA580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амбризентан</w:t>
            </w:r>
          </w:p>
        </w:tc>
        <w:tc>
          <w:tcPr>
            <w:tcW w:w="3061" w:type="dxa"/>
          </w:tcPr>
          <w:p w14:paraId="609F46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9606F8B" w14:textId="77777777" w:rsidTr="00211D00">
        <w:tc>
          <w:tcPr>
            <w:tcW w:w="998" w:type="dxa"/>
          </w:tcPr>
          <w:p w14:paraId="1D4AD3C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AAB27E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3267BA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бозентан</w:t>
            </w:r>
          </w:p>
        </w:tc>
        <w:tc>
          <w:tcPr>
            <w:tcW w:w="3061" w:type="dxa"/>
          </w:tcPr>
          <w:p w14:paraId="266241A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p w14:paraId="227DA6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8B03E1D" w14:textId="77777777" w:rsidTr="00211D00">
        <w:tc>
          <w:tcPr>
            <w:tcW w:w="998" w:type="dxa"/>
          </w:tcPr>
          <w:p w14:paraId="13A4167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8FEAD7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D50BC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мацитентан</w:t>
            </w:r>
          </w:p>
        </w:tc>
        <w:tc>
          <w:tcPr>
            <w:tcW w:w="3061" w:type="dxa"/>
          </w:tcPr>
          <w:p w14:paraId="1D5ECB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A625070" w14:textId="77777777" w:rsidTr="00211D00">
        <w:tc>
          <w:tcPr>
            <w:tcW w:w="998" w:type="dxa"/>
          </w:tcPr>
          <w:p w14:paraId="7C4BCC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30388F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9AAF0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риоцигуат</w:t>
            </w:r>
          </w:p>
        </w:tc>
        <w:tc>
          <w:tcPr>
            <w:tcW w:w="3061" w:type="dxa"/>
          </w:tcPr>
          <w:p w14:paraId="6DCFDD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8C09A3B" w14:textId="77777777" w:rsidTr="00211D00">
        <w:tc>
          <w:tcPr>
            <w:tcW w:w="998" w:type="dxa"/>
          </w:tcPr>
          <w:p w14:paraId="08B4CDC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C03</w:t>
            </w:r>
          </w:p>
        </w:tc>
        <w:tc>
          <w:tcPr>
            <w:tcW w:w="3005" w:type="dxa"/>
          </w:tcPr>
          <w:p w14:paraId="1B4807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диуретики</w:t>
            </w:r>
          </w:p>
        </w:tc>
        <w:tc>
          <w:tcPr>
            <w:tcW w:w="1984" w:type="dxa"/>
          </w:tcPr>
          <w:p w14:paraId="3559F41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6F53A0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4ED65B8" w14:textId="77777777" w:rsidTr="00211D00">
        <w:tc>
          <w:tcPr>
            <w:tcW w:w="998" w:type="dxa"/>
          </w:tcPr>
          <w:p w14:paraId="2FE981E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C03A</w:t>
            </w:r>
          </w:p>
        </w:tc>
        <w:tc>
          <w:tcPr>
            <w:tcW w:w="3005" w:type="dxa"/>
          </w:tcPr>
          <w:p w14:paraId="2C2A5FA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тиазидные диуретики</w:t>
            </w:r>
          </w:p>
        </w:tc>
        <w:tc>
          <w:tcPr>
            <w:tcW w:w="1984" w:type="dxa"/>
          </w:tcPr>
          <w:p w14:paraId="70A45B7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C56B1B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49B4893" w14:textId="77777777" w:rsidTr="00211D00">
        <w:tc>
          <w:tcPr>
            <w:tcW w:w="998" w:type="dxa"/>
          </w:tcPr>
          <w:p w14:paraId="3264176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C03AA</w:t>
            </w:r>
          </w:p>
        </w:tc>
        <w:tc>
          <w:tcPr>
            <w:tcW w:w="3005" w:type="dxa"/>
          </w:tcPr>
          <w:p w14:paraId="44E21F1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тиазиды</w:t>
            </w:r>
          </w:p>
        </w:tc>
        <w:tc>
          <w:tcPr>
            <w:tcW w:w="1984" w:type="dxa"/>
          </w:tcPr>
          <w:p w14:paraId="31D04F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Гидрохлоро-тиазид</w:t>
            </w:r>
          </w:p>
        </w:tc>
        <w:tc>
          <w:tcPr>
            <w:tcW w:w="3061" w:type="dxa"/>
          </w:tcPr>
          <w:p w14:paraId="1F8536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746A330" w14:textId="77777777" w:rsidTr="00211D00">
        <w:tc>
          <w:tcPr>
            <w:tcW w:w="998" w:type="dxa"/>
          </w:tcPr>
          <w:p w14:paraId="643BFFE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C03B</w:t>
            </w:r>
          </w:p>
        </w:tc>
        <w:tc>
          <w:tcPr>
            <w:tcW w:w="3005" w:type="dxa"/>
          </w:tcPr>
          <w:p w14:paraId="6CD411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тиазидоподобные диуретики</w:t>
            </w:r>
          </w:p>
        </w:tc>
        <w:tc>
          <w:tcPr>
            <w:tcW w:w="1984" w:type="dxa"/>
          </w:tcPr>
          <w:p w14:paraId="1EAAE03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C68B07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27BEA7A" w14:textId="77777777" w:rsidTr="00211D00">
        <w:tc>
          <w:tcPr>
            <w:tcW w:w="998" w:type="dxa"/>
          </w:tcPr>
          <w:p w14:paraId="6BEF601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C03BA</w:t>
            </w:r>
          </w:p>
        </w:tc>
        <w:tc>
          <w:tcPr>
            <w:tcW w:w="3005" w:type="dxa"/>
          </w:tcPr>
          <w:p w14:paraId="59467C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сульфонамиды</w:t>
            </w:r>
          </w:p>
        </w:tc>
        <w:tc>
          <w:tcPr>
            <w:tcW w:w="1984" w:type="dxa"/>
          </w:tcPr>
          <w:p w14:paraId="0012820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индапамид</w:t>
            </w:r>
          </w:p>
        </w:tc>
        <w:tc>
          <w:tcPr>
            <w:tcW w:w="3061" w:type="dxa"/>
          </w:tcPr>
          <w:p w14:paraId="6113F9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56558A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2AB3AE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 покрытые пленочной оболочкой;</w:t>
            </w:r>
          </w:p>
          <w:p w14:paraId="4A4231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оболочкой;</w:t>
            </w:r>
          </w:p>
          <w:p w14:paraId="686DA8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p w14:paraId="51F110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контролируемым высвобождением, покрытые пленочной оболочкой;</w:t>
            </w:r>
          </w:p>
          <w:p w14:paraId="28166E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модифицированным высвобождением, покрытые оболочкой;</w:t>
            </w:r>
          </w:p>
          <w:p w14:paraId="7F9782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4C946F45" w14:textId="77777777" w:rsidTr="00211D00">
        <w:tc>
          <w:tcPr>
            <w:tcW w:w="998" w:type="dxa"/>
          </w:tcPr>
          <w:p w14:paraId="16DF31F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C03C</w:t>
            </w:r>
          </w:p>
        </w:tc>
        <w:tc>
          <w:tcPr>
            <w:tcW w:w="3005" w:type="dxa"/>
          </w:tcPr>
          <w:p w14:paraId="0B8BF2D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"петлевые" диуретики</w:t>
            </w:r>
          </w:p>
        </w:tc>
        <w:tc>
          <w:tcPr>
            <w:tcW w:w="1984" w:type="dxa"/>
          </w:tcPr>
          <w:p w14:paraId="12F031D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3B4079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961E244" w14:textId="77777777" w:rsidTr="00211D00">
        <w:tc>
          <w:tcPr>
            <w:tcW w:w="998" w:type="dxa"/>
          </w:tcPr>
          <w:p w14:paraId="757D791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C03CA</w:t>
            </w:r>
          </w:p>
        </w:tc>
        <w:tc>
          <w:tcPr>
            <w:tcW w:w="3005" w:type="dxa"/>
          </w:tcPr>
          <w:p w14:paraId="699C3F9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сульфонамиды</w:t>
            </w:r>
          </w:p>
        </w:tc>
        <w:tc>
          <w:tcPr>
            <w:tcW w:w="1984" w:type="dxa"/>
          </w:tcPr>
          <w:p w14:paraId="2A3FD5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фуросемид</w:t>
            </w:r>
          </w:p>
        </w:tc>
        <w:tc>
          <w:tcPr>
            <w:tcW w:w="3061" w:type="dxa"/>
          </w:tcPr>
          <w:p w14:paraId="6DFEB1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5EF305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2C3070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20A8172C" w14:textId="77777777" w:rsidTr="00211D00">
        <w:tc>
          <w:tcPr>
            <w:tcW w:w="998" w:type="dxa"/>
          </w:tcPr>
          <w:p w14:paraId="1B32423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C03D</w:t>
            </w:r>
          </w:p>
        </w:tc>
        <w:tc>
          <w:tcPr>
            <w:tcW w:w="3005" w:type="dxa"/>
          </w:tcPr>
          <w:p w14:paraId="722306F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калийсберегающие диуретики</w:t>
            </w:r>
          </w:p>
        </w:tc>
        <w:tc>
          <w:tcPr>
            <w:tcW w:w="1984" w:type="dxa"/>
          </w:tcPr>
          <w:p w14:paraId="44CEA9B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7519AA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182349C" w14:textId="77777777" w:rsidTr="00211D00">
        <w:tc>
          <w:tcPr>
            <w:tcW w:w="998" w:type="dxa"/>
          </w:tcPr>
          <w:p w14:paraId="6B8DC68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C03DA</w:t>
            </w:r>
          </w:p>
        </w:tc>
        <w:tc>
          <w:tcPr>
            <w:tcW w:w="3005" w:type="dxa"/>
          </w:tcPr>
          <w:p w14:paraId="3906173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антагонисты альдостерона</w:t>
            </w:r>
          </w:p>
        </w:tc>
        <w:tc>
          <w:tcPr>
            <w:tcW w:w="1984" w:type="dxa"/>
          </w:tcPr>
          <w:p w14:paraId="39B466E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спиронолактон</w:t>
            </w:r>
          </w:p>
        </w:tc>
        <w:tc>
          <w:tcPr>
            <w:tcW w:w="3061" w:type="dxa"/>
          </w:tcPr>
          <w:p w14:paraId="58DB82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782794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59612D75" w14:textId="77777777" w:rsidTr="00211D00">
        <w:tc>
          <w:tcPr>
            <w:tcW w:w="998" w:type="dxa"/>
          </w:tcPr>
          <w:p w14:paraId="1B291A9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C04</w:t>
            </w:r>
          </w:p>
        </w:tc>
        <w:tc>
          <w:tcPr>
            <w:tcW w:w="3005" w:type="dxa"/>
          </w:tcPr>
          <w:p w14:paraId="12EEDF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периферические вазодилататоры</w:t>
            </w:r>
          </w:p>
        </w:tc>
        <w:tc>
          <w:tcPr>
            <w:tcW w:w="1984" w:type="dxa"/>
          </w:tcPr>
          <w:p w14:paraId="7113B66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C49E19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19C621F" w14:textId="77777777" w:rsidTr="00211D00">
        <w:tc>
          <w:tcPr>
            <w:tcW w:w="998" w:type="dxa"/>
          </w:tcPr>
          <w:p w14:paraId="0019D12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C04A</w:t>
            </w:r>
          </w:p>
        </w:tc>
        <w:tc>
          <w:tcPr>
            <w:tcW w:w="3005" w:type="dxa"/>
          </w:tcPr>
          <w:p w14:paraId="79796B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периферические </w:t>
            </w:r>
            <w:r w:rsidRPr="00211D00">
              <w:rPr>
                <w:rFonts w:ascii="Times New Roman" w:hAnsi="Times New Roman"/>
                <w:sz w:val="28"/>
                <w:szCs w:val="28"/>
              </w:rPr>
              <w:lastRenderedPageBreak/>
              <w:t>вазодилататоры</w:t>
            </w:r>
          </w:p>
        </w:tc>
        <w:tc>
          <w:tcPr>
            <w:tcW w:w="1984" w:type="dxa"/>
          </w:tcPr>
          <w:p w14:paraId="420AFB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A51DD1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21C65D5" w14:textId="77777777" w:rsidTr="00211D00">
        <w:tc>
          <w:tcPr>
            <w:tcW w:w="998" w:type="dxa"/>
          </w:tcPr>
          <w:p w14:paraId="176D2F2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C04AD</w:t>
            </w:r>
          </w:p>
        </w:tc>
        <w:tc>
          <w:tcPr>
            <w:tcW w:w="3005" w:type="dxa"/>
          </w:tcPr>
          <w:p w14:paraId="52B5E6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пурина</w:t>
            </w:r>
          </w:p>
        </w:tc>
        <w:tc>
          <w:tcPr>
            <w:tcW w:w="1984" w:type="dxa"/>
          </w:tcPr>
          <w:p w14:paraId="274BF00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Пентокси-филлин</w:t>
            </w:r>
          </w:p>
        </w:tc>
        <w:tc>
          <w:tcPr>
            <w:tcW w:w="3061" w:type="dxa"/>
          </w:tcPr>
          <w:p w14:paraId="27438E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внутривенного и внутриартериального введения;</w:t>
            </w:r>
          </w:p>
          <w:p w14:paraId="65C2E99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0188F7F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инъекций;</w:t>
            </w:r>
          </w:p>
          <w:p w14:paraId="7E9C8C1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56B79A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внутриартериального введения;</w:t>
            </w:r>
          </w:p>
          <w:p w14:paraId="5C9F1EE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5F704B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2931FC0F" w14:textId="77777777" w:rsidTr="00211D00">
        <w:tc>
          <w:tcPr>
            <w:tcW w:w="998" w:type="dxa"/>
          </w:tcPr>
          <w:p w14:paraId="467B8DD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C07</w:t>
            </w:r>
          </w:p>
        </w:tc>
        <w:tc>
          <w:tcPr>
            <w:tcW w:w="3005" w:type="dxa"/>
          </w:tcPr>
          <w:p w14:paraId="0CFC8B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бета-адреноблокаторы</w:t>
            </w:r>
          </w:p>
        </w:tc>
        <w:tc>
          <w:tcPr>
            <w:tcW w:w="1984" w:type="dxa"/>
          </w:tcPr>
          <w:p w14:paraId="4F7DC22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68DCE5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9BE6705" w14:textId="77777777" w:rsidTr="00211D00">
        <w:tc>
          <w:tcPr>
            <w:tcW w:w="998" w:type="dxa"/>
          </w:tcPr>
          <w:p w14:paraId="7D9F891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C07A</w:t>
            </w:r>
          </w:p>
        </w:tc>
        <w:tc>
          <w:tcPr>
            <w:tcW w:w="3005" w:type="dxa"/>
          </w:tcPr>
          <w:p w14:paraId="6C5C0A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бета-адреноблокаторы</w:t>
            </w:r>
          </w:p>
        </w:tc>
        <w:tc>
          <w:tcPr>
            <w:tcW w:w="1984" w:type="dxa"/>
          </w:tcPr>
          <w:p w14:paraId="21FF6F3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F5B399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143C10E" w14:textId="77777777" w:rsidTr="00211D00">
        <w:tc>
          <w:tcPr>
            <w:tcW w:w="998" w:type="dxa"/>
          </w:tcPr>
          <w:p w14:paraId="288317F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C07AA</w:t>
            </w:r>
          </w:p>
        </w:tc>
        <w:tc>
          <w:tcPr>
            <w:tcW w:w="3005" w:type="dxa"/>
            <w:vMerge w:val="restart"/>
          </w:tcPr>
          <w:p w14:paraId="483C115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неселективные бета-адреноблокаторы</w:t>
            </w:r>
          </w:p>
        </w:tc>
        <w:tc>
          <w:tcPr>
            <w:tcW w:w="1984" w:type="dxa"/>
          </w:tcPr>
          <w:p w14:paraId="4371F49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пропранолол</w:t>
            </w:r>
          </w:p>
        </w:tc>
        <w:tc>
          <w:tcPr>
            <w:tcW w:w="3061" w:type="dxa"/>
          </w:tcPr>
          <w:p w14:paraId="05C067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D976D6F" w14:textId="77777777" w:rsidTr="00211D00">
        <w:tc>
          <w:tcPr>
            <w:tcW w:w="998" w:type="dxa"/>
          </w:tcPr>
          <w:p w14:paraId="5F52126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A98A48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CEBAD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соталол</w:t>
            </w:r>
          </w:p>
        </w:tc>
        <w:tc>
          <w:tcPr>
            <w:tcW w:w="3061" w:type="dxa"/>
          </w:tcPr>
          <w:p w14:paraId="786609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447112CD" w14:textId="77777777" w:rsidTr="00211D00">
        <w:tc>
          <w:tcPr>
            <w:tcW w:w="998" w:type="dxa"/>
          </w:tcPr>
          <w:p w14:paraId="354E3F4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C07AB</w:t>
            </w:r>
          </w:p>
        </w:tc>
        <w:tc>
          <w:tcPr>
            <w:tcW w:w="3005" w:type="dxa"/>
          </w:tcPr>
          <w:p w14:paraId="15DE35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селективные бета-адреноблокаторы</w:t>
            </w:r>
          </w:p>
        </w:tc>
        <w:tc>
          <w:tcPr>
            <w:tcW w:w="1984" w:type="dxa"/>
          </w:tcPr>
          <w:p w14:paraId="08B083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атенолол</w:t>
            </w:r>
          </w:p>
        </w:tc>
        <w:tc>
          <w:tcPr>
            <w:tcW w:w="3061" w:type="dxa"/>
          </w:tcPr>
          <w:p w14:paraId="76A8F14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4A3C99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11DC1D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A41F13A" w14:textId="77777777" w:rsidTr="00211D00">
        <w:tc>
          <w:tcPr>
            <w:tcW w:w="998" w:type="dxa"/>
          </w:tcPr>
          <w:p w14:paraId="40EB129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5344B8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24311E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бисопролол</w:t>
            </w:r>
          </w:p>
        </w:tc>
        <w:tc>
          <w:tcPr>
            <w:tcW w:w="3061" w:type="dxa"/>
          </w:tcPr>
          <w:p w14:paraId="32128EC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0CFD3E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B9117BC" w14:textId="77777777" w:rsidTr="00211D00">
        <w:tc>
          <w:tcPr>
            <w:tcW w:w="998" w:type="dxa"/>
          </w:tcPr>
          <w:p w14:paraId="7ED037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5005FF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A6E61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метопролол</w:t>
            </w:r>
          </w:p>
        </w:tc>
        <w:tc>
          <w:tcPr>
            <w:tcW w:w="3061" w:type="dxa"/>
          </w:tcPr>
          <w:p w14:paraId="079291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1CEB78A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107FB0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 пролонгированного действия, покрытые пленочной оболочкой;</w:t>
            </w:r>
          </w:p>
          <w:p w14:paraId="0D929ED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оболочкой;</w:t>
            </w:r>
          </w:p>
          <w:p w14:paraId="4CE4AB6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450108FE" w14:textId="77777777" w:rsidTr="00211D00">
        <w:tc>
          <w:tcPr>
            <w:tcW w:w="998" w:type="dxa"/>
          </w:tcPr>
          <w:p w14:paraId="08488EC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C07AG</w:t>
            </w:r>
          </w:p>
        </w:tc>
        <w:tc>
          <w:tcPr>
            <w:tcW w:w="3005" w:type="dxa"/>
          </w:tcPr>
          <w:p w14:paraId="6299DE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альфа- и бета-адреноблокаторы</w:t>
            </w:r>
          </w:p>
        </w:tc>
        <w:tc>
          <w:tcPr>
            <w:tcW w:w="1984" w:type="dxa"/>
          </w:tcPr>
          <w:p w14:paraId="43FE8F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карведилол</w:t>
            </w:r>
          </w:p>
        </w:tc>
        <w:tc>
          <w:tcPr>
            <w:tcW w:w="3061" w:type="dxa"/>
          </w:tcPr>
          <w:p w14:paraId="17DE44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52C7D829" w14:textId="77777777" w:rsidTr="00211D00">
        <w:tc>
          <w:tcPr>
            <w:tcW w:w="998" w:type="dxa"/>
          </w:tcPr>
          <w:p w14:paraId="53C2C06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C08</w:t>
            </w:r>
          </w:p>
        </w:tc>
        <w:tc>
          <w:tcPr>
            <w:tcW w:w="3005" w:type="dxa"/>
          </w:tcPr>
          <w:p w14:paraId="715D12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блокаторы кальциевых каналов</w:t>
            </w:r>
          </w:p>
        </w:tc>
        <w:tc>
          <w:tcPr>
            <w:tcW w:w="1984" w:type="dxa"/>
          </w:tcPr>
          <w:p w14:paraId="1AA4507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CAF0E6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F7644AA" w14:textId="77777777" w:rsidTr="00211D00">
        <w:tc>
          <w:tcPr>
            <w:tcW w:w="998" w:type="dxa"/>
          </w:tcPr>
          <w:p w14:paraId="57BC81D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C08C</w:t>
            </w:r>
          </w:p>
        </w:tc>
        <w:tc>
          <w:tcPr>
            <w:tcW w:w="3005" w:type="dxa"/>
          </w:tcPr>
          <w:p w14:paraId="75CD48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селективные блокаторы кальциевых каналов с преимущественным действием на сосуды</w:t>
            </w:r>
          </w:p>
        </w:tc>
        <w:tc>
          <w:tcPr>
            <w:tcW w:w="1984" w:type="dxa"/>
          </w:tcPr>
          <w:p w14:paraId="5F6FCA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EB0CB5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60393C8" w14:textId="77777777" w:rsidTr="00211D00">
        <w:tc>
          <w:tcPr>
            <w:tcW w:w="998" w:type="dxa"/>
            <w:vMerge w:val="restart"/>
          </w:tcPr>
          <w:p w14:paraId="3735091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C08CA</w:t>
            </w:r>
          </w:p>
        </w:tc>
        <w:tc>
          <w:tcPr>
            <w:tcW w:w="3005" w:type="dxa"/>
            <w:vMerge w:val="restart"/>
          </w:tcPr>
          <w:p w14:paraId="08AAC7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дигидропиридина</w:t>
            </w:r>
          </w:p>
        </w:tc>
        <w:tc>
          <w:tcPr>
            <w:tcW w:w="1984" w:type="dxa"/>
          </w:tcPr>
          <w:p w14:paraId="1ABABE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амлодипин</w:t>
            </w:r>
          </w:p>
        </w:tc>
        <w:tc>
          <w:tcPr>
            <w:tcW w:w="3061" w:type="dxa"/>
          </w:tcPr>
          <w:p w14:paraId="09372D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24DEE4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8F2D18E" w14:textId="77777777" w:rsidTr="00211D00">
        <w:tc>
          <w:tcPr>
            <w:tcW w:w="998" w:type="dxa"/>
            <w:vMerge/>
          </w:tcPr>
          <w:p w14:paraId="2249194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95B866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740979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нимодипин</w:t>
            </w:r>
          </w:p>
        </w:tc>
        <w:tc>
          <w:tcPr>
            <w:tcW w:w="3061" w:type="dxa"/>
          </w:tcPr>
          <w:p w14:paraId="0404DB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497497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3658531" w14:textId="77777777" w:rsidTr="00211D00">
        <w:tc>
          <w:tcPr>
            <w:tcW w:w="998" w:type="dxa"/>
            <w:vMerge/>
          </w:tcPr>
          <w:p w14:paraId="365DE70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B74414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5F9C6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нифедипин</w:t>
            </w:r>
          </w:p>
        </w:tc>
        <w:tc>
          <w:tcPr>
            <w:tcW w:w="3061" w:type="dxa"/>
          </w:tcPr>
          <w:p w14:paraId="1A52E1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78916C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7DFFE3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p w14:paraId="5CB92F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с модифицированным высвобождением, покрытые пленочной </w:t>
            </w:r>
            <w:r w:rsidRPr="00211D00">
              <w:rPr>
                <w:rFonts w:ascii="Times New Roman" w:hAnsi="Times New Roman"/>
                <w:sz w:val="28"/>
                <w:szCs w:val="28"/>
              </w:rPr>
              <w:lastRenderedPageBreak/>
              <w:t>оболочкой;</w:t>
            </w:r>
          </w:p>
          <w:p w14:paraId="4765B1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6A29E8A2" w14:textId="77777777" w:rsidTr="00211D00">
        <w:tc>
          <w:tcPr>
            <w:tcW w:w="998" w:type="dxa"/>
          </w:tcPr>
          <w:p w14:paraId="08B35FB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C08D</w:t>
            </w:r>
          </w:p>
        </w:tc>
        <w:tc>
          <w:tcPr>
            <w:tcW w:w="3005" w:type="dxa"/>
          </w:tcPr>
          <w:p w14:paraId="646C1B8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селективные блокаторы кальциевых каналов с прямым действием на сердце</w:t>
            </w:r>
          </w:p>
        </w:tc>
        <w:tc>
          <w:tcPr>
            <w:tcW w:w="1984" w:type="dxa"/>
          </w:tcPr>
          <w:p w14:paraId="2268729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C00EA5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EE2973E" w14:textId="77777777" w:rsidTr="00211D00">
        <w:tc>
          <w:tcPr>
            <w:tcW w:w="998" w:type="dxa"/>
          </w:tcPr>
          <w:p w14:paraId="64CE8C6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C08DA</w:t>
            </w:r>
          </w:p>
        </w:tc>
        <w:tc>
          <w:tcPr>
            <w:tcW w:w="3005" w:type="dxa"/>
          </w:tcPr>
          <w:p w14:paraId="62EE424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фенилалкиламина</w:t>
            </w:r>
          </w:p>
        </w:tc>
        <w:tc>
          <w:tcPr>
            <w:tcW w:w="1984" w:type="dxa"/>
          </w:tcPr>
          <w:p w14:paraId="6971BA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верапамил</w:t>
            </w:r>
          </w:p>
        </w:tc>
        <w:tc>
          <w:tcPr>
            <w:tcW w:w="3061" w:type="dxa"/>
          </w:tcPr>
          <w:p w14:paraId="4B13FF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594849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452D87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7EAA1B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3A112626" w14:textId="77777777" w:rsidTr="00211D00">
        <w:tc>
          <w:tcPr>
            <w:tcW w:w="998" w:type="dxa"/>
          </w:tcPr>
          <w:p w14:paraId="35D1216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C09</w:t>
            </w:r>
          </w:p>
        </w:tc>
        <w:tc>
          <w:tcPr>
            <w:tcW w:w="3005" w:type="dxa"/>
          </w:tcPr>
          <w:p w14:paraId="32FA69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средства, действующие на ренин-ангиотензиновую систему</w:t>
            </w:r>
          </w:p>
        </w:tc>
        <w:tc>
          <w:tcPr>
            <w:tcW w:w="1984" w:type="dxa"/>
          </w:tcPr>
          <w:p w14:paraId="4BB7804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9C01C7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855DCFF" w14:textId="77777777" w:rsidTr="00211D00">
        <w:tc>
          <w:tcPr>
            <w:tcW w:w="998" w:type="dxa"/>
          </w:tcPr>
          <w:p w14:paraId="3EF151A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C09A</w:t>
            </w:r>
          </w:p>
        </w:tc>
        <w:tc>
          <w:tcPr>
            <w:tcW w:w="3005" w:type="dxa"/>
          </w:tcPr>
          <w:p w14:paraId="4AD54E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АПФ</w:t>
            </w:r>
          </w:p>
        </w:tc>
        <w:tc>
          <w:tcPr>
            <w:tcW w:w="1984" w:type="dxa"/>
          </w:tcPr>
          <w:p w14:paraId="742F7E1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D065E2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CE1F51A" w14:textId="77777777" w:rsidTr="00211D00">
        <w:tc>
          <w:tcPr>
            <w:tcW w:w="998" w:type="dxa"/>
            <w:vMerge w:val="restart"/>
          </w:tcPr>
          <w:p w14:paraId="710C07A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C09AA</w:t>
            </w:r>
          </w:p>
        </w:tc>
        <w:tc>
          <w:tcPr>
            <w:tcW w:w="3005" w:type="dxa"/>
            <w:vMerge w:val="restart"/>
          </w:tcPr>
          <w:p w14:paraId="758DF2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АПФ</w:t>
            </w:r>
          </w:p>
        </w:tc>
        <w:tc>
          <w:tcPr>
            <w:tcW w:w="1984" w:type="dxa"/>
          </w:tcPr>
          <w:p w14:paraId="61A57C7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каптоприл</w:t>
            </w:r>
          </w:p>
        </w:tc>
        <w:tc>
          <w:tcPr>
            <w:tcW w:w="3061" w:type="dxa"/>
          </w:tcPr>
          <w:p w14:paraId="24A4082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43D928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tc>
      </w:tr>
      <w:tr w:rsidR="00211D00" w:rsidRPr="00211D00" w14:paraId="6DF50782" w14:textId="77777777" w:rsidTr="00211D00">
        <w:tc>
          <w:tcPr>
            <w:tcW w:w="998" w:type="dxa"/>
            <w:vMerge/>
          </w:tcPr>
          <w:p w14:paraId="0384CEC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8FC49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19240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лизиноприл</w:t>
            </w:r>
          </w:p>
        </w:tc>
        <w:tc>
          <w:tcPr>
            <w:tcW w:w="3061" w:type="dxa"/>
          </w:tcPr>
          <w:p w14:paraId="02B17C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34FDFAA7" w14:textId="77777777" w:rsidTr="00211D00">
        <w:tc>
          <w:tcPr>
            <w:tcW w:w="998" w:type="dxa"/>
            <w:vMerge/>
          </w:tcPr>
          <w:p w14:paraId="6C2E058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C97143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AEE50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периндоприл</w:t>
            </w:r>
          </w:p>
        </w:tc>
        <w:tc>
          <w:tcPr>
            <w:tcW w:w="3061" w:type="dxa"/>
          </w:tcPr>
          <w:p w14:paraId="73A365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5E7E50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 в полости рта;</w:t>
            </w:r>
          </w:p>
          <w:p w14:paraId="2ED824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A438705" w14:textId="77777777" w:rsidTr="00211D00">
        <w:tc>
          <w:tcPr>
            <w:tcW w:w="998" w:type="dxa"/>
            <w:vMerge/>
          </w:tcPr>
          <w:p w14:paraId="0E85A79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87A49C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66D4A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рамиприл</w:t>
            </w:r>
          </w:p>
        </w:tc>
        <w:tc>
          <w:tcPr>
            <w:tcW w:w="3061" w:type="dxa"/>
          </w:tcPr>
          <w:p w14:paraId="69DF8A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3FD284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49D22543" w14:textId="77777777" w:rsidTr="00211D00">
        <w:tc>
          <w:tcPr>
            <w:tcW w:w="998" w:type="dxa"/>
            <w:vMerge/>
          </w:tcPr>
          <w:p w14:paraId="5B9F806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10D51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6F4A9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эналаприл</w:t>
            </w:r>
          </w:p>
        </w:tc>
        <w:tc>
          <w:tcPr>
            <w:tcW w:w="3061" w:type="dxa"/>
          </w:tcPr>
          <w:p w14:paraId="331F10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27EE4AE" w14:textId="77777777" w:rsidTr="00211D00">
        <w:tc>
          <w:tcPr>
            <w:tcW w:w="998" w:type="dxa"/>
          </w:tcPr>
          <w:p w14:paraId="1DEC45D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C09C</w:t>
            </w:r>
          </w:p>
        </w:tc>
        <w:tc>
          <w:tcPr>
            <w:tcW w:w="3005" w:type="dxa"/>
          </w:tcPr>
          <w:p w14:paraId="0C3F51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антагонисты рецепторов ангиотензина II</w:t>
            </w:r>
          </w:p>
        </w:tc>
        <w:tc>
          <w:tcPr>
            <w:tcW w:w="1984" w:type="dxa"/>
          </w:tcPr>
          <w:p w14:paraId="7435986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7249BE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3B35E9A" w14:textId="77777777" w:rsidTr="00211D00">
        <w:tc>
          <w:tcPr>
            <w:tcW w:w="998" w:type="dxa"/>
          </w:tcPr>
          <w:p w14:paraId="3917E4A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C09CA</w:t>
            </w:r>
          </w:p>
        </w:tc>
        <w:tc>
          <w:tcPr>
            <w:tcW w:w="3005" w:type="dxa"/>
          </w:tcPr>
          <w:p w14:paraId="64AB43F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антагонисты рецепторов ангиотензина II</w:t>
            </w:r>
          </w:p>
        </w:tc>
        <w:tc>
          <w:tcPr>
            <w:tcW w:w="1984" w:type="dxa"/>
          </w:tcPr>
          <w:p w14:paraId="195B33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лозартан</w:t>
            </w:r>
          </w:p>
        </w:tc>
        <w:tc>
          <w:tcPr>
            <w:tcW w:w="3061" w:type="dxa"/>
          </w:tcPr>
          <w:p w14:paraId="5AC5F9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77F4C1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13FCD76" w14:textId="77777777" w:rsidTr="00211D00">
        <w:tc>
          <w:tcPr>
            <w:tcW w:w="998" w:type="dxa"/>
          </w:tcPr>
          <w:p w14:paraId="1340FBF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C09DX</w:t>
            </w:r>
          </w:p>
        </w:tc>
        <w:tc>
          <w:tcPr>
            <w:tcW w:w="3005" w:type="dxa"/>
          </w:tcPr>
          <w:p w14:paraId="3F0EC0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антагонисты рецепторов ангиотензина II в комбинации с другими средствами</w:t>
            </w:r>
          </w:p>
        </w:tc>
        <w:tc>
          <w:tcPr>
            <w:tcW w:w="1984" w:type="dxa"/>
          </w:tcPr>
          <w:p w14:paraId="3407F1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валсартан + сакубитрил</w:t>
            </w:r>
          </w:p>
        </w:tc>
        <w:tc>
          <w:tcPr>
            <w:tcW w:w="3061" w:type="dxa"/>
          </w:tcPr>
          <w:p w14:paraId="2FC706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E3944CB" w14:textId="77777777" w:rsidTr="00211D00">
        <w:tc>
          <w:tcPr>
            <w:tcW w:w="998" w:type="dxa"/>
          </w:tcPr>
          <w:p w14:paraId="07B9C5D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C10</w:t>
            </w:r>
          </w:p>
        </w:tc>
        <w:tc>
          <w:tcPr>
            <w:tcW w:w="3005" w:type="dxa"/>
          </w:tcPr>
          <w:p w14:paraId="7CE795C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гиполипидемические средства</w:t>
            </w:r>
          </w:p>
        </w:tc>
        <w:tc>
          <w:tcPr>
            <w:tcW w:w="1984" w:type="dxa"/>
          </w:tcPr>
          <w:p w14:paraId="5B6911D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8DE96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0E901FA" w14:textId="77777777" w:rsidTr="00211D00">
        <w:tc>
          <w:tcPr>
            <w:tcW w:w="998" w:type="dxa"/>
          </w:tcPr>
          <w:p w14:paraId="3610EF6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C10A</w:t>
            </w:r>
          </w:p>
        </w:tc>
        <w:tc>
          <w:tcPr>
            <w:tcW w:w="3005" w:type="dxa"/>
          </w:tcPr>
          <w:p w14:paraId="42BCD2C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гиполипидемические средства</w:t>
            </w:r>
          </w:p>
        </w:tc>
        <w:tc>
          <w:tcPr>
            <w:tcW w:w="1984" w:type="dxa"/>
          </w:tcPr>
          <w:p w14:paraId="60EE008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596AFF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9B8DEEC" w14:textId="77777777" w:rsidTr="00211D00">
        <w:tc>
          <w:tcPr>
            <w:tcW w:w="998" w:type="dxa"/>
            <w:vMerge w:val="restart"/>
          </w:tcPr>
          <w:p w14:paraId="25FDA19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C10AA</w:t>
            </w:r>
          </w:p>
        </w:tc>
        <w:tc>
          <w:tcPr>
            <w:tcW w:w="3005" w:type="dxa"/>
            <w:vMerge w:val="restart"/>
          </w:tcPr>
          <w:p w14:paraId="0E2D32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ГМГ-КоА-редуктазы</w:t>
            </w:r>
          </w:p>
        </w:tc>
        <w:tc>
          <w:tcPr>
            <w:tcW w:w="1984" w:type="dxa"/>
          </w:tcPr>
          <w:p w14:paraId="770613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аторвастатин</w:t>
            </w:r>
          </w:p>
        </w:tc>
        <w:tc>
          <w:tcPr>
            <w:tcW w:w="3061" w:type="dxa"/>
          </w:tcPr>
          <w:p w14:paraId="3F1A37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6BC6A25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3E4EA2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E36DD07" w14:textId="77777777" w:rsidTr="00211D00">
        <w:tc>
          <w:tcPr>
            <w:tcW w:w="998" w:type="dxa"/>
            <w:vMerge/>
          </w:tcPr>
          <w:p w14:paraId="744CE29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49DB96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1DEC30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симвастатин</w:t>
            </w:r>
          </w:p>
        </w:tc>
        <w:tc>
          <w:tcPr>
            <w:tcW w:w="3061" w:type="dxa"/>
          </w:tcPr>
          <w:p w14:paraId="09ED44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6E7A205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A06E886" w14:textId="77777777" w:rsidTr="00211D00">
        <w:tc>
          <w:tcPr>
            <w:tcW w:w="998" w:type="dxa"/>
          </w:tcPr>
          <w:p w14:paraId="79CA3D7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C10AB</w:t>
            </w:r>
          </w:p>
        </w:tc>
        <w:tc>
          <w:tcPr>
            <w:tcW w:w="3005" w:type="dxa"/>
          </w:tcPr>
          <w:p w14:paraId="5EA4FB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фибраты</w:t>
            </w:r>
          </w:p>
        </w:tc>
        <w:tc>
          <w:tcPr>
            <w:tcW w:w="1984" w:type="dxa"/>
          </w:tcPr>
          <w:p w14:paraId="7A62DE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фенофибрат</w:t>
            </w:r>
          </w:p>
        </w:tc>
        <w:tc>
          <w:tcPr>
            <w:tcW w:w="3061" w:type="dxa"/>
          </w:tcPr>
          <w:p w14:paraId="3DFB5E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6F6069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пролонгированного действия;</w:t>
            </w:r>
          </w:p>
          <w:p w14:paraId="60A94D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7C002C6" w14:textId="77777777" w:rsidTr="00211D00">
        <w:tc>
          <w:tcPr>
            <w:tcW w:w="998" w:type="dxa"/>
            <w:vMerge w:val="restart"/>
          </w:tcPr>
          <w:p w14:paraId="561331F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C10AX</w:t>
            </w:r>
          </w:p>
        </w:tc>
        <w:tc>
          <w:tcPr>
            <w:tcW w:w="3005" w:type="dxa"/>
            <w:vMerge w:val="restart"/>
          </w:tcPr>
          <w:p w14:paraId="397005E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другие гиполипидемические </w:t>
            </w:r>
            <w:r w:rsidRPr="00211D00">
              <w:rPr>
                <w:rFonts w:ascii="Times New Roman" w:hAnsi="Times New Roman"/>
                <w:sz w:val="28"/>
                <w:szCs w:val="28"/>
              </w:rPr>
              <w:lastRenderedPageBreak/>
              <w:t>средства</w:t>
            </w:r>
          </w:p>
        </w:tc>
        <w:tc>
          <w:tcPr>
            <w:tcW w:w="1984" w:type="dxa"/>
          </w:tcPr>
          <w:p w14:paraId="199E50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алирокумаб</w:t>
            </w:r>
          </w:p>
        </w:tc>
        <w:tc>
          <w:tcPr>
            <w:tcW w:w="3061" w:type="dxa"/>
          </w:tcPr>
          <w:p w14:paraId="699517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6AF6329D" w14:textId="77777777" w:rsidTr="00211D00">
        <w:tc>
          <w:tcPr>
            <w:tcW w:w="998" w:type="dxa"/>
            <w:vMerge/>
          </w:tcPr>
          <w:p w14:paraId="3C3728D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B26A1D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41A7D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эволокумаб</w:t>
            </w:r>
          </w:p>
        </w:tc>
        <w:tc>
          <w:tcPr>
            <w:tcW w:w="3061" w:type="dxa"/>
          </w:tcPr>
          <w:p w14:paraId="073A846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77E75E8E" w14:textId="77777777" w:rsidTr="00211D00">
        <w:tc>
          <w:tcPr>
            <w:tcW w:w="998" w:type="dxa"/>
          </w:tcPr>
          <w:p w14:paraId="0200B10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w:t>
            </w:r>
          </w:p>
        </w:tc>
        <w:tc>
          <w:tcPr>
            <w:tcW w:w="3005" w:type="dxa"/>
          </w:tcPr>
          <w:p w14:paraId="6F93A3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дерматологические препараты</w:t>
            </w:r>
          </w:p>
        </w:tc>
        <w:tc>
          <w:tcPr>
            <w:tcW w:w="1984" w:type="dxa"/>
          </w:tcPr>
          <w:p w14:paraId="0DE981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20A80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232AA1B" w14:textId="77777777" w:rsidTr="00211D00">
        <w:tc>
          <w:tcPr>
            <w:tcW w:w="998" w:type="dxa"/>
          </w:tcPr>
          <w:p w14:paraId="0223741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D01</w:t>
            </w:r>
          </w:p>
        </w:tc>
        <w:tc>
          <w:tcPr>
            <w:tcW w:w="3005" w:type="dxa"/>
          </w:tcPr>
          <w:p w14:paraId="252925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противогрибковые препараты, применяемые в дерматологии</w:t>
            </w:r>
          </w:p>
        </w:tc>
        <w:tc>
          <w:tcPr>
            <w:tcW w:w="1984" w:type="dxa"/>
          </w:tcPr>
          <w:p w14:paraId="3687812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773027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2274D76" w14:textId="77777777" w:rsidTr="00211D00">
        <w:tc>
          <w:tcPr>
            <w:tcW w:w="998" w:type="dxa"/>
          </w:tcPr>
          <w:p w14:paraId="4CB4B8F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D01A</w:t>
            </w:r>
          </w:p>
        </w:tc>
        <w:tc>
          <w:tcPr>
            <w:tcW w:w="3005" w:type="dxa"/>
          </w:tcPr>
          <w:p w14:paraId="4C285F1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противогрибковые препараты для местного применения</w:t>
            </w:r>
          </w:p>
        </w:tc>
        <w:tc>
          <w:tcPr>
            <w:tcW w:w="1984" w:type="dxa"/>
          </w:tcPr>
          <w:p w14:paraId="43D548F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85C90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1C3F06A" w14:textId="77777777" w:rsidTr="00211D00">
        <w:tc>
          <w:tcPr>
            <w:tcW w:w="998" w:type="dxa"/>
          </w:tcPr>
          <w:p w14:paraId="78D3711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D01AE</w:t>
            </w:r>
          </w:p>
        </w:tc>
        <w:tc>
          <w:tcPr>
            <w:tcW w:w="3005" w:type="dxa"/>
          </w:tcPr>
          <w:p w14:paraId="62A5AB2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противогрибковые препараты для местного применения</w:t>
            </w:r>
          </w:p>
        </w:tc>
        <w:tc>
          <w:tcPr>
            <w:tcW w:w="1984" w:type="dxa"/>
          </w:tcPr>
          <w:p w14:paraId="08A3314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салициловая кислота</w:t>
            </w:r>
          </w:p>
        </w:tc>
        <w:tc>
          <w:tcPr>
            <w:tcW w:w="3061" w:type="dxa"/>
          </w:tcPr>
          <w:p w14:paraId="77A59F1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применения;</w:t>
            </w:r>
          </w:p>
          <w:p w14:paraId="27D642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наружного применения (спиртовой)</w:t>
            </w:r>
          </w:p>
        </w:tc>
      </w:tr>
      <w:tr w:rsidR="00211D00" w:rsidRPr="00211D00" w14:paraId="5FD9609E" w14:textId="77777777" w:rsidTr="00211D00">
        <w:tc>
          <w:tcPr>
            <w:tcW w:w="998" w:type="dxa"/>
          </w:tcPr>
          <w:p w14:paraId="34EB008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D03</w:t>
            </w:r>
          </w:p>
        </w:tc>
        <w:tc>
          <w:tcPr>
            <w:tcW w:w="3005" w:type="dxa"/>
          </w:tcPr>
          <w:p w14:paraId="367F21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ран и язв</w:t>
            </w:r>
          </w:p>
        </w:tc>
        <w:tc>
          <w:tcPr>
            <w:tcW w:w="1984" w:type="dxa"/>
          </w:tcPr>
          <w:p w14:paraId="462A185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7F4A7E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AB17004" w14:textId="77777777" w:rsidTr="00211D00">
        <w:tc>
          <w:tcPr>
            <w:tcW w:w="998" w:type="dxa"/>
          </w:tcPr>
          <w:p w14:paraId="315C6D3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D03A</w:t>
            </w:r>
          </w:p>
        </w:tc>
        <w:tc>
          <w:tcPr>
            <w:tcW w:w="3005" w:type="dxa"/>
          </w:tcPr>
          <w:p w14:paraId="41D7567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способствующие нормальному рубцеванию</w:t>
            </w:r>
          </w:p>
        </w:tc>
        <w:tc>
          <w:tcPr>
            <w:tcW w:w="1984" w:type="dxa"/>
          </w:tcPr>
          <w:p w14:paraId="7D1DBC0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8C2F8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338B2DD" w14:textId="77777777" w:rsidTr="00211D00">
        <w:tc>
          <w:tcPr>
            <w:tcW w:w="998" w:type="dxa"/>
          </w:tcPr>
          <w:p w14:paraId="34233D1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D03AX</w:t>
            </w:r>
          </w:p>
        </w:tc>
        <w:tc>
          <w:tcPr>
            <w:tcW w:w="3005" w:type="dxa"/>
          </w:tcPr>
          <w:p w14:paraId="46EA99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способствующие нормальному рубцеванию</w:t>
            </w:r>
          </w:p>
        </w:tc>
        <w:tc>
          <w:tcPr>
            <w:tcW w:w="1984" w:type="dxa"/>
          </w:tcPr>
          <w:p w14:paraId="310CEC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фактор роста эпидермаль-ный</w:t>
            </w:r>
          </w:p>
        </w:tc>
        <w:tc>
          <w:tcPr>
            <w:tcW w:w="3061" w:type="dxa"/>
          </w:tcPr>
          <w:p w14:paraId="57CC49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tc>
      </w:tr>
      <w:tr w:rsidR="00211D00" w:rsidRPr="00211D00" w14:paraId="5F0EDBE9" w14:textId="77777777" w:rsidTr="00211D00">
        <w:tc>
          <w:tcPr>
            <w:tcW w:w="998" w:type="dxa"/>
          </w:tcPr>
          <w:p w14:paraId="41329D4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D06</w:t>
            </w:r>
          </w:p>
        </w:tc>
        <w:tc>
          <w:tcPr>
            <w:tcW w:w="3005" w:type="dxa"/>
          </w:tcPr>
          <w:p w14:paraId="4DC79F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антибиотики и противомикробные средства, применяемые в дерматологии</w:t>
            </w:r>
          </w:p>
        </w:tc>
        <w:tc>
          <w:tcPr>
            <w:tcW w:w="1984" w:type="dxa"/>
          </w:tcPr>
          <w:p w14:paraId="7E4695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4D3090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7B2ADAC" w14:textId="77777777" w:rsidTr="00211D00">
        <w:tc>
          <w:tcPr>
            <w:tcW w:w="998" w:type="dxa"/>
          </w:tcPr>
          <w:p w14:paraId="58176FA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D06C</w:t>
            </w:r>
          </w:p>
        </w:tc>
        <w:tc>
          <w:tcPr>
            <w:tcW w:w="3005" w:type="dxa"/>
          </w:tcPr>
          <w:p w14:paraId="16235D1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антибиотики в комбинации с противомикробными средствами</w:t>
            </w:r>
          </w:p>
        </w:tc>
        <w:tc>
          <w:tcPr>
            <w:tcW w:w="1984" w:type="dxa"/>
          </w:tcPr>
          <w:p w14:paraId="65B72C1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Диоксометил-тетрагидро-пиримидин + сульфади-метоксин + тримекаин + </w:t>
            </w:r>
            <w:r w:rsidRPr="00211D00">
              <w:rPr>
                <w:rFonts w:ascii="Times New Roman" w:hAnsi="Times New Roman"/>
                <w:sz w:val="28"/>
                <w:szCs w:val="28"/>
              </w:rPr>
              <w:lastRenderedPageBreak/>
              <w:t>хлорамфе-никол</w:t>
            </w:r>
          </w:p>
        </w:tc>
        <w:tc>
          <w:tcPr>
            <w:tcW w:w="3061" w:type="dxa"/>
          </w:tcPr>
          <w:p w14:paraId="3F24894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мазь для наружного применения</w:t>
            </w:r>
          </w:p>
        </w:tc>
      </w:tr>
      <w:tr w:rsidR="00211D00" w:rsidRPr="00211D00" w14:paraId="0BD4AB63" w14:textId="77777777" w:rsidTr="00211D00">
        <w:tc>
          <w:tcPr>
            <w:tcW w:w="998" w:type="dxa"/>
          </w:tcPr>
          <w:p w14:paraId="1CBD93A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D07</w:t>
            </w:r>
          </w:p>
        </w:tc>
        <w:tc>
          <w:tcPr>
            <w:tcW w:w="3005" w:type="dxa"/>
          </w:tcPr>
          <w:p w14:paraId="2FD529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глюкокортикоиды, применяемые в дерматологии</w:t>
            </w:r>
          </w:p>
        </w:tc>
        <w:tc>
          <w:tcPr>
            <w:tcW w:w="1984" w:type="dxa"/>
          </w:tcPr>
          <w:p w14:paraId="1FA9056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2413D2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E23B453" w14:textId="77777777" w:rsidTr="00211D00">
        <w:tc>
          <w:tcPr>
            <w:tcW w:w="998" w:type="dxa"/>
          </w:tcPr>
          <w:p w14:paraId="78BFA5B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D07A</w:t>
            </w:r>
          </w:p>
        </w:tc>
        <w:tc>
          <w:tcPr>
            <w:tcW w:w="3005" w:type="dxa"/>
          </w:tcPr>
          <w:p w14:paraId="6B464D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глюкокортикоиды</w:t>
            </w:r>
          </w:p>
        </w:tc>
        <w:tc>
          <w:tcPr>
            <w:tcW w:w="1984" w:type="dxa"/>
          </w:tcPr>
          <w:p w14:paraId="031356B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7F1465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8E04D0E" w14:textId="77777777" w:rsidTr="00211D00">
        <w:tc>
          <w:tcPr>
            <w:tcW w:w="998" w:type="dxa"/>
            <w:vMerge w:val="restart"/>
          </w:tcPr>
          <w:p w14:paraId="5AC99A4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D07AC</w:t>
            </w:r>
          </w:p>
        </w:tc>
        <w:tc>
          <w:tcPr>
            <w:tcW w:w="3005" w:type="dxa"/>
            <w:vMerge w:val="restart"/>
          </w:tcPr>
          <w:p w14:paraId="0330BCF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глюкокортикоиды с высокой активностью (группа III)</w:t>
            </w:r>
          </w:p>
        </w:tc>
        <w:tc>
          <w:tcPr>
            <w:tcW w:w="1984" w:type="dxa"/>
          </w:tcPr>
          <w:p w14:paraId="7FCDE60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бетаметазон</w:t>
            </w:r>
          </w:p>
        </w:tc>
        <w:tc>
          <w:tcPr>
            <w:tcW w:w="3061" w:type="dxa"/>
          </w:tcPr>
          <w:p w14:paraId="18FFAC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крем для наружного применения;</w:t>
            </w:r>
          </w:p>
          <w:p w14:paraId="237F62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применения</w:t>
            </w:r>
          </w:p>
        </w:tc>
      </w:tr>
      <w:tr w:rsidR="00211D00" w:rsidRPr="00211D00" w14:paraId="46073F1E" w14:textId="77777777" w:rsidTr="00211D00">
        <w:tc>
          <w:tcPr>
            <w:tcW w:w="998" w:type="dxa"/>
            <w:vMerge/>
          </w:tcPr>
          <w:p w14:paraId="7FF8F9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D965C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C6FB2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мометазон</w:t>
            </w:r>
          </w:p>
        </w:tc>
        <w:tc>
          <w:tcPr>
            <w:tcW w:w="3061" w:type="dxa"/>
          </w:tcPr>
          <w:p w14:paraId="442444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крем для наружного применения;</w:t>
            </w:r>
          </w:p>
          <w:p w14:paraId="3E75C0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применения;</w:t>
            </w:r>
          </w:p>
          <w:p w14:paraId="467308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наружного применения</w:t>
            </w:r>
          </w:p>
        </w:tc>
      </w:tr>
      <w:tr w:rsidR="00211D00" w:rsidRPr="00211D00" w14:paraId="5AFE489D" w14:textId="77777777" w:rsidTr="00211D00">
        <w:tc>
          <w:tcPr>
            <w:tcW w:w="998" w:type="dxa"/>
          </w:tcPr>
          <w:p w14:paraId="1F0D4E8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D08</w:t>
            </w:r>
          </w:p>
        </w:tc>
        <w:tc>
          <w:tcPr>
            <w:tcW w:w="3005" w:type="dxa"/>
          </w:tcPr>
          <w:p w14:paraId="5C8B12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антисептики и дезинфицирующие средства</w:t>
            </w:r>
          </w:p>
        </w:tc>
        <w:tc>
          <w:tcPr>
            <w:tcW w:w="1984" w:type="dxa"/>
          </w:tcPr>
          <w:p w14:paraId="5E5FCFD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CB4B13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F6D334A" w14:textId="77777777" w:rsidTr="00211D00">
        <w:tc>
          <w:tcPr>
            <w:tcW w:w="998" w:type="dxa"/>
          </w:tcPr>
          <w:p w14:paraId="6834A87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D08A</w:t>
            </w:r>
          </w:p>
        </w:tc>
        <w:tc>
          <w:tcPr>
            <w:tcW w:w="3005" w:type="dxa"/>
          </w:tcPr>
          <w:p w14:paraId="4730D47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антисептики и дезинфицирующие средства</w:t>
            </w:r>
          </w:p>
        </w:tc>
        <w:tc>
          <w:tcPr>
            <w:tcW w:w="1984" w:type="dxa"/>
          </w:tcPr>
          <w:p w14:paraId="3753F29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A8F1D8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79ABC56" w14:textId="77777777" w:rsidTr="00211D00">
        <w:tc>
          <w:tcPr>
            <w:tcW w:w="998" w:type="dxa"/>
          </w:tcPr>
          <w:p w14:paraId="2B5576E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D08AC</w:t>
            </w:r>
          </w:p>
        </w:tc>
        <w:tc>
          <w:tcPr>
            <w:tcW w:w="3005" w:type="dxa"/>
          </w:tcPr>
          <w:p w14:paraId="08BF27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бигуаниды и амидины</w:t>
            </w:r>
          </w:p>
        </w:tc>
        <w:tc>
          <w:tcPr>
            <w:tcW w:w="1984" w:type="dxa"/>
          </w:tcPr>
          <w:p w14:paraId="285395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хлоргексидин</w:t>
            </w:r>
          </w:p>
        </w:tc>
        <w:tc>
          <w:tcPr>
            <w:tcW w:w="3061" w:type="dxa"/>
          </w:tcPr>
          <w:p w14:paraId="2994A7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местного применения;</w:t>
            </w:r>
          </w:p>
          <w:p w14:paraId="46FD3A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местного и наружного применения;</w:t>
            </w:r>
          </w:p>
          <w:p w14:paraId="7BC0C74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наружного применения;</w:t>
            </w:r>
          </w:p>
          <w:p w14:paraId="2DAAC7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наружного применения (спиртовой);</w:t>
            </w:r>
          </w:p>
          <w:p w14:paraId="0BB8A8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для наружного применения (спиртовой);</w:t>
            </w:r>
          </w:p>
          <w:p w14:paraId="462807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для местного и наружного применения;</w:t>
            </w:r>
          </w:p>
          <w:p w14:paraId="08BDAC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вагинальные;</w:t>
            </w:r>
          </w:p>
          <w:p w14:paraId="6F91CE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 вагинальные</w:t>
            </w:r>
          </w:p>
        </w:tc>
      </w:tr>
      <w:tr w:rsidR="00211D00" w:rsidRPr="00211D00" w14:paraId="31424785" w14:textId="77777777" w:rsidTr="00211D00">
        <w:tc>
          <w:tcPr>
            <w:tcW w:w="998" w:type="dxa"/>
          </w:tcPr>
          <w:p w14:paraId="1638139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D08AG</w:t>
            </w:r>
          </w:p>
        </w:tc>
        <w:tc>
          <w:tcPr>
            <w:tcW w:w="3005" w:type="dxa"/>
          </w:tcPr>
          <w:p w14:paraId="0053AA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йода</w:t>
            </w:r>
          </w:p>
        </w:tc>
        <w:tc>
          <w:tcPr>
            <w:tcW w:w="1984" w:type="dxa"/>
          </w:tcPr>
          <w:p w14:paraId="24B5180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повидон-йод</w:t>
            </w:r>
          </w:p>
        </w:tc>
        <w:tc>
          <w:tcPr>
            <w:tcW w:w="3061" w:type="dxa"/>
          </w:tcPr>
          <w:p w14:paraId="5268AD6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местного и наружного применения;</w:t>
            </w:r>
          </w:p>
          <w:p w14:paraId="14D101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наружного применения</w:t>
            </w:r>
          </w:p>
        </w:tc>
      </w:tr>
      <w:tr w:rsidR="00211D00" w:rsidRPr="00211D00" w14:paraId="21368C0B" w14:textId="77777777" w:rsidTr="00211D00">
        <w:tc>
          <w:tcPr>
            <w:tcW w:w="998" w:type="dxa"/>
          </w:tcPr>
          <w:p w14:paraId="56BE7BE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D08AX</w:t>
            </w:r>
          </w:p>
        </w:tc>
        <w:tc>
          <w:tcPr>
            <w:tcW w:w="3005" w:type="dxa"/>
          </w:tcPr>
          <w:p w14:paraId="64A51F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антисептики и дезинфицирующие средства</w:t>
            </w:r>
          </w:p>
        </w:tc>
        <w:tc>
          <w:tcPr>
            <w:tcW w:w="1984" w:type="dxa"/>
          </w:tcPr>
          <w:p w14:paraId="2DAE652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водорода пероксид</w:t>
            </w:r>
          </w:p>
        </w:tc>
        <w:tc>
          <w:tcPr>
            <w:tcW w:w="3061" w:type="dxa"/>
          </w:tcPr>
          <w:p w14:paraId="166C3C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местного и наружного применения;</w:t>
            </w:r>
          </w:p>
          <w:p w14:paraId="515ABD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местного применения</w:t>
            </w:r>
          </w:p>
        </w:tc>
      </w:tr>
      <w:tr w:rsidR="00211D00" w:rsidRPr="00211D00" w14:paraId="560ED656" w14:textId="77777777" w:rsidTr="00211D00">
        <w:tc>
          <w:tcPr>
            <w:tcW w:w="998" w:type="dxa"/>
          </w:tcPr>
          <w:p w14:paraId="44A7374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E00318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878CB4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калия перманганат</w:t>
            </w:r>
          </w:p>
        </w:tc>
        <w:tc>
          <w:tcPr>
            <w:tcW w:w="3061" w:type="dxa"/>
          </w:tcPr>
          <w:p w14:paraId="5D1A53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местного и наружного применения</w:t>
            </w:r>
          </w:p>
        </w:tc>
      </w:tr>
      <w:tr w:rsidR="00211D00" w:rsidRPr="00211D00" w14:paraId="423E76AD" w14:textId="77777777" w:rsidTr="00211D00">
        <w:tc>
          <w:tcPr>
            <w:tcW w:w="998" w:type="dxa"/>
          </w:tcPr>
          <w:p w14:paraId="124197C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96894C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C201D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этанол</w:t>
            </w:r>
          </w:p>
        </w:tc>
        <w:tc>
          <w:tcPr>
            <w:tcW w:w="3061" w:type="dxa"/>
          </w:tcPr>
          <w:p w14:paraId="371808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наружного применения;</w:t>
            </w:r>
          </w:p>
          <w:p w14:paraId="301174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наружного применения и приготовления лекарственных форм;</w:t>
            </w:r>
          </w:p>
          <w:p w14:paraId="28A26C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наружного применения;</w:t>
            </w:r>
          </w:p>
          <w:p w14:paraId="7A2D98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наружного применения и приготовления лекарственных форм</w:t>
            </w:r>
          </w:p>
        </w:tc>
      </w:tr>
      <w:tr w:rsidR="00211D00" w:rsidRPr="00211D00" w14:paraId="2F82BC29" w14:textId="77777777" w:rsidTr="00211D00">
        <w:tc>
          <w:tcPr>
            <w:tcW w:w="998" w:type="dxa"/>
          </w:tcPr>
          <w:p w14:paraId="715BB14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D11</w:t>
            </w:r>
          </w:p>
        </w:tc>
        <w:tc>
          <w:tcPr>
            <w:tcW w:w="3005" w:type="dxa"/>
          </w:tcPr>
          <w:p w14:paraId="65ACAFE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дерматологические препараты</w:t>
            </w:r>
          </w:p>
        </w:tc>
        <w:tc>
          <w:tcPr>
            <w:tcW w:w="1984" w:type="dxa"/>
          </w:tcPr>
          <w:p w14:paraId="2CE448D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CCB54D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793C854" w14:textId="77777777" w:rsidTr="00211D00">
        <w:tc>
          <w:tcPr>
            <w:tcW w:w="998" w:type="dxa"/>
          </w:tcPr>
          <w:p w14:paraId="457934A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D11A</w:t>
            </w:r>
          </w:p>
        </w:tc>
        <w:tc>
          <w:tcPr>
            <w:tcW w:w="3005" w:type="dxa"/>
          </w:tcPr>
          <w:p w14:paraId="55E4E61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дерматологические препараты</w:t>
            </w:r>
          </w:p>
        </w:tc>
        <w:tc>
          <w:tcPr>
            <w:tcW w:w="1984" w:type="dxa"/>
          </w:tcPr>
          <w:p w14:paraId="495D00B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FF225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B82D239" w14:textId="77777777" w:rsidTr="00211D00">
        <w:tc>
          <w:tcPr>
            <w:tcW w:w="998" w:type="dxa"/>
            <w:vMerge w:val="restart"/>
          </w:tcPr>
          <w:p w14:paraId="5B791BA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D11AH</w:t>
            </w:r>
          </w:p>
        </w:tc>
        <w:tc>
          <w:tcPr>
            <w:tcW w:w="3005" w:type="dxa"/>
          </w:tcPr>
          <w:p w14:paraId="5026A70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дерматита, кроме глюкокортикоидов</w:t>
            </w:r>
          </w:p>
        </w:tc>
        <w:tc>
          <w:tcPr>
            <w:tcW w:w="1984" w:type="dxa"/>
          </w:tcPr>
          <w:p w14:paraId="75E30E8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дупилумаб</w:t>
            </w:r>
          </w:p>
        </w:tc>
        <w:tc>
          <w:tcPr>
            <w:tcW w:w="3061" w:type="dxa"/>
          </w:tcPr>
          <w:p w14:paraId="22B0964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023E0670" w14:textId="77777777" w:rsidTr="00211D00">
        <w:tc>
          <w:tcPr>
            <w:tcW w:w="998" w:type="dxa"/>
            <w:vMerge/>
          </w:tcPr>
          <w:p w14:paraId="14C7D52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148601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09ABA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пимекролимус</w:t>
            </w:r>
          </w:p>
        </w:tc>
        <w:tc>
          <w:tcPr>
            <w:tcW w:w="3061" w:type="dxa"/>
          </w:tcPr>
          <w:p w14:paraId="2AE730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крем для наружного применения</w:t>
            </w:r>
          </w:p>
        </w:tc>
      </w:tr>
      <w:tr w:rsidR="00211D00" w:rsidRPr="00211D00" w14:paraId="0A9CCFE8" w14:textId="77777777" w:rsidTr="00211D00">
        <w:tc>
          <w:tcPr>
            <w:tcW w:w="998" w:type="dxa"/>
          </w:tcPr>
          <w:p w14:paraId="2089A42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w:t>
            </w:r>
          </w:p>
        </w:tc>
        <w:tc>
          <w:tcPr>
            <w:tcW w:w="3005" w:type="dxa"/>
          </w:tcPr>
          <w:p w14:paraId="5B6BE9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мочеполовая система и половые гормоны</w:t>
            </w:r>
          </w:p>
        </w:tc>
        <w:tc>
          <w:tcPr>
            <w:tcW w:w="1984" w:type="dxa"/>
          </w:tcPr>
          <w:p w14:paraId="55E1299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A05C67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6C9D48B" w14:textId="77777777" w:rsidTr="00211D00">
        <w:tc>
          <w:tcPr>
            <w:tcW w:w="998" w:type="dxa"/>
          </w:tcPr>
          <w:p w14:paraId="3CE09B9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G01</w:t>
            </w:r>
          </w:p>
        </w:tc>
        <w:tc>
          <w:tcPr>
            <w:tcW w:w="3005" w:type="dxa"/>
          </w:tcPr>
          <w:p w14:paraId="0FBF00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противомикробные препараты и антисептики, применяемые в гинекологии</w:t>
            </w:r>
          </w:p>
        </w:tc>
        <w:tc>
          <w:tcPr>
            <w:tcW w:w="1984" w:type="dxa"/>
          </w:tcPr>
          <w:p w14:paraId="2D7A4B4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7A6D86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B9B8D5F" w14:textId="77777777" w:rsidTr="00211D00">
        <w:tc>
          <w:tcPr>
            <w:tcW w:w="998" w:type="dxa"/>
          </w:tcPr>
          <w:p w14:paraId="67EBB78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G01A</w:t>
            </w:r>
          </w:p>
        </w:tc>
        <w:tc>
          <w:tcPr>
            <w:tcW w:w="3005" w:type="dxa"/>
          </w:tcPr>
          <w:p w14:paraId="58EBB5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противомикробные препараты и антисептики, кроме комбинированных препаратов с глюкокортикоидами</w:t>
            </w:r>
          </w:p>
        </w:tc>
        <w:tc>
          <w:tcPr>
            <w:tcW w:w="1984" w:type="dxa"/>
          </w:tcPr>
          <w:p w14:paraId="65B19AD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98E854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8879579" w14:textId="77777777" w:rsidTr="00211D00">
        <w:tc>
          <w:tcPr>
            <w:tcW w:w="998" w:type="dxa"/>
          </w:tcPr>
          <w:p w14:paraId="398B3F2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G01AA</w:t>
            </w:r>
          </w:p>
        </w:tc>
        <w:tc>
          <w:tcPr>
            <w:tcW w:w="3005" w:type="dxa"/>
          </w:tcPr>
          <w:p w14:paraId="2E031D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антибактериальные препараты</w:t>
            </w:r>
          </w:p>
        </w:tc>
        <w:tc>
          <w:tcPr>
            <w:tcW w:w="1984" w:type="dxa"/>
          </w:tcPr>
          <w:p w14:paraId="4887F42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натамицин</w:t>
            </w:r>
          </w:p>
        </w:tc>
        <w:tc>
          <w:tcPr>
            <w:tcW w:w="3061" w:type="dxa"/>
          </w:tcPr>
          <w:p w14:paraId="22AE6C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вагинальные</w:t>
            </w:r>
          </w:p>
        </w:tc>
      </w:tr>
      <w:tr w:rsidR="00211D00" w:rsidRPr="00211D00" w14:paraId="202CBCD5" w14:textId="77777777" w:rsidTr="00211D00">
        <w:tc>
          <w:tcPr>
            <w:tcW w:w="998" w:type="dxa"/>
          </w:tcPr>
          <w:p w14:paraId="247E0F8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G01AF</w:t>
            </w:r>
          </w:p>
        </w:tc>
        <w:tc>
          <w:tcPr>
            <w:tcW w:w="3005" w:type="dxa"/>
          </w:tcPr>
          <w:p w14:paraId="1326C6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имидазола</w:t>
            </w:r>
          </w:p>
        </w:tc>
        <w:tc>
          <w:tcPr>
            <w:tcW w:w="1984" w:type="dxa"/>
          </w:tcPr>
          <w:p w14:paraId="51A08E6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клотримазол</w:t>
            </w:r>
          </w:p>
        </w:tc>
        <w:tc>
          <w:tcPr>
            <w:tcW w:w="3061" w:type="dxa"/>
          </w:tcPr>
          <w:p w14:paraId="1783B7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гель вагинальный;</w:t>
            </w:r>
          </w:p>
          <w:p w14:paraId="332AFCE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вагинальные;</w:t>
            </w:r>
          </w:p>
          <w:p w14:paraId="13362B6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вагинальные</w:t>
            </w:r>
          </w:p>
        </w:tc>
      </w:tr>
      <w:tr w:rsidR="00211D00" w:rsidRPr="00211D00" w14:paraId="353EBB76" w14:textId="77777777" w:rsidTr="00211D00">
        <w:tc>
          <w:tcPr>
            <w:tcW w:w="998" w:type="dxa"/>
          </w:tcPr>
          <w:p w14:paraId="6F54EEC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G02</w:t>
            </w:r>
          </w:p>
        </w:tc>
        <w:tc>
          <w:tcPr>
            <w:tcW w:w="3005" w:type="dxa"/>
          </w:tcPr>
          <w:p w14:paraId="28581E8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применяемые в гинекологии</w:t>
            </w:r>
          </w:p>
        </w:tc>
        <w:tc>
          <w:tcPr>
            <w:tcW w:w="1984" w:type="dxa"/>
          </w:tcPr>
          <w:p w14:paraId="579724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C57F4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374EC2D" w14:textId="77777777" w:rsidTr="00211D00">
        <w:tc>
          <w:tcPr>
            <w:tcW w:w="998" w:type="dxa"/>
          </w:tcPr>
          <w:p w14:paraId="42AA6D4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G02A</w:t>
            </w:r>
          </w:p>
        </w:tc>
        <w:tc>
          <w:tcPr>
            <w:tcW w:w="3005" w:type="dxa"/>
          </w:tcPr>
          <w:p w14:paraId="1F2F9E6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утеротонизирующие препараты</w:t>
            </w:r>
          </w:p>
        </w:tc>
        <w:tc>
          <w:tcPr>
            <w:tcW w:w="1984" w:type="dxa"/>
          </w:tcPr>
          <w:p w14:paraId="00DCAC3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CC66DF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EB48536" w14:textId="77777777" w:rsidTr="00211D00">
        <w:tc>
          <w:tcPr>
            <w:tcW w:w="998" w:type="dxa"/>
          </w:tcPr>
          <w:p w14:paraId="47956B1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G02AB</w:t>
            </w:r>
          </w:p>
        </w:tc>
        <w:tc>
          <w:tcPr>
            <w:tcW w:w="3005" w:type="dxa"/>
          </w:tcPr>
          <w:p w14:paraId="4A39AFA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алкалоиды спорыньи</w:t>
            </w:r>
          </w:p>
        </w:tc>
        <w:tc>
          <w:tcPr>
            <w:tcW w:w="1984" w:type="dxa"/>
          </w:tcPr>
          <w:p w14:paraId="2213E41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Метилэрго-метрин</w:t>
            </w:r>
          </w:p>
        </w:tc>
        <w:tc>
          <w:tcPr>
            <w:tcW w:w="3061" w:type="dxa"/>
          </w:tcPr>
          <w:p w14:paraId="70224B6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5EFD1C30" w14:textId="77777777" w:rsidTr="00211D00">
        <w:tc>
          <w:tcPr>
            <w:tcW w:w="998" w:type="dxa"/>
            <w:vMerge w:val="restart"/>
          </w:tcPr>
          <w:p w14:paraId="1E67691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G02AD</w:t>
            </w:r>
          </w:p>
        </w:tc>
        <w:tc>
          <w:tcPr>
            <w:tcW w:w="3005" w:type="dxa"/>
            <w:vMerge w:val="restart"/>
          </w:tcPr>
          <w:p w14:paraId="003891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простагландины</w:t>
            </w:r>
          </w:p>
        </w:tc>
        <w:tc>
          <w:tcPr>
            <w:tcW w:w="1984" w:type="dxa"/>
          </w:tcPr>
          <w:p w14:paraId="15336B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динопростон</w:t>
            </w:r>
          </w:p>
        </w:tc>
        <w:tc>
          <w:tcPr>
            <w:tcW w:w="3061" w:type="dxa"/>
          </w:tcPr>
          <w:p w14:paraId="70A4026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гель интрацервикальный</w:t>
            </w:r>
          </w:p>
        </w:tc>
      </w:tr>
      <w:tr w:rsidR="00211D00" w:rsidRPr="00211D00" w14:paraId="380CF570" w14:textId="77777777" w:rsidTr="00211D00">
        <w:tc>
          <w:tcPr>
            <w:tcW w:w="998" w:type="dxa"/>
            <w:vMerge/>
          </w:tcPr>
          <w:p w14:paraId="2F2F49B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42B90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6591F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мизопростол</w:t>
            </w:r>
          </w:p>
        </w:tc>
        <w:tc>
          <w:tcPr>
            <w:tcW w:w="3061" w:type="dxa"/>
          </w:tcPr>
          <w:p w14:paraId="3422D9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5A81F75E" w14:textId="77777777" w:rsidTr="00211D00">
        <w:tc>
          <w:tcPr>
            <w:tcW w:w="998" w:type="dxa"/>
          </w:tcPr>
          <w:p w14:paraId="643090B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G02C</w:t>
            </w:r>
          </w:p>
        </w:tc>
        <w:tc>
          <w:tcPr>
            <w:tcW w:w="3005" w:type="dxa"/>
          </w:tcPr>
          <w:p w14:paraId="362CC42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другие препараты, применяемые в </w:t>
            </w:r>
            <w:r w:rsidRPr="00211D00">
              <w:rPr>
                <w:rFonts w:ascii="Times New Roman" w:hAnsi="Times New Roman"/>
                <w:sz w:val="28"/>
                <w:szCs w:val="28"/>
              </w:rPr>
              <w:lastRenderedPageBreak/>
              <w:t>гинекологии</w:t>
            </w:r>
          </w:p>
        </w:tc>
        <w:tc>
          <w:tcPr>
            <w:tcW w:w="1984" w:type="dxa"/>
          </w:tcPr>
          <w:p w14:paraId="6E6ECA5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B54425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4B3FDD2" w14:textId="77777777" w:rsidTr="00211D00">
        <w:tc>
          <w:tcPr>
            <w:tcW w:w="998" w:type="dxa"/>
          </w:tcPr>
          <w:p w14:paraId="46FBC35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G02CA</w:t>
            </w:r>
          </w:p>
        </w:tc>
        <w:tc>
          <w:tcPr>
            <w:tcW w:w="3005" w:type="dxa"/>
          </w:tcPr>
          <w:p w14:paraId="4381B3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адреномиметики, токолитические средства</w:t>
            </w:r>
          </w:p>
        </w:tc>
        <w:tc>
          <w:tcPr>
            <w:tcW w:w="1984" w:type="dxa"/>
          </w:tcPr>
          <w:p w14:paraId="61D204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гексопреналин</w:t>
            </w:r>
          </w:p>
        </w:tc>
        <w:tc>
          <w:tcPr>
            <w:tcW w:w="3061" w:type="dxa"/>
          </w:tcPr>
          <w:p w14:paraId="51160C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55E81D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29292AE" w14:textId="77777777" w:rsidTr="00211D00">
        <w:tc>
          <w:tcPr>
            <w:tcW w:w="998" w:type="dxa"/>
          </w:tcPr>
          <w:p w14:paraId="481D3D2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G02CB</w:t>
            </w:r>
          </w:p>
        </w:tc>
        <w:tc>
          <w:tcPr>
            <w:tcW w:w="3005" w:type="dxa"/>
          </w:tcPr>
          <w:p w14:paraId="24BFCF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пролактина</w:t>
            </w:r>
          </w:p>
        </w:tc>
        <w:tc>
          <w:tcPr>
            <w:tcW w:w="1984" w:type="dxa"/>
          </w:tcPr>
          <w:p w14:paraId="6D7B81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бромокриптин</w:t>
            </w:r>
          </w:p>
        </w:tc>
        <w:tc>
          <w:tcPr>
            <w:tcW w:w="3061" w:type="dxa"/>
          </w:tcPr>
          <w:p w14:paraId="3630A0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45C2FF0" w14:textId="77777777" w:rsidTr="00211D00">
        <w:tc>
          <w:tcPr>
            <w:tcW w:w="998" w:type="dxa"/>
          </w:tcPr>
          <w:p w14:paraId="4C11DCE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G02CX</w:t>
            </w:r>
          </w:p>
        </w:tc>
        <w:tc>
          <w:tcPr>
            <w:tcW w:w="3005" w:type="dxa"/>
          </w:tcPr>
          <w:p w14:paraId="64544C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препараты, применяемые в гинекологии</w:t>
            </w:r>
          </w:p>
        </w:tc>
        <w:tc>
          <w:tcPr>
            <w:tcW w:w="1984" w:type="dxa"/>
          </w:tcPr>
          <w:p w14:paraId="1108DA3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атозибан</w:t>
            </w:r>
          </w:p>
        </w:tc>
        <w:tc>
          <w:tcPr>
            <w:tcW w:w="3061" w:type="dxa"/>
          </w:tcPr>
          <w:p w14:paraId="1BA958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4AB09B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61EE8329" w14:textId="77777777" w:rsidTr="00211D00">
        <w:tc>
          <w:tcPr>
            <w:tcW w:w="998" w:type="dxa"/>
          </w:tcPr>
          <w:p w14:paraId="0FA808E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w:t>
            </w:r>
          </w:p>
        </w:tc>
        <w:tc>
          <w:tcPr>
            <w:tcW w:w="3005" w:type="dxa"/>
          </w:tcPr>
          <w:p w14:paraId="3C69F2A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половые гормоны и модуляторы функции половых органов</w:t>
            </w:r>
          </w:p>
        </w:tc>
        <w:tc>
          <w:tcPr>
            <w:tcW w:w="1984" w:type="dxa"/>
          </w:tcPr>
          <w:p w14:paraId="478F237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94FB5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5D693AA" w14:textId="77777777" w:rsidTr="00211D00">
        <w:tc>
          <w:tcPr>
            <w:tcW w:w="998" w:type="dxa"/>
          </w:tcPr>
          <w:p w14:paraId="162AA0D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G03B</w:t>
            </w:r>
          </w:p>
        </w:tc>
        <w:tc>
          <w:tcPr>
            <w:tcW w:w="3005" w:type="dxa"/>
          </w:tcPr>
          <w:p w14:paraId="7C688B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андрогены</w:t>
            </w:r>
          </w:p>
        </w:tc>
        <w:tc>
          <w:tcPr>
            <w:tcW w:w="1984" w:type="dxa"/>
          </w:tcPr>
          <w:p w14:paraId="51C921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C0F665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733EB43" w14:textId="77777777" w:rsidTr="00211D00">
        <w:tc>
          <w:tcPr>
            <w:tcW w:w="998" w:type="dxa"/>
            <w:vMerge w:val="restart"/>
          </w:tcPr>
          <w:p w14:paraId="73EBBC1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G03BA</w:t>
            </w:r>
          </w:p>
        </w:tc>
        <w:tc>
          <w:tcPr>
            <w:tcW w:w="3005" w:type="dxa"/>
            <w:vMerge w:val="restart"/>
          </w:tcPr>
          <w:p w14:paraId="359BCEA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3-оксоандрост-4-ена</w:t>
            </w:r>
          </w:p>
        </w:tc>
        <w:tc>
          <w:tcPr>
            <w:tcW w:w="1984" w:type="dxa"/>
          </w:tcPr>
          <w:p w14:paraId="355449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тестостерон</w:t>
            </w:r>
          </w:p>
        </w:tc>
        <w:tc>
          <w:tcPr>
            <w:tcW w:w="3061" w:type="dxa"/>
          </w:tcPr>
          <w:p w14:paraId="7DA66C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гель для наружного применения;</w:t>
            </w:r>
          </w:p>
          <w:p w14:paraId="7498DB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tc>
      </w:tr>
      <w:tr w:rsidR="00211D00" w:rsidRPr="00211D00" w14:paraId="640DE8BB" w14:textId="77777777" w:rsidTr="00211D00">
        <w:tc>
          <w:tcPr>
            <w:tcW w:w="998" w:type="dxa"/>
            <w:vMerge/>
          </w:tcPr>
          <w:p w14:paraId="0DD522F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4AB04F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FEB65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тестостерон (смесь эфиров)</w:t>
            </w:r>
          </w:p>
        </w:tc>
        <w:tc>
          <w:tcPr>
            <w:tcW w:w="3061" w:type="dxa"/>
          </w:tcPr>
          <w:p w14:paraId="348EC44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 (масляный)</w:t>
            </w:r>
          </w:p>
        </w:tc>
      </w:tr>
      <w:tr w:rsidR="00211D00" w:rsidRPr="00211D00" w14:paraId="68388385" w14:textId="77777777" w:rsidTr="00211D00">
        <w:tc>
          <w:tcPr>
            <w:tcW w:w="998" w:type="dxa"/>
          </w:tcPr>
          <w:p w14:paraId="04A64C9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G03D</w:t>
            </w:r>
          </w:p>
        </w:tc>
        <w:tc>
          <w:tcPr>
            <w:tcW w:w="3005" w:type="dxa"/>
          </w:tcPr>
          <w:p w14:paraId="7AD4091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гестагены</w:t>
            </w:r>
          </w:p>
        </w:tc>
        <w:tc>
          <w:tcPr>
            <w:tcW w:w="1984" w:type="dxa"/>
          </w:tcPr>
          <w:p w14:paraId="336E0D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00E86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1707DC9" w14:textId="77777777" w:rsidTr="00211D00">
        <w:tc>
          <w:tcPr>
            <w:tcW w:w="998" w:type="dxa"/>
          </w:tcPr>
          <w:p w14:paraId="5B1A825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G03DA</w:t>
            </w:r>
          </w:p>
        </w:tc>
        <w:tc>
          <w:tcPr>
            <w:tcW w:w="3005" w:type="dxa"/>
          </w:tcPr>
          <w:p w14:paraId="2308566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прегн-4-ена</w:t>
            </w:r>
          </w:p>
        </w:tc>
        <w:tc>
          <w:tcPr>
            <w:tcW w:w="1984" w:type="dxa"/>
          </w:tcPr>
          <w:p w14:paraId="11E833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прогестерон</w:t>
            </w:r>
          </w:p>
        </w:tc>
        <w:tc>
          <w:tcPr>
            <w:tcW w:w="3061" w:type="dxa"/>
          </w:tcPr>
          <w:p w14:paraId="141B96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6CD53BEB" w14:textId="77777777" w:rsidTr="00211D00">
        <w:tc>
          <w:tcPr>
            <w:tcW w:w="998" w:type="dxa"/>
          </w:tcPr>
          <w:p w14:paraId="5396431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G03DB</w:t>
            </w:r>
          </w:p>
        </w:tc>
        <w:tc>
          <w:tcPr>
            <w:tcW w:w="3005" w:type="dxa"/>
          </w:tcPr>
          <w:p w14:paraId="46979B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прегнадиена</w:t>
            </w:r>
          </w:p>
        </w:tc>
        <w:tc>
          <w:tcPr>
            <w:tcW w:w="1984" w:type="dxa"/>
          </w:tcPr>
          <w:p w14:paraId="413ED9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дидрогестерон</w:t>
            </w:r>
          </w:p>
        </w:tc>
        <w:tc>
          <w:tcPr>
            <w:tcW w:w="3061" w:type="dxa"/>
          </w:tcPr>
          <w:p w14:paraId="23180DC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897CEF1" w14:textId="77777777" w:rsidTr="00211D00">
        <w:tc>
          <w:tcPr>
            <w:tcW w:w="998" w:type="dxa"/>
          </w:tcPr>
          <w:p w14:paraId="4B68A22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G03DC</w:t>
            </w:r>
          </w:p>
        </w:tc>
        <w:tc>
          <w:tcPr>
            <w:tcW w:w="3005" w:type="dxa"/>
          </w:tcPr>
          <w:p w14:paraId="08218E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эстрена</w:t>
            </w:r>
          </w:p>
        </w:tc>
        <w:tc>
          <w:tcPr>
            <w:tcW w:w="1984" w:type="dxa"/>
          </w:tcPr>
          <w:p w14:paraId="0A6C75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норэтистерон</w:t>
            </w:r>
          </w:p>
        </w:tc>
        <w:tc>
          <w:tcPr>
            <w:tcW w:w="3061" w:type="dxa"/>
          </w:tcPr>
          <w:p w14:paraId="7DEDD88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3107D268" w14:textId="77777777" w:rsidTr="00211D00">
        <w:tc>
          <w:tcPr>
            <w:tcW w:w="998" w:type="dxa"/>
          </w:tcPr>
          <w:p w14:paraId="62EAB39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G03G</w:t>
            </w:r>
          </w:p>
        </w:tc>
        <w:tc>
          <w:tcPr>
            <w:tcW w:w="3005" w:type="dxa"/>
          </w:tcPr>
          <w:p w14:paraId="60F973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гонадотропины и другие стимуляторы овуляции</w:t>
            </w:r>
          </w:p>
        </w:tc>
        <w:tc>
          <w:tcPr>
            <w:tcW w:w="1984" w:type="dxa"/>
          </w:tcPr>
          <w:p w14:paraId="5CD05A0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01998C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7A93AF6" w14:textId="77777777" w:rsidTr="00211D00">
        <w:tc>
          <w:tcPr>
            <w:tcW w:w="998" w:type="dxa"/>
          </w:tcPr>
          <w:p w14:paraId="141FA2C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G03GA</w:t>
            </w:r>
          </w:p>
        </w:tc>
        <w:tc>
          <w:tcPr>
            <w:tcW w:w="3005" w:type="dxa"/>
          </w:tcPr>
          <w:p w14:paraId="1CB421E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гонадотропины</w:t>
            </w:r>
          </w:p>
        </w:tc>
        <w:tc>
          <w:tcPr>
            <w:tcW w:w="1984" w:type="dxa"/>
          </w:tcPr>
          <w:p w14:paraId="458485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гонадотропин хорионический</w:t>
            </w:r>
          </w:p>
        </w:tc>
        <w:tc>
          <w:tcPr>
            <w:tcW w:w="3061" w:type="dxa"/>
          </w:tcPr>
          <w:p w14:paraId="07F185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введения</w:t>
            </w:r>
          </w:p>
        </w:tc>
      </w:tr>
      <w:tr w:rsidR="00211D00" w:rsidRPr="00211D00" w14:paraId="3708C250" w14:textId="77777777" w:rsidTr="00211D00">
        <w:tc>
          <w:tcPr>
            <w:tcW w:w="998" w:type="dxa"/>
          </w:tcPr>
          <w:p w14:paraId="1247DAB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99F69A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3A572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Корифол-литропин альфа</w:t>
            </w:r>
          </w:p>
        </w:tc>
        <w:tc>
          <w:tcPr>
            <w:tcW w:w="3061" w:type="dxa"/>
          </w:tcPr>
          <w:p w14:paraId="1D35E1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62975B40" w14:textId="77777777" w:rsidTr="00211D00">
        <w:tc>
          <w:tcPr>
            <w:tcW w:w="998" w:type="dxa"/>
          </w:tcPr>
          <w:p w14:paraId="66134F2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DD1629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4BF19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фоллитропин альфа</w:t>
            </w:r>
          </w:p>
        </w:tc>
        <w:tc>
          <w:tcPr>
            <w:tcW w:w="3061" w:type="dxa"/>
          </w:tcPr>
          <w:p w14:paraId="224C13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и подкожного введения;</w:t>
            </w:r>
          </w:p>
          <w:p w14:paraId="5B92F2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p w14:paraId="2F797C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6CEE2B70" w14:textId="77777777" w:rsidTr="00211D00">
        <w:tc>
          <w:tcPr>
            <w:tcW w:w="998" w:type="dxa"/>
          </w:tcPr>
          <w:p w14:paraId="6394901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569E85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B039E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фоллитропин альфа + лутропин альфа</w:t>
            </w:r>
          </w:p>
        </w:tc>
        <w:tc>
          <w:tcPr>
            <w:tcW w:w="3061" w:type="dxa"/>
          </w:tcPr>
          <w:p w14:paraId="34E5BF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tc>
      </w:tr>
      <w:tr w:rsidR="00211D00" w:rsidRPr="00211D00" w14:paraId="24A875A5" w14:textId="77777777" w:rsidTr="00211D00">
        <w:tc>
          <w:tcPr>
            <w:tcW w:w="998" w:type="dxa"/>
          </w:tcPr>
          <w:p w14:paraId="08055C4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G03GB</w:t>
            </w:r>
          </w:p>
        </w:tc>
        <w:tc>
          <w:tcPr>
            <w:tcW w:w="3005" w:type="dxa"/>
          </w:tcPr>
          <w:p w14:paraId="50B1DB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синтетические стимуляторы овуляции</w:t>
            </w:r>
          </w:p>
        </w:tc>
        <w:tc>
          <w:tcPr>
            <w:tcW w:w="1984" w:type="dxa"/>
          </w:tcPr>
          <w:p w14:paraId="524055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кломифен</w:t>
            </w:r>
          </w:p>
        </w:tc>
        <w:tc>
          <w:tcPr>
            <w:tcW w:w="3061" w:type="dxa"/>
          </w:tcPr>
          <w:p w14:paraId="0929D3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AB854F8" w14:textId="77777777" w:rsidTr="00211D00">
        <w:tc>
          <w:tcPr>
            <w:tcW w:w="998" w:type="dxa"/>
          </w:tcPr>
          <w:p w14:paraId="6DB6109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G03H</w:t>
            </w:r>
          </w:p>
        </w:tc>
        <w:tc>
          <w:tcPr>
            <w:tcW w:w="3005" w:type="dxa"/>
          </w:tcPr>
          <w:p w14:paraId="7CA715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антиандрогены</w:t>
            </w:r>
          </w:p>
        </w:tc>
        <w:tc>
          <w:tcPr>
            <w:tcW w:w="1984" w:type="dxa"/>
          </w:tcPr>
          <w:p w14:paraId="30F35C2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32417F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C3BEF53" w14:textId="77777777" w:rsidTr="00211D00">
        <w:tc>
          <w:tcPr>
            <w:tcW w:w="998" w:type="dxa"/>
          </w:tcPr>
          <w:p w14:paraId="2CA079B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G03HA</w:t>
            </w:r>
          </w:p>
        </w:tc>
        <w:tc>
          <w:tcPr>
            <w:tcW w:w="3005" w:type="dxa"/>
          </w:tcPr>
          <w:p w14:paraId="23699D1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антиандрогены</w:t>
            </w:r>
          </w:p>
        </w:tc>
        <w:tc>
          <w:tcPr>
            <w:tcW w:w="1984" w:type="dxa"/>
          </w:tcPr>
          <w:p w14:paraId="25BB9B9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ципротерон</w:t>
            </w:r>
          </w:p>
        </w:tc>
        <w:tc>
          <w:tcPr>
            <w:tcW w:w="3061" w:type="dxa"/>
          </w:tcPr>
          <w:p w14:paraId="294D11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 масляный;</w:t>
            </w:r>
          </w:p>
          <w:p w14:paraId="0C98C7F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65787F3" w14:textId="77777777" w:rsidTr="00211D00">
        <w:tc>
          <w:tcPr>
            <w:tcW w:w="998" w:type="dxa"/>
          </w:tcPr>
          <w:p w14:paraId="02591D8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G04</w:t>
            </w:r>
          </w:p>
        </w:tc>
        <w:tc>
          <w:tcPr>
            <w:tcW w:w="3005" w:type="dxa"/>
          </w:tcPr>
          <w:p w14:paraId="2FCE2D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применяемые в урологии</w:t>
            </w:r>
          </w:p>
        </w:tc>
        <w:tc>
          <w:tcPr>
            <w:tcW w:w="1984" w:type="dxa"/>
          </w:tcPr>
          <w:p w14:paraId="13A2BB8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50184F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D275372" w14:textId="77777777" w:rsidTr="00211D00">
        <w:tc>
          <w:tcPr>
            <w:tcW w:w="998" w:type="dxa"/>
          </w:tcPr>
          <w:p w14:paraId="670724E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G04B</w:t>
            </w:r>
          </w:p>
        </w:tc>
        <w:tc>
          <w:tcPr>
            <w:tcW w:w="3005" w:type="dxa"/>
          </w:tcPr>
          <w:p w14:paraId="1820AC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применяемые в урологии</w:t>
            </w:r>
          </w:p>
        </w:tc>
        <w:tc>
          <w:tcPr>
            <w:tcW w:w="1984" w:type="dxa"/>
          </w:tcPr>
          <w:p w14:paraId="3881F0F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C06D5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213F689" w14:textId="77777777" w:rsidTr="00211D00">
        <w:tc>
          <w:tcPr>
            <w:tcW w:w="998" w:type="dxa"/>
          </w:tcPr>
          <w:p w14:paraId="48B9177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G04BD</w:t>
            </w:r>
          </w:p>
        </w:tc>
        <w:tc>
          <w:tcPr>
            <w:tcW w:w="3005" w:type="dxa"/>
          </w:tcPr>
          <w:p w14:paraId="7FC58B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средства для лечения учащенного </w:t>
            </w:r>
            <w:r w:rsidRPr="00211D00">
              <w:rPr>
                <w:rFonts w:ascii="Times New Roman" w:hAnsi="Times New Roman"/>
                <w:sz w:val="28"/>
                <w:szCs w:val="28"/>
              </w:rPr>
              <w:lastRenderedPageBreak/>
              <w:t>мочеиспускания и недержания мочи</w:t>
            </w:r>
          </w:p>
        </w:tc>
        <w:tc>
          <w:tcPr>
            <w:tcW w:w="1984" w:type="dxa"/>
          </w:tcPr>
          <w:p w14:paraId="587AA1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солифенацин</w:t>
            </w:r>
          </w:p>
        </w:tc>
        <w:tc>
          <w:tcPr>
            <w:tcW w:w="3061" w:type="dxa"/>
          </w:tcPr>
          <w:p w14:paraId="7385763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D11522C" w14:textId="77777777" w:rsidTr="00211D00">
        <w:tc>
          <w:tcPr>
            <w:tcW w:w="998" w:type="dxa"/>
          </w:tcPr>
          <w:p w14:paraId="32E5E39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G04C</w:t>
            </w:r>
          </w:p>
        </w:tc>
        <w:tc>
          <w:tcPr>
            <w:tcW w:w="3005" w:type="dxa"/>
          </w:tcPr>
          <w:p w14:paraId="385857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доброкачественной гиперплазии предстательной железы</w:t>
            </w:r>
          </w:p>
        </w:tc>
        <w:tc>
          <w:tcPr>
            <w:tcW w:w="1984" w:type="dxa"/>
          </w:tcPr>
          <w:p w14:paraId="3018B5E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F063A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BDB6C71" w14:textId="77777777" w:rsidTr="00211D00">
        <w:tc>
          <w:tcPr>
            <w:tcW w:w="998" w:type="dxa"/>
          </w:tcPr>
          <w:p w14:paraId="4C8A5B8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G04CA</w:t>
            </w:r>
          </w:p>
        </w:tc>
        <w:tc>
          <w:tcPr>
            <w:tcW w:w="3005" w:type="dxa"/>
          </w:tcPr>
          <w:p w14:paraId="72E5C8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альфа-адреноблокаторы</w:t>
            </w:r>
          </w:p>
        </w:tc>
        <w:tc>
          <w:tcPr>
            <w:tcW w:w="1984" w:type="dxa"/>
          </w:tcPr>
          <w:p w14:paraId="7454040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алфузозин</w:t>
            </w:r>
          </w:p>
        </w:tc>
        <w:tc>
          <w:tcPr>
            <w:tcW w:w="3061" w:type="dxa"/>
          </w:tcPr>
          <w:p w14:paraId="562B986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w:t>
            </w:r>
          </w:p>
          <w:p w14:paraId="6183484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оболочкой;</w:t>
            </w:r>
          </w:p>
          <w:p w14:paraId="04783B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контролируемым высвобождением, покрытые оболочкой;</w:t>
            </w:r>
          </w:p>
          <w:p w14:paraId="1382614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w:t>
            </w:r>
          </w:p>
        </w:tc>
      </w:tr>
      <w:tr w:rsidR="00211D00" w:rsidRPr="00211D00" w14:paraId="032E28ED" w14:textId="77777777" w:rsidTr="00211D00">
        <w:tc>
          <w:tcPr>
            <w:tcW w:w="998" w:type="dxa"/>
          </w:tcPr>
          <w:p w14:paraId="7BDBD7A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BEC3E9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12AE21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тамсулозин</w:t>
            </w:r>
          </w:p>
        </w:tc>
        <w:tc>
          <w:tcPr>
            <w:tcW w:w="3061" w:type="dxa"/>
          </w:tcPr>
          <w:p w14:paraId="152FF9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кишечнорастворимые с пролонгированным высвобождением;</w:t>
            </w:r>
          </w:p>
          <w:p w14:paraId="6C7CB9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пролонгированного действия;</w:t>
            </w:r>
          </w:p>
          <w:p w14:paraId="07F470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модифицированным высвобождением;</w:t>
            </w:r>
          </w:p>
          <w:p w14:paraId="4795E7E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пролонгированным высвобождением;</w:t>
            </w:r>
          </w:p>
          <w:p w14:paraId="5CEDD8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контролируемым высвобождением, покрытые оболочкой;</w:t>
            </w:r>
          </w:p>
          <w:p w14:paraId="2B980CC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с пролонгированным высвобождением, </w:t>
            </w:r>
            <w:r w:rsidRPr="00211D00">
              <w:rPr>
                <w:rFonts w:ascii="Times New Roman" w:hAnsi="Times New Roman"/>
                <w:sz w:val="28"/>
                <w:szCs w:val="28"/>
              </w:rPr>
              <w:lastRenderedPageBreak/>
              <w:t>покрытые пленочной оболочкой</w:t>
            </w:r>
          </w:p>
        </w:tc>
      </w:tr>
      <w:tr w:rsidR="00211D00" w:rsidRPr="00211D00" w14:paraId="436FDEA1" w14:textId="77777777" w:rsidTr="00211D00">
        <w:tc>
          <w:tcPr>
            <w:tcW w:w="998" w:type="dxa"/>
          </w:tcPr>
          <w:p w14:paraId="1CE4B34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G04CB</w:t>
            </w:r>
          </w:p>
        </w:tc>
        <w:tc>
          <w:tcPr>
            <w:tcW w:w="3005" w:type="dxa"/>
          </w:tcPr>
          <w:p w14:paraId="0CBED1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тестостерон-5-альфа-редуктазы</w:t>
            </w:r>
          </w:p>
        </w:tc>
        <w:tc>
          <w:tcPr>
            <w:tcW w:w="1984" w:type="dxa"/>
          </w:tcPr>
          <w:p w14:paraId="0F6FBF3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финастерид</w:t>
            </w:r>
          </w:p>
        </w:tc>
        <w:tc>
          <w:tcPr>
            <w:tcW w:w="3061" w:type="dxa"/>
          </w:tcPr>
          <w:p w14:paraId="4D07E88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B1D88E1" w14:textId="77777777" w:rsidTr="00211D00">
        <w:tc>
          <w:tcPr>
            <w:tcW w:w="998" w:type="dxa"/>
          </w:tcPr>
          <w:p w14:paraId="35BC95B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w:t>
            </w:r>
          </w:p>
        </w:tc>
        <w:tc>
          <w:tcPr>
            <w:tcW w:w="3005" w:type="dxa"/>
          </w:tcPr>
          <w:p w14:paraId="1EC75A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гормональные препараты системного действия, кроме половых гормонов и инсулинов</w:t>
            </w:r>
          </w:p>
        </w:tc>
        <w:tc>
          <w:tcPr>
            <w:tcW w:w="1984" w:type="dxa"/>
          </w:tcPr>
          <w:p w14:paraId="60E9B65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105807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5B7015B" w14:textId="77777777" w:rsidTr="00211D00">
        <w:tc>
          <w:tcPr>
            <w:tcW w:w="998" w:type="dxa"/>
          </w:tcPr>
          <w:p w14:paraId="4718F60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H01</w:t>
            </w:r>
          </w:p>
        </w:tc>
        <w:tc>
          <w:tcPr>
            <w:tcW w:w="3005" w:type="dxa"/>
          </w:tcPr>
          <w:p w14:paraId="23A465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гормоны гипофиза и гипоталамуса и их аналоги</w:t>
            </w:r>
          </w:p>
        </w:tc>
        <w:tc>
          <w:tcPr>
            <w:tcW w:w="1984" w:type="dxa"/>
          </w:tcPr>
          <w:p w14:paraId="74E9216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EB44B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0D3647B" w14:textId="77777777" w:rsidTr="00211D00">
        <w:tc>
          <w:tcPr>
            <w:tcW w:w="998" w:type="dxa"/>
          </w:tcPr>
          <w:p w14:paraId="68BBE19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H01A</w:t>
            </w:r>
          </w:p>
        </w:tc>
        <w:tc>
          <w:tcPr>
            <w:tcW w:w="3005" w:type="dxa"/>
          </w:tcPr>
          <w:p w14:paraId="0ACB30E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гормоны передней доли гипофиза и их аналоги</w:t>
            </w:r>
          </w:p>
        </w:tc>
        <w:tc>
          <w:tcPr>
            <w:tcW w:w="1984" w:type="dxa"/>
          </w:tcPr>
          <w:p w14:paraId="30200B3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85A71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1BDCBCE" w14:textId="77777777" w:rsidTr="00211D00">
        <w:tc>
          <w:tcPr>
            <w:tcW w:w="998" w:type="dxa"/>
          </w:tcPr>
          <w:p w14:paraId="68C2824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H01AC</w:t>
            </w:r>
          </w:p>
        </w:tc>
        <w:tc>
          <w:tcPr>
            <w:tcW w:w="3005" w:type="dxa"/>
          </w:tcPr>
          <w:p w14:paraId="090D7F9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соматропин и его агонисты</w:t>
            </w:r>
          </w:p>
        </w:tc>
        <w:tc>
          <w:tcPr>
            <w:tcW w:w="1984" w:type="dxa"/>
          </w:tcPr>
          <w:p w14:paraId="65E59A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соматропин</w:t>
            </w:r>
          </w:p>
        </w:tc>
        <w:tc>
          <w:tcPr>
            <w:tcW w:w="3061" w:type="dxa"/>
          </w:tcPr>
          <w:p w14:paraId="345F53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p w14:paraId="48098E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3064FFA6" w14:textId="77777777" w:rsidTr="00211D00">
        <w:tc>
          <w:tcPr>
            <w:tcW w:w="998" w:type="dxa"/>
          </w:tcPr>
          <w:p w14:paraId="59407B4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H01AX</w:t>
            </w:r>
          </w:p>
        </w:tc>
        <w:tc>
          <w:tcPr>
            <w:tcW w:w="3005" w:type="dxa"/>
          </w:tcPr>
          <w:p w14:paraId="19C5F35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гормоны передней доли гипофиза и их аналоги</w:t>
            </w:r>
          </w:p>
        </w:tc>
        <w:tc>
          <w:tcPr>
            <w:tcW w:w="1984" w:type="dxa"/>
          </w:tcPr>
          <w:p w14:paraId="5A1417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пэгвисомант</w:t>
            </w:r>
          </w:p>
        </w:tc>
        <w:tc>
          <w:tcPr>
            <w:tcW w:w="3061" w:type="dxa"/>
          </w:tcPr>
          <w:p w14:paraId="4FD4C3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tc>
      </w:tr>
      <w:tr w:rsidR="00211D00" w:rsidRPr="00211D00" w14:paraId="2E0CD2F8" w14:textId="77777777" w:rsidTr="00211D00">
        <w:tc>
          <w:tcPr>
            <w:tcW w:w="998" w:type="dxa"/>
          </w:tcPr>
          <w:p w14:paraId="2DB057A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H01B</w:t>
            </w:r>
          </w:p>
        </w:tc>
        <w:tc>
          <w:tcPr>
            <w:tcW w:w="3005" w:type="dxa"/>
          </w:tcPr>
          <w:p w14:paraId="61204F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гормоны задней доли гипофиза</w:t>
            </w:r>
          </w:p>
        </w:tc>
        <w:tc>
          <w:tcPr>
            <w:tcW w:w="1984" w:type="dxa"/>
          </w:tcPr>
          <w:p w14:paraId="2F98CDE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420168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F04FD4B" w14:textId="77777777" w:rsidTr="00211D00">
        <w:tc>
          <w:tcPr>
            <w:tcW w:w="998" w:type="dxa"/>
          </w:tcPr>
          <w:p w14:paraId="3D06481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H01BA</w:t>
            </w:r>
          </w:p>
        </w:tc>
        <w:tc>
          <w:tcPr>
            <w:tcW w:w="3005" w:type="dxa"/>
          </w:tcPr>
          <w:p w14:paraId="3508659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вазопрессин и его аналоги</w:t>
            </w:r>
          </w:p>
        </w:tc>
        <w:tc>
          <w:tcPr>
            <w:tcW w:w="1984" w:type="dxa"/>
          </w:tcPr>
          <w:p w14:paraId="1E2DED0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десмопрессин</w:t>
            </w:r>
          </w:p>
        </w:tc>
        <w:tc>
          <w:tcPr>
            <w:tcW w:w="3061" w:type="dxa"/>
          </w:tcPr>
          <w:p w14:paraId="62EC09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назальные;</w:t>
            </w:r>
          </w:p>
          <w:p w14:paraId="1433790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назальный дозированный;</w:t>
            </w:r>
          </w:p>
          <w:p w14:paraId="15B73C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319B48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 в полости рта;</w:t>
            </w:r>
          </w:p>
          <w:p w14:paraId="2D3AA3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таблетки-лиофилизат;</w:t>
            </w:r>
          </w:p>
          <w:p w14:paraId="3D8C6B8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подъязычные</w:t>
            </w:r>
          </w:p>
        </w:tc>
      </w:tr>
      <w:tr w:rsidR="00211D00" w:rsidRPr="00211D00" w14:paraId="4FF6AF23" w14:textId="77777777" w:rsidTr="00211D00">
        <w:tc>
          <w:tcPr>
            <w:tcW w:w="998" w:type="dxa"/>
          </w:tcPr>
          <w:p w14:paraId="0D7600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2F99D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D0E83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терлипрессин</w:t>
            </w:r>
          </w:p>
        </w:tc>
        <w:tc>
          <w:tcPr>
            <w:tcW w:w="3061" w:type="dxa"/>
          </w:tcPr>
          <w:p w14:paraId="70DFACD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72AA8F1E" w14:textId="77777777" w:rsidTr="00211D00">
        <w:tc>
          <w:tcPr>
            <w:tcW w:w="998" w:type="dxa"/>
          </w:tcPr>
          <w:p w14:paraId="45A9B57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H01BB</w:t>
            </w:r>
          </w:p>
        </w:tc>
        <w:tc>
          <w:tcPr>
            <w:tcW w:w="3005" w:type="dxa"/>
          </w:tcPr>
          <w:p w14:paraId="1AA2A73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окситоцин и его аналоги</w:t>
            </w:r>
          </w:p>
        </w:tc>
        <w:tc>
          <w:tcPr>
            <w:tcW w:w="1984" w:type="dxa"/>
          </w:tcPr>
          <w:p w14:paraId="6CF4AE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карбетоцин</w:t>
            </w:r>
          </w:p>
        </w:tc>
        <w:tc>
          <w:tcPr>
            <w:tcW w:w="3061" w:type="dxa"/>
          </w:tcPr>
          <w:p w14:paraId="01E7E02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378E8C5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1B54BEEA" w14:textId="77777777" w:rsidTr="00211D00">
        <w:tc>
          <w:tcPr>
            <w:tcW w:w="998" w:type="dxa"/>
          </w:tcPr>
          <w:p w14:paraId="144154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953B43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B34F2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окситоцин</w:t>
            </w:r>
          </w:p>
        </w:tc>
        <w:tc>
          <w:tcPr>
            <w:tcW w:w="3061" w:type="dxa"/>
          </w:tcPr>
          <w:p w14:paraId="0947060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04BE9D2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 и внутримышечного введения;</w:t>
            </w:r>
          </w:p>
          <w:p w14:paraId="1FA0730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6969CFC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 и местного применения</w:t>
            </w:r>
          </w:p>
        </w:tc>
      </w:tr>
      <w:tr w:rsidR="00211D00" w:rsidRPr="00211D00" w14:paraId="2E231DB7" w14:textId="77777777" w:rsidTr="00211D00">
        <w:tc>
          <w:tcPr>
            <w:tcW w:w="998" w:type="dxa"/>
          </w:tcPr>
          <w:p w14:paraId="1D2CE4A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H01C</w:t>
            </w:r>
          </w:p>
        </w:tc>
        <w:tc>
          <w:tcPr>
            <w:tcW w:w="3005" w:type="dxa"/>
          </w:tcPr>
          <w:p w14:paraId="5E4BFB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гормоны гипоталамуса</w:t>
            </w:r>
          </w:p>
        </w:tc>
        <w:tc>
          <w:tcPr>
            <w:tcW w:w="1984" w:type="dxa"/>
          </w:tcPr>
          <w:p w14:paraId="23FF701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97B66C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4309525" w14:textId="77777777" w:rsidTr="00211D00">
        <w:tc>
          <w:tcPr>
            <w:tcW w:w="998" w:type="dxa"/>
          </w:tcPr>
          <w:p w14:paraId="1437B02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H01CB</w:t>
            </w:r>
          </w:p>
        </w:tc>
        <w:tc>
          <w:tcPr>
            <w:tcW w:w="3005" w:type="dxa"/>
          </w:tcPr>
          <w:p w14:paraId="376D844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соматостатин и аналоги</w:t>
            </w:r>
          </w:p>
        </w:tc>
        <w:tc>
          <w:tcPr>
            <w:tcW w:w="1984" w:type="dxa"/>
          </w:tcPr>
          <w:p w14:paraId="7F77CB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ланреотид</w:t>
            </w:r>
          </w:p>
        </w:tc>
        <w:tc>
          <w:tcPr>
            <w:tcW w:w="3061" w:type="dxa"/>
          </w:tcPr>
          <w:p w14:paraId="31D003D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гель для подкожного введения пролонгированного действия</w:t>
            </w:r>
          </w:p>
        </w:tc>
      </w:tr>
      <w:tr w:rsidR="00211D00" w:rsidRPr="00211D00" w14:paraId="3902E8AF" w14:textId="77777777" w:rsidTr="00211D00">
        <w:tc>
          <w:tcPr>
            <w:tcW w:w="998" w:type="dxa"/>
          </w:tcPr>
          <w:p w14:paraId="26D662D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99AA70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D057D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октреотид</w:t>
            </w:r>
          </w:p>
        </w:tc>
        <w:tc>
          <w:tcPr>
            <w:tcW w:w="3061" w:type="dxa"/>
          </w:tcPr>
          <w:p w14:paraId="269DEB1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внутримышечного введения пролонгированного действия;</w:t>
            </w:r>
          </w:p>
          <w:p w14:paraId="1350F9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внутримышечного введения с пролонгированным высвобождением;</w:t>
            </w:r>
          </w:p>
          <w:p w14:paraId="249186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раствор для внутривенного и подкожного введения;</w:t>
            </w:r>
          </w:p>
          <w:p w14:paraId="7DF19C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 и подкожного введения</w:t>
            </w:r>
          </w:p>
        </w:tc>
      </w:tr>
      <w:tr w:rsidR="00211D00" w:rsidRPr="00211D00" w14:paraId="429EE3C2" w14:textId="77777777" w:rsidTr="00211D00">
        <w:tc>
          <w:tcPr>
            <w:tcW w:w="998" w:type="dxa"/>
          </w:tcPr>
          <w:p w14:paraId="3FA5616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696B8D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F3DAC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пасиреотид</w:t>
            </w:r>
          </w:p>
        </w:tc>
        <w:tc>
          <w:tcPr>
            <w:tcW w:w="3061" w:type="dxa"/>
          </w:tcPr>
          <w:p w14:paraId="1C09E4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3BE0CD78" w14:textId="77777777" w:rsidTr="00211D00">
        <w:tc>
          <w:tcPr>
            <w:tcW w:w="998" w:type="dxa"/>
            <w:vMerge w:val="restart"/>
          </w:tcPr>
          <w:p w14:paraId="649456A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H01CC</w:t>
            </w:r>
          </w:p>
        </w:tc>
        <w:tc>
          <w:tcPr>
            <w:tcW w:w="3005" w:type="dxa"/>
          </w:tcPr>
          <w:p w14:paraId="29CD21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антигонадотропин-рилизинг гормоны</w:t>
            </w:r>
          </w:p>
        </w:tc>
        <w:tc>
          <w:tcPr>
            <w:tcW w:w="1984" w:type="dxa"/>
          </w:tcPr>
          <w:p w14:paraId="3D9C6C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ганиреликс</w:t>
            </w:r>
          </w:p>
        </w:tc>
        <w:tc>
          <w:tcPr>
            <w:tcW w:w="3061" w:type="dxa"/>
          </w:tcPr>
          <w:p w14:paraId="350C81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03AECED5" w14:textId="77777777" w:rsidTr="00211D00">
        <w:tc>
          <w:tcPr>
            <w:tcW w:w="998" w:type="dxa"/>
            <w:vMerge/>
          </w:tcPr>
          <w:p w14:paraId="3A3737C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364B10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8E92A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цетрореликс</w:t>
            </w:r>
          </w:p>
        </w:tc>
        <w:tc>
          <w:tcPr>
            <w:tcW w:w="3061" w:type="dxa"/>
          </w:tcPr>
          <w:p w14:paraId="23FEDE9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tc>
      </w:tr>
      <w:tr w:rsidR="00211D00" w:rsidRPr="00211D00" w14:paraId="50E6545C" w14:textId="77777777" w:rsidTr="00211D00">
        <w:tc>
          <w:tcPr>
            <w:tcW w:w="998" w:type="dxa"/>
          </w:tcPr>
          <w:p w14:paraId="644171C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H02</w:t>
            </w:r>
          </w:p>
        </w:tc>
        <w:tc>
          <w:tcPr>
            <w:tcW w:w="3005" w:type="dxa"/>
          </w:tcPr>
          <w:p w14:paraId="3DB6EC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кортикостероиды системного действия</w:t>
            </w:r>
          </w:p>
        </w:tc>
        <w:tc>
          <w:tcPr>
            <w:tcW w:w="1984" w:type="dxa"/>
          </w:tcPr>
          <w:p w14:paraId="2D9D06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C07C39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B2D5ADB" w14:textId="77777777" w:rsidTr="00211D00">
        <w:tc>
          <w:tcPr>
            <w:tcW w:w="998" w:type="dxa"/>
          </w:tcPr>
          <w:p w14:paraId="2F3F40B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H02A</w:t>
            </w:r>
          </w:p>
        </w:tc>
        <w:tc>
          <w:tcPr>
            <w:tcW w:w="3005" w:type="dxa"/>
          </w:tcPr>
          <w:p w14:paraId="28A35B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кортикостероиды системного действия</w:t>
            </w:r>
          </w:p>
        </w:tc>
        <w:tc>
          <w:tcPr>
            <w:tcW w:w="1984" w:type="dxa"/>
          </w:tcPr>
          <w:p w14:paraId="1DE87A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AA8DCD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2F1B165" w14:textId="77777777" w:rsidTr="00211D00">
        <w:tc>
          <w:tcPr>
            <w:tcW w:w="998" w:type="dxa"/>
          </w:tcPr>
          <w:p w14:paraId="56035E4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H02AA</w:t>
            </w:r>
          </w:p>
        </w:tc>
        <w:tc>
          <w:tcPr>
            <w:tcW w:w="3005" w:type="dxa"/>
          </w:tcPr>
          <w:p w14:paraId="5A4562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минералокортикоиды</w:t>
            </w:r>
          </w:p>
        </w:tc>
        <w:tc>
          <w:tcPr>
            <w:tcW w:w="1984" w:type="dxa"/>
          </w:tcPr>
          <w:p w14:paraId="32D426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Флудрокор-тизон</w:t>
            </w:r>
          </w:p>
        </w:tc>
        <w:tc>
          <w:tcPr>
            <w:tcW w:w="3061" w:type="dxa"/>
          </w:tcPr>
          <w:p w14:paraId="0FDB81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AEE537B" w14:textId="77777777" w:rsidTr="00211D00">
        <w:tc>
          <w:tcPr>
            <w:tcW w:w="998" w:type="dxa"/>
          </w:tcPr>
          <w:p w14:paraId="3D2F775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H02AB</w:t>
            </w:r>
          </w:p>
        </w:tc>
        <w:tc>
          <w:tcPr>
            <w:tcW w:w="3005" w:type="dxa"/>
          </w:tcPr>
          <w:p w14:paraId="6101093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глюкокортикоиды</w:t>
            </w:r>
          </w:p>
        </w:tc>
        <w:tc>
          <w:tcPr>
            <w:tcW w:w="1984" w:type="dxa"/>
          </w:tcPr>
          <w:p w14:paraId="7FCB2B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гидрокортизон</w:t>
            </w:r>
          </w:p>
        </w:tc>
        <w:tc>
          <w:tcPr>
            <w:tcW w:w="3061" w:type="dxa"/>
          </w:tcPr>
          <w:p w14:paraId="30542A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крем для наружного применения;</w:t>
            </w:r>
          </w:p>
          <w:p w14:paraId="27FFB5A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и внутримышечного введения;</w:t>
            </w:r>
          </w:p>
          <w:p w14:paraId="17E926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глазная;</w:t>
            </w:r>
          </w:p>
          <w:p w14:paraId="6671449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применения;</w:t>
            </w:r>
          </w:p>
          <w:p w14:paraId="2261B61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внутримышечного и внутрисуставного введения;</w:t>
            </w:r>
          </w:p>
          <w:p w14:paraId="19936A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476F110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эмульсия для наружного применения</w:t>
            </w:r>
          </w:p>
        </w:tc>
      </w:tr>
      <w:tr w:rsidR="00211D00" w:rsidRPr="00211D00" w14:paraId="4731A85D" w14:textId="77777777" w:rsidTr="00211D00">
        <w:tc>
          <w:tcPr>
            <w:tcW w:w="998" w:type="dxa"/>
          </w:tcPr>
          <w:p w14:paraId="74053FC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86D2BB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F338EC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дексаметазон</w:t>
            </w:r>
          </w:p>
        </w:tc>
        <w:tc>
          <w:tcPr>
            <w:tcW w:w="3061" w:type="dxa"/>
          </w:tcPr>
          <w:p w14:paraId="57FA67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имплантат для </w:t>
            </w:r>
            <w:r w:rsidRPr="00211D00">
              <w:rPr>
                <w:rFonts w:ascii="Times New Roman" w:hAnsi="Times New Roman"/>
                <w:sz w:val="28"/>
                <w:szCs w:val="28"/>
              </w:rPr>
              <w:lastRenderedPageBreak/>
              <w:t>интравитреального введения;</w:t>
            </w:r>
          </w:p>
          <w:p w14:paraId="3C71C8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743670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6794814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260B206" w14:textId="77777777" w:rsidTr="00211D00">
        <w:tc>
          <w:tcPr>
            <w:tcW w:w="998" w:type="dxa"/>
          </w:tcPr>
          <w:p w14:paraId="5714CA8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3A9A51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E2EF7E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Метилпред-низолон</w:t>
            </w:r>
          </w:p>
        </w:tc>
        <w:tc>
          <w:tcPr>
            <w:tcW w:w="3061" w:type="dxa"/>
          </w:tcPr>
          <w:p w14:paraId="5AE890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и внутримышечного введения;</w:t>
            </w:r>
          </w:p>
          <w:p w14:paraId="26FAE6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4BEAA9B" w14:textId="77777777" w:rsidTr="00211D00">
        <w:tc>
          <w:tcPr>
            <w:tcW w:w="998" w:type="dxa"/>
          </w:tcPr>
          <w:p w14:paraId="529A323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08493D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9286A4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преднизолон</w:t>
            </w:r>
          </w:p>
        </w:tc>
        <w:tc>
          <w:tcPr>
            <w:tcW w:w="3061" w:type="dxa"/>
          </w:tcPr>
          <w:p w14:paraId="1E8146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применения;</w:t>
            </w:r>
          </w:p>
          <w:p w14:paraId="608B25D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5537ECA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5D7F39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E9903F5" w14:textId="77777777" w:rsidTr="00211D00">
        <w:tc>
          <w:tcPr>
            <w:tcW w:w="998" w:type="dxa"/>
          </w:tcPr>
          <w:p w14:paraId="51A3E86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H03</w:t>
            </w:r>
          </w:p>
        </w:tc>
        <w:tc>
          <w:tcPr>
            <w:tcW w:w="3005" w:type="dxa"/>
          </w:tcPr>
          <w:p w14:paraId="1818A20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щитовидной железы</w:t>
            </w:r>
          </w:p>
        </w:tc>
        <w:tc>
          <w:tcPr>
            <w:tcW w:w="1984" w:type="dxa"/>
          </w:tcPr>
          <w:p w14:paraId="040B8BE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A02F5B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FD4F91F" w14:textId="77777777" w:rsidTr="00211D00">
        <w:tc>
          <w:tcPr>
            <w:tcW w:w="998" w:type="dxa"/>
          </w:tcPr>
          <w:p w14:paraId="7F39BAB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H03A</w:t>
            </w:r>
          </w:p>
        </w:tc>
        <w:tc>
          <w:tcPr>
            <w:tcW w:w="3005" w:type="dxa"/>
          </w:tcPr>
          <w:p w14:paraId="64BD3A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щитовидной железы</w:t>
            </w:r>
          </w:p>
        </w:tc>
        <w:tc>
          <w:tcPr>
            <w:tcW w:w="1984" w:type="dxa"/>
          </w:tcPr>
          <w:p w14:paraId="4A7EE9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1DE7F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D8391EB" w14:textId="77777777" w:rsidTr="00211D00">
        <w:tc>
          <w:tcPr>
            <w:tcW w:w="998" w:type="dxa"/>
          </w:tcPr>
          <w:p w14:paraId="3865FBF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H03AA</w:t>
            </w:r>
          </w:p>
        </w:tc>
        <w:tc>
          <w:tcPr>
            <w:tcW w:w="3005" w:type="dxa"/>
          </w:tcPr>
          <w:p w14:paraId="3B8044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гормоны щитовидной железы</w:t>
            </w:r>
          </w:p>
        </w:tc>
        <w:tc>
          <w:tcPr>
            <w:tcW w:w="1984" w:type="dxa"/>
          </w:tcPr>
          <w:p w14:paraId="42D24E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левотироксин натрия</w:t>
            </w:r>
          </w:p>
        </w:tc>
        <w:tc>
          <w:tcPr>
            <w:tcW w:w="3061" w:type="dxa"/>
          </w:tcPr>
          <w:p w14:paraId="190B31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802673A" w14:textId="77777777" w:rsidTr="00211D00">
        <w:tc>
          <w:tcPr>
            <w:tcW w:w="998" w:type="dxa"/>
          </w:tcPr>
          <w:p w14:paraId="1B81C08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H03B</w:t>
            </w:r>
          </w:p>
        </w:tc>
        <w:tc>
          <w:tcPr>
            <w:tcW w:w="3005" w:type="dxa"/>
          </w:tcPr>
          <w:p w14:paraId="5BC40B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антитиреоидные препараты</w:t>
            </w:r>
          </w:p>
        </w:tc>
        <w:tc>
          <w:tcPr>
            <w:tcW w:w="1984" w:type="dxa"/>
          </w:tcPr>
          <w:p w14:paraId="0AF195E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10FD8F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67BDDFD" w14:textId="77777777" w:rsidTr="00211D00">
        <w:tc>
          <w:tcPr>
            <w:tcW w:w="998" w:type="dxa"/>
          </w:tcPr>
          <w:p w14:paraId="5F3ECF3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H03BB</w:t>
            </w:r>
          </w:p>
        </w:tc>
        <w:tc>
          <w:tcPr>
            <w:tcW w:w="3005" w:type="dxa"/>
          </w:tcPr>
          <w:p w14:paraId="07A180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серосодержащие производные имидазола</w:t>
            </w:r>
          </w:p>
        </w:tc>
        <w:tc>
          <w:tcPr>
            <w:tcW w:w="1984" w:type="dxa"/>
          </w:tcPr>
          <w:p w14:paraId="59BA363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тиамазол</w:t>
            </w:r>
          </w:p>
        </w:tc>
        <w:tc>
          <w:tcPr>
            <w:tcW w:w="3061" w:type="dxa"/>
          </w:tcPr>
          <w:p w14:paraId="57BF68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6519B68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EBAEB3C" w14:textId="77777777" w:rsidTr="00211D00">
        <w:tc>
          <w:tcPr>
            <w:tcW w:w="998" w:type="dxa"/>
          </w:tcPr>
          <w:p w14:paraId="79000C4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H03C</w:t>
            </w:r>
          </w:p>
        </w:tc>
        <w:tc>
          <w:tcPr>
            <w:tcW w:w="3005" w:type="dxa"/>
          </w:tcPr>
          <w:p w14:paraId="11E4B4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йода</w:t>
            </w:r>
          </w:p>
        </w:tc>
        <w:tc>
          <w:tcPr>
            <w:tcW w:w="1984" w:type="dxa"/>
          </w:tcPr>
          <w:p w14:paraId="0DE1D4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B999A2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FCFC393" w14:textId="77777777" w:rsidTr="00211D00">
        <w:tc>
          <w:tcPr>
            <w:tcW w:w="998" w:type="dxa"/>
          </w:tcPr>
          <w:p w14:paraId="23DF315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H03CA</w:t>
            </w:r>
          </w:p>
        </w:tc>
        <w:tc>
          <w:tcPr>
            <w:tcW w:w="3005" w:type="dxa"/>
          </w:tcPr>
          <w:p w14:paraId="4473C6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йода</w:t>
            </w:r>
          </w:p>
        </w:tc>
        <w:tc>
          <w:tcPr>
            <w:tcW w:w="1984" w:type="dxa"/>
          </w:tcPr>
          <w:p w14:paraId="28826B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калия йодид</w:t>
            </w:r>
          </w:p>
        </w:tc>
        <w:tc>
          <w:tcPr>
            <w:tcW w:w="3061" w:type="dxa"/>
          </w:tcPr>
          <w:p w14:paraId="2E6766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4364E84B" w14:textId="77777777" w:rsidTr="00211D00">
        <w:tc>
          <w:tcPr>
            <w:tcW w:w="998" w:type="dxa"/>
          </w:tcPr>
          <w:p w14:paraId="708EAF8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H04</w:t>
            </w:r>
          </w:p>
        </w:tc>
        <w:tc>
          <w:tcPr>
            <w:tcW w:w="3005" w:type="dxa"/>
          </w:tcPr>
          <w:p w14:paraId="2CF183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гормоны поджелудочной железы</w:t>
            </w:r>
          </w:p>
        </w:tc>
        <w:tc>
          <w:tcPr>
            <w:tcW w:w="1984" w:type="dxa"/>
          </w:tcPr>
          <w:p w14:paraId="484300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D72AD0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EE3CDA6" w14:textId="77777777" w:rsidTr="00211D00">
        <w:tc>
          <w:tcPr>
            <w:tcW w:w="998" w:type="dxa"/>
          </w:tcPr>
          <w:p w14:paraId="11305DA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H04A</w:t>
            </w:r>
          </w:p>
        </w:tc>
        <w:tc>
          <w:tcPr>
            <w:tcW w:w="3005" w:type="dxa"/>
          </w:tcPr>
          <w:p w14:paraId="078603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гормоны, расщепляющие гликоген</w:t>
            </w:r>
          </w:p>
        </w:tc>
        <w:tc>
          <w:tcPr>
            <w:tcW w:w="1984" w:type="dxa"/>
          </w:tcPr>
          <w:p w14:paraId="3B32973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EE0532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E568541" w14:textId="77777777" w:rsidTr="00211D00">
        <w:tc>
          <w:tcPr>
            <w:tcW w:w="998" w:type="dxa"/>
          </w:tcPr>
          <w:p w14:paraId="24552D2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H04AA</w:t>
            </w:r>
          </w:p>
        </w:tc>
        <w:tc>
          <w:tcPr>
            <w:tcW w:w="3005" w:type="dxa"/>
          </w:tcPr>
          <w:p w14:paraId="72B1EE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гормоны, расщепляющие гликоген</w:t>
            </w:r>
          </w:p>
        </w:tc>
        <w:tc>
          <w:tcPr>
            <w:tcW w:w="1984" w:type="dxa"/>
          </w:tcPr>
          <w:p w14:paraId="2F15EE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глюкагон</w:t>
            </w:r>
          </w:p>
        </w:tc>
        <w:tc>
          <w:tcPr>
            <w:tcW w:w="3061" w:type="dxa"/>
          </w:tcPr>
          <w:p w14:paraId="777213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tc>
      </w:tr>
      <w:tr w:rsidR="00211D00" w:rsidRPr="00211D00" w14:paraId="171E7012" w14:textId="77777777" w:rsidTr="00211D00">
        <w:tc>
          <w:tcPr>
            <w:tcW w:w="998" w:type="dxa"/>
          </w:tcPr>
          <w:p w14:paraId="0842FBA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H05</w:t>
            </w:r>
          </w:p>
        </w:tc>
        <w:tc>
          <w:tcPr>
            <w:tcW w:w="3005" w:type="dxa"/>
          </w:tcPr>
          <w:p w14:paraId="0CBC5A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регулирующие обмен кальция</w:t>
            </w:r>
          </w:p>
        </w:tc>
        <w:tc>
          <w:tcPr>
            <w:tcW w:w="1984" w:type="dxa"/>
          </w:tcPr>
          <w:p w14:paraId="30F377D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74903A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CF414D3" w14:textId="77777777" w:rsidTr="00211D00">
        <w:tc>
          <w:tcPr>
            <w:tcW w:w="998" w:type="dxa"/>
          </w:tcPr>
          <w:p w14:paraId="05BE17D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H05A</w:t>
            </w:r>
          </w:p>
        </w:tc>
        <w:tc>
          <w:tcPr>
            <w:tcW w:w="3005" w:type="dxa"/>
          </w:tcPr>
          <w:p w14:paraId="68A4660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паратиреоидные гормоны и их аналоги</w:t>
            </w:r>
          </w:p>
        </w:tc>
        <w:tc>
          <w:tcPr>
            <w:tcW w:w="1984" w:type="dxa"/>
          </w:tcPr>
          <w:p w14:paraId="05EAB76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88A4E8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EC8A00B" w14:textId="77777777" w:rsidTr="00211D00">
        <w:tc>
          <w:tcPr>
            <w:tcW w:w="998" w:type="dxa"/>
          </w:tcPr>
          <w:p w14:paraId="0ACF8C7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H05AA</w:t>
            </w:r>
          </w:p>
        </w:tc>
        <w:tc>
          <w:tcPr>
            <w:tcW w:w="3005" w:type="dxa"/>
          </w:tcPr>
          <w:p w14:paraId="574C72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паратиреоидные гормоны и их аналоги</w:t>
            </w:r>
          </w:p>
        </w:tc>
        <w:tc>
          <w:tcPr>
            <w:tcW w:w="1984" w:type="dxa"/>
          </w:tcPr>
          <w:p w14:paraId="2ACB6D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терипаратид</w:t>
            </w:r>
          </w:p>
        </w:tc>
        <w:tc>
          <w:tcPr>
            <w:tcW w:w="3061" w:type="dxa"/>
          </w:tcPr>
          <w:p w14:paraId="594388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0A073177" w14:textId="77777777" w:rsidTr="00211D00">
        <w:tc>
          <w:tcPr>
            <w:tcW w:w="998" w:type="dxa"/>
          </w:tcPr>
          <w:p w14:paraId="41B076A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H05B</w:t>
            </w:r>
          </w:p>
        </w:tc>
        <w:tc>
          <w:tcPr>
            <w:tcW w:w="3005" w:type="dxa"/>
          </w:tcPr>
          <w:p w14:paraId="29C3AD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антипаратиреоидные средства</w:t>
            </w:r>
          </w:p>
        </w:tc>
        <w:tc>
          <w:tcPr>
            <w:tcW w:w="1984" w:type="dxa"/>
          </w:tcPr>
          <w:p w14:paraId="52E58A0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AED3B4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ABC22B0" w14:textId="77777777" w:rsidTr="00211D00">
        <w:tc>
          <w:tcPr>
            <w:tcW w:w="998" w:type="dxa"/>
          </w:tcPr>
          <w:p w14:paraId="5101579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H05BA</w:t>
            </w:r>
          </w:p>
        </w:tc>
        <w:tc>
          <w:tcPr>
            <w:tcW w:w="3005" w:type="dxa"/>
          </w:tcPr>
          <w:p w14:paraId="3B89AF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кальцитонина</w:t>
            </w:r>
          </w:p>
        </w:tc>
        <w:tc>
          <w:tcPr>
            <w:tcW w:w="1984" w:type="dxa"/>
          </w:tcPr>
          <w:p w14:paraId="2C12D04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кальцитонин</w:t>
            </w:r>
          </w:p>
        </w:tc>
        <w:tc>
          <w:tcPr>
            <w:tcW w:w="3061" w:type="dxa"/>
          </w:tcPr>
          <w:p w14:paraId="68CC25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58339D61" w14:textId="77777777" w:rsidTr="00211D00">
        <w:tc>
          <w:tcPr>
            <w:tcW w:w="998" w:type="dxa"/>
            <w:vMerge w:val="restart"/>
          </w:tcPr>
          <w:p w14:paraId="1E8BC23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H05BX</w:t>
            </w:r>
          </w:p>
        </w:tc>
        <w:tc>
          <w:tcPr>
            <w:tcW w:w="3005" w:type="dxa"/>
          </w:tcPr>
          <w:p w14:paraId="72A73A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антипаратиреоидные препараты</w:t>
            </w:r>
          </w:p>
        </w:tc>
        <w:tc>
          <w:tcPr>
            <w:tcW w:w="1984" w:type="dxa"/>
          </w:tcPr>
          <w:p w14:paraId="1489D3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парикальцитол</w:t>
            </w:r>
          </w:p>
        </w:tc>
        <w:tc>
          <w:tcPr>
            <w:tcW w:w="3061" w:type="dxa"/>
          </w:tcPr>
          <w:p w14:paraId="06783E3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4DF8AD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0AA79998" w14:textId="77777777" w:rsidTr="00211D00">
        <w:tc>
          <w:tcPr>
            <w:tcW w:w="998" w:type="dxa"/>
            <w:vMerge/>
          </w:tcPr>
          <w:p w14:paraId="4F2969C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2CAF0F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E8A59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цинакальцет</w:t>
            </w:r>
          </w:p>
        </w:tc>
        <w:tc>
          <w:tcPr>
            <w:tcW w:w="3061" w:type="dxa"/>
          </w:tcPr>
          <w:p w14:paraId="5CAA41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06473FC" w14:textId="77777777" w:rsidTr="00211D00">
        <w:tc>
          <w:tcPr>
            <w:tcW w:w="998" w:type="dxa"/>
            <w:vMerge/>
          </w:tcPr>
          <w:p w14:paraId="5ABC11B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C008DD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C4E74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этелкальцетид</w:t>
            </w:r>
          </w:p>
        </w:tc>
        <w:tc>
          <w:tcPr>
            <w:tcW w:w="3061" w:type="dxa"/>
          </w:tcPr>
          <w:p w14:paraId="28DF0F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01983F6E" w14:textId="77777777" w:rsidTr="00211D00">
        <w:tc>
          <w:tcPr>
            <w:tcW w:w="998" w:type="dxa"/>
          </w:tcPr>
          <w:p w14:paraId="78C2434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w:t>
            </w:r>
          </w:p>
        </w:tc>
        <w:tc>
          <w:tcPr>
            <w:tcW w:w="3005" w:type="dxa"/>
          </w:tcPr>
          <w:p w14:paraId="4F9B74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противомикробные препараты системного действия</w:t>
            </w:r>
          </w:p>
        </w:tc>
        <w:tc>
          <w:tcPr>
            <w:tcW w:w="1984" w:type="dxa"/>
          </w:tcPr>
          <w:p w14:paraId="19DCA1E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03D0FE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4BE4007" w14:textId="77777777" w:rsidTr="00211D00">
        <w:tc>
          <w:tcPr>
            <w:tcW w:w="998" w:type="dxa"/>
          </w:tcPr>
          <w:p w14:paraId="48C6140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w:t>
            </w:r>
          </w:p>
        </w:tc>
        <w:tc>
          <w:tcPr>
            <w:tcW w:w="3005" w:type="dxa"/>
          </w:tcPr>
          <w:p w14:paraId="71FA81A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антибактериальные препараты системного действия</w:t>
            </w:r>
          </w:p>
        </w:tc>
        <w:tc>
          <w:tcPr>
            <w:tcW w:w="1984" w:type="dxa"/>
          </w:tcPr>
          <w:p w14:paraId="324C71F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9BD785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C852D09" w14:textId="77777777" w:rsidTr="00211D00">
        <w:tc>
          <w:tcPr>
            <w:tcW w:w="998" w:type="dxa"/>
          </w:tcPr>
          <w:p w14:paraId="01AB1CA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J01A</w:t>
            </w:r>
          </w:p>
        </w:tc>
        <w:tc>
          <w:tcPr>
            <w:tcW w:w="3005" w:type="dxa"/>
          </w:tcPr>
          <w:p w14:paraId="1C76A0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тетрациклины</w:t>
            </w:r>
          </w:p>
        </w:tc>
        <w:tc>
          <w:tcPr>
            <w:tcW w:w="1984" w:type="dxa"/>
          </w:tcPr>
          <w:p w14:paraId="0DE8440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286E8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86EFC15" w14:textId="77777777" w:rsidTr="00211D00">
        <w:tc>
          <w:tcPr>
            <w:tcW w:w="998" w:type="dxa"/>
          </w:tcPr>
          <w:p w14:paraId="0C1D785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J01AA</w:t>
            </w:r>
          </w:p>
        </w:tc>
        <w:tc>
          <w:tcPr>
            <w:tcW w:w="3005" w:type="dxa"/>
          </w:tcPr>
          <w:p w14:paraId="619E01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тетрациклины</w:t>
            </w:r>
          </w:p>
        </w:tc>
        <w:tc>
          <w:tcPr>
            <w:tcW w:w="1984" w:type="dxa"/>
          </w:tcPr>
          <w:p w14:paraId="05BF07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доксициклин</w:t>
            </w:r>
          </w:p>
        </w:tc>
        <w:tc>
          <w:tcPr>
            <w:tcW w:w="3061" w:type="dxa"/>
          </w:tcPr>
          <w:p w14:paraId="0C98229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4374DC2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752E3B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09B24E3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tc>
      </w:tr>
      <w:tr w:rsidR="00211D00" w:rsidRPr="00211D00" w14:paraId="1A90B189" w14:textId="77777777" w:rsidTr="00211D00">
        <w:tc>
          <w:tcPr>
            <w:tcW w:w="998" w:type="dxa"/>
          </w:tcPr>
          <w:p w14:paraId="74C9674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D8BEAB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BB8DC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тигециклин</w:t>
            </w:r>
          </w:p>
        </w:tc>
        <w:tc>
          <w:tcPr>
            <w:tcW w:w="3061" w:type="dxa"/>
          </w:tcPr>
          <w:p w14:paraId="6E0242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67CF66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284891A0" w14:textId="77777777" w:rsidTr="00211D00">
        <w:tc>
          <w:tcPr>
            <w:tcW w:w="998" w:type="dxa"/>
          </w:tcPr>
          <w:p w14:paraId="3BF783A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J01B</w:t>
            </w:r>
          </w:p>
        </w:tc>
        <w:tc>
          <w:tcPr>
            <w:tcW w:w="3005" w:type="dxa"/>
          </w:tcPr>
          <w:p w14:paraId="218352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амфениколы</w:t>
            </w:r>
          </w:p>
        </w:tc>
        <w:tc>
          <w:tcPr>
            <w:tcW w:w="1984" w:type="dxa"/>
          </w:tcPr>
          <w:p w14:paraId="45FECE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B3200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8A7393F" w14:textId="77777777" w:rsidTr="00211D00">
        <w:tc>
          <w:tcPr>
            <w:tcW w:w="998" w:type="dxa"/>
          </w:tcPr>
          <w:p w14:paraId="03076A0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J01BA</w:t>
            </w:r>
          </w:p>
        </w:tc>
        <w:tc>
          <w:tcPr>
            <w:tcW w:w="3005" w:type="dxa"/>
          </w:tcPr>
          <w:p w14:paraId="4E7BBC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амфениколы</w:t>
            </w:r>
          </w:p>
        </w:tc>
        <w:tc>
          <w:tcPr>
            <w:tcW w:w="1984" w:type="dxa"/>
          </w:tcPr>
          <w:p w14:paraId="7C0D974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Хлорамфе-никол</w:t>
            </w:r>
          </w:p>
        </w:tc>
        <w:tc>
          <w:tcPr>
            <w:tcW w:w="3061" w:type="dxa"/>
          </w:tcPr>
          <w:p w14:paraId="3070F1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77E902C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411DA09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D70E9D3" w14:textId="77777777" w:rsidTr="00211D00">
        <w:tc>
          <w:tcPr>
            <w:tcW w:w="998" w:type="dxa"/>
          </w:tcPr>
          <w:p w14:paraId="324BDEA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J01C</w:t>
            </w:r>
          </w:p>
        </w:tc>
        <w:tc>
          <w:tcPr>
            <w:tcW w:w="3005" w:type="dxa"/>
          </w:tcPr>
          <w:p w14:paraId="23AAAD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бета-лактамные антибактериальные препараты: пенициллины</w:t>
            </w:r>
          </w:p>
        </w:tc>
        <w:tc>
          <w:tcPr>
            <w:tcW w:w="1984" w:type="dxa"/>
          </w:tcPr>
          <w:p w14:paraId="65C63E2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14A60D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1EDD47D" w14:textId="77777777" w:rsidTr="00211D00">
        <w:tc>
          <w:tcPr>
            <w:tcW w:w="998" w:type="dxa"/>
          </w:tcPr>
          <w:p w14:paraId="0FC70A7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J01CA</w:t>
            </w:r>
          </w:p>
        </w:tc>
        <w:tc>
          <w:tcPr>
            <w:tcW w:w="3005" w:type="dxa"/>
          </w:tcPr>
          <w:p w14:paraId="61E928C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пенициллины широкого спектра действия</w:t>
            </w:r>
          </w:p>
        </w:tc>
        <w:tc>
          <w:tcPr>
            <w:tcW w:w="1984" w:type="dxa"/>
          </w:tcPr>
          <w:p w14:paraId="48CEE6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амоксициллин</w:t>
            </w:r>
          </w:p>
        </w:tc>
        <w:tc>
          <w:tcPr>
            <w:tcW w:w="3061" w:type="dxa"/>
          </w:tcPr>
          <w:p w14:paraId="447629D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для приготовления суспензии для приема внутрь;</w:t>
            </w:r>
          </w:p>
          <w:p w14:paraId="042EEBE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171CC08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приема внутрь;</w:t>
            </w:r>
          </w:p>
          <w:p w14:paraId="4511E8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w:t>
            </w:r>
          </w:p>
          <w:p w14:paraId="5B138BA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p w14:paraId="17E1F1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F008C2A" w14:textId="77777777" w:rsidTr="00211D00">
        <w:tc>
          <w:tcPr>
            <w:tcW w:w="998" w:type="dxa"/>
          </w:tcPr>
          <w:p w14:paraId="2BFD9F6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BD8B35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3640B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ампициллин</w:t>
            </w:r>
          </w:p>
        </w:tc>
        <w:tc>
          <w:tcPr>
            <w:tcW w:w="3061" w:type="dxa"/>
          </w:tcPr>
          <w:p w14:paraId="300CEA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7A8C28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внутримышечного введения;</w:t>
            </w:r>
          </w:p>
          <w:p w14:paraId="6DEF43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28071CFD" w14:textId="77777777" w:rsidTr="00211D00">
        <w:tc>
          <w:tcPr>
            <w:tcW w:w="998" w:type="dxa"/>
          </w:tcPr>
          <w:p w14:paraId="230DE36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J01CE</w:t>
            </w:r>
          </w:p>
        </w:tc>
        <w:tc>
          <w:tcPr>
            <w:tcW w:w="3005" w:type="dxa"/>
          </w:tcPr>
          <w:p w14:paraId="66DAA0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пенициллины, чувствительные к бета-лактамазам</w:t>
            </w:r>
          </w:p>
        </w:tc>
        <w:tc>
          <w:tcPr>
            <w:tcW w:w="1984" w:type="dxa"/>
          </w:tcPr>
          <w:p w14:paraId="6C5E11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бензатина бензилпени-циллин</w:t>
            </w:r>
          </w:p>
        </w:tc>
        <w:tc>
          <w:tcPr>
            <w:tcW w:w="3061" w:type="dxa"/>
          </w:tcPr>
          <w:p w14:paraId="6FDDB8C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внутримышечного введения</w:t>
            </w:r>
          </w:p>
        </w:tc>
      </w:tr>
      <w:tr w:rsidR="00211D00" w:rsidRPr="00211D00" w14:paraId="489958EA" w14:textId="77777777" w:rsidTr="00211D00">
        <w:tc>
          <w:tcPr>
            <w:tcW w:w="998" w:type="dxa"/>
          </w:tcPr>
          <w:p w14:paraId="33EFD64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2FC166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BF3E7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Бензилпени-циллин</w:t>
            </w:r>
          </w:p>
        </w:tc>
        <w:tc>
          <w:tcPr>
            <w:tcW w:w="3061" w:type="dxa"/>
          </w:tcPr>
          <w:p w14:paraId="071065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1B0F40F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внутримышечного и подкожного введения;</w:t>
            </w:r>
          </w:p>
          <w:p w14:paraId="333D0D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инъекций;</w:t>
            </w:r>
          </w:p>
          <w:p w14:paraId="483E3D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инъекций и местного применения;</w:t>
            </w:r>
          </w:p>
          <w:p w14:paraId="16C96E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порошок для приготовления суспензии для внутримышечного </w:t>
            </w:r>
            <w:r w:rsidRPr="00211D00">
              <w:rPr>
                <w:rFonts w:ascii="Times New Roman" w:hAnsi="Times New Roman"/>
                <w:sz w:val="28"/>
                <w:szCs w:val="28"/>
              </w:rPr>
              <w:lastRenderedPageBreak/>
              <w:t>введения</w:t>
            </w:r>
          </w:p>
        </w:tc>
      </w:tr>
      <w:tr w:rsidR="00211D00" w:rsidRPr="00211D00" w14:paraId="7FDCCBDA" w14:textId="77777777" w:rsidTr="00211D00">
        <w:tc>
          <w:tcPr>
            <w:tcW w:w="998" w:type="dxa"/>
          </w:tcPr>
          <w:p w14:paraId="3DF4D3C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J01CF</w:t>
            </w:r>
          </w:p>
        </w:tc>
        <w:tc>
          <w:tcPr>
            <w:tcW w:w="3005" w:type="dxa"/>
          </w:tcPr>
          <w:p w14:paraId="746DAA7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пенициллины, устойчивые к бета-лактамазам</w:t>
            </w:r>
          </w:p>
        </w:tc>
        <w:tc>
          <w:tcPr>
            <w:tcW w:w="1984" w:type="dxa"/>
          </w:tcPr>
          <w:p w14:paraId="2E32BA3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оксациллин</w:t>
            </w:r>
          </w:p>
        </w:tc>
        <w:tc>
          <w:tcPr>
            <w:tcW w:w="3061" w:type="dxa"/>
          </w:tcPr>
          <w:p w14:paraId="6B1F39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27DDB7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внутримышечного введения</w:t>
            </w:r>
          </w:p>
        </w:tc>
      </w:tr>
      <w:tr w:rsidR="00211D00" w:rsidRPr="00211D00" w14:paraId="0B971E1F" w14:textId="77777777" w:rsidTr="00211D00">
        <w:tc>
          <w:tcPr>
            <w:tcW w:w="998" w:type="dxa"/>
          </w:tcPr>
          <w:p w14:paraId="5485602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J01CR</w:t>
            </w:r>
          </w:p>
        </w:tc>
        <w:tc>
          <w:tcPr>
            <w:tcW w:w="3005" w:type="dxa"/>
          </w:tcPr>
          <w:p w14:paraId="1BC5CE9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комбинации пенициллинов, включая комбинации с ингибиторами бета-лактамаз</w:t>
            </w:r>
          </w:p>
        </w:tc>
        <w:tc>
          <w:tcPr>
            <w:tcW w:w="1984" w:type="dxa"/>
          </w:tcPr>
          <w:p w14:paraId="0E9379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амоксициллин + клавулановая кислота</w:t>
            </w:r>
          </w:p>
        </w:tc>
        <w:tc>
          <w:tcPr>
            <w:tcW w:w="3061" w:type="dxa"/>
          </w:tcPr>
          <w:p w14:paraId="4AAFE7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введения;</w:t>
            </w:r>
          </w:p>
          <w:p w14:paraId="595494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приема внутрь;</w:t>
            </w:r>
          </w:p>
          <w:p w14:paraId="1CDE3DF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p w14:paraId="14FCFC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487D57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9E913A0" w14:textId="77777777" w:rsidTr="00211D00">
        <w:tc>
          <w:tcPr>
            <w:tcW w:w="998" w:type="dxa"/>
          </w:tcPr>
          <w:p w14:paraId="3F6B36F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F27B7C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1C253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ампициллин + сульбактам</w:t>
            </w:r>
          </w:p>
        </w:tc>
        <w:tc>
          <w:tcPr>
            <w:tcW w:w="3061" w:type="dxa"/>
          </w:tcPr>
          <w:p w14:paraId="170F883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tc>
      </w:tr>
      <w:tr w:rsidR="00211D00" w:rsidRPr="00211D00" w14:paraId="093263CE" w14:textId="77777777" w:rsidTr="00211D00">
        <w:tc>
          <w:tcPr>
            <w:tcW w:w="998" w:type="dxa"/>
          </w:tcPr>
          <w:p w14:paraId="0DA2BEB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J01D</w:t>
            </w:r>
          </w:p>
        </w:tc>
        <w:tc>
          <w:tcPr>
            <w:tcW w:w="3005" w:type="dxa"/>
          </w:tcPr>
          <w:p w14:paraId="377B20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бета-лактамные антибактериальные препараты</w:t>
            </w:r>
          </w:p>
        </w:tc>
        <w:tc>
          <w:tcPr>
            <w:tcW w:w="1984" w:type="dxa"/>
          </w:tcPr>
          <w:p w14:paraId="09AB625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EE8849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3D8D726" w14:textId="77777777" w:rsidTr="00211D00">
        <w:tc>
          <w:tcPr>
            <w:tcW w:w="998" w:type="dxa"/>
          </w:tcPr>
          <w:p w14:paraId="6D2B80F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J01DB</w:t>
            </w:r>
          </w:p>
        </w:tc>
        <w:tc>
          <w:tcPr>
            <w:tcW w:w="3005" w:type="dxa"/>
          </w:tcPr>
          <w:p w14:paraId="390082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цефалоспорины 1-го поколения</w:t>
            </w:r>
          </w:p>
        </w:tc>
        <w:tc>
          <w:tcPr>
            <w:tcW w:w="1984" w:type="dxa"/>
          </w:tcPr>
          <w:p w14:paraId="638B82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цефазолин</w:t>
            </w:r>
          </w:p>
        </w:tc>
        <w:tc>
          <w:tcPr>
            <w:tcW w:w="3061" w:type="dxa"/>
          </w:tcPr>
          <w:p w14:paraId="7A2983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25A7A0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порошок для приготовления раствора </w:t>
            </w:r>
            <w:r w:rsidRPr="00211D00">
              <w:rPr>
                <w:rFonts w:ascii="Times New Roman" w:hAnsi="Times New Roman"/>
                <w:sz w:val="28"/>
                <w:szCs w:val="28"/>
              </w:rPr>
              <w:lastRenderedPageBreak/>
              <w:t>для внутримышечного введения;</w:t>
            </w:r>
          </w:p>
          <w:p w14:paraId="2AD621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инъекций</w:t>
            </w:r>
          </w:p>
        </w:tc>
      </w:tr>
      <w:tr w:rsidR="00211D00" w:rsidRPr="00211D00" w14:paraId="2AA9FD53" w14:textId="77777777" w:rsidTr="00211D00">
        <w:tc>
          <w:tcPr>
            <w:tcW w:w="998" w:type="dxa"/>
          </w:tcPr>
          <w:p w14:paraId="60C2D3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D310C9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DBD9C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цефалексин</w:t>
            </w:r>
          </w:p>
        </w:tc>
        <w:tc>
          <w:tcPr>
            <w:tcW w:w="3061" w:type="dxa"/>
          </w:tcPr>
          <w:p w14:paraId="7E1B87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для приготовления суспензии для приема внутрь;</w:t>
            </w:r>
          </w:p>
          <w:p w14:paraId="012C76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21CC03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222D5E8" w14:textId="77777777" w:rsidTr="00211D00">
        <w:tc>
          <w:tcPr>
            <w:tcW w:w="998" w:type="dxa"/>
          </w:tcPr>
          <w:p w14:paraId="566825C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J01DC</w:t>
            </w:r>
          </w:p>
        </w:tc>
        <w:tc>
          <w:tcPr>
            <w:tcW w:w="3005" w:type="dxa"/>
          </w:tcPr>
          <w:p w14:paraId="747DB2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цефалоспорины 2-го поколения</w:t>
            </w:r>
          </w:p>
        </w:tc>
        <w:tc>
          <w:tcPr>
            <w:tcW w:w="1984" w:type="dxa"/>
          </w:tcPr>
          <w:p w14:paraId="15401A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цефуроксим</w:t>
            </w:r>
          </w:p>
        </w:tc>
        <w:tc>
          <w:tcPr>
            <w:tcW w:w="3061" w:type="dxa"/>
          </w:tcPr>
          <w:p w14:paraId="5747EE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для приготовления суспензии для приема внутрь;</w:t>
            </w:r>
          </w:p>
          <w:p w14:paraId="7DA270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введения;</w:t>
            </w:r>
          </w:p>
          <w:p w14:paraId="5BC269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4C457C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внутримышечного введения;</w:t>
            </w:r>
          </w:p>
          <w:p w14:paraId="20B9C3B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инфузий;</w:t>
            </w:r>
          </w:p>
          <w:p w14:paraId="1196C0A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инъекций;</w:t>
            </w:r>
          </w:p>
          <w:p w14:paraId="5F6A0A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674D864" w14:textId="77777777" w:rsidTr="00211D00">
        <w:tc>
          <w:tcPr>
            <w:tcW w:w="998" w:type="dxa"/>
          </w:tcPr>
          <w:p w14:paraId="0D74D83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J01DD</w:t>
            </w:r>
          </w:p>
        </w:tc>
        <w:tc>
          <w:tcPr>
            <w:tcW w:w="3005" w:type="dxa"/>
          </w:tcPr>
          <w:p w14:paraId="56983D0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цефалоспорины 3-го поколения</w:t>
            </w:r>
          </w:p>
        </w:tc>
        <w:tc>
          <w:tcPr>
            <w:tcW w:w="1984" w:type="dxa"/>
          </w:tcPr>
          <w:p w14:paraId="296B28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цефотаксим</w:t>
            </w:r>
          </w:p>
        </w:tc>
        <w:tc>
          <w:tcPr>
            <w:tcW w:w="3061" w:type="dxa"/>
          </w:tcPr>
          <w:p w14:paraId="0F0F4E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порошок для приготовления раствора для внутривенного и </w:t>
            </w:r>
            <w:r w:rsidRPr="00211D00">
              <w:rPr>
                <w:rFonts w:ascii="Times New Roman" w:hAnsi="Times New Roman"/>
                <w:sz w:val="28"/>
                <w:szCs w:val="28"/>
              </w:rPr>
              <w:lastRenderedPageBreak/>
              <w:t>внутримышечного введения;</w:t>
            </w:r>
          </w:p>
          <w:p w14:paraId="593A6B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внутримышечного введения;</w:t>
            </w:r>
          </w:p>
          <w:p w14:paraId="314B72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инъекций</w:t>
            </w:r>
          </w:p>
        </w:tc>
      </w:tr>
      <w:tr w:rsidR="00211D00" w:rsidRPr="00211D00" w14:paraId="4953AA1F" w14:textId="77777777" w:rsidTr="00211D00">
        <w:tc>
          <w:tcPr>
            <w:tcW w:w="998" w:type="dxa"/>
          </w:tcPr>
          <w:p w14:paraId="3B9E552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434ED4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D7F237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цефотаксим + [сульбактам]</w:t>
            </w:r>
          </w:p>
        </w:tc>
        <w:tc>
          <w:tcPr>
            <w:tcW w:w="3061" w:type="dxa"/>
          </w:tcPr>
          <w:p w14:paraId="51807D4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tc>
      </w:tr>
      <w:tr w:rsidR="00211D00" w:rsidRPr="00211D00" w14:paraId="30AA6B13" w14:textId="77777777" w:rsidTr="00211D00">
        <w:tc>
          <w:tcPr>
            <w:tcW w:w="998" w:type="dxa"/>
          </w:tcPr>
          <w:p w14:paraId="29B2351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4AC68C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53DAD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цефтазидим</w:t>
            </w:r>
          </w:p>
        </w:tc>
        <w:tc>
          <w:tcPr>
            <w:tcW w:w="3061" w:type="dxa"/>
          </w:tcPr>
          <w:p w14:paraId="3A40B0A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введения;</w:t>
            </w:r>
          </w:p>
          <w:p w14:paraId="5EC64F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78F381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инъекций</w:t>
            </w:r>
          </w:p>
        </w:tc>
      </w:tr>
      <w:tr w:rsidR="00211D00" w:rsidRPr="00211D00" w14:paraId="14E9B180" w14:textId="77777777" w:rsidTr="00211D00">
        <w:tc>
          <w:tcPr>
            <w:tcW w:w="998" w:type="dxa"/>
          </w:tcPr>
          <w:p w14:paraId="14DA76E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C10E5F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F542C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цефтриаксон</w:t>
            </w:r>
          </w:p>
        </w:tc>
        <w:tc>
          <w:tcPr>
            <w:tcW w:w="3061" w:type="dxa"/>
          </w:tcPr>
          <w:p w14:paraId="6B305B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введения;</w:t>
            </w:r>
          </w:p>
          <w:p w14:paraId="393B8E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3CDED97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внутримышечного введения;</w:t>
            </w:r>
          </w:p>
          <w:p w14:paraId="4C49CC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порошок для </w:t>
            </w:r>
            <w:r w:rsidRPr="00211D00">
              <w:rPr>
                <w:rFonts w:ascii="Times New Roman" w:hAnsi="Times New Roman"/>
                <w:sz w:val="28"/>
                <w:szCs w:val="28"/>
              </w:rPr>
              <w:lastRenderedPageBreak/>
              <w:t>приготовления раствора для инфузий;</w:t>
            </w:r>
          </w:p>
          <w:p w14:paraId="46325B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инъекций</w:t>
            </w:r>
          </w:p>
        </w:tc>
      </w:tr>
      <w:tr w:rsidR="00211D00" w:rsidRPr="00211D00" w14:paraId="28D067AE" w14:textId="77777777" w:rsidTr="00211D00">
        <w:tc>
          <w:tcPr>
            <w:tcW w:w="998" w:type="dxa"/>
          </w:tcPr>
          <w:p w14:paraId="644B339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408367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A1EA6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цефоперазон + сульбактам</w:t>
            </w:r>
          </w:p>
        </w:tc>
        <w:tc>
          <w:tcPr>
            <w:tcW w:w="3061" w:type="dxa"/>
          </w:tcPr>
          <w:p w14:paraId="44E1E30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tc>
      </w:tr>
      <w:tr w:rsidR="00211D00" w:rsidRPr="00211D00" w14:paraId="52801F7C" w14:textId="77777777" w:rsidTr="00211D00">
        <w:tc>
          <w:tcPr>
            <w:tcW w:w="998" w:type="dxa"/>
          </w:tcPr>
          <w:p w14:paraId="5E263EA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J01DE</w:t>
            </w:r>
          </w:p>
        </w:tc>
        <w:tc>
          <w:tcPr>
            <w:tcW w:w="3005" w:type="dxa"/>
          </w:tcPr>
          <w:p w14:paraId="7C3E48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цефалоспорины 4-го поколения</w:t>
            </w:r>
          </w:p>
        </w:tc>
        <w:tc>
          <w:tcPr>
            <w:tcW w:w="1984" w:type="dxa"/>
          </w:tcPr>
          <w:p w14:paraId="7C660F2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цефепим</w:t>
            </w:r>
          </w:p>
        </w:tc>
        <w:tc>
          <w:tcPr>
            <w:tcW w:w="3061" w:type="dxa"/>
          </w:tcPr>
          <w:p w14:paraId="725FE74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6437FA0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внутримышечного введения</w:t>
            </w:r>
          </w:p>
        </w:tc>
      </w:tr>
      <w:tr w:rsidR="00211D00" w:rsidRPr="00211D00" w14:paraId="63453EFE" w14:textId="77777777" w:rsidTr="00211D00">
        <w:tblPrEx>
          <w:tblBorders>
            <w:insideH w:val="none" w:sz="0" w:space="0" w:color="auto"/>
          </w:tblBorders>
        </w:tblPrEx>
        <w:tc>
          <w:tcPr>
            <w:tcW w:w="998" w:type="dxa"/>
            <w:tcBorders>
              <w:bottom w:val="nil"/>
            </w:tcBorders>
          </w:tcPr>
          <w:p w14:paraId="1844A75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Borders>
              <w:bottom w:val="nil"/>
            </w:tcBorders>
          </w:tcPr>
          <w:p w14:paraId="1CD3D56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Borders>
              <w:bottom w:val="nil"/>
            </w:tcBorders>
          </w:tcPr>
          <w:p w14:paraId="05AD7C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цефепим + [сульбактам]</w:t>
            </w:r>
          </w:p>
        </w:tc>
        <w:tc>
          <w:tcPr>
            <w:tcW w:w="3061" w:type="dxa"/>
            <w:tcBorders>
              <w:bottom w:val="nil"/>
            </w:tcBorders>
          </w:tcPr>
          <w:p w14:paraId="6B8EE0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tc>
      </w:tr>
      <w:tr w:rsidR="00211D00" w:rsidRPr="00211D00" w14:paraId="5F97C160" w14:textId="77777777" w:rsidTr="00211D00">
        <w:tblPrEx>
          <w:tblBorders>
            <w:insideH w:val="none" w:sz="0" w:space="0" w:color="auto"/>
          </w:tblBorders>
        </w:tblPrEx>
        <w:tc>
          <w:tcPr>
            <w:tcW w:w="9048" w:type="dxa"/>
            <w:gridSpan w:val="4"/>
            <w:tcBorders>
              <w:top w:val="nil"/>
            </w:tcBorders>
          </w:tcPr>
          <w:p w14:paraId="728E7E7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(в ред. </w:t>
            </w:r>
            <w:hyperlink r:id="rId110">
              <w:r w:rsidRPr="00211D00">
                <w:rPr>
                  <w:rFonts w:ascii="Times New Roman" w:hAnsi="Times New Roman"/>
                  <w:color w:val="0000FF"/>
                  <w:sz w:val="28"/>
                  <w:szCs w:val="28"/>
                </w:rPr>
                <w:t>Постановления</w:t>
              </w:r>
            </w:hyperlink>
            <w:r w:rsidRPr="00211D00">
              <w:rPr>
                <w:rFonts w:ascii="Times New Roman" w:hAnsi="Times New Roman"/>
                <w:sz w:val="28"/>
                <w:szCs w:val="28"/>
              </w:rPr>
              <w:t xml:space="preserve"> Правительства Республики Алтай от 06.09.2024 N 315)</w:t>
            </w:r>
          </w:p>
        </w:tc>
      </w:tr>
      <w:tr w:rsidR="00211D00" w:rsidRPr="00211D00" w14:paraId="4EB65779" w14:textId="77777777" w:rsidTr="00211D00">
        <w:tc>
          <w:tcPr>
            <w:tcW w:w="998" w:type="dxa"/>
            <w:vMerge w:val="restart"/>
          </w:tcPr>
          <w:p w14:paraId="5BE267C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J01DH</w:t>
            </w:r>
          </w:p>
        </w:tc>
        <w:tc>
          <w:tcPr>
            <w:tcW w:w="3005" w:type="dxa"/>
          </w:tcPr>
          <w:p w14:paraId="17B4FA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карбапенемы</w:t>
            </w:r>
          </w:p>
        </w:tc>
        <w:tc>
          <w:tcPr>
            <w:tcW w:w="1984" w:type="dxa"/>
          </w:tcPr>
          <w:p w14:paraId="1507DC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имипенем + циластатин</w:t>
            </w:r>
          </w:p>
        </w:tc>
        <w:tc>
          <w:tcPr>
            <w:tcW w:w="3061" w:type="dxa"/>
          </w:tcPr>
          <w:p w14:paraId="698FDA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инфузий</w:t>
            </w:r>
          </w:p>
        </w:tc>
      </w:tr>
      <w:tr w:rsidR="00211D00" w:rsidRPr="00211D00" w14:paraId="296FF469" w14:textId="77777777" w:rsidTr="00211D00">
        <w:tc>
          <w:tcPr>
            <w:tcW w:w="998" w:type="dxa"/>
            <w:vMerge/>
          </w:tcPr>
          <w:p w14:paraId="444689D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12298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733FF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меропенем</w:t>
            </w:r>
          </w:p>
        </w:tc>
        <w:tc>
          <w:tcPr>
            <w:tcW w:w="3061" w:type="dxa"/>
          </w:tcPr>
          <w:p w14:paraId="70EF5A8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введения</w:t>
            </w:r>
          </w:p>
        </w:tc>
      </w:tr>
      <w:tr w:rsidR="00211D00" w:rsidRPr="00211D00" w14:paraId="3D3D7205" w14:textId="77777777" w:rsidTr="00211D00">
        <w:tc>
          <w:tcPr>
            <w:tcW w:w="998" w:type="dxa"/>
            <w:vMerge/>
          </w:tcPr>
          <w:p w14:paraId="4700293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C39672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13878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эртапенем</w:t>
            </w:r>
          </w:p>
        </w:tc>
        <w:tc>
          <w:tcPr>
            <w:tcW w:w="3061" w:type="dxa"/>
          </w:tcPr>
          <w:p w14:paraId="1E6910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p w14:paraId="3F9E76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приготовления раствора </w:t>
            </w:r>
            <w:r w:rsidRPr="00211D00">
              <w:rPr>
                <w:rFonts w:ascii="Times New Roman" w:hAnsi="Times New Roman"/>
                <w:sz w:val="28"/>
                <w:szCs w:val="28"/>
              </w:rPr>
              <w:lastRenderedPageBreak/>
              <w:t>для внутривенного и внутримышечного введения</w:t>
            </w:r>
          </w:p>
        </w:tc>
      </w:tr>
      <w:tr w:rsidR="00211D00" w:rsidRPr="00211D00" w14:paraId="1A2B86A1" w14:textId="77777777" w:rsidTr="00211D00">
        <w:tc>
          <w:tcPr>
            <w:tcW w:w="998" w:type="dxa"/>
          </w:tcPr>
          <w:p w14:paraId="794C095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J01DI</w:t>
            </w:r>
          </w:p>
        </w:tc>
        <w:tc>
          <w:tcPr>
            <w:tcW w:w="3005" w:type="dxa"/>
          </w:tcPr>
          <w:p w14:paraId="750F8B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цефалоспорины и пенемы</w:t>
            </w:r>
          </w:p>
        </w:tc>
        <w:tc>
          <w:tcPr>
            <w:tcW w:w="1984" w:type="dxa"/>
          </w:tcPr>
          <w:p w14:paraId="7075E3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цефтазидим + [авибактам]</w:t>
            </w:r>
          </w:p>
        </w:tc>
        <w:tc>
          <w:tcPr>
            <w:tcW w:w="3061" w:type="dxa"/>
          </w:tcPr>
          <w:p w14:paraId="75AA1D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концентрата для приготовления раствора для инфузий</w:t>
            </w:r>
          </w:p>
        </w:tc>
      </w:tr>
      <w:tr w:rsidR="00211D00" w:rsidRPr="00211D00" w14:paraId="5E1BC61D" w14:textId="77777777" w:rsidTr="00211D00">
        <w:tc>
          <w:tcPr>
            <w:tcW w:w="998" w:type="dxa"/>
          </w:tcPr>
          <w:p w14:paraId="12D87EA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68038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FF4BF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цефтаролина фосамил</w:t>
            </w:r>
          </w:p>
        </w:tc>
        <w:tc>
          <w:tcPr>
            <w:tcW w:w="3061" w:type="dxa"/>
          </w:tcPr>
          <w:p w14:paraId="7B67F48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концентрата для приготовления раствора для инфузий</w:t>
            </w:r>
          </w:p>
        </w:tc>
      </w:tr>
      <w:tr w:rsidR="00211D00" w:rsidRPr="00211D00" w14:paraId="59B724BB" w14:textId="77777777" w:rsidTr="00211D00">
        <w:tc>
          <w:tcPr>
            <w:tcW w:w="998" w:type="dxa"/>
          </w:tcPr>
          <w:p w14:paraId="6A8C2AD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E55427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7E2C0F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цефтолозан + [тазобактам]</w:t>
            </w:r>
          </w:p>
        </w:tc>
        <w:tc>
          <w:tcPr>
            <w:tcW w:w="3061" w:type="dxa"/>
          </w:tcPr>
          <w:p w14:paraId="6110B9D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концентрата для приготовления раствора для инфузий</w:t>
            </w:r>
          </w:p>
        </w:tc>
      </w:tr>
      <w:tr w:rsidR="00211D00" w:rsidRPr="00211D00" w14:paraId="1016F630" w14:textId="77777777" w:rsidTr="00211D00">
        <w:tc>
          <w:tcPr>
            <w:tcW w:w="998" w:type="dxa"/>
          </w:tcPr>
          <w:p w14:paraId="620904C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J01E</w:t>
            </w:r>
          </w:p>
        </w:tc>
        <w:tc>
          <w:tcPr>
            <w:tcW w:w="3005" w:type="dxa"/>
          </w:tcPr>
          <w:p w14:paraId="0F09473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сульфаниламиды и триметоприм</w:t>
            </w:r>
          </w:p>
        </w:tc>
        <w:tc>
          <w:tcPr>
            <w:tcW w:w="1984" w:type="dxa"/>
          </w:tcPr>
          <w:p w14:paraId="71FF068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FA9CC7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CDAA8A7" w14:textId="77777777" w:rsidTr="00211D00">
        <w:tc>
          <w:tcPr>
            <w:tcW w:w="998" w:type="dxa"/>
          </w:tcPr>
          <w:p w14:paraId="5BEF3EF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J01EE</w:t>
            </w:r>
          </w:p>
        </w:tc>
        <w:tc>
          <w:tcPr>
            <w:tcW w:w="3005" w:type="dxa"/>
          </w:tcPr>
          <w:p w14:paraId="044E83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комбинированные препараты сульфаниламидов и триметоприма, включая производные</w:t>
            </w:r>
          </w:p>
        </w:tc>
        <w:tc>
          <w:tcPr>
            <w:tcW w:w="1984" w:type="dxa"/>
          </w:tcPr>
          <w:p w14:paraId="5318EC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ко-тримоксазол</w:t>
            </w:r>
          </w:p>
        </w:tc>
        <w:tc>
          <w:tcPr>
            <w:tcW w:w="3061" w:type="dxa"/>
          </w:tcPr>
          <w:p w14:paraId="7E31BF6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55897F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p w14:paraId="16E0E5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5D6A7D1" w14:textId="77777777" w:rsidTr="00211D00">
        <w:tc>
          <w:tcPr>
            <w:tcW w:w="998" w:type="dxa"/>
          </w:tcPr>
          <w:p w14:paraId="7B84E77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J01F</w:t>
            </w:r>
          </w:p>
        </w:tc>
        <w:tc>
          <w:tcPr>
            <w:tcW w:w="3005" w:type="dxa"/>
          </w:tcPr>
          <w:p w14:paraId="34B056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макролиды, линкозамиды и стрептограмины</w:t>
            </w:r>
          </w:p>
        </w:tc>
        <w:tc>
          <w:tcPr>
            <w:tcW w:w="1984" w:type="dxa"/>
          </w:tcPr>
          <w:p w14:paraId="6BFB4A7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264F3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0BD7B1D" w14:textId="77777777" w:rsidTr="00211D00">
        <w:tc>
          <w:tcPr>
            <w:tcW w:w="998" w:type="dxa"/>
          </w:tcPr>
          <w:p w14:paraId="66F0C46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J01FA</w:t>
            </w:r>
          </w:p>
        </w:tc>
        <w:tc>
          <w:tcPr>
            <w:tcW w:w="3005" w:type="dxa"/>
          </w:tcPr>
          <w:p w14:paraId="3DABAE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макролиды</w:t>
            </w:r>
          </w:p>
        </w:tc>
        <w:tc>
          <w:tcPr>
            <w:tcW w:w="1984" w:type="dxa"/>
          </w:tcPr>
          <w:p w14:paraId="7E5489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азитромицин</w:t>
            </w:r>
          </w:p>
        </w:tc>
        <w:tc>
          <w:tcPr>
            <w:tcW w:w="3061" w:type="dxa"/>
          </w:tcPr>
          <w:p w14:paraId="0C2DCBC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53EE63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7B67903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p w14:paraId="4F15C5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порошок для приготовления суспензии для приема внутрь;</w:t>
            </w:r>
          </w:p>
          <w:p w14:paraId="1144199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приема внутрь (для детей);</w:t>
            </w:r>
          </w:p>
          <w:p w14:paraId="7C9700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p w14:paraId="47F98E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4BE44F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756F315" w14:textId="77777777" w:rsidTr="00211D00">
        <w:tc>
          <w:tcPr>
            <w:tcW w:w="998" w:type="dxa"/>
          </w:tcPr>
          <w:p w14:paraId="5028C93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7BD5B3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66030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джозамицин</w:t>
            </w:r>
          </w:p>
        </w:tc>
        <w:tc>
          <w:tcPr>
            <w:tcW w:w="3061" w:type="dxa"/>
          </w:tcPr>
          <w:p w14:paraId="732FC1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p w14:paraId="0A13094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6913382" w14:textId="77777777" w:rsidTr="00211D00">
        <w:tc>
          <w:tcPr>
            <w:tcW w:w="998" w:type="dxa"/>
          </w:tcPr>
          <w:p w14:paraId="7DB838C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F6632E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EBCC72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Кларитро-мицин</w:t>
            </w:r>
          </w:p>
        </w:tc>
        <w:tc>
          <w:tcPr>
            <w:tcW w:w="3061" w:type="dxa"/>
          </w:tcPr>
          <w:p w14:paraId="1B31E6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для приготовления суспензии для приема внутрь;</w:t>
            </w:r>
          </w:p>
          <w:p w14:paraId="646C94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3477CE6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7336E5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1BFEA33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12C8D1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p w14:paraId="3D0E3EE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303DBEEC" w14:textId="77777777" w:rsidTr="00211D00">
        <w:tc>
          <w:tcPr>
            <w:tcW w:w="998" w:type="dxa"/>
          </w:tcPr>
          <w:p w14:paraId="6B71F68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J01FF</w:t>
            </w:r>
          </w:p>
        </w:tc>
        <w:tc>
          <w:tcPr>
            <w:tcW w:w="3005" w:type="dxa"/>
          </w:tcPr>
          <w:p w14:paraId="0E0AFC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линкозамиды</w:t>
            </w:r>
          </w:p>
        </w:tc>
        <w:tc>
          <w:tcPr>
            <w:tcW w:w="1984" w:type="dxa"/>
          </w:tcPr>
          <w:p w14:paraId="5679E6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клиндамицин</w:t>
            </w:r>
          </w:p>
        </w:tc>
        <w:tc>
          <w:tcPr>
            <w:tcW w:w="3061" w:type="dxa"/>
          </w:tcPr>
          <w:p w14:paraId="1D9447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5C8332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раствор для внутривенного и внутримышечного введения</w:t>
            </w:r>
          </w:p>
        </w:tc>
      </w:tr>
      <w:tr w:rsidR="00211D00" w:rsidRPr="00211D00" w14:paraId="797D51C6" w14:textId="77777777" w:rsidTr="00211D00">
        <w:tc>
          <w:tcPr>
            <w:tcW w:w="998" w:type="dxa"/>
          </w:tcPr>
          <w:p w14:paraId="4BD223C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J01G</w:t>
            </w:r>
          </w:p>
        </w:tc>
        <w:tc>
          <w:tcPr>
            <w:tcW w:w="3005" w:type="dxa"/>
          </w:tcPr>
          <w:p w14:paraId="57B42E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аминогликозиды</w:t>
            </w:r>
          </w:p>
        </w:tc>
        <w:tc>
          <w:tcPr>
            <w:tcW w:w="1984" w:type="dxa"/>
          </w:tcPr>
          <w:p w14:paraId="366B21E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70081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E248A51" w14:textId="77777777" w:rsidTr="00211D00">
        <w:tc>
          <w:tcPr>
            <w:tcW w:w="998" w:type="dxa"/>
          </w:tcPr>
          <w:p w14:paraId="57B7024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J01GA</w:t>
            </w:r>
          </w:p>
        </w:tc>
        <w:tc>
          <w:tcPr>
            <w:tcW w:w="3005" w:type="dxa"/>
          </w:tcPr>
          <w:p w14:paraId="22DF469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стрептомицины</w:t>
            </w:r>
          </w:p>
        </w:tc>
        <w:tc>
          <w:tcPr>
            <w:tcW w:w="1984" w:type="dxa"/>
          </w:tcPr>
          <w:p w14:paraId="6AA4F9A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стрептомицин</w:t>
            </w:r>
          </w:p>
        </w:tc>
        <w:tc>
          <w:tcPr>
            <w:tcW w:w="3061" w:type="dxa"/>
          </w:tcPr>
          <w:p w14:paraId="560A8F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внутримышечного введения</w:t>
            </w:r>
          </w:p>
        </w:tc>
      </w:tr>
      <w:tr w:rsidR="00211D00" w:rsidRPr="00211D00" w14:paraId="5CC1E68D" w14:textId="77777777" w:rsidTr="00211D00">
        <w:tc>
          <w:tcPr>
            <w:tcW w:w="998" w:type="dxa"/>
          </w:tcPr>
          <w:p w14:paraId="0ADB29C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J01GB</w:t>
            </w:r>
          </w:p>
        </w:tc>
        <w:tc>
          <w:tcPr>
            <w:tcW w:w="3005" w:type="dxa"/>
          </w:tcPr>
          <w:p w14:paraId="14DDB3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аминогликозиды</w:t>
            </w:r>
          </w:p>
        </w:tc>
        <w:tc>
          <w:tcPr>
            <w:tcW w:w="1984" w:type="dxa"/>
          </w:tcPr>
          <w:p w14:paraId="183615D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амикацин</w:t>
            </w:r>
          </w:p>
        </w:tc>
        <w:tc>
          <w:tcPr>
            <w:tcW w:w="3061" w:type="dxa"/>
          </w:tcPr>
          <w:p w14:paraId="6DF03E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и внутримышечного введения;</w:t>
            </w:r>
          </w:p>
          <w:p w14:paraId="348F49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77F345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внутримышечного введения;</w:t>
            </w:r>
          </w:p>
          <w:p w14:paraId="4AB3AE6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6A370B8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 и внутримышечного введения</w:t>
            </w:r>
          </w:p>
        </w:tc>
      </w:tr>
      <w:tr w:rsidR="00211D00" w:rsidRPr="00211D00" w14:paraId="77543B9C" w14:textId="77777777" w:rsidTr="00211D00">
        <w:tc>
          <w:tcPr>
            <w:tcW w:w="998" w:type="dxa"/>
          </w:tcPr>
          <w:p w14:paraId="15B6850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619C37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56CA45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гентамицин</w:t>
            </w:r>
          </w:p>
        </w:tc>
        <w:tc>
          <w:tcPr>
            <w:tcW w:w="3061" w:type="dxa"/>
          </w:tcPr>
          <w:p w14:paraId="63E97DF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0F9236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7CE7ACF2" w14:textId="77777777" w:rsidTr="00211D00">
        <w:tc>
          <w:tcPr>
            <w:tcW w:w="998" w:type="dxa"/>
          </w:tcPr>
          <w:p w14:paraId="757FB63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F7F825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9B88D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канамицин</w:t>
            </w:r>
          </w:p>
        </w:tc>
        <w:tc>
          <w:tcPr>
            <w:tcW w:w="3061" w:type="dxa"/>
          </w:tcPr>
          <w:p w14:paraId="58096F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порошок для приготовления раствора для внутривенного и внутримышечного </w:t>
            </w:r>
            <w:r w:rsidRPr="00211D00">
              <w:rPr>
                <w:rFonts w:ascii="Times New Roman" w:hAnsi="Times New Roman"/>
                <w:sz w:val="28"/>
                <w:szCs w:val="28"/>
              </w:rPr>
              <w:lastRenderedPageBreak/>
              <w:t>введения;</w:t>
            </w:r>
          </w:p>
          <w:p w14:paraId="7D0326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внутримышечного введения</w:t>
            </w:r>
          </w:p>
        </w:tc>
      </w:tr>
      <w:tr w:rsidR="00211D00" w:rsidRPr="00211D00" w14:paraId="0E3662F7" w14:textId="77777777" w:rsidTr="00211D00">
        <w:tc>
          <w:tcPr>
            <w:tcW w:w="998" w:type="dxa"/>
          </w:tcPr>
          <w:p w14:paraId="5EE2BA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B2219F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64AA2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тобрамицин</w:t>
            </w:r>
          </w:p>
        </w:tc>
        <w:tc>
          <w:tcPr>
            <w:tcW w:w="3061" w:type="dxa"/>
          </w:tcPr>
          <w:p w14:paraId="183C47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5B8EF6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порошком для ингаляций;</w:t>
            </w:r>
          </w:p>
          <w:p w14:paraId="169FDEE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ингаляций</w:t>
            </w:r>
          </w:p>
        </w:tc>
      </w:tr>
      <w:tr w:rsidR="00211D00" w:rsidRPr="00211D00" w14:paraId="703F6BD9" w14:textId="77777777" w:rsidTr="00211D00">
        <w:tc>
          <w:tcPr>
            <w:tcW w:w="998" w:type="dxa"/>
          </w:tcPr>
          <w:p w14:paraId="577F4F8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J01M</w:t>
            </w:r>
          </w:p>
        </w:tc>
        <w:tc>
          <w:tcPr>
            <w:tcW w:w="3005" w:type="dxa"/>
          </w:tcPr>
          <w:p w14:paraId="4A1BF2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антибактериальные препараты, производные хинолона</w:t>
            </w:r>
          </w:p>
        </w:tc>
        <w:tc>
          <w:tcPr>
            <w:tcW w:w="1984" w:type="dxa"/>
          </w:tcPr>
          <w:p w14:paraId="2D3D56E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53B552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8194BBC" w14:textId="77777777" w:rsidTr="00211D00">
        <w:tc>
          <w:tcPr>
            <w:tcW w:w="998" w:type="dxa"/>
          </w:tcPr>
          <w:p w14:paraId="4C194F2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J01MA</w:t>
            </w:r>
          </w:p>
        </w:tc>
        <w:tc>
          <w:tcPr>
            <w:tcW w:w="3005" w:type="dxa"/>
          </w:tcPr>
          <w:p w14:paraId="01FD83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фторхинолоны</w:t>
            </w:r>
          </w:p>
        </w:tc>
        <w:tc>
          <w:tcPr>
            <w:tcW w:w="1984" w:type="dxa"/>
          </w:tcPr>
          <w:p w14:paraId="759855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Левофлок-сацин</w:t>
            </w:r>
          </w:p>
        </w:tc>
        <w:tc>
          <w:tcPr>
            <w:tcW w:w="3061" w:type="dxa"/>
          </w:tcPr>
          <w:p w14:paraId="7012CF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1CA3F81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5971BA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7B188E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178A88F0" w14:textId="77777777" w:rsidTr="00211D00">
        <w:tc>
          <w:tcPr>
            <w:tcW w:w="998" w:type="dxa"/>
          </w:tcPr>
          <w:p w14:paraId="7D7B6B0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2C6A0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8F5D8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Ломефлок-сацин</w:t>
            </w:r>
          </w:p>
        </w:tc>
        <w:tc>
          <w:tcPr>
            <w:tcW w:w="3061" w:type="dxa"/>
          </w:tcPr>
          <w:p w14:paraId="2A91BD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3425571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FB0E9F1" w14:textId="77777777" w:rsidTr="00211D00">
        <w:tc>
          <w:tcPr>
            <w:tcW w:w="998" w:type="dxa"/>
          </w:tcPr>
          <w:p w14:paraId="38B41D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0DDA2A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1B6B08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Моксиф-локсацин</w:t>
            </w:r>
          </w:p>
        </w:tc>
        <w:tc>
          <w:tcPr>
            <w:tcW w:w="3061" w:type="dxa"/>
          </w:tcPr>
          <w:p w14:paraId="589DD67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3A39ADB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51CAE49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51A9E22" w14:textId="77777777" w:rsidTr="00211D00">
        <w:tc>
          <w:tcPr>
            <w:tcW w:w="998" w:type="dxa"/>
          </w:tcPr>
          <w:p w14:paraId="710BC8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C12CE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87EB9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офлоксацин</w:t>
            </w:r>
          </w:p>
        </w:tc>
        <w:tc>
          <w:tcPr>
            <w:tcW w:w="3061" w:type="dxa"/>
          </w:tcPr>
          <w:p w14:paraId="208D04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5CEAF8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 и ушные;</w:t>
            </w:r>
          </w:p>
          <w:p w14:paraId="3D3D007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глазная;</w:t>
            </w:r>
          </w:p>
          <w:p w14:paraId="6848D60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4D48FA0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03ADC7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3CCD253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tc>
      </w:tr>
      <w:tr w:rsidR="00211D00" w:rsidRPr="00211D00" w14:paraId="5A940066" w14:textId="77777777" w:rsidTr="00211D00">
        <w:tc>
          <w:tcPr>
            <w:tcW w:w="998" w:type="dxa"/>
          </w:tcPr>
          <w:p w14:paraId="0931335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F8AE1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DEA762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спарфлоксацин</w:t>
            </w:r>
          </w:p>
        </w:tc>
        <w:tc>
          <w:tcPr>
            <w:tcW w:w="3061" w:type="dxa"/>
          </w:tcPr>
          <w:p w14:paraId="36C318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759B1C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 покрытые пленочной оболочкой</w:t>
            </w:r>
          </w:p>
        </w:tc>
      </w:tr>
      <w:tr w:rsidR="00211D00" w:rsidRPr="00211D00" w14:paraId="6CF15B98" w14:textId="77777777" w:rsidTr="00211D00">
        <w:tc>
          <w:tcPr>
            <w:tcW w:w="998" w:type="dxa"/>
          </w:tcPr>
          <w:p w14:paraId="7AE0292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498F20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A88C2A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Ципрофлок-сацин</w:t>
            </w:r>
          </w:p>
        </w:tc>
        <w:tc>
          <w:tcPr>
            <w:tcW w:w="3061" w:type="dxa"/>
          </w:tcPr>
          <w:p w14:paraId="6B9FE2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6FCE6D9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 и ушные;</w:t>
            </w:r>
          </w:p>
          <w:p w14:paraId="5D4EC35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ушные;</w:t>
            </w:r>
          </w:p>
          <w:p w14:paraId="31A9F0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глазная;</w:t>
            </w:r>
          </w:p>
          <w:p w14:paraId="5F6AE2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22883E9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5FD675A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416C94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7D8831F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tc>
      </w:tr>
      <w:tr w:rsidR="00211D00" w:rsidRPr="00211D00" w14:paraId="2BEE3EA7" w14:textId="77777777" w:rsidTr="00211D00">
        <w:tc>
          <w:tcPr>
            <w:tcW w:w="998" w:type="dxa"/>
          </w:tcPr>
          <w:p w14:paraId="0253BD1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J01X</w:t>
            </w:r>
          </w:p>
        </w:tc>
        <w:tc>
          <w:tcPr>
            <w:tcW w:w="3005" w:type="dxa"/>
          </w:tcPr>
          <w:p w14:paraId="618A2A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антибактериальные препараты</w:t>
            </w:r>
          </w:p>
        </w:tc>
        <w:tc>
          <w:tcPr>
            <w:tcW w:w="1984" w:type="dxa"/>
          </w:tcPr>
          <w:p w14:paraId="0C94B48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FDD681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1993E54" w14:textId="77777777" w:rsidTr="00211D00">
        <w:tc>
          <w:tcPr>
            <w:tcW w:w="998" w:type="dxa"/>
          </w:tcPr>
          <w:p w14:paraId="6DE6446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J01XA</w:t>
            </w:r>
          </w:p>
        </w:tc>
        <w:tc>
          <w:tcPr>
            <w:tcW w:w="3005" w:type="dxa"/>
          </w:tcPr>
          <w:p w14:paraId="35DB75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антибиотики гликопептидной структуры</w:t>
            </w:r>
          </w:p>
        </w:tc>
        <w:tc>
          <w:tcPr>
            <w:tcW w:w="1984" w:type="dxa"/>
          </w:tcPr>
          <w:p w14:paraId="3F40CE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ванкомицин</w:t>
            </w:r>
          </w:p>
        </w:tc>
        <w:tc>
          <w:tcPr>
            <w:tcW w:w="3061" w:type="dxa"/>
          </w:tcPr>
          <w:p w14:paraId="34491FC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7453ED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 и приема внутрь;</w:t>
            </w:r>
          </w:p>
          <w:p w14:paraId="52D7B9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инфузий;</w:t>
            </w:r>
          </w:p>
          <w:p w14:paraId="38E5FC0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инфузий и приема внутрь;</w:t>
            </w:r>
          </w:p>
          <w:p w14:paraId="6A029EF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порошок для приготовления концентрата для приготовления раствора для инфузий и раствора </w:t>
            </w:r>
            <w:r w:rsidRPr="00211D00">
              <w:rPr>
                <w:rFonts w:ascii="Times New Roman" w:hAnsi="Times New Roman"/>
                <w:sz w:val="28"/>
                <w:szCs w:val="28"/>
              </w:rPr>
              <w:lastRenderedPageBreak/>
              <w:t>для приема внутрь</w:t>
            </w:r>
          </w:p>
        </w:tc>
      </w:tr>
      <w:tr w:rsidR="00211D00" w:rsidRPr="00211D00" w14:paraId="5DC68CC5" w14:textId="77777777" w:rsidTr="00211D00">
        <w:tc>
          <w:tcPr>
            <w:tcW w:w="998" w:type="dxa"/>
          </w:tcPr>
          <w:p w14:paraId="6EF8D2C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ABA70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D6DBA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телаванцин</w:t>
            </w:r>
          </w:p>
        </w:tc>
        <w:tc>
          <w:tcPr>
            <w:tcW w:w="3061" w:type="dxa"/>
          </w:tcPr>
          <w:p w14:paraId="35A6DF0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0999B3E9" w14:textId="77777777" w:rsidTr="00211D00">
        <w:tc>
          <w:tcPr>
            <w:tcW w:w="998" w:type="dxa"/>
          </w:tcPr>
          <w:p w14:paraId="2513461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J01XB</w:t>
            </w:r>
          </w:p>
        </w:tc>
        <w:tc>
          <w:tcPr>
            <w:tcW w:w="3005" w:type="dxa"/>
          </w:tcPr>
          <w:p w14:paraId="6F75E3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полимиксины</w:t>
            </w:r>
          </w:p>
        </w:tc>
        <w:tc>
          <w:tcPr>
            <w:tcW w:w="1984" w:type="dxa"/>
          </w:tcPr>
          <w:p w14:paraId="18B71F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полимиксин B</w:t>
            </w:r>
          </w:p>
        </w:tc>
        <w:tc>
          <w:tcPr>
            <w:tcW w:w="3061" w:type="dxa"/>
          </w:tcPr>
          <w:p w14:paraId="444F71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инъекций;</w:t>
            </w:r>
          </w:p>
          <w:p w14:paraId="36C6F45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tc>
      </w:tr>
      <w:tr w:rsidR="00211D00" w:rsidRPr="00211D00" w14:paraId="73CA2566" w14:textId="77777777" w:rsidTr="00211D00">
        <w:tc>
          <w:tcPr>
            <w:tcW w:w="998" w:type="dxa"/>
          </w:tcPr>
          <w:p w14:paraId="6897AB7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J01XD</w:t>
            </w:r>
          </w:p>
        </w:tc>
        <w:tc>
          <w:tcPr>
            <w:tcW w:w="3005" w:type="dxa"/>
          </w:tcPr>
          <w:p w14:paraId="1D9ABCF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имидазола</w:t>
            </w:r>
          </w:p>
        </w:tc>
        <w:tc>
          <w:tcPr>
            <w:tcW w:w="1984" w:type="dxa"/>
          </w:tcPr>
          <w:p w14:paraId="544F3D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метронидазол</w:t>
            </w:r>
          </w:p>
        </w:tc>
        <w:tc>
          <w:tcPr>
            <w:tcW w:w="3061" w:type="dxa"/>
          </w:tcPr>
          <w:p w14:paraId="7F074E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5659185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3308CDC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6C09E00" w14:textId="77777777" w:rsidTr="00211D00">
        <w:tc>
          <w:tcPr>
            <w:tcW w:w="998" w:type="dxa"/>
          </w:tcPr>
          <w:p w14:paraId="2D09B46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J01XX</w:t>
            </w:r>
          </w:p>
        </w:tc>
        <w:tc>
          <w:tcPr>
            <w:tcW w:w="3005" w:type="dxa"/>
          </w:tcPr>
          <w:p w14:paraId="685B11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антибактериальные препараты</w:t>
            </w:r>
          </w:p>
        </w:tc>
        <w:tc>
          <w:tcPr>
            <w:tcW w:w="1984" w:type="dxa"/>
          </w:tcPr>
          <w:p w14:paraId="08C7211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даптомицин</w:t>
            </w:r>
          </w:p>
        </w:tc>
        <w:tc>
          <w:tcPr>
            <w:tcW w:w="3061" w:type="dxa"/>
          </w:tcPr>
          <w:p w14:paraId="5A4D68F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48A69727" w14:textId="77777777" w:rsidTr="00211D00">
        <w:tc>
          <w:tcPr>
            <w:tcW w:w="998" w:type="dxa"/>
          </w:tcPr>
          <w:p w14:paraId="067A50C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D798F8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B84E2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линезолид</w:t>
            </w:r>
          </w:p>
        </w:tc>
        <w:tc>
          <w:tcPr>
            <w:tcW w:w="3061" w:type="dxa"/>
          </w:tcPr>
          <w:p w14:paraId="140440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для приготовления суспензии для приема внутрь;</w:t>
            </w:r>
          </w:p>
          <w:p w14:paraId="02300F9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08D403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7CF696A" w14:textId="77777777" w:rsidTr="00211D00">
        <w:tc>
          <w:tcPr>
            <w:tcW w:w="998" w:type="dxa"/>
          </w:tcPr>
          <w:p w14:paraId="3A0182A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6FE4D3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4E5C7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тедизолид</w:t>
            </w:r>
          </w:p>
        </w:tc>
        <w:tc>
          <w:tcPr>
            <w:tcW w:w="3061" w:type="dxa"/>
          </w:tcPr>
          <w:p w14:paraId="3E1D5E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7D14D54F" w14:textId="77777777" w:rsidTr="00211D00">
        <w:tc>
          <w:tcPr>
            <w:tcW w:w="998" w:type="dxa"/>
          </w:tcPr>
          <w:p w14:paraId="3B0BCDA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EDCE70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B9767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фосфомицин</w:t>
            </w:r>
          </w:p>
        </w:tc>
        <w:tc>
          <w:tcPr>
            <w:tcW w:w="3061" w:type="dxa"/>
          </w:tcPr>
          <w:p w14:paraId="4A6AC5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введения</w:t>
            </w:r>
          </w:p>
        </w:tc>
      </w:tr>
      <w:tr w:rsidR="00211D00" w:rsidRPr="00211D00" w14:paraId="3FC8744E" w14:textId="77777777" w:rsidTr="00211D00">
        <w:tc>
          <w:tcPr>
            <w:tcW w:w="998" w:type="dxa"/>
          </w:tcPr>
          <w:p w14:paraId="2348340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J02</w:t>
            </w:r>
          </w:p>
        </w:tc>
        <w:tc>
          <w:tcPr>
            <w:tcW w:w="3005" w:type="dxa"/>
          </w:tcPr>
          <w:p w14:paraId="23FFF1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противогрибковые препараты системного действия</w:t>
            </w:r>
          </w:p>
        </w:tc>
        <w:tc>
          <w:tcPr>
            <w:tcW w:w="1984" w:type="dxa"/>
          </w:tcPr>
          <w:p w14:paraId="2CDC59C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C6DEA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C77258B" w14:textId="77777777" w:rsidTr="00211D00">
        <w:tc>
          <w:tcPr>
            <w:tcW w:w="998" w:type="dxa"/>
          </w:tcPr>
          <w:p w14:paraId="08229A1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J02A</w:t>
            </w:r>
          </w:p>
        </w:tc>
        <w:tc>
          <w:tcPr>
            <w:tcW w:w="3005" w:type="dxa"/>
          </w:tcPr>
          <w:p w14:paraId="327E68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противогрибковые препараты системного действия</w:t>
            </w:r>
          </w:p>
        </w:tc>
        <w:tc>
          <w:tcPr>
            <w:tcW w:w="1984" w:type="dxa"/>
          </w:tcPr>
          <w:p w14:paraId="3682AC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E20D42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70D0950" w14:textId="77777777" w:rsidTr="00211D00">
        <w:tc>
          <w:tcPr>
            <w:tcW w:w="998" w:type="dxa"/>
          </w:tcPr>
          <w:p w14:paraId="61E835B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J02AA</w:t>
            </w:r>
          </w:p>
        </w:tc>
        <w:tc>
          <w:tcPr>
            <w:tcW w:w="3005" w:type="dxa"/>
          </w:tcPr>
          <w:p w14:paraId="2462713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антибиотики</w:t>
            </w:r>
          </w:p>
        </w:tc>
        <w:tc>
          <w:tcPr>
            <w:tcW w:w="1984" w:type="dxa"/>
          </w:tcPr>
          <w:p w14:paraId="6F9F52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амфотерицин B</w:t>
            </w:r>
          </w:p>
        </w:tc>
        <w:tc>
          <w:tcPr>
            <w:tcW w:w="3061" w:type="dxa"/>
          </w:tcPr>
          <w:p w14:paraId="4E34B4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33B47C1A" w14:textId="77777777" w:rsidTr="00211D00">
        <w:tc>
          <w:tcPr>
            <w:tcW w:w="998" w:type="dxa"/>
          </w:tcPr>
          <w:p w14:paraId="2A2B248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424CFB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34191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нистатин</w:t>
            </w:r>
          </w:p>
        </w:tc>
        <w:tc>
          <w:tcPr>
            <w:tcW w:w="3061" w:type="dxa"/>
          </w:tcPr>
          <w:p w14:paraId="257E46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7860C6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3BA7B3E" w14:textId="77777777" w:rsidTr="00211D00">
        <w:tc>
          <w:tcPr>
            <w:tcW w:w="998" w:type="dxa"/>
          </w:tcPr>
          <w:p w14:paraId="2E09C3A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J02AC</w:t>
            </w:r>
          </w:p>
        </w:tc>
        <w:tc>
          <w:tcPr>
            <w:tcW w:w="3005" w:type="dxa"/>
          </w:tcPr>
          <w:p w14:paraId="47A34E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триазола</w:t>
            </w:r>
          </w:p>
        </w:tc>
        <w:tc>
          <w:tcPr>
            <w:tcW w:w="1984" w:type="dxa"/>
          </w:tcPr>
          <w:p w14:paraId="5F02DD5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вориконазол</w:t>
            </w:r>
          </w:p>
        </w:tc>
        <w:tc>
          <w:tcPr>
            <w:tcW w:w="3061" w:type="dxa"/>
          </w:tcPr>
          <w:p w14:paraId="0BF247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p w14:paraId="68A7D4A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09961B2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приема внутрь;</w:t>
            </w:r>
          </w:p>
          <w:p w14:paraId="5E9BA2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7637703" w14:textId="77777777" w:rsidTr="00211D00">
        <w:tc>
          <w:tcPr>
            <w:tcW w:w="998" w:type="dxa"/>
          </w:tcPr>
          <w:p w14:paraId="7416A5F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3E976D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E8080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позаконазол</w:t>
            </w:r>
          </w:p>
        </w:tc>
        <w:tc>
          <w:tcPr>
            <w:tcW w:w="3061" w:type="dxa"/>
          </w:tcPr>
          <w:p w14:paraId="32C129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tc>
      </w:tr>
      <w:tr w:rsidR="00211D00" w:rsidRPr="00211D00" w14:paraId="3A1BF0D7" w14:textId="77777777" w:rsidTr="00211D00">
        <w:tc>
          <w:tcPr>
            <w:tcW w:w="998" w:type="dxa"/>
          </w:tcPr>
          <w:p w14:paraId="7DD98CC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DFB5EB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F6DDF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флуконазол</w:t>
            </w:r>
          </w:p>
        </w:tc>
        <w:tc>
          <w:tcPr>
            <w:tcW w:w="3061" w:type="dxa"/>
          </w:tcPr>
          <w:p w14:paraId="452C104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467A22E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приема внутрь;</w:t>
            </w:r>
          </w:p>
          <w:p w14:paraId="5698E1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420E4F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2B907AF" w14:textId="77777777" w:rsidTr="00211D00">
        <w:tc>
          <w:tcPr>
            <w:tcW w:w="998" w:type="dxa"/>
          </w:tcPr>
          <w:p w14:paraId="5CF32A1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J02AX</w:t>
            </w:r>
          </w:p>
        </w:tc>
        <w:tc>
          <w:tcPr>
            <w:tcW w:w="3005" w:type="dxa"/>
          </w:tcPr>
          <w:p w14:paraId="77A39B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противогрибковые препараты системного действия</w:t>
            </w:r>
          </w:p>
        </w:tc>
        <w:tc>
          <w:tcPr>
            <w:tcW w:w="1984" w:type="dxa"/>
          </w:tcPr>
          <w:p w14:paraId="5A9974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каспофунгин</w:t>
            </w:r>
          </w:p>
        </w:tc>
        <w:tc>
          <w:tcPr>
            <w:tcW w:w="3061" w:type="dxa"/>
          </w:tcPr>
          <w:p w14:paraId="4C1CF4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0DECDB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w:t>
            </w:r>
            <w:r w:rsidRPr="00211D00">
              <w:rPr>
                <w:rFonts w:ascii="Times New Roman" w:hAnsi="Times New Roman"/>
                <w:sz w:val="28"/>
                <w:szCs w:val="28"/>
              </w:rPr>
              <w:lastRenderedPageBreak/>
              <w:t>приготовления концентрата для приготовления раствора для инфузий</w:t>
            </w:r>
          </w:p>
        </w:tc>
      </w:tr>
      <w:tr w:rsidR="00211D00" w:rsidRPr="00211D00" w14:paraId="22F92A11" w14:textId="77777777" w:rsidTr="00211D00">
        <w:tc>
          <w:tcPr>
            <w:tcW w:w="998" w:type="dxa"/>
          </w:tcPr>
          <w:p w14:paraId="1F68B7F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F664E1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2CE3C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микафунгин</w:t>
            </w:r>
          </w:p>
        </w:tc>
        <w:tc>
          <w:tcPr>
            <w:tcW w:w="3061" w:type="dxa"/>
          </w:tcPr>
          <w:p w14:paraId="1CFFF8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1E1ADC6C" w14:textId="77777777" w:rsidTr="00211D00">
        <w:tc>
          <w:tcPr>
            <w:tcW w:w="998" w:type="dxa"/>
          </w:tcPr>
          <w:p w14:paraId="4BCF943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J04</w:t>
            </w:r>
          </w:p>
        </w:tc>
        <w:tc>
          <w:tcPr>
            <w:tcW w:w="3005" w:type="dxa"/>
          </w:tcPr>
          <w:p w14:paraId="7576954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активные в отношении микобактерий</w:t>
            </w:r>
          </w:p>
        </w:tc>
        <w:tc>
          <w:tcPr>
            <w:tcW w:w="1984" w:type="dxa"/>
          </w:tcPr>
          <w:p w14:paraId="614938E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117EE3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DDBA147" w14:textId="77777777" w:rsidTr="00211D00">
        <w:tc>
          <w:tcPr>
            <w:tcW w:w="998" w:type="dxa"/>
          </w:tcPr>
          <w:p w14:paraId="0786DB4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J04A</w:t>
            </w:r>
          </w:p>
        </w:tc>
        <w:tc>
          <w:tcPr>
            <w:tcW w:w="3005" w:type="dxa"/>
          </w:tcPr>
          <w:p w14:paraId="5B97D8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противотуберкулезные препараты</w:t>
            </w:r>
          </w:p>
        </w:tc>
        <w:tc>
          <w:tcPr>
            <w:tcW w:w="1984" w:type="dxa"/>
          </w:tcPr>
          <w:p w14:paraId="6B48B56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F64173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ED6D0FF" w14:textId="77777777" w:rsidTr="00211D00">
        <w:tc>
          <w:tcPr>
            <w:tcW w:w="998" w:type="dxa"/>
          </w:tcPr>
          <w:p w14:paraId="0DC6E3C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J04AA</w:t>
            </w:r>
          </w:p>
        </w:tc>
        <w:tc>
          <w:tcPr>
            <w:tcW w:w="3005" w:type="dxa"/>
          </w:tcPr>
          <w:p w14:paraId="221D31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аминосалициловая кислота и ее производные</w:t>
            </w:r>
          </w:p>
        </w:tc>
        <w:tc>
          <w:tcPr>
            <w:tcW w:w="1984" w:type="dxa"/>
          </w:tcPr>
          <w:p w14:paraId="5512C7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Аминоса-лициловая кислота</w:t>
            </w:r>
          </w:p>
        </w:tc>
        <w:tc>
          <w:tcPr>
            <w:tcW w:w="3061" w:type="dxa"/>
          </w:tcPr>
          <w:p w14:paraId="4C7922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замедленного высвобождения для приема внутрь;</w:t>
            </w:r>
          </w:p>
          <w:p w14:paraId="5E3D83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кишечнорастворимые;</w:t>
            </w:r>
          </w:p>
          <w:p w14:paraId="78E73E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покрытые кишечнорастворимой оболочкой;</w:t>
            </w:r>
          </w:p>
          <w:p w14:paraId="5A5632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с пролонгированным высвобождением;</w:t>
            </w:r>
          </w:p>
          <w:p w14:paraId="37EDB5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354B4B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24AE48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покрытые пленочной оболочкой;</w:t>
            </w:r>
          </w:p>
          <w:p w14:paraId="4D2AD26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оболочкой</w:t>
            </w:r>
          </w:p>
        </w:tc>
      </w:tr>
      <w:tr w:rsidR="00211D00" w:rsidRPr="00211D00" w14:paraId="5DDB1E6A" w14:textId="77777777" w:rsidTr="00211D00">
        <w:tc>
          <w:tcPr>
            <w:tcW w:w="998" w:type="dxa"/>
          </w:tcPr>
          <w:p w14:paraId="121CB21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J04AB</w:t>
            </w:r>
          </w:p>
        </w:tc>
        <w:tc>
          <w:tcPr>
            <w:tcW w:w="3005" w:type="dxa"/>
          </w:tcPr>
          <w:p w14:paraId="71E8BB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антибиотики</w:t>
            </w:r>
          </w:p>
        </w:tc>
        <w:tc>
          <w:tcPr>
            <w:tcW w:w="1984" w:type="dxa"/>
          </w:tcPr>
          <w:p w14:paraId="087792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капреомицин</w:t>
            </w:r>
          </w:p>
        </w:tc>
        <w:tc>
          <w:tcPr>
            <w:tcW w:w="3061" w:type="dxa"/>
          </w:tcPr>
          <w:p w14:paraId="6E4421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46C87C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лиофилизат для приготовления раствора для внутривенного и внутримышечного введения;</w:t>
            </w:r>
          </w:p>
          <w:p w14:paraId="14500BA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инфузий и внутримышечного введения</w:t>
            </w:r>
          </w:p>
        </w:tc>
      </w:tr>
      <w:tr w:rsidR="00211D00" w:rsidRPr="00211D00" w14:paraId="5901D675" w14:textId="77777777" w:rsidTr="00211D00">
        <w:tc>
          <w:tcPr>
            <w:tcW w:w="998" w:type="dxa"/>
          </w:tcPr>
          <w:p w14:paraId="3A2ABD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4A813B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F08CE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рифабутин</w:t>
            </w:r>
          </w:p>
        </w:tc>
        <w:tc>
          <w:tcPr>
            <w:tcW w:w="3061" w:type="dxa"/>
          </w:tcPr>
          <w:p w14:paraId="5FEB17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36943FB5" w14:textId="77777777" w:rsidTr="00211D00">
        <w:tc>
          <w:tcPr>
            <w:tcW w:w="998" w:type="dxa"/>
          </w:tcPr>
          <w:p w14:paraId="368D2DE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126EA3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CF4C8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рифампицин</w:t>
            </w:r>
          </w:p>
        </w:tc>
        <w:tc>
          <w:tcPr>
            <w:tcW w:w="3061" w:type="dxa"/>
          </w:tcPr>
          <w:p w14:paraId="45B0520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184764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05E0D4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p w14:paraId="1D468C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5F8AF27" w14:textId="77777777" w:rsidTr="00211D00">
        <w:tc>
          <w:tcPr>
            <w:tcW w:w="998" w:type="dxa"/>
          </w:tcPr>
          <w:p w14:paraId="705CD5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46AF1B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5C7051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циклосерин</w:t>
            </w:r>
          </w:p>
        </w:tc>
        <w:tc>
          <w:tcPr>
            <w:tcW w:w="3061" w:type="dxa"/>
          </w:tcPr>
          <w:p w14:paraId="3F1C26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17E2FC92" w14:textId="77777777" w:rsidTr="00211D00">
        <w:tc>
          <w:tcPr>
            <w:tcW w:w="998" w:type="dxa"/>
          </w:tcPr>
          <w:p w14:paraId="20643E3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J04AC</w:t>
            </w:r>
          </w:p>
        </w:tc>
        <w:tc>
          <w:tcPr>
            <w:tcW w:w="3005" w:type="dxa"/>
          </w:tcPr>
          <w:p w14:paraId="40B29B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гидразиды</w:t>
            </w:r>
          </w:p>
        </w:tc>
        <w:tc>
          <w:tcPr>
            <w:tcW w:w="1984" w:type="dxa"/>
          </w:tcPr>
          <w:p w14:paraId="1EF791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изониазид</w:t>
            </w:r>
          </w:p>
        </w:tc>
        <w:tc>
          <w:tcPr>
            <w:tcW w:w="3061" w:type="dxa"/>
          </w:tcPr>
          <w:p w14:paraId="1A91A2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внутримышечного, ингаляционного и эндотрахеального введения;</w:t>
            </w:r>
          </w:p>
          <w:p w14:paraId="6007E4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29DF875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 и ингаляций;</w:t>
            </w:r>
          </w:p>
          <w:p w14:paraId="7F5917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C1285D1" w14:textId="77777777" w:rsidTr="00211D00">
        <w:tc>
          <w:tcPr>
            <w:tcW w:w="998" w:type="dxa"/>
            <w:vMerge w:val="restart"/>
          </w:tcPr>
          <w:p w14:paraId="7A002B2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J04AD</w:t>
            </w:r>
          </w:p>
        </w:tc>
        <w:tc>
          <w:tcPr>
            <w:tcW w:w="3005" w:type="dxa"/>
          </w:tcPr>
          <w:p w14:paraId="738467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тиокарбамида</w:t>
            </w:r>
          </w:p>
        </w:tc>
        <w:tc>
          <w:tcPr>
            <w:tcW w:w="1984" w:type="dxa"/>
          </w:tcPr>
          <w:p w14:paraId="397A44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протионамид</w:t>
            </w:r>
          </w:p>
        </w:tc>
        <w:tc>
          <w:tcPr>
            <w:tcW w:w="3061" w:type="dxa"/>
          </w:tcPr>
          <w:p w14:paraId="22B57B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273E4CB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D79670F" w14:textId="77777777" w:rsidTr="00211D00">
        <w:tc>
          <w:tcPr>
            <w:tcW w:w="998" w:type="dxa"/>
            <w:vMerge/>
          </w:tcPr>
          <w:p w14:paraId="0DA45B4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54E56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96051A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этионамид</w:t>
            </w:r>
          </w:p>
        </w:tc>
        <w:tc>
          <w:tcPr>
            <w:tcW w:w="3061" w:type="dxa"/>
          </w:tcPr>
          <w:p w14:paraId="5F28C0F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397EB88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покрытые </w:t>
            </w:r>
            <w:r w:rsidRPr="00211D00">
              <w:rPr>
                <w:rFonts w:ascii="Times New Roman" w:hAnsi="Times New Roman"/>
                <w:sz w:val="28"/>
                <w:szCs w:val="28"/>
              </w:rPr>
              <w:lastRenderedPageBreak/>
              <w:t>пленочной оболочкой</w:t>
            </w:r>
          </w:p>
        </w:tc>
      </w:tr>
      <w:tr w:rsidR="00211D00" w:rsidRPr="00211D00" w14:paraId="6B653324" w14:textId="77777777" w:rsidTr="00211D00">
        <w:tc>
          <w:tcPr>
            <w:tcW w:w="998" w:type="dxa"/>
            <w:vMerge w:val="restart"/>
          </w:tcPr>
          <w:p w14:paraId="457392C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J04AK</w:t>
            </w:r>
          </w:p>
        </w:tc>
        <w:tc>
          <w:tcPr>
            <w:tcW w:w="3005" w:type="dxa"/>
            <w:vMerge w:val="restart"/>
          </w:tcPr>
          <w:p w14:paraId="7DD1A3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противотуберкулезные препараты</w:t>
            </w:r>
          </w:p>
        </w:tc>
        <w:tc>
          <w:tcPr>
            <w:tcW w:w="1984" w:type="dxa"/>
          </w:tcPr>
          <w:p w14:paraId="6E7DE1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бедаквилин</w:t>
            </w:r>
          </w:p>
        </w:tc>
        <w:tc>
          <w:tcPr>
            <w:tcW w:w="3061" w:type="dxa"/>
          </w:tcPr>
          <w:p w14:paraId="6E4F18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5FF1EF59" w14:textId="77777777" w:rsidTr="00211D00">
        <w:tc>
          <w:tcPr>
            <w:tcW w:w="998" w:type="dxa"/>
            <w:vMerge/>
          </w:tcPr>
          <w:p w14:paraId="2467EA2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18FDB8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6E5845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деламанид</w:t>
            </w:r>
          </w:p>
        </w:tc>
        <w:tc>
          <w:tcPr>
            <w:tcW w:w="3061" w:type="dxa"/>
          </w:tcPr>
          <w:p w14:paraId="6E12BD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D899CAD" w14:textId="77777777" w:rsidTr="00211D00">
        <w:tc>
          <w:tcPr>
            <w:tcW w:w="998" w:type="dxa"/>
          </w:tcPr>
          <w:p w14:paraId="5F7819A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D7CD9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9BE9D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пиразинамид</w:t>
            </w:r>
          </w:p>
        </w:tc>
        <w:tc>
          <w:tcPr>
            <w:tcW w:w="3061" w:type="dxa"/>
          </w:tcPr>
          <w:p w14:paraId="00B1A8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3A91FC5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tc>
      </w:tr>
      <w:tr w:rsidR="00211D00" w:rsidRPr="00211D00" w14:paraId="1A92CB13" w14:textId="77777777" w:rsidTr="00211D00">
        <w:tc>
          <w:tcPr>
            <w:tcW w:w="998" w:type="dxa"/>
          </w:tcPr>
          <w:p w14:paraId="734C515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1D975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E7077C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теризидон</w:t>
            </w:r>
          </w:p>
        </w:tc>
        <w:tc>
          <w:tcPr>
            <w:tcW w:w="3061" w:type="dxa"/>
          </w:tcPr>
          <w:p w14:paraId="5BB06E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761811FA" w14:textId="77777777" w:rsidTr="00211D00">
        <w:tc>
          <w:tcPr>
            <w:tcW w:w="998" w:type="dxa"/>
          </w:tcPr>
          <w:p w14:paraId="0C8564C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4780E1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CC091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Тиоуреидо-иминометил-пиридиния перхлорат</w:t>
            </w:r>
          </w:p>
        </w:tc>
        <w:tc>
          <w:tcPr>
            <w:tcW w:w="3061" w:type="dxa"/>
          </w:tcPr>
          <w:p w14:paraId="42ACB1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FE08CD5" w14:textId="77777777" w:rsidTr="00211D00">
        <w:tc>
          <w:tcPr>
            <w:tcW w:w="998" w:type="dxa"/>
          </w:tcPr>
          <w:p w14:paraId="147693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3F5A92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26728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этамбутол</w:t>
            </w:r>
          </w:p>
        </w:tc>
        <w:tc>
          <w:tcPr>
            <w:tcW w:w="3061" w:type="dxa"/>
          </w:tcPr>
          <w:p w14:paraId="6A7CBB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4E3CD06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0E13FD1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4548977" w14:textId="77777777" w:rsidTr="00211D00">
        <w:tc>
          <w:tcPr>
            <w:tcW w:w="998" w:type="dxa"/>
            <w:vMerge w:val="restart"/>
          </w:tcPr>
          <w:p w14:paraId="5487936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J04AM</w:t>
            </w:r>
          </w:p>
        </w:tc>
        <w:tc>
          <w:tcPr>
            <w:tcW w:w="3005" w:type="dxa"/>
            <w:vMerge w:val="restart"/>
          </w:tcPr>
          <w:p w14:paraId="702FCA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комбинированные противотуберкулезные препараты</w:t>
            </w:r>
          </w:p>
        </w:tc>
        <w:tc>
          <w:tcPr>
            <w:tcW w:w="1984" w:type="dxa"/>
          </w:tcPr>
          <w:p w14:paraId="74845D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изониазид + ломефлок-сацин + пиразинамид + этамбутол + пиридоксин</w:t>
            </w:r>
          </w:p>
        </w:tc>
        <w:tc>
          <w:tcPr>
            <w:tcW w:w="3061" w:type="dxa"/>
          </w:tcPr>
          <w:p w14:paraId="15157C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8FF1859" w14:textId="77777777" w:rsidTr="00211D00">
        <w:tc>
          <w:tcPr>
            <w:tcW w:w="998" w:type="dxa"/>
            <w:vMerge/>
          </w:tcPr>
          <w:p w14:paraId="6A2A88D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CCFE46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E798C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изониазид + пиразинамид</w:t>
            </w:r>
          </w:p>
        </w:tc>
        <w:tc>
          <w:tcPr>
            <w:tcW w:w="3061" w:type="dxa"/>
          </w:tcPr>
          <w:p w14:paraId="281858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D98A4D7" w14:textId="77777777" w:rsidTr="00211D00">
        <w:tc>
          <w:tcPr>
            <w:tcW w:w="998" w:type="dxa"/>
            <w:vMerge/>
          </w:tcPr>
          <w:p w14:paraId="7D55DA8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1AD893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9750B5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изониазид + пиразинамид + рифампицин</w:t>
            </w:r>
          </w:p>
        </w:tc>
        <w:tc>
          <w:tcPr>
            <w:tcW w:w="3061" w:type="dxa"/>
          </w:tcPr>
          <w:p w14:paraId="7A401F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p w14:paraId="090771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84644C0" w14:textId="77777777" w:rsidTr="00211D00">
        <w:tc>
          <w:tcPr>
            <w:tcW w:w="998" w:type="dxa"/>
            <w:vMerge/>
          </w:tcPr>
          <w:p w14:paraId="63F8B8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7C346E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983D9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изониазид + пиразинамид + рифампицин + этамбутол</w:t>
            </w:r>
          </w:p>
        </w:tc>
        <w:tc>
          <w:tcPr>
            <w:tcW w:w="3061" w:type="dxa"/>
          </w:tcPr>
          <w:p w14:paraId="522C4B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80CFFC0" w14:textId="77777777" w:rsidTr="00211D00">
        <w:tc>
          <w:tcPr>
            <w:tcW w:w="998" w:type="dxa"/>
            <w:vMerge/>
          </w:tcPr>
          <w:p w14:paraId="0AC835F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DCC2C9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CD846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изониазид + пиразинамид + </w:t>
            </w:r>
            <w:r w:rsidRPr="00211D00">
              <w:rPr>
                <w:rFonts w:ascii="Times New Roman" w:hAnsi="Times New Roman"/>
                <w:sz w:val="28"/>
                <w:szCs w:val="28"/>
              </w:rPr>
              <w:lastRenderedPageBreak/>
              <w:t>рифампицин + этамбутол + пиридоксин</w:t>
            </w:r>
          </w:p>
        </w:tc>
        <w:tc>
          <w:tcPr>
            <w:tcW w:w="3061" w:type="dxa"/>
          </w:tcPr>
          <w:p w14:paraId="701A157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 покрытые оболочкой;</w:t>
            </w:r>
          </w:p>
          <w:p w14:paraId="33B5FF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 покрытые пленочной оболочкой</w:t>
            </w:r>
          </w:p>
        </w:tc>
      </w:tr>
      <w:tr w:rsidR="00211D00" w:rsidRPr="00211D00" w14:paraId="668B54CC" w14:textId="77777777" w:rsidTr="00211D00">
        <w:tc>
          <w:tcPr>
            <w:tcW w:w="998" w:type="dxa"/>
            <w:vMerge w:val="restart"/>
          </w:tcPr>
          <w:p w14:paraId="55BC64F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val="restart"/>
          </w:tcPr>
          <w:p w14:paraId="377AD12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DB72C3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изониазид + рифампицин</w:t>
            </w:r>
          </w:p>
        </w:tc>
        <w:tc>
          <w:tcPr>
            <w:tcW w:w="3061" w:type="dxa"/>
          </w:tcPr>
          <w:p w14:paraId="77294D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0693936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14388A6" w14:textId="77777777" w:rsidTr="00211D00">
        <w:tc>
          <w:tcPr>
            <w:tcW w:w="998" w:type="dxa"/>
            <w:vMerge/>
          </w:tcPr>
          <w:p w14:paraId="0A4109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C1C029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99C3A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изониазид + этамбутол</w:t>
            </w:r>
          </w:p>
        </w:tc>
        <w:tc>
          <w:tcPr>
            <w:tcW w:w="3061" w:type="dxa"/>
          </w:tcPr>
          <w:p w14:paraId="597038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2A7BBD65" w14:textId="77777777" w:rsidTr="00211D00">
        <w:tc>
          <w:tcPr>
            <w:tcW w:w="998" w:type="dxa"/>
            <w:vMerge/>
          </w:tcPr>
          <w:p w14:paraId="56DE31E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52C5BF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1D089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Ломефлок-сацин + пиразинамид + протионамид + этамбутол + пиридоксин</w:t>
            </w:r>
          </w:p>
        </w:tc>
        <w:tc>
          <w:tcPr>
            <w:tcW w:w="3061" w:type="dxa"/>
          </w:tcPr>
          <w:p w14:paraId="284998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77FB494" w14:textId="77777777" w:rsidTr="00211D00">
        <w:tc>
          <w:tcPr>
            <w:tcW w:w="998" w:type="dxa"/>
          </w:tcPr>
          <w:p w14:paraId="681D9F9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J04B</w:t>
            </w:r>
          </w:p>
        </w:tc>
        <w:tc>
          <w:tcPr>
            <w:tcW w:w="3005" w:type="dxa"/>
          </w:tcPr>
          <w:p w14:paraId="53810E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противолепрозные препараты</w:t>
            </w:r>
          </w:p>
        </w:tc>
        <w:tc>
          <w:tcPr>
            <w:tcW w:w="1984" w:type="dxa"/>
          </w:tcPr>
          <w:p w14:paraId="190E3F4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29EF73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8E4CE87" w14:textId="77777777" w:rsidTr="00211D00">
        <w:tc>
          <w:tcPr>
            <w:tcW w:w="998" w:type="dxa"/>
          </w:tcPr>
          <w:p w14:paraId="393F6E4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J04BA</w:t>
            </w:r>
          </w:p>
        </w:tc>
        <w:tc>
          <w:tcPr>
            <w:tcW w:w="3005" w:type="dxa"/>
          </w:tcPr>
          <w:p w14:paraId="5177665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противолепрозные препараты</w:t>
            </w:r>
          </w:p>
        </w:tc>
        <w:tc>
          <w:tcPr>
            <w:tcW w:w="1984" w:type="dxa"/>
          </w:tcPr>
          <w:p w14:paraId="6C9D5CA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дапсон</w:t>
            </w:r>
          </w:p>
        </w:tc>
        <w:tc>
          <w:tcPr>
            <w:tcW w:w="3061" w:type="dxa"/>
          </w:tcPr>
          <w:p w14:paraId="6BF7B4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326C7FD8" w14:textId="77777777" w:rsidTr="00211D00">
        <w:tc>
          <w:tcPr>
            <w:tcW w:w="998" w:type="dxa"/>
          </w:tcPr>
          <w:p w14:paraId="1CD3D03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J05</w:t>
            </w:r>
          </w:p>
        </w:tc>
        <w:tc>
          <w:tcPr>
            <w:tcW w:w="3005" w:type="dxa"/>
          </w:tcPr>
          <w:p w14:paraId="04E75F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противовирусные препараты системного действия</w:t>
            </w:r>
          </w:p>
        </w:tc>
        <w:tc>
          <w:tcPr>
            <w:tcW w:w="1984" w:type="dxa"/>
          </w:tcPr>
          <w:p w14:paraId="3B53913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FF7D9D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A9BDBC8" w14:textId="77777777" w:rsidTr="00211D00">
        <w:tc>
          <w:tcPr>
            <w:tcW w:w="998" w:type="dxa"/>
          </w:tcPr>
          <w:p w14:paraId="0771558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J05A</w:t>
            </w:r>
          </w:p>
        </w:tc>
        <w:tc>
          <w:tcPr>
            <w:tcW w:w="3005" w:type="dxa"/>
          </w:tcPr>
          <w:p w14:paraId="21EB61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противовирусные препараты прямого действия</w:t>
            </w:r>
          </w:p>
        </w:tc>
        <w:tc>
          <w:tcPr>
            <w:tcW w:w="1984" w:type="dxa"/>
          </w:tcPr>
          <w:p w14:paraId="5E01B75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2E29C8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1DA799E" w14:textId="77777777" w:rsidTr="00211D00">
        <w:tc>
          <w:tcPr>
            <w:tcW w:w="998" w:type="dxa"/>
            <w:vMerge w:val="restart"/>
          </w:tcPr>
          <w:p w14:paraId="584B615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J05AB</w:t>
            </w:r>
          </w:p>
        </w:tc>
        <w:tc>
          <w:tcPr>
            <w:tcW w:w="3005" w:type="dxa"/>
            <w:vMerge w:val="restart"/>
          </w:tcPr>
          <w:p w14:paraId="5EE26E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нуклеозиды и нуклеотиды, кроме ингибиторов обратной транскриптазы</w:t>
            </w:r>
          </w:p>
        </w:tc>
        <w:tc>
          <w:tcPr>
            <w:tcW w:w="1984" w:type="dxa"/>
            <w:vMerge w:val="restart"/>
          </w:tcPr>
          <w:p w14:paraId="2FA581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ацикловир</w:t>
            </w:r>
          </w:p>
        </w:tc>
        <w:tc>
          <w:tcPr>
            <w:tcW w:w="3061" w:type="dxa"/>
          </w:tcPr>
          <w:p w14:paraId="7B56B7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крем для наружного применения;</w:t>
            </w:r>
          </w:p>
          <w:p w14:paraId="48BB7F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5C263C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глазная</w:t>
            </w:r>
          </w:p>
        </w:tc>
      </w:tr>
      <w:tr w:rsidR="00211D00" w:rsidRPr="00211D00" w14:paraId="2876EE98" w14:textId="77777777" w:rsidTr="00211D00">
        <w:tc>
          <w:tcPr>
            <w:tcW w:w="998" w:type="dxa"/>
            <w:vMerge/>
          </w:tcPr>
          <w:p w14:paraId="7578736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8EFD1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vMerge/>
          </w:tcPr>
          <w:p w14:paraId="133552A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FB158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местного и наружного применения;</w:t>
            </w:r>
          </w:p>
          <w:p w14:paraId="51AB01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применения</w:t>
            </w:r>
          </w:p>
        </w:tc>
      </w:tr>
      <w:tr w:rsidR="00211D00" w:rsidRPr="00211D00" w14:paraId="5854F0B9" w14:textId="77777777" w:rsidTr="00211D00">
        <w:tc>
          <w:tcPr>
            <w:tcW w:w="998" w:type="dxa"/>
            <w:vMerge/>
          </w:tcPr>
          <w:p w14:paraId="75AC07D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3B5E6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vMerge/>
          </w:tcPr>
          <w:p w14:paraId="5453C2E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C69AD9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порошок для </w:t>
            </w:r>
            <w:r w:rsidRPr="00211D00">
              <w:rPr>
                <w:rFonts w:ascii="Times New Roman" w:hAnsi="Times New Roman"/>
                <w:sz w:val="28"/>
                <w:szCs w:val="28"/>
              </w:rPr>
              <w:lastRenderedPageBreak/>
              <w:t>приготовления раствора для инфузий;</w:t>
            </w:r>
          </w:p>
          <w:p w14:paraId="6D35CC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440394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836E698" w14:textId="77777777" w:rsidTr="00211D00">
        <w:tc>
          <w:tcPr>
            <w:tcW w:w="998" w:type="dxa"/>
            <w:vMerge/>
          </w:tcPr>
          <w:p w14:paraId="4DA3D6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15B740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C8007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Валганцик-ловир</w:t>
            </w:r>
          </w:p>
        </w:tc>
        <w:tc>
          <w:tcPr>
            <w:tcW w:w="3061" w:type="dxa"/>
          </w:tcPr>
          <w:p w14:paraId="66A94E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1585EEA" w14:textId="77777777" w:rsidTr="00211D00">
        <w:tc>
          <w:tcPr>
            <w:tcW w:w="998" w:type="dxa"/>
            <w:vMerge/>
          </w:tcPr>
          <w:p w14:paraId="3D38FC4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E323BC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82D20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ганцикловир</w:t>
            </w:r>
          </w:p>
        </w:tc>
        <w:tc>
          <w:tcPr>
            <w:tcW w:w="3061" w:type="dxa"/>
          </w:tcPr>
          <w:p w14:paraId="764F75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4E2E09DA" w14:textId="77777777" w:rsidTr="00211D00">
        <w:tc>
          <w:tcPr>
            <w:tcW w:w="998" w:type="dxa"/>
            <w:vMerge w:val="restart"/>
          </w:tcPr>
          <w:p w14:paraId="163E172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J05AE</w:t>
            </w:r>
          </w:p>
        </w:tc>
        <w:tc>
          <w:tcPr>
            <w:tcW w:w="3005" w:type="dxa"/>
            <w:vMerge w:val="restart"/>
          </w:tcPr>
          <w:p w14:paraId="670A9BA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протеаз</w:t>
            </w:r>
          </w:p>
        </w:tc>
        <w:tc>
          <w:tcPr>
            <w:tcW w:w="1984" w:type="dxa"/>
          </w:tcPr>
          <w:p w14:paraId="1D01BB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атазанавир</w:t>
            </w:r>
          </w:p>
        </w:tc>
        <w:tc>
          <w:tcPr>
            <w:tcW w:w="3061" w:type="dxa"/>
          </w:tcPr>
          <w:p w14:paraId="667268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559F7E91" w14:textId="77777777" w:rsidTr="00211D00">
        <w:tc>
          <w:tcPr>
            <w:tcW w:w="998" w:type="dxa"/>
            <w:vMerge/>
          </w:tcPr>
          <w:p w14:paraId="573CDE0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51F0A6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2DF43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дарунавир</w:t>
            </w:r>
          </w:p>
        </w:tc>
        <w:tc>
          <w:tcPr>
            <w:tcW w:w="3061" w:type="dxa"/>
          </w:tcPr>
          <w:p w14:paraId="6A36DB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B239601" w14:textId="77777777" w:rsidTr="00211D00">
        <w:tc>
          <w:tcPr>
            <w:tcW w:w="998" w:type="dxa"/>
            <w:vMerge/>
          </w:tcPr>
          <w:p w14:paraId="62C7635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63B7C5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31EE1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нарлапревир</w:t>
            </w:r>
          </w:p>
        </w:tc>
        <w:tc>
          <w:tcPr>
            <w:tcW w:w="3061" w:type="dxa"/>
          </w:tcPr>
          <w:p w14:paraId="52C218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F5EBDB6" w14:textId="77777777" w:rsidTr="00211D00">
        <w:tc>
          <w:tcPr>
            <w:tcW w:w="998" w:type="dxa"/>
            <w:vMerge/>
          </w:tcPr>
          <w:p w14:paraId="1F3E9F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06D29B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6E6E7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нирматрелвир</w:t>
            </w:r>
          </w:p>
        </w:tc>
        <w:tc>
          <w:tcPr>
            <w:tcW w:w="3061" w:type="dxa"/>
          </w:tcPr>
          <w:p w14:paraId="534A95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4AE08B7" w14:textId="77777777" w:rsidTr="00211D00">
        <w:tc>
          <w:tcPr>
            <w:tcW w:w="998" w:type="dxa"/>
            <w:vMerge/>
          </w:tcPr>
          <w:p w14:paraId="20A0D15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48C224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F0B69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нирматрелвир + ритонавир</w:t>
            </w:r>
          </w:p>
        </w:tc>
        <w:tc>
          <w:tcPr>
            <w:tcW w:w="3061" w:type="dxa"/>
          </w:tcPr>
          <w:p w14:paraId="13E910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6F3D7B3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набор таблеток, покрытых пленочной оболочкой</w:t>
            </w:r>
          </w:p>
        </w:tc>
      </w:tr>
      <w:tr w:rsidR="00211D00" w:rsidRPr="00211D00" w14:paraId="01F5ED36" w14:textId="77777777" w:rsidTr="00211D00">
        <w:tc>
          <w:tcPr>
            <w:tcW w:w="998" w:type="dxa"/>
            <w:vMerge/>
          </w:tcPr>
          <w:p w14:paraId="43910C7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E978BE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6DF7E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ритонавир</w:t>
            </w:r>
          </w:p>
        </w:tc>
        <w:tc>
          <w:tcPr>
            <w:tcW w:w="3061" w:type="dxa"/>
          </w:tcPr>
          <w:p w14:paraId="470B97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22C1DAD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8A4B5F2" w14:textId="77777777" w:rsidTr="00211D00">
        <w:tc>
          <w:tcPr>
            <w:tcW w:w="998" w:type="dxa"/>
            <w:vMerge/>
          </w:tcPr>
          <w:p w14:paraId="5299E87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576F6E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FEA70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саквинавир</w:t>
            </w:r>
          </w:p>
        </w:tc>
        <w:tc>
          <w:tcPr>
            <w:tcW w:w="3061" w:type="dxa"/>
          </w:tcPr>
          <w:p w14:paraId="0FE6144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1C278F9" w14:textId="77777777" w:rsidTr="00211D00">
        <w:tc>
          <w:tcPr>
            <w:tcW w:w="998" w:type="dxa"/>
            <w:vMerge/>
          </w:tcPr>
          <w:p w14:paraId="31E4C9B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11AA82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6B0B4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фосампренавир</w:t>
            </w:r>
          </w:p>
        </w:tc>
        <w:tc>
          <w:tcPr>
            <w:tcW w:w="3061" w:type="dxa"/>
          </w:tcPr>
          <w:p w14:paraId="23FB54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p w14:paraId="7BE16A9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3D852C2" w14:textId="77777777" w:rsidTr="00211D00">
        <w:tc>
          <w:tcPr>
            <w:tcW w:w="998" w:type="dxa"/>
            <w:vMerge w:val="restart"/>
          </w:tcPr>
          <w:p w14:paraId="6CA7ADC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J05AF</w:t>
            </w:r>
          </w:p>
        </w:tc>
        <w:tc>
          <w:tcPr>
            <w:tcW w:w="3005" w:type="dxa"/>
            <w:vMerge w:val="restart"/>
          </w:tcPr>
          <w:p w14:paraId="77C212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нуклеозиды и нуклеотиды - ингибиторы обратной транскриптазы</w:t>
            </w:r>
          </w:p>
        </w:tc>
        <w:tc>
          <w:tcPr>
            <w:tcW w:w="1984" w:type="dxa"/>
          </w:tcPr>
          <w:p w14:paraId="6B54E08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абакавир</w:t>
            </w:r>
          </w:p>
        </w:tc>
        <w:tc>
          <w:tcPr>
            <w:tcW w:w="3061" w:type="dxa"/>
          </w:tcPr>
          <w:p w14:paraId="32358F9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p w14:paraId="4BD2DF9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0C0AD7F" w14:textId="77777777" w:rsidTr="00211D00">
        <w:tc>
          <w:tcPr>
            <w:tcW w:w="998" w:type="dxa"/>
            <w:vMerge/>
          </w:tcPr>
          <w:p w14:paraId="4CEBD17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DCEA45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B841B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диданозин</w:t>
            </w:r>
          </w:p>
        </w:tc>
        <w:tc>
          <w:tcPr>
            <w:tcW w:w="3061" w:type="dxa"/>
          </w:tcPr>
          <w:p w14:paraId="2629E6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кишечнорастворимые;</w:t>
            </w:r>
          </w:p>
          <w:p w14:paraId="307B999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приема внутрь</w:t>
            </w:r>
          </w:p>
        </w:tc>
      </w:tr>
      <w:tr w:rsidR="00211D00" w:rsidRPr="00211D00" w14:paraId="732F4598" w14:textId="77777777" w:rsidTr="00211D00">
        <w:tc>
          <w:tcPr>
            <w:tcW w:w="998" w:type="dxa"/>
          </w:tcPr>
          <w:p w14:paraId="4ACCA0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74867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FB265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зидовудин</w:t>
            </w:r>
          </w:p>
        </w:tc>
        <w:tc>
          <w:tcPr>
            <w:tcW w:w="3061" w:type="dxa"/>
          </w:tcPr>
          <w:p w14:paraId="19DD7C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60EF9DC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6383F5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p w14:paraId="587DF5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966A2C5" w14:textId="77777777" w:rsidTr="00211D00">
        <w:tc>
          <w:tcPr>
            <w:tcW w:w="998" w:type="dxa"/>
          </w:tcPr>
          <w:p w14:paraId="778DCFC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669E7C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7EDA45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ламивудин</w:t>
            </w:r>
          </w:p>
        </w:tc>
        <w:tc>
          <w:tcPr>
            <w:tcW w:w="3061" w:type="dxa"/>
          </w:tcPr>
          <w:p w14:paraId="72C5AE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p w14:paraId="24BB1D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93B4070" w14:textId="77777777" w:rsidTr="00211D00">
        <w:tc>
          <w:tcPr>
            <w:tcW w:w="998" w:type="dxa"/>
          </w:tcPr>
          <w:p w14:paraId="317F240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596E1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84E84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ставудин</w:t>
            </w:r>
          </w:p>
        </w:tc>
        <w:tc>
          <w:tcPr>
            <w:tcW w:w="3061" w:type="dxa"/>
          </w:tcPr>
          <w:p w14:paraId="374550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16AB3310" w14:textId="77777777" w:rsidTr="00211D00">
        <w:tc>
          <w:tcPr>
            <w:tcW w:w="998" w:type="dxa"/>
          </w:tcPr>
          <w:p w14:paraId="7123FDF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CD237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7A657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телбивудин</w:t>
            </w:r>
          </w:p>
        </w:tc>
        <w:tc>
          <w:tcPr>
            <w:tcW w:w="3061" w:type="dxa"/>
          </w:tcPr>
          <w:p w14:paraId="438314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2DC0151" w14:textId="77777777" w:rsidTr="00211D00">
        <w:tc>
          <w:tcPr>
            <w:tcW w:w="998" w:type="dxa"/>
          </w:tcPr>
          <w:p w14:paraId="40D29F5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B36AA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B2DA86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тенофовир</w:t>
            </w:r>
          </w:p>
        </w:tc>
        <w:tc>
          <w:tcPr>
            <w:tcW w:w="3061" w:type="dxa"/>
          </w:tcPr>
          <w:p w14:paraId="11A21A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6A726A1" w14:textId="77777777" w:rsidTr="00211D00">
        <w:tc>
          <w:tcPr>
            <w:tcW w:w="998" w:type="dxa"/>
          </w:tcPr>
          <w:p w14:paraId="1D2B4BB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1050D7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9E2617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тенофовира алафенамид</w:t>
            </w:r>
          </w:p>
        </w:tc>
        <w:tc>
          <w:tcPr>
            <w:tcW w:w="3061" w:type="dxa"/>
          </w:tcPr>
          <w:p w14:paraId="5CC257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CDCB9BD" w14:textId="77777777" w:rsidTr="00211D00">
        <w:tc>
          <w:tcPr>
            <w:tcW w:w="998" w:type="dxa"/>
          </w:tcPr>
          <w:p w14:paraId="7581C21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E007AE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37885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фосфазид</w:t>
            </w:r>
          </w:p>
        </w:tc>
        <w:tc>
          <w:tcPr>
            <w:tcW w:w="3061" w:type="dxa"/>
          </w:tcPr>
          <w:p w14:paraId="01B8A44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23833D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AEA3D85" w14:textId="77777777" w:rsidTr="00211D00">
        <w:tc>
          <w:tcPr>
            <w:tcW w:w="998" w:type="dxa"/>
          </w:tcPr>
          <w:p w14:paraId="3ACE7A0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E2B330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A519C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эмтрицитабин</w:t>
            </w:r>
          </w:p>
        </w:tc>
        <w:tc>
          <w:tcPr>
            <w:tcW w:w="3061" w:type="dxa"/>
          </w:tcPr>
          <w:p w14:paraId="27E8693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1A1822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7C88619" w14:textId="77777777" w:rsidTr="00211D00">
        <w:tc>
          <w:tcPr>
            <w:tcW w:w="998" w:type="dxa"/>
          </w:tcPr>
          <w:p w14:paraId="7746EFF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7705F4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D03CF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энтекавир</w:t>
            </w:r>
          </w:p>
        </w:tc>
        <w:tc>
          <w:tcPr>
            <w:tcW w:w="3061" w:type="dxa"/>
          </w:tcPr>
          <w:p w14:paraId="062FED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46D77CF" w14:textId="77777777" w:rsidTr="00211D00">
        <w:tc>
          <w:tcPr>
            <w:tcW w:w="998" w:type="dxa"/>
          </w:tcPr>
          <w:p w14:paraId="62CD72D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J05AG</w:t>
            </w:r>
          </w:p>
        </w:tc>
        <w:tc>
          <w:tcPr>
            <w:tcW w:w="3005" w:type="dxa"/>
          </w:tcPr>
          <w:p w14:paraId="7EBB11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ненуклеозидные ингибиторы обратной транскриптазы</w:t>
            </w:r>
          </w:p>
        </w:tc>
        <w:tc>
          <w:tcPr>
            <w:tcW w:w="1984" w:type="dxa"/>
          </w:tcPr>
          <w:p w14:paraId="69A2BB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доравирин</w:t>
            </w:r>
          </w:p>
        </w:tc>
        <w:tc>
          <w:tcPr>
            <w:tcW w:w="3061" w:type="dxa"/>
          </w:tcPr>
          <w:p w14:paraId="2311FE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174D463" w14:textId="77777777" w:rsidTr="00211D00">
        <w:tc>
          <w:tcPr>
            <w:tcW w:w="998" w:type="dxa"/>
          </w:tcPr>
          <w:p w14:paraId="7699EC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A00D2B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CA067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невирапин</w:t>
            </w:r>
          </w:p>
        </w:tc>
        <w:tc>
          <w:tcPr>
            <w:tcW w:w="3061" w:type="dxa"/>
          </w:tcPr>
          <w:p w14:paraId="10BD314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p w14:paraId="45190A4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w:t>
            </w:r>
          </w:p>
          <w:p w14:paraId="6CACEF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439035C" w14:textId="77777777" w:rsidTr="00211D00">
        <w:tc>
          <w:tcPr>
            <w:tcW w:w="998" w:type="dxa"/>
          </w:tcPr>
          <w:p w14:paraId="3A04A78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F9B4CB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3DAF9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элсульфавирин</w:t>
            </w:r>
          </w:p>
        </w:tc>
        <w:tc>
          <w:tcPr>
            <w:tcW w:w="3061" w:type="dxa"/>
          </w:tcPr>
          <w:p w14:paraId="62A44D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46B7724B" w14:textId="77777777" w:rsidTr="00211D00">
        <w:tc>
          <w:tcPr>
            <w:tcW w:w="998" w:type="dxa"/>
          </w:tcPr>
          <w:p w14:paraId="2A42D61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11ADE0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EC4B7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этравирин</w:t>
            </w:r>
          </w:p>
        </w:tc>
        <w:tc>
          <w:tcPr>
            <w:tcW w:w="3061" w:type="dxa"/>
          </w:tcPr>
          <w:p w14:paraId="3BD0722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4F563C6" w14:textId="77777777" w:rsidTr="00211D00">
        <w:tc>
          <w:tcPr>
            <w:tcW w:w="998" w:type="dxa"/>
          </w:tcPr>
          <w:p w14:paraId="06A88F5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B8F22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D1BBC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эфавиренз</w:t>
            </w:r>
          </w:p>
        </w:tc>
        <w:tc>
          <w:tcPr>
            <w:tcW w:w="3061" w:type="dxa"/>
          </w:tcPr>
          <w:p w14:paraId="7C1677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13F061D" w14:textId="77777777" w:rsidTr="00211D00">
        <w:tc>
          <w:tcPr>
            <w:tcW w:w="998" w:type="dxa"/>
          </w:tcPr>
          <w:p w14:paraId="550146A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J05AH</w:t>
            </w:r>
          </w:p>
        </w:tc>
        <w:tc>
          <w:tcPr>
            <w:tcW w:w="3005" w:type="dxa"/>
          </w:tcPr>
          <w:p w14:paraId="2D0100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нейраминидазы</w:t>
            </w:r>
          </w:p>
        </w:tc>
        <w:tc>
          <w:tcPr>
            <w:tcW w:w="1984" w:type="dxa"/>
          </w:tcPr>
          <w:p w14:paraId="1A814F7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осельтамивир</w:t>
            </w:r>
          </w:p>
        </w:tc>
        <w:tc>
          <w:tcPr>
            <w:tcW w:w="3061" w:type="dxa"/>
          </w:tcPr>
          <w:p w14:paraId="6DD361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43DE6124" w14:textId="77777777" w:rsidTr="00211D00">
        <w:tc>
          <w:tcPr>
            <w:tcW w:w="998" w:type="dxa"/>
          </w:tcPr>
          <w:p w14:paraId="49DA710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J05AP</w:t>
            </w:r>
          </w:p>
        </w:tc>
        <w:tc>
          <w:tcPr>
            <w:tcW w:w="3005" w:type="dxa"/>
          </w:tcPr>
          <w:p w14:paraId="5C2E37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противовирусные препараты для лечения гепатита C</w:t>
            </w:r>
          </w:p>
        </w:tc>
        <w:tc>
          <w:tcPr>
            <w:tcW w:w="1984" w:type="dxa"/>
          </w:tcPr>
          <w:p w14:paraId="7420EB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велпатасвир + софосбувир</w:t>
            </w:r>
          </w:p>
        </w:tc>
        <w:tc>
          <w:tcPr>
            <w:tcW w:w="3061" w:type="dxa"/>
          </w:tcPr>
          <w:p w14:paraId="2E09AA7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E6381D4" w14:textId="77777777" w:rsidTr="00211D00">
        <w:tc>
          <w:tcPr>
            <w:tcW w:w="998" w:type="dxa"/>
          </w:tcPr>
          <w:p w14:paraId="454172D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ADFE7B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AC84A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глекапревир + пибрентасвир</w:t>
            </w:r>
          </w:p>
        </w:tc>
        <w:tc>
          <w:tcPr>
            <w:tcW w:w="3061" w:type="dxa"/>
          </w:tcPr>
          <w:p w14:paraId="70E356A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покрытые оболочкой;</w:t>
            </w:r>
          </w:p>
          <w:p w14:paraId="5C803A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9DD208B" w14:textId="77777777" w:rsidTr="00211D00">
        <w:tc>
          <w:tcPr>
            <w:tcW w:w="998" w:type="dxa"/>
          </w:tcPr>
          <w:p w14:paraId="0A78894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D36DB1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C7F85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даклатасвир</w:t>
            </w:r>
          </w:p>
        </w:tc>
        <w:tc>
          <w:tcPr>
            <w:tcW w:w="3061" w:type="dxa"/>
          </w:tcPr>
          <w:p w14:paraId="5327D3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900AD10" w14:textId="77777777" w:rsidTr="00211D00">
        <w:tc>
          <w:tcPr>
            <w:tcW w:w="998" w:type="dxa"/>
          </w:tcPr>
          <w:p w14:paraId="73363B0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2826C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080D49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дасабувир;</w:t>
            </w:r>
          </w:p>
          <w:p w14:paraId="49691E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омбитасвир + паритапревир + ритонавир</w:t>
            </w:r>
          </w:p>
        </w:tc>
        <w:tc>
          <w:tcPr>
            <w:tcW w:w="3061" w:type="dxa"/>
          </w:tcPr>
          <w:p w14:paraId="60D5E6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таблеток набор</w:t>
            </w:r>
          </w:p>
        </w:tc>
      </w:tr>
      <w:tr w:rsidR="00211D00" w:rsidRPr="00211D00" w14:paraId="737760E9" w14:textId="77777777" w:rsidTr="00211D00">
        <w:tc>
          <w:tcPr>
            <w:tcW w:w="998" w:type="dxa"/>
          </w:tcPr>
          <w:p w14:paraId="79FBE33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F490C8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07347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рибавирин</w:t>
            </w:r>
          </w:p>
        </w:tc>
        <w:tc>
          <w:tcPr>
            <w:tcW w:w="3061" w:type="dxa"/>
          </w:tcPr>
          <w:p w14:paraId="2178AE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2DBE33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74D7638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приема внутрь;</w:t>
            </w:r>
          </w:p>
          <w:p w14:paraId="0611C9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C9022FE" w14:textId="77777777" w:rsidTr="00211D00">
        <w:tc>
          <w:tcPr>
            <w:tcW w:w="998" w:type="dxa"/>
          </w:tcPr>
          <w:p w14:paraId="45CDC7A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2701E1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23E3C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софосбувир</w:t>
            </w:r>
          </w:p>
        </w:tc>
        <w:tc>
          <w:tcPr>
            <w:tcW w:w="3061" w:type="dxa"/>
          </w:tcPr>
          <w:p w14:paraId="48B5411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0B426C3" w14:textId="77777777" w:rsidTr="00211D00">
        <w:tc>
          <w:tcPr>
            <w:tcW w:w="998" w:type="dxa"/>
            <w:vMerge w:val="restart"/>
          </w:tcPr>
          <w:p w14:paraId="709B573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J05AR</w:t>
            </w:r>
          </w:p>
        </w:tc>
        <w:tc>
          <w:tcPr>
            <w:tcW w:w="3005" w:type="dxa"/>
            <w:vMerge w:val="restart"/>
          </w:tcPr>
          <w:p w14:paraId="126DDD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комбинированные противовирусные </w:t>
            </w:r>
            <w:r w:rsidRPr="00211D00">
              <w:rPr>
                <w:rFonts w:ascii="Times New Roman" w:hAnsi="Times New Roman"/>
                <w:sz w:val="28"/>
                <w:szCs w:val="28"/>
              </w:rPr>
              <w:lastRenderedPageBreak/>
              <w:t>препараты для лечения ВИЧ-инфекции</w:t>
            </w:r>
          </w:p>
        </w:tc>
        <w:tc>
          <w:tcPr>
            <w:tcW w:w="1984" w:type="dxa"/>
          </w:tcPr>
          <w:p w14:paraId="1BD2AA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абакавир + ламивудин</w:t>
            </w:r>
          </w:p>
        </w:tc>
        <w:tc>
          <w:tcPr>
            <w:tcW w:w="3061" w:type="dxa"/>
          </w:tcPr>
          <w:p w14:paraId="7BE6CF8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CB9E2F6" w14:textId="77777777" w:rsidTr="00211D00">
        <w:tc>
          <w:tcPr>
            <w:tcW w:w="998" w:type="dxa"/>
            <w:vMerge/>
          </w:tcPr>
          <w:p w14:paraId="7A3FF4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280E38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5A5234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абакавир + зидовудин + ламивудин</w:t>
            </w:r>
          </w:p>
        </w:tc>
        <w:tc>
          <w:tcPr>
            <w:tcW w:w="3061" w:type="dxa"/>
          </w:tcPr>
          <w:p w14:paraId="4B4763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AD6A892" w14:textId="77777777" w:rsidTr="00211D00">
        <w:tc>
          <w:tcPr>
            <w:tcW w:w="998" w:type="dxa"/>
            <w:vMerge/>
          </w:tcPr>
          <w:p w14:paraId="5244A44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E5DFD8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6D3C2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биктегравир + тенофовир алафенамид + эмтрицитабин</w:t>
            </w:r>
          </w:p>
        </w:tc>
        <w:tc>
          <w:tcPr>
            <w:tcW w:w="3061" w:type="dxa"/>
          </w:tcPr>
          <w:p w14:paraId="64C9BF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CCFB64F" w14:textId="77777777" w:rsidTr="00211D00">
        <w:tc>
          <w:tcPr>
            <w:tcW w:w="998" w:type="dxa"/>
            <w:vMerge/>
          </w:tcPr>
          <w:p w14:paraId="080DBF3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26D29C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0E767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доравирин + ламивудин + тенофовир</w:t>
            </w:r>
          </w:p>
        </w:tc>
        <w:tc>
          <w:tcPr>
            <w:tcW w:w="3061" w:type="dxa"/>
          </w:tcPr>
          <w:p w14:paraId="4889780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305A8B4" w14:textId="77777777" w:rsidTr="00211D00">
        <w:tc>
          <w:tcPr>
            <w:tcW w:w="998" w:type="dxa"/>
          </w:tcPr>
          <w:p w14:paraId="2791D85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125E4D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5C9C8E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зидовудин + ламивудин</w:t>
            </w:r>
          </w:p>
        </w:tc>
        <w:tc>
          <w:tcPr>
            <w:tcW w:w="3061" w:type="dxa"/>
          </w:tcPr>
          <w:p w14:paraId="692D1E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E80DB96" w14:textId="77777777" w:rsidTr="00211D00">
        <w:tc>
          <w:tcPr>
            <w:tcW w:w="998" w:type="dxa"/>
          </w:tcPr>
          <w:p w14:paraId="0B25BF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230A7F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FA848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кобицистат + тенофовира алафенамид + элвитегравир + эмтрицитабин</w:t>
            </w:r>
          </w:p>
        </w:tc>
        <w:tc>
          <w:tcPr>
            <w:tcW w:w="3061" w:type="dxa"/>
          </w:tcPr>
          <w:p w14:paraId="55F7CD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D23824D" w14:textId="77777777" w:rsidTr="00211D00">
        <w:tc>
          <w:tcPr>
            <w:tcW w:w="998" w:type="dxa"/>
          </w:tcPr>
          <w:p w14:paraId="5074C7C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B20352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DA393D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ламивудин + фосфазид</w:t>
            </w:r>
          </w:p>
        </w:tc>
        <w:tc>
          <w:tcPr>
            <w:tcW w:w="3061" w:type="dxa"/>
          </w:tcPr>
          <w:p w14:paraId="576BC9A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39CDE3C" w14:textId="77777777" w:rsidTr="00211D00">
        <w:tc>
          <w:tcPr>
            <w:tcW w:w="998" w:type="dxa"/>
          </w:tcPr>
          <w:p w14:paraId="364AA92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94712B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6A57A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лопинавир + ритонавир</w:t>
            </w:r>
          </w:p>
        </w:tc>
        <w:tc>
          <w:tcPr>
            <w:tcW w:w="3061" w:type="dxa"/>
          </w:tcPr>
          <w:p w14:paraId="75601F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 таблетки, покрытые пленочной оболочкой</w:t>
            </w:r>
          </w:p>
        </w:tc>
      </w:tr>
      <w:tr w:rsidR="00211D00" w:rsidRPr="00211D00" w14:paraId="261B0DA3" w14:textId="77777777" w:rsidTr="00211D00">
        <w:tc>
          <w:tcPr>
            <w:tcW w:w="998" w:type="dxa"/>
          </w:tcPr>
          <w:p w14:paraId="3406459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FA8889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F8E22A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рилпивирин + тенофовир + эмтрицитабин</w:t>
            </w:r>
          </w:p>
        </w:tc>
        <w:tc>
          <w:tcPr>
            <w:tcW w:w="3061" w:type="dxa"/>
          </w:tcPr>
          <w:p w14:paraId="7AD3B03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C8B9598" w14:textId="77777777" w:rsidTr="00211D00">
        <w:tblPrEx>
          <w:tblBorders>
            <w:insideH w:val="none" w:sz="0" w:space="0" w:color="auto"/>
          </w:tblBorders>
        </w:tblPrEx>
        <w:tc>
          <w:tcPr>
            <w:tcW w:w="998" w:type="dxa"/>
            <w:tcBorders>
              <w:bottom w:val="nil"/>
            </w:tcBorders>
          </w:tcPr>
          <w:p w14:paraId="76E6E4C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Borders>
              <w:bottom w:val="nil"/>
            </w:tcBorders>
          </w:tcPr>
          <w:p w14:paraId="12E399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Borders>
              <w:bottom w:val="nil"/>
            </w:tcBorders>
          </w:tcPr>
          <w:p w14:paraId="40915D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тенофовир + элсульфавирин + эмтрицитабин</w:t>
            </w:r>
          </w:p>
        </w:tc>
        <w:tc>
          <w:tcPr>
            <w:tcW w:w="3061" w:type="dxa"/>
            <w:tcBorders>
              <w:bottom w:val="nil"/>
            </w:tcBorders>
          </w:tcPr>
          <w:p w14:paraId="23C8E1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7A44863" w14:textId="77777777" w:rsidTr="00211D00">
        <w:tc>
          <w:tcPr>
            <w:tcW w:w="998" w:type="dxa"/>
          </w:tcPr>
          <w:p w14:paraId="41F6C86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J05AX</w:t>
            </w:r>
          </w:p>
        </w:tc>
        <w:tc>
          <w:tcPr>
            <w:tcW w:w="3005" w:type="dxa"/>
          </w:tcPr>
          <w:p w14:paraId="3373E0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противовирусные препараты</w:t>
            </w:r>
          </w:p>
        </w:tc>
        <w:tc>
          <w:tcPr>
            <w:tcW w:w="1984" w:type="dxa"/>
          </w:tcPr>
          <w:p w14:paraId="7F6A26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булевиртид</w:t>
            </w:r>
          </w:p>
        </w:tc>
        <w:tc>
          <w:tcPr>
            <w:tcW w:w="3061" w:type="dxa"/>
          </w:tcPr>
          <w:p w14:paraId="264E5F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tc>
      </w:tr>
      <w:tr w:rsidR="00211D00" w:rsidRPr="00211D00" w14:paraId="501A2551" w14:textId="77777777" w:rsidTr="00211D00">
        <w:tc>
          <w:tcPr>
            <w:tcW w:w="998" w:type="dxa"/>
          </w:tcPr>
          <w:p w14:paraId="6479B7C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C8D62B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71174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гразопревир + элбасвир</w:t>
            </w:r>
          </w:p>
        </w:tc>
        <w:tc>
          <w:tcPr>
            <w:tcW w:w="3061" w:type="dxa"/>
          </w:tcPr>
          <w:p w14:paraId="03A79C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47DD522" w14:textId="77777777" w:rsidTr="00211D00">
        <w:tc>
          <w:tcPr>
            <w:tcW w:w="998" w:type="dxa"/>
          </w:tcPr>
          <w:p w14:paraId="16166DA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579F96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362052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долутегравир</w:t>
            </w:r>
          </w:p>
        </w:tc>
        <w:tc>
          <w:tcPr>
            <w:tcW w:w="3061" w:type="dxa"/>
          </w:tcPr>
          <w:p w14:paraId="426C01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8ACE83B" w14:textId="77777777" w:rsidTr="00211D00">
        <w:tc>
          <w:tcPr>
            <w:tcW w:w="998" w:type="dxa"/>
          </w:tcPr>
          <w:p w14:paraId="2A664C9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1955BD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9F1A4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Имидазолил-этанамид пентандиовой кислоты</w:t>
            </w:r>
          </w:p>
        </w:tc>
        <w:tc>
          <w:tcPr>
            <w:tcW w:w="3061" w:type="dxa"/>
          </w:tcPr>
          <w:p w14:paraId="565291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30C6C1C4" w14:textId="77777777" w:rsidTr="00211D00">
        <w:tc>
          <w:tcPr>
            <w:tcW w:w="998" w:type="dxa"/>
          </w:tcPr>
          <w:p w14:paraId="5C55F59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8BBEA7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C1DAE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кагоцел</w:t>
            </w:r>
          </w:p>
        </w:tc>
        <w:tc>
          <w:tcPr>
            <w:tcW w:w="3061" w:type="dxa"/>
          </w:tcPr>
          <w:p w14:paraId="69B0700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338A78B6" w14:textId="77777777" w:rsidTr="00211D00">
        <w:tc>
          <w:tcPr>
            <w:tcW w:w="998" w:type="dxa"/>
          </w:tcPr>
          <w:p w14:paraId="5404546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526788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FEA20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маравирок</w:t>
            </w:r>
          </w:p>
        </w:tc>
        <w:tc>
          <w:tcPr>
            <w:tcW w:w="3061" w:type="dxa"/>
          </w:tcPr>
          <w:p w14:paraId="03FD9D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0F4D379" w14:textId="77777777" w:rsidTr="00211D00">
        <w:tc>
          <w:tcPr>
            <w:tcW w:w="998" w:type="dxa"/>
          </w:tcPr>
          <w:p w14:paraId="6245B0F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6A3AFB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098656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молнупиравир</w:t>
            </w:r>
          </w:p>
        </w:tc>
        <w:tc>
          <w:tcPr>
            <w:tcW w:w="3061" w:type="dxa"/>
          </w:tcPr>
          <w:p w14:paraId="217718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719320BD" w14:textId="77777777" w:rsidTr="00211D00">
        <w:tc>
          <w:tcPr>
            <w:tcW w:w="998" w:type="dxa"/>
          </w:tcPr>
          <w:p w14:paraId="7B61C06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01EAAD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38D1D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ралтегравир</w:t>
            </w:r>
          </w:p>
        </w:tc>
        <w:tc>
          <w:tcPr>
            <w:tcW w:w="3061" w:type="dxa"/>
          </w:tcPr>
          <w:p w14:paraId="37B83D6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жевательные;</w:t>
            </w:r>
          </w:p>
          <w:p w14:paraId="321884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9B5359B" w14:textId="77777777" w:rsidTr="00211D00">
        <w:tc>
          <w:tcPr>
            <w:tcW w:w="998" w:type="dxa"/>
          </w:tcPr>
          <w:p w14:paraId="345BD89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28FE75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5AB35C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ремдесивир</w:t>
            </w:r>
          </w:p>
        </w:tc>
        <w:tc>
          <w:tcPr>
            <w:tcW w:w="3061" w:type="dxa"/>
          </w:tcPr>
          <w:p w14:paraId="343AAA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0CB2A554" w14:textId="77777777" w:rsidTr="00211D00">
        <w:tc>
          <w:tcPr>
            <w:tcW w:w="998" w:type="dxa"/>
          </w:tcPr>
          <w:p w14:paraId="47D65B7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57ED99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E6F34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умифеновир</w:t>
            </w:r>
          </w:p>
        </w:tc>
        <w:tc>
          <w:tcPr>
            <w:tcW w:w="3061" w:type="dxa"/>
          </w:tcPr>
          <w:p w14:paraId="3B3EE6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7718C7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5EB5B4B" w14:textId="77777777" w:rsidTr="00211D00">
        <w:tc>
          <w:tcPr>
            <w:tcW w:w="998" w:type="dxa"/>
          </w:tcPr>
          <w:p w14:paraId="3C7D461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CF660C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2EC9C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фавипиравир</w:t>
            </w:r>
          </w:p>
        </w:tc>
        <w:tc>
          <w:tcPr>
            <w:tcW w:w="3061" w:type="dxa"/>
          </w:tcPr>
          <w:p w14:paraId="4A2E309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690A2C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концентрата для приготовления раствора для инфузий;</w:t>
            </w:r>
          </w:p>
          <w:p w14:paraId="4660DF4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0D63BA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739EE85B" w14:textId="77777777" w:rsidTr="00211D00">
        <w:tc>
          <w:tcPr>
            <w:tcW w:w="998" w:type="dxa"/>
          </w:tcPr>
          <w:p w14:paraId="711A367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J06</w:t>
            </w:r>
          </w:p>
        </w:tc>
        <w:tc>
          <w:tcPr>
            <w:tcW w:w="3005" w:type="dxa"/>
          </w:tcPr>
          <w:p w14:paraId="15A96F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иммунные сыворотки и иммуноглобулины</w:t>
            </w:r>
          </w:p>
        </w:tc>
        <w:tc>
          <w:tcPr>
            <w:tcW w:w="1984" w:type="dxa"/>
          </w:tcPr>
          <w:p w14:paraId="2021484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7DEA6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6A236DE" w14:textId="77777777" w:rsidTr="00211D00">
        <w:tc>
          <w:tcPr>
            <w:tcW w:w="998" w:type="dxa"/>
          </w:tcPr>
          <w:p w14:paraId="3244EC1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J06A</w:t>
            </w:r>
          </w:p>
        </w:tc>
        <w:tc>
          <w:tcPr>
            <w:tcW w:w="3005" w:type="dxa"/>
          </w:tcPr>
          <w:p w14:paraId="1921D9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иммунные сыворотки</w:t>
            </w:r>
          </w:p>
        </w:tc>
        <w:tc>
          <w:tcPr>
            <w:tcW w:w="1984" w:type="dxa"/>
          </w:tcPr>
          <w:p w14:paraId="42AB080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65F71E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9C19137" w14:textId="77777777" w:rsidTr="00211D00">
        <w:tc>
          <w:tcPr>
            <w:tcW w:w="998" w:type="dxa"/>
          </w:tcPr>
          <w:p w14:paraId="181F84B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J06AA</w:t>
            </w:r>
          </w:p>
        </w:tc>
        <w:tc>
          <w:tcPr>
            <w:tcW w:w="3005" w:type="dxa"/>
          </w:tcPr>
          <w:p w14:paraId="0C3439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иммунные сыворотки</w:t>
            </w:r>
          </w:p>
        </w:tc>
        <w:tc>
          <w:tcPr>
            <w:tcW w:w="1984" w:type="dxa"/>
          </w:tcPr>
          <w:p w14:paraId="4A87155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антитоксин яда гадюки обыкновенной</w:t>
            </w:r>
          </w:p>
        </w:tc>
        <w:tc>
          <w:tcPr>
            <w:tcW w:w="3061" w:type="dxa"/>
          </w:tcPr>
          <w:p w14:paraId="3B4B7B2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122BDE5" w14:textId="77777777" w:rsidTr="00211D00">
        <w:tc>
          <w:tcPr>
            <w:tcW w:w="998" w:type="dxa"/>
          </w:tcPr>
          <w:p w14:paraId="71ECCE5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4B48D8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DA6A7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сыворотка противоботулиническая</w:t>
            </w:r>
          </w:p>
        </w:tc>
        <w:tc>
          <w:tcPr>
            <w:tcW w:w="3061" w:type="dxa"/>
          </w:tcPr>
          <w:p w14:paraId="3D85CD5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D373C84" w14:textId="77777777" w:rsidTr="00211D00">
        <w:tc>
          <w:tcPr>
            <w:tcW w:w="998" w:type="dxa"/>
          </w:tcPr>
          <w:p w14:paraId="3CDBE4B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AE30BB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3462CC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сыворотка противогангренозная поливалентная очищенная концентрированная лошадиная жидкая</w:t>
            </w:r>
          </w:p>
        </w:tc>
        <w:tc>
          <w:tcPr>
            <w:tcW w:w="3061" w:type="dxa"/>
          </w:tcPr>
          <w:p w14:paraId="46307CF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22B9A79" w14:textId="77777777" w:rsidTr="00211D00">
        <w:tc>
          <w:tcPr>
            <w:tcW w:w="998" w:type="dxa"/>
          </w:tcPr>
          <w:p w14:paraId="5B19688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8CC9F7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D0EAB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антитоксин дифтерийный</w:t>
            </w:r>
          </w:p>
        </w:tc>
        <w:tc>
          <w:tcPr>
            <w:tcW w:w="3061" w:type="dxa"/>
          </w:tcPr>
          <w:p w14:paraId="16E60A7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2AD4FAC" w14:textId="77777777" w:rsidTr="00211D00">
        <w:tc>
          <w:tcPr>
            <w:tcW w:w="998" w:type="dxa"/>
          </w:tcPr>
          <w:p w14:paraId="2DD1CC6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49A767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4BF62D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антитоксин столбнячный</w:t>
            </w:r>
          </w:p>
        </w:tc>
        <w:tc>
          <w:tcPr>
            <w:tcW w:w="3061" w:type="dxa"/>
          </w:tcPr>
          <w:p w14:paraId="0D3E86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6A65541" w14:textId="77777777" w:rsidTr="00211D00">
        <w:tc>
          <w:tcPr>
            <w:tcW w:w="998" w:type="dxa"/>
          </w:tcPr>
          <w:p w14:paraId="3DD65A9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J06B</w:t>
            </w:r>
          </w:p>
        </w:tc>
        <w:tc>
          <w:tcPr>
            <w:tcW w:w="3005" w:type="dxa"/>
          </w:tcPr>
          <w:p w14:paraId="635E3C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иммуноглобулины</w:t>
            </w:r>
          </w:p>
        </w:tc>
        <w:tc>
          <w:tcPr>
            <w:tcW w:w="1984" w:type="dxa"/>
          </w:tcPr>
          <w:p w14:paraId="313B5F7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DC917E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557C651" w14:textId="77777777" w:rsidTr="00211D00">
        <w:tc>
          <w:tcPr>
            <w:tcW w:w="998" w:type="dxa"/>
          </w:tcPr>
          <w:p w14:paraId="262166C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J06BA</w:t>
            </w:r>
          </w:p>
        </w:tc>
        <w:tc>
          <w:tcPr>
            <w:tcW w:w="3005" w:type="dxa"/>
          </w:tcPr>
          <w:p w14:paraId="6A706A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иммуноглобулины, нормальные человеческие</w:t>
            </w:r>
          </w:p>
        </w:tc>
        <w:tc>
          <w:tcPr>
            <w:tcW w:w="1984" w:type="dxa"/>
          </w:tcPr>
          <w:p w14:paraId="75AC25C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иммуноглобулин человека нормальный</w:t>
            </w:r>
          </w:p>
        </w:tc>
        <w:tc>
          <w:tcPr>
            <w:tcW w:w="3061" w:type="dxa"/>
          </w:tcPr>
          <w:p w14:paraId="6831460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556851E" w14:textId="77777777" w:rsidTr="00211D00">
        <w:tc>
          <w:tcPr>
            <w:tcW w:w="998" w:type="dxa"/>
          </w:tcPr>
          <w:p w14:paraId="535FFA7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J06BB</w:t>
            </w:r>
          </w:p>
        </w:tc>
        <w:tc>
          <w:tcPr>
            <w:tcW w:w="3005" w:type="dxa"/>
          </w:tcPr>
          <w:p w14:paraId="2418E7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специфические иммуноглобулины</w:t>
            </w:r>
          </w:p>
        </w:tc>
        <w:tc>
          <w:tcPr>
            <w:tcW w:w="1984" w:type="dxa"/>
          </w:tcPr>
          <w:p w14:paraId="6A6771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иммуноглобулин антирабический</w:t>
            </w:r>
          </w:p>
        </w:tc>
        <w:tc>
          <w:tcPr>
            <w:tcW w:w="3061" w:type="dxa"/>
          </w:tcPr>
          <w:p w14:paraId="1D698D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D280996" w14:textId="77777777" w:rsidTr="00211D00">
        <w:tc>
          <w:tcPr>
            <w:tcW w:w="998" w:type="dxa"/>
          </w:tcPr>
          <w:p w14:paraId="133DC0F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320A15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5D9753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иммуноглобулин против клещевого энцефалита</w:t>
            </w:r>
          </w:p>
        </w:tc>
        <w:tc>
          <w:tcPr>
            <w:tcW w:w="3061" w:type="dxa"/>
          </w:tcPr>
          <w:p w14:paraId="1273BD0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5B43F69" w14:textId="77777777" w:rsidTr="00211D00">
        <w:tc>
          <w:tcPr>
            <w:tcW w:w="998" w:type="dxa"/>
          </w:tcPr>
          <w:p w14:paraId="0404C15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57A1E9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8F3731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иммуноглобул</w:t>
            </w:r>
            <w:r w:rsidRPr="00211D00">
              <w:rPr>
                <w:rFonts w:ascii="Times New Roman" w:hAnsi="Times New Roman"/>
                <w:sz w:val="28"/>
                <w:szCs w:val="28"/>
              </w:rPr>
              <w:lastRenderedPageBreak/>
              <w:t>ин противостолбнячный человека</w:t>
            </w:r>
          </w:p>
        </w:tc>
        <w:tc>
          <w:tcPr>
            <w:tcW w:w="3061" w:type="dxa"/>
          </w:tcPr>
          <w:p w14:paraId="2E93586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198F37C" w14:textId="77777777" w:rsidTr="00211D00">
        <w:tc>
          <w:tcPr>
            <w:tcW w:w="998" w:type="dxa"/>
          </w:tcPr>
          <w:p w14:paraId="4EF19BF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5F990D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235C1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иммуноглобулин человека антирезус RHO(D)</w:t>
            </w:r>
          </w:p>
        </w:tc>
        <w:tc>
          <w:tcPr>
            <w:tcW w:w="3061" w:type="dxa"/>
          </w:tcPr>
          <w:p w14:paraId="1353C7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введения;</w:t>
            </w:r>
          </w:p>
          <w:p w14:paraId="100E59D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tc>
      </w:tr>
      <w:tr w:rsidR="00211D00" w:rsidRPr="00211D00" w14:paraId="6AE53C37" w14:textId="77777777" w:rsidTr="00211D00">
        <w:tc>
          <w:tcPr>
            <w:tcW w:w="998" w:type="dxa"/>
            <w:vMerge w:val="restart"/>
          </w:tcPr>
          <w:p w14:paraId="33C18AE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val="restart"/>
          </w:tcPr>
          <w:p w14:paraId="22F9A1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DB085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иммуноглобулин человека противоста-филококковый</w:t>
            </w:r>
          </w:p>
        </w:tc>
        <w:tc>
          <w:tcPr>
            <w:tcW w:w="3061" w:type="dxa"/>
          </w:tcPr>
          <w:p w14:paraId="580C4CA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525DD85" w14:textId="77777777" w:rsidTr="00211D00">
        <w:tc>
          <w:tcPr>
            <w:tcW w:w="998" w:type="dxa"/>
            <w:vMerge/>
          </w:tcPr>
          <w:p w14:paraId="774407D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7EE62C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F4F6C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паливизумаб</w:t>
            </w:r>
          </w:p>
        </w:tc>
        <w:tc>
          <w:tcPr>
            <w:tcW w:w="3061" w:type="dxa"/>
          </w:tcPr>
          <w:p w14:paraId="04F850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tc>
      </w:tr>
      <w:tr w:rsidR="00211D00" w:rsidRPr="00211D00" w14:paraId="4E1FDFA0" w14:textId="77777777" w:rsidTr="00211D00">
        <w:tc>
          <w:tcPr>
            <w:tcW w:w="998" w:type="dxa"/>
            <w:vMerge w:val="restart"/>
          </w:tcPr>
          <w:p w14:paraId="58B01C9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J07</w:t>
            </w:r>
          </w:p>
        </w:tc>
        <w:tc>
          <w:tcPr>
            <w:tcW w:w="3005" w:type="dxa"/>
            <w:vMerge w:val="restart"/>
          </w:tcPr>
          <w:p w14:paraId="7746C9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вакцины</w:t>
            </w:r>
          </w:p>
        </w:tc>
        <w:tc>
          <w:tcPr>
            <w:tcW w:w="1984" w:type="dxa"/>
          </w:tcPr>
          <w:p w14:paraId="71A9D6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061" w:type="dxa"/>
          </w:tcPr>
          <w:p w14:paraId="1B98C08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5EB6D29" w14:textId="77777777" w:rsidTr="00211D00">
        <w:tc>
          <w:tcPr>
            <w:tcW w:w="998" w:type="dxa"/>
            <w:vMerge/>
          </w:tcPr>
          <w:p w14:paraId="37D2E76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103171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E9945D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вакцины для профилактики новой коронавирус-ной инфекции COVID-19</w:t>
            </w:r>
          </w:p>
        </w:tc>
        <w:tc>
          <w:tcPr>
            <w:tcW w:w="3061" w:type="dxa"/>
          </w:tcPr>
          <w:p w14:paraId="391A02D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198DF65" w14:textId="77777777" w:rsidTr="00211D00">
        <w:tc>
          <w:tcPr>
            <w:tcW w:w="998" w:type="dxa"/>
          </w:tcPr>
          <w:p w14:paraId="23C7982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J07A</w:t>
            </w:r>
          </w:p>
        </w:tc>
        <w:tc>
          <w:tcPr>
            <w:tcW w:w="3005" w:type="dxa"/>
          </w:tcPr>
          <w:p w14:paraId="3B2618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вакцины бактериальные</w:t>
            </w:r>
          </w:p>
        </w:tc>
        <w:tc>
          <w:tcPr>
            <w:tcW w:w="1984" w:type="dxa"/>
          </w:tcPr>
          <w:p w14:paraId="3F7AF6D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B5BF37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486ADB2" w14:textId="77777777" w:rsidTr="00211D00">
        <w:tc>
          <w:tcPr>
            <w:tcW w:w="998" w:type="dxa"/>
          </w:tcPr>
          <w:p w14:paraId="20BF0F9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J07AF</w:t>
            </w:r>
          </w:p>
        </w:tc>
        <w:tc>
          <w:tcPr>
            <w:tcW w:w="3005" w:type="dxa"/>
          </w:tcPr>
          <w:p w14:paraId="5CC4FA6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вакцины дифтерийные</w:t>
            </w:r>
          </w:p>
        </w:tc>
        <w:tc>
          <w:tcPr>
            <w:tcW w:w="1984" w:type="dxa"/>
          </w:tcPr>
          <w:p w14:paraId="0BC71B4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анатоксин дифтерийный</w:t>
            </w:r>
          </w:p>
        </w:tc>
        <w:tc>
          <w:tcPr>
            <w:tcW w:w="3061" w:type="dxa"/>
          </w:tcPr>
          <w:p w14:paraId="706D84A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C4F9F2F" w14:textId="77777777" w:rsidTr="00211D00">
        <w:tc>
          <w:tcPr>
            <w:tcW w:w="998" w:type="dxa"/>
          </w:tcPr>
          <w:p w14:paraId="2DC253F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J07AM</w:t>
            </w:r>
          </w:p>
        </w:tc>
        <w:tc>
          <w:tcPr>
            <w:tcW w:w="3005" w:type="dxa"/>
          </w:tcPr>
          <w:p w14:paraId="131BFD7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противостолбнячные вакцины</w:t>
            </w:r>
          </w:p>
        </w:tc>
        <w:tc>
          <w:tcPr>
            <w:tcW w:w="1984" w:type="dxa"/>
          </w:tcPr>
          <w:p w14:paraId="33D712F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анатоксин дифтерийно-столбнячный</w:t>
            </w:r>
          </w:p>
        </w:tc>
        <w:tc>
          <w:tcPr>
            <w:tcW w:w="3061" w:type="dxa"/>
          </w:tcPr>
          <w:p w14:paraId="5D00A1E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0D34D31" w14:textId="77777777" w:rsidTr="00211D00">
        <w:tc>
          <w:tcPr>
            <w:tcW w:w="998" w:type="dxa"/>
          </w:tcPr>
          <w:p w14:paraId="159ADBD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0F0940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86CCB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анатоксин столбнячный</w:t>
            </w:r>
          </w:p>
        </w:tc>
        <w:tc>
          <w:tcPr>
            <w:tcW w:w="3061" w:type="dxa"/>
          </w:tcPr>
          <w:p w14:paraId="60D46F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70D47B3" w14:textId="77777777" w:rsidTr="00211D00">
        <w:tc>
          <w:tcPr>
            <w:tcW w:w="998" w:type="dxa"/>
          </w:tcPr>
          <w:p w14:paraId="5545329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w:t>
            </w:r>
          </w:p>
        </w:tc>
        <w:tc>
          <w:tcPr>
            <w:tcW w:w="3005" w:type="dxa"/>
          </w:tcPr>
          <w:p w14:paraId="5AB259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противоопухолевые препараты и иммуномодуляторы</w:t>
            </w:r>
          </w:p>
        </w:tc>
        <w:tc>
          <w:tcPr>
            <w:tcW w:w="1984" w:type="dxa"/>
          </w:tcPr>
          <w:p w14:paraId="0721F40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C9C664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F443F03" w14:textId="77777777" w:rsidTr="00211D00">
        <w:tc>
          <w:tcPr>
            <w:tcW w:w="998" w:type="dxa"/>
          </w:tcPr>
          <w:p w14:paraId="338492E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w:t>
            </w:r>
          </w:p>
        </w:tc>
        <w:tc>
          <w:tcPr>
            <w:tcW w:w="3005" w:type="dxa"/>
          </w:tcPr>
          <w:p w14:paraId="000502A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противоопухолевые препараты</w:t>
            </w:r>
          </w:p>
        </w:tc>
        <w:tc>
          <w:tcPr>
            <w:tcW w:w="1984" w:type="dxa"/>
          </w:tcPr>
          <w:p w14:paraId="5B42E2B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0001C2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ADC5D63" w14:textId="77777777" w:rsidTr="00211D00">
        <w:tc>
          <w:tcPr>
            <w:tcW w:w="998" w:type="dxa"/>
          </w:tcPr>
          <w:p w14:paraId="483216D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L01A</w:t>
            </w:r>
          </w:p>
        </w:tc>
        <w:tc>
          <w:tcPr>
            <w:tcW w:w="3005" w:type="dxa"/>
          </w:tcPr>
          <w:p w14:paraId="44A29A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алкилирующие средства</w:t>
            </w:r>
          </w:p>
        </w:tc>
        <w:tc>
          <w:tcPr>
            <w:tcW w:w="1984" w:type="dxa"/>
          </w:tcPr>
          <w:p w14:paraId="2D0C53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CE7275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61CCE49" w14:textId="77777777" w:rsidTr="00211D00">
        <w:tc>
          <w:tcPr>
            <w:tcW w:w="998" w:type="dxa"/>
          </w:tcPr>
          <w:p w14:paraId="52F78EA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L01AA</w:t>
            </w:r>
          </w:p>
        </w:tc>
        <w:tc>
          <w:tcPr>
            <w:tcW w:w="3005" w:type="dxa"/>
          </w:tcPr>
          <w:p w14:paraId="7E29A2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аналоги азотистого иприта</w:t>
            </w:r>
          </w:p>
        </w:tc>
        <w:tc>
          <w:tcPr>
            <w:tcW w:w="1984" w:type="dxa"/>
          </w:tcPr>
          <w:p w14:paraId="1E5544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бендамустин</w:t>
            </w:r>
          </w:p>
        </w:tc>
        <w:tc>
          <w:tcPr>
            <w:tcW w:w="3061" w:type="dxa"/>
          </w:tcPr>
          <w:p w14:paraId="483902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p w14:paraId="4E31587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концентрата для приготовления раствора для инфузий</w:t>
            </w:r>
          </w:p>
        </w:tc>
      </w:tr>
      <w:tr w:rsidR="00211D00" w:rsidRPr="00211D00" w14:paraId="094B3ECE" w14:textId="77777777" w:rsidTr="00211D00">
        <w:tc>
          <w:tcPr>
            <w:tcW w:w="998" w:type="dxa"/>
          </w:tcPr>
          <w:p w14:paraId="2A22B1A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006BD3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D95EDD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ифосфамид</w:t>
            </w:r>
          </w:p>
        </w:tc>
        <w:tc>
          <w:tcPr>
            <w:tcW w:w="3061" w:type="dxa"/>
          </w:tcPr>
          <w:p w14:paraId="2BD29C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инфузий;</w:t>
            </w:r>
          </w:p>
          <w:p w14:paraId="49C0941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инъекций;</w:t>
            </w:r>
          </w:p>
          <w:p w14:paraId="7BFF39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концентрата для приготовления раствора для инфузий</w:t>
            </w:r>
          </w:p>
        </w:tc>
      </w:tr>
      <w:tr w:rsidR="00211D00" w:rsidRPr="00211D00" w14:paraId="7815D45D" w14:textId="77777777" w:rsidTr="00211D00">
        <w:tc>
          <w:tcPr>
            <w:tcW w:w="998" w:type="dxa"/>
          </w:tcPr>
          <w:p w14:paraId="26B5127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B9250D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73370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мелфалан</w:t>
            </w:r>
          </w:p>
        </w:tc>
        <w:tc>
          <w:tcPr>
            <w:tcW w:w="3061" w:type="dxa"/>
          </w:tcPr>
          <w:p w14:paraId="5B64C5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приготовления раствора </w:t>
            </w:r>
            <w:r w:rsidRPr="00211D00">
              <w:rPr>
                <w:rFonts w:ascii="Times New Roman" w:hAnsi="Times New Roman"/>
                <w:sz w:val="28"/>
                <w:szCs w:val="28"/>
              </w:rPr>
              <w:lastRenderedPageBreak/>
              <w:t>для внутрисосудистого введения;</w:t>
            </w:r>
          </w:p>
          <w:p w14:paraId="43F3B93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26BE644" w14:textId="77777777" w:rsidTr="00211D00">
        <w:tc>
          <w:tcPr>
            <w:tcW w:w="998" w:type="dxa"/>
          </w:tcPr>
          <w:p w14:paraId="7880DC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2852C0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9F76A7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хлорамбуцил</w:t>
            </w:r>
          </w:p>
        </w:tc>
        <w:tc>
          <w:tcPr>
            <w:tcW w:w="3061" w:type="dxa"/>
          </w:tcPr>
          <w:p w14:paraId="33BBB06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FA0221E" w14:textId="77777777" w:rsidTr="00211D00">
        <w:tc>
          <w:tcPr>
            <w:tcW w:w="998" w:type="dxa"/>
          </w:tcPr>
          <w:p w14:paraId="406DA00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8A151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FB64E1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Циклофос-фамид</w:t>
            </w:r>
          </w:p>
        </w:tc>
        <w:tc>
          <w:tcPr>
            <w:tcW w:w="3061" w:type="dxa"/>
          </w:tcPr>
          <w:p w14:paraId="3FDE22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47E1E6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введения;</w:t>
            </w:r>
          </w:p>
          <w:p w14:paraId="404464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и внутримышечного введения;</w:t>
            </w:r>
          </w:p>
          <w:p w14:paraId="1AC9ED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tc>
      </w:tr>
      <w:tr w:rsidR="00211D00" w:rsidRPr="00211D00" w14:paraId="4299F977" w14:textId="77777777" w:rsidTr="00211D00">
        <w:tc>
          <w:tcPr>
            <w:tcW w:w="998" w:type="dxa"/>
          </w:tcPr>
          <w:p w14:paraId="4D49BFA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L01AB</w:t>
            </w:r>
          </w:p>
        </w:tc>
        <w:tc>
          <w:tcPr>
            <w:tcW w:w="3005" w:type="dxa"/>
          </w:tcPr>
          <w:p w14:paraId="214938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алкилсульфонаты</w:t>
            </w:r>
          </w:p>
        </w:tc>
        <w:tc>
          <w:tcPr>
            <w:tcW w:w="1984" w:type="dxa"/>
          </w:tcPr>
          <w:p w14:paraId="10F991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бусульфан</w:t>
            </w:r>
          </w:p>
        </w:tc>
        <w:tc>
          <w:tcPr>
            <w:tcW w:w="3061" w:type="dxa"/>
          </w:tcPr>
          <w:p w14:paraId="514E44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5C734BC" w14:textId="77777777" w:rsidTr="00211D00">
        <w:tc>
          <w:tcPr>
            <w:tcW w:w="998" w:type="dxa"/>
          </w:tcPr>
          <w:p w14:paraId="28042DE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L01AD</w:t>
            </w:r>
          </w:p>
        </w:tc>
        <w:tc>
          <w:tcPr>
            <w:tcW w:w="3005" w:type="dxa"/>
          </w:tcPr>
          <w:p w14:paraId="436127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нитрозомочевины</w:t>
            </w:r>
          </w:p>
        </w:tc>
        <w:tc>
          <w:tcPr>
            <w:tcW w:w="1984" w:type="dxa"/>
          </w:tcPr>
          <w:p w14:paraId="012C58B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кармустин</w:t>
            </w:r>
          </w:p>
        </w:tc>
        <w:tc>
          <w:tcPr>
            <w:tcW w:w="3061" w:type="dxa"/>
          </w:tcPr>
          <w:p w14:paraId="1D530A8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1CBF66D9" w14:textId="77777777" w:rsidTr="00211D00">
        <w:tc>
          <w:tcPr>
            <w:tcW w:w="998" w:type="dxa"/>
          </w:tcPr>
          <w:p w14:paraId="163ED9E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43ABE6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CA6AC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ломустин</w:t>
            </w:r>
          </w:p>
        </w:tc>
        <w:tc>
          <w:tcPr>
            <w:tcW w:w="3061" w:type="dxa"/>
          </w:tcPr>
          <w:p w14:paraId="012252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146C2D76" w14:textId="77777777" w:rsidTr="00211D00">
        <w:tc>
          <w:tcPr>
            <w:tcW w:w="998" w:type="dxa"/>
            <w:vMerge w:val="restart"/>
          </w:tcPr>
          <w:p w14:paraId="75D9663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L01AX</w:t>
            </w:r>
          </w:p>
        </w:tc>
        <w:tc>
          <w:tcPr>
            <w:tcW w:w="3005" w:type="dxa"/>
            <w:vMerge w:val="restart"/>
          </w:tcPr>
          <w:p w14:paraId="3033AA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алкилирующие средства</w:t>
            </w:r>
          </w:p>
        </w:tc>
        <w:tc>
          <w:tcPr>
            <w:tcW w:w="1984" w:type="dxa"/>
          </w:tcPr>
          <w:p w14:paraId="492B858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дакарбазин</w:t>
            </w:r>
          </w:p>
        </w:tc>
        <w:tc>
          <w:tcPr>
            <w:tcW w:w="3061" w:type="dxa"/>
          </w:tcPr>
          <w:p w14:paraId="25ADB7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0CDE9CAA" w14:textId="77777777" w:rsidTr="00211D00">
        <w:tc>
          <w:tcPr>
            <w:tcW w:w="998" w:type="dxa"/>
            <w:vMerge/>
          </w:tcPr>
          <w:p w14:paraId="1518B18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F5F619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92F6D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темозоломид</w:t>
            </w:r>
          </w:p>
        </w:tc>
        <w:tc>
          <w:tcPr>
            <w:tcW w:w="3061" w:type="dxa"/>
          </w:tcPr>
          <w:p w14:paraId="6B8099E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3F9D33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3981FDDC" w14:textId="77777777" w:rsidTr="00211D00">
        <w:tc>
          <w:tcPr>
            <w:tcW w:w="998" w:type="dxa"/>
          </w:tcPr>
          <w:p w14:paraId="532CDFC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L01B</w:t>
            </w:r>
          </w:p>
        </w:tc>
        <w:tc>
          <w:tcPr>
            <w:tcW w:w="3005" w:type="dxa"/>
          </w:tcPr>
          <w:p w14:paraId="7B90B9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антиметаболиты</w:t>
            </w:r>
          </w:p>
        </w:tc>
        <w:tc>
          <w:tcPr>
            <w:tcW w:w="1984" w:type="dxa"/>
          </w:tcPr>
          <w:p w14:paraId="7A1E657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B279B6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EAF8804" w14:textId="77777777" w:rsidTr="00211D00">
        <w:tc>
          <w:tcPr>
            <w:tcW w:w="998" w:type="dxa"/>
            <w:vMerge w:val="restart"/>
          </w:tcPr>
          <w:p w14:paraId="4AF4BE5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L01BA</w:t>
            </w:r>
          </w:p>
        </w:tc>
        <w:tc>
          <w:tcPr>
            <w:tcW w:w="3005" w:type="dxa"/>
            <w:vMerge w:val="restart"/>
          </w:tcPr>
          <w:p w14:paraId="2A3796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аналоги фолиевой кислоты</w:t>
            </w:r>
          </w:p>
        </w:tc>
        <w:tc>
          <w:tcPr>
            <w:tcW w:w="1984" w:type="dxa"/>
          </w:tcPr>
          <w:p w14:paraId="318E01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метотрексат</w:t>
            </w:r>
          </w:p>
        </w:tc>
        <w:tc>
          <w:tcPr>
            <w:tcW w:w="3061" w:type="dxa"/>
          </w:tcPr>
          <w:p w14:paraId="2FE5432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094D9E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01CA9B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p w14:paraId="54AABC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351618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p w14:paraId="2BBEEE5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56CB1D0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4924AA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AF4B30F" w14:textId="77777777" w:rsidTr="00211D00">
        <w:tc>
          <w:tcPr>
            <w:tcW w:w="998" w:type="dxa"/>
            <w:vMerge/>
          </w:tcPr>
          <w:p w14:paraId="4F01BC0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097F3D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0729D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пеметрексед</w:t>
            </w:r>
          </w:p>
        </w:tc>
        <w:tc>
          <w:tcPr>
            <w:tcW w:w="3061" w:type="dxa"/>
          </w:tcPr>
          <w:p w14:paraId="380B77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0AABDE0E" w14:textId="77777777" w:rsidTr="00211D00">
        <w:tc>
          <w:tcPr>
            <w:tcW w:w="998" w:type="dxa"/>
            <w:vMerge/>
          </w:tcPr>
          <w:p w14:paraId="0886117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A58622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BBAA2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ралтитрексид</w:t>
            </w:r>
          </w:p>
        </w:tc>
        <w:tc>
          <w:tcPr>
            <w:tcW w:w="3061" w:type="dxa"/>
          </w:tcPr>
          <w:p w14:paraId="51FDA4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41BC4C91" w14:textId="77777777" w:rsidTr="00211D00">
        <w:tc>
          <w:tcPr>
            <w:tcW w:w="998" w:type="dxa"/>
            <w:vMerge w:val="restart"/>
          </w:tcPr>
          <w:p w14:paraId="7E72720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L01BB</w:t>
            </w:r>
          </w:p>
        </w:tc>
        <w:tc>
          <w:tcPr>
            <w:tcW w:w="3005" w:type="dxa"/>
            <w:vMerge w:val="restart"/>
          </w:tcPr>
          <w:p w14:paraId="078DB0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аналоги пурина</w:t>
            </w:r>
          </w:p>
        </w:tc>
        <w:tc>
          <w:tcPr>
            <w:tcW w:w="1984" w:type="dxa"/>
          </w:tcPr>
          <w:p w14:paraId="61C7EAC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меркаптопурин</w:t>
            </w:r>
          </w:p>
        </w:tc>
        <w:tc>
          <w:tcPr>
            <w:tcW w:w="3061" w:type="dxa"/>
          </w:tcPr>
          <w:p w14:paraId="4D86A6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68C2459" w14:textId="77777777" w:rsidTr="00211D00">
        <w:tc>
          <w:tcPr>
            <w:tcW w:w="998" w:type="dxa"/>
            <w:vMerge/>
          </w:tcPr>
          <w:p w14:paraId="6FD240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FF4CE9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DA68B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неларабин</w:t>
            </w:r>
          </w:p>
        </w:tc>
        <w:tc>
          <w:tcPr>
            <w:tcW w:w="3061" w:type="dxa"/>
          </w:tcPr>
          <w:p w14:paraId="194BA88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0051B804" w14:textId="77777777" w:rsidTr="00211D00">
        <w:tc>
          <w:tcPr>
            <w:tcW w:w="998" w:type="dxa"/>
            <w:vMerge/>
          </w:tcPr>
          <w:p w14:paraId="495B28B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9370CF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FFA2B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флударабин</w:t>
            </w:r>
          </w:p>
        </w:tc>
        <w:tc>
          <w:tcPr>
            <w:tcW w:w="3061" w:type="dxa"/>
          </w:tcPr>
          <w:p w14:paraId="1B6146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внутривенного введения;</w:t>
            </w:r>
          </w:p>
          <w:p w14:paraId="7DD0C1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4C9EB9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A19DA9A" w14:textId="77777777" w:rsidTr="00211D00">
        <w:tc>
          <w:tcPr>
            <w:tcW w:w="998" w:type="dxa"/>
          </w:tcPr>
          <w:p w14:paraId="5A0D1F2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L01BC</w:t>
            </w:r>
          </w:p>
        </w:tc>
        <w:tc>
          <w:tcPr>
            <w:tcW w:w="3005" w:type="dxa"/>
          </w:tcPr>
          <w:p w14:paraId="44713A1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аналоги пиримидина</w:t>
            </w:r>
          </w:p>
        </w:tc>
        <w:tc>
          <w:tcPr>
            <w:tcW w:w="1984" w:type="dxa"/>
          </w:tcPr>
          <w:p w14:paraId="46CE76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азацитидин</w:t>
            </w:r>
          </w:p>
        </w:tc>
        <w:tc>
          <w:tcPr>
            <w:tcW w:w="3061" w:type="dxa"/>
          </w:tcPr>
          <w:p w14:paraId="79A6AB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приготовления суспензии для </w:t>
            </w:r>
            <w:r w:rsidRPr="00211D00">
              <w:rPr>
                <w:rFonts w:ascii="Times New Roman" w:hAnsi="Times New Roman"/>
                <w:sz w:val="28"/>
                <w:szCs w:val="28"/>
              </w:rPr>
              <w:lastRenderedPageBreak/>
              <w:t>подкожного введения</w:t>
            </w:r>
          </w:p>
        </w:tc>
      </w:tr>
      <w:tr w:rsidR="00211D00" w:rsidRPr="00211D00" w14:paraId="0A3CD401" w14:textId="77777777" w:rsidTr="00211D00">
        <w:tc>
          <w:tcPr>
            <w:tcW w:w="998" w:type="dxa"/>
          </w:tcPr>
          <w:p w14:paraId="1CE3F4A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02C7E2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5F1A5A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гемцитабин</w:t>
            </w:r>
          </w:p>
        </w:tc>
        <w:tc>
          <w:tcPr>
            <w:tcW w:w="3061" w:type="dxa"/>
          </w:tcPr>
          <w:p w14:paraId="526D6DC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p w14:paraId="4B1A6C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4FB5BD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797A625F" w14:textId="77777777" w:rsidTr="00211D00">
        <w:tc>
          <w:tcPr>
            <w:tcW w:w="998" w:type="dxa"/>
          </w:tcPr>
          <w:p w14:paraId="5A9DE3C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637688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6B323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капецитабин</w:t>
            </w:r>
          </w:p>
        </w:tc>
        <w:tc>
          <w:tcPr>
            <w:tcW w:w="3061" w:type="dxa"/>
          </w:tcPr>
          <w:p w14:paraId="615448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C298365" w14:textId="77777777" w:rsidTr="00211D00">
        <w:tc>
          <w:tcPr>
            <w:tcW w:w="998" w:type="dxa"/>
          </w:tcPr>
          <w:p w14:paraId="671CDEA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996AE8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4B1F5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фторурацил</w:t>
            </w:r>
          </w:p>
        </w:tc>
        <w:tc>
          <w:tcPr>
            <w:tcW w:w="3061" w:type="dxa"/>
          </w:tcPr>
          <w:p w14:paraId="3A3104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0588B86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внутрисосудистого введения;</w:t>
            </w:r>
          </w:p>
          <w:p w14:paraId="6917AB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внутрисосудистого и внутриполостного введения</w:t>
            </w:r>
          </w:p>
        </w:tc>
      </w:tr>
      <w:tr w:rsidR="00211D00" w:rsidRPr="00211D00" w14:paraId="44F989F7" w14:textId="77777777" w:rsidTr="00211D00">
        <w:tc>
          <w:tcPr>
            <w:tcW w:w="998" w:type="dxa"/>
          </w:tcPr>
          <w:p w14:paraId="6FA29D6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C7E09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A2C64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цитарабин</w:t>
            </w:r>
          </w:p>
        </w:tc>
        <w:tc>
          <w:tcPr>
            <w:tcW w:w="3061" w:type="dxa"/>
          </w:tcPr>
          <w:p w14:paraId="341377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p w14:paraId="69E659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305275E5" w14:textId="77777777" w:rsidTr="00211D00">
        <w:tc>
          <w:tcPr>
            <w:tcW w:w="998" w:type="dxa"/>
          </w:tcPr>
          <w:p w14:paraId="342EB3A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L01C</w:t>
            </w:r>
          </w:p>
        </w:tc>
        <w:tc>
          <w:tcPr>
            <w:tcW w:w="3005" w:type="dxa"/>
          </w:tcPr>
          <w:p w14:paraId="7EAEEF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алкалоиды растительного происхождения и другие природные вещества</w:t>
            </w:r>
          </w:p>
        </w:tc>
        <w:tc>
          <w:tcPr>
            <w:tcW w:w="1984" w:type="dxa"/>
          </w:tcPr>
          <w:p w14:paraId="181C4A9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065E6C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0074284" w14:textId="77777777" w:rsidTr="00211D00">
        <w:tc>
          <w:tcPr>
            <w:tcW w:w="998" w:type="dxa"/>
          </w:tcPr>
          <w:p w14:paraId="6681AEB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L01CA</w:t>
            </w:r>
          </w:p>
        </w:tc>
        <w:tc>
          <w:tcPr>
            <w:tcW w:w="3005" w:type="dxa"/>
          </w:tcPr>
          <w:p w14:paraId="1818FB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алкалоиды барвинка и их аналоги</w:t>
            </w:r>
          </w:p>
        </w:tc>
        <w:tc>
          <w:tcPr>
            <w:tcW w:w="1984" w:type="dxa"/>
          </w:tcPr>
          <w:p w14:paraId="11856B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винбластин</w:t>
            </w:r>
          </w:p>
        </w:tc>
        <w:tc>
          <w:tcPr>
            <w:tcW w:w="3061" w:type="dxa"/>
          </w:tcPr>
          <w:p w14:paraId="466F1F0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76D4D5B2" w14:textId="77777777" w:rsidTr="00211D00">
        <w:tc>
          <w:tcPr>
            <w:tcW w:w="998" w:type="dxa"/>
          </w:tcPr>
          <w:p w14:paraId="218F810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9565A9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0DE134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винкристин</w:t>
            </w:r>
          </w:p>
        </w:tc>
        <w:tc>
          <w:tcPr>
            <w:tcW w:w="3061" w:type="dxa"/>
          </w:tcPr>
          <w:p w14:paraId="029706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раствор для </w:t>
            </w:r>
            <w:r w:rsidRPr="00211D00">
              <w:rPr>
                <w:rFonts w:ascii="Times New Roman" w:hAnsi="Times New Roman"/>
                <w:sz w:val="28"/>
                <w:szCs w:val="28"/>
              </w:rPr>
              <w:lastRenderedPageBreak/>
              <w:t>внутривенного введения</w:t>
            </w:r>
          </w:p>
        </w:tc>
      </w:tr>
      <w:tr w:rsidR="00211D00" w:rsidRPr="00211D00" w14:paraId="573B0930" w14:textId="77777777" w:rsidTr="00211D00">
        <w:tc>
          <w:tcPr>
            <w:tcW w:w="998" w:type="dxa"/>
          </w:tcPr>
          <w:p w14:paraId="5E16F65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1F54EE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AE1EC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винорелбин</w:t>
            </w:r>
          </w:p>
        </w:tc>
        <w:tc>
          <w:tcPr>
            <w:tcW w:w="3061" w:type="dxa"/>
          </w:tcPr>
          <w:p w14:paraId="38468D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05B6F7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1124EDDA" w14:textId="77777777" w:rsidTr="00211D00">
        <w:tc>
          <w:tcPr>
            <w:tcW w:w="998" w:type="dxa"/>
          </w:tcPr>
          <w:p w14:paraId="0EDC4EB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L01CB</w:t>
            </w:r>
          </w:p>
        </w:tc>
        <w:tc>
          <w:tcPr>
            <w:tcW w:w="3005" w:type="dxa"/>
          </w:tcPr>
          <w:p w14:paraId="34C428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подофиллотоксина</w:t>
            </w:r>
          </w:p>
        </w:tc>
        <w:tc>
          <w:tcPr>
            <w:tcW w:w="1984" w:type="dxa"/>
          </w:tcPr>
          <w:p w14:paraId="64464F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этопозид</w:t>
            </w:r>
          </w:p>
        </w:tc>
        <w:tc>
          <w:tcPr>
            <w:tcW w:w="3061" w:type="dxa"/>
          </w:tcPr>
          <w:p w14:paraId="7874B0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2FACBE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59F1D5A4" w14:textId="77777777" w:rsidTr="00211D00">
        <w:tc>
          <w:tcPr>
            <w:tcW w:w="998" w:type="dxa"/>
          </w:tcPr>
          <w:p w14:paraId="50C58BA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L01CD</w:t>
            </w:r>
          </w:p>
        </w:tc>
        <w:tc>
          <w:tcPr>
            <w:tcW w:w="3005" w:type="dxa"/>
          </w:tcPr>
          <w:p w14:paraId="458C50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таксаны</w:t>
            </w:r>
          </w:p>
        </w:tc>
        <w:tc>
          <w:tcPr>
            <w:tcW w:w="1984" w:type="dxa"/>
          </w:tcPr>
          <w:p w14:paraId="32FDEF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доцетаксел</w:t>
            </w:r>
          </w:p>
        </w:tc>
        <w:tc>
          <w:tcPr>
            <w:tcW w:w="3061" w:type="dxa"/>
          </w:tcPr>
          <w:p w14:paraId="52E2981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753A2698" w14:textId="77777777" w:rsidTr="00211D00">
        <w:tc>
          <w:tcPr>
            <w:tcW w:w="998" w:type="dxa"/>
          </w:tcPr>
          <w:p w14:paraId="2D9DD7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B57E1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56A6C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кабазитаксел</w:t>
            </w:r>
          </w:p>
        </w:tc>
        <w:tc>
          <w:tcPr>
            <w:tcW w:w="3061" w:type="dxa"/>
          </w:tcPr>
          <w:p w14:paraId="2EE3D3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7B7F8C72" w14:textId="77777777" w:rsidTr="00211D00">
        <w:tc>
          <w:tcPr>
            <w:tcW w:w="998" w:type="dxa"/>
          </w:tcPr>
          <w:p w14:paraId="52E7790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51AB2E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C4ED61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паклитаксел</w:t>
            </w:r>
          </w:p>
        </w:tc>
        <w:tc>
          <w:tcPr>
            <w:tcW w:w="3061" w:type="dxa"/>
          </w:tcPr>
          <w:p w14:paraId="3778C9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2FE4E7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1A2EB308" w14:textId="77777777" w:rsidTr="00211D00">
        <w:tc>
          <w:tcPr>
            <w:tcW w:w="998" w:type="dxa"/>
          </w:tcPr>
          <w:p w14:paraId="673BE54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L01D</w:t>
            </w:r>
          </w:p>
        </w:tc>
        <w:tc>
          <w:tcPr>
            <w:tcW w:w="3005" w:type="dxa"/>
          </w:tcPr>
          <w:p w14:paraId="7FD6C1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противоопухолевые антибиотики и родственные соединения</w:t>
            </w:r>
          </w:p>
        </w:tc>
        <w:tc>
          <w:tcPr>
            <w:tcW w:w="1984" w:type="dxa"/>
          </w:tcPr>
          <w:p w14:paraId="6CCC67B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8B3862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F9C0D7D" w14:textId="77777777" w:rsidTr="00211D00">
        <w:tc>
          <w:tcPr>
            <w:tcW w:w="998" w:type="dxa"/>
          </w:tcPr>
          <w:p w14:paraId="0C96EF2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L01DB</w:t>
            </w:r>
          </w:p>
        </w:tc>
        <w:tc>
          <w:tcPr>
            <w:tcW w:w="3005" w:type="dxa"/>
          </w:tcPr>
          <w:p w14:paraId="156297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антрациклины и родственные соединения</w:t>
            </w:r>
          </w:p>
        </w:tc>
        <w:tc>
          <w:tcPr>
            <w:tcW w:w="1984" w:type="dxa"/>
          </w:tcPr>
          <w:p w14:paraId="024E36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даунорубицин</w:t>
            </w:r>
          </w:p>
        </w:tc>
        <w:tc>
          <w:tcPr>
            <w:tcW w:w="3061" w:type="dxa"/>
          </w:tcPr>
          <w:p w14:paraId="0D81F3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4D62BA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внутривенного введения</w:t>
            </w:r>
          </w:p>
        </w:tc>
      </w:tr>
      <w:tr w:rsidR="00211D00" w:rsidRPr="00211D00" w14:paraId="2185D836" w14:textId="77777777" w:rsidTr="00211D00">
        <w:tc>
          <w:tcPr>
            <w:tcW w:w="998" w:type="dxa"/>
          </w:tcPr>
          <w:p w14:paraId="00BE52D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07C170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38C787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доксорубицин</w:t>
            </w:r>
          </w:p>
        </w:tc>
        <w:tc>
          <w:tcPr>
            <w:tcW w:w="3061" w:type="dxa"/>
          </w:tcPr>
          <w:p w14:paraId="4EF5EA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концентрат для приготовления раствора для </w:t>
            </w:r>
            <w:r w:rsidRPr="00211D00">
              <w:rPr>
                <w:rFonts w:ascii="Times New Roman" w:hAnsi="Times New Roman"/>
                <w:sz w:val="28"/>
                <w:szCs w:val="28"/>
              </w:rPr>
              <w:lastRenderedPageBreak/>
              <w:t>внутриартериального, внутривенного и внутрипузырного введения;</w:t>
            </w:r>
          </w:p>
          <w:p w14:paraId="4B3A7EA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1E1945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внутрисосудистого и внутрипузырного введения;</w:t>
            </w:r>
          </w:p>
          <w:p w14:paraId="4A93C1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внутрисосудистого и внутрипузырного введения</w:t>
            </w:r>
          </w:p>
        </w:tc>
      </w:tr>
      <w:tr w:rsidR="00211D00" w:rsidRPr="00211D00" w14:paraId="2D046964" w14:textId="77777777" w:rsidTr="00211D00">
        <w:tc>
          <w:tcPr>
            <w:tcW w:w="998" w:type="dxa"/>
          </w:tcPr>
          <w:p w14:paraId="26C4462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2C49C1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BA4E8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идарубицин</w:t>
            </w:r>
          </w:p>
        </w:tc>
        <w:tc>
          <w:tcPr>
            <w:tcW w:w="3061" w:type="dxa"/>
          </w:tcPr>
          <w:p w14:paraId="606E236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7C503B6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5AECC761" w14:textId="77777777" w:rsidTr="00211D00">
        <w:tc>
          <w:tcPr>
            <w:tcW w:w="998" w:type="dxa"/>
          </w:tcPr>
          <w:p w14:paraId="1D4BDC0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243A81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8946E1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митоксантрон</w:t>
            </w:r>
          </w:p>
        </w:tc>
        <w:tc>
          <w:tcPr>
            <w:tcW w:w="3061" w:type="dxa"/>
          </w:tcPr>
          <w:p w14:paraId="715167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47324A0D" w14:textId="77777777" w:rsidTr="00211D00">
        <w:tc>
          <w:tcPr>
            <w:tcW w:w="998" w:type="dxa"/>
          </w:tcPr>
          <w:p w14:paraId="48A9AE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0AA85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8CBF5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эпирубицин</w:t>
            </w:r>
          </w:p>
        </w:tc>
        <w:tc>
          <w:tcPr>
            <w:tcW w:w="3061" w:type="dxa"/>
          </w:tcPr>
          <w:p w14:paraId="638D046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внутрисосудистого и внутрипузырного введения;</w:t>
            </w:r>
          </w:p>
          <w:p w14:paraId="33EF917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внутрисосудистого и внутрипузырного введения;</w:t>
            </w:r>
          </w:p>
          <w:p w14:paraId="08ABF06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приготовления раствора для внутриартериального, </w:t>
            </w:r>
            <w:r w:rsidRPr="00211D00">
              <w:rPr>
                <w:rFonts w:ascii="Times New Roman" w:hAnsi="Times New Roman"/>
                <w:sz w:val="28"/>
                <w:szCs w:val="28"/>
              </w:rPr>
              <w:lastRenderedPageBreak/>
              <w:t>внутрипузырного введения и инфузий</w:t>
            </w:r>
          </w:p>
        </w:tc>
      </w:tr>
      <w:tr w:rsidR="00211D00" w:rsidRPr="00211D00" w14:paraId="479C71F0" w14:textId="77777777" w:rsidTr="00211D00">
        <w:tc>
          <w:tcPr>
            <w:tcW w:w="998" w:type="dxa"/>
          </w:tcPr>
          <w:p w14:paraId="6F4FBC1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L01DC</w:t>
            </w:r>
          </w:p>
        </w:tc>
        <w:tc>
          <w:tcPr>
            <w:tcW w:w="3005" w:type="dxa"/>
            <w:vMerge w:val="restart"/>
          </w:tcPr>
          <w:p w14:paraId="60F0E49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противоопухолевые антибиотики</w:t>
            </w:r>
          </w:p>
        </w:tc>
        <w:tc>
          <w:tcPr>
            <w:tcW w:w="1984" w:type="dxa"/>
          </w:tcPr>
          <w:p w14:paraId="147DCA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блеомицин</w:t>
            </w:r>
          </w:p>
        </w:tc>
        <w:tc>
          <w:tcPr>
            <w:tcW w:w="3061" w:type="dxa"/>
          </w:tcPr>
          <w:p w14:paraId="38C3B8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tc>
      </w:tr>
      <w:tr w:rsidR="00211D00" w:rsidRPr="00211D00" w14:paraId="79534FF5" w14:textId="77777777" w:rsidTr="00211D00">
        <w:tc>
          <w:tcPr>
            <w:tcW w:w="998" w:type="dxa"/>
          </w:tcPr>
          <w:p w14:paraId="57CBEE9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58CC7A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4D3753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иксабепилон</w:t>
            </w:r>
          </w:p>
        </w:tc>
        <w:tc>
          <w:tcPr>
            <w:tcW w:w="3061" w:type="dxa"/>
          </w:tcPr>
          <w:p w14:paraId="7F4446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2F16BB5D" w14:textId="77777777" w:rsidTr="00211D00">
        <w:tc>
          <w:tcPr>
            <w:tcW w:w="998" w:type="dxa"/>
          </w:tcPr>
          <w:p w14:paraId="0C2F67D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1AE492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638B4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митомицин</w:t>
            </w:r>
          </w:p>
        </w:tc>
        <w:tc>
          <w:tcPr>
            <w:tcW w:w="3061" w:type="dxa"/>
          </w:tcPr>
          <w:p w14:paraId="287F1A0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tc>
      </w:tr>
      <w:tr w:rsidR="00211D00" w:rsidRPr="00211D00" w14:paraId="6A3EFF23" w14:textId="77777777" w:rsidTr="00211D00">
        <w:tc>
          <w:tcPr>
            <w:tcW w:w="998" w:type="dxa"/>
          </w:tcPr>
          <w:p w14:paraId="161EAE7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L01X</w:t>
            </w:r>
          </w:p>
        </w:tc>
        <w:tc>
          <w:tcPr>
            <w:tcW w:w="3005" w:type="dxa"/>
          </w:tcPr>
          <w:p w14:paraId="3216B5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противоопухолевые препараты</w:t>
            </w:r>
          </w:p>
        </w:tc>
        <w:tc>
          <w:tcPr>
            <w:tcW w:w="1984" w:type="dxa"/>
          </w:tcPr>
          <w:p w14:paraId="2C3961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0593B2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4359BA0" w14:textId="77777777" w:rsidTr="00211D00">
        <w:tc>
          <w:tcPr>
            <w:tcW w:w="998" w:type="dxa"/>
          </w:tcPr>
          <w:p w14:paraId="0DCED5D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L01XA</w:t>
            </w:r>
          </w:p>
        </w:tc>
        <w:tc>
          <w:tcPr>
            <w:tcW w:w="3005" w:type="dxa"/>
          </w:tcPr>
          <w:p w14:paraId="52EEFA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платины</w:t>
            </w:r>
          </w:p>
        </w:tc>
        <w:tc>
          <w:tcPr>
            <w:tcW w:w="1984" w:type="dxa"/>
          </w:tcPr>
          <w:p w14:paraId="351AD4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карбоплатин</w:t>
            </w:r>
          </w:p>
        </w:tc>
        <w:tc>
          <w:tcPr>
            <w:tcW w:w="3061" w:type="dxa"/>
          </w:tcPr>
          <w:p w14:paraId="6169CC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32D8DA2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2991FBDB" w14:textId="77777777" w:rsidTr="00211D00">
        <w:tc>
          <w:tcPr>
            <w:tcW w:w="998" w:type="dxa"/>
          </w:tcPr>
          <w:p w14:paraId="57A02F5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7447A1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90B9B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оксалиплатин</w:t>
            </w:r>
          </w:p>
        </w:tc>
        <w:tc>
          <w:tcPr>
            <w:tcW w:w="3061" w:type="dxa"/>
          </w:tcPr>
          <w:p w14:paraId="2D6393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602D0B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p w14:paraId="3B14D7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5425E70D" w14:textId="77777777" w:rsidTr="00211D00">
        <w:tc>
          <w:tcPr>
            <w:tcW w:w="998" w:type="dxa"/>
          </w:tcPr>
          <w:p w14:paraId="6077B8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C00466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199D9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цисплатин</w:t>
            </w:r>
          </w:p>
        </w:tc>
        <w:tc>
          <w:tcPr>
            <w:tcW w:w="3061" w:type="dxa"/>
          </w:tcPr>
          <w:p w14:paraId="6642753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1E984F4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48454CDB" w14:textId="77777777" w:rsidTr="00211D00">
        <w:tc>
          <w:tcPr>
            <w:tcW w:w="998" w:type="dxa"/>
          </w:tcPr>
          <w:p w14:paraId="4D1DC78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L01XB</w:t>
            </w:r>
          </w:p>
        </w:tc>
        <w:tc>
          <w:tcPr>
            <w:tcW w:w="3005" w:type="dxa"/>
          </w:tcPr>
          <w:p w14:paraId="0A7C25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метилгидразины</w:t>
            </w:r>
          </w:p>
        </w:tc>
        <w:tc>
          <w:tcPr>
            <w:tcW w:w="1984" w:type="dxa"/>
          </w:tcPr>
          <w:p w14:paraId="57B517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прокарбазин</w:t>
            </w:r>
          </w:p>
        </w:tc>
        <w:tc>
          <w:tcPr>
            <w:tcW w:w="3061" w:type="dxa"/>
          </w:tcPr>
          <w:p w14:paraId="59590C9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6FAF9740" w14:textId="77777777" w:rsidTr="00211D00">
        <w:tc>
          <w:tcPr>
            <w:tcW w:w="998" w:type="dxa"/>
          </w:tcPr>
          <w:p w14:paraId="25A2506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L01XC</w:t>
            </w:r>
          </w:p>
        </w:tc>
        <w:tc>
          <w:tcPr>
            <w:tcW w:w="3005" w:type="dxa"/>
          </w:tcPr>
          <w:p w14:paraId="5EF2D63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моноклональные антитела</w:t>
            </w:r>
          </w:p>
        </w:tc>
        <w:tc>
          <w:tcPr>
            <w:tcW w:w="1984" w:type="dxa"/>
          </w:tcPr>
          <w:p w14:paraId="25108CD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авелумаб</w:t>
            </w:r>
          </w:p>
        </w:tc>
        <w:tc>
          <w:tcPr>
            <w:tcW w:w="3061" w:type="dxa"/>
          </w:tcPr>
          <w:p w14:paraId="06F7E8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12423AF0" w14:textId="77777777" w:rsidTr="00211D00">
        <w:tc>
          <w:tcPr>
            <w:tcW w:w="998" w:type="dxa"/>
          </w:tcPr>
          <w:p w14:paraId="3E4A533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466F3E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CA751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атезолизумаб</w:t>
            </w:r>
          </w:p>
        </w:tc>
        <w:tc>
          <w:tcPr>
            <w:tcW w:w="3061" w:type="dxa"/>
          </w:tcPr>
          <w:p w14:paraId="79E647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2A1AD0AB" w14:textId="77777777" w:rsidTr="00211D00">
        <w:tc>
          <w:tcPr>
            <w:tcW w:w="998" w:type="dxa"/>
          </w:tcPr>
          <w:p w14:paraId="11DBCD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859FAF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EFE30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бевацизумаб</w:t>
            </w:r>
          </w:p>
        </w:tc>
        <w:tc>
          <w:tcPr>
            <w:tcW w:w="3061" w:type="dxa"/>
          </w:tcPr>
          <w:p w14:paraId="288FA7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24201C47" w14:textId="77777777" w:rsidTr="00211D00">
        <w:tc>
          <w:tcPr>
            <w:tcW w:w="998" w:type="dxa"/>
          </w:tcPr>
          <w:p w14:paraId="61C3F5C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5B9B6D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0A7B8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блинатумомаб</w:t>
            </w:r>
          </w:p>
        </w:tc>
        <w:tc>
          <w:tcPr>
            <w:tcW w:w="3061" w:type="dxa"/>
          </w:tcPr>
          <w:p w14:paraId="2D5B56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концентрата для приготовления раствора для инфузий</w:t>
            </w:r>
          </w:p>
        </w:tc>
      </w:tr>
      <w:tr w:rsidR="00211D00" w:rsidRPr="00211D00" w14:paraId="4EDD65E8" w14:textId="77777777" w:rsidTr="00211D00">
        <w:tc>
          <w:tcPr>
            <w:tcW w:w="998" w:type="dxa"/>
          </w:tcPr>
          <w:p w14:paraId="7EE987E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00FF7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F9F34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Брентуксимаб ведотин</w:t>
            </w:r>
          </w:p>
        </w:tc>
        <w:tc>
          <w:tcPr>
            <w:tcW w:w="3061" w:type="dxa"/>
          </w:tcPr>
          <w:p w14:paraId="79A5208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76A7C235" w14:textId="77777777" w:rsidTr="00211D00">
        <w:tc>
          <w:tcPr>
            <w:tcW w:w="998" w:type="dxa"/>
          </w:tcPr>
          <w:p w14:paraId="1E9B5C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92B536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E2C88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даратумумаб</w:t>
            </w:r>
          </w:p>
        </w:tc>
        <w:tc>
          <w:tcPr>
            <w:tcW w:w="3061" w:type="dxa"/>
          </w:tcPr>
          <w:p w14:paraId="2D7182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5AE85988" w14:textId="77777777" w:rsidTr="00211D00">
        <w:tc>
          <w:tcPr>
            <w:tcW w:w="998" w:type="dxa"/>
          </w:tcPr>
          <w:p w14:paraId="1CD2726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07C8D2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53FC4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дурвалумаб</w:t>
            </w:r>
          </w:p>
        </w:tc>
        <w:tc>
          <w:tcPr>
            <w:tcW w:w="3061" w:type="dxa"/>
          </w:tcPr>
          <w:p w14:paraId="0A64DF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7A4A8D04" w14:textId="77777777" w:rsidTr="00211D00">
        <w:tc>
          <w:tcPr>
            <w:tcW w:w="998" w:type="dxa"/>
          </w:tcPr>
          <w:p w14:paraId="1EBFAA9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A01650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28DEAD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изатуксимаб</w:t>
            </w:r>
          </w:p>
        </w:tc>
        <w:tc>
          <w:tcPr>
            <w:tcW w:w="3061" w:type="dxa"/>
          </w:tcPr>
          <w:p w14:paraId="79778C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30687A5B" w14:textId="77777777" w:rsidTr="00211D00">
        <w:tc>
          <w:tcPr>
            <w:tcW w:w="998" w:type="dxa"/>
          </w:tcPr>
          <w:p w14:paraId="1910C27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30164B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781824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ипилимумаб</w:t>
            </w:r>
          </w:p>
        </w:tc>
        <w:tc>
          <w:tcPr>
            <w:tcW w:w="3061" w:type="dxa"/>
          </w:tcPr>
          <w:p w14:paraId="1E6F56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32894FD1" w14:textId="77777777" w:rsidTr="00211D00">
        <w:tc>
          <w:tcPr>
            <w:tcW w:w="998" w:type="dxa"/>
          </w:tcPr>
          <w:p w14:paraId="332ABE1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9CC3C3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B2E25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ниволумаб</w:t>
            </w:r>
          </w:p>
        </w:tc>
        <w:tc>
          <w:tcPr>
            <w:tcW w:w="3061" w:type="dxa"/>
          </w:tcPr>
          <w:p w14:paraId="3472C8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7AED007C" w14:textId="77777777" w:rsidTr="00211D00">
        <w:tc>
          <w:tcPr>
            <w:tcW w:w="998" w:type="dxa"/>
          </w:tcPr>
          <w:p w14:paraId="58C7DCE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671FA1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D94D17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обинутузумаб</w:t>
            </w:r>
          </w:p>
        </w:tc>
        <w:tc>
          <w:tcPr>
            <w:tcW w:w="3061" w:type="dxa"/>
          </w:tcPr>
          <w:p w14:paraId="3135E0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концентрат для приготовления раствора </w:t>
            </w:r>
            <w:r w:rsidRPr="00211D00">
              <w:rPr>
                <w:rFonts w:ascii="Times New Roman" w:hAnsi="Times New Roman"/>
                <w:sz w:val="28"/>
                <w:szCs w:val="28"/>
              </w:rPr>
              <w:lastRenderedPageBreak/>
              <w:t>для инфузий</w:t>
            </w:r>
          </w:p>
        </w:tc>
      </w:tr>
      <w:tr w:rsidR="00211D00" w:rsidRPr="00211D00" w14:paraId="6E823C96" w14:textId="77777777" w:rsidTr="00211D00">
        <w:tc>
          <w:tcPr>
            <w:tcW w:w="998" w:type="dxa"/>
          </w:tcPr>
          <w:p w14:paraId="713897C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324459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18EEC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панитумумаб</w:t>
            </w:r>
          </w:p>
        </w:tc>
        <w:tc>
          <w:tcPr>
            <w:tcW w:w="3061" w:type="dxa"/>
          </w:tcPr>
          <w:p w14:paraId="230E168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56539037" w14:textId="77777777" w:rsidTr="00211D00">
        <w:tc>
          <w:tcPr>
            <w:tcW w:w="998" w:type="dxa"/>
          </w:tcPr>
          <w:p w14:paraId="155B2BA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5A63B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538E5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пембролизумаб</w:t>
            </w:r>
          </w:p>
        </w:tc>
        <w:tc>
          <w:tcPr>
            <w:tcW w:w="3061" w:type="dxa"/>
          </w:tcPr>
          <w:p w14:paraId="62D667A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1E98DD6F" w14:textId="77777777" w:rsidTr="00211D00">
        <w:tc>
          <w:tcPr>
            <w:tcW w:w="998" w:type="dxa"/>
          </w:tcPr>
          <w:p w14:paraId="5ED0754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E311D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D4C8F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пертузумаб</w:t>
            </w:r>
          </w:p>
        </w:tc>
        <w:tc>
          <w:tcPr>
            <w:tcW w:w="3061" w:type="dxa"/>
          </w:tcPr>
          <w:p w14:paraId="3D19B74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7EAC3BF1" w14:textId="77777777" w:rsidTr="00211D00">
        <w:tc>
          <w:tcPr>
            <w:tcW w:w="998" w:type="dxa"/>
          </w:tcPr>
          <w:p w14:paraId="6973BF7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88537C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9B8ED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пролголимаб</w:t>
            </w:r>
          </w:p>
        </w:tc>
        <w:tc>
          <w:tcPr>
            <w:tcW w:w="3061" w:type="dxa"/>
          </w:tcPr>
          <w:p w14:paraId="566F160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7C5C7674" w14:textId="77777777" w:rsidTr="00211D00">
        <w:tc>
          <w:tcPr>
            <w:tcW w:w="998" w:type="dxa"/>
          </w:tcPr>
          <w:p w14:paraId="3084780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4FC5DC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0A5B9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рамуцирумаб</w:t>
            </w:r>
          </w:p>
        </w:tc>
        <w:tc>
          <w:tcPr>
            <w:tcW w:w="3061" w:type="dxa"/>
          </w:tcPr>
          <w:p w14:paraId="30C7CE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406E570D" w14:textId="77777777" w:rsidTr="00211D00">
        <w:tc>
          <w:tcPr>
            <w:tcW w:w="998" w:type="dxa"/>
          </w:tcPr>
          <w:p w14:paraId="0239495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ABF323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3F58C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ритуксимаб</w:t>
            </w:r>
          </w:p>
        </w:tc>
        <w:tc>
          <w:tcPr>
            <w:tcW w:w="3061" w:type="dxa"/>
          </w:tcPr>
          <w:p w14:paraId="3E2456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1318FB5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31293315" w14:textId="77777777" w:rsidTr="00211D00">
        <w:tc>
          <w:tcPr>
            <w:tcW w:w="998" w:type="dxa"/>
          </w:tcPr>
          <w:p w14:paraId="640E54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4CDB1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22C1C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трастузумаб</w:t>
            </w:r>
          </w:p>
        </w:tc>
        <w:tc>
          <w:tcPr>
            <w:tcW w:w="3061" w:type="dxa"/>
          </w:tcPr>
          <w:p w14:paraId="61562DE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p w14:paraId="422C1B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1B672557" w14:textId="77777777" w:rsidTr="00211D00">
        <w:tc>
          <w:tcPr>
            <w:tcW w:w="998" w:type="dxa"/>
          </w:tcPr>
          <w:p w14:paraId="14997E1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F8689C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75F655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трастузумаб эмтанзин</w:t>
            </w:r>
          </w:p>
        </w:tc>
        <w:tc>
          <w:tcPr>
            <w:tcW w:w="3061" w:type="dxa"/>
          </w:tcPr>
          <w:p w14:paraId="31BF85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0DEAC807" w14:textId="77777777" w:rsidTr="00211D00">
        <w:tc>
          <w:tcPr>
            <w:tcW w:w="998" w:type="dxa"/>
          </w:tcPr>
          <w:p w14:paraId="5F104C9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F5698A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82B95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цетуксимаб</w:t>
            </w:r>
          </w:p>
        </w:tc>
        <w:tc>
          <w:tcPr>
            <w:tcW w:w="3061" w:type="dxa"/>
          </w:tcPr>
          <w:p w14:paraId="0B210C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71ECDAB7" w14:textId="77777777" w:rsidTr="00211D00">
        <w:tc>
          <w:tcPr>
            <w:tcW w:w="998" w:type="dxa"/>
          </w:tcPr>
          <w:p w14:paraId="030869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4BF172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1E85BD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элотузумаб</w:t>
            </w:r>
          </w:p>
        </w:tc>
        <w:tc>
          <w:tcPr>
            <w:tcW w:w="3061" w:type="dxa"/>
          </w:tcPr>
          <w:p w14:paraId="2A17E6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приготовления </w:t>
            </w:r>
            <w:r w:rsidRPr="00211D00">
              <w:rPr>
                <w:rFonts w:ascii="Times New Roman" w:hAnsi="Times New Roman"/>
                <w:sz w:val="28"/>
                <w:szCs w:val="28"/>
              </w:rPr>
              <w:lastRenderedPageBreak/>
              <w:t>концентрата для приготовления раствора для инфузий</w:t>
            </w:r>
          </w:p>
        </w:tc>
      </w:tr>
      <w:tr w:rsidR="00211D00" w:rsidRPr="00211D00" w14:paraId="629BF709" w14:textId="77777777" w:rsidTr="00211D00">
        <w:tc>
          <w:tcPr>
            <w:tcW w:w="998" w:type="dxa"/>
            <w:vMerge w:val="restart"/>
          </w:tcPr>
          <w:p w14:paraId="268F9E6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L01XE</w:t>
            </w:r>
          </w:p>
        </w:tc>
        <w:tc>
          <w:tcPr>
            <w:tcW w:w="3005" w:type="dxa"/>
            <w:vMerge w:val="restart"/>
          </w:tcPr>
          <w:p w14:paraId="6EBBF1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протеинкиназы</w:t>
            </w:r>
          </w:p>
        </w:tc>
        <w:tc>
          <w:tcPr>
            <w:tcW w:w="1984" w:type="dxa"/>
          </w:tcPr>
          <w:p w14:paraId="3B398F9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абемациклиб</w:t>
            </w:r>
          </w:p>
        </w:tc>
        <w:tc>
          <w:tcPr>
            <w:tcW w:w="3061" w:type="dxa"/>
          </w:tcPr>
          <w:p w14:paraId="2A4636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352EC55" w14:textId="77777777" w:rsidTr="00211D00">
        <w:tc>
          <w:tcPr>
            <w:tcW w:w="998" w:type="dxa"/>
            <w:vMerge/>
          </w:tcPr>
          <w:p w14:paraId="1461008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85E9A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047ED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акалабрутиниб</w:t>
            </w:r>
          </w:p>
        </w:tc>
        <w:tc>
          <w:tcPr>
            <w:tcW w:w="3061" w:type="dxa"/>
          </w:tcPr>
          <w:p w14:paraId="3280D4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1E841F31" w14:textId="77777777" w:rsidTr="00211D00">
        <w:tc>
          <w:tcPr>
            <w:tcW w:w="998" w:type="dxa"/>
          </w:tcPr>
          <w:p w14:paraId="6F413FE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53DAE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A6E84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акситиниб</w:t>
            </w:r>
          </w:p>
        </w:tc>
        <w:tc>
          <w:tcPr>
            <w:tcW w:w="3061" w:type="dxa"/>
          </w:tcPr>
          <w:p w14:paraId="1CEBD6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C972A1C" w14:textId="77777777" w:rsidTr="00211D00">
        <w:tc>
          <w:tcPr>
            <w:tcW w:w="998" w:type="dxa"/>
          </w:tcPr>
          <w:p w14:paraId="4DAD600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F4A0CD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6DA75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алектиниб</w:t>
            </w:r>
          </w:p>
        </w:tc>
        <w:tc>
          <w:tcPr>
            <w:tcW w:w="3061" w:type="dxa"/>
          </w:tcPr>
          <w:p w14:paraId="25E27B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194D5239" w14:textId="77777777" w:rsidTr="00211D00">
        <w:tc>
          <w:tcPr>
            <w:tcW w:w="998" w:type="dxa"/>
          </w:tcPr>
          <w:p w14:paraId="4E37819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27241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45578E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афатиниб</w:t>
            </w:r>
          </w:p>
        </w:tc>
        <w:tc>
          <w:tcPr>
            <w:tcW w:w="3061" w:type="dxa"/>
          </w:tcPr>
          <w:p w14:paraId="4E0B0F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3E4A106" w14:textId="77777777" w:rsidTr="00211D00">
        <w:tc>
          <w:tcPr>
            <w:tcW w:w="998" w:type="dxa"/>
          </w:tcPr>
          <w:p w14:paraId="465808C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A55C3B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741FB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бозутиниб</w:t>
            </w:r>
          </w:p>
        </w:tc>
        <w:tc>
          <w:tcPr>
            <w:tcW w:w="3061" w:type="dxa"/>
          </w:tcPr>
          <w:p w14:paraId="09699E2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F199F6D" w14:textId="77777777" w:rsidTr="00211D00">
        <w:tc>
          <w:tcPr>
            <w:tcW w:w="998" w:type="dxa"/>
          </w:tcPr>
          <w:p w14:paraId="650223C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E23061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0ACC1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вандетаниб</w:t>
            </w:r>
          </w:p>
        </w:tc>
        <w:tc>
          <w:tcPr>
            <w:tcW w:w="3061" w:type="dxa"/>
          </w:tcPr>
          <w:p w14:paraId="3E8DC0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00FEBE8" w14:textId="77777777" w:rsidTr="00211D00">
        <w:tc>
          <w:tcPr>
            <w:tcW w:w="998" w:type="dxa"/>
          </w:tcPr>
          <w:p w14:paraId="75060B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3E719B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3D116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вемурафениб</w:t>
            </w:r>
          </w:p>
        </w:tc>
        <w:tc>
          <w:tcPr>
            <w:tcW w:w="3061" w:type="dxa"/>
          </w:tcPr>
          <w:p w14:paraId="1761DA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21DCA40" w14:textId="77777777" w:rsidTr="00211D00">
        <w:tc>
          <w:tcPr>
            <w:tcW w:w="998" w:type="dxa"/>
          </w:tcPr>
          <w:p w14:paraId="1DD9E5D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B5268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37289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гефитиниб</w:t>
            </w:r>
          </w:p>
        </w:tc>
        <w:tc>
          <w:tcPr>
            <w:tcW w:w="3061" w:type="dxa"/>
          </w:tcPr>
          <w:p w14:paraId="4C06F62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E68ECF6" w14:textId="77777777" w:rsidTr="00211D00">
        <w:tc>
          <w:tcPr>
            <w:tcW w:w="998" w:type="dxa"/>
          </w:tcPr>
          <w:p w14:paraId="0BE4C6C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2AB80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8636E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дабрафениб</w:t>
            </w:r>
          </w:p>
        </w:tc>
        <w:tc>
          <w:tcPr>
            <w:tcW w:w="3061" w:type="dxa"/>
          </w:tcPr>
          <w:p w14:paraId="49A0F1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639D10F0" w14:textId="77777777" w:rsidTr="00211D00">
        <w:tc>
          <w:tcPr>
            <w:tcW w:w="998" w:type="dxa"/>
          </w:tcPr>
          <w:p w14:paraId="5A5768A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6563C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54ECF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дазатиниб</w:t>
            </w:r>
          </w:p>
        </w:tc>
        <w:tc>
          <w:tcPr>
            <w:tcW w:w="3061" w:type="dxa"/>
          </w:tcPr>
          <w:p w14:paraId="0B8AB7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F306EAD" w14:textId="77777777" w:rsidTr="00211D00">
        <w:tc>
          <w:tcPr>
            <w:tcW w:w="998" w:type="dxa"/>
          </w:tcPr>
          <w:p w14:paraId="1B9FAF4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81382A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F87BD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ибрутиниб</w:t>
            </w:r>
          </w:p>
        </w:tc>
        <w:tc>
          <w:tcPr>
            <w:tcW w:w="3061" w:type="dxa"/>
          </w:tcPr>
          <w:p w14:paraId="15815F4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62638B55" w14:textId="77777777" w:rsidTr="00211D00">
        <w:tc>
          <w:tcPr>
            <w:tcW w:w="998" w:type="dxa"/>
          </w:tcPr>
          <w:p w14:paraId="2012947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3D5E31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F7483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иматиниб</w:t>
            </w:r>
          </w:p>
        </w:tc>
        <w:tc>
          <w:tcPr>
            <w:tcW w:w="3061" w:type="dxa"/>
          </w:tcPr>
          <w:p w14:paraId="73F02E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602765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C049089" w14:textId="77777777" w:rsidTr="00211D00">
        <w:tc>
          <w:tcPr>
            <w:tcW w:w="998" w:type="dxa"/>
          </w:tcPr>
          <w:p w14:paraId="1FE522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45F0FE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DF2861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кабозантиниб</w:t>
            </w:r>
          </w:p>
        </w:tc>
        <w:tc>
          <w:tcPr>
            <w:tcW w:w="3061" w:type="dxa"/>
          </w:tcPr>
          <w:p w14:paraId="1C0EBA0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E75E330" w14:textId="77777777" w:rsidTr="00211D00">
        <w:tc>
          <w:tcPr>
            <w:tcW w:w="998" w:type="dxa"/>
          </w:tcPr>
          <w:p w14:paraId="5629D5B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DF9011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4AB6B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кобиметиниб</w:t>
            </w:r>
          </w:p>
        </w:tc>
        <w:tc>
          <w:tcPr>
            <w:tcW w:w="3061" w:type="dxa"/>
          </w:tcPr>
          <w:p w14:paraId="6F48FF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C6A8CB6" w14:textId="77777777" w:rsidTr="00211D00">
        <w:tc>
          <w:tcPr>
            <w:tcW w:w="998" w:type="dxa"/>
          </w:tcPr>
          <w:p w14:paraId="6B99A2A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001779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355F2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кризотиниб</w:t>
            </w:r>
          </w:p>
        </w:tc>
        <w:tc>
          <w:tcPr>
            <w:tcW w:w="3061" w:type="dxa"/>
          </w:tcPr>
          <w:p w14:paraId="234656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65A8DA42" w14:textId="77777777" w:rsidTr="00211D00">
        <w:tc>
          <w:tcPr>
            <w:tcW w:w="998" w:type="dxa"/>
          </w:tcPr>
          <w:p w14:paraId="7EA504C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BB5E86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CA2105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лапатиниб</w:t>
            </w:r>
          </w:p>
        </w:tc>
        <w:tc>
          <w:tcPr>
            <w:tcW w:w="3061" w:type="dxa"/>
          </w:tcPr>
          <w:p w14:paraId="6059874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9E3D338" w14:textId="77777777" w:rsidTr="00211D00">
        <w:tc>
          <w:tcPr>
            <w:tcW w:w="998" w:type="dxa"/>
          </w:tcPr>
          <w:p w14:paraId="19C9F9C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480456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7F3286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ленватиниб</w:t>
            </w:r>
          </w:p>
        </w:tc>
        <w:tc>
          <w:tcPr>
            <w:tcW w:w="3061" w:type="dxa"/>
          </w:tcPr>
          <w:p w14:paraId="4662DD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3F98842C" w14:textId="77777777" w:rsidTr="00211D00">
        <w:tc>
          <w:tcPr>
            <w:tcW w:w="998" w:type="dxa"/>
          </w:tcPr>
          <w:p w14:paraId="142AEBB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DA1227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9B52E4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мидостаурин</w:t>
            </w:r>
          </w:p>
        </w:tc>
        <w:tc>
          <w:tcPr>
            <w:tcW w:w="3061" w:type="dxa"/>
          </w:tcPr>
          <w:p w14:paraId="76BCAF2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6F5D50B9" w14:textId="77777777" w:rsidTr="00211D00">
        <w:tc>
          <w:tcPr>
            <w:tcW w:w="998" w:type="dxa"/>
          </w:tcPr>
          <w:p w14:paraId="5913628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7B7A70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B8F13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нилотиниб</w:t>
            </w:r>
          </w:p>
        </w:tc>
        <w:tc>
          <w:tcPr>
            <w:tcW w:w="3061" w:type="dxa"/>
          </w:tcPr>
          <w:p w14:paraId="7AE647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4A83575B" w14:textId="77777777" w:rsidTr="00211D00">
        <w:tc>
          <w:tcPr>
            <w:tcW w:w="998" w:type="dxa"/>
          </w:tcPr>
          <w:p w14:paraId="69EEAD8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484430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10B35D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нинтеданиб</w:t>
            </w:r>
          </w:p>
        </w:tc>
        <w:tc>
          <w:tcPr>
            <w:tcW w:w="3061" w:type="dxa"/>
          </w:tcPr>
          <w:p w14:paraId="061E111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мягкие</w:t>
            </w:r>
          </w:p>
        </w:tc>
      </w:tr>
      <w:tr w:rsidR="00211D00" w:rsidRPr="00211D00" w14:paraId="4387C9E4" w14:textId="77777777" w:rsidTr="00211D00">
        <w:tc>
          <w:tcPr>
            <w:tcW w:w="998" w:type="dxa"/>
          </w:tcPr>
          <w:p w14:paraId="2BBB25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5960CF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87B92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осимертиниб</w:t>
            </w:r>
          </w:p>
        </w:tc>
        <w:tc>
          <w:tcPr>
            <w:tcW w:w="3061" w:type="dxa"/>
          </w:tcPr>
          <w:p w14:paraId="27BAC7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E97558D" w14:textId="77777777" w:rsidTr="00211D00">
        <w:tc>
          <w:tcPr>
            <w:tcW w:w="998" w:type="dxa"/>
          </w:tcPr>
          <w:p w14:paraId="4B5908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198598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CAEB3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пазопаниб</w:t>
            </w:r>
          </w:p>
        </w:tc>
        <w:tc>
          <w:tcPr>
            <w:tcW w:w="3061" w:type="dxa"/>
          </w:tcPr>
          <w:p w14:paraId="15266F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6331F65" w14:textId="77777777" w:rsidTr="00211D00">
        <w:tc>
          <w:tcPr>
            <w:tcW w:w="998" w:type="dxa"/>
          </w:tcPr>
          <w:p w14:paraId="0EB9FF4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08326C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2736D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палбоциклиб</w:t>
            </w:r>
          </w:p>
        </w:tc>
        <w:tc>
          <w:tcPr>
            <w:tcW w:w="3061" w:type="dxa"/>
          </w:tcPr>
          <w:p w14:paraId="714CB11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45632456" w14:textId="77777777" w:rsidTr="00211D00">
        <w:tc>
          <w:tcPr>
            <w:tcW w:w="998" w:type="dxa"/>
          </w:tcPr>
          <w:p w14:paraId="12481D5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39B510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881388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регорафениб</w:t>
            </w:r>
          </w:p>
        </w:tc>
        <w:tc>
          <w:tcPr>
            <w:tcW w:w="3061" w:type="dxa"/>
          </w:tcPr>
          <w:p w14:paraId="0061DCE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EC2C862" w14:textId="77777777" w:rsidTr="00211D00">
        <w:tc>
          <w:tcPr>
            <w:tcW w:w="998" w:type="dxa"/>
          </w:tcPr>
          <w:p w14:paraId="0775E27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07DD4A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65515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рибоциклиб</w:t>
            </w:r>
          </w:p>
        </w:tc>
        <w:tc>
          <w:tcPr>
            <w:tcW w:w="3061" w:type="dxa"/>
          </w:tcPr>
          <w:p w14:paraId="0919D3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44E8B69" w14:textId="77777777" w:rsidTr="00211D00">
        <w:tc>
          <w:tcPr>
            <w:tcW w:w="998" w:type="dxa"/>
          </w:tcPr>
          <w:p w14:paraId="518E1A9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39ED52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F64A2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руксолитиниб</w:t>
            </w:r>
          </w:p>
        </w:tc>
        <w:tc>
          <w:tcPr>
            <w:tcW w:w="3061" w:type="dxa"/>
          </w:tcPr>
          <w:p w14:paraId="22CBEC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2A3F3DB" w14:textId="77777777" w:rsidTr="00211D00">
        <w:tc>
          <w:tcPr>
            <w:tcW w:w="998" w:type="dxa"/>
          </w:tcPr>
          <w:p w14:paraId="544700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2DDBD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FAF15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сорафениб</w:t>
            </w:r>
          </w:p>
        </w:tc>
        <w:tc>
          <w:tcPr>
            <w:tcW w:w="3061" w:type="dxa"/>
          </w:tcPr>
          <w:p w14:paraId="0ACA6C2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86D278F" w14:textId="77777777" w:rsidTr="00211D00">
        <w:tc>
          <w:tcPr>
            <w:tcW w:w="998" w:type="dxa"/>
          </w:tcPr>
          <w:p w14:paraId="36CECA5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63429E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A38E1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сунитиниб</w:t>
            </w:r>
          </w:p>
        </w:tc>
        <w:tc>
          <w:tcPr>
            <w:tcW w:w="3061" w:type="dxa"/>
          </w:tcPr>
          <w:p w14:paraId="432E0B1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2A2DC1EB" w14:textId="77777777" w:rsidTr="00211D00">
        <w:tc>
          <w:tcPr>
            <w:tcW w:w="998" w:type="dxa"/>
          </w:tcPr>
          <w:p w14:paraId="6E93727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99C019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0F528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траметиниб</w:t>
            </w:r>
          </w:p>
        </w:tc>
        <w:tc>
          <w:tcPr>
            <w:tcW w:w="3061" w:type="dxa"/>
          </w:tcPr>
          <w:p w14:paraId="380EC8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F2384C1" w14:textId="77777777" w:rsidTr="00211D00">
        <w:tc>
          <w:tcPr>
            <w:tcW w:w="998" w:type="dxa"/>
          </w:tcPr>
          <w:p w14:paraId="387526C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15E0C1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002C01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церитиниб</w:t>
            </w:r>
          </w:p>
        </w:tc>
        <w:tc>
          <w:tcPr>
            <w:tcW w:w="3061" w:type="dxa"/>
          </w:tcPr>
          <w:p w14:paraId="54904E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0598946F" w14:textId="77777777" w:rsidTr="00211D00">
        <w:tc>
          <w:tcPr>
            <w:tcW w:w="998" w:type="dxa"/>
          </w:tcPr>
          <w:p w14:paraId="50A8C1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50F2A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1DEA4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эрлотиниб</w:t>
            </w:r>
          </w:p>
        </w:tc>
        <w:tc>
          <w:tcPr>
            <w:tcW w:w="3061" w:type="dxa"/>
          </w:tcPr>
          <w:p w14:paraId="355E81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56613E1" w14:textId="77777777" w:rsidTr="00211D00">
        <w:tc>
          <w:tcPr>
            <w:tcW w:w="998" w:type="dxa"/>
          </w:tcPr>
          <w:p w14:paraId="49832BA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L01XX</w:t>
            </w:r>
          </w:p>
        </w:tc>
        <w:tc>
          <w:tcPr>
            <w:tcW w:w="3005" w:type="dxa"/>
          </w:tcPr>
          <w:p w14:paraId="482DC05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противоопухолевые препараты</w:t>
            </w:r>
          </w:p>
        </w:tc>
        <w:tc>
          <w:tcPr>
            <w:tcW w:w="1984" w:type="dxa"/>
          </w:tcPr>
          <w:p w14:paraId="1E3999D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аспарагиназа</w:t>
            </w:r>
          </w:p>
        </w:tc>
        <w:tc>
          <w:tcPr>
            <w:tcW w:w="3061" w:type="dxa"/>
          </w:tcPr>
          <w:p w14:paraId="22CE74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и внутримышечного введения</w:t>
            </w:r>
          </w:p>
        </w:tc>
      </w:tr>
      <w:tr w:rsidR="00211D00" w:rsidRPr="00211D00" w14:paraId="435B3661" w14:textId="77777777" w:rsidTr="00211D00">
        <w:tc>
          <w:tcPr>
            <w:tcW w:w="998" w:type="dxa"/>
          </w:tcPr>
          <w:p w14:paraId="181597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F62C2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ABA51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афлиберцепт</w:t>
            </w:r>
          </w:p>
        </w:tc>
        <w:tc>
          <w:tcPr>
            <w:tcW w:w="3061" w:type="dxa"/>
          </w:tcPr>
          <w:p w14:paraId="38E59A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концентрат для приготовления раствора </w:t>
            </w:r>
            <w:r w:rsidRPr="00211D00">
              <w:rPr>
                <w:rFonts w:ascii="Times New Roman" w:hAnsi="Times New Roman"/>
                <w:sz w:val="28"/>
                <w:szCs w:val="28"/>
              </w:rPr>
              <w:lastRenderedPageBreak/>
              <w:t>для инфузий;</w:t>
            </w:r>
          </w:p>
          <w:p w14:paraId="5B5ABE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внутриглазного введения</w:t>
            </w:r>
          </w:p>
        </w:tc>
      </w:tr>
      <w:tr w:rsidR="00211D00" w:rsidRPr="00211D00" w14:paraId="370BBED9" w14:textId="77777777" w:rsidTr="00211D00">
        <w:tc>
          <w:tcPr>
            <w:tcW w:w="998" w:type="dxa"/>
          </w:tcPr>
          <w:p w14:paraId="1D420E7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A32B6C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69B34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бортезомиб</w:t>
            </w:r>
          </w:p>
        </w:tc>
        <w:tc>
          <w:tcPr>
            <w:tcW w:w="3061" w:type="dxa"/>
          </w:tcPr>
          <w:p w14:paraId="1B26F5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409CD3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и подкожного введения;</w:t>
            </w:r>
          </w:p>
          <w:p w14:paraId="5B5A6CC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tc>
      </w:tr>
      <w:tr w:rsidR="00211D00" w:rsidRPr="00211D00" w14:paraId="26DCD309" w14:textId="77777777" w:rsidTr="00211D00">
        <w:tc>
          <w:tcPr>
            <w:tcW w:w="998" w:type="dxa"/>
          </w:tcPr>
          <w:p w14:paraId="58A5594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A5EFFD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988B4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венетоклакс</w:t>
            </w:r>
          </w:p>
        </w:tc>
        <w:tc>
          <w:tcPr>
            <w:tcW w:w="3061" w:type="dxa"/>
          </w:tcPr>
          <w:p w14:paraId="5C82F42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243E090" w14:textId="77777777" w:rsidTr="00211D00">
        <w:tc>
          <w:tcPr>
            <w:tcW w:w="998" w:type="dxa"/>
          </w:tcPr>
          <w:p w14:paraId="0098BE7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ECF859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A43D7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висмодегиб</w:t>
            </w:r>
          </w:p>
        </w:tc>
        <w:tc>
          <w:tcPr>
            <w:tcW w:w="3061" w:type="dxa"/>
          </w:tcPr>
          <w:p w14:paraId="17A3CE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43591B4B" w14:textId="77777777" w:rsidTr="00211D00">
        <w:tc>
          <w:tcPr>
            <w:tcW w:w="998" w:type="dxa"/>
          </w:tcPr>
          <w:p w14:paraId="010A937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DC8C51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A3E6B1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Гидроксикар-бамид</w:t>
            </w:r>
          </w:p>
        </w:tc>
        <w:tc>
          <w:tcPr>
            <w:tcW w:w="3061" w:type="dxa"/>
          </w:tcPr>
          <w:p w14:paraId="779FAA6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10089E75" w14:textId="77777777" w:rsidTr="00211D00">
        <w:tc>
          <w:tcPr>
            <w:tcW w:w="998" w:type="dxa"/>
          </w:tcPr>
          <w:p w14:paraId="4C78D90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32B822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72D792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иксазомиб</w:t>
            </w:r>
          </w:p>
        </w:tc>
        <w:tc>
          <w:tcPr>
            <w:tcW w:w="3061" w:type="dxa"/>
          </w:tcPr>
          <w:p w14:paraId="368E66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47D0C2C5" w14:textId="77777777" w:rsidTr="00211D00">
        <w:tc>
          <w:tcPr>
            <w:tcW w:w="998" w:type="dxa"/>
          </w:tcPr>
          <w:p w14:paraId="35B3A5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7E6C58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B344E9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иринотекан</w:t>
            </w:r>
          </w:p>
        </w:tc>
        <w:tc>
          <w:tcPr>
            <w:tcW w:w="3061" w:type="dxa"/>
          </w:tcPr>
          <w:p w14:paraId="20B7D7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0982DA71" w14:textId="77777777" w:rsidTr="00211D00">
        <w:tc>
          <w:tcPr>
            <w:tcW w:w="998" w:type="dxa"/>
          </w:tcPr>
          <w:p w14:paraId="2ECCECA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69FFB3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27555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карфилзомиб</w:t>
            </w:r>
          </w:p>
        </w:tc>
        <w:tc>
          <w:tcPr>
            <w:tcW w:w="3061" w:type="dxa"/>
          </w:tcPr>
          <w:p w14:paraId="2A5B3E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12E7566C" w14:textId="77777777" w:rsidTr="00211D00">
        <w:tc>
          <w:tcPr>
            <w:tcW w:w="998" w:type="dxa"/>
          </w:tcPr>
          <w:p w14:paraId="7C02C53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155AB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E91B4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митотан</w:t>
            </w:r>
          </w:p>
        </w:tc>
        <w:tc>
          <w:tcPr>
            <w:tcW w:w="3061" w:type="dxa"/>
          </w:tcPr>
          <w:p w14:paraId="56BFB0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2B5AB76" w14:textId="77777777" w:rsidTr="00211D00">
        <w:tc>
          <w:tcPr>
            <w:tcW w:w="998" w:type="dxa"/>
          </w:tcPr>
          <w:p w14:paraId="4FEB297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BA308A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88FFE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олапариб</w:t>
            </w:r>
          </w:p>
        </w:tc>
        <w:tc>
          <w:tcPr>
            <w:tcW w:w="3061" w:type="dxa"/>
          </w:tcPr>
          <w:p w14:paraId="1735B6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790CD99" w14:textId="77777777" w:rsidTr="00211D00">
        <w:tc>
          <w:tcPr>
            <w:tcW w:w="998" w:type="dxa"/>
          </w:tcPr>
          <w:p w14:paraId="0E7F798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B66EC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67C255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пэгаспаргаза</w:t>
            </w:r>
          </w:p>
        </w:tc>
        <w:tc>
          <w:tcPr>
            <w:tcW w:w="3061" w:type="dxa"/>
          </w:tcPr>
          <w:p w14:paraId="23B165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введения и инфузий</w:t>
            </w:r>
          </w:p>
        </w:tc>
      </w:tr>
      <w:tr w:rsidR="00211D00" w:rsidRPr="00211D00" w14:paraId="1278EA8B" w14:textId="77777777" w:rsidTr="00211D00">
        <w:tc>
          <w:tcPr>
            <w:tcW w:w="998" w:type="dxa"/>
          </w:tcPr>
          <w:p w14:paraId="392C537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48A600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B93ED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талазопариб</w:t>
            </w:r>
          </w:p>
        </w:tc>
        <w:tc>
          <w:tcPr>
            <w:tcW w:w="3061" w:type="dxa"/>
          </w:tcPr>
          <w:p w14:paraId="751A714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5ECEA498" w14:textId="77777777" w:rsidTr="00211D00">
        <w:tc>
          <w:tcPr>
            <w:tcW w:w="998" w:type="dxa"/>
          </w:tcPr>
          <w:p w14:paraId="43CA951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DC553F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633EE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третиноин</w:t>
            </w:r>
          </w:p>
        </w:tc>
        <w:tc>
          <w:tcPr>
            <w:tcW w:w="3061" w:type="dxa"/>
          </w:tcPr>
          <w:p w14:paraId="3145D37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1E74C19F" w14:textId="77777777" w:rsidTr="00211D00">
        <w:tc>
          <w:tcPr>
            <w:tcW w:w="998" w:type="dxa"/>
          </w:tcPr>
          <w:p w14:paraId="388D3A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D10E86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CB14E7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фактор некроза опухоли альфа-1 (тимозин рекомби-нантный)</w:t>
            </w:r>
          </w:p>
        </w:tc>
        <w:tc>
          <w:tcPr>
            <w:tcW w:w="3061" w:type="dxa"/>
          </w:tcPr>
          <w:p w14:paraId="291B7C1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tc>
      </w:tr>
      <w:tr w:rsidR="00211D00" w:rsidRPr="00211D00" w14:paraId="10037580" w14:textId="77777777" w:rsidTr="00211D00">
        <w:tc>
          <w:tcPr>
            <w:tcW w:w="998" w:type="dxa"/>
          </w:tcPr>
          <w:p w14:paraId="0034B1E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098B2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CFCD1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эрибулин</w:t>
            </w:r>
          </w:p>
        </w:tc>
        <w:tc>
          <w:tcPr>
            <w:tcW w:w="3061" w:type="dxa"/>
          </w:tcPr>
          <w:p w14:paraId="0A0C2C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45530046" w14:textId="77777777" w:rsidTr="00211D00">
        <w:tc>
          <w:tcPr>
            <w:tcW w:w="998" w:type="dxa"/>
          </w:tcPr>
          <w:p w14:paraId="6FBF637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L02</w:t>
            </w:r>
          </w:p>
        </w:tc>
        <w:tc>
          <w:tcPr>
            <w:tcW w:w="3005" w:type="dxa"/>
          </w:tcPr>
          <w:p w14:paraId="1C5901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противоопухолевые гормональные препараты</w:t>
            </w:r>
          </w:p>
        </w:tc>
        <w:tc>
          <w:tcPr>
            <w:tcW w:w="1984" w:type="dxa"/>
          </w:tcPr>
          <w:p w14:paraId="1D9EBA7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D648BC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447345D" w14:textId="77777777" w:rsidTr="00211D00">
        <w:tc>
          <w:tcPr>
            <w:tcW w:w="998" w:type="dxa"/>
          </w:tcPr>
          <w:p w14:paraId="1C3E531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L02A</w:t>
            </w:r>
          </w:p>
        </w:tc>
        <w:tc>
          <w:tcPr>
            <w:tcW w:w="3005" w:type="dxa"/>
          </w:tcPr>
          <w:p w14:paraId="1E05CA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гормоны и родственные соединения</w:t>
            </w:r>
          </w:p>
        </w:tc>
        <w:tc>
          <w:tcPr>
            <w:tcW w:w="1984" w:type="dxa"/>
          </w:tcPr>
          <w:p w14:paraId="5F48D9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8C04C9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FC81CCB" w14:textId="77777777" w:rsidTr="00211D00">
        <w:tc>
          <w:tcPr>
            <w:tcW w:w="998" w:type="dxa"/>
          </w:tcPr>
          <w:p w14:paraId="4AB0C91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L02AB</w:t>
            </w:r>
          </w:p>
        </w:tc>
        <w:tc>
          <w:tcPr>
            <w:tcW w:w="3005" w:type="dxa"/>
          </w:tcPr>
          <w:p w14:paraId="7B2095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гестагены</w:t>
            </w:r>
          </w:p>
        </w:tc>
        <w:tc>
          <w:tcPr>
            <w:tcW w:w="1984" w:type="dxa"/>
          </w:tcPr>
          <w:p w14:paraId="2C0DCD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Медрокси-прогестерон</w:t>
            </w:r>
          </w:p>
        </w:tc>
        <w:tc>
          <w:tcPr>
            <w:tcW w:w="3061" w:type="dxa"/>
          </w:tcPr>
          <w:p w14:paraId="288C9A2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внутримышечного введения;</w:t>
            </w:r>
          </w:p>
          <w:p w14:paraId="35022E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5D85FAB7" w14:textId="77777777" w:rsidTr="00211D00">
        <w:tc>
          <w:tcPr>
            <w:tcW w:w="998" w:type="dxa"/>
            <w:vMerge w:val="restart"/>
          </w:tcPr>
          <w:p w14:paraId="2B05758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L02AE</w:t>
            </w:r>
          </w:p>
        </w:tc>
        <w:tc>
          <w:tcPr>
            <w:tcW w:w="3005" w:type="dxa"/>
            <w:vMerge w:val="restart"/>
          </w:tcPr>
          <w:p w14:paraId="0B7BB2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аналоги гонадотропин-рилизинг гормона</w:t>
            </w:r>
          </w:p>
        </w:tc>
        <w:tc>
          <w:tcPr>
            <w:tcW w:w="1984" w:type="dxa"/>
          </w:tcPr>
          <w:p w14:paraId="237465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бусерелин</w:t>
            </w:r>
          </w:p>
        </w:tc>
        <w:tc>
          <w:tcPr>
            <w:tcW w:w="3061" w:type="dxa"/>
          </w:tcPr>
          <w:p w14:paraId="43743E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внутримышечного введения пролонгированного действия</w:t>
            </w:r>
          </w:p>
        </w:tc>
      </w:tr>
      <w:tr w:rsidR="00211D00" w:rsidRPr="00211D00" w14:paraId="7BFA5116" w14:textId="77777777" w:rsidTr="00211D00">
        <w:tc>
          <w:tcPr>
            <w:tcW w:w="998" w:type="dxa"/>
            <w:vMerge/>
          </w:tcPr>
          <w:p w14:paraId="77F01EE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1DEC81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AAE95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гозерелин</w:t>
            </w:r>
          </w:p>
        </w:tc>
        <w:tc>
          <w:tcPr>
            <w:tcW w:w="3061" w:type="dxa"/>
          </w:tcPr>
          <w:p w14:paraId="46B516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имплантат;</w:t>
            </w:r>
          </w:p>
          <w:p w14:paraId="2C3803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капсула для подкожного введения пролонгированного действия</w:t>
            </w:r>
          </w:p>
        </w:tc>
      </w:tr>
      <w:tr w:rsidR="00211D00" w:rsidRPr="00211D00" w14:paraId="4A25B8EB" w14:textId="77777777" w:rsidTr="00211D00">
        <w:tc>
          <w:tcPr>
            <w:tcW w:w="998" w:type="dxa"/>
          </w:tcPr>
          <w:p w14:paraId="4D05C49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153714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92C9E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лейпрорелин</w:t>
            </w:r>
          </w:p>
        </w:tc>
        <w:tc>
          <w:tcPr>
            <w:tcW w:w="3061" w:type="dxa"/>
          </w:tcPr>
          <w:p w14:paraId="2FC4F2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p w14:paraId="31958E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лиофилизат для приготовления суспензии для внутримышечного и подкожного введения пролонгированного действия;</w:t>
            </w:r>
          </w:p>
          <w:p w14:paraId="518A85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внутримышечного и подкожного введения с пролонгированным высвобождением</w:t>
            </w:r>
          </w:p>
        </w:tc>
      </w:tr>
      <w:tr w:rsidR="00211D00" w:rsidRPr="00211D00" w14:paraId="2C39BE58" w14:textId="77777777" w:rsidTr="00211D00">
        <w:tc>
          <w:tcPr>
            <w:tcW w:w="998" w:type="dxa"/>
          </w:tcPr>
          <w:p w14:paraId="2433E7B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64D10D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58D40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трипторелин</w:t>
            </w:r>
          </w:p>
        </w:tc>
        <w:tc>
          <w:tcPr>
            <w:tcW w:w="3061" w:type="dxa"/>
          </w:tcPr>
          <w:p w14:paraId="16EEB5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p w14:paraId="5EBC7A4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внутримышечного введения пролонгированного действия;</w:t>
            </w:r>
          </w:p>
          <w:p w14:paraId="7FABB3C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внутримышечного введения с пролонгированным высвобождением;</w:t>
            </w:r>
          </w:p>
          <w:p w14:paraId="791BFB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внутримышечного и подкожного введения пролонгированного действия;</w:t>
            </w:r>
          </w:p>
          <w:p w14:paraId="41914D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порошок для приготовления </w:t>
            </w:r>
            <w:r w:rsidRPr="00211D00">
              <w:rPr>
                <w:rFonts w:ascii="Times New Roman" w:hAnsi="Times New Roman"/>
                <w:sz w:val="28"/>
                <w:szCs w:val="28"/>
              </w:rPr>
              <w:lastRenderedPageBreak/>
              <w:t>суспензии для внутримышечного и подкожного введения пролонгированного действия;</w:t>
            </w:r>
          </w:p>
          <w:p w14:paraId="7E660E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42D18EAA" w14:textId="77777777" w:rsidTr="00211D00">
        <w:tc>
          <w:tcPr>
            <w:tcW w:w="998" w:type="dxa"/>
          </w:tcPr>
          <w:p w14:paraId="3E47F73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L02B</w:t>
            </w:r>
          </w:p>
        </w:tc>
        <w:tc>
          <w:tcPr>
            <w:tcW w:w="3005" w:type="dxa"/>
          </w:tcPr>
          <w:p w14:paraId="69E474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антагонисты гормонов и родственные соединения</w:t>
            </w:r>
          </w:p>
        </w:tc>
        <w:tc>
          <w:tcPr>
            <w:tcW w:w="1984" w:type="dxa"/>
          </w:tcPr>
          <w:p w14:paraId="7C4E1D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BC5802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49D89ED" w14:textId="77777777" w:rsidTr="00211D00">
        <w:tc>
          <w:tcPr>
            <w:tcW w:w="998" w:type="dxa"/>
          </w:tcPr>
          <w:p w14:paraId="7C5AE25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L02BA</w:t>
            </w:r>
          </w:p>
        </w:tc>
        <w:tc>
          <w:tcPr>
            <w:tcW w:w="3005" w:type="dxa"/>
          </w:tcPr>
          <w:p w14:paraId="45A990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антиэстрогены</w:t>
            </w:r>
          </w:p>
        </w:tc>
        <w:tc>
          <w:tcPr>
            <w:tcW w:w="1984" w:type="dxa"/>
          </w:tcPr>
          <w:p w14:paraId="1524CBB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тамоксифен</w:t>
            </w:r>
          </w:p>
        </w:tc>
        <w:tc>
          <w:tcPr>
            <w:tcW w:w="3061" w:type="dxa"/>
          </w:tcPr>
          <w:p w14:paraId="3FA6CFC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7D7E62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9F780BD" w14:textId="77777777" w:rsidTr="00211D00">
        <w:tc>
          <w:tcPr>
            <w:tcW w:w="998" w:type="dxa"/>
          </w:tcPr>
          <w:p w14:paraId="5AC130B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0770B2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1F327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фулвестрант</w:t>
            </w:r>
          </w:p>
        </w:tc>
        <w:tc>
          <w:tcPr>
            <w:tcW w:w="3061" w:type="dxa"/>
          </w:tcPr>
          <w:p w14:paraId="582E797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tc>
      </w:tr>
      <w:tr w:rsidR="00211D00" w:rsidRPr="00211D00" w14:paraId="0A5F94EC" w14:textId="77777777" w:rsidTr="00211D00">
        <w:tc>
          <w:tcPr>
            <w:tcW w:w="998" w:type="dxa"/>
            <w:vMerge w:val="restart"/>
          </w:tcPr>
          <w:p w14:paraId="77127B5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L02BB</w:t>
            </w:r>
          </w:p>
        </w:tc>
        <w:tc>
          <w:tcPr>
            <w:tcW w:w="3005" w:type="dxa"/>
            <w:vMerge w:val="restart"/>
          </w:tcPr>
          <w:p w14:paraId="1B12D1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антиандрогены</w:t>
            </w:r>
          </w:p>
        </w:tc>
        <w:tc>
          <w:tcPr>
            <w:tcW w:w="1984" w:type="dxa"/>
          </w:tcPr>
          <w:p w14:paraId="3BE925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апалутамид</w:t>
            </w:r>
          </w:p>
        </w:tc>
        <w:tc>
          <w:tcPr>
            <w:tcW w:w="3061" w:type="dxa"/>
          </w:tcPr>
          <w:p w14:paraId="7A46D4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BACC885" w14:textId="77777777" w:rsidTr="00211D00">
        <w:tc>
          <w:tcPr>
            <w:tcW w:w="998" w:type="dxa"/>
            <w:vMerge/>
          </w:tcPr>
          <w:p w14:paraId="0FE0D55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3F660A0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89BA60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бикалутамид</w:t>
            </w:r>
          </w:p>
        </w:tc>
        <w:tc>
          <w:tcPr>
            <w:tcW w:w="3061" w:type="dxa"/>
          </w:tcPr>
          <w:p w14:paraId="163E36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AB3B1FF" w14:textId="77777777" w:rsidTr="00211D00">
        <w:tc>
          <w:tcPr>
            <w:tcW w:w="998" w:type="dxa"/>
            <w:vMerge/>
          </w:tcPr>
          <w:p w14:paraId="5E9585C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93B3AD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04CAE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флутамид</w:t>
            </w:r>
          </w:p>
        </w:tc>
        <w:tc>
          <w:tcPr>
            <w:tcW w:w="3061" w:type="dxa"/>
          </w:tcPr>
          <w:p w14:paraId="78D636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4D0818F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21BBE04" w14:textId="77777777" w:rsidTr="00211D00">
        <w:tc>
          <w:tcPr>
            <w:tcW w:w="998" w:type="dxa"/>
            <w:vMerge/>
          </w:tcPr>
          <w:p w14:paraId="6AC068C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280EF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76F79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энзалутамид</w:t>
            </w:r>
          </w:p>
        </w:tc>
        <w:tc>
          <w:tcPr>
            <w:tcW w:w="3061" w:type="dxa"/>
          </w:tcPr>
          <w:p w14:paraId="6A87AD9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793C553C" w14:textId="77777777" w:rsidTr="00211D00">
        <w:tc>
          <w:tcPr>
            <w:tcW w:w="998" w:type="dxa"/>
          </w:tcPr>
          <w:p w14:paraId="2D558DD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L02BG</w:t>
            </w:r>
          </w:p>
        </w:tc>
        <w:tc>
          <w:tcPr>
            <w:tcW w:w="3005" w:type="dxa"/>
          </w:tcPr>
          <w:p w14:paraId="462EA0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ароматазы</w:t>
            </w:r>
          </w:p>
        </w:tc>
        <w:tc>
          <w:tcPr>
            <w:tcW w:w="1984" w:type="dxa"/>
          </w:tcPr>
          <w:p w14:paraId="05D25D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анастрозол</w:t>
            </w:r>
          </w:p>
        </w:tc>
        <w:tc>
          <w:tcPr>
            <w:tcW w:w="3061" w:type="dxa"/>
          </w:tcPr>
          <w:p w14:paraId="726073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89AA8F0" w14:textId="77777777" w:rsidTr="00211D00">
        <w:tc>
          <w:tcPr>
            <w:tcW w:w="998" w:type="dxa"/>
          </w:tcPr>
          <w:p w14:paraId="1A9EC75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L02BX</w:t>
            </w:r>
          </w:p>
        </w:tc>
        <w:tc>
          <w:tcPr>
            <w:tcW w:w="3005" w:type="dxa"/>
          </w:tcPr>
          <w:p w14:paraId="58517D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антагонисты гормонов и родственные соединения</w:t>
            </w:r>
          </w:p>
        </w:tc>
        <w:tc>
          <w:tcPr>
            <w:tcW w:w="1984" w:type="dxa"/>
          </w:tcPr>
          <w:p w14:paraId="494CCE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абиратерон</w:t>
            </w:r>
          </w:p>
        </w:tc>
        <w:tc>
          <w:tcPr>
            <w:tcW w:w="3061" w:type="dxa"/>
          </w:tcPr>
          <w:p w14:paraId="2293006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7C83D5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49487BD" w14:textId="77777777" w:rsidTr="00211D00">
        <w:tc>
          <w:tcPr>
            <w:tcW w:w="998" w:type="dxa"/>
          </w:tcPr>
          <w:p w14:paraId="104FE16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387A4B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5C7721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дегареликс</w:t>
            </w:r>
          </w:p>
        </w:tc>
        <w:tc>
          <w:tcPr>
            <w:tcW w:w="3061" w:type="dxa"/>
          </w:tcPr>
          <w:p w14:paraId="2F7207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tc>
      </w:tr>
      <w:tr w:rsidR="00211D00" w:rsidRPr="00211D00" w14:paraId="65ADEA56" w14:textId="77777777" w:rsidTr="00211D00">
        <w:tc>
          <w:tcPr>
            <w:tcW w:w="998" w:type="dxa"/>
          </w:tcPr>
          <w:p w14:paraId="11284A0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L03</w:t>
            </w:r>
          </w:p>
        </w:tc>
        <w:tc>
          <w:tcPr>
            <w:tcW w:w="3005" w:type="dxa"/>
          </w:tcPr>
          <w:p w14:paraId="51ABFB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иммуностимуляторы</w:t>
            </w:r>
          </w:p>
        </w:tc>
        <w:tc>
          <w:tcPr>
            <w:tcW w:w="1984" w:type="dxa"/>
          </w:tcPr>
          <w:p w14:paraId="4DD1CB5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473B33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B47B79B" w14:textId="77777777" w:rsidTr="00211D00">
        <w:tc>
          <w:tcPr>
            <w:tcW w:w="998" w:type="dxa"/>
          </w:tcPr>
          <w:p w14:paraId="5C03E46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L03A</w:t>
            </w:r>
          </w:p>
        </w:tc>
        <w:tc>
          <w:tcPr>
            <w:tcW w:w="3005" w:type="dxa"/>
          </w:tcPr>
          <w:p w14:paraId="1C5DD9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иммуностимуляторы</w:t>
            </w:r>
          </w:p>
        </w:tc>
        <w:tc>
          <w:tcPr>
            <w:tcW w:w="1984" w:type="dxa"/>
          </w:tcPr>
          <w:p w14:paraId="577D12E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44B63F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A4F016B" w14:textId="77777777" w:rsidTr="00211D00">
        <w:tc>
          <w:tcPr>
            <w:tcW w:w="998" w:type="dxa"/>
          </w:tcPr>
          <w:p w14:paraId="595B6EE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L03AA</w:t>
            </w:r>
          </w:p>
        </w:tc>
        <w:tc>
          <w:tcPr>
            <w:tcW w:w="3005" w:type="dxa"/>
          </w:tcPr>
          <w:p w14:paraId="23BB6E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колониестимулирующие факторы</w:t>
            </w:r>
          </w:p>
        </w:tc>
        <w:tc>
          <w:tcPr>
            <w:tcW w:w="1984" w:type="dxa"/>
          </w:tcPr>
          <w:p w14:paraId="687B22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филграстим</w:t>
            </w:r>
          </w:p>
        </w:tc>
        <w:tc>
          <w:tcPr>
            <w:tcW w:w="3061" w:type="dxa"/>
          </w:tcPr>
          <w:p w14:paraId="56F000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подкожного введения;</w:t>
            </w:r>
          </w:p>
          <w:p w14:paraId="5042B6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3C6292C8" w14:textId="77777777" w:rsidTr="00211D00">
        <w:tc>
          <w:tcPr>
            <w:tcW w:w="998" w:type="dxa"/>
          </w:tcPr>
          <w:p w14:paraId="33F6208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44B309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393DE4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Эмпэгфил-грастим</w:t>
            </w:r>
          </w:p>
        </w:tc>
        <w:tc>
          <w:tcPr>
            <w:tcW w:w="3061" w:type="dxa"/>
          </w:tcPr>
          <w:p w14:paraId="6AC255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2BD9516A" w14:textId="77777777" w:rsidTr="00211D00">
        <w:tc>
          <w:tcPr>
            <w:tcW w:w="998" w:type="dxa"/>
          </w:tcPr>
          <w:p w14:paraId="2CA5DF6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L03AB</w:t>
            </w:r>
          </w:p>
        </w:tc>
        <w:tc>
          <w:tcPr>
            <w:tcW w:w="3005" w:type="dxa"/>
          </w:tcPr>
          <w:p w14:paraId="7278E0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интерфероны</w:t>
            </w:r>
          </w:p>
        </w:tc>
        <w:tc>
          <w:tcPr>
            <w:tcW w:w="1984" w:type="dxa"/>
          </w:tcPr>
          <w:p w14:paraId="225391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интерферон альфа</w:t>
            </w:r>
          </w:p>
        </w:tc>
        <w:tc>
          <w:tcPr>
            <w:tcW w:w="3061" w:type="dxa"/>
          </w:tcPr>
          <w:p w14:paraId="7AFAF9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гель для местного и наружного применения;</w:t>
            </w:r>
          </w:p>
          <w:p w14:paraId="09553A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назальные;</w:t>
            </w:r>
          </w:p>
          <w:p w14:paraId="25BC8C1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назальный дозированный;</w:t>
            </w:r>
          </w:p>
          <w:p w14:paraId="4D56C6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субконъюнктивального введения и закапывания в глаз;</w:t>
            </w:r>
          </w:p>
          <w:p w14:paraId="1506A09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интраназального введения;</w:t>
            </w:r>
          </w:p>
          <w:p w14:paraId="3A4C3A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интраназального введения и ингаляций;</w:t>
            </w:r>
          </w:p>
          <w:p w14:paraId="19793B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p w14:paraId="5AFE5C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 и местного применения;</w:t>
            </w:r>
          </w:p>
          <w:p w14:paraId="6B41D2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приема внутрь;</w:t>
            </w:r>
          </w:p>
          <w:p w14:paraId="57310B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и местного применения;</w:t>
            </w:r>
          </w:p>
          <w:p w14:paraId="0F9566D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раствор для внутримышечного, субконъюнктивального введения и закапывания в глаз;</w:t>
            </w:r>
          </w:p>
          <w:p w14:paraId="7197CD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67BB4C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подкожного введения;</w:t>
            </w:r>
          </w:p>
          <w:p w14:paraId="1779846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ректальные</w:t>
            </w:r>
          </w:p>
        </w:tc>
      </w:tr>
      <w:tr w:rsidR="00211D00" w:rsidRPr="00211D00" w14:paraId="35E78D3E" w14:textId="77777777" w:rsidTr="00211D00">
        <w:tc>
          <w:tcPr>
            <w:tcW w:w="998" w:type="dxa"/>
          </w:tcPr>
          <w:p w14:paraId="4B151B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3DAA4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5DD44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интерферон бета-1a</w:t>
            </w:r>
          </w:p>
        </w:tc>
        <w:tc>
          <w:tcPr>
            <w:tcW w:w="3061" w:type="dxa"/>
          </w:tcPr>
          <w:p w14:paraId="44972DD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введения;</w:t>
            </w:r>
          </w:p>
          <w:p w14:paraId="76C670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13EA30EC" w14:textId="77777777" w:rsidTr="00211D00">
        <w:tc>
          <w:tcPr>
            <w:tcW w:w="998" w:type="dxa"/>
          </w:tcPr>
          <w:p w14:paraId="0F22464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0EF324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3691D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интерферон бета-1b</w:t>
            </w:r>
          </w:p>
        </w:tc>
        <w:tc>
          <w:tcPr>
            <w:tcW w:w="3061" w:type="dxa"/>
          </w:tcPr>
          <w:p w14:paraId="52A037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p w14:paraId="678FD4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42E7FCF7" w14:textId="77777777" w:rsidTr="00211D00">
        <w:tc>
          <w:tcPr>
            <w:tcW w:w="998" w:type="dxa"/>
          </w:tcPr>
          <w:p w14:paraId="1A6386C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7357CB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9FE7A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интерферон гамма</w:t>
            </w:r>
          </w:p>
        </w:tc>
        <w:tc>
          <w:tcPr>
            <w:tcW w:w="3061" w:type="dxa"/>
          </w:tcPr>
          <w:p w14:paraId="12A220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и подкожного введения;</w:t>
            </w:r>
          </w:p>
          <w:p w14:paraId="70CEA6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интраназального введения</w:t>
            </w:r>
          </w:p>
        </w:tc>
      </w:tr>
      <w:tr w:rsidR="00211D00" w:rsidRPr="00211D00" w14:paraId="1BB1CABC" w14:textId="77777777" w:rsidTr="00211D00">
        <w:tc>
          <w:tcPr>
            <w:tcW w:w="998" w:type="dxa"/>
          </w:tcPr>
          <w:p w14:paraId="58E0623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32524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2F1B1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пэгинтерферон альфа-2a</w:t>
            </w:r>
          </w:p>
        </w:tc>
        <w:tc>
          <w:tcPr>
            <w:tcW w:w="3061" w:type="dxa"/>
          </w:tcPr>
          <w:p w14:paraId="7D28A79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57A321BE" w14:textId="77777777" w:rsidTr="00211D00">
        <w:tc>
          <w:tcPr>
            <w:tcW w:w="998" w:type="dxa"/>
          </w:tcPr>
          <w:p w14:paraId="0EBB4C6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26F483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2331B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пэгинтерферон альфа-2b</w:t>
            </w:r>
          </w:p>
        </w:tc>
        <w:tc>
          <w:tcPr>
            <w:tcW w:w="3061" w:type="dxa"/>
          </w:tcPr>
          <w:p w14:paraId="3DBEB14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tc>
      </w:tr>
      <w:tr w:rsidR="00211D00" w:rsidRPr="00211D00" w14:paraId="308E2D9B" w14:textId="77777777" w:rsidTr="00211D00">
        <w:tc>
          <w:tcPr>
            <w:tcW w:w="998" w:type="dxa"/>
          </w:tcPr>
          <w:p w14:paraId="28525E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AEDEA8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44A97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пэгинтерферон </w:t>
            </w:r>
            <w:r w:rsidRPr="00211D00">
              <w:rPr>
                <w:rFonts w:ascii="Times New Roman" w:hAnsi="Times New Roman"/>
                <w:sz w:val="28"/>
                <w:szCs w:val="28"/>
              </w:rPr>
              <w:lastRenderedPageBreak/>
              <w:t>бета-1a</w:t>
            </w:r>
          </w:p>
        </w:tc>
        <w:tc>
          <w:tcPr>
            <w:tcW w:w="3061" w:type="dxa"/>
          </w:tcPr>
          <w:p w14:paraId="0CABA9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 xml:space="preserve">раствор для подкожного </w:t>
            </w:r>
            <w:r w:rsidRPr="00211D00">
              <w:rPr>
                <w:rFonts w:ascii="Times New Roman" w:hAnsi="Times New Roman"/>
                <w:sz w:val="28"/>
                <w:szCs w:val="28"/>
              </w:rPr>
              <w:lastRenderedPageBreak/>
              <w:t>введения</w:t>
            </w:r>
          </w:p>
        </w:tc>
      </w:tr>
      <w:tr w:rsidR="00211D00" w:rsidRPr="00211D00" w14:paraId="366BE19E" w14:textId="77777777" w:rsidTr="00211D00">
        <w:tc>
          <w:tcPr>
            <w:tcW w:w="998" w:type="dxa"/>
          </w:tcPr>
          <w:p w14:paraId="597869B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B7BE26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AAA46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сампэгинтерферон бета-1a</w:t>
            </w:r>
          </w:p>
        </w:tc>
        <w:tc>
          <w:tcPr>
            <w:tcW w:w="3061" w:type="dxa"/>
          </w:tcPr>
          <w:p w14:paraId="5168A4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tc>
      </w:tr>
      <w:tr w:rsidR="00211D00" w:rsidRPr="00211D00" w14:paraId="6B723284" w14:textId="77777777" w:rsidTr="00211D00">
        <w:tblPrEx>
          <w:tblBorders>
            <w:insideH w:val="none" w:sz="0" w:space="0" w:color="auto"/>
          </w:tblBorders>
        </w:tblPrEx>
        <w:tc>
          <w:tcPr>
            <w:tcW w:w="998" w:type="dxa"/>
            <w:tcBorders>
              <w:bottom w:val="nil"/>
            </w:tcBorders>
          </w:tcPr>
          <w:p w14:paraId="63BB4D6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Borders>
              <w:bottom w:val="nil"/>
            </w:tcBorders>
          </w:tcPr>
          <w:p w14:paraId="23945A0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Borders>
              <w:bottom w:val="nil"/>
            </w:tcBorders>
          </w:tcPr>
          <w:p w14:paraId="0D4FA0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цепэгинтерферон альфа-2b</w:t>
            </w:r>
          </w:p>
        </w:tc>
        <w:tc>
          <w:tcPr>
            <w:tcW w:w="3061" w:type="dxa"/>
            <w:tcBorders>
              <w:bottom w:val="nil"/>
            </w:tcBorders>
          </w:tcPr>
          <w:p w14:paraId="42CA71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4822D50C" w14:textId="77777777" w:rsidTr="00211D00">
        <w:tblPrEx>
          <w:tblBorders>
            <w:insideH w:val="none" w:sz="0" w:space="0" w:color="auto"/>
          </w:tblBorders>
        </w:tblPrEx>
        <w:tc>
          <w:tcPr>
            <w:tcW w:w="9048" w:type="dxa"/>
            <w:gridSpan w:val="4"/>
            <w:tcBorders>
              <w:top w:val="nil"/>
            </w:tcBorders>
          </w:tcPr>
          <w:p w14:paraId="1708D0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(в ред. </w:t>
            </w:r>
            <w:hyperlink r:id="rId111">
              <w:r w:rsidRPr="00211D00">
                <w:rPr>
                  <w:rFonts w:ascii="Times New Roman" w:hAnsi="Times New Roman"/>
                  <w:color w:val="0000FF"/>
                  <w:sz w:val="28"/>
                  <w:szCs w:val="28"/>
                </w:rPr>
                <w:t>Постановления</w:t>
              </w:r>
            </w:hyperlink>
            <w:r w:rsidRPr="00211D00">
              <w:rPr>
                <w:rFonts w:ascii="Times New Roman" w:hAnsi="Times New Roman"/>
                <w:sz w:val="28"/>
                <w:szCs w:val="28"/>
              </w:rPr>
              <w:t xml:space="preserve"> Правительства Республики Алтай от 06.09.2024 N 315)</w:t>
            </w:r>
          </w:p>
        </w:tc>
      </w:tr>
      <w:tr w:rsidR="00211D00" w:rsidRPr="00211D00" w14:paraId="386938F0" w14:textId="77777777" w:rsidTr="00211D00">
        <w:tc>
          <w:tcPr>
            <w:tcW w:w="998" w:type="dxa"/>
            <w:vMerge w:val="restart"/>
          </w:tcPr>
          <w:p w14:paraId="7B54020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L03AX</w:t>
            </w:r>
          </w:p>
        </w:tc>
        <w:tc>
          <w:tcPr>
            <w:tcW w:w="3005" w:type="dxa"/>
            <w:vMerge w:val="restart"/>
          </w:tcPr>
          <w:p w14:paraId="60DEAA1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иммуностимуляторы</w:t>
            </w:r>
          </w:p>
        </w:tc>
        <w:tc>
          <w:tcPr>
            <w:tcW w:w="1984" w:type="dxa"/>
          </w:tcPr>
          <w:p w14:paraId="593150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азоксимера бромид</w:t>
            </w:r>
          </w:p>
        </w:tc>
        <w:tc>
          <w:tcPr>
            <w:tcW w:w="3061" w:type="dxa"/>
          </w:tcPr>
          <w:p w14:paraId="53EB79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 и местного применения;</w:t>
            </w:r>
          </w:p>
          <w:p w14:paraId="0BA011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вагинальные и ректальные;</w:t>
            </w:r>
          </w:p>
          <w:p w14:paraId="16D65AE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3E54D81F" w14:textId="77777777" w:rsidTr="00211D00">
        <w:tc>
          <w:tcPr>
            <w:tcW w:w="998" w:type="dxa"/>
            <w:vMerge/>
          </w:tcPr>
          <w:p w14:paraId="37BA28C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BBC239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BAEB0B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вакцина для лечения рака мочевого пузыря БЦЖ</w:t>
            </w:r>
          </w:p>
        </w:tc>
        <w:tc>
          <w:tcPr>
            <w:tcW w:w="3061" w:type="dxa"/>
          </w:tcPr>
          <w:p w14:paraId="77BD904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суспензии для внутрипузырного введения</w:t>
            </w:r>
          </w:p>
        </w:tc>
      </w:tr>
      <w:tr w:rsidR="00211D00" w:rsidRPr="00211D00" w14:paraId="5D8ABA40" w14:textId="77777777" w:rsidTr="00211D00">
        <w:tc>
          <w:tcPr>
            <w:tcW w:w="998" w:type="dxa"/>
            <w:vMerge/>
          </w:tcPr>
          <w:p w14:paraId="57F3FF7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69D63A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F0416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глатирамера ацетат</w:t>
            </w:r>
          </w:p>
        </w:tc>
        <w:tc>
          <w:tcPr>
            <w:tcW w:w="3061" w:type="dxa"/>
          </w:tcPr>
          <w:p w14:paraId="7ACE75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6D6098DB" w14:textId="77777777" w:rsidTr="00211D00">
        <w:tc>
          <w:tcPr>
            <w:tcW w:w="998" w:type="dxa"/>
            <w:vMerge/>
          </w:tcPr>
          <w:p w14:paraId="2E1815A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D043AF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65689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глутамил-цистеинил-глицин динатрия</w:t>
            </w:r>
          </w:p>
        </w:tc>
        <w:tc>
          <w:tcPr>
            <w:tcW w:w="3061" w:type="dxa"/>
          </w:tcPr>
          <w:p w14:paraId="50F1F5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3F39A52B" w14:textId="77777777" w:rsidTr="00211D00">
        <w:tc>
          <w:tcPr>
            <w:tcW w:w="998" w:type="dxa"/>
            <w:vMerge/>
          </w:tcPr>
          <w:p w14:paraId="2DD4EFF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D077C1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32FC3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меглюмина акридонацетат</w:t>
            </w:r>
          </w:p>
        </w:tc>
        <w:tc>
          <w:tcPr>
            <w:tcW w:w="3061" w:type="dxa"/>
          </w:tcPr>
          <w:p w14:paraId="5A6A68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115308D2" w14:textId="77777777" w:rsidTr="00211D00">
        <w:tc>
          <w:tcPr>
            <w:tcW w:w="998" w:type="dxa"/>
            <w:vMerge/>
          </w:tcPr>
          <w:p w14:paraId="2182391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BD4F25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36286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тилорон</w:t>
            </w:r>
          </w:p>
        </w:tc>
        <w:tc>
          <w:tcPr>
            <w:tcW w:w="3061" w:type="dxa"/>
          </w:tcPr>
          <w:p w14:paraId="05CC80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117549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5B8ED3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91C6722" w14:textId="77777777" w:rsidTr="00211D00">
        <w:tc>
          <w:tcPr>
            <w:tcW w:w="998" w:type="dxa"/>
          </w:tcPr>
          <w:p w14:paraId="3986278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L04</w:t>
            </w:r>
          </w:p>
        </w:tc>
        <w:tc>
          <w:tcPr>
            <w:tcW w:w="3005" w:type="dxa"/>
          </w:tcPr>
          <w:p w14:paraId="6AA7F5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иммунодепрессанты</w:t>
            </w:r>
          </w:p>
        </w:tc>
        <w:tc>
          <w:tcPr>
            <w:tcW w:w="1984" w:type="dxa"/>
          </w:tcPr>
          <w:p w14:paraId="488AF8E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67B73F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9AFA2C8" w14:textId="77777777" w:rsidTr="00211D00">
        <w:tc>
          <w:tcPr>
            <w:tcW w:w="998" w:type="dxa"/>
          </w:tcPr>
          <w:p w14:paraId="71AD30C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L04A</w:t>
            </w:r>
          </w:p>
        </w:tc>
        <w:tc>
          <w:tcPr>
            <w:tcW w:w="3005" w:type="dxa"/>
          </w:tcPr>
          <w:p w14:paraId="1C345F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иммунодепрессанты</w:t>
            </w:r>
          </w:p>
        </w:tc>
        <w:tc>
          <w:tcPr>
            <w:tcW w:w="1984" w:type="dxa"/>
          </w:tcPr>
          <w:p w14:paraId="20339C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6FE6D2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BC7FE1D" w14:textId="77777777" w:rsidTr="00211D00">
        <w:tc>
          <w:tcPr>
            <w:tcW w:w="998" w:type="dxa"/>
          </w:tcPr>
          <w:p w14:paraId="02048C2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L04AA</w:t>
            </w:r>
          </w:p>
        </w:tc>
        <w:tc>
          <w:tcPr>
            <w:tcW w:w="3005" w:type="dxa"/>
          </w:tcPr>
          <w:p w14:paraId="03808D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селективные иммунодепрессанты</w:t>
            </w:r>
          </w:p>
        </w:tc>
        <w:tc>
          <w:tcPr>
            <w:tcW w:w="1984" w:type="dxa"/>
          </w:tcPr>
          <w:p w14:paraId="75C80E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абатацепт</w:t>
            </w:r>
          </w:p>
        </w:tc>
        <w:tc>
          <w:tcPr>
            <w:tcW w:w="3061" w:type="dxa"/>
          </w:tcPr>
          <w:p w14:paraId="16ED91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p w14:paraId="32F2E85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4563C74C" w14:textId="77777777" w:rsidTr="00211D00">
        <w:tc>
          <w:tcPr>
            <w:tcW w:w="998" w:type="dxa"/>
          </w:tcPr>
          <w:p w14:paraId="326C745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5B7938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EA39A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алемтузумаб</w:t>
            </w:r>
          </w:p>
        </w:tc>
        <w:tc>
          <w:tcPr>
            <w:tcW w:w="3061" w:type="dxa"/>
          </w:tcPr>
          <w:p w14:paraId="155DAA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091D7FB2" w14:textId="77777777" w:rsidTr="00211D00">
        <w:tc>
          <w:tcPr>
            <w:tcW w:w="998" w:type="dxa"/>
          </w:tcPr>
          <w:p w14:paraId="1FE188A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A45151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745D3D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апремиласт</w:t>
            </w:r>
          </w:p>
        </w:tc>
        <w:tc>
          <w:tcPr>
            <w:tcW w:w="3061" w:type="dxa"/>
          </w:tcPr>
          <w:p w14:paraId="0CDCAE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206ADC1" w14:textId="77777777" w:rsidTr="00211D00">
        <w:tc>
          <w:tcPr>
            <w:tcW w:w="998" w:type="dxa"/>
          </w:tcPr>
          <w:p w14:paraId="4BB8843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0B40BF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63AE2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барицитиниб</w:t>
            </w:r>
          </w:p>
        </w:tc>
        <w:tc>
          <w:tcPr>
            <w:tcW w:w="3061" w:type="dxa"/>
          </w:tcPr>
          <w:p w14:paraId="6C144E2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FE74D1B" w14:textId="77777777" w:rsidTr="00211D00">
        <w:tc>
          <w:tcPr>
            <w:tcW w:w="998" w:type="dxa"/>
          </w:tcPr>
          <w:p w14:paraId="3544B2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77866F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112363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белимумаб</w:t>
            </w:r>
          </w:p>
        </w:tc>
        <w:tc>
          <w:tcPr>
            <w:tcW w:w="3061" w:type="dxa"/>
          </w:tcPr>
          <w:p w14:paraId="42B7CA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7200E478" w14:textId="77777777" w:rsidTr="00211D00">
        <w:tc>
          <w:tcPr>
            <w:tcW w:w="998" w:type="dxa"/>
          </w:tcPr>
          <w:p w14:paraId="0785BAC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05A75E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96AC99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ведолизумаб</w:t>
            </w:r>
          </w:p>
        </w:tc>
        <w:tc>
          <w:tcPr>
            <w:tcW w:w="3061" w:type="dxa"/>
          </w:tcPr>
          <w:p w14:paraId="30C433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45595436" w14:textId="77777777" w:rsidTr="00211D00">
        <w:tc>
          <w:tcPr>
            <w:tcW w:w="998" w:type="dxa"/>
          </w:tcPr>
          <w:p w14:paraId="2749CC8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5371C8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E4EFC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дивозилимаб</w:t>
            </w:r>
          </w:p>
        </w:tc>
        <w:tc>
          <w:tcPr>
            <w:tcW w:w="3061" w:type="dxa"/>
          </w:tcPr>
          <w:p w14:paraId="77424B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2650B554" w14:textId="77777777" w:rsidTr="00211D00">
        <w:tc>
          <w:tcPr>
            <w:tcW w:w="998" w:type="dxa"/>
          </w:tcPr>
          <w:p w14:paraId="0F007C5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0AF4F4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08134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Иммуногло-булин антитимо-цитарный</w:t>
            </w:r>
          </w:p>
        </w:tc>
        <w:tc>
          <w:tcPr>
            <w:tcW w:w="3061" w:type="dxa"/>
          </w:tcPr>
          <w:p w14:paraId="77CEC1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51E3AC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tc>
      </w:tr>
      <w:tr w:rsidR="00211D00" w:rsidRPr="00211D00" w14:paraId="41E2B1F9" w14:textId="77777777" w:rsidTr="00211D00">
        <w:tc>
          <w:tcPr>
            <w:tcW w:w="998" w:type="dxa"/>
          </w:tcPr>
          <w:p w14:paraId="01492AD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EFD2CF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1B37FD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кладрибин</w:t>
            </w:r>
          </w:p>
        </w:tc>
        <w:tc>
          <w:tcPr>
            <w:tcW w:w="3061" w:type="dxa"/>
          </w:tcPr>
          <w:p w14:paraId="5E3C144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7FDD6D0" w14:textId="77777777" w:rsidTr="00211D00">
        <w:tc>
          <w:tcPr>
            <w:tcW w:w="998" w:type="dxa"/>
          </w:tcPr>
          <w:p w14:paraId="30D2878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7A7343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48B15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лефлуномид</w:t>
            </w:r>
          </w:p>
        </w:tc>
        <w:tc>
          <w:tcPr>
            <w:tcW w:w="3061" w:type="dxa"/>
          </w:tcPr>
          <w:p w14:paraId="66D0EC1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47AA6B7" w14:textId="77777777" w:rsidTr="00211D00">
        <w:tc>
          <w:tcPr>
            <w:tcW w:w="998" w:type="dxa"/>
          </w:tcPr>
          <w:p w14:paraId="6026ED0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061504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050DE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микофенолата мофетил</w:t>
            </w:r>
          </w:p>
        </w:tc>
        <w:tc>
          <w:tcPr>
            <w:tcW w:w="3061" w:type="dxa"/>
          </w:tcPr>
          <w:p w14:paraId="79811F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699858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9683BA6" w14:textId="77777777" w:rsidTr="00211D00">
        <w:tc>
          <w:tcPr>
            <w:tcW w:w="998" w:type="dxa"/>
          </w:tcPr>
          <w:p w14:paraId="405A661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70B4F4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7EC54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Микофено-ловая кислота</w:t>
            </w:r>
          </w:p>
        </w:tc>
        <w:tc>
          <w:tcPr>
            <w:tcW w:w="3061" w:type="dxa"/>
          </w:tcPr>
          <w:p w14:paraId="007AE41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покрытые оболочкой;</w:t>
            </w:r>
          </w:p>
          <w:p w14:paraId="058D50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оболочкой</w:t>
            </w:r>
          </w:p>
        </w:tc>
      </w:tr>
      <w:tr w:rsidR="00211D00" w:rsidRPr="00211D00" w14:paraId="3D52C6B7" w14:textId="77777777" w:rsidTr="00211D00">
        <w:tc>
          <w:tcPr>
            <w:tcW w:w="998" w:type="dxa"/>
          </w:tcPr>
          <w:p w14:paraId="4EC5107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914EEB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317A8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натализумаб</w:t>
            </w:r>
          </w:p>
        </w:tc>
        <w:tc>
          <w:tcPr>
            <w:tcW w:w="3061" w:type="dxa"/>
          </w:tcPr>
          <w:p w14:paraId="2DA210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6FE451EE" w14:textId="77777777" w:rsidTr="00211D00">
        <w:tc>
          <w:tcPr>
            <w:tcW w:w="998" w:type="dxa"/>
          </w:tcPr>
          <w:p w14:paraId="2B9E41C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14F682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E5C9F9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окрелизумаб</w:t>
            </w:r>
          </w:p>
        </w:tc>
        <w:tc>
          <w:tcPr>
            <w:tcW w:w="3061" w:type="dxa"/>
          </w:tcPr>
          <w:p w14:paraId="1262B5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5D6166A5" w14:textId="77777777" w:rsidTr="00211D00">
        <w:tc>
          <w:tcPr>
            <w:tcW w:w="998" w:type="dxa"/>
          </w:tcPr>
          <w:p w14:paraId="252811F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D46305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8B913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сипонимод</w:t>
            </w:r>
          </w:p>
        </w:tc>
        <w:tc>
          <w:tcPr>
            <w:tcW w:w="3061" w:type="dxa"/>
          </w:tcPr>
          <w:p w14:paraId="4F2F1C6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E35D823" w14:textId="77777777" w:rsidTr="00211D00">
        <w:tc>
          <w:tcPr>
            <w:tcW w:w="998" w:type="dxa"/>
          </w:tcPr>
          <w:p w14:paraId="7CABAFD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186AF0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6F4FE8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терифлуномид</w:t>
            </w:r>
          </w:p>
        </w:tc>
        <w:tc>
          <w:tcPr>
            <w:tcW w:w="3061" w:type="dxa"/>
          </w:tcPr>
          <w:p w14:paraId="7FD44A5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9BD6DED" w14:textId="77777777" w:rsidTr="00211D00">
        <w:tc>
          <w:tcPr>
            <w:tcW w:w="998" w:type="dxa"/>
          </w:tcPr>
          <w:p w14:paraId="42B15E0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972006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58718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тофацитиниб</w:t>
            </w:r>
          </w:p>
        </w:tc>
        <w:tc>
          <w:tcPr>
            <w:tcW w:w="3061" w:type="dxa"/>
          </w:tcPr>
          <w:p w14:paraId="7AB2D5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930B91C" w14:textId="77777777" w:rsidTr="00211D00">
        <w:tc>
          <w:tcPr>
            <w:tcW w:w="998" w:type="dxa"/>
          </w:tcPr>
          <w:p w14:paraId="332EE99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9C47DE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21DFE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упадацитиниб</w:t>
            </w:r>
          </w:p>
        </w:tc>
        <w:tc>
          <w:tcPr>
            <w:tcW w:w="3061" w:type="dxa"/>
          </w:tcPr>
          <w:p w14:paraId="03C3CA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70F3C10D" w14:textId="77777777" w:rsidTr="00211D00">
        <w:tc>
          <w:tcPr>
            <w:tcW w:w="998" w:type="dxa"/>
          </w:tcPr>
          <w:p w14:paraId="2D3A0B9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6DB5DF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8B0E33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финголимод</w:t>
            </w:r>
          </w:p>
        </w:tc>
        <w:tc>
          <w:tcPr>
            <w:tcW w:w="3061" w:type="dxa"/>
          </w:tcPr>
          <w:p w14:paraId="450878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4CA69FED" w14:textId="77777777" w:rsidTr="00211D00">
        <w:tc>
          <w:tcPr>
            <w:tcW w:w="998" w:type="dxa"/>
          </w:tcPr>
          <w:p w14:paraId="5242007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919A37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7A1B1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эверолимус</w:t>
            </w:r>
          </w:p>
        </w:tc>
        <w:tc>
          <w:tcPr>
            <w:tcW w:w="3061" w:type="dxa"/>
          </w:tcPr>
          <w:p w14:paraId="111D93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36AAAC7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tc>
      </w:tr>
      <w:tr w:rsidR="00211D00" w:rsidRPr="00211D00" w14:paraId="42339747" w14:textId="77777777" w:rsidTr="00211D00">
        <w:tblPrEx>
          <w:tblBorders>
            <w:insideH w:val="none" w:sz="0" w:space="0" w:color="auto"/>
          </w:tblBorders>
        </w:tblPrEx>
        <w:tc>
          <w:tcPr>
            <w:tcW w:w="998" w:type="dxa"/>
            <w:tcBorders>
              <w:bottom w:val="nil"/>
            </w:tcBorders>
          </w:tcPr>
          <w:p w14:paraId="2F5233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Borders>
              <w:bottom w:val="nil"/>
            </w:tcBorders>
          </w:tcPr>
          <w:p w14:paraId="7F89890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Borders>
              <w:bottom w:val="nil"/>
            </w:tcBorders>
          </w:tcPr>
          <w:p w14:paraId="5A5B5A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экулизумаб</w:t>
            </w:r>
          </w:p>
        </w:tc>
        <w:tc>
          <w:tcPr>
            <w:tcW w:w="3061" w:type="dxa"/>
            <w:tcBorders>
              <w:bottom w:val="nil"/>
            </w:tcBorders>
          </w:tcPr>
          <w:p w14:paraId="7DA872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18A3D5B6" w14:textId="77777777" w:rsidTr="00211D00">
        <w:tc>
          <w:tcPr>
            <w:tcW w:w="998" w:type="dxa"/>
          </w:tcPr>
          <w:p w14:paraId="503F683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L04AB</w:t>
            </w:r>
          </w:p>
        </w:tc>
        <w:tc>
          <w:tcPr>
            <w:tcW w:w="3005" w:type="dxa"/>
          </w:tcPr>
          <w:p w14:paraId="2B8DF5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фактора некроза опухоли альфа (ФНО-альфа)</w:t>
            </w:r>
          </w:p>
        </w:tc>
        <w:tc>
          <w:tcPr>
            <w:tcW w:w="1984" w:type="dxa"/>
          </w:tcPr>
          <w:p w14:paraId="0014C7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адалимумаб</w:t>
            </w:r>
          </w:p>
        </w:tc>
        <w:tc>
          <w:tcPr>
            <w:tcW w:w="3061" w:type="dxa"/>
          </w:tcPr>
          <w:p w14:paraId="382FB0F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2D120BD2" w14:textId="77777777" w:rsidTr="00211D00">
        <w:tc>
          <w:tcPr>
            <w:tcW w:w="998" w:type="dxa"/>
          </w:tcPr>
          <w:p w14:paraId="604A652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11798A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14838C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голимумаб</w:t>
            </w:r>
          </w:p>
        </w:tc>
        <w:tc>
          <w:tcPr>
            <w:tcW w:w="3061" w:type="dxa"/>
          </w:tcPr>
          <w:p w14:paraId="6AB7ED2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66EF2AEF" w14:textId="77777777" w:rsidTr="00211D00">
        <w:tc>
          <w:tcPr>
            <w:tcW w:w="998" w:type="dxa"/>
          </w:tcPr>
          <w:p w14:paraId="285C4D8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81736D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DA0C20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инфликсимаб</w:t>
            </w:r>
          </w:p>
        </w:tc>
        <w:tc>
          <w:tcPr>
            <w:tcW w:w="3061" w:type="dxa"/>
          </w:tcPr>
          <w:p w14:paraId="0B408F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46D14F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tc>
      </w:tr>
      <w:tr w:rsidR="00211D00" w:rsidRPr="00211D00" w14:paraId="41B1C82B" w14:textId="77777777" w:rsidTr="00211D00">
        <w:tc>
          <w:tcPr>
            <w:tcW w:w="998" w:type="dxa"/>
          </w:tcPr>
          <w:p w14:paraId="004F0D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3BC6F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F01CEC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Цертолизу-маба пэгол</w:t>
            </w:r>
          </w:p>
        </w:tc>
        <w:tc>
          <w:tcPr>
            <w:tcW w:w="3061" w:type="dxa"/>
          </w:tcPr>
          <w:p w14:paraId="236701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5A99A978" w14:textId="77777777" w:rsidTr="00211D00">
        <w:tc>
          <w:tcPr>
            <w:tcW w:w="998" w:type="dxa"/>
          </w:tcPr>
          <w:p w14:paraId="5C5901B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DA2EEF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EB669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этанерцепт</w:t>
            </w:r>
          </w:p>
        </w:tc>
        <w:tc>
          <w:tcPr>
            <w:tcW w:w="3061" w:type="dxa"/>
          </w:tcPr>
          <w:p w14:paraId="4703B3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p w14:paraId="7407642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2C643767" w14:textId="77777777" w:rsidTr="00211D00">
        <w:tc>
          <w:tcPr>
            <w:tcW w:w="998" w:type="dxa"/>
          </w:tcPr>
          <w:p w14:paraId="54074C1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L04AC</w:t>
            </w:r>
          </w:p>
        </w:tc>
        <w:tc>
          <w:tcPr>
            <w:tcW w:w="3005" w:type="dxa"/>
            <w:vMerge w:val="restart"/>
          </w:tcPr>
          <w:p w14:paraId="36FFE7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интерлейкина</w:t>
            </w:r>
          </w:p>
        </w:tc>
        <w:tc>
          <w:tcPr>
            <w:tcW w:w="1984" w:type="dxa"/>
          </w:tcPr>
          <w:p w14:paraId="125FFF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анакинра</w:t>
            </w:r>
          </w:p>
        </w:tc>
        <w:tc>
          <w:tcPr>
            <w:tcW w:w="3061" w:type="dxa"/>
          </w:tcPr>
          <w:p w14:paraId="07CF07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1BFD4513" w14:textId="77777777" w:rsidTr="00211D00">
        <w:tc>
          <w:tcPr>
            <w:tcW w:w="998" w:type="dxa"/>
          </w:tcPr>
          <w:p w14:paraId="1BAE3FB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6CE118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A83A3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базиликсимаб</w:t>
            </w:r>
          </w:p>
        </w:tc>
        <w:tc>
          <w:tcPr>
            <w:tcW w:w="3061" w:type="dxa"/>
          </w:tcPr>
          <w:p w14:paraId="171F04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71B31FE6" w14:textId="77777777" w:rsidTr="00211D00">
        <w:tc>
          <w:tcPr>
            <w:tcW w:w="998" w:type="dxa"/>
          </w:tcPr>
          <w:p w14:paraId="5E4FACD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1A5894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68FF0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гуселькумаб</w:t>
            </w:r>
          </w:p>
        </w:tc>
        <w:tc>
          <w:tcPr>
            <w:tcW w:w="3061" w:type="dxa"/>
          </w:tcPr>
          <w:p w14:paraId="4B0AA04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2E7FB8DE" w14:textId="77777777" w:rsidTr="00211D00">
        <w:tc>
          <w:tcPr>
            <w:tcW w:w="998" w:type="dxa"/>
          </w:tcPr>
          <w:p w14:paraId="7FDBBA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B8FD68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8262B9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иксекизумаб</w:t>
            </w:r>
          </w:p>
        </w:tc>
        <w:tc>
          <w:tcPr>
            <w:tcW w:w="3061" w:type="dxa"/>
          </w:tcPr>
          <w:p w14:paraId="7B6360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5C67E7D5" w14:textId="77777777" w:rsidTr="00211D00">
        <w:tc>
          <w:tcPr>
            <w:tcW w:w="998" w:type="dxa"/>
          </w:tcPr>
          <w:p w14:paraId="74E3DA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4355BF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E1603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канакинумаб</w:t>
            </w:r>
          </w:p>
        </w:tc>
        <w:tc>
          <w:tcPr>
            <w:tcW w:w="3061" w:type="dxa"/>
          </w:tcPr>
          <w:p w14:paraId="5D8B47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p w14:paraId="433ED46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раствор для подкожного </w:t>
            </w:r>
            <w:r w:rsidRPr="00211D00">
              <w:rPr>
                <w:rFonts w:ascii="Times New Roman" w:hAnsi="Times New Roman"/>
                <w:sz w:val="28"/>
                <w:szCs w:val="28"/>
              </w:rPr>
              <w:lastRenderedPageBreak/>
              <w:t>введения</w:t>
            </w:r>
          </w:p>
        </w:tc>
      </w:tr>
      <w:tr w:rsidR="00211D00" w:rsidRPr="00211D00" w14:paraId="7AAC1F17" w14:textId="77777777" w:rsidTr="00211D00">
        <w:tc>
          <w:tcPr>
            <w:tcW w:w="998" w:type="dxa"/>
          </w:tcPr>
          <w:p w14:paraId="1935C3D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EA7442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1EDA0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левилимаб</w:t>
            </w:r>
          </w:p>
        </w:tc>
        <w:tc>
          <w:tcPr>
            <w:tcW w:w="3061" w:type="dxa"/>
          </w:tcPr>
          <w:p w14:paraId="042781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4551E494" w14:textId="77777777" w:rsidTr="00211D00">
        <w:tc>
          <w:tcPr>
            <w:tcW w:w="998" w:type="dxa"/>
          </w:tcPr>
          <w:p w14:paraId="3831B25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593662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2C3E3D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нетакимаб</w:t>
            </w:r>
          </w:p>
        </w:tc>
        <w:tc>
          <w:tcPr>
            <w:tcW w:w="3061" w:type="dxa"/>
          </w:tcPr>
          <w:p w14:paraId="100906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48375ED7" w14:textId="77777777" w:rsidTr="00211D00">
        <w:tc>
          <w:tcPr>
            <w:tcW w:w="998" w:type="dxa"/>
          </w:tcPr>
          <w:p w14:paraId="71BAD16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700AC9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FE927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олокизумаб</w:t>
            </w:r>
          </w:p>
        </w:tc>
        <w:tc>
          <w:tcPr>
            <w:tcW w:w="3061" w:type="dxa"/>
          </w:tcPr>
          <w:p w14:paraId="0EA0C1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5903508C" w14:textId="77777777" w:rsidTr="00211D00">
        <w:tc>
          <w:tcPr>
            <w:tcW w:w="998" w:type="dxa"/>
          </w:tcPr>
          <w:p w14:paraId="0F3E2CA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F43041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901AE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рисанкизумаб</w:t>
            </w:r>
          </w:p>
        </w:tc>
        <w:tc>
          <w:tcPr>
            <w:tcW w:w="3061" w:type="dxa"/>
          </w:tcPr>
          <w:p w14:paraId="408C14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05848DD7" w14:textId="77777777" w:rsidTr="00211D00">
        <w:tc>
          <w:tcPr>
            <w:tcW w:w="998" w:type="dxa"/>
          </w:tcPr>
          <w:p w14:paraId="6F36012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5D7C78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20F730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сарилумаб</w:t>
            </w:r>
          </w:p>
        </w:tc>
        <w:tc>
          <w:tcPr>
            <w:tcW w:w="3061" w:type="dxa"/>
          </w:tcPr>
          <w:p w14:paraId="65BC57E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420DEB2F" w14:textId="77777777" w:rsidTr="00211D00">
        <w:tc>
          <w:tcPr>
            <w:tcW w:w="998" w:type="dxa"/>
          </w:tcPr>
          <w:p w14:paraId="4942139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6F5B7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B8061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секукинумаб</w:t>
            </w:r>
          </w:p>
        </w:tc>
        <w:tc>
          <w:tcPr>
            <w:tcW w:w="3061" w:type="dxa"/>
          </w:tcPr>
          <w:p w14:paraId="27303C7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p w14:paraId="008D269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47BAB852" w14:textId="77777777" w:rsidTr="00211D00">
        <w:tc>
          <w:tcPr>
            <w:tcW w:w="998" w:type="dxa"/>
          </w:tcPr>
          <w:p w14:paraId="2B0447B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E40DE8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9A686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тоцилизумаб</w:t>
            </w:r>
          </w:p>
        </w:tc>
        <w:tc>
          <w:tcPr>
            <w:tcW w:w="3061" w:type="dxa"/>
          </w:tcPr>
          <w:p w14:paraId="0478A2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2309BD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646233DD" w14:textId="77777777" w:rsidTr="00211D00">
        <w:tc>
          <w:tcPr>
            <w:tcW w:w="998" w:type="dxa"/>
          </w:tcPr>
          <w:p w14:paraId="613E0EA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4C5405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E410B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устекинумаб</w:t>
            </w:r>
          </w:p>
        </w:tc>
        <w:tc>
          <w:tcPr>
            <w:tcW w:w="3061" w:type="dxa"/>
          </w:tcPr>
          <w:p w14:paraId="6063813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21C0FB99" w14:textId="77777777" w:rsidTr="00211D00">
        <w:tc>
          <w:tcPr>
            <w:tcW w:w="998" w:type="dxa"/>
          </w:tcPr>
          <w:p w14:paraId="266C874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L04AD</w:t>
            </w:r>
          </w:p>
        </w:tc>
        <w:tc>
          <w:tcPr>
            <w:tcW w:w="3005" w:type="dxa"/>
          </w:tcPr>
          <w:p w14:paraId="2C8F12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кальциневрина</w:t>
            </w:r>
          </w:p>
        </w:tc>
        <w:tc>
          <w:tcPr>
            <w:tcW w:w="1984" w:type="dxa"/>
          </w:tcPr>
          <w:p w14:paraId="07BA13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такролимус</w:t>
            </w:r>
          </w:p>
        </w:tc>
        <w:tc>
          <w:tcPr>
            <w:tcW w:w="3061" w:type="dxa"/>
          </w:tcPr>
          <w:p w14:paraId="087ADD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6C89AB0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пролонгированного действия;</w:t>
            </w:r>
          </w:p>
          <w:p w14:paraId="7873A2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внутривенного введения;</w:t>
            </w:r>
          </w:p>
          <w:p w14:paraId="072B434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применения</w:t>
            </w:r>
          </w:p>
        </w:tc>
      </w:tr>
      <w:tr w:rsidR="00211D00" w:rsidRPr="00211D00" w14:paraId="65DCD75B" w14:textId="77777777" w:rsidTr="00211D00">
        <w:tc>
          <w:tcPr>
            <w:tcW w:w="998" w:type="dxa"/>
          </w:tcPr>
          <w:p w14:paraId="0380D94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11C313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198DC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циклоспорин</w:t>
            </w:r>
          </w:p>
        </w:tc>
        <w:tc>
          <w:tcPr>
            <w:tcW w:w="3061" w:type="dxa"/>
          </w:tcPr>
          <w:p w14:paraId="50448CD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70DBB9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мягкие;</w:t>
            </w:r>
          </w:p>
          <w:p w14:paraId="3874F87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концентрат для приготовления раствора для инфузий;</w:t>
            </w:r>
          </w:p>
          <w:p w14:paraId="7A6DEA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tc>
      </w:tr>
      <w:tr w:rsidR="00211D00" w:rsidRPr="00211D00" w14:paraId="77992181" w14:textId="77777777" w:rsidTr="00211D00">
        <w:tc>
          <w:tcPr>
            <w:tcW w:w="998" w:type="dxa"/>
          </w:tcPr>
          <w:p w14:paraId="643EAA2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L04AX</w:t>
            </w:r>
          </w:p>
        </w:tc>
        <w:tc>
          <w:tcPr>
            <w:tcW w:w="3005" w:type="dxa"/>
          </w:tcPr>
          <w:p w14:paraId="531384A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иммунодепрессанты</w:t>
            </w:r>
          </w:p>
        </w:tc>
        <w:tc>
          <w:tcPr>
            <w:tcW w:w="1984" w:type="dxa"/>
          </w:tcPr>
          <w:p w14:paraId="2ED58B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азатиоприн</w:t>
            </w:r>
          </w:p>
        </w:tc>
        <w:tc>
          <w:tcPr>
            <w:tcW w:w="3061" w:type="dxa"/>
          </w:tcPr>
          <w:p w14:paraId="516054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28589463" w14:textId="77777777" w:rsidTr="00211D00">
        <w:tc>
          <w:tcPr>
            <w:tcW w:w="998" w:type="dxa"/>
          </w:tcPr>
          <w:p w14:paraId="48A7421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39FE38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7E92E4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Диметил-фумарат</w:t>
            </w:r>
          </w:p>
        </w:tc>
        <w:tc>
          <w:tcPr>
            <w:tcW w:w="3061" w:type="dxa"/>
          </w:tcPr>
          <w:p w14:paraId="07A036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кишечнорастворимые</w:t>
            </w:r>
          </w:p>
        </w:tc>
      </w:tr>
      <w:tr w:rsidR="00211D00" w:rsidRPr="00211D00" w14:paraId="37DF2950" w14:textId="77777777" w:rsidTr="00211D00">
        <w:tc>
          <w:tcPr>
            <w:tcW w:w="998" w:type="dxa"/>
          </w:tcPr>
          <w:p w14:paraId="69416E6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E3580D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59BC7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леналидомид</w:t>
            </w:r>
          </w:p>
        </w:tc>
        <w:tc>
          <w:tcPr>
            <w:tcW w:w="3061" w:type="dxa"/>
          </w:tcPr>
          <w:p w14:paraId="3440E0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274A2BC2" w14:textId="77777777" w:rsidTr="00211D00">
        <w:tc>
          <w:tcPr>
            <w:tcW w:w="998" w:type="dxa"/>
          </w:tcPr>
          <w:p w14:paraId="0740A17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57EAC3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7A29C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пирфенидон</w:t>
            </w:r>
          </w:p>
        </w:tc>
        <w:tc>
          <w:tcPr>
            <w:tcW w:w="3061" w:type="dxa"/>
          </w:tcPr>
          <w:p w14:paraId="3467C7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0C5EAE1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7FBA691" w14:textId="77777777" w:rsidTr="00211D00">
        <w:tc>
          <w:tcPr>
            <w:tcW w:w="998" w:type="dxa"/>
          </w:tcPr>
          <w:p w14:paraId="637D852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16ABEB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722D1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помалидомид</w:t>
            </w:r>
          </w:p>
        </w:tc>
        <w:tc>
          <w:tcPr>
            <w:tcW w:w="3061" w:type="dxa"/>
          </w:tcPr>
          <w:p w14:paraId="6DC98B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5997CB9C" w14:textId="77777777" w:rsidTr="00211D00">
        <w:tc>
          <w:tcPr>
            <w:tcW w:w="998" w:type="dxa"/>
          </w:tcPr>
          <w:p w14:paraId="3C31FCB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w:t>
            </w:r>
          </w:p>
        </w:tc>
        <w:tc>
          <w:tcPr>
            <w:tcW w:w="3005" w:type="dxa"/>
          </w:tcPr>
          <w:p w14:paraId="64B9C6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костно-мышечная система</w:t>
            </w:r>
          </w:p>
        </w:tc>
        <w:tc>
          <w:tcPr>
            <w:tcW w:w="1984" w:type="dxa"/>
          </w:tcPr>
          <w:p w14:paraId="45FBA03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13F6F2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A25DD86" w14:textId="77777777" w:rsidTr="00211D00">
        <w:tc>
          <w:tcPr>
            <w:tcW w:w="998" w:type="dxa"/>
          </w:tcPr>
          <w:p w14:paraId="2F6B127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M01</w:t>
            </w:r>
          </w:p>
        </w:tc>
        <w:tc>
          <w:tcPr>
            <w:tcW w:w="3005" w:type="dxa"/>
          </w:tcPr>
          <w:p w14:paraId="39B01D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противовоспалительные и противоревматические препараты</w:t>
            </w:r>
          </w:p>
        </w:tc>
        <w:tc>
          <w:tcPr>
            <w:tcW w:w="1984" w:type="dxa"/>
          </w:tcPr>
          <w:p w14:paraId="345CE95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B6FC6A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449EBF5" w14:textId="77777777" w:rsidTr="00211D00">
        <w:tc>
          <w:tcPr>
            <w:tcW w:w="998" w:type="dxa"/>
          </w:tcPr>
          <w:p w14:paraId="59B02F2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M01A</w:t>
            </w:r>
          </w:p>
        </w:tc>
        <w:tc>
          <w:tcPr>
            <w:tcW w:w="3005" w:type="dxa"/>
          </w:tcPr>
          <w:p w14:paraId="570CC97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нестероидные противовоспалительные и противоревматические препараты</w:t>
            </w:r>
          </w:p>
        </w:tc>
        <w:tc>
          <w:tcPr>
            <w:tcW w:w="1984" w:type="dxa"/>
          </w:tcPr>
          <w:p w14:paraId="209A018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F3A227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FA4FD53" w14:textId="77777777" w:rsidTr="00211D00">
        <w:tc>
          <w:tcPr>
            <w:tcW w:w="998" w:type="dxa"/>
          </w:tcPr>
          <w:p w14:paraId="22EDC19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M01AB</w:t>
            </w:r>
          </w:p>
        </w:tc>
        <w:tc>
          <w:tcPr>
            <w:tcW w:w="3005" w:type="dxa"/>
          </w:tcPr>
          <w:p w14:paraId="162972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уксусной кислоты и родственные соединения</w:t>
            </w:r>
          </w:p>
        </w:tc>
        <w:tc>
          <w:tcPr>
            <w:tcW w:w="1984" w:type="dxa"/>
          </w:tcPr>
          <w:p w14:paraId="4F2B1E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диклофенак</w:t>
            </w:r>
          </w:p>
        </w:tc>
        <w:tc>
          <w:tcPr>
            <w:tcW w:w="3061" w:type="dxa"/>
          </w:tcPr>
          <w:p w14:paraId="444E5D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0D6DF3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кишечнорастворимые;</w:t>
            </w:r>
          </w:p>
          <w:p w14:paraId="4E1E5E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модифицированным высвобождением;</w:t>
            </w:r>
          </w:p>
          <w:p w14:paraId="7E23D50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p w14:paraId="3FB0BC9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покрытые кишечнорастворимой </w:t>
            </w:r>
            <w:r w:rsidRPr="00211D00">
              <w:rPr>
                <w:rFonts w:ascii="Times New Roman" w:hAnsi="Times New Roman"/>
                <w:sz w:val="28"/>
                <w:szCs w:val="28"/>
              </w:rPr>
              <w:lastRenderedPageBreak/>
              <w:t>оболочкой;</w:t>
            </w:r>
          </w:p>
          <w:p w14:paraId="7A3F02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пленочной оболочкой;</w:t>
            </w:r>
          </w:p>
          <w:p w14:paraId="5E3FBF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4EA997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кишечнорастворимой оболочкой;</w:t>
            </w:r>
          </w:p>
          <w:p w14:paraId="5B2CD8C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оболочкой;</w:t>
            </w:r>
          </w:p>
          <w:p w14:paraId="62846F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p w14:paraId="0DB875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покрытые пленочной оболочкой;</w:t>
            </w:r>
          </w:p>
          <w:p w14:paraId="788829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p w14:paraId="1A9C779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с пролонгированным высвобождением</w:t>
            </w:r>
          </w:p>
        </w:tc>
      </w:tr>
      <w:tr w:rsidR="00211D00" w:rsidRPr="00211D00" w14:paraId="0116C46A" w14:textId="77777777" w:rsidTr="00211D00">
        <w:tc>
          <w:tcPr>
            <w:tcW w:w="998" w:type="dxa"/>
          </w:tcPr>
          <w:p w14:paraId="779743B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10D0F4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D0F19B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кеторолак</w:t>
            </w:r>
          </w:p>
        </w:tc>
        <w:tc>
          <w:tcPr>
            <w:tcW w:w="3061" w:type="dxa"/>
          </w:tcPr>
          <w:p w14:paraId="775B3B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0203D3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p w14:paraId="67C9A5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3DDAB5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покрытые </w:t>
            </w:r>
            <w:r w:rsidRPr="00211D00">
              <w:rPr>
                <w:rFonts w:ascii="Times New Roman" w:hAnsi="Times New Roman"/>
                <w:sz w:val="28"/>
                <w:szCs w:val="28"/>
              </w:rPr>
              <w:lastRenderedPageBreak/>
              <w:t>оболочкой;</w:t>
            </w:r>
          </w:p>
          <w:p w14:paraId="0A79E3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98C1E8B" w14:textId="77777777" w:rsidTr="00211D00">
        <w:tc>
          <w:tcPr>
            <w:tcW w:w="998" w:type="dxa"/>
          </w:tcPr>
          <w:p w14:paraId="6179B4A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M01AE</w:t>
            </w:r>
          </w:p>
        </w:tc>
        <w:tc>
          <w:tcPr>
            <w:tcW w:w="3005" w:type="dxa"/>
          </w:tcPr>
          <w:p w14:paraId="15135F1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пропионовой кислоты</w:t>
            </w:r>
          </w:p>
        </w:tc>
        <w:tc>
          <w:tcPr>
            <w:tcW w:w="1984" w:type="dxa"/>
          </w:tcPr>
          <w:p w14:paraId="233358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Декскето-профен</w:t>
            </w:r>
          </w:p>
        </w:tc>
        <w:tc>
          <w:tcPr>
            <w:tcW w:w="3061" w:type="dxa"/>
          </w:tcPr>
          <w:p w14:paraId="03D18F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7C233758" w14:textId="77777777" w:rsidTr="00211D00">
        <w:tc>
          <w:tcPr>
            <w:tcW w:w="998" w:type="dxa"/>
          </w:tcPr>
          <w:p w14:paraId="2F7C75F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4C74D4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CECFC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ибупрофен</w:t>
            </w:r>
          </w:p>
        </w:tc>
        <w:tc>
          <w:tcPr>
            <w:tcW w:w="3061" w:type="dxa"/>
          </w:tcPr>
          <w:p w14:paraId="2AA66F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гель для наружного применения;</w:t>
            </w:r>
          </w:p>
          <w:p w14:paraId="4E034A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для приготовления раствора для приема внутрь;</w:t>
            </w:r>
          </w:p>
          <w:p w14:paraId="6F4F77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56A3CF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крем для наружного применения;</w:t>
            </w:r>
          </w:p>
          <w:p w14:paraId="656EA0E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применения;</w:t>
            </w:r>
          </w:p>
          <w:p w14:paraId="601EC9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182A02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ректальные;</w:t>
            </w:r>
          </w:p>
          <w:p w14:paraId="1EBF04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ректальные (для детей);</w:t>
            </w:r>
          </w:p>
          <w:p w14:paraId="212EE4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p w14:paraId="1F03E1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 (для детей);</w:t>
            </w:r>
          </w:p>
          <w:p w14:paraId="7300EF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0603914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51E93F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3D0DA0CC" w14:textId="77777777" w:rsidTr="00211D00">
        <w:tc>
          <w:tcPr>
            <w:tcW w:w="998" w:type="dxa"/>
          </w:tcPr>
          <w:p w14:paraId="6E0F225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5A4D7F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FFEFF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кетопрофен</w:t>
            </w:r>
          </w:p>
        </w:tc>
        <w:tc>
          <w:tcPr>
            <w:tcW w:w="3061" w:type="dxa"/>
          </w:tcPr>
          <w:p w14:paraId="6493C5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1404B62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капсулы пролонгированного </w:t>
            </w:r>
            <w:r w:rsidRPr="00211D00">
              <w:rPr>
                <w:rFonts w:ascii="Times New Roman" w:hAnsi="Times New Roman"/>
                <w:sz w:val="28"/>
                <w:szCs w:val="28"/>
              </w:rPr>
              <w:lastRenderedPageBreak/>
              <w:t>действия;</w:t>
            </w:r>
          </w:p>
          <w:p w14:paraId="13CD8D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модифицированным высвобождением;</w:t>
            </w:r>
          </w:p>
          <w:p w14:paraId="4FB487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5BC29A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 и внутримышечного введения;</w:t>
            </w:r>
          </w:p>
          <w:p w14:paraId="53A08C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ректальные;</w:t>
            </w:r>
          </w:p>
          <w:p w14:paraId="5128DB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27846F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1EB3BEC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w:t>
            </w:r>
          </w:p>
          <w:p w14:paraId="70A9CC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модифицированным высвобождением</w:t>
            </w:r>
          </w:p>
        </w:tc>
      </w:tr>
      <w:tr w:rsidR="00211D00" w:rsidRPr="00211D00" w14:paraId="0176E26F" w14:textId="77777777" w:rsidTr="00211D00">
        <w:tc>
          <w:tcPr>
            <w:tcW w:w="998" w:type="dxa"/>
          </w:tcPr>
          <w:p w14:paraId="4EDE7B2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M01C</w:t>
            </w:r>
          </w:p>
        </w:tc>
        <w:tc>
          <w:tcPr>
            <w:tcW w:w="3005" w:type="dxa"/>
          </w:tcPr>
          <w:p w14:paraId="4827D7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базисные противоревматические препараты</w:t>
            </w:r>
          </w:p>
        </w:tc>
        <w:tc>
          <w:tcPr>
            <w:tcW w:w="1984" w:type="dxa"/>
          </w:tcPr>
          <w:p w14:paraId="3B932E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85EA1E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054511B" w14:textId="77777777" w:rsidTr="00211D00">
        <w:tc>
          <w:tcPr>
            <w:tcW w:w="998" w:type="dxa"/>
          </w:tcPr>
          <w:p w14:paraId="48D96DE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M01CC</w:t>
            </w:r>
          </w:p>
        </w:tc>
        <w:tc>
          <w:tcPr>
            <w:tcW w:w="3005" w:type="dxa"/>
          </w:tcPr>
          <w:p w14:paraId="585B006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пеницилламин и подобные препараты</w:t>
            </w:r>
          </w:p>
        </w:tc>
        <w:tc>
          <w:tcPr>
            <w:tcW w:w="1984" w:type="dxa"/>
          </w:tcPr>
          <w:p w14:paraId="362A62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пеницилламин</w:t>
            </w:r>
          </w:p>
        </w:tc>
        <w:tc>
          <w:tcPr>
            <w:tcW w:w="3061" w:type="dxa"/>
          </w:tcPr>
          <w:p w14:paraId="12FF89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8010F6B" w14:textId="77777777" w:rsidTr="00211D00">
        <w:tc>
          <w:tcPr>
            <w:tcW w:w="998" w:type="dxa"/>
          </w:tcPr>
          <w:p w14:paraId="6DB8682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M03</w:t>
            </w:r>
          </w:p>
        </w:tc>
        <w:tc>
          <w:tcPr>
            <w:tcW w:w="3005" w:type="dxa"/>
          </w:tcPr>
          <w:p w14:paraId="5680770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миорелаксанты</w:t>
            </w:r>
          </w:p>
        </w:tc>
        <w:tc>
          <w:tcPr>
            <w:tcW w:w="1984" w:type="dxa"/>
          </w:tcPr>
          <w:p w14:paraId="196275A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14826B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AF41C56" w14:textId="77777777" w:rsidTr="00211D00">
        <w:tc>
          <w:tcPr>
            <w:tcW w:w="998" w:type="dxa"/>
          </w:tcPr>
          <w:p w14:paraId="5BB961D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M03A</w:t>
            </w:r>
          </w:p>
        </w:tc>
        <w:tc>
          <w:tcPr>
            <w:tcW w:w="3005" w:type="dxa"/>
          </w:tcPr>
          <w:p w14:paraId="71EBA3E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миорелаксанты периферического действия</w:t>
            </w:r>
          </w:p>
        </w:tc>
        <w:tc>
          <w:tcPr>
            <w:tcW w:w="1984" w:type="dxa"/>
          </w:tcPr>
          <w:p w14:paraId="77FC18E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D5542E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8466CAC" w14:textId="77777777" w:rsidTr="00211D00">
        <w:tc>
          <w:tcPr>
            <w:tcW w:w="998" w:type="dxa"/>
          </w:tcPr>
          <w:p w14:paraId="31F0049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M03AB</w:t>
            </w:r>
          </w:p>
        </w:tc>
        <w:tc>
          <w:tcPr>
            <w:tcW w:w="3005" w:type="dxa"/>
          </w:tcPr>
          <w:p w14:paraId="5FEC8C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холина</w:t>
            </w:r>
          </w:p>
        </w:tc>
        <w:tc>
          <w:tcPr>
            <w:tcW w:w="1984" w:type="dxa"/>
          </w:tcPr>
          <w:p w14:paraId="10E99C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суксаметония йодид и хлорид</w:t>
            </w:r>
          </w:p>
        </w:tc>
        <w:tc>
          <w:tcPr>
            <w:tcW w:w="3061" w:type="dxa"/>
          </w:tcPr>
          <w:p w14:paraId="6D37FF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1C228A01" w14:textId="77777777" w:rsidTr="00211D00">
        <w:tc>
          <w:tcPr>
            <w:tcW w:w="998" w:type="dxa"/>
          </w:tcPr>
          <w:p w14:paraId="60C3C2D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M03AC</w:t>
            </w:r>
          </w:p>
        </w:tc>
        <w:tc>
          <w:tcPr>
            <w:tcW w:w="3005" w:type="dxa"/>
          </w:tcPr>
          <w:p w14:paraId="5116D9C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четвертичные аммониевые соединения</w:t>
            </w:r>
          </w:p>
        </w:tc>
        <w:tc>
          <w:tcPr>
            <w:tcW w:w="1984" w:type="dxa"/>
          </w:tcPr>
          <w:p w14:paraId="74AE2E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пипекурония бромид</w:t>
            </w:r>
          </w:p>
        </w:tc>
        <w:tc>
          <w:tcPr>
            <w:tcW w:w="3061" w:type="dxa"/>
          </w:tcPr>
          <w:p w14:paraId="592FDC4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приготовления раствора для внутривенного </w:t>
            </w:r>
            <w:r w:rsidRPr="00211D00">
              <w:rPr>
                <w:rFonts w:ascii="Times New Roman" w:hAnsi="Times New Roman"/>
                <w:sz w:val="28"/>
                <w:szCs w:val="28"/>
              </w:rPr>
              <w:lastRenderedPageBreak/>
              <w:t>введения</w:t>
            </w:r>
          </w:p>
        </w:tc>
      </w:tr>
      <w:tr w:rsidR="00211D00" w:rsidRPr="00211D00" w14:paraId="37BE0975" w14:textId="77777777" w:rsidTr="00211D00">
        <w:tc>
          <w:tcPr>
            <w:tcW w:w="998" w:type="dxa"/>
          </w:tcPr>
          <w:p w14:paraId="741505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586C7D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EAD33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рокурония бромид</w:t>
            </w:r>
          </w:p>
        </w:tc>
        <w:tc>
          <w:tcPr>
            <w:tcW w:w="3061" w:type="dxa"/>
          </w:tcPr>
          <w:p w14:paraId="559B093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44971C9F" w14:textId="77777777" w:rsidTr="00211D00">
        <w:tc>
          <w:tcPr>
            <w:tcW w:w="998" w:type="dxa"/>
          </w:tcPr>
          <w:p w14:paraId="107D8BF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M03AX</w:t>
            </w:r>
          </w:p>
        </w:tc>
        <w:tc>
          <w:tcPr>
            <w:tcW w:w="3005" w:type="dxa"/>
          </w:tcPr>
          <w:p w14:paraId="3B707B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миорелаксанты периферического действия</w:t>
            </w:r>
          </w:p>
        </w:tc>
        <w:tc>
          <w:tcPr>
            <w:tcW w:w="1984" w:type="dxa"/>
          </w:tcPr>
          <w:p w14:paraId="654BEEE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ботулинический токсин типа A</w:t>
            </w:r>
          </w:p>
        </w:tc>
        <w:tc>
          <w:tcPr>
            <w:tcW w:w="3061" w:type="dxa"/>
          </w:tcPr>
          <w:p w14:paraId="2D17E6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введения;</w:t>
            </w:r>
          </w:p>
          <w:p w14:paraId="08EB43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tc>
      </w:tr>
      <w:tr w:rsidR="00211D00" w:rsidRPr="00211D00" w14:paraId="1FACFB83" w14:textId="77777777" w:rsidTr="00211D00">
        <w:tc>
          <w:tcPr>
            <w:tcW w:w="998" w:type="dxa"/>
          </w:tcPr>
          <w:p w14:paraId="7431E7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98982B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B679EA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Ботулини-ческий токсин типа A-гемагглютинин комплекс</w:t>
            </w:r>
          </w:p>
        </w:tc>
        <w:tc>
          <w:tcPr>
            <w:tcW w:w="3061" w:type="dxa"/>
          </w:tcPr>
          <w:p w14:paraId="013DA0F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введения;</w:t>
            </w:r>
          </w:p>
          <w:p w14:paraId="3455F8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инъекций;</w:t>
            </w:r>
          </w:p>
          <w:p w14:paraId="6133EA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tc>
      </w:tr>
      <w:tr w:rsidR="00211D00" w:rsidRPr="00211D00" w14:paraId="4C0AC873" w14:textId="77777777" w:rsidTr="00211D00">
        <w:tc>
          <w:tcPr>
            <w:tcW w:w="998" w:type="dxa"/>
          </w:tcPr>
          <w:p w14:paraId="4A39A34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M03B</w:t>
            </w:r>
          </w:p>
        </w:tc>
        <w:tc>
          <w:tcPr>
            <w:tcW w:w="3005" w:type="dxa"/>
          </w:tcPr>
          <w:p w14:paraId="203AFB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миорелаксанты центрального действия</w:t>
            </w:r>
          </w:p>
        </w:tc>
        <w:tc>
          <w:tcPr>
            <w:tcW w:w="1984" w:type="dxa"/>
          </w:tcPr>
          <w:p w14:paraId="11DF47A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DCBBC7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252945F" w14:textId="77777777" w:rsidTr="00211D00">
        <w:tc>
          <w:tcPr>
            <w:tcW w:w="998" w:type="dxa"/>
          </w:tcPr>
          <w:p w14:paraId="54B8B0B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M03BX</w:t>
            </w:r>
          </w:p>
        </w:tc>
        <w:tc>
          <w:tcPr>
            <w:tcW w:w="3005" w:type="dxa"/>
          </w:tcPr>
          <w:p w14:paraId="4C60BE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миорелаксанты центрального действия</w:t>
            </w:r>
          </w:p>
        </w:tc>
        <w:tc>
          <w:tcPr>
            <w:tcW w:w="1984" w:type="dxa"/>
          </w:tcPr>
          <w:p w14:paraId="3671EEB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баклофен</w:t>
            </w:r>
          </w:p>
        </w:tc>
        <w:tc>
          <w:tcPr>
            <w:tcW w:w="3061" w:type="dxa"/>
          </w:tcPr>
          <w:p w14:paraId="4BE07C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интратекального введения;</w:t>
            </w:r>
          </w:p>
          <w:p w14:paraId="7E20FB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4E786252" w14:textId="77777777" w:rsidTr="00211D00">
        <w:tc>
          <w:tcPr>
            <w:tcW w:w="998" w:type="dxa"/>
          </w:tcPr>
          <w:p w14:paraId="4512D24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E190E5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247C3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тизанидин</w:t>
            </w:r>
          </w:p>
        </w:tc>
        <w:tc>
          <w:tcPr>
            <w:tcW w:w="3061" w:type="dxa"/>
          </w:tcPr>
          <w:p w14:paraId="361DF9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модифицированным высвобождением;</w:t>
            </w:r>
          </w:p>
          <w:p w14:paraId="36FACC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41BED1E7" w14:textId="77777777" w:rsidTr="00211D00">
        <w:tc>
          <w:tcPr>
            <w:tcW w:w="998" w:type="dxa"/>
          </w:tcPr>
          <w:p w14:paraId="7B60BA8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M04</w:t>
            </w:r>
          </w:p>
        </w:tc>
        <w:tc>
          <w:tcPr>
            <w:tcW w:w="3005" w:type="dxa"/>
          </w:tcPr>
          <w:p w14:paraId="48E1C0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противоподагрические препараты</w:t>
            </w:r>
          </w:p>
        </w:tc>
        <w:tc>
          <w:tcPr>
            <w:tcW w:w="1984" w:type="dxa"/>
          </w:tcPr>
          <w:p w14:paraId="17A157D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3B3BF4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17971B9" w14:textId="77777777" w:rsidTr="00211D00">
        <w:tc>
          <w:tcPr>
            <w:tcW w:w="998" w:type="dxa"/>
          </w:tcPr>
          <w:p w14:paraId="5087581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M04A</w:t>
            </w:r>
          </w:p>
        </w:tc>
        <w:tc>
          <w:tcPr>
            <w:tcW w:w="3005" w:type="dxa"/>
          </w:tcPr>
          <w:p w14:paraId="734B6E0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противоподагрические препараты</w:t>
            </w:r>
          </w:p>
        </w:tc>
        <w:tc>
          <w:tcPr>
            <w:tcW w:w="1984" w:type="dxa"/>
          </w:tcPr>
          <w:p w14:paraId="2FC7FBA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60ED12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FC9BB0F" w14:textId="77777777" w:rsidTr="00211D00">
        <w:tc>
          <w:tcPr>
            <w:tcW w:w="998" w:type="dxa"/>
          </w:tcPr>
          <w:p w14:paraId="4B0C896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M04A</w:t>
            </w:r>
            <w:r w:rsidRPr="00211D00">
              <w:rPr>
                <w:rFonts w:ascii="Times New Roman" w:hAnsi="Times New Roman"/>
                <w:sz w:val="28"/>
                <w:szCs w:val="28"/>
              </w:rPr>
              <w:lastRenderedPageBreak/>
              <w:t>A</w:t>
            </w:r>
          </w:p>
        </w:tc>
        <w:tc>
          <w:tcPr>
            <w:tcW w:w="3005" w:type="dxa"/>
          </w:tcPr>
          <w:p w14:paraId="3B00A5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 xml:space="preserve">ингибиторы </w:t>
            </w:r>
            <w:r w:rsidRPr="00211D00">
              <w:rPr>
                <w:rFonts w:ascii="Times New Roman" w:hAnsi="Times New Roman"/>
                <w:sz w:val="28"/>
                <w:szCs w:val="28"/>
              </w:rPr>
              <w:lastRenderedPageBreak/>
              <w:t>образования мочевой кислоты</w:t>
            </w:r>
          </w:p>
        </w:tc>
        <w:tc>
          <w:tcPr>
            <w:tcW w:w="1984" w:type="dxa"/>
          </w:tcPr>
          <w:p w14:paraId="22CA275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аллопуринол</w:t>
            </w:r>
          </w:p>
        </w:tc>
        <w:tc>
          <w:tcPr>
            <w:tcW w:w="3061" w:type="dxa"/>
          </w:tcPr>
          <w:p w14:paraId="40531E9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A8862F7" w14:textId="77777777" w:rsidTr="00211D00">
        <w:tc>
          <w:tcPr>
            <w:tcW w:w="998" w:type="dxa"/>
          </w:tcPr>
          <w:p w14:paraId="091A025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M05</w:t>
            </w:r>
          </w:p>
        </w:tc>
        <w:tc>
          <w:tcPr>
            <w:tcW w:w="3005" w:type="dxa"/>
          </w:tcPr>
          <w:p w14:paraId="45D9BA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костей</w:t>
            </w:r>
          </w:p>
        </w:tc>
        <w:tc>
          <w:tcPr>
            <w:tcW w:w="1984" w:type="dxa"/>
          </w:tcPr>
          <w:p w14:paraId="4CDF039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29A75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D271692" w14:textId="77777777" w:rsidTr="00211D00">
        <w:tc>
          <w:tcPr>
            <w:tcW w:w="998" w:type="dxa"/>
          </w:tcPr>
          <w:p w14:paraId="7D4953E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M05B</w:t>
            </w:r>
          </w:p>
        </w:tc>
        <w:tc>
          <w:tcPr>
            <w:tcW w:w="3005" w:type="dxa"/>
          </w:tcPr>
          <w:p w14:paraId="0124AB4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влияющие на структуру и минерализацию костей</w:t>
            </w:r>
          </w:p>
        </w:tc>
        <w:tc>
          <w:tcPr>
            <w:tcW w:w="1984" w:type="dxa"/>
          </w:tcPr>
          <w:p w14:paraId="76CB54B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17D40A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FB7EA73" w14:textId="77777777" w:rsidTr="00211D00">
        <w:tc>
          <w:tcPr>
            <w:tcW w:w="998" w:type="dxa"/>
          </w:tcPr>
          <w:p w14:paraId="0F99C44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M05BA</w:t>
            </w:r>
          </w:p>
        </w:tc>
        <w:tc>
          <w:tcPr>
            <w:tcW w:w="3005" w:type="dxa"/>
          </w:tcPr>
          <w:p w14:paraId="190B4DD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бифосфонаты</w:t>
            </w:r>
          </w:p>
        </w:tc>
        <w:tc>
          <w:tcPr>
            <w:tcW w:w="1984" w:type="dxa"/>
          </w:tcPr>
          <w:p w14:paraId="61B591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алендроновая кислота</w:t>
            </w:r>
          </w:p>
        </w:tc>
        <w:tc>
          <w:tcPr>
            <w:tcW w:w="3061" w:type="dxa"/>
          </w:tcPr>
          <w:p w14:paraId="0DA6A8B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4DA2F5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67D4C0D" w14:textId="77777777" w:rsidTr="00211D00">
        <w:tc>
          <w:tcPr>
            <w:tcW w:w="998" w:type="dxa"/>
          </w:tcPr>
          <w:p w14:paraId="4DAA409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77D337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92CBF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золедроновая кислота</w:t>
            </w:r>
          </w:p>
        </w:tc>
        <w:tc>
          <w:tcPr>
            <w:tcW w:w="3061" w:type="dxa"/>
          </w:tcPr>
          <w:p w14:paraId="04C954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3AB6F7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p w14:paraId="18527E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инфузий;</w:t>
            </w:r>
          </w:p>
          <w:p w14:paraId="2FD8D0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концентрата для приготовления раствора для инфузий;</w:t>
            </w:r>
          </w:p>
          <w:p w14:paraId="2BD5DC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tc>
      </w:tr>
      <w:tr w:rsidR="00211D00" w:rsidRPr="00211D00" w14:paraId="27ABC069" w14:textId="77777777" w:rsidTr="00211D00">
        <w:tc>
          <w:tcPr>
            <w:tcW w:w="998" w:type="dxa"/>
          </w:tcPr>
          <w:p w14:paraId="4FDB607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M05BX</w:t>
            </w:r>
          </w:p>
        </w:tc>
        <w:tc>
          <w:tcPr>
            <w:tcW w:w="3005" w:type="dxa"/>
          </w:tcPr>
          <w:p w14:paraId="2E10BBF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влияющие на структуру и минерализацию костей</w:t>
            </w:r>
          </w:p>
        </w:tc>
        <w:tc>
          <w:tcPr>
            <w:tcW w:w="1984" w:type="dxa"/>
          </w:tcPr>
          <w:p w14:paraId="530749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деносумаб</w:t>
            </w:r>
          </w:p>
        </w:tc>
        <w:tc>
          <w:tcPr>
            <w:tcW w:w="3061" w:type="dxa"/>
          </w:tcPr>
          <w:p w14:paraId="59A4F0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4F3E17F1" w14:textId="77777777" w:rsidTr="00211D00">
        <w:tc>
          <w:tcPr>
            <w:tcW w:w="998" w:type="dxa"/>
          </w:tcPr>
          <w:p w14:paraId="0301486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3442DA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9973D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стронция ранелат</w:t>
            </w:r>
          </w:p>
        </w:tc>
        <w:tc>
          <w:tcPr>
            <w:tcW w:w="3061" w:type="dxa"/>
          </w:tcPr>
          <w:p w14:paraId="4A202B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приема внутрь</w:t>
            </w:r>
          </w:p>
        </w:tc>
      </w:tr>
      <w:tr w:rsidR="00211D00" w:rsidRPr="00211D00" w14:paraId="7B278DD4" w14:textId="77777777" w:rsidTr="00211D00">
        <w:tc>
          <w:tcPr>
            <w:tcW w:w="998" w:type="dxa"/>
          </w:tcPr>
          <w:p w14:paraId="1C294DA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M09AX</w:t>
            </w:r>
          </w:p>
        </w:tc>
        <w:tc>
          <w:tcPr>
            <w:tcW w:w="3005" w:type="dxa"/>
          </w:tcPr>
          <w:p w14:paraId="7795802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препараты для лечения заболеваний костно-мышечной системы</w:t>
            </w:r>
          </w:p>
        </w:tc>
        <w:tc>
          <w:tcPr>
            <w:tcW w:w="1984" w:type="dxa"/>
          </w:tcPr>
          <w:p w14:paraId="3D6202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нусинерсен</w:t>
            </w:r>
          </w:p>
        </w:tc>
        <w:tc>
          <w:tcPr>
            <w:tcW w:w="3061" w:type="dxa"/>
          </w:tcPr>
          <w:p w14:paraId="73FE3A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интратекального введения</w:t>
            </w:r>
          </w:p>
        </w:tc>
      </w:tr>
      <w:tr w:rsidR="00211D00" w:rsidRPr="00211D00" w14:paraId="44231CCE" w14:textId="77777777" w:rsidTr="00211D00">
        <w:tc>
          <w:tcPr>
            <w:tcW w:w="998" w:type="dxa"/>
          </w:tcPr>
          <w:p w14:paraId="3779086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9446A8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0B69FD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рисдиплам</w:t>
            </w:r>
          </w:p>
        </w:tc>
        <w:tc>
          <w:tcPr>
            <w:tcW w:w="3061" w:type="dxa"/>
          </w:tcPr>
          <w:p w14:paraId="491EF8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приема внутрь</w:t>
            </w:r>
          </w:p>
        </w:tc>
      </w:tr>
      <w:tr w:rsidR="00211D00" w:rsidRPr="00211D00" w14:paraId="4EAD3C79" w14:textId="77777777" w:rsidTr="00211D00">
        <w:tc>
          <w:tcPr>
            <w:tcW w:w="998" w:type="dxa"/>
          </w:tcPr>
          <w:p w14:paraId="1214D17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w:t>
            </w:r>
          </w:p>
        </w:tc>
        <w:tc>
          <w:tcPr>
            <w:tcW w:w="3005" w:type="dxa"/>
          </w:tcPr>
          <w:p w14:paraId="43B5B3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нервная система</w:t>
            </w:r>
          </w:p>
        </w:tc>
        <w:tc>
          <w:tcPr>
            <w:tcW w:w="1984" w:type="dxa"/>
          </w:tcPr>
          <w:p w14:paraId="2CB8EDB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D83A71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87B3B71" w14:textId="77777777" w:rsidTr="00211D00">
        <w:tc>
          <w:tcPr>
            <w:tcW w:w="998" w:type="dxa"/>
          </w:tcPr>
          <w:p w14:paraId="66F5CD1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N01</w:t>
            </w:r>
          </w:p>
        </w:tc>
        <w:tc>
          <w:tcPr>
            <w:tcW w:w="3005" w:type="dxa"/>
          </w:tcPr>
          <w:p w14:paraId="7ECAC5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анестетики</w:t>
            </w:r>
          </w:p>
        </w:tc>
        <w:tc>
          <w:tcPr>
            <w:tcW w:w="1984" w:type="dxa"/>
          </w:tcPr>
          <w:p w14:paraId="440B664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45FC0F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F7E98E9" w14:textId="77777777" w:rsidTr="00211D00">
        <w:tc>
          <w:tcPr>
            <w:tcW w:w="998" w:type="dxa"/>
          </w:tcPr>
          <w:p w14:paraId="5AA44B3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N01A</w:t>
            </w:r>
          </w:p>
        </w:tc>
        <w:tc>
          <w:tcPr>
            <w:tcW w:w="3005" w:type="dxa"/>
          </w:tcPr>
          <w:p w14:paraId="6BE6962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общей анестезии</w:t>
            </w:r>
          </w:p>
        </w:tc>
        <w:tc>
          <w:tcPr>
            <w:tcW w:w="1984" w:type="dxa"/>
          </w:tcPr>
          <w:p w14:paraId="081A7AA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AE1477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323808E" w14:textId="77777777" w:rsidTr="00211D00">
        <w:tc>
          <w:tcPr>
            <w:tcW w:w="998" w:type="dxa"/>
            <w:vMerge w:val="restart"/>
          </w:tcPr>
          <w:p w14:paraId="26BCFAF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N01AB</w:t>
            </w:r>
          </w:p>
        </w:tc>
        <w:tc>
          <w:tcPr>
            <w:tcW w:w="3005" w:type="dxa"/>
            <w:vMerge w:val="restart"/>
          </w:tcPr>
          <w:p w14:paraId="3AF575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галогенированные углеводороды</w:t>
            </w:r>
          </w:p>
        </w:tc>
        <w:tc>
          <w:tcPr>
            <w:tcW w:w="1984" w:type="dxa"/>
          </w:tcPr>
          <w:p w14:paraId="75A2106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галотан</w:t>
            </w:r>
          </w:p>
        </w:tc>
        <w:tc>
          <w:tcPr>
            <w:tcW w:w="3061" w:type="dxa"/>
          </w:tcPr>
          <w:p w14:paraId="655CC5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жидкость для ингаляций</w:t>
            </w:r>
          </w:p>
        </w:tc>
      </w:tr>
      <w:tr w:rsidR="00211D00" w:rsidRPr="00211D00" w14:paraId="41BDAD9B" w14:textId="77777777" w:rsidTr="00211D00">
        <w:tc>
          <w:tcPr>
            <w:tcW w:w="998" w:type="dxa"/>
            <w:vMerge/>
          </w:tcPr>
          <w:p w14:paraId="740789A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0396D4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621A5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десфлуран</w:t>
            </w:r>
          </w:p>
        </w:tc>
        <w:tc>
          <w:tcPr>
            <w:tcW w:w="3061" w:type="dxa"/>
          </w:tcPr>
          <w:p w14:paraId="23CB1A5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жидкость для ингаляций</w:t>
            </w:r>
          </w:p>
        </w:tc>
      </w:tr>
      <w:tr w:rsidR="00211D00" w:rsidRPr="00211D00" w14:paraId="0803591F" w14:textId="77777777" w:rsidTr="00211D00">
        <w:tc>
          <w:tcPr>
            <w:tcW w:w="998" w:type="dxa"/>
            <w:vMerge/>
          </w:tcPr>
          <w:p w14:paraId="24B9E9C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B4A42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ADE30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севофлуран</w:t>
            </w:r>
          </w:p>
        </w:tc>
        <w:tc>
          <w:tcPr>
            <w:tcW w:w="3061" w:type="dxa"/>
          </w:tcPr>
          <w:p w14:paraId="78FC74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жидкость для ингаляций</w:t>
            </w:r>
          </w:p>
        </w:tc>
      </w:tr>
      <w:tr w:rsidR="00211D00" w:rsidRPr="00211D00" w14:paraId="44766D93" w14:textId="77777777" w:rsidTr="00211D00">
        <w:tc>
          <w:tcPr>
            <w:tcW w:w="998" w:type="dxa"/>
          </w:tcPr>
          <w:p w14:paraId="037EA68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N01AF</w:t>
            </w:r>
          </w:p>
        </w:tc>
        <w:tc>
          <w:tcPr>
            <w:tcW w:w="3005" w:type="dxa"/>
          </w:tcPr>
          <w:p w14:paraId="2CC809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барбитураты</w:t>
            </w:r>
          </w:p>
        </w:tc>
        <w:tc>
          <w:tcPr>
            <w:tcW w:w="1984" w:type="dxa"/>
          </w:tcPr>
          <w:p w14:paraId="112AC9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тиопентал натрия</w:t>
            </w:r>
          </w:p>
        </w:tc>
        <w:tc>
          <w:tcPr>
            <w:tcW w:w="3061" w:type="dxa"/>
          </w:tcPr>
          <w:p w14:paraId="318B34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внутривенного введения</w:t>
            </w:r>
          </w:p>
        </w:tc>
      </w:tr>
      <w:tr w:rsidR="00211D00" w:rsidRPr="00211D00" w14:paraId="1A7993C5" w14:textId="77777777" w:rsidTr="00211D00">
        <w:tc>
          <w:tcPr>
            <w:tcW w:w="998" w:type="dxa"/>
          </w:tcPr>
          <w:p w14:paraId="0E5681F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N01AH</w:t>
            </w:r>
          </w:p>
        </w:tc>
        <w:tc>
          <w:tcPr>
            <w:tcW w:w="3005" w:type="dxa"/>
          </w:tcPr>
          <w:p w14:paraId="27C480E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опиоидные анальгетики</w:t>
            </w:r>
          </w:p>
        </w:tc>
        <w:tc>
          <w:tcPr>
            <w:tcW w:w="1984" w:type="dxa"/>
          </w:tcPr>
          <w:p w14:paraId="3890E8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тримеперидин</w:t>
            </w:r>
          </w:p>
        </w:tc>
        <w:tc>
          <w:tcPr>
            <w:tcW w:w="3061" w:type="dxa"/>
          </w:tcPr>
          <w:p w14:paraId="2A2C53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0193B45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20823B5" w14:textId="77777777" w:rsidTr="00211D00">
        <w:tc>
          <w:tcPr>
            <w:tcW w:w="998" w:type="dxa"/>
            <w:vMerge w:val="restart"/>
          </w:tcPr>
          <w:p w14:paraId="4526A83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N01AX</w:t>
            </w:r>
          </w:p>
        </w:tc>
        <w:tc>
          <w:tcPr>
            <w:tcW w:w="3005" w:type="dxa"/>
            <w:vMerge w:val="restart"/>
          </w:tcPr>
          <w:p w14:paraId="770FF5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общей анестезии</w:t>
            </w:r>
          </w:p>
        </w:tc>
        <w:tc>
          <w:tcPr>
            <w:tcW w:w="1984" w:type="dxa"/>
          </w:tcPr>
          <w:p w14:paraId="3A39A6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динитрогена оксид</w:t>
            </w:r>
          </w:p>
        </w:tc>
        <w:tc>
          <w:tcPr>
            <w:tcW w:w="3061" w:type="dxa"/>
          </w:tcPr>
          <w:p w14:paraId="50C008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газ сжатый</w:t>
            </w:r>
          </w:p>
        </w:tc>
      </w:tr>
      <w:tr w:rsidR="00211D00" w:rsidRPr="00211D00" w14:paraId="7C0182CE" w14:textId="77777777" w:rsidTr="00211D00">
        <w:tc>
          <w:tcPr>
            <w:tcW w:w="998" w:type="dxa"/>
            <w:vMerge/>
          </w:tcPr>
          <w:p w14:paraId="3D4ECF0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36894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E143B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кетамин</w:t>
            </w:r>
          </w:p>
        </w:tc>
        <w:tc>
          <w:tcPr>
            <w:tcW w:w="3061" w:type="dxa"/>
          </w:tcPr>
          <w:p w14:paraId="59430A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312C4DEA" w14:textId="77777777" w:rsidTr="00211D00">
        <w:tc>
          <w:tcPr>
            <w:tcW w:w="998" w:type="dxa"/>
            <w:vMerge/>
          </w:tcPr>
          <w:p w14:paraId="6104051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244C8C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3D770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натрия оксибутират</w:t>
            </w:r>
          </w:p>
        </w:tc>
        <w:tc>
          <w:tcPr>
            <w:tcW w:w="3061" w:type="dxa"/>
          </w:tcPr>
          <w:p w14:paraId="0B0A9CC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77875EC7" w14:textId="77777777" w:rsidTr="00211D00">
        <w:tc>
          <w:tcPr>
            <w:tcW w:w="998" w:type="dxa"/>
            <w:vMerge/>
          </w:tcPr>
          <w:p w14:paraId="0BB5CD8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89A340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ECB63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пропофол</w:t>
            </w:r>
          </w:p>
        </w:tc>
        <w:tc>
          <w:tcPr>
            <w:tcW w:w="3061" w:type="dxa"/>
          </w:tcPr>
          <w:p w14:paraId="4BC1DA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эмульсия для внутривенного введения;</w:t>
            </w:r>
          </w:p>
          <w:p w14:paraId="66E4EDE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эмульсия для инфузий</w:t>
            </w:r>
          </w:p>
        </w:tc>
      </w:tr>
      <w:tr w:rsidR="00211D00" w:rsidRPr="00211D00" w14:paraId="1AE36E37" w14:textId="77777777" w:rsidTr="00211D00">
        <w:tc>
          <w:tcPr>
            <w:tcW w:w="998" w:type="dxa"/>
          </w:tcPr>
          <w:p w14:paraId="1F4BEA6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N01B</w:t>
            </w:r>
          </w:p>
        </w:tc>
        <w:tc>
          <w:tcPr>
            <w:tcW w:w="3005" w:type="dxa"/>
          </w:tcPr>
          <w:p w14:paraId="3E6C8A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местные анестетики</w:t>
            </w:r>
          </w:p>
        </w:tc>
        <w:tc>
          <w:tcPr>
            <w:tcW w:w="1984" w:type="dxa"/>
          </w:tcPr>
          <w:p w14:paraId="64FE880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3B4D1D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869CF1C" w14:textId="77777777" w:rsidTr="00211D00">
        <w:tc>
          <w:tcPr>
            <w:tcW w:w="998" w:type="dxa"/>
          </w:tcPr>
          <w:p w14:paraId="2207FB8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N01BA</w:t>
            </w:r>
          </w:p>
        </w:tc>
        <w:tc>
          <w:tcPr>
            <w:tcW w:w="3005" w:type="dxa"/>
          </w:tcPr>
          <w:p w14:paraId="2749A28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эфиры аминобензойной кислоты</w:t>
            </w:r>
          </w:p>
        </w:tc>
        <w:tc>
          <w:tcPr>
            <w:tcW w:w="1984" w:type="dxa"/>
          </w:tcPr>
          <w:p w14:paraId="4EEC83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прокаин</w:t>
            </w:r>
          </w:p>
        </w:tc>
        <w:tc>
          <w:tcPr>
            <w:tcW w:w="3061" w:type="dxa"/>
          </w:tcPr>
          <w:p w14:paraId="627B1F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701AC6AC" w14:textId="77777777" w:rsidTr="00211D00">
        <w:tc>
          <w:tcPr>
            <w:tcW w:w="998" w:type="dxa"/>
          </w:tcPr>
          <w:p w14:paraId="7E3B333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N01BB</w:t>
            </w:r>
          </w:p>
        </w:tc>
        <w:tc>
          <w:tcPr>
            <w:tcW w:w="3005" w:type="dxa"/>
          </w:tcPr>
          <w:p w14:paraId="4029DC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амиды</w:t>
            </w:r>
          </w:p>
        </w:tc>
        <w:tc>
          <w:tcPr>
            <w:tcW w:w="1984" w:type="dxa"/>
          </w:tcPr>
          <w:p w14:paraId="20EC4C7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бупивакаин</w:t>
            </w:r>
          </w:p>
        </w:tc>
        <w:tc>
          <w:tcPr>
            <w:tcW w:w="3061" w:type="dxa"/>
          </w:tcPr>
          <w:p w14:paraId="243E7EB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интратекального введения;</w:t>
            </w:r>
          </w:p>
          <w:p w14:paraId="0C8F4A1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7FB39C1A" w14:textId="77777777" w:rsidTr="00211D00">
        <w:tc>
          <w:tcPr>
            <w:tcW w:w="998" w:type="dxa"/>
          </w:tcPr>
          <w:p w14:paraId="4E449EA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9877BB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DA19F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Левобупи-вакаин</w:t>
            </w:r>
          </w:p>
        </w:tc>
        <w:tc>
          <w:tcPr>
            <w:tcW w:w="3061" w:type="dxa"/>
          </w:tcPr>
          <w:p w14:paraId="5C6091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15BF70D9" w14:textId="77777777" w:rsidTr="00211D00">
        <w:tc>
          <w:tcPr>
            <w:tcW w:w="998" w:type="dxa"/>
          </w:tcPr>
          <w:p w14:paraId="28787CD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159430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86C58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ропивакаин</w:t>
            </w:r>
          </w:p>
        </w:tc>
        <w:tc>
          <w:tcPr>
            <w:tcW w:w="3061" w:type="dxa"/>
          </w:tcPr>
          <w:p w14:paraId="7F8B15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0D955EE3" w14:textId="77777777" w:rsidTr="00211D00">
        <w:tc>
          <w:tcPr>
            <w:tcW w:w="998" w:type="dxa"/>
          </w:tcPr>
          <w:p w14:paraId="6C58E33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N02</w:t>
            </w:r>
          </w:p>
        </w:tc>
        <w:tc>
          <w:tcPr>
            <w:tcW w:w="3005" w:type="dxa"/>
          </w:tcPr>
          <w:p w14:paraId="291179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анальгетики</w:t>
            </w:r>
          </w:p>
        </w:tc>
        <w:tc>
          <w:tcPr>
            <w:tcW w:w="1984" w:type="dxa"/>
          </w:tcPr>
          <w:p w14:paraId="1E62257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644EF1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CDE7483" w14:textId="77777777" w:rsidTr="00211D00">
        <w:tc>
          <w:tcPr>
            <w:tcW w:w="998" w:type="dxa"/>
          </w:tcPr>
          <w:p w14:paraId="3665E4E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N02A</w:t>
            </w:r>
          </w:p>
        </w:tc>
        <w:tc>
          <w:tcPr>
            <w:tcW w:w="3005" w:type="dxa"/>
          </w:tcPr>
          <w:p w14:paraId="7E0B8C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опиоиды</w:t>
            </w:r>
          </w:p>
        </w:tc>
        <w:tc>
          <w:tcPr>
            <w:tcW w:w="1984" w:type="dxa"/>
          </w:tcPr>
          <w:p w14:paraId="1C0E33E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7EAFC5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4CA394B" w14:textId="77777777" w:rsidTr="00211D00">
        <w:tc>
          <w:tcPr>
            <w:tcW w:w="998" w:type="dxa"/>
          </w:tcPr>
          <w:p w14:paraId="3D288B3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N02AA</w:t>
            </w:r>
          </w:p>
        </w:tc>
        <w:tc>
          <w:tcPr>
            <w:tcW w:w="3005" w:type="dxa"/>
          </w:tcPr>
          <w:p w14:paraId="5770F3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природные алкалоиды опия</w:t>
            </w:r>
          </w:p>
        </w:tc>
        <w:tc>
          <w:tcPr>
            <w:tcW w:w="1984" w:type="dxa"/>
          </w:tcPr>
          <w:p w14:paraId="233C41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морфин</w:t>
            </w:r>
          </w:p>
        </w:tc>
        <w:tc>
          <w:tcPr>
            <w:tcW w:w="3061" w:type="dxa"/>
          </w:tcPr>
          <w:p w14:paraId="59B3B20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пролонгированного действия;</w:t>
            </w:r>
          </w:p>
          <w:p w14:paraId="5DC093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3FF5C51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p w14:paraId="5297504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p w14:paraId="11EFD2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p w14:paraId="385F7B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4205D5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tc>
      </w:tr>
      <w:tr w:rsidR="00211D00" w:rsidRPr="00211D00" w14:paraId="4B2780BA" w14:textId="77777777" w:rsidTr="00211D00">
        <w:tc>
          <w:tcPr>
            <w:tcW w:w="998" w:type="dxa"/>
          </w:tcPr>
          <w:p w14:paraId="0D04E49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FC22F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7A60A2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налоксон + оксикодон</w:t>
            </w:r>
          </w:p>
        </w:tc>
        <w:tc>
          <w:tcPr>
            <w:tcW w:w="3061" w:type="dxa"/>
          </w:tcPr>
          <w:p w14:paraId="27DFAE1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084AC52A" w14:textId="77777777" w:rsidTr="00211D00">
        <w:tc>
          <w:tcPr>
            <w:tcW w:w="998" w:type="dxa"/>
          </w:tcPr>
          <w:p w14:paraId="4582328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N02AB</w:t>
            </w:r>
          </w:p>
        </w:tc>
        <w:tc>
          <w:tcPr>
            <w:tcW w:w="3005" w:type="dxa"/>
          </w:tcPr>
          <w:p w14:paraId="2ED8CE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фенилпиперидина</w:t>
            </w:r>
          </w:p>
        </w:tc>
        <w:tc>
          <w:tcPr>
            <w:tcW w:w="1984" w:type="dxa"/>
          </w:tcPr>
          <w:p w14:paraId="4E7F17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фентанил</w:t>
            </w:r>
          </w:p>
        </w:tc>
        <w:tc>
          <w:tcPr>
            <w:tcW w:w="3061" w:type="dxa"/>
          </w:tcPr>
          <w:p w14:paraId="7CB08FF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раствор для внутривенного и </w:t>
            </w:r>
            <w:r w:rsidRPr="00211D00">
              <w:rPr>
                <w:rFonts w:ascii="Times New Roman" w:hAnsi="Times New Roman"/>
                <w:sz w:val="28"/>
                <w:szCs w:val="28"/>
              </w:rPr>
              <w:lastRenderedPageBreak/>
              <w:t>внутримышечного введения;</w:t>
            </w:r>
          </w:p>
          <w:p w14:paraId="1C9106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трансдермальная терапевтическая система;</w:t>
            </w:r>
          </w:p>
          <w:p w14:paraId="02B22B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пластырь трансдермальный</w:t>
            </w:r>
          </w:p>
        </w:tc>
      </w:tr>
      <w:tr w:rsidR="00211D00" w:rsidRPr="00211D00" w14:paraId="6935DDD2" w14:textId="77777777" w:rsidTr="00211D00">
        <w:tc>
          <w:tcPr>
            <w:tcW w:w="998" w:type="dxa"/>
          </w:tcPr>
          <w:p w14:paraId="377A8EF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N02AE</w:t>
            </w:r>
          </w:p>
        </w:tc>
        <w:tc>
          <w:tcPr>
            <w:tcW w:w="3005" w:type="dxa"/>
          </w:tcPr>
          <w:p w14:paraId="73CC494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орипавина</w:t>
            </w:r>
          </w:p>
        </w:tc>
        <w:tc>
          <w:tcPr>
            <w:tcW w:w="1984" w:type="dxa"/>
          </w:tcPr>
          <w:p w14:paraId="7F232CD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бупренорфин</w:t>
            </w:r>
          </w:p>
        </w:tc>
        <w:tc>
          <w:tcPr>
            <w:tcW w:w="3061" w:type="dxa"/>
          </w:tcPr>
          <w:p w14:paraId="037CE3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5C22391A" w14:textId="77777777" w:rsidTr="00211D00">
        <w:tc>
          <w:tcPr>
            <w:tcW w:w="998" w:type="dxa"/>
          </w:tcPr>
          <w:p w14:paraId="528BB9E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N02AX</w:t>
            </w:r>
          </w:p>
        </w:tc>
        <w:tc>
          <w:tcPr>
            <w:tcW w:w="3005" w:type="dxa"/>
          </w:tcPr>
          <w:p w14:paraId="55687D8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опиоиды</w:t>
            </w:r>
          </w:p>
        </w:tc>
        <w:tc>
          <w:tcPr>
            <w:tcW w:w="1984" w:type="dxa"/>
          </w:tcPr>
          <w:p w14:paraId="24A3B7D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Пропионилфенилэтокси-этилпиперидин</w:t>
            </w:r>
          </w:p>
        </w:tc>
        <w:tc>
          <w:tcPr>
            <w:tcW w:w="3061" w:type="dxa"/>
          </w:tcPr>
          <w:p w14:paraId="37D0CE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защечные;</w:t>
            </w:r>
          </w:p>
          <w:p w14:paraId="6092004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подъязычные</w:t>
            </w:r>
          </w:p>
        </w:tc>
      </w:tr>
      <w:tr w:rsidR="00211D00" w:rsidRPr="00211D00" w14:paraId="5E2E23E5" w14:textId="77777777" w:rsidTr="00211D00">
        <w:tc>
          <w:tcPr>
            <w:tcW w:w="998" w:type="dxa"/>
          </w:tcPr>
          <w:p w14:paraId="27F57DF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FEDB58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D591B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тапентадол</w:t>
            </w:r>
          </w:p>
        </w:tc>
        <w:tc>
          <w:tcPr>
            <w:tcW w:w="3061" w:type="dxa"/>
          </w:tcPr>
          <w:p w14:paraId="4E70F3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tc>
      </w:tr>
      <w:tr w:rsidR="00211D00" w:rsidRPr="00211D00" w14:paraId="4E54D890" w14:textId="77777777" w:rsidTr="00211D00">
        <w:tc>
          <w:tcPr>
            <w:tcW w:w="998" w:type="dxa"/>
          </w:tcPr>
          <w:p w14:paraId="2B23EF8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CA887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85B61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трамадол</w:t>
            </w:r>
          </w:p>
        </w:tc>
        <w:tc>
          <w:tcPr>
            <w:tcW w:w="3061" w:type="dxa"/>
          </w:tcPr>
          <w:p w14:paraId="34B74A4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76A87D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38E9219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ректальные;</w:t>
            </w:r>
          </w:p>
          <w:p w14:paraId="62B9B6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09AD85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p w14:paraId="60F912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3FDB7B5B" w14:textId="77777777" w:rsidTr="00211D00">
        <w:tc>
          <w:tcPr>
            <w:tcW w:w="998" w:type="dxa"/>
          </w:tcPr>
          <w:p w14:paraId="2804DBF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N02B</w:t>
            </w:r>
          </w:p>
        </w:tc>
        <w:tc>
          <w:tcPr>
            <w:tcW w:w="3005" w:type="dxa"/>
          </w:tcPr>
          <w:p w14:paraId="5D77496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анальгетики и антипиретики</w:t>
            </w:r>
          </w:p>
        </w:tc>
        <w:tc>
          <w:tcPr>
            <w:tcW w:w="1984" w:type="dxa"/>
          </w:tcPr>
          <w:p w14:paraId="4448CB5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7AE96C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622BB96" w14:textId="77777777" w:rsidTr="00211D00">
        <w:tc>
          <w:tcPr>
            <w:tcW w:w="998" w:type="dxa"/>
          </w:tcPr>
          <w:p w14:paraId="62181FD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N02BA</w:t>
            </w:r>
          </w:p>
        </w:tc>
        <w:tc>
          <w:tcPr>
            <w:tcW w:w="3005" w:type="dxa"/>
          </w:tcPr>
          <w:p w14:paraId="528A1D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салициловая кислота и ее производные</w:t>
            </w:r>
          </w:p>
        </w:tc>
        <w:tc>
          <w:tcPr>
            <w:tcW w:w="1984" w:type="dxa"/>
          </w:tcPr>
          <w:p w14:paraId="17893A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ацетилсалициловая кислота</w:t>
            </w:r>
          </w:p>
        </w:tc>
        <w:tc>
          <w:tcPr>
            <w:tcW w:w="3061" w:type="dxa"/>
          </w:tcPr>
          <w:p w14:paraId="068556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44523D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кишечнорастворимые, покрытые оболочкой;</w:t>
            </w:r>
          </w:p>
          <w:p w14:paraId="21FD6D0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кишечнорастворимые, </w:t>
            </w:r>
            <w:r w:rsidRPr="00211D00">
              <w:rPr>
                <w:rFonts w:ascii="Times New Roman" w:hAnsi="Times New Roman"/>
                <w:sz w:val="28"/>
                <w:szCs w:val="28"/>
              </w:rPr>
              <w:lastRenderedPageBreak/>
              <w:t>покрытые пленочной оболочкой;</w:t>
            </w:r>
          </w:p>
          <w:p w14:paraId="124B58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оболочкой;</w:t>
            </w:r>
          </w:p>
          <w:p w14:paraId="6F9C00A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пленочной оболочкой;</w:t>
            </w:r>
          </w:p>
          <w:p w14:paraId="4ED1EA9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92BE97A" w14:textId="77777777" w:rsidTr="00211D00">
        <w:tc>
          <w:tcPr>
            <w:tcW w:w="998" w:type="dxa"/>
          </w:tcPr>
          <w:p w14:paraId="5D8363E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N02BE</w:t>
            </w:r>
          </w:p>
        </w:tc>
        <w:tc>
          <w:tcPr>
            <w:tcW w:w="3005" w:type="dxa"/>
          </w:tcPr>
          <w:p w14:paraId="149D4D4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анилиды</w:t>
            </w:r>
          </w:p>
        </w:tc>
        <w:tc>
          <w:tcPr>
            <w:tcW w:w="1984" w:type="dxa"/>
          </w:tcPr>
          <w:p w14:paraId="71AB1A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парацетамол</w:t>
            </w:r>
          </w:p>
        </w:tc>
        <w:tc>
          <w:tcPr>
            <w:tcW w:w="3061" w:type="dxa"/>
          </w:tcPr>
          <w:p w14:paraId="4C133C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19036F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p w14:paraId="33E046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 (для детей);</w:t>
            </w:r>
          </w:p>
          <w:p w14:paraId="3E0B98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ректальные;</w:t>
            </w:r>
          </w:p>
          <w:p w14:paraId="5DEB14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суппозитории ректальные (для детей);</w:t>
            </w:r>
          </w:p>
          <w:p w14:paraId="1E70264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p w14:paraId="4F7A62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 (для детей);</w:t>
            </w:r>
          </w:p>
          <w:p w14:paraId="253095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53E5279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AEB8DD0" w14:textId="77777777" w:rsidTr="00211D00">
        <w:tc>
          <w:tcPr>
            <w:tcW w:w="998" w:type="dxa"/>
          </w:tcPr>
          <w:p w14:paraId="44A8B43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N03</w:t>
            </w:r>
          </w:p>
        </w:tc>
        <w:tc>
          <w:tcPr>
            <w:tcW w:w="3005" w:type="dxa"/>
          </w:tcPr>
          <w:p w14:paraId="171602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противоэпилептические препараты</w:t>
            </w:r>
          </w:p>
        </w:tc>
        <w:tc>
          <w:tcPr>
            <w:tcW w:w="1984" w:type="dxa"/>
          </w:tcPr>
          <w:p w14:paraId="42628AB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970E4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911EE6A" w14:textId="77777777" w:rsidTr="00211D00">
        <w:tc>
          <w:tcPr>
            <w:tcW w:w="998" w:type="dxa"/>
          </w:tcPr>
          <w:p w14:paraId="19AC52A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N03A</w:t>
            </w:r>
          </w:p>
        </w:tc>
        <w:tc>
          <w:tcPr>
            <w:tcW w:w="3005" w:type="dxa"/>
          </w:tcPr>
          <w:p w14:paraId="02EAE42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противоэпилептические препараты</w:t>
            </w:r>
          </w:p>
        </w:tc>
        <w:tc>
          <w:tcPr>
            <w:tcW w:w="1984" w:type="dxa"/>
          </w:tcPr>
          <w:p w14:paraId="0840453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4AC825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32E2C2A" w14:textId="77777777" w:rsidTr="00211D00">
        <w:tc>
          <w:tcPr>
            <w:tcW w:w="998" w:type="dxa"/>
          </w:tcPr>
          <w:p w14:paraId="0FF40B6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N03AA</w:t>
            </w:r>
          </w:p>
        </w:tc>
        <w:tc>
          <w:tcPr>
            <w:tcW w:w="3005" w:type="dxa"/>
          </w:tcPr>
          <w:p w14:paraId="206705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барбитураты и их производные</w:t>
            </w:r>
          </w:p>
        </w:tc>
        <w:tc>
          <w:tcPr>
            <w:tcW w:w="1984" w:type="dxa"/>
          </w:tcPr>
          <w:p w14:paraId="2B3EE7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бензобарбитал</w:t>
            </w:r>
          </w:p>
        </w:tc>
        <w:tc>
          <w:tcPr>
            <w:tcW w:w="3061" w:type="dxa"/>
          </w:tcPr>
          <w:p w14:paraId="2745FE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0F25920" w14:textId="77777777" w:rsidTr="00211D00">
        <w:tc>
          <w:tcPr>
            <w:tcW w:w="998" w:type="dxa"/>
          </w:tcPr>
          <w:p w14:paraId="5D61278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33552B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FB3CC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фенобарбитал</w:t>
            </w:r>
          </w:p>
        </w:tc>
        <w:tc>
          <w:tcPr>
            <w:tcW w:w="3061" w:type="dxa"/>
          </w:tcPr>
          <w:p w14:paraId="0FA967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67DA3CA" w14:textId="77777777" w:rsidTr="00211D00">
        <w:tc>
          <w:tcPr>
            <w:tcW w:w="998" w:type="dxa"/>
          </w:tcPr>
          <w:p w14:paraId="1C52233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N03AB</w:t>
            </w:r>
          </w:p>
        </w:tc>
        <w:tc>
          <w:tcPr>
            <w:tcW w:w="3005" w:type="dxa"/>
          </w:tcPr>
          <w:p w14:paraId="161E32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гидантоина</w:t>
            </w:r>
          </w:p>
        </w:tc>
        <w:tc>
          <w:tcPr>
            <w:tcW w:w="1984" w:type="dxa"/>
          </w:tcPr>
          <w:p w14:paraId="1F88F3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фенитоин</w:t>
            </w:r>
          </w:p>
        </w:tc>
        <w:tc>
          <w:tcPr>
            <w:tcW w:w="3061" w:type="dxa"/>
          </w:tcPr>
          <w:p w14:paraId="63F9F01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5A8B135" w14:textId="77777777" w:rsidTr="00211D00">
        <w:tc>
          <w:tcPr>
            <w:tcW w:w="998" w:type="dxa"/>
          </w:tcPr>
          <w:p w14:paraId="1D013DA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N03AD</w:t>
            </w:r>
          </w:p>
        </w:tc>
        <w:tc>
          <w:tcPr>
            <w:tcW w:w="3005" w:type="dxa"/>
          </w:tcPr>
          <w:p w14:paraId="53A6C4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сукцинимида</w:t>
            </w:r>
          </w:p>
        </w:tc>
        <w:tc>
          <w:tcPr>
            <w:tcW w:w="1984" w:type="dxa"/>
          </w:tcPr>
          <w:p w14:paraId="3FD8A87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этосуксимид</w:t>
            </w:r>
          </w:p>
        </w:tc>
        <w:tc>
          <w:tcPr>
            <w:tcW w:w="3061" w:type="dxa"/>
          </w:tcPr>
          <w:p w14:paraId="75C4B0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482D21F1" w14:textId="77777777" w:rsidTr="00211D00">
        <w:tc>
          <w:tcPr>
            <w:tcW w:w="998" w:type="dxa"/>
          </w:tcPr>
          <w:p w14:paraId="03A2EA8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N03AE</w:t>
            </w:r>
          </w:p>
        </w:tc>
        <w:tc>
          <w:tcPr>
            <w:tcW w:w="3005" w:type="dxa"/>
          </w:tcPr>
          <w:p w14:paraId="1C0C71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бензодиазепина</w:t>
            </w:r>
          </w:p>
        </w:tc>
        <w:tc>
          <w:tcPr>
            <w:tcW w:w="1984" w:type="dxa"/>
          </w:tcPr>
          <w:p w14:paraId="2458B2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клоназепам</w:t>
            </w:r>
          </w:p>
        </w:tc>
        <w:tc>
          <w:tcPr>
            <w:tcW w:w="3061" w:type="dxa"/>
          </w:tcPr>
          <w:p w14:paraId="79B8F8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56E4559C" w14:textId="77777777" w:rsidTr="00211D00">
        <w:tc>
          <w:tcPr>
            <w:tcW w:w="998" w:type="dxa"/>
          </w:tcPr>
          <w:p w14:paraId="067BFC3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N03AF</w:t>
            </w:r>
          </w:p>
        </w:tc>
        <w:tc>
          <w:tcPr>
            <w:tcW w:w="3005" w:type="dxa"/>
          </w:tcPr>
          <w:p w14:paraId="5D8664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карбоксамида</w:t>
            </w:r>
          </w:p>
        </w:tc>
        <w:tc>
          <w:tcPr>
            <w:tcW w:w="1984" w:type="dxa"/>
          </w:tcPr>
          <w:p w14:paraId="07CC48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карбамазепин</w:t>
            </w:r>
          </w:p>
        </w:tc>
        <w:tc>
          <w:tcPr>
            <w:tcW w:w="3061" w:type="dxa"/>
          </w:tcPr>
          <w:p w14:paraId="42F3B6A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1AB28E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w:t>
            </w:r>
          </w:p>
          <w:p w14:paraId="4F19D3D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оболочкой;</w:t>
            </w:r>
          </w:p>
          <w:p w14:paraId="2CE136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tc>
      </w:tr>
      <w:tr w:rsidR="00211D00" w:rsidRPr="00211D00" w14:paraId="44B414D7" w14:textId="77777777" w:rsidTr="00211D00">
        <w:tc>
          <w:tcPr>
            <w:tcW w:w="998" w:type="dxa"/>
          </w:tcPr>
          <w:p w14:paraId="10B5324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2571AF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2B19C7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окскарбазепин</w:t>
            </w:r>
          </w:p>
        </w:tc>
        <w:tc>
          <w:tcPr>
            <w:tcW w:w="3061" w:type="dxa"/>
          </w:tcPr>
          <w:p w14:paraId="62CD5A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p w14:paraId="7B2139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32FC608" w14:textId="77777777" w:rsidTr="00211D00">
        <w:tc>
          <w:tcPr>
            <w:tcW w:w="998" w:type="dxa"/>
          </w:tcPr>
          <w:p w14:paraId="4B90572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N03AG</w:t>
            </w:r>
          </w:p>
        </w:tc>
        <w:tc>
          <w:tcPr>
            <w:tcW w:w="3005" w:type="dxa"/>
          </w:tcPr>
          <w:p w14:paraId="7B6BF4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жирных кислот</w:t>
            </w:r>
          </w:p>
        </w:tc>
        <w:tc>
          <w:tcPr>
            <w:tcW w:w="1984" w:type="dxa"/>
          </w:tcPr>
          <w:p w14:paraId="779050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вальпроевая кислота</w:t>
            </w:r>
          </w:p>
        </w:tc>
        <w:tc>
          <w:tcPr>
            <w:tcW w:w="3061" w:type="dxa"/>
          </w:tcPr>
          <w:p w14:paraId="765EFC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с пролонгированным высвобождением;</w:t>
            </w:r>
          </w:p>
          <w:p w14:paraId="350F2D1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для приема внутрь;</w:t>
            </w:r>
          </w:p>
          <w:p w14:paraId="2242B6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кишечнорастворимые;</w:t>
            </w:r>
          </w:p>
          <w:p w14:paraId="745BA9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7B7B487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сироп;</w:t>
            </w:r>
          </w:p>
          <w:p w14:paraId="4398C8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сироп (для детей);</w:t>
            </w:r>
          </w:p>
          <w:p w14:paraId="57617D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оболочкой;</w:t>
            </w:r>
          </w:p>
          <w:p w14:paraId="5224CA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оболочкой;</w:t>
            </w:r>
          </w:p>
          <w:p w14:paraId="688A375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пролонгированного действия, покрытые </w:t>
            </w:r>
            <w:r w:rsidRPr="00211D00">
              <w:rPr>
                <w:rFonts w:ascii="Times New Roman" w:hAnsi="Times New Roman"/>
                <w:sz w:val="28"/>
                <w:szCs w:val="28"/>
              </w:rPr>
              <w:lastRenderedPageBreak/>
              <w:t>пленочной оболочкой;</w:t>
            </w:r>
          </w:p>
          <w:p w14:paraId="197B1D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25591D6A" w14:textId="77777777" w:rsidTr="00211D00">
        <w:tc>
          <w:tcPr>
            <w:tcW w:w="998" w:type="dxa"/>
          </w:tcPr>
          <w:p w14:paraId="7ACCDE7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N03AX</w:t>
            </w:r>
          </w:p>
        </w:tc>
        <w:tc>
          <w:tcPr>
            <w:tcW w:w="3005" w:type="dxa"/>
          </w:tcPr>
          <w:p w14:paraId="208093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противоэпилептические препараты</w:t>
            </w:r>
          </w:p>
        </w:tc>
        <w:tc>
          <w:tcPr>
            <w:tcW w:w="1984" w:type="dxa"/>
          </w:tcPr>
          <w:p w14:paraId="7FB37F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бриварацетам</w:t>
            </w:r>
          </w:p>
        </w:tc>
        <w:tc>
          <w:tcPr>
            <w:tcW w:w="3061" w:type="dxa"/>
          </w:tcPr>
          <w:p w14:paraId="24211C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4E042A9" w14:textId="77777777" w:rsidTr="00211D00">
        <w:tc>
          <w:tcPr>
            <w:tcW w:w="998" w:type="dxa"/>
          </w:tcPr>
          <w:p w14:paraId="66CA24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3DF920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2F24A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лакосамид</w:t>
            </w:r>
          </w:p>
        </w:tc>
        <w:tc>
          <w:tcPr>
            <w:tcW w:w="3061" w:type="dxa"/>
          </w:tcPr>
          <w:p w14:paraId="0432F4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31EAB9A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95C244B" w14:textId="77777777" w:rsidTr="00211D00">
        <w:tc>
          <w:tcPr>
            <w:tcW w:w="998" w:type="dxa"/>
          </w:tcPr>
          <w:p w14:paraId="7A6A19D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36D719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8AC9CA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леветирацетам</w:t>
            </w:r>
          </w:p>
        </w:tc>
        <w:tc>
          <w:tcPr>
            <w:tcW w:w="3061" w:type="dxa"/>
          </w:tcPr>
          <w:p w14:paraId="0101AB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38174D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p w14:paraId="7105DF8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90D6065" w14:textId="77777777" w:rsidTr="00211D00">
        <w:tc>
          <w:tcPr>
            <w:tcW w:w="998" w:type="dxa"/>
          </w:tcPr>
          <w:p w14:paraId="2EE90F3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DF96CC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4CEBF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перампанел</w:t>
            </w:r>
          </w:p>
        </w:tc>
        <w:tc>
          <w:tcPr>
            <w:tcW w:w="3061" w:type="dxa"/>
          </w:tcPr>
          <w:p w14:paraId="2AA1B79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C9A4D90" w14:textId="77777777" w:rsidTr="00211D00">
        <w:tc>
          <w:tcPr>
            <w:tcW w:w="998" w:type="dxa"/>
          </w:tcPr>
          <w:p w14:paraId="3137C72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3E0E3F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59538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прегабалин</w:t>
            </w:r>
          </w:p>
        </w:tc>
        <w:tc>
          <w:tcPr>
            <w:tcW w:w="3061" w:type="dxa"/>
          </w:tcPr>
          <w:p w14:paraId="68B180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1E189763" w14:textId="77777777" w:rsidTr="00211D00">
        <w:tc>
          <w:tcPr>
            <w:tcW w:w="998" w:type="dxa"/>
          </w:tcPr>
          <w:p w14:paraId="469E829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A04259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C2299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топирамат</w:t>
            </w:r>
          </w:p>
        </w:tc>
        <w:tc>
          <w:tcPr>
            <w:tcW w:w="3061" w:type="dxa"/>
          </w:tcPr>
          <w:p w14:paraId="7661CB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20C76FC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FBF3CD6" w14:textId="77777777" w:rsidTr="00211D00">
        <w:tc>
          <w:tcPr>
            <w:tcW w:w="998" w:type="dxa"/>
          </w:tcPr>
          <w:p w14:paraId="3074863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N04</w:t>
            </w:r>
          </w:p>
        </w:tc>
        <w:tc>
          <w:tcPr>
            <w:tcW w:w="3005" w:type="dxa"/>
          </w:tcPr>
          <w:p w14:paraId="014E7A6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противопаркинсонические препараты</w:t>
            </w:r>
          </w:p>
        </w:tc>
        <w:tc>
          <w:tcPr>
            <w:tcW w:w="1984" w:type="dxa"/>
          </w:tcPr>
          <w:p w14:paraId="3ABA63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B7FC54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288AEF3" w14:textId="77777777" w:rsidTr="00211D00">
        <w:tc>
          <w:tcPr>
            <w:tcW w:w="998" w:type="dxa"/>
          </w:tcPr>
          <w:p w14:paraId="368D98A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N04A</w:t>
            </w:r>
          </w:p>
        </w:tc>
        <w:tc>
          <w:tcPr>
            <w:tcW w:w="3005" w:type="dxa"/>
          </w:tcPr>
          <w:p w14:paraId="712576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антихолинергические средства</w:t>
            </w:r>
          </w:p>
        </w:tc>
        <w:tc>
          <w:tcPr>
            <w:tcW w:w="1984" w:type="dxa"/>
          </w:tcPr>
          <w:p w14:paraId="4534DD0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80FD5C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7A76E6B" w14:textId="77777777" w:rsidTr="00211D00">
        <w:tc>
          <w:tcPr>
            <w:tcW w:w="998" w:type="dxa"/>
          </w:tcPr>
          <w:p w14:paraId="40AC659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N04AA</w:t>
            </w:r>
          </w:p>
        </w:tc>
        <w:tc>
          <w:tcPr>
            <w:tcW w:w="3005" w:type="dxa"/>
          </w:tcPr>
          <w:p w14:paraId="30C2060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третичные амины</w:t>
            </w:r>
          </w:p>
        </w:tc>
        <w:tc>
          <w:tcPr>
            <w:tcW w:w="1984" w:type="dxa"/>
          </w:tcPr>
          <w:p w14:paraId="1E6D3E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бипериден</w:t>
            </w:r>
          </w:p>
        </w:tc>
        <w:tc>
          <w:tcPr>
            <w:tcW w:w="3061" w:type="dxa"/>
          </w:tcPr>
          <w:p w14:paraId="5FFF36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5CDF901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A269776" w14:textId="77777777" w:rsidTr="00211D00">
        <w:tc>
          <w:tcPr>
            <w:tcW w:w="998" w:type="dxa"/>
          </w:tcPr>
          <w:p w14:paraId="3D43AAD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7FE5EE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48CECB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Тригекси-фенидил</w:t>
            </w:r>
          </w:p>
        </w:tc>
        <w:tc>
          <w:tcPr>
            <w:tcW w:w="3061" w:type="dxa"/>
          </w:tcPr>
          <w:p w14:paraId="4D60EB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5C86298" w14:textId="77777777" w:rsidTr="00211D00">
        <w:tc>
          <w:tcPr>
            <w:tcW w:w="998" w:type="dxa"/>
          </w:tcPr>
          <w:p w14:paraId="558D4AC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N04B</w:t>
            </w:r>
          </w:p>
        </w:tc>
        <w:tc>
          <w:tcPr>
            <w:tcW w:w="3005" w:type="dxa"/>
          </w:tcPr>
          <w:p w14:paraId="2879B37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дофаминергические средства</w:t>
            </w:r>
          </w:p>
        </w:tc>
        <w:tc>
          <w:tcPr>
            <w:tcW w:w="1984" w:type="dxa"/>
          </w:tcPr>
          <w:p w14:paraId="5FE7B96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7C0429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13FCA5F" w14:textId="77777777" w:rsidTr="00211D00">
        <w:tc>
          <w:tcPr>
            <w:tcW w:w="998" w:type="dxa"/>
          </w:tcPr>
          <w:p w14:paraId="737B27B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N04BA</w:t>
            </w:r>
          </w:p>
        </w:tc>
        <w:tc>
          <w:tcPr>
            <w:tcW w:w="3005" w:type="dxa"/>
          </w:tcPr>
          <w:p w14:paraId="56AFE17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допа и ее производные</w:t>
            </w:r>
          </w:p>
        </w:tc>
        <w:tc>
          <w:tcPr>
            <w:tcW w:w="1984" w:type="dxa"/>
          </w:tcPr>
          <w:p w14:paraId="346A46D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леводопа + бенсеразид</w:t>
            </w:r>
          </w:p>
        </w:tc>
        <w:tc>
          <w:tcPr>
            <w:tcW w:w="3061" w:type="dxa"/>
          </w:tcPr>
          <w:p w14:paraId="6C2D469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1FF981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модифицированным высвобождением;</w:t>
            </w:r>
          </w:p>
          <w:p w14:paraId="41F338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2ABC34B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tc>
      </w:tr>
      <w:tr w:rsidR="00211D00" w:rsidRPr="00211D00" w14:paraId="62E49B13" w14:textId="77777777" w:rsidTr="00211D00">
        <w:tc>
          <w:tcPr>
            <w:tcW w:w="998" w:type="dxa"/>
          </w:tcPr>
          <w:p w14:paraId="5743493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B5CD7B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3CC50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леводопа + карбидопа</w:t>
            </w:r>
          </w:p>
        </w:tc>
        <w:tc>
          <w:tcPr>
            <w:tcW w:w="3061" w:type="dxa"/>
          </w:tcPr>
          <w:p w14:paraId="1031D5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2CD924A1" w14:textId="77777777" w:rsidTr="00211D00">
        <w:tc>
          <w:tcPr>
            <w:tcW w:w="998" w:type="dxa"/>
          </w:tcPr>
          <w:p w14:paraId="771E142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N04BB</w:t>
            </w:r>
          </w:p>
        </w:tc>
        <w:tc>
          <w:tcPr>
            <w:tcW w:w="3005" w:type="dxa"/>
          </w:tcPr>
          <w:p w14:paraId="57F8C7E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адамантана</w:t>
            </w:r>
          </w:p>
        </w:tc>
        <w:tc>
          <w:tcPr>
            <w:tcW w:w="1984" w:type="dxa"/>
          </w:tcPr>
          <w:p w14:paraId="7E18F2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амантадин</w:t>
            </w:r>
          </w:p>
        </w:tc>
        <w:tc>
          <w:tcPr>
            <w:tcW w:w="3061" w:type="dxa"/>
          </w:tcPr>
          <w:p w14:paraId="1E0EC6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37D621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DFB4BB5" w14:textId="77777777" w:rsidTr="00211D00">
        <w:tc>
          <w:tcPr>
            <w:tcW w:w="998" w:type="dxa"/>
          </w:tcPr>
          <w:p w14:paraId="215F0D9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N04BC</w:t>
            </w:r>
          </w:p>
        </w:tc>
        <w:tc>
          <w:tcPr>
            <w:tcW w:w="3005" w:type="dxa"/>
          </w:tcPr>
          <w:p w14:paraId="5698BF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агонисты дофаминовых рецепторов</w:t>
            </w:r>
          </w:p>
        </w:tc>
        <w:tc>
          <w:tcPr>
            <w:tcW w:w="1984" w:type="dxa"/>
          </w:tcPr>
          <w:p w14:paraId="3CF6AD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пирибедил</w:t>
            </w:r>
          </w:p>
        </w:tc>
        <w:tc>
          <w:tcPr>
            <w:tcW w:w="3061" w:type="dxa"/>
          </w:tcPr>
          <w:p w14:paraId="5E7B01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контролируемым высвобождением, покрытые оболочкой;</w:t>
            </w:r>
          </w:p>
          <w:p w14:paraId="2FEA639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контролируемым высвобождением, покрытые пленочной оболочкой</w:t>
            </w:r>
          </w:p>
        </w:tc>
      </w:tr>
      <w:tr w:rsidR="00211D00" w:rsidRPr="00211D00" w14:paraId="3D233452" w14:textId="77777777" w:rsidTr="00211D00">
        <w:tc>
          <w:tcPr>
            <w:tcW w:w="998" w:type="dxa"/>
          </w:tcPr>
          <w:p w14:paraId="3C942CE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B8B851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27CAD4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прамипексол</w:t>
            </w:r>
          </w:p>
        </w:tc>
        <w:tc>
          <w:tcPr>
            <w:tcW w:w="3061" w:type="dxa"/>
          </w:tcPr>
          <w:p w14:paraId="141036F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4D186D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w:t>
            </w:r>
          </w:p>
        </w:tc>
      </w:tr>
      <w:tr w:rsidR="00211D00" w:rsidRPr="00211D00" w14:paraId="461F6C18" w14:textId="77777777" w:rsidTr="00211D00">
        <w:tc>
          <w:tcPr>
            <w:tcW w:w="998" w:type="dxa"/>
          </w:tcPr>
          <w:p w14:paraId="0A9AF6F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w:t>
            </w:r>
          </w:p>
        </w:tc>
        <w:tc>
          <w:tcPr>
            <w:tcW w:w="3005" w:type="dxa"/>
          </w:tcPr>
          <w:p w14:paraId="760259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психолептики</w:t>
            </w:r>
          </w:p>
        </w:tc>
        <w:tc>
          <w:tcPr>
            <w:tcW w:w="1984" w:type="dxa"/>
          </w:tcPr>
          <w:p w14:paraId="533E938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2AF9CC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07D14E7" w14:textId="77777777" w:rsidTr="00211D00">
        <w:tc>
          <w:tcPr>
            <w:tcW w:w="998" w:type="dxa"/>
          </w:tcPr>
          <w:p w14:paraId="3E82A5B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N05A</w:t>
            </w:r>
          </w:p>
        </w:tc>
        <w:tc>
          <w:tcPr>
            <w:tcW w:w="3005" w:type="dxa"/>
          </w:tcPr>
          <w:p w14:paraId="351C44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антипсихотические средства</w:t>
            </w:r>
          </w:p>
        </w:tc>
        <w:tc>
          <w:tcPr>
            <w:tcW w:w="1984" w:type="dxa"/>
          </w:tcPr>
          <w:p w14:paraId="188B5F0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5CA647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82B99C3" w14:textId="77777777" w:rsidTr="00211D00">
        <w:tc>
          <w:tcPr>
            <w:tcW w:w="998" w:type="dxa"/>
          </w:tcPr>
          <w:p w14:paraId="4997BC6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N05AA</w:t>
            </w:r>
          </w:p>
        </w:tc>
        <w:tc>
          <w:tcPr>
            <w:tcW w:w="3005" w:type="dxa"/>
          </w:tcPr>
          <w:p w14:paraId="5D24B1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алифатические производные фенотиазина</w:t>
            </w:r>
          </w:p>
        </w:tc>
        <w:tc>
          <w:tcPr>
            <w:tcW w:w="1984" w:type="dxa"/>
          </w:tcPr>
          <w:p w14:paraId="63CCEB3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Левомепро-мазин</w:t>
            </w:r>
          </w:p>
        </w:tc>
        <w:tc>
          <w:tcPr>
            <w:tcW w:w="3061" w:type="dxa"/>
          </w:tcPr>
          <w:p w14:paraId="476848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 и внутримышечного введения;</w:t>
            </w:r>
          </w:p>
          <w:p w14:paraId="06A7386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tc>
      </w:tr>
      <w:tr w:rsidR="00211D00" w:rsidRPr="00211D00" w14:paraId="6D283982" w14:textId="77777777" w:rsidTr="00211D00">
        <w:tc>
          <w:tcPr>
            <w:tcW w:w="998" w:type="dxa"/>
          </w:tcPr>
          <w:p w14:paraId="1BB6BF9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CE086A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C999D9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хлорпромазин</w:t>
            </w:r>
          </w:p>
        </w:tc>
        <w:tc>
          <w:tcPr>
            <w:tcW w:w="3061" w:type="dxa"/>
          </w:tcPr>
          <w:p w14:paraId="0C4062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драже;</w:t>
            </w:r>
          </w:p>
          <w:p w14:paraId="1D1694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раствор для внутривенного и внутримышечного введения;</w:t>
            </w:r>
          </w:p>
          <w:p w14:paraId="064A58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B387DE9" w14:textId="77777777" w:rsidTr="00211D00">
        <w:tc>
          <w:tcPr>
            <w:tcW w:w="998" w:type="dxa"/>
          </w:tcPr>
          <w:p w14:paraId="3B331B2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N05AB</w:t>
            </w:r>
          </w:p>
        </w:tc>
        <w:tc>
          <w:tcPr>
            <w:tcW w:w="3005" w:type="dxa"/>
          </w:tcPr>
          <w:p w14:paraId="32A562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пиперазиновые производные фенотиазина</w:t>
            </w:r>
          </w:p>
        </w:tc>
        <w:tc>
          <w:tcPr>
            <w:tcW w:w="1984" w:type="dxa"/>
          </w:tcPr>
          <w:p w14:paraId="0DBE30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перфеназин</w:t>
            </w:r>
          </w:p>
        </w:tc>
        <w:tc>
          <w:tcPr>
            <w:tcW w:w="3061" w:type="dxa"/>
          </w:tcPr>
          <w:p w14:paraId="544A8E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tc>
      </w:tr>
      <w:tr w:rsidR="00211D00" w:rsidRPr="00211D00" w14:paraId="49544027" w14:textId="77777777" w:rsidTr="00211D00">
        <w:tc>
          <w:tcPr>
            <w:tcW w:w="998" w:type="dxa"/>
          </w:tcPr>
          <w:p w14:paraId="514330C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9B33A0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BC6026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Трифлуопе-разин</w:t>
            </w:r>
          </w:p>
        </w:tc>
        <w:tc>
          <w:tcPr>
            <w:tcW w:w="3061" w:type="dxa"/>
          </w:tcPr>
          <w:p w14:paraId="4657C7F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p w14:paraId="309E592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45CFA0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605D43C" w14:textId="77777777" w:rsidTr="00211D00">
        <w:tc>
          <w:tcPr>
            <w:tcW w:w="998" w:type="dxa"/>
          </w:tcPr>
          <w:p w14:paraId="402DE53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BBE7E8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6084F2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флуфеназин</w:t>
            </w:r>
          </w:p>
        </w:tc>
        <w:tc>
          <w:tcPr>
            <w:tcW w:w="3061" w:type="dxa"/>
          </w:tcPr>
          <w:p w14:paraId="57D0F2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 (масляный)</w:t>
            </w:r>
          </w:p>
        </w:tc>
      </w:tr>
      <w:tr w:rsidR="00211D00" w:rsidRPr="00211D00" w14:paraId="3C16FF9B" w14:textId="77777777" w:rsidTr="00211D00">
        <w:tc>
          <w:tcPr>
            <w:tcW w:w="998" w:type="dxa"/>
          </w:tcPr>
          <w:p w14:paraId="28ABC7D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N05AC</w:t>
            </w:r>
          </w:p>
        </w:tc>
        <w:tc>
          <w:tcPr>
            <w:tcW w:w="3005" w:type="dxa"/>
          </w:tcPr>
          <w:p w14:paraId="611EF0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пиперидиновые производные фенотиазина</w:t>
            </w:r>
          </w:p>
        </w:tc>
        <w:tc>
          <w:tcPr>
            <w:tcW w:w="1984" w:type="dxa"/>
          </w:tcPr>
          <w:p w14:paraId="7AEB23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перициазин</w:t>
            </w:r>
          </w:p>
        </w:tc>
        <w:tc>
          <w:tcPr>
            <w:tcW w:w="3061" w:type="dxa"/>
          </w:tcPr>
          <w:p w14:paraId="29C6284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32031A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tc>
      </w:tr>
      <w:tr w:rsidR="00211D00" w:rsidRPr="00211D00" w14:paraId="48C25EE4" w14:textId="77777777" w:rsidTr="00211D00">
        <w:tc>
          <w:tcPr>
            <w:tcW w:w="998" w:type="dxa"/>
          </w:tcPr>
          <w:p w14:paraId="5958C2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D262B1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C4F73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тиоридазин</w:t>
            </w:r>
          </w:p>
        </w:tc>
        <w:tc>
          <w:tcPr>
            <w:tcW w:w="3061" w:type="dxa"/>
          </w:tcPr>
          <w:p w14:paraId="0F077D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2D7050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6296783" w14:textId="77777777" w:rsidTr="00211D00">
        <w:tc>
          <w:tcPr>
            <w:tcW w:w="998" w:type="dxa"/>
          </w:tcPr>
          <w:p w14:paraId="63BF35E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N05AD</w:t>
            </w:r>
          </w:p>
        </w:tc>
        <w:tc>
          <w:tcPr>
            <w:tcW w:w="3005" w:type="dxa"/>
          </w:tcPr>
          <w:p w14:paraId="3983E0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бутирофенона</w:t>
            </w:r>
          </w:p>
        </w:tc>
        <w:tc>
          <w:tcPr>
            <w:tcW w:w="1984" w:type="dxa"/>
          </w:tcPr>
          <w:p w14:paraId="134457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галоперидол</w:t>
            </w:r>
          </w:p>
        </w:tc>
        <w:tc>
          <w:tcPr>
            <w:tcW w:w="3061" w:type="dxa"/>
          </w:tcPr>
          <w:p w14:paraId="3FE6A7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для приема внутрь;</w:t>
            </w:r>
          </w:p>
          <w:p w14:paraId="0EAF22A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6FD13D4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p w14:paraId="4928BA1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 (масляный);</w:t>
            </w:r>
          </w:p>
          <w:p w14:paraId="3A78C4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w:t>
            </w:r>
          </w:p>
        </w:tc>
      </w:tr>
      <w:tr w:rsidR="00211D00" w:rsidRPr="00211D00" w14:paraId="52EF50AA" w14:textId="77777777" w:rsidTr="00211D00">
        <w:tc>
          <w:tcPr>
            <w:tcW w:w="998" w:type="dxa"/>
          </w:tcPr>
          <w:p w14:paraId="3D74EB6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976931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4F5FC0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дроперидол</w:t>
            </w:r>
          </w:p>
        </w:tc>
        <w:tc>
          <w:tcPr>
            <w:tcW w:w="3061" w:type="dxa"/>
          </w:tcPr>
          <w:p w14:paraId="4BD259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5FB236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16DD2A5D" w14:textId="77777777" w:rsidTr="00211D00">
        <w:tc>
          <w:tcPr>
            <w:tcW w:w="998" w:type="dxa"/>
            <w:vMerge w:val="restart"/>
          </w:tcPr>
          <w:p w14:paraId="41F6732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N05AE</w:t>
            </w:r>
          </w:p>
        </w:tc>
        <w:tc>
          <w:tcPr>
            <w:tcW w:w="3005" w:type="dxa"/>
            <w:vMerge w:val="restart"/>
          </w:tcPr>
          <w:p w14:paraId="26AD9B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индола</w:t>
            </w:r>
          </w:p>
        </w:tc>
        <w:tc>
          <w:tcPr>
            <w:tcW w:w="1984" w:type="dxa"/>
          </w:tcPr>
          <w:p w14:paraId="6D2DBE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луразидон</w:t>
            </w:r>
          </w:p>
        </w:tc>
        <w:tc>
          <w:tcPr>
            <w:tcW w:w="3061" w:type="dxa"/>
          </w:tcPr>
          <w:p w14:paraId="0EE8DF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C78F144" w14:textId="77777777" w:rsidTr="00211D00">
        <w:tc>
          <w:tcPr>
            <w:tcW w:w="998" w:type="dxa"/>
            <w:vMerge/>
          </w:tcPr>
          <w:p w14:paraId="3DAEE23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928325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61F0F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сертиндол</w:t>
            </w:r>
          </w:p>
        </w:tc>
        <w:tc>
          <w:tcPr>
            <w:tcW w:w="3061" w:type="dxa"/>
          </w:tcPr>
          <w:p w14:paraId="40B435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tc>
      </w:tr>
      <w:tr w:rsidR="00211D00" w:rsidRPr="00211D00" w14:paraId="6A8CAB10" w14:textId="77777777" w:rsidTr="00211D00">
        <w:tc>
          <w:tcPr>
            <w:tcW w:w="998" w:type="dxa"/>
          </w:tcPr>
          <w:p w14:paraId="26CCB0D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N05AF</w:t>
            </w:r>
          </w:p>
        </w:tc>
        <w:tc>
          <w:tcPr>
            <w:tcW w:w="3005" w:type="dxa"/>
          </w:tcPr>
          <w:p w14:paraId="15AA15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тиоксантена</w:t>
            </w:r>
          </w:p>
        </w:tc>
        <w:tc>
          <w:tcPr>
            <w:tcW w:w="1984" w:type="dxa"/>
          </w:tcPr>
          <w:p w14:paraId="3905F70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Зуклопен-тиксол</w:t>
            </w:r>
          </w:p>
        </w:tc>
        <w:tc>
          <w:tcPr>
            <w:tcW w:w="3061" w:type="dxa"/>
          </w:tcPr>
          <w:p w14:paraId="34E3ADD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 (масляный);</w:t>
            </w:r>
          </w:p>
          <w:p w14:paraId="1D914EE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CA22CEC" w14:textId="77777777" w:rsidTr="00211D00">
        <w:tc>
          <w:tcPr>
            <w:tcW w:w="998" w:type="dxa"/>
          </w:tcPr>
          <w:p w14:paraId="318B79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EAED0D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38DC2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флупентиксол</w:t>
            </w:r>
          </w:p>
        </w:tc>
        <w:tc>
          <w:tcPr>
            <w:tcW w:w="3061" w:type="dxa"/>
          </w:tcPr>
          <w:p w14:paraId="106BD4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 (масляный);</w:t>
            </w:r>
          </w:p>
          <w:p w14:paraId="13B9E7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5E0338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857593C" w14:textId="77777777" w:rsidTr="00211D00">
        <w:tc>
          <w:tcPr>
            <w:tcW w:w="998" w:type="dxa"/>
          </w:tcPr>
          <w:p w14:paraId="34A23F0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N05AH</w:t>
            </w:r>
          </w:p>
        </w:tc>
        <w:tc>
          <w:tcPr>
            <w:tcW w:w="3005" w:type="dxa"/>
          </w:tcPr>
          <w:p w14:paraId="4F592C4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диазепины, оксазепины, тиазепины и оксепины</w:t>
            </w:r>
          </w:p>
        </w:tc>
        <w:tc>
          <w:tcPr>
            <w:tcW w:w="1984" w:type="dxa"/>
          </w:tcPr>
          <w:p w14:paraId="2B04DB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кветиапин</w:t>
            </w:r>
          </w:p>
        </w:tc>
        <w:tc>
          <w:tcPr>
            <w:tcW w:w="3061" w:type="dxa"/>
          </w:tcPr>
          <w:p w14:paraId="7468047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558146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p w14:paraId="5B6DA4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с пролонгированным высвобождением, покрытые пленочной оболочкой</w:t>
            </w:r>
          </w:p>
        </w:tc>
      </w:tr>
      <w:tr w:rsidR="00211D00" w:rsidRPr="00211D00" w14:paraId="02663770" w14:textId="77777777" w:rsidTr="00211D00">
        <w:tc>
          <w:tcPr>
            <w:tcW w:w="998" w:type="dxa"/>
          </w:tcPr>
          <w:p w14:paraId="6A071EB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E3192F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EDF00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оланзапин</w:t>
            </w:r>
          </w:p>
        </w:tc>
        <w:tc>
          <w:tcPr>
            <w:tcW w:w="3061" w:type="dxa"/>
          </w:tcPr>
          <w:p w14:paraId="0C172D1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7028DA2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 в полости рта;</w:t>
            </w:r>
          </w:p>
          <w:p w14:paraId="6A455F4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таблетки, покрытые </w:t>
            </w:r>
            <w:r w:rsidRPr="00211D00">
              <w:rPr>
                <w:rFonts w:ascii="Times New Roman" w:hAnsi="Times New Roman"/>
                <w:sz w:val="28"/>
                <w:szCs w:val="28"/>
              </w:rPr>
              <w:lastRenderedPageBreak/>
              <w:t>пленочной оболочкой</w:t>
            </w:r>
          </w:p>
        </w:tc>
      </w:tr>
      <w:tr w:rsidR="00211D00" w:rsidRPr="00211D00" w14:paraId="124887FB" w14:textId="77777777" w:rsidTr="00211D00">
        <w:tc>
          <w:tcPr>
            <w:tcW w:w="998" w:type="dxa"/>
          </w:tcPr>
          <w:p w14:paraId="2669801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N05AL</w:t>
            </w:r>
          </w:p>
        </w:tc>
        <w:tc>
          <w:tcPr>
            <w:tcW w:w="3005" w:type="dxa"/>
          </w:tcPr>
          <w:p w14:paraId="386368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бензамиды</w:t>
            </w:r>
          </w:p>
        </w:tc>
        <w:tc>
          <w:tcPr>
            <w:tcW w:w="1984" w:type="dxa"/>
          </w:tcPr>
          <w:p w14:paraId="58AE6ED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сульпирид</w:t>
            </w:r>
          </w:p>
        </w:tc>
        <w:tc>
          <w:tcPr>
            <w:tcW w:w="3061" w:type="dxa"/>
          </w:tcPr>
          <w:p w14:paraId="36DF1FD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28D597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p w14:paraId="251B67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274B640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4386B1A5" w14:textId="77777777" w:rsidTr="00211D00">
        <w:tc>
          <w:tcPr>
            <w:tcW w:w="998" w:type="dxa"/>
          </w:tcPr>
          <w:p w14:paraId="0395673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N05AX</w:t>
            </w:r>
          </w:p>
        </w:tc>
        <w:tc>
          <w:tcPr>
            <w:tcW w:w="3005" w:type="dxa"/>
          </w:tcPr>
          <w:p w14:paraId="15A4E0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антипсихотические средства</w:t>
            </w:r>
          </w:p>
        </w:tc>
        <w:tc>
          <w:tcPr>
            <w:tcW w:w="1984" w:type="dxa"/>
          </w:tcPr>
          <w:p w14:paraId="7137FC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карипразин</w:t>
            </w:r>
          </w:p>
        </w:tc>
        <w:tc>
          <w:tcPr>
            <w:tcW w:w="3061" w:type="dxa"/>
          </w:tcPr>
          <w:p w14:paraId="0BE74D2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614C5968" w14:textId="77777777" w:rsidTr="00211D00">
        <w:tc>
          <w:tcPr>
            <w:tcW w:w="998" w:type="dxa"/>
          </w:tcPr>
          <w:p w14:paraId="2159EBC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1B7B75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0007FD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палиперидон</w:t>
            </w:r>
          </w:p>
        </w:tc>
        <w:tc>
          <w:tcPr>
            <w:tcW w:w="3061" w:type="dxa"/>
          </w:tcPr>
          <w:p w14:paraId="3E34ED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внутримышечного введения пролонгированного действия;</w:t>
            </w:r>
          </w:p>
          <w:p w14:paraId="0F80F5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оболочкой</w:t>
            </w:r>
          </w:p>
        </w:tc>
      </w:tr>
      <w:tr w:rsidR="00211D00" w:rsidRPr="00211D00" w14:paraId="0DA3A506" w14:textId="77777777" w:rsidTr="00211D00">
        <w:tc>
          <w:tcPr>
            <w:tcW w:w="998" w:type="dxa"/>
          </w:tcPr>
          <w:p w14:paraId="490ED27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8ADA1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819D6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рисперидон</w:t>
            </w:r>
          </w:p>
        </w:tc>
        <w:tc>
          <w:tcPr>
            <w:tcW w:w="3061" w:type="dxa"/>
          </w:tcPr>
          <w:p w14:paraId="324640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внутримышечного введения пролонгированного действия;</w:t>
            </w:r>
          </w:p>
          <w:p w14:paraId="4C1A70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p w14:paraId="2D6519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 в полости рта;</w:t>
            </w:r>
          </w:p>
          <w:p w14:paraId="1A9F48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для рассасывания;</w:t>
            </w:r>
          </w:p>
          <w:p w14:paraId="6BA756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58EE088" w14:textId="77777777" w:rsidTr="00211D00">
        <w:tc>
          <w:tcPr>
            <w:tcW w:w="998" w:type="dxa"/>
          </w:tcPr>
          <w:p w14:paraId="59FE824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N05B</w:t>
            </w:r>
          </w:p>
        </w:tc>
        <w:tc>
          <w:tcPr>
            <w:tcW w:w="3005" w:type="dxa"/>
          </w:tcPr>
          <w:p w14:paraId="13D82F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анксиолитики</w:t>
            </w:r>
          </w:p>
        </w:tc>
        <w:tc>
          <w:tcPr>
            <w:tcW w:w="1984" w:type="dxa"/>
          </w:tcPr>
          <w:p w14:paraId="67971F0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B8E1A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4C5422C" w14:textId="77777777" w:rsidTr="00211D00">
        <w:tc>
          <w:tcPr>
            <w:tcW w:w="998" w:type="dxa"/>
          </w:tcPr>
          <w:p w14:paraId="55486D0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N05BA</w:t>
            </w:r>
          </w:p>
        </w:tc>
        <w:tc>
          <w:tcPr>
            <w:tcW w:w="3005" w:type="dxa"/>
          </w:tcPr>
          <w:p w14:paraId="568B01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производные </w:t>
            </w:r>
            <w:r w:rsidRPr="00211D00">
              <w:rPr>
                <w:rFonts w:ascii="Times New Roman" w:hAnsi="Times New Roman"/>
                <w:sz w:val="28"/>
                <w:szCs w:val="28"/>
              </w:rPr>
              <w:lastRenderedPageBreak/>
              <w:t>бензодиазепина</w:t>
            </w:r>
          </w:p>
        </w:tc>
        <w:tc>
          <w:tcPr>
            <w:tcW w:w="1984" w:type="dxa"/>
          </w:tcPr>
          <w:p w14:paraId="2DBFBD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Бромдигидро-</w:t>
            </w:r>
            <w:r w:rsidRPr="00211D00">
              <w:rPr>
                <w:rFonts w:ascii="Times New Roman" w:hAnsi="Times New Roman"/>
                <w:sz w:val="28"/>
                <w:szCs w:val="28"/>
              </w:rPr>
              <w:lastRenderedPageBreak/>
              <w:t>хлор-фенил-бензодиазепин</w:t>
            </w:r>
          </w:p>
        </w:tc>
        <w:tc>
          <w:tcPr>
            <w:tcW w:w="3061" w:type="dxa"/>
          </w:tcPr>
          <w:p w14:paraId="2FE12E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 xml:space="preserve">раствор для </w:t>
            </w:r>
            <w:r w:rsidRPr="00211D00">
              <w:rPr>
                <w:rFonts w:ascii="Times New Roman" w:hAnsi="Times New Roman"/>
                <w:sz w:val="28"/>
                <w:szCs w:val="28"/>
              </w:rPr>
              <w:lastRenderedPageBreak/>
              <w:t>внутривенного и внутримышечного введения;</w:t>
            </w:r>
          </w:p>
          <w:p w14:paraId="6CCA537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28F0B10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 в полости рта</w:t>
            </w:r>
          </w:p>
        </w:tc>
      </w:tr>
      <w:tr w:rsidR="00211D00" w:rsidRPr="00211D00" w14:paraId="442ED28A" w14:textId="77777777" w:rsidTr="00211D00">
        <w:tc>
          <w:tcPr>
            <w:tcW w:w="998" w:type="dxa"/>
          </w:tcPr>
          <w:p w14:paraId="0E8874E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3F91F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74109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диазепам</w:t>
            </w:r>
          </w:p>
        </w:tc>
        <w:tc>
          <w:tcPr>
            <w:tcW w:w="3061" w:type="dxa"/>
          </w:tcPr>
          <w:p w14:paraId="050F174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2EFC069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15965B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1E5913D" w14:textId="77777777" w:rsidTr="00211D00">
        <w:tc>
          <w:tcPr>
            <w:tcW w:w="998" w:type="dxa"/>
          </w:tcPr>
          <w:p w14:paraId="534FDE6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A1439A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4F4E83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лоразепам</w:t>
            </w:r>
          </w:p>
        </w:tc>
        <w:tc>
          <w:tcPr>
            <w:tcW w:w="3061" w:type="dxa"/>
          </w:tcPr>
          <w:p w14:paraId="327DDF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tc>
      </w:tr>
      <w:tr w:rsidR="00211D00" w:rsidRPr="00211D00" w14:paraId="54663614" w14:textId="77777777" w:rsidTr="00211D00">
        <w:tc>
          <w:tcPr>
            <w:tcW w:w="998" w:type="dxa"/>
          </w:tcPr>
          <w:p w14:paraId="7F0196F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B0A733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AF25F2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оксазепам</w:t>
            </w:r>
          </w:p>
        </w:tc>
        <w:tc>
          <w:tcPr>
            <w:tcW w:w="3061" w:type="dxa"/>
          </w:tcPr>
          <w:p w14:paraId="1F38CC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610693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0C895D0" w14:textId="77777777" w:rsidTr="00211D00">
        <w:tc>
          <w:tcPr>
            <w:tcW w:w="998" w:type="dxa"/>
          </w:tcPr>
          <w:p w14:paraId="7035799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N05BB</w:t>
            </w:r>
          </w:p>
        </w:tc>
        <w:tc>
          <w:tcPr>
            <w:tcW w:w="3005" w:type="dxa"/>
          </w:tcPr>
          <w:p w14:paraId="4E85F4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дифенилметана</w:t>
            </w:r>
          </w:p>
        </w:tc>
        <w:tc>
          <w:tcPr>
            <w:tcW w:w="1984" w:type="dxa"/>
          </w:tcPr>
          <w:p w14:paraId="03F6A6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гидроксизин</w:t>
            </w:r>
          </w:p>
        </w:tc>
        <w:tc>
          <w:tcPr>
            <w:tcW w:w="3061" w:type="dxa"/>
          </w:tcPr>
          <w:p w14:paraId="285FDD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5F69BC1" w14:textId="77777777" w:rsidTr="00211D00">
        <w:tc>
          <w:tcPr>
            <w:tcW w:w="998" w:type="dxa"/>
          </w:tcPr>
          <w:p w14:paraId="2A27FD1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N05C</w:t>
            </w:r>
          </w:p>
        </w:tc>
        <w:tc>
          <w:tcPr>
            <w:tcW w:w="3005" w:type="dxa"/>
          </w:tcPr>
          <w:p w14:paraId="5B2636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снотворные и седативные средства</w:t>
            </w:r>
          </w:p>
        </w:tc>
        <w:tc>
          <w:tcPr>
            <w:tcW w:w="1984" w:type="dxa"/>
          </w:tcPr>
          <w:p w14:paraId="63FFE07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A540FF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379F2A3" w14:textId="77777777" w:rsidTr="00211D00">
        <w:tc>
          <w:tcPr>
            <w:tcW w:w="998" w:type="dxa"/>
          </w:tcPr>
          <w:p w14:paraId="50C2071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N05CD</w:t>
            </w:r>
          </w:p>
        </w:tc>
        <w:tc>
          <w:tcPr>
            <w:tcW w:w="3005" w:type="dxa"/>
          </w:tcPr>
          <w:p w14:paraId="3E96DE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бензодиазепина</w:t>
            </w:r>
          </w:p>
        </w:tc>
        <w:tc>
          <w:tcPr>
            <w:tcW w:w="1984" w:type="dxa"/>
          </w:tcPr>
          <w:p w14:paraId="3CD89E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мидазолам</w:t>
            </w:r>
          </w:p>
        </w:tc>
        <w:tc>
          <w:tcPr>
            <w:tcW w:w="3061" w:type="dxa"/>
          </w:tcPr>
          <w:p w14:paraId="5D4C4ED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60F8ABDD" w14:textId="77777777" w:rsidTr="00211D00">
        <w:tc>
          <w:tcPr>
            <w:tcW w:w="998" w:type="dxa"/>
          </w:tcPr>
          <w:p w14:paraId="085E313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092778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DFF3A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нитразепам</w:t>
            </w:r>
          </w:p>
        </w:tc>
        <w:tc>
          <w:tcPr>
            <w:tcW w:w="3061" w:type="dxa"/>
          </w:tcPr>
          <w:p w14:paraId="3379C14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D0E3189" w14:textId="77777777" w:rsidTr="00211D00">
        <w:tc>
          <w:tcPr>
            <w:tcW w:w="998" w:type="dxa"/>
          </w:tcPr>
          <w:p w14:paraId="3EE62CC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N05CF</w:t>
            </w:r>
          </w:p>
        </w:tc>
        <w:tc>
          <w:tcPr>
            <w:tcW w:w="3005" w:type="dxa"/>
          </w:tcPr>
          <w:p w14:paraId="1F50B2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Бензодиазепинопо-добные средства</w:t>
            </w:r>
          </w:p>
        </w:tc>
        <w:tc>
          <w:tcPr>
            <w:tcW w:w="1984" w:type="dxa"/>
          </w:tcPr>
          <w:p w14:paraId="75ECDF6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зопиклон</w:t>
            </w:r>
          </w:p>
        </w:tc>
        <w:tc>
          <w:tcPr>
            <w:tcW w:w="3061" w:type="dxa"/>
          </w:tcPr>
          <w:p w14:paraId="1B4339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C1AB7AD" w14:textId="77777777" w:rsidTr="00211D00">
        <w:tc>
          <w:tcPr>
            <w:tcW w:w="998" w:type="dxa"/>
          </w:tcPr>
          <w:p w14:paraId="248F457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w:t>
            </w:r>
          </w:p>
        </w:tc>
        <w:tc>
          <w:tcPr>
            <w:tcW w:w="3005" w:type="dxa"/>
          </w:tcPr>
          <w:p w14:paraId="2768A0E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психоаналептики</w:t>
            </w:r>
          </w:p>
        </w:tc>
        <w:tc>
          <w:tcPr>
            <w:tcW w:w="1984" w:type="dxa"/>
          </w:tcPr>
          <w:p w14:paraId="73F17A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1E2927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EAD96C1" w14:textId="77777777" w:rsidTr="00211D00">
        <w:tc>
          <w:tcPr>
            <w:tcW w:w="998" w:type="dxa"/>
          </w:tcPr>
          <w:p w14:paraId="680541C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N06A</w:t>
            </w:r>
          </w:p>
        </w:tc>
        <w:tc>
          <w:tcPr>
            <w:tcW w:w="3005" w:type="dxa"/>
          </w:tcPr>
          <w:p w14:paraId="2CB8AE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антидепрессанты</w:t>
            </w:r>
          </w:p>
        </w:tc>
        <w:tc>
          <w:tcPr>
            <w:tcW w:w="1984" w:type="dxa"/>
          </w:tcPr>
          <w:p w14:paraId="440A79F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0F5543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3FF1ACB" w14:textId="77777777" w:rsidTr="00211D00">
        <w:tc>
          <w:tcPr>
            <w:tcW w:w="998" w:type="dxa"/>
          </w:tcPr>
          <w:p w14:paraId="247D47D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N06AA</w:t>
            </w:r>
          </w:p>
        </w:tc>
        <w:tc>
          <w:tcPr>
            <w:tcW w:w="3005" w:type="dxa"/>
          </w:tcPr>
          <w:p w14:paraId="753A329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неселективные ингибиторы обратного захвата моноаминов</w:t>
            </w:r>
          </w:p>
        </w:tc>
        <w:tc>
          <w:tcPr>
            <w:tcW w:w="1984" w:type="dxa"/>
          </w:tcPr>
          <w:p w14:paraId="54B38D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амитриптилин</w:t>
            </w:r>
          </w:p>
        </w:tc>
        <w:tc>
          <w:tcPr>
            <w:tcW w:w="3061" w:type="dxa"/>
          </w:tcPr>
          <w:p w14:paraId="075279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раствор для внутривенного и внутримышечного </w:t>
            </w:r>
            <w:r w:rsidRPr="00211D00">
              <w:rPr>
                <w:rFonts w:ascii="Times New Roman" w:hAnsi="Times New Roman"/>
                <w:sz w:val="28"/>
                <w:szCs w:val="28"/>
              </w:rPr>
              <w:lastRenderedPageBreak/>
              <w:t>введения;</w:t>
            </w:r>
          </w:p>
          <w:p w14:paraId="021E93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6A1F0E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448C43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EFA6CD4" w14:textId="77777777" w:rsidTr="00211D00">
        <w:tc>
          <w:tcPr>
            <w:tcW w:w="998" w:type="dxa"/>
          </w:tcPr>
          <w:p w14:paraId="7CB3C99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848A82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666B5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имипрамин</w:t>
            </w:r>
          </w:p>
        </w:tc>
        <w:tc>
          <w:tcPr>
            <w:tcW w:w="3061" w:type="dxa"/>
          </w:tcPr>
          <w:p w14:paraId="1D4FF1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драже;</w:t>
            </w:r>
          </w:p>
          <w:p w14:paraId="1F01468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2D802B5" w14:textId="77777777" w:rsidTr="00211D00">
        <w:tc>
          <w:tcPr>
            <w:tcW w:w="998" w:type="dxa"/>
          </w:tcPr>
          <w:p w14:paraId="382DA9B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AD42A1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85EB9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кломипрамин</w:t>
            </w:r>
          </w:p>
        </w:tc>
        <w:tc>
          <w:tcPr>
            <w:tcW w:w="3061" w:type="dxa"/>
          </w:tcPr>
          <w:p w14:paraId="750114D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458A36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6256F3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p w14:paraId="3CBCD22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пролонгированного действия, покрытые пленочной оболочкой</w:t>
            </w:r>
          </w:p>
        </w:tc>
      </w:tr>
      <w:tr w:rsidR="00211D00" w:rsidRPr="00211D00" w14:paraId="2D05B3F9" w14:textId="77777777" w:rsidTr="00211D00">
        <w:tc>
          <w:tcPr>
            <w:tcW w:w="998" w:type="dxa"/>
            <w:vMerge w:val="restart"/>
          </w:tcPr>
          <w:p w14:paraId="23ECA4F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N06AB</w:t>
            </w:r>
          </w:p>
        </w:tc>
        <w:tc>
          <w:tcPr>
            <w:tcW w:w="3005" w:type="dxa"/>
            <w:vMerge w:val="restart"/>
          </w:tcPr>
          <w:p w14:paraId="4882191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селективные ингибиторы обратного захвата серотонина</w:t>
            </w:r>
          </w:p>
        </w:tc>
        <w:tc>
          <w:tcPr>
            <w:tcW w:w="1984" w:type="dxa"/>
          </w:tcPr>
          <w:p w14:paraId="420A1E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пароксетин</w:t>
            </w:r>
          </w:p>
        </w:tc>
        <w:tc>
          <w:tcPr>
            <w:tcW w:w="3061" w:type="dxa"/>
          </w:tcPr>
          <w:p w14:paraId="1942660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для приема внутрь;</w:t>
            </w:r>
          </w:p>
          <w:p w14:paraId="235108D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p w14:paraId="76CCE1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6F78E31" w14:textId="77777777" w:rsidTr="00211D00">
        <w:tc>
          <w:tcPr>
            <w:tcW w:w="998" w:type="dxa"/>
            <w:vMerge/>
          </w:tcPr>
          <w:p w14:paraId="4ED6190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068AAC3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0FC58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сертралин</w:t>
            </w:r>
          </w:p>
        </w:tc>
        <w:tc>
          <w:tcPr>
            <w:tcW w:w="3061" w:type="dxa"/>
          </w:tcPr>
          <w:p w14:paraId="3BEE10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7B0EBCC0" w14:textId="77777777" w:rsidTr="00211D00">
        <w:tc>
          <w:tcPr>
            <w:tcW w:w="998" w:type="dxa"/>
            <w:vMerge/>
          </w:tcPr>
          <w:p w14:paraId="5216BAA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D04669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CE1D1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флуоксетин</w:t>
            </w:r>
          </w:p>
        </w:tc>
        <w:tc>
          <w:tcPr>
            <w:tcW w:w="3061" w:type="dxa"/>
          </w:tcPr>
          <w:p w14:paraId="3E310E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tc>
      </w:tr>
      <w:tr w:rsidR="00211D00" w:rsidRPr="00211D00" w14:paraId="52DF9B8C" w14:textId="77777777" w:rsidTr="00211D00">
        <w:tc>
          <w:tcPr>
            <w:tcW w:w="998" w:type="dxa"/>
          </w:tcPr>
          <w:p w14:paraId="7F6C010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N06AX</w:t>
            </w:r>
          </w:p>
        </w:tc>
        <w:tc>
          <w:tcPr>
            <w:tcW w:w="3005" w:type="dxa"/>
          </w:tcPr>
          <w:p w14:paraId="6D6FEC9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антидепрессанты</w:t>
            </w:r>
          </w:p>
        </w:tc>
        <w:tc>
          <w:tcPr>
            <w:tcW w:w="1984" w:type="dxa"/>
          </w:tcPr>
          <w:p w14:paraId="79D52E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агомелатин</w:t>
            </w:r>
          </w:p>
        </w:tc>
        <w:tc>
          <w:tcPr>
            <w:tcW w:w="3061" w:type="dxa"/>
          </w:tcPr>
          <w:p w14:paraId="0256B1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4693968" w14:textId="77777777" w:rsidTr="00211D00">
        <w:tc>
          <w:tcPr>
            <w:tcW w:w="998" w:type="dxa"/>
          </w:tcPr>
          <w:p w14:paraId="675F24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803518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25BECB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пипофезин</w:t>
            </w:r>
          </w:p>
        </w:tc>
        <w:tc>
          <w:tcPr>
            <w:tcW w:w="3061" w:type="dxa"/>
          </w:tcPr>
          <w:p w14:paraId="5B9594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48D7CF5D" w14:textId="77777777" w:rsidTr="00211D00">
        <w:tc>
          <w:tcPr>
            <w:tcW w:w="998" w:type="dxa"/>
          </w:tcPr>
          <w:p w14:paraId="23CC162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N06B</w:t>
            </w:r>
          </w:p>
        </w:tc>
        <w:tc>
          <w:tcPr>
            <w:tcW w:w="3005" w:type="dxa"/>
          </w:tcPr>
          <w:p w14:paraId="677AF2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психостимуляторы, средства, применяемые при синдроме дефицита внимания с </w:t>
            </w:r>
            <w:r w:rsidRPr="00211D00">
              <w:rPr>
                <w:rFonts w:ascii="Times New Roman" w:hAnsi="Times New Roman"/>
                <w:sz w:val="28"/>
                <w:szCs w:val="28"/>
              </w:rPr>
              <w:lastRenderedPageBreak/>
              <w:t>гиперактивностью, и ноотропные препараты</w:t>
            </w:r>
          </w:p>
        </w:tc>
        <w:tc>
          <w:tcPr>
            <w:tcW w:w="1984" w:type="dxa"/>
          </w:tcPr>
          <w:p w14:paraId="72B1DBD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C4AB39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6EAC2E5" w14:textId="77777777" w:rsidTr="00211D00">
        <w:tc>
          <w:tcPr>
            <w:tcW w:w="998" w:type="dxa"/>
          </w:tcPr>
          <w:p w14:paraId="1A3B0F2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N06BC</w:t>
            </w:r>
          </w:p>
        </w:tc>
        <w:tc>
          <w:tcPr>
            <w:tcW w:w="3005" w:type="dxa"/>
          </w:tcPr>
          <w:p w14:paraId="66C057D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ксантина</w:t>
            </w:r>
          </w:p>
        </w:tc>
        <w:tc>
          <w:tcPr>
            <w:tcW w:w="1984" w:type="dxa"/>
          </w:tcPr>
          <w:p w14:paraId="7BF731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кофеин</w:t>
            </w:r>
          </w:p>
        </w:tc>
        <w:tc>
          <w:tcPr>
            <w:tcW w:w="3061" w:type="dxa"/>
          </w:tcPr>
          <w:p w14:paraId="55328CC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p w14:paraId="0F50B9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и субконъюнктивального введения</w:t>
            </w:r>
          </w:p>
        </w:tc>
      </w:tr>
      <w:tr w:rsidR="00211D00" w:rsidRPr="00211D00" w14:paraId="77793A8D" w14:textId="77777777" w:rsidTr="00211D00">
        <w:tc>
          <w:tcPr>
            <w:tcW w:w="998" w:type="dxa"/>
          </w:tcPr>
          <w:p w14:paraId="174383E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N06BX</w:t>
            </w:r>
          </w:p>
        </w:tc>
        <w:tc>
          <w:tcPr>
            <w:tcW w:w="3005" w:type="dxa"/>
          </w:tcPr>
          <w:p w14:paraId="14286E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психостимуляторы и ноотропные препараты</w:t>
            </w:r>
          </w:p>
        </w:tc>
        <w:tc>
          <w:tcPr>
            <w:tcW w:w="1984" w:type="dxa"/>
          </w:tcPr>
          <w:p w14:paraId="6E2D34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винпоцетин</w:t>
            </w:r>
          </w:p>
        </w:tc>
        <w:tc>
          <w:tcPr>
            <w:tcW w:w="3061" w:type="dxa"/>
          </w:tcPr>
          <w:p w14:paraId="57433B2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p w14:paraId="4940694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4713D88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5F65B5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5BF23F7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0A99295" w14:textId="77777777" w:rsidTr="00211D00">
        <w:tc>
          <w:tcPr>
            <w:tcW w:w="998" w:type="dxa"/>
          </w:tcPr>
          <w:p w14:paraId="00C8254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94A66D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658F8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глицин</w:t>
            </w:r>
          </w:p>
        </w:tc>
        <w:tc>
          <w:tcPr>
            <w:tcW w:w="3061" w:type="dxa"/>
          </w:tcPr>
          <w:p w14:paraId="2E500D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защечные;</w:t>
            </w:r>
          </w:p>
          <w:p w14:paraId="502A018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подъязычные;</w:t>
            </w:r>
          </w:p>
          <w:p w14:paraId="7689D47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защечные и подъязычные</w:t>
            </w:r>
          </w:p>
        </w:tc>
      </w:tr>
      <w:tr w:rsidR="00211D00" w:rsidRPr="00211D00" w14:paraId="72212143" w14:textId="77777777" w:rsidTr="00211D00">
        <w:tc>
          <w:tcPr>
            <w:tcW w:w="998" w:type="dxa"/>
          </w:tcPr>
          <w:p w14:paraId="2469299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16D0F9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FFC2B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метионил-глутамил-гистидил-фенилаланил-пролил-глицил-пролин</w:t>
            </w:r>
          </w:p>
        </w:tc>
        <w:tc>
          <w:tcPr>
            <w:tcW w:w="3061" w:type="dxa"/>
          </w:tcPr>
          <w:p w14:paraId="0820EC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назальные</w:t>
            </w:r>
          </w:p>
        </w:tc>
      </w:tr>
      <w:tr w:rsidR="00211D00" w:rsidRPr="00211D00" w14:paraId="0B1131EC" w14:textId="77777777" w:rsidTr="00211D00">
        <w:tc>
          <w:tcPr>
            <w:tcW w:w="998" w:type="dxa"/>
          </w:tcPr>
          <w:p w14:paraId="7C06015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D6D9BE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102C3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пирацетам</w:t>
            </w:r>
          </w:p>
        </w:tc>
        <w:tc>
          <w:tcPr>
            <w:tcW w:w="3061" w:type="dxa"/>
          </w:tcPr>
          <w:p w14:paraId="2205D85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5549FA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1219A3A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w:t>
            </w:r>
          </w:p>
          <w:p w14:paraId="7CA83F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5D93E31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p w14:paraId="0D7C09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 покрытые оболочкой;</w:t>
            </w:r>
          </w:p>
          <w:p w14:paraId="6A95ACC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0B2145EC" w14:textId="77777777" w:rsidTr="00211D00">
        <w:tc>
          <w:tcPr>
            <w:tcW w:w="998" w:type="dxa"/>
          </w:tcPr>
          <w:p w14:paraId="2DB4DAF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E41F4D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35B19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полипептиды коры головного мозга скота</w:t>
            </w:r>
          </w:p>
        </w:tc>
        <w:tc>
          <w:tcPr>
            <w:tcW w:w="3061" w:type="dxa"/>
          </w:tcPr>
          <w:p w14:paraId="290049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введения</w:t>
            </w:r>
          </w:p>
        </w:tc>
      </w:tr>
      <w:tr w:rsidR="00211D00" w:rsidRPr="00211D00" w14:paraId="18458C9A" w14:textId="77777777" w:rsidTr="00211D00">
        <w:tc>
          <w:tcPr>
            <w:tcW w:w="998" w:type="dxa"/>
          </w:tcPr>
          <w:p w14:paraId="1684180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49A54E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FB7062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фонтурацетам</w:t>
            </w:r>
          </w:p>
        </w:tc>
        <w:tc>
          <w:tcPr>
            <w:tcW w:w="3061" w:type="dxa"/>
          </w:tcPr>
          <w:p w14:paraId="7B737B1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41A14FC2" w14:textId="77777777" w:rsidTr="00211D00">
        <w:tc>
          <w:tcPr>
            <w:tcW w:w="998" w:type="dxa"/>
          </w:tcPr>
          <w:p w14:paraId="3F2FBDC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5910A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84832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церебролизин</w:t>
            </w:r>
          </w:p>
        </w:tc>
        <w:tc>
          <w:tcPr>
            <w:tcW w:w="3061" w:type="dxa"/>
          </w:tcPr>
          <w:p w14:paraId="14BA141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424667D4" w14:textId="77777777" w:rsidTr="00211D00">
        <w:tc>
          <w:tcPr>
            <w:tcW w:w="998" w:type="dxa"/>
          </w:tcPr>
          <w:p w14:paraId="647D8F0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FE5F4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3D4AE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цитиколин</w:t>
            </w:r>
          </w:p>
        </w:tc>
        <w:tc>
          <w:tcPr>
            <w:tcW w:w="3061" w:type="dxa"/>
          </w:tcPr>
          <w:p w14:paraId="412BA4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175E26F9" w14:textId="77777777" w:rsidTr="00211D00">
        <w:tc>
          <w:tcPr>
            <w:tcW w:w="998" w:type="dxa"/>
          </w:tcPr>
          <w:p w14:paraId="220A182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N06D</w:t>
            </w:r>
          </w:p>
        </w:tc>
        <w:tc>
          <w:tcPr>
            <w:tcW w:w="3005" w:type="dxa"/>
          </w:tcPr>
          <w:p w14:paraId="784DEF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деменции</w:t>
            </w:r>
          </w:p>
        </w:tc>
        <w:tc>
          <w:tcPr>
            <w:tcW w:w="1984" w:type="dxa"/>
          </w:tcPr>
          <w:p w14:paraId="60EAF9F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1835B9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0739EEA" w14:textId="77777777" w:rsidTr="00211D00">
        <w:tc>
          <w:tcPr>
            <w:tcW w:w="998" w:type="dxa"/>
          </w:tcPr>
          <w:p w14:paraId="1209D3E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N06DA</w:t>
            </w:r>
          </w:p>
        </w:tc>
        <w:tc>
          <w:tcPr>
            <w:tcW w:w="3005" w:type="dxa"/>
          </w:tcPr>
          <w:p w14:paraId="1E124C2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антихолинэстеразные средства</w:t>
            </w:r>
          </w:p>
        </w:tc>
        <w:tc>
          <w:tcPr>
            <w:tcW w:w="1984" w:type="dxa"/>
          </w:tcPr>
          <w:p w14:paraId="3EFF95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галантамин</w:t>
            </w:r>
          </w:p>
        </w:tc>
        <w:tc>
          <w:tcPr>
            <w:tcW w:w="3061" w:type="dxa"/>
          </w:tcPr>
          <w:p w14:paraId="6E1E32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пролонгированного действия;</w:t>
            </w:r>
          </w:p>
          <w:p w14:paraId="1785BB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A05F7AA" w14:textId="77777777" w:rsidTr="00211D00">
        <w:tc>
          <w:tcPr>
            <w:tcW w:w="998" w:type="dxa"/>
          </w:tcPr>
          <w:p w14:paraId="6EA41C7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8E520E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92C26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ривастигмин</w:t>
            </w:r>
          </w:p>
        </w:tc>
        <w:tc>
          <w:tcPr>
            <w:tcW w:w="3061" w:type="dxa"/>
          </w:tcPr>
          <w:p w14:paraId="2DC5E6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1C17AC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трансдермальная терапевтическая система;</w:t>
            </w:r>
          </w:p>
          <w:p w14:paraId="535409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tc>
      </w:tr>
      <w:tr w:rsidR="00211D00" w:rsidRPr="00211D00" w14:paraId="685FA299" w14:textId="77777777" w:rsidTr="00211D00">
        <w:tc>
          <w:tcPr>
            <w:tcW w:w="998" w:type="dxa"/>
          </w:tcPr>
          <w:p w14:paraId="31FB1F7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N06DX</w:t>
            </w:r>
          </w:p>
        </w:tc>
        <w:tc>
          <w:tcPr>
            <w:tcW w:w="3005" w:type="dxa"/>
          </w:tcPr>
          <w:p w14:paraId="09F298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лечения деменции</w:t>
            </w:r>
          </w:p>
        </w:tc>
        <w:tc>
          <w:tcPr>
            <w:tcW w:w="1984" w:type="dxa"/>
          </w:tcPr>
          <w:p w14:paraId="3AC4096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мемантин</w:t>
            </w:r>
          </w:p>
        </w:tc>
        <w:tc>
          <w:tcPr>
            <w:tcW w:w="3061" w:type="dxa"/>
          </w:tcPr>
          <w:p w14:paraId="0DA98A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для приема внутрь;</w:t>
            </w:r>
          </w:p>
          <w:p w14:paraId="3C2812A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2970BCF9" w14:textId="77777777" w:rsidTr="00211D00">
        <w:tc>
          <w:tcPr>
            <w:tcW w:w="998" w:type="dxa"/>
          </w:tcPr>
          <w:p w14:paraId="37EDA7F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N07</w:t>
            </w:r>
          </w:p>
        </w:tc>
        <w:tc>
          <w:tcPr>
            <w:tcW w:w="3005" w:type="dxa"/>
          </w:tcPr>
          <w:p w14:paraId="335092A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лечения заболеваний нервной системы</w:t>
            </w:r>
          </w:p>
        </w:tc>
        <w:tc>
          <w:tcPr>
            <w:tcW w:w="1984" w:type="dxa"/>
          </w:tcPr>
          <w:p w14:paraId="351703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EE1045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157A3A4" w14:textId="77777777" w:rsidTr="00211D00">
        <w:tc>
          <w:tcPr>
            <w:tcW w:w="998" w:type="dxa"/>
          </w:tcPr>
          <w:p w14:paraId="650E72D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N07A</w:t>
            </w:r>
          </w:p>
        </w:tc>
        <w:tc>
          <w:tcPr>
            <w:tcW w:w="3005" w:type="dxa"/>
          </w:tcPr>
          <w:p w14:paraId="7658D9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парасимпатомиметики</w:t>
            </w:r>
          </w:p>
        </w:tc>
        <w:tc>
          <w:tcPr>
            <w:tcW w:w="1984" w:type="dxa"/>
          </w:tcPr>
          <w:p w14:paraId="4992839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4CE81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3E94D32" w14:textId="77777777" w:rsidTr="00211D00">
        <w:tc>
          <w:tcPr>
            <w:tcW w:w="998" w:type="dxa"/>
          </w:tcPr>
          <w:p w14:paraId="2A2DAD8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N07AA</w:t>
            </w:r>
          </w:p>
        </w:tc>
        <w:tc>
          <w:tcPr>
            <w:tcW w:w="3005" w:type="dxa"/>
          </w:tcPr>
          <w:p w14:paraId="35681E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антихолинэстеразные средства</w:t>
            </w:r>
          </w:p>
        </w:tc>
        <w:tc>
          <w:tcPr>
            <w:tcW w:w="1984" w:type="dxa"/>
          </w:tcPr>
          <w:p w14:paraId="76711A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неостигмина метилсульфат</w:t>
            </w:r>
          </w:p>
        </w:tc>
        <w:tc>
          <w:tcPr>
            <w:tcW w:w="3061" w:type="dxa"/>
          </w:tcPr>
          <w:p w14:paraId="6C14426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подкожного введения;</w:t>
            </w:r>
          </w:p>
          <w:p w14:paraId="60453A3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p w14:paraId="5AD762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8323285" w14:textId="77777777" w:rsidTr="00211D00">
        <w:tc>
          <w:tcPr>
            <w:tcW w:w="998" w:type="dxa"/>
          </w:tcPr>
          <w:p w14:paraId="784322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27FF5F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20CF4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Пиридостиг-мина бромид</w:t>
            </w:r>
          </w:p>
        </w:tc>
        <w:tc>
          <w:tcPr>
            <w:tcW w:w="3061" w:type="dxa"/>
          </w:tcPr>
          <w:p w14:paraId="05FD79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B65F977" w14:textId="77777777" w:rsidTr="00211D00">
        <w:tc>
          <w:tcPr>
            <w:tcW w:w="998" w:type="dxa"/>
          </w:tcPr>
          <w:p w14:paraId="68C9137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N07AX</w:t>
            </w:r>
          </w:p>
        </w:tc>
        <w:tc>
          <w:tcPr>
            <w:tcW w:w="3005" w:type="dxa"/>
          </w:tcPr>
          <w:p w14:paraId="04FDE0A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парасимпатомиметики</w:t>
            </w:r>
          </w:p>
        </w:tc>
        <w:tc>
          <w:tcPr>
            <w:tcW w:w="1984" w:type="dxa"/>
          </w:tcPr>
          <w:p w14:paraId="1AA047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холина альфосцерат</w:t>
            </w:r>
          </w:p>
        </w:tc>
        <w:tc>
          <w:tcPr>
            <w:tcW w:w="3061" w:type="dxa"/>
          </w:tcPr>
          <w:p w14:paraId="11E8A0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246678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0A2BD16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инфузий и внутримышечного введения;</w:t>
            </w:r>
          </w:p>
          <w:p w14:paraId="4E0D32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tc>
      </w:tr>
      <w:tr w:rsidR="00211D00" w:rsidRPr="00211D00" w14:paraId="2CDCED7C" w14:textId="77777777" w:rsidTr="00211D00">
        <w:tc>
          <w:tcPr>
            <w:tcW w:w="998" w:type="dxa"/>
          </w:tcPr>
          <w:p w14:paraId="4220439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N07B</w:t>
            </w:r>
          </w:p>
        </w:tc>
        <w:tc>
          <w:tcPr>
            <w:tcW w:w="3005" w:type="dxa"/>
          </w:tcPr>
          <w:p w14:paraId="6ACEC1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применяемые при зависимостях</w:t>
            </w:r>
          </w:p>
        </w:tc>
        <w:tc>
          <w:tcPr>
            <w:tcW w:w="1984" w:type="dxa"/>
          </w:tcPr>
          <w:p w14:paraId="18EC4CF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C51E57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D7FF773" w14:textId="77777777" w:rsidTr="00211D00">
        <w:tc>
          <w:tcPr>
            <w:tcW w:w="998" w:type="dxa"/>
          </w:tcPr>
          <w:p w14:paraId="328F6D1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N07BB</w:t>
            </w:r>
          </w:p>
        </w:tc>
        <w:tc>
          <w:tcPr>
            <w:tcW w:w="3005" w:type="dxa"/>
          </w:tcPr>
          <w:p w14:paraId="4357CF6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применяемые при алкогольной зависимости</w:t>
            </w:r>
          </w:p>
        </w:tc>
        <w:tc>
          <w:tcPr>
            <w:tcW w:w="1984" w:type="dxa"/>
          </w:tcPr>
          <w:p w14:paraId="1ABDC0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налтрексон</w:t>
            </w:r>
          </w:p>
        </w:tc>
        <w:tc>
          <w:tcPr>
            <w:tcW w:w="3061" w:type="dxa"/>
          </w:tcPr>
          <w:p w14:paraId="7C8512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182165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внутримышечного введения пролонгированного действия;</w:t>
            </w:r>
          </w:p>
          <w:p w14:paraId="544FE5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182CE5F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оболочкой</w:t>
            </w:r>
          </w:p>
        </w:tc>
      </w:tr>
      <w:tr w:rsidR="00211D00" w:rsidRPr="00211D00" w14:paraId="1F27BF9A" w14:textId="77777777" w:rsidTr="00211D00">
        <w:tc>
          <w:tcPr>
            <w:tcW w:w="998" w:type="dxa"/>
          </w:tcPr>
          <w:p w14:paraId="0144B6C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N07C</w:t>
            </w:r>
          </w:p>
        </w:tc>
        <w:tc>
          <w:tcPr>
            <w:tcW w:w="3005" w:type="dxa"/>
          </w:tcPr>
          <w:p w14:paraId="44245BB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устранения головокружения</w:t>
            </w:r>
          </w:p>
        </w:tc>
        <w:tc>
          <w:tcPr>
            <w:tcW w:w="1984" w:type="dxa"/>
          </w:tcPr>
          <w:p w14:paraId="41DE4AA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7E2B43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7A754CC" w14:textId="77777777" w:rsidTr="00211D00">
        <w:tc>
          <w:tcPr>
            <w:tcW w:w="998" w:type="dxa"/>
          </w:tcPr>
          <w:p w14:paraId="52EE3DD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N07CA</w:t>
            </w:r>
          </w:p>
        </w:tc>
        <w:tc>
          <w:tcPr>
            <w:tcW w:w="3005" w:type="dxa"/>
          </w:tcPr>
          <w:p w14:paraId="18C6C1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устранения головокружения</w:t>
            </w:r>
          </w:p>
        </w:tc>
        <w:tc>
          <w:tcPr>
            <w:tcW w:w="1984" w:type="dxa"/>
          </w:tcPr>
          <w:p w14:paraId="1BF6B9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бетагистин</w:t>
            </w:r>
          </w:p>
        </w:tc>
        <w:tc>
          <w:tcPr>
            <w:tcW w:w="3061" w:type="dxa"/>
          </w:tcPr>
          <w:p w14:paraId="633194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для приема внутрь;</w:t>
            </w:r>
          </w:p>
          <w:p w14:paraId="0010497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0BDE3B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8D67D16" w14:textId="77777777" w:rsidTr="00211D00">
        <w:tc>
          <w:tcPr>
            <w:tcW w:w="998" w:type="dxa"/>
          </w:tcPr>
          <w:p w14:paraId="196CFD0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N07X</w:t>
            </w:r>
          </w:p>
        </w:tc>
        <w:tc>
          <w:tcPr>
            <w:tcW w:w="3005" w:type="dxa"/>
          </w:tcPr>
          <w:p w14:paraId="0532F06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лечения заболеваний нервной системы</w:t>
            </w:r>
          </w:p>
        </w:tc>
        <w:tc>
          <w:tcPr>
            <w:tcW w:w="1984" w:type="dxa"/>
          </w:tcPr>
          <w:p w14:paraId="0E3D35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D2CC03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9F8CB00" w14:textId="77777777" w:rsidTr="00211D00">
        <w:tc>
          <w:tcPr>
            <w:tcW w:w="998" w:type="dxa"/>
            <w:vMerge w:val="restart"/>
          </w:tcPr>
          <w:p w14:paraId="7789619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N07XX</w:t>
            </w:r>
          </w:p>
        </w:tc>
        <w:tc>
          <w:tcPr>
            <w:tcW w:w="3005" w:type="dxa"/>
            <w:vMerge w:val="restart"/>
          </w:tcPr>
          <w:p w14:paraId="6C7121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препараты для лечения заболеваний нервной системы</w:t>
            </w:r>
          </w:p>
        </w:tc>
        <w:tc>
          <w:tcPr>
            <w:tcW w:w="1984" w:type="dxa"/>
          </w:tcPr>
          <w:p w14:paraId="4B121D4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инозин + никотинамид + рибофлавин + янтарная кислота</w:t>
            </w:r>
          </w:p>
        </w:tc>
        <w:tc>
          <w:tcPr>
            <w:tcW w:w="3061" w:type="dxa"/>
          </w:tcPr>
          <w:p w14:paraId="10FAF31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064D2E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кишечнорастворимой оболочкой</w:t>
            </w:r>
          </w:p>
        </w:tc>
      </w:tr>
      <w:tr w:rsidR="00211D00" w:rsidRPr="00211D00" w14:paraId="06BE8803" w14:textId="77777777" w:rsidTr="00211D00">
        <w:tc>
          <w:tcPr>
            <w:tcW w:w="998" w:type="dxa"/>
            <w:vMerge/>
          </w:tcPr>
          <w:p w14:paraId="3890ACB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13DFF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27FE5B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тетрабеназин</w:t>
            </w:r>
          </w:p>
        </w:tc>
        <w:tc>
          <w:tcPr>
            <w:tcW w:w="3061" w:type="dxa"/>
          </w:tcPr>
          <w:p w14:paraId="5F9C35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F04DC80" w14:textId="77777777" w:rsidTr="00211D00">
        <w:tc>
          <w:tcPr>
            <w:tcW w:w="998" w:type="dxa"/>
            <w:vMerge/>
          </w:tcPr>
          <w:p w14:paraId="56749A4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24E8E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AB110A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Этилметил-гидроксипи-ридина сукцинат</w:t>
            </w:r>
          </w:p>
        </w:tc>
        <w:tc>
          <w:tcPr>
            <w:tcW w:w="3061" w:type="dxa"/>
          </w:tcPr>
          <w:p w14:paraId="65D92C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577C47A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55D532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9D5AECD" w14:textId="77777777" w:rsidTr="00211D00">
        <w:tc>
          <w:tcPr>
            <w:tcW w:w="998" w:type="dxa"/>
          </w:tcPr>
          <w:p w14:paraId="288BFE4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w:t>
            </w:r>
          </w:p>
        </w:tc>
        <w:tc>
          <w:tcPr>
            <w:tcW w:w="3005" w:type="dxa"/>
          </w:tcPr>
          <w:p w14:paraId="1DA7CE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противопаразитарные препараты, инсектициды и репелленты</w:t>
            </w:r>
          </w:p>
        </w:tc>
        <w:tc>
          <w:tcPr>
            <w:tcW w:w="1984" w:type="dxa"/>
          </w:tcPr>
          <w:p w14:paraId="4999A3A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627A44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1435A51" w14:textId="77777777" w:rsidTr="00211D00">
        <w:tc>
          <w:tcPr>
            <w:tcW w:w="998" w:type="dxa"/>
          </w:tcPr>
          <w:p w14:paraId="759FD01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P01</w:t>
            </w:r>
          </w:p>
        </w:tc>
        <w:tc>
          <w:tcPr>
            <w:tcW w:w="3005" w:type="dxa"/>
          </w:tcPr>
          <w:p w14:paraId="0EFF69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противопротозойные препараты</w:t>
            </w:r>
          </w:p>
        </w:tc>
        <w:tc>
          <w:tcPr>
            <w:tcW w:w="1984" w:type="dxa"/>
          </w:tcPr>
          <w:p w14:paraId="7776E87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7C0F9F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9FFFEBB" w14:textId="77777777" w:rsidTr="00211D00">
        <w:tc>
          <w:tcPr>
            <w:tcW w:w="998" w:type="dxa"/>
          </w:tcPr>
          <w:p w14:paraId="7FECB57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P01B</w:t>
            </w:r>
          </w:p>
        </w:tc>
        <w:tc>
          <w:tcPr>
            <w:tcW w:w="3005" w:type="dxa"/>
          </w:tcPr>
          <w:p w14:paraId="36FB2AA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противомалярийные препараты</w:t>
            </w:r>
          </w:p>
        </w:tc>
        <w:tc>
          <w:tcPr>
            <w:tcW w:w="1984" w:type="dxa"/>
          </w:tcPr>
          <w:p w14:paraId="5C9FB2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586A8A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A2CEC90" w14:textId="77777777" w:rsidTr="00211D00">
        <w:tc>
          <w:tcPr>
            <w:tcW w:w="998" w:type="dxa"/>
          </w:tcPr>
          <w:p w14:paraId="7CDC287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P01BA</w:t>
            </w:r>
          </w:p>
        </w:tc>
        <w:tc>
          <w:tcPr>
            <w:tcW w:w="3005" w:type="dxa"/>
          </w:tcPr>
          <w:p w14:paraId="250969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аминохинолины</w:t>
            </w:r>
          </w:p>
        </w:tc>
        <w:tc>
          <w:tcPr>
            <w:tcW w:w="1984" w:type="dxa"/>
          </w:tcPr>
          <w:p w14:paraId="753247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Гидрокси-хлорохин</w:t>
            </w:r>
          </w:p>
        </w:tc>
        <w:tc>
          <w:tcPr>
            <w:tcW w:w="3061" w:type="dxa"/>
          </w:tcPr>
          <w:p w14:paraId="24EFAF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7E0F722" w14:textId="77777777" w:rsidTr="00211D00">
        <w:tc>
          <w:tcPr>
            <w:tcW w:w="998" w:type="dxa"/>
          </w:tcPr>
          <w:p w14:paraId="487C1E1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P01BC</w:t>
            </w:r>
          </w:p>
        </w:tc>
        <w:tc>
          <w:tcPr>
            <w:tcW w:w="3005" w:type="dxa"/>
          </w:tcPr>
          <w:p w14:paraId="5C9B20A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метанолхинолины</w:t>
            </w:r>
          </w:p>
        </w:tc>
        <w:tc>
          <w:tcPr>
            <w:tcW w:w="1984" w:type="dxa"/>
          </w:tcPr>
          <w:p w14:paraId="4640D81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мефлохин</w:t>
            </w:r>
          </w:p>
        </w:tc>
        <w:tc>
          <w:tcPr>
            <w:tcW w:w="3061" w:type="dxa"/>
          </w:tcPr>
          <w:p w14:paraId="40AF15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5A77792D" w14:textId="77777777" w:rsidTr="00211D00">
        <w:tc>
          <w:tcPr>
            <w:tcW w:w="998" w:type="dxa"/>
          </w:tcPr>
          <w:p w14:paraId="2C758B2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P02</w:t>
            </w:r>
          </w:p>
        </w:tc>
        <w:tc>
          <w:tcPr>
            <w:tcW w:w="3005" w:type="dxa"/>
          </w:tcPr>
          <w:p w14:paraId="3468FD3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противогельминтные препараты</w:t>
            </w:r>
          </w:p>
        </w:tc>
        <w:tc>
          <w:tcPr>
            <w:tcW w:w="1984" w:type="dxa"/>
          </w:tcPr>
          <w:p w14:paraId="3AC5EAF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5D4A98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9775DC3" w14:textId="77777777" w:rsidTr="00211D00">
        <w:tc>
          <w:tcPr>
            <w:tcW w:w="998" w:type="dxa"/>
          </w:tcPr>
          <w:p w14:paraId="34709FD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P02B</w:t>
            </w:r>
          </w:p>
        </w:tc>
        <w:tc>
          <w:tcPr>
            <w:tcW w:w="3005" w:type="dxa"/>
          </w:tcPr>
          <w:p w14:paraId="5FB0FB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трематодоза</w:t>
            </w:r>
          </w:p>
        </w:tc>
        <w:tc>
          <w:tcPr>
            <w:tcW w:w="1984" w:type="dxa"/>
          </w:tcPr>
          <w:p w14:paraId="23BCD65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E7780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2C1A77E" w14:textId="77777777" w:rsidTr="00211D00">
        <w:tc>
          <w:tcPr>
            <w:tcW w:w="998" w:type="dxa"/>
          </w:tcPr>
          <w:p w14:paraId="2354FE2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P02BA</w:t>
            </w:r>
          </w:p>
        </w:tc>
        <w:tc>
          <w:tcPr>
            <w:tcW w:w="3005" w:type="dxa"/>
          </w:tcPr>
          <w:p w14:paraId="0EA6B8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хинолина и родственные соединения</w:t>
            </w:r>
          </w:p>
        </w:tc>
        <w:tc>
          <w:tcPr>
            <w:tcW w:w="1984" w:type="dxa"/>
          </w:tcPr>
          <w:p w14:paraId="2CFCC4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празиквантел</w:t>
            </w:r>
          </w:p>
        </w:tc>
        <w:tc>
          <w:tcPr>
            <w:tcW w:w="3061" w:type="dxa"/>
          </w:tcPr>
          <w:p w14:paraId="77FF93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417FEA1" w14:textId="77777777" w:rsidTr="00211D00">
        <w:tc>
          <w:tcPr>
            <w:tcW w:w="998" w:type="dxa"/>
          </w:tcPr>
          <w:p w14:paraId="7A43562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P02C</w:t>
            </w:r>
          </w:p>
        </w:tc>
        <w:tc>
          <w:tcPr>
            <w:tcW w:w="3005" w:type="dxa"/>
          </w:tcPr>
          <w:p w14:paraId="044C032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нематодоза</w:t>
            </w:r>
          </w:p>
        </w:tc>
        <w:tc>
          <w:tcPr>
            <w:tcW w:w="1984" w:type="dxa"/>
          </w:tcPr>
          <w:p w14:paraId="7322075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B80B7C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2AC596C" w14:textId="77777777" w:rsidTr="00211D00">
        <w:tc>
          <w:tcPr>
            <w:tcW w:w="998" w:type="dxa"/>
          </w:tcPr>
          <w:p w14:paraId="7790212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P02CA</w:t>
            </w:r>
          </w:p>
        </w:tc>
        <w:tc>
          <w:tcPr>
            <w:tcW w:w="3005" w:type="dxa"/>
          </w:tcPr>
          <w:p w14:paraId="6F54DDF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бензимидазола</w:t>
            </w:r>
          </w:p>
        </w:tc>
        <w:tc>
          <w:tcPr>
            <w:tcW w:w="1984" w:type="dxa"/>
          </w:tcPr>
          <w:p w14:paraId="25D500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мебендазол</w:t>
            </w:r>
          </w:p>
        </w:tc>
        <w:tc>
          <w:tcPr>
            <w:tcW w:w="3061" w:type="dxa"/>
          </w:tcPr>
          <w:p w14:paraId="777F88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7B3999E" w14:textId="77777777" w:rsidTr="00211D00">
        <w:tc>
          <w:tcPr>
            <w:tcW w:w="998" w:type="dxa"/>
          </w:tcPr>
          <w:p w14:paraId="58EF842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P02CC</w:t>
            </w:r>
          </w:p>
        </w:tc>
        <w:tc>
          <w:tcPr>
            <w:tcW w:w="3005" w:type="dxa"/>
          </w:tcPr>
          <w:p w14:paraId="77AD0E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тетрагидропиримидина</w:t>
            </w:r>
          </w:p>
        </w:tc>
        <w:tc>
          <w:tcPr>
            <w:tcW w:w="1984" w:type="dxa"/>
          </w:tcPr>
          <w:p w14:paraId="4523711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пирантел</w:t>
            </w:r>
          </w:p>
        </w:tc>
        <w:tc>
          <w:tcPr>
            <w:tcW w:w="3061" w:type="dxa"/>
          </w:tcPr>
          <w:p w14:paraId="7BB77B0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p w14:paraId="48F7309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4E1070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926A72E" w14:textId="77777777" w:rsidTr="00211D00">
        <w:tc>
          <w:tcPr>
            <w:tcW w:w="998" w:type="dxa"/>
          </w:tcPr>
          <w:p w14:paraId="7019299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P02CE</w:t>
            </w:r>
          </w:p>
        </w:tc>
        <w:tc>
          <w:tcPr>
            <w:tcW w:w="3005" w:type="dxa"/>
          </w:tcPr>
          <w:p w14:paraId="105CCA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имидазотиазола</w:t>
            </w:r>
          </w:p>
        </w:tc>
        <w:tc>
          <w:tcPr>
            <w:tcW w:w="1984" w:type="dxa"/>
          </w:tcPr>
          <w:p w14:paraId="52DD62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левамизол</w:t>
            </w:r>
          </w:p>
        </w:tc>
        <w:tc>
          <w:tcPr>
            <w:tcW w:w="3061" w:type="dxa"/>
          </w:tcPr>
          <w:p w14:paraId="121134E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3B588316" w14:textId="77777777" w:rsidTr="00211D00">
        <w:tc>
          <w:tcPr>
            <w:tcW w:w="998" w:type="dxa"/>
          </w:tcPr>
          <w:p w14:paraId="1AE86AD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P03</w:t>
            </w:r>
          </w:p>
        </w:tc>
        <w:tc>
          <w:tcPr>
            <w:tcW w:w="3005" w:type="dxa"/>
          </w:tcPr>
          <w:p w14:paraId="6156F5B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уничтожения эктопаразитов (в т.ч. чесоточного клеща), инсектициды и репелленты</w:t>
            </w:r>
          </w:p>
        </w:tc>
        <w:tc>
          <w:tcPr>
            <w:tcW w:w="1984" w:type="dxa"/>
          </w:tcPr>
          <w:p w14:paraId="601C8D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275C6C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9AD361B" w14:textId="77777777" w:rsidTr="00211D00">
        <w:tc>
          <w:tcPr>
            <w:tcW w:w="998" w:type="dxa"/>
          </w:tcPr>
          <w:p w14:paraId="4DA9A9F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P03A</w:t>
            </w:r>
          </w:p>
        </w:tc>
        <w:tc>
          <w:tcPr>
            <w:tcW w:w="3005" w:type="dxa"/>
          </w:tcPr>
          <w:p w14:paraId="00E9A9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уничтожения эктопаразитов (в т.ч. чесоточного клеща)</w:t>
            </w:r>
          </w:p>
        </w:tc>
        <w:tc>
          <w:tcPr>
            <w:tcW w:w="1984" w:type="dxa"/>
          </w:tcPr>
          <w:p w14:paraId="1F1DD4A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67460A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190A8D1" w14:textId="77777777" w:rsidTr="00211D00">
        <w:tc>
          <w:tcPr>
            <w:tcW w:w="998" w:type="dxa"/>
          </w:tcPr>
          <w:p w14:paraId="150191F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P03AX</w:t>
            </w:r>
          </w:p>
        </w:tc>
        <w:tc>
          <w:tcPr>
            <w:tcW w:w="3005" w:type="dxa"/>
          </w:tcPr>
          <w:p w14:paraId="7849504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препараты для уничтожения эктопаразитов (в т.ч. чесоточного клеща)</w:t>
            </w:r>
          </w:p>
        </w:tc>
        <w:tc>
          <w:tcPr>
            <w:tcW w:w="1984" w:type="dxa"/>
          </w:tcPr>
          <w:p w14:paraId="2F99795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бензилбензоат</w:t>
            </w:r>
          </w:p>
        </w:tc>
        <w:tc>
          <w:tcPr>
            <w:tcW w:w="3061" w:type="dxa"/>
          </w:tcPr>
          <w:p w14:paraId="2DD0549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для наружного применения;</w:t>
            </w:r>
          </w:p>
          <w:p w14:paraId="2C4942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эмульсия для наружного применения</w:t>
            </w:r>
          </w:p>
        </w:tc>
      </w:tr>
      <w:tr w:rsidR="00211D00" w:rsidRPr="00211D00" w14:paraId="6C618DEE" w14:textId="77777777" w:rsidTr="00211D00">
        <w:tc>
          <w:tcPr>
            <w:tcW w:w="998" w:type="dxa"/>
          </w:tcPr>
          <w:p w14:paraId="75A920F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w:t>
            </w:r>
          </w:p>
        </w:tc>
        <w:tc>
          <w:tcPr>
            <w:tcW w:w="3005" w:type="dxa"/>
          </w:tcPr>
          <w:p w14:paraId="746238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дыхательная система</w:t>
            </w:r>
          </w:p>
        </w:tc>
        <w:tc>
          <w:tcPr>
            <w:tcW w:w="1984" w:type="dxa"/>
          </w:tcPr>
          <w:p w14:paraId="7718134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1A89B7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721D881" w14:textId="77777777" w:rsidTr="00211D00">
        <w:tc>
          <w:tcPr>
            <w:tcW w:w="998" w:type="dxa"/>
          </w:tcPr>
          <w:p w14:paraId="758ED1F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R01</w:t>
            </w:r>
          </w:p>
        </w:tc>
        <w:tc>
          <w:tcPr>
            <w:tcW w:w="3005" w:type="dxa"/>
          </w:tcPr>
          <w:p w14:paraId="031A610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назальные препараты</w:t>
            </w:r>
          </w:p>
        </w:tc>
        <w:tc>
          <w:tcPr>
            <w:tcW w:w="1984" w:type="dxa"/>
          </w:tcPr>
          <w:p w14:paraId="260911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4E1D7D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54CBD7B" w14:textId="77777777" w:rsidTr="00211D00">
        <w:tc>
          <w:tcPr>
            <w:tcW w:w="998" w:type="dxa"/>
          </w:tcPr>
          <w:p w14:paraId="587B835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R01A</w:t>
            </w:r>
          </w:p>
        </w:tc>
        <w:tc>
          <w:tcPr>
            <w:tcW w:w="3005" w:type="dxa"/>
          </w:tcPr>
          <w:p w14:paraId="156A56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деконгестанты и другие препараты для местного применения</w:t>
            </w:r>
          </w:p>
        </w:tc>
        <w:tc>
          <w:tcPr>
            <w:tcW w:w="1984" w:type="dxa"/>
          </w:tcPr>
          <w:p w14:paraId="2B7617C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C7C3D6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0A2D541" w14:textId="77777777" w:rsidTr="00211D00">
        <w:tc>
          <w:tcPr>
            <w:tcW w:w="998" w:type="dxa"/>
          </w:tcPr>
          <w:p w14:paraId="1C0E1DE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R01AA</w:t>
            </w:r>
          </w:p>
        </w:tc>
        <w:tc>
          <w:tcPr>
            <w:tcW w:w="3005" w:type="dxa"/>
          </w:tcPr>
          <w:p w14:paraId="649D26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адреномиметики</w:t>
            </w:r>
          </w:p>
        </w:tc>
        <w:tc>
          <w:tcPr>
            <w:tcW w:w="1984" w:type="dxa"/>
          </w:tcPr>
          <w:p w14:paraId="7BE8DC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Ксиломета-золин</w:t>
            </w:r>
          </w:p>
        </w:tc>
        <w:tc>
          <w:tcPr>
            <w:tcW w:w="3061" w:type="dxa"/>
          </w:tcPr>
          <w:p w14:paraId="2F55852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гель назальный;</w:t>
            </w:r>
          </w:p>
          <w:p w14:paraId="7EE1C1D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назальные;</w:t>
            </w:r>
          </w:p>
          <w:p w14:paraId="35D565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назальные (для детей);</w:t>
            </w:r>
          </w:p>
          <w:p w14:paraId="56B386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назальный;</w:t>
            </w:r>
          </w:p>
          <w:p w14:paraId="403E4A3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спрей назальный </w:t>
            </w:r>
            <w:r w:rsidRPr="00211D00">
              <w:rPr>
                <w:rFonts w:ascii="Times New Roman" w:hAnsi="Times New Roman"/>
                <w:sz w:val="28"/>
                <w:szCs w:val="28"/>
              </w:rPr>
              <w:lastRenderedPageBreak/>
              <w:t>дозированный;</w:t>
            </w:r>
          </w:p>
          <w:p w14:paraId="30B2A6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назальный дозированный (для детей)</w:t>
            </w:r>
          </w:p>
        </w:tc>
      </w:tr>
      <w:tr w:rsidR="00211D00" w:rsidRPr="00211D00" w14:paraId="6EE0F150" w14:textId="77777777" w:rsidTr="00211D00">
        <w:tc>
          <w:tcPr>
            <w:tcW w:w="998" w:type="dxa"/>
          </w:tcPr>
          <w:p w14:paraId="11DBED1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R02</w:t>
            </w:r>
          </w:p>
        </w:tc>
        <w:tc>
          <w:tcPr>
            <w:tcW w:w="3005" w:type="dxa"/>
          </w:tcPr>
          <w:p w14:paraId="3D225F7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горла</w:t>
            </w:r>
          </w:p>
        </w:tc>
        <w:tc>
          <w:tcPr>
            <w:tcW w:w="1984" w:type="dxa"/>
          </w:tcPr>
          <w:p w14:paraId="6AB5649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BE0170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61EBD8A" w14:textId="77777777" w:rsidTr="00211D00">
        <w:tc>
          <w:tcPr>
            <w:tcW w:w="998" w:type="dxa"/>
          </w:tcPr>
          <w:p w14:paraId="46966E9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R02A</w:t>
            </w:r>
          </w:p>
        </w:tc>
        <w:tc>
          <w:tcPr>
            <w:tcW w:w="3005" w:type="dxa"/>
          </w:tcPr>
          <w:p w14:paraId="141E74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горла</w:t>
            </w:r>
          </w:p>
        </w:tc>
        <w:tc>
          <w:tcPr>
            <w:tcW w:w="1984" w:type="dxa"/>
          </w:tcPr>
          <w:p w14:paraId="6F5E6E5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4BC47E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8566E5A" w14:textId="77777777" w:rsidTr="00211D00">
        <w:tc>
          <w:tcPr>
            <w:tcW w:w="998" w:type="dxa"/>
          </w:tcPr>
          <w:p w14:paraId="345A041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R02AA</w:t>
            </w:r>
          </w:p>
        </w:tc>
        <w:tc>
          <w:tcPr>
            <w:tcW w:w="3005" w:type="dxa"/>
          </w:tcPr>
          <w:p w14:paraId="7C5BBF9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антисептические препараты</w:t>
            </w:r>
          </w:p>
        </w:tc>
        <w:tc>
          <w:tcPr>
            <w:tcW w:w="1984" w:type="dxa"/>
          </w:tcPr>
          <w:p w14:paraId="66D210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йод + калия йодид + глицерол</w:t>
            </w:r>
          </w:p>
        </w:tc>
        <w:tc>
          <w:tcPr>
            <w:tcW w:w="3061" w:type="dxa"/>
          </w:tcPr>
          <w:p w14:paraId="23DE0F2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местного применения;</w:t>
            </w:r>
          </w:p>
          <w:p w14:paraId="18F84A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для местного применения</w:t>
            </w:r>
          </w:p>
        </w:tc>
      </w:tr>
      <w:tr w:rsidR="00211D00" w:rsidRPr="00211D00" w14:paraId="50363D06" w14:textId="77777777" w:rsidTr="00211D00">
        <w:tc>
          <w:tcPr>
            <w:tcW w:w="998" w:type="dxa"/>
          </w:tcPr>
          <w:p w14:paraId="76D4247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R03</w:t>
            </w:r>
          </w:p>
        </w:tc>
        <w:tc>
          <w:tcPr>
            <w:tcW w:w="3005" w:type="dxa"/>
          </w:tcPr>
          <w:p w14:paraId="43871A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обструктивных заболеваний дыхательных путей</w:t>
            </w:r>
          </w:p>
        </w:tc>
        <w:tc>
          <w:tcPr>
            <w:tcW w:w="1984" w:type="dxa"/>
          </w:tcPr>
          <w:p w14:paraId="31157E0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09005A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D937D27" w14:textId="77777777" w:rsidTr="00211D00">
        <w:tc>
          <w:tcPr>
            <w:tcW w:w="998" w:type="dxa"/>
          </w:tcPr>
          <w:p w14:paraId="4BCFE91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R03A</w:t>
            </w:r>
          </w:p>
        </w:tc>
        <w:tc>
          <w:tcPr>
            <w:tcW w:w="3005" w:type="dxa"/>
          </w:tcPr>
          <w:p w14:paraId="022E165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адренергические средства для ингаляционного введения</w:t>
            </w:r>
          </w:p>
        </w:tc>
        <w:tc>
          <w:tcPr>
            <w:tcW w:w="1984" w:type="dxa"/>
          </w:tcPr>
          <w:p w14:paraId="3D1C9CB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DB400E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F731CDE" w14:textId="77777777" w:rsidTr="00211D00">
        <w:tc>
          <w:tcPr>
            <w:tcW w:w="998" w:type="dxa"/>
          </w:tcPr>
          <w:p w14:paraId="2E3515D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R03AC</w:t>
            </w:r>
          </w:p>
        </w:tc>
        <w:tc>
          <w:tcPr>
            <w:tcW w:w="3005" w:type="dxa"/>
          </w:tcPr>
          <w:p w14:paraId="4593965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селективные бета 2-адреномиметики</w:t>
            </w:r>
          </w:p>
        </w:tc>
        <w:tc>
          <w:tcPr>
            <w:tcW w:w="1984" w:type="dxa"/>
          </w:tcPr>
          <w:p w14:paraId="49FAB0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индакатерол</w:t>
            </w:r>
          </w:p>
        </w:tc>
        <w:tc>
          <w:tcPr>
            <w:tcW w:w="3061" w:type="dxa"/>
          </w:tcPr>
          <w:p w14:paraId="3164B4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порошком для ингаляций</w:t>
            </w:r>
          </w:p>
        </w:tc>
      </w:tr>
      <w:tr w:rsidR="00211D00" w:rsidRPr="00211D00" w14:paraId="520CB231" w14:textId="77777777" w:rsidTr="00211D00">
        <w:tc>
          <w:tcPr>
            <w:tcW w:w="998" w:type="dxa"/>
          </w:tcPr>
          <w:p w14:paraId="7E2765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86680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F6A46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сальбутамол</w:t>
            </w:r>
          </w:p>
        </w:tc>
        <w:tc>
          <w:tcPr>
            <w:tcW w:w="3061" w:type="dxa"/>
          </w:tcPr>
          <w:p w14:paraId="4B2BCA6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аэрозоль для ингаляций дозированный;</w:t>
            </w:r>
          </w:p>
          <w:p w14:paraId="6A0051F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аэрозоль для ингаляций дозированный, активируемый вдохом;</w:t>
            </w:r>
          </w:p>
          <w:p w14:paraId="29546EC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p w14:paraId="272BB0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ингаляций</w:t>
            </w:r>
          </w:p>
        </w:tc>
      </w:tr>
      <w:tr w:rsidR="00211D00" w:rsidRPr="00211D00" w14:paraId="4F959F75" w14:textId="77777777" w:rsidTr="00211D00">
        <w:tc>
          <w:tcPr>
            <w:tcW w:w="998" w:type="dxa"/>
          </w:tcPr>
          <w:p w14:paraId="4C1CDDB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A7370A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9B4A9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формотерол</w:t>
            </w:r>
          </w:p>
        </w:tc>
        <w:tc>
          <w:tcPr>
            <w:tcW w:w="3061" w:type="dxa"/>
          </w:tcPr>
          <w:p w14:paraId="72DA6B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аэрозоль для ингаляций дозированный;</w:t>
            </w:r>
          </w:p>
          <w:p w14:paraId="405A29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порошком для ингаляций;</w:t>
            </w:r>
          </w:p>
          <w:p w14:paraId="5E070D4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tc>
      </w:tr>
      <w:tr w:rsidR="00211D00" w:rsidRPr="00211D00" w14:paraId="09922318" w14:textId="77777777" w:rsidTr="00211D00">
        <w:tc>
          <w:tcPr>
            <w:tcW w:w="998" w:type="dxa"/>
            <w:vMerge w:val="restart"/>
          </w:tcPr>
          <w:p w14:paraId="3A13219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R03AK</w:t>
            </w:r>
          </w:p>
        </w:tc>
        <w:tc>
          <w:tcPr>
            <w:tcW w:w="3005" w:type="dxa"/>
            <w:vMerge w:val="restart"/>
          </w:tcPr>
          <w:p w14:paraId="0AFCB91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адренергические средства в комбинации с глюкокортикоидами или другими препаратами, кроме антихолинергических средств</w:t>
            </w:r>
          </w:p>
        </w:tc>
        <w:tc>
          <w:tcPr>
            <w:tcW w:w="1984" w:type="dxa"/>
          </w:tcPr>
          <w:p w14:paraId="1C56287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беклометазон + формотерол</w:t>
            </w:r>
          </w:p>
        </w:tc>
        <w:tc>
          <w:tcPr>
            <w:tcW w:w="3061" w:type="dxa"/>
          </w:tcPr>
          <w:p w14:paraId="305A0C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аэрозоль для ингаляций дозированный</w:t>
            </w:r>
          </w:p>
        </w:tc>
      </w:tr>
      <w:tr w:rsidR="00211D00" w:rsidRPr="00211D00" w14:paraId="0198DF36" w14:textId="77777777" w:rsidTr="00211D00">
        <w:tc>
          <w:tcPr>
            <w:tcW w:w="998" w:type="dxa"/>
            <w:vMerge/>
          </w:tcPr>
          <w:p w14:paraId="465916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2B3A61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0F89F7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будесонид + формотерол</w:t>
            </w:r>
          </w:p>
        </w:tc>
        <w:tc>
          <w:tcPr>
            <w:tcW w:w="3061" w:type="dxa"/>
          </w:tcPr>
          <w:p w14:paraId="7D0A9EE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порошком для ингаляций набор;</w:t>
            </w:r>
          </w:p>
          <w:p w14:paraId="1B7DE0E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p w14:paraId="4728C1A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порошком для ингаляций</w:t>
            </w:r>
          </w:p>
        </w:tc>
      </w:tr>
      <w:tr w:rsidR="00211D00" w:rsidRPr="00211D00" w14:paraId="0933C632" w14:textId="77777777" w:rsidTr="00211D00">
        <w:tc>
          <w:tcPr>
            <w:tcW w:w="998" w:type="dxa"/>
          </w:tcPr>
          <w:p w14:paraId="60B7C40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4E911B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C59B3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вилантерол + флутиказона фуроат</w:t>
            </w:r>
          </w:p>
        </w:tc>
        <w:tc>
          <w:tcPr>
            <w:tcW w:w="3061" w:type="dxa"/>
          </w:tcPr>
          <w:p w14:paraId="1854D31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tc>
      </w:tr>
      <w:tr w:rsidR="00211D00" w:rsidRPr="00211D00" w14:paraId="1B98B5F8" w14:textId="77777777" w:rsidTr="00211D00">
        <w:tc>
          <w:tcPr>
            <w:tcW w:w="998" w:type="dxa"/>
          </w:tcPr>
          <w:p w14:paraId="22472AA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F3C353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3D346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салметерол + флутиказон</w:t>
            </w:r>
          </w:p>
        </w:tc>
        <w:tc>
          <w:tcPr>
            <w:tcW w:w="3061" w:type="dxa"/>
          </w:tcPr>
          <w:p w14:paraId="3B47079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аэрозоль для ингаляций дозированный;</w:t>
            </w:r>
          </w:p>
          <w:p w14:paraId="2EFBCAD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порошком для ингаляций;</w:t>
            </w:r>
          </w:p>
          <w:p w14:paraId="0CA11B1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tc>
      </w:tr>
      <w:tr w:rsidR="00211D00" w:rsidRPr="00211D00" w14:paraId="7463C3B0" w14:textId="77777777" w:rsidTr="00211D00">
        <w:tc>
          <w:tcPr>
            <w:tcW w:w="998" w:type="dxa"/>
            <w:vMerge w:val="restart"/>
          </w:tcPr>
          <w:p w14:paraId="4C89AD8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R03AL</w:t>
            </w:r>
          </w:p>
        </w:tc>
        <w:tc>
          <w:tcPr>
            <w:tcW w:w="3005" w:type="dxa"/>
            <w:vMerge w:val="restart"/>
          </w:tcPr>
          <w:p w14:paraId="58D3FE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адренергические средства в комбинации с антихолинергическими средствами, включая тройные комбинации с кортикостероидами</w:t>
            </w:r>
          </w:p>
        </w:tc>
        <w:tc>
          <w:tcPr>
            <w:tcW w:w="1984" w:type="dxa"/>
          </w:tcPr>
          <w:p w14:paraId="57E491A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аклидиния бромид + формотерол</w:t>
            </w:r>
          </w:p>
        </w:tc>
        <w:tc>
          <w:tcPr>
            <w:tcW w:w="3061" w:type="dxa"/>
          </w:tcPr>
          <w:p w14:paraId="76B40D0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tc>
      </w:tr>
      <w:tr w:rsidR="00211D00" w:rsidRPr="00211D00" w14:paraId="10E2589F" w14:textId="77777777" w:rsidTr="00211D00">
        <w:tc>
          <w:tcPr>
            <w:tcW w:w="998" w:type="dxa"/>
            <w:vMerge/>
          </w:tcPr>
          <w:p w14:paraId="32573F8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582D235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6B19F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вилантерол + умеклидиния бромид</w:t>
            </w:r>
          </w:p>
        </w:tc>
        <w:tc>
          <w:tcPr>
            <w:tcW w:w="3061" w:type="dxa"/>
          </w:tcPr>
          <w:p w14:paraId="774AEFE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tc>
      </w:tr>
      <w:tr w:rsidR="00211D00" w:rsidRPr="00211D00" w14:paraId="1183FC4D" w14:textId="77777777" w:rsidTr="00211D00">
        <w:tc>
          <w:tcPr>
            <w:tcW w:w="998" w:type="dxa"/>
            <w:vMerge/>
          </w:tcPr>
          <w:p w14:paraId="566E8E3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A52FEF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D0C36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вилантерол + умеклидиния бромид + флутиказона фуроат</w:t>
            </w:r>
          </w:p>
        </w:tc>
        <w:tc>
          <w:tcPr>
            <w:tcW w:w="3061" w:type="dxa"/>
          </w:tcPr>
          <w:p w14:paraId="28A308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tc>
      </w:tr>
      <w:tr w:rsidR="00211D00" w:rsidRPr="00211D00" w14:paraId="7BB56C8A" w14:textId="77777777" w:rsidTr="00211D00">
        <w:tc>
          <w:tcPr>
            <w:tcW w:w="998" w:type="dxa"/>
            <w:vMerge/>
          </w:tcPr>
          <w:p w14:paraId="0F72D1C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2E624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203890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гликопиррония бромид + индакатерол</w:t>
            </w:r>
          </w:p>
        </w:tc>
        <w:tc>
          <w:tcPr>
            <w:tcW w:w="3061" w:type="dxa"/>
          </w:tcPr>
          <w:p w14:paraId="2CACC9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порошком для ингаляций</w:t>
            </w:r>
          </w:p>
        </w:tc>
      </w:tr>
      <w:tr w:rsidR="00211D00" w:rsidRPr="00211D00" w14:paraId="0268D356" w14:textId="77777777" w:rsidTr="00211D00">
        <w:tc>
          <w:tcPr>
            <w:tcW w:w="998" w:type="dxa"/>
            <w:vMerge/>
          </w:tcPr>
          <w:p w14:paraId="7A11EB1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C7475B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AD40B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ипратропия бромид + фенотерол</w:t>
            </w:r>
          </w:p>
        </w:tc>
        <w:tc>
          <w:tcPr>
            <w:tcW w:w="3061" w:type="dxa"/>
          </w:tcPr>
          <w:p w14:paraId="73C06B1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аэрозоль для ингаляций дозированный;</w:t>
            </w:r>
          </w:p>
          <w:p w14:paraId="37D85C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ингаляций</w:t>
            </w:r>
          </w:p>
        </w:tc>
      </w:tr>
      <w:tr w:rsidR="00211D00" w:rsidRPr="00211D00" w14:paraId="49C6748B" w14:textId="77777777" w:rsidTr="00211D00">
        <w:tc>
          <w:tcPr>
            <w:tcW w:w="998" w:type="dxa"/>
            <w:vMerge/>
          </w:tcPr>
          <w:p w14:paraId="0A80465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76171EA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FFF82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олодатерол + тиотропия </w:t>
            </w:r>
            <w:r w:rsidRPr="00211D00">
              <w:rPr>
                <w:rFonts w:ascii="Times New Roman" w:hAnsi="Times New Roman"/>
                <w:sz w:val="28"/>
                <w:szCs w:val="28"/>
              </w:rPr>
              <w:lastRenderedPageBreak/>
              <w:t>бромид</w:t>
            </w:r>
          </w:p>
        </w:tc>
        <w:tc>
          <w:tcPr>
            <w:tcW w:w="3061" w:type="dxa"/>
          </w:tcPr>
          <w:p w14:paraId="384853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раствор для ингаляций дозированный</w:t>
            </w:r>
          </w:p>
        </w:tc>
      </w:tr>
      <w:tr w:rsidR="00211D00" w:rsidRPr="00211D00" w14:paraId="57C436F9" w14:textId="77777777" w:rsidTr="00211D00">
        <w:tc>
          <w:tcPr>
            <w:tcW w:w="998" w:type="dxa"/>
          </w:tcPr>
          <w:p w14:paraId="5D71CCD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R03B</w:t>
            </w:r>
          </w:p>
        </w:tc>
        <w:tc>
          <w:tcPr>
            <w:tcW w:w="3005" w:type="dxa"/>
          </w:tcPr>
          <w:p w14:paraId="71CD28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средства для лечения обструктивных заболеваний дыхательных путей для ингаляционного введения</w:t>
            </w:r>
          </w:p>
        </w:tc>
        <w:tc>
          <w:tcPr>
            <w:tcW w:w="1984" w:type="dxa"/>
          </w:tcPr>
          <w:p w14:paraId="6691FE6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9D8A87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FEB3703" w14:textId="77777777" w:rsidTr="00211D00">
        <w:tc>
          <w:tcPr>
            <w:tcW w:w="998" w:type="dxa"/>
          </w:tcPr>
          <w:p w14:paraId="1D7DC27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R03BA</w:t>
            </w:r>
          </w:p>
        </w:tc>
        <w:tc>
          <w:tcPr>
            <w:tcW w:w="3005" w:type="dxa"/>
          </w:tcPr>
          <w:p w14:paraId="7C99A7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глюкокортикоиды</w:t>
            </w:r>
          </w:p>
        </w:tc>
        <w:tc>
          <w:tcPr>
            <w:tcW w:w="1984" w:type="dxa"/>
          </w:tcPr>
          <w:p w14:paraId="2DB6A91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беклометазон</w:t>
            </w:r>
          </w:p>
        </w:tc>
        <w:tc>
          <w:tcPr>
            <w:tcW w:w="3061" w:type="dxa"/>
          </w:tcPr>
          <w:p w14:paraId="538115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аэрозоль для ингаляций дозированный;</w:t>
            </w:r>
          </w:p>
          <w:p w14:paraId="1A1CA9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аэрозоль для ингаляций дозированный, активируемый вдохом;</w:t>
            </w:r>
          </w:p>
          <w:p w14:paraId="58AC3A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назальный дозированный;</w:t>
            </w:r>
          </w:p>
          <w:p w14:paraId="624F1BD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ингаляций</w:t>
            </w:r>
          </w:p>
        </w:tc>
      </w:tr>
      <w:tr w:rsidR="00211D00" w:rsidRPr="00211D00" w14:paraId="1B1A2BFB" w14:textId="77777777" w:rsidTr="00211D00">
        <w:tc>
          <w:tcPr>
            <w:tcW w:w="998" w:type="dxa"/>
          </w:tcPr>
          <w:p w14:paraId="4DAA1AE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1D6B4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4E524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будесонид</w:t>
            </w:r>
          </w:p>
        </w:tc>
        <w:tc>
          <w:tcPr>
            <w:tcW w:w="3061" w:type="dxa"/>
          </w:tcPr>
          <w:p w14:paraId="15B449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кишечнорастворимые;</w:t>
            </w:r>
          </w:p>
          <w:p w14:paraId="40702D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p w14:paraId="2A8721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ингаляций;</w:t>
            </w:r>
          </w:p>
          <w:p w14:paraId="1D1ABB8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назальный дозированный;</w:t>
            </w:r>
          </w:p>
          <w:p w14:paraId="2599DF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ингаляций дозированная</w:t>
            </w:r>
          </w:p>
        </w:tc>
      </w:tr>
      <w:tr w:rsidR="00211D00" w:rsidRPr="00211D00" w14:paraId="7FC08DB8" w14:textId="77777777" w:rsidTr="00211D00">
        <w:tc>
          <w:tcPr>
            <w:tcW w:w="998" w:type="dxa"/>
            <w:vMerge w:val="restart"/>
          </w:tcPr>
          <w:p w14:paraId="5615FD1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R03BB</w:t>
            </w:r>
          </w:p>
        </w:tc>
        <w:tc>
          <w:tcPr>
            <w:tcW w:w="3005" w:type="dxa"/>
            <w:vMerge w:val="restart"/>
          </w:tcPr>
          <w:p w14:paraId="249A80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антихолинергические средства</w:t>
            </w:r>
          </w:p>
        </w:tc>
        <w:tc>
          <w:tcPr>
            <w:tcW w:w="1984" w:type="dxa"/>
          </w:tcPr>
          <w:p w14:paraId="565087F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аклидиния бромид</w:t>
            </w:r>
          </w:p>
        </w:tc>
        <w:tc>
          <w:tcPr>
            <w:tcW w:w="3061" w:type="dxa"/>
          </w:tcPr>
          <w:p w14:paraId="6A7E06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ингаляций дозированный</w:t>
            </w:r>
          </w:p>
        </w:tc>
      </w:tr>
      <w:tr w:rsidR="00211D00" w:rsidRPr="00211D00" w14:paraId="7F1FFB7E" w14:textId="77777777" w:rsidTr="00211D00">
        <w:tc>
          <w:tcPr>
            <w:tcW w:w="998" w:type="dxa"/>
            <w:vMerge/>
          </w:tcPr>
          <w:p w14:paraId="1909B8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25001B7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02AC66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гликопиррония бромид</w:t>
            </w:r>
          </w:p>
        </w:tc>
        <w:tc>
          <w:tcPr>
            <w:tcW w:w="3061" w:type="dxa"/>
          </w:tcPr>
          <w:p w14:paraId="54092D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порошком для ингаляций</w:t>
            </w:r>
          </w:p>
        </w:tc>
      </w:tr>
      <w:tr w:rsidR="00211D00" w:rsidRPr="00211D00" w14:paraId="52345005" w14:textId="77777777" w:rsidTr="00211D00">
        <w:tc>
          <w:tcPr>
            <w:tcW w:w="998" w:type="dxa"/>
            <w:vMerge/>
          </w:tcPr>
          <w:p w14:paraId="090015A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34A508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500F84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ипратропия бромид</w:t>
            </w:r>
          </w:p>
        </w:tc>
        <w:tc>
          <w:tcPr>
            <w:tcW w:w="3061" w:type="dxa"/>
          </w:tcPr>
          <w:p w14:paraId="0140B6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аэрозоль для ингаляций дозированный;</w:t>
            </w:r>
          </w:p>
          <w:p w14:paraId="2AB739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ингаляций</w:t>
            </w:r>
          </w:p>
        </w:tc>
      </w:tr>
      <w:tr w:rsidR="00211D00" w:rsidRPr="00211D00" w14:paraId="4161729D" w14:textId="77777777" w:rsidTr="00211D00">
        <w:tc>
          <w:tcPr>
            <w:tcW w:w="998" w:type="dxa"/>
            <w:vMerge/>
          </w:tcPr>
          <w:p w14:paraId="3BEEA8A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DC8956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318C45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тиотропия бромид</w:t>
            </w:r>
          </w:p>
        </w:tc>
        <w:tc>
          <w:tcPr>
            <w:tcW w:w="3061" w:type="dxa"/>
          </w:tcPr>
          <w:p w14:paraId="08305C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с порошком для ингаляций;</w:t>
            </w:r>
          </w:p>
          <w:p w14:paraId="424DE54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ингаляций</w:t>
            </w:r>
          </w:p>
        </w:tc>
      </w:tr>
      <w:tr w:rsidR="00211D00" w:rsidRPr="00211D00" w14:paraId="11794440" w14:textId="77777777" w:rsidTr="00211D00">
        <w:tc>
          <w:tcPr>
            <w:tcW w:w="998" w:type="dxa"/>
          </w:tcPr>
          <w:p w14:paraId="5276D61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R03BC</w:t>
            </w:r>
          </w:p>
        </w:tc>
        <w:tc>
          <w:tcPr>
            <w:tcW w:w="3005" w:type="dxa"/>
          </w:tcPr>
          <w:p w14:paraId="3400F1A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противоаллергические </w:t>
            </w:r>
            <w:r w:rsidRPr="00211D00">
              <w:rPr>
                <w:rFonts w:ascii="Times New Roman" w:hAnsi="Times New Roman"/>
                <w:sz w:val="28"/>
                <w:szCs w:val="28"/>
              </w:rPr>
              <w:lastRenderedPageBreak/>
              <w:t>средства, кроме глюкокортикоидов</w:t>
            </w:r>
          </w:p>
        </w:tc>
        <w:tc>
          <w:tcPr>
            <w:tcW w:w="1984" w:type="dxa"/>
          </w:tcPr>
          <w:p w14:paraId="234342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Кромоглици-</w:t>
            </w:r>
            <w:r w:rsidRPr="00211D00">
              <w:rPr>
                <w:rFonts w:ascii="Times New Roman" w:hAnsi="Times New Roman"/>
                <w:sz w:val="28"/>
                <w:szCs w:val="28"/>
              </w:rPr>
              <w:lastRenderedPageBreak/>
              <w:t>евая кислота</w:t>
            </w:r>
          </w:p>
        </w:tc>
        <w:tc>
          <w:tcPr>
            <w:tcW w:w="3061" w:type="dxa"/>
          </w:tcPr>
          <w:p w14:paraId="665530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 xml:space="preserve">аэрозоль для ингаляций </w:t>
            </w:r>
            <w:r w:rsidRPr="00211D00">
              <w:rPr>
                <w:rFonts w:ascii="Times New Roman" w:hAnsi="Times New Roman"/>
                <w:sz w:val="28"/>
                <w:szCs w:val="28"/>
              </w:rPr>
              <w:lastRenderedPageBreak/>
              <w:t>дозированный;</w:t>
            </w:r>
          </w:p>
          <w:p w14:paraId="6D2E40E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p w14:paraId="227D7A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w:t>
            </w:r>
          </w:p>
          <w:p w14:paraId="42CB6F4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спрей назальный дозированный</w:t>
            </w:r>
          </w:p>
        </w:tc>
      </w:tr>
      <w:tr w:rsidR="00211D00" w:rsidRPr="00211D00" w14:paraId="13E557C6" w14:textId="77777777" w:rsidTr="00211D00">
        <w:tc>
          <w:tcPr>
            <w:tcW w:w="998" w:type="dxa"/>
          </w:tcPr>
          <w:p w14:paraId="743C00F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R03D</w:t>
            </w:r>
          </w:p>
        </w:tc>
        <w:tc>
          <w:tcPr>
            <w:tcW w:w="3005" w:type="dxa"/>
          </w:tcPr>
          <w:p w14:paraId="3CFE335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средства системного действия для лечения обструктивных заболеваний дыхательных путей</w:t>
            </w:r>
          </w:p>
        </w:tc>
        <w:tc>
          <w:tcPr>
            <w:tcW w:w="1984" w:type="dxa"/>
          </w:tcPr>
          <w:p w14:paraId="7F0547A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899EB5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18D3399" w14:textId="77777777" w:rsidTr="00211D00">
        <w:tc>
          <w:tcPr>
            <w:tcW w:w="998" w:type="dxa"/>
          </w:tcPr>
          <w:p w14:paraId="6064F62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R03DA</w:t>
            </w:r>
          </w:p>
        </w:tc>
        <w:tc>
          <w:tcPr>
            <w:tcW w:w="3005" w:type="dxa"/>
          </w:tcPr>
          <w:p w14:paraId="1C4360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ксантины</w:t>
            </w:r>
          </w:p>
        </w:tc>
        <w:tc>
          <w:tcPr>
            <w:tcW w:w="1984" w:type="dxa"/>
          </w:tcPr>
          <w:p w14:paraId="5FE65C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аминофиллин</w:t>
            </w:r>
          </w:p>
        </w:tc>
        <w:tc>
          <w:tcPr>
            <w:tcW w:w="3061" w:type="dxa"/>
          </w:tcPr>
          <w:p w14:paraId="2381841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3AB4A19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p w14:paraId="3EA7419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7BFFC13D" w14:textId="77777777" w:rsidTr="00211D00">
        <w:tc>
          <w:tcPr>
            <w:tcW w:w="998" w:type="dxa"/>
            <w:vMerge w:val="restart"/>
          </w:tcPr>
          <w:p w14:paraId="11014F5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R03DX</w:t>
            </w:r>
          </w:p>
        </w:tc>
        <w:tc>
          <w:tcPr>
            <w:tcW w:w="3005" w:type="dxa"/>
            <w:vMerge w:val="restart"/>
          </w:tcPr>
          <w:p w14:paraId="7A4CD55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средства системного действия для лечения обструктивных заболеваний дыхательных путей</w:t>
            </w:r>
          </w:p>
        </w:tc>
        <w:tc>
          <w:tcPr>
            <w:tcW w:w="1984" w:type="dxa"/>
          </w:tcPr>
          <w:p w14:paraId="70A1D2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бенрализумаб</w:t>
            </w:r>
          </w:p>
        </w:tc>
        <w:tc>
          <w:tcPr>
            <w:tcW w:w="3061" w:type="dxa"/>
          </w:tcPr>
          <w:p w14:paraId="0B0FE6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6FBE582C" w14:textId="77777777" w:rsidTr="00211D00">
        <w:tc>
          <w:tcPr>
            <w:tcW w:w="998" w:type="dxa"/>
            <w:vMerge/>
          </w:tcPr>
          <w:p w14:paraId="1DA54BA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69532CB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6E832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меполизумаб</w:t>
            </w:r>
          </w:p>
        </w:tc>
        <w:tc>
          <w:tcPr>
            <w:tcW w:w="3061" w:type="dxa"/>
          </w:tcPr>
          <w:p w14:paraId="04F6163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tc>
      </w:tr>
      <w:tr w:rsidR="00211D00" w:rsidRPr="00211D00" w14:paraId="31162A78" w14:textId="77777777" w:rsidTr="00211D00">
        <w:tc>
          <w:tcPr>
            <w:tcW w:w="998" w:type="dxa"/>
            <w:vMerge/>
          </w:tcPr>
          <w:p w14:paraId="7449924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57DCF9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690A77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омализумаб</w:t>
            </w:r>
          </w:p>
        </w:tc>
        <w:tc>
          <w:tcPr>
            <w:tcW w:w="3061" w:type="dxa"/>
          </w:tcPr>
          <w:p w14:paraId="76749B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подкожного введения;</w:t>
            </w:r>
          </w:p>
          <w:p w14:paraId="72909E4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подкожного введения</w:t>
            </w:r>
          </w:p>
        </w:tc>
      </w:tr>
      <w:tr w:rsidR="00211D00" w:rsidRPr="00211D00" w14:paraId="240A8766" w14:textId="77777777" w:rsidTr="00211D00">
        <w:tc>
          <w:tcPr>
            <w:tcW w:w="998" w:type="dxa"/>
            <w:vMerge/>
          </w:tcPr>
          <w:p w14:paraId="3A681B7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46F3080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4873C1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реслизумаб</w:t>
            </w:r>
          </w:p>
        </w:tc>
        <w:tc>
          <w:tcPr>
            <w:tcW w:w="3061" w:type="dxa"/>
          </w:tcPr>
          <w:p w14:paraId="031A53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концентрат для приготовления раствора для инфузий</w:t>
            </w:r>
          </w:p>
        </w:tc>
      </w:tr>
      <w:tr w:rsidR="00211D00" w:rsidRPr="00211D00" w14:paraId="628E839C" w14:textId="77777777" w:rsidTr="00211D00">
        <w:tc>
          <w:tcPr>
            <w:tcW w:w="998" w:type="dxa"/>
          </w:tcPr>
          <w:p w14:paraId="42F9077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R05</w:t>
            </w:r>
          </w:p>
        </w:tc>
        <w:tc>
          <w:tcPr>
            <w:tcW w:w="3005" w:type="dxa"/>
          </w:tcPr>
          <w:p w14:paraId="669FF53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противокашлевые препараты и средства для лечения простудных заболеваний</w:t>
            </w:r>
          </w:p>
        </w:tc>
        <w:tc>
          <w:tcPr>
            <w:tcW w:w="1984" w:type="dxa"/>
          </w:tcPr>
          <w:p w14:paraId="218EED1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3294D7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717B7CB" w14:textId="77777777" w:rsidTr="00211D00">
        <w:tc>
          <w:tcPr>
            <w:tcW w:w="998" w:type="dxa"/>
          </w:tcPr>
          <w:p w14:paraId="105BD14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R05C</w:t>
            </w:r>
          </w:p>
        </w:tc>
        <w:tc>
          <w:tcPr>
            <w:tcW w:w="3005" w:type="dxa"/>
          </w:tcPr>
          <w:p w14:paraId="2D78D7A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отхаркивающие препараты, кроме комбинаций с противокашлевыми средствами</w:t>
            </w:r>
          </w:p>
        </w:tc>
        <w:tc>
          <w:tcPr>
            <w:tcW w:w="1984" w:type="dxa"/>
          </w:tcPr>
          <w:p w14:paraId="0FF5FE5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B2BB6F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2811DCE" w14:textId="77777777" w:rsidTr="00211D00">
        <w:tc>
          <w:tcPr>
            <w:tcW w:w="998" w:type="dxa"/>
          </w:tcPr>
          <w:p w14:paraId="33F29CE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R05CB</w:t>
            </w:r>
          </w:p>
        </w:tc>
        <w:tc>
          <w:tcPr>
            <w:tcW w:w="3005" w:type="dxa"/>
          </w:tcPr>
          <w:p w14:paraId="7D7AC9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муколитические препараты</w:t>
            </w:r>
          </w:p>
        </w:tc>
        <w:tc>
          <w:tcPr>
            <w:tcW w:w="1984" w:type="dxa"/>
          </w:tcPr>
          <w:p w14:paraId="6A999CB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амброксол</w:t>
            </w:r>
          </w:p>
        </w:tc>
        <w:tc>
          <w:tcPr>
            <w:tcW w:w="3061" w:type="dxa"/>
          </w:tcPr>
          <w:p w14:paraId="221D0E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капсулы пролонгированного действия;</w:t>
            </w:r>
          </w:p>
          <w:p w14:paraId="4FB24F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пастилки;</w:t>
            </w:r>
          </w:p>
          <w:p w14:paraId="069C6A4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39A6BD9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p w14:paraId="4CC393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 и ингаляций;</w:t>
            </w:r>
          </w:p>
          <w:p w14:paraId="06056DE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сироп;</w:t>
            </w:r>
          </w:p>
          <w:p w14:paraId="1955FB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p w14:paraId="12A8D85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tc>
      </w:tr>
      <w:tr w:rsidR="00211D00" w:rsidRPr="00211D00" w14:paraId="4966E1F7" w14:textId="77777777" w:rsidTr="00211D00">
        <w:tc>
          <w:tcPr>
            <w:tcW w:w="998" w:type="dxa"/>
          </w:tcPr>
          <w:p w14:paraId="5E61669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9AA7BC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C5AC2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ацетилцистеин</w:t>
            </w:r>
          </w:p>
        </w:tc>
        <w:tc>
          <w:tcPr>
            <w:tcW w:w="3061" w:type="dxa"/>
          </w:tcPr>
          <w:p w14:paraId="40F01FF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для приготовления раствора для приема внутрь;</w:t>
            </w:r>
          </w:p>
          <w:p w14:paraId="570648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гранулы для приготовления сиропа;</w:t>
            </w:r>
          </w:p>
          <w:p w14:paraId="272886E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раствора для приема внутрь;</w:t>
            </w:r>
          </w:p>
          <w:p w14:paraId="58CC782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приема внутрь;</w:t>
            </w:r>
          </w:p>
          <w:p w14:paraId="372B46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 и ингаляций;</w:t>
            </w:r>
          </w:p>
          <w:p w14:paraId="124B6B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приема внутрь;</w:t>
            </w:r>
          </w:p>
          <w:p w14:paraId="727827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сироп;</w:t>
            </w:r>
          </w:p>
          <w:p w14:paraId="068D99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шипучие;</w:t>
            </w:r>
          </w:p>
          <w:p w14:paraId="0158DE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tc>
      </w:tr>
      <w:tr w:rsidR="00211D00" w:rsidRPr="00211D00" w14:paraId="420EA6A3" w14:textId="77777777" w:rsidTr="00211D00">
        <w:tc>
          <w:tcPr>
            <w:tcW w:w="998" w:type="dxa"/>
          </w:tcPr>
          <w:p w14:paraId="0AF795A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733F8B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FD932E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дорназа альфа</w:t>
            </w:r>
          </w:p>
        </w:tc>
        <w:tc>
          <w:tcPr>
            <w:tcW w:w="3061" w:type="dxa"/>
          </w:tcPr>
          <w:p w14:paraId="4A83EC5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ингаляций</w:t>
            </w:r>
          </w:p>
        </w:tc>
      </w:tr>
      <w:tr w:rsidR="00211D00" w:rsidRPr="00211D00" w14:paraId="39D26090" w14:textId="77777777" w:rsidTr="00211D00">
        <w:tc>
          <w:tcPr>
            <w:tcW w:w="998" w:type="dxa"/>
          </w:tcPr>
          <w:p w14:paraId="471B9DA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R06</w:t>
            </w:r>
          </w:p>
        </w:tc>
        <w:tc>
          <w:tcPr>
            <w:tcW w:w="3005" w:type="dxa"/>
          </w:tcPr>
          <w:p w14:paraId="097C9CE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антигистаминные средства системного действия</w:t>
            </w:r>
          </w:p>
        </w:tc>
        <w:tc>
          <w:tcPr>
            <w:tcW w:w="1984" w:type="dxa"/>
          </w:tcPr>
          <w:p w14:paraId="0C9B7C4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3FC1C3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2ED472F" w14:textId="77777777" w:rsidTr="00211D00">
        <w:tc>
          <w:tcPr>
            <w:tcW w:w="998" w:type="dxa"/>
          </w:tcPr>
          <w:p w14:paraId="56CF493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R06A</w:t>
            </w:r>
          </w:p>
        </w:tc>
        <w:tc>
          <w:tcPr>
            <w:tcW w:w="3005" w:type="dxa"/>
          </w:tcPr>
          <w:p w14:paraId="693848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антигистаминные средства системного действия</w:t>
            </w:r>
          </w:p>
        </w:tc>
        <w:tc>
          <w:tcPr>
            <w:tcW w:w="1984" w:type="dxa"/>
          </w:tcPr>
          <w:p w14:paraId="2F3D67B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1C08C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95A1D0C" w14:textId="77777777" w:rsidTr="00211D00">
        <w:tc>
          <w:tcPr>
            <w:tcW w:w="998" w:type="dxa"/>
          </w:tcPr>
          <w:p w14:paraId="53D0B34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R06AA</w:t>
            </w:r>
          </w:p>
        </w:tc>
        <w:tc>
          <w:tcPr>
            <w:tcW w:w="3005" w:type="dxa"/>
          </w:tcPr>
          <w:p w14:paraId="087ACF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эфиры алкиламинов</w:t>
            </w:r>
          </w:p>
        </w:tc>
        <w:tc>
          <w:tcPr>
            <w:tcW w:w="1984" w:type="dxa"/>
          </w:tcPr>
          <w:p w14:paraId="6A850AA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Дифенгид-рамин</w:t>
            </w:r>
          </w:p>
        </w:tc>
        <w:tc>
          <w:tcPr>
            <w:tcW w:w="3061" w:type="dxa"/>
          </w:tcPr>
          <w:p w14:paraId="0CF7944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1100EE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p w14:paraId="6BC46B6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216ABF02" w14:textId="77777777" w:rsidTr="00211D00">
        <w:tc>
          <w:tcPr>
            <w:tcW w:w="998" w:type="dxa"/>
          </w:tcPr>
          <w:p w14:paraId="4119374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R06AC</w:t>
            </w:r>
          </w:p>
        </w:tc>
        <w:tc>
          <w:tcPr>
            <w:tcW w:w="3005" w:type="dxa"/>
          </w:tcPr>
          <w:p w14:paraId="7F6AFB3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замещенные этилендиамины</w:t>
            </w:r>
          </w:p>
        </w:tc>
        <w:tc>
          <w:tcPr>
            <w:tcW w:w="1984" w:type="dxa"/>
          </w:tcPr>
          <w:p w14:paraId="4634EF1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хлоропирамин</w:t>
            </w:r>
          </w:p>
        </w:tc>
        <w:tc>
          <w:tcPr>
            <w:tcW w:w="3061" w:type="dxa"/>
          </w:tcPr>
          <w:p w14:paraId="77C5D5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p w14:paraId="7B9F180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00B96D9A" w14:textId="77777777" w:rsidTr="00211D00">
        <w:tc>
          <w:tcPr>
            <w:tcW w:w="998" w:type="dxa"/>
          </w:tcPr>
          <w:p w14:paraId="172E753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R06AE</w:t>
            </w:r>
          </w:p>
        </w:tc>
        <w:tc>
          <w:tcPr>
            <w:tcW w:w="3005" w:type="dxa"/>
          </w:tcPr>
          <w:p w14:paraId="6C5274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производные пиперазина</w:t>
            </w:r>
          </w:p>
        </w:tc>
        <w:tc>
          <w:tcPr>
            <w:tcW w:w="1984" w:type="dxa"/>
          </w:tcPr>
          <w:p w14:paraId="324D1A7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цетиризин</w:t>
            </w:r>
          </w:p>
        </w:tc>
        <w:tc>
          <w:tcPr>
            <w:tcW w:w="3061" w:type="dxa"/>
          </w:tcPr>
          <w:p w14:paraId="52FCFC5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для приема внутрь;</w:t>
            </w:r>
          </w:p>
          <w:p w14:paraId="4E6A009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сироп;</w:t>
            </w:r>
          </w:p>
          <w:p w14:paraId="53A51F9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B624BAB" w14:textId="77777777" w:rsidTr="00211D00">
        <w:tc>
          <w:tcPr>
            <w:tcW w:w="998" w:type="dxa"/>
          </w:tcPr>
          <w:p w14:paraId="64AE519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R06AX</w:t>
            </w:r>
          </w:p>
        </w:tc>
        <w:tc>
          <w:tcPr>
            <w:tcW w:w="3005" w:type="dxa"/>
          </w:tcPr>
          <w:p w14:paraId="0E7CBA8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антигистаминные средства системного действия</w:t>
            </w:r>
          </w:p>
        </w:tc>
        <w:tc>
          <w:tcPr>
            <w:tcW w:w="1984" w:type="dxa"/>
          </w:tcPr>
          <w:p w14:paraId="620C22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лоратадин</w:t>
            </w:r>
          </w:p>
        </w:tc>
        <w:tc>
          <w:tcPr>
            <w:tcW w:w="3061" w:type="dxa"/>
          </w:tcPr>
          <w:p w14:paraId="069F41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сироп;</w:t>
            </w:r>
          </w:p>
          <w:p w14:paraId="26AB311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приема внутрь;</w:t>
            </w:r>
          </w:p>
          <w:p w14:paraId="1086B88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45E6D6E2" w14:textId="77777777" w:rsidTr="00211D00">
        <w:tc>
          <w:tcPr>
            <w:tcW w:w="998" w:type="dxa"/>
          </w:tcPr>
          <w:p w14:paraId="24FDA82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R07</w:t>
            </w:r>
          </w:p>
        </w:tc>
        <w:tc>
          <w:tcPr>
            <w:tcW w:w="3005" w:type="dxa"/>
          </w:tcPr>
          <w:p w14:paraId="3229A40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лечения заболеваний дыхательной системы</w:t>
            </w:r>
          </w:p>
        </w:tc>
        <w:tc>
          <w:tcPr>
            <w:tcW w:w="1984" w:type="dxa"/>
          </w:tcPr>
          <w:p w14:paraId="0285BC8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F9DDAF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7751095" w14:textId="77777777" w:rsidTr="00211D00">
        <w:tc>
          <w:tcPr>
            <w:tcW w:w="998" w:type="dxa"/>
          </w:tcPr>
          <w:p w14:paraId="43CE64B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R07A</w:t>
            </w:r>
          </w:p>
        </w:tc>
        <w:tc>
          <w:tcPr>
            <w:tcW w:w="3005" w:type="dxa"/>
          </w:tcPr>
          <w:p w14:paraId="5FFA4DF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препараты для лечения заболеваний дыхательной системы</w:t>
            </w:r>
          </w:p>
        </w:tc>
        <w:tc>
          <w:tcPr>
            <w:tcW w:w="1984" w:type="dxa"/>
          </w:tcPr>
          <w:p w14:paraId="208DF13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06CC2A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0323D08" w14:textId="77777777" w:rsidTr="00211D00">
        <w:tc>
          <w:tcPr>
            <w:tcW w:w="998" w:type="dxa"/>
          </w:tcPr>
          <w:p w14:paraId="110A04A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R07AA</w:t>
            </w:r>
          </w:p>
        </w:tc>
        <w:tc>
          <w:tcPr>
            <w:tcW w:w="3005" w:type="dxa"/>
          </w:tcPr>
          <w:p w14:paraId="4860C4B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легочные сурфактанты</w:t>
            </w:r>
          </w:p>
        </w:tc>
        <w:tc>
          <w:tcPr>
            <w:tcW w:w="1984" w:type="dxa"/>
          </w:tcPr>
          <w:p w14:paraId="4367A91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берактант</w:t>
            </w:r>
          </w:p>
        </w:tc>
        <w:tc>
          <w:tcPr>
            <w:tcW w:w="3061" w:type="dxa"/>
          </w:tcPr>
          <w:p w14:paraId="7ACE1CC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эндотрахеального введения</w:t>
            </w:r>
          </w:p>
        </w:tc>
      </w:tr>
      <w:tr w:rsidR="00211D00" w:rsidRPr="00211D00" w14:paraId="1802DB85" w14:textId="77777777" w:rsidTr="00211D00">
        <w:tc>
          <w:tcPr>
            <w:tcW w:w="998" w:type="dxa"/>
          </w:tcPr>
          <w:p w14:paraId="325C2DC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555FFC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F41EA6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порактант альфа</w:t>
            </w:r>
          </w:p>
        </w:tc>
        <w:tc>
          <w:tcPr>
            <w:tcW w:w="3061" w:type="dxa"/>
          </w:tcPr>
          <w:p w14:paraId="3ECB4AD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суспензия для эндотрахеального введения</w:t>
            </w:r>
          </w:p>
        </w:tc>
      </w:tr>
      <w:tr w:rsidR="00211D00" w:rsidRPr="00211D00" w14:paraId="429EC887" w14:textId="77777777" w:rsidTr="00211D00">
        <w:tc>
          <w:tcPr>
            <w:tcW w:w="998" w:type="dxa"/>
          </w:tcPr>
          <w:p w14:paraId="40AC46B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C22E7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218ED3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сурфактант-БЛ</w:t>
            </w:r>
          </w:p>
        </w:tc>
        <w:tc>
          <w:tcPr>
            <w:tcW w:w="3061" w:type="dxa"/>
          </w:tcPr>
          <w:p w14:paraId="215192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эмульсии для ингаляционного введения;</w:t>
            </w:r>
          </w:p>
          <w:p w14:paraId="5180508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эмульсии для эндотрахеального, эндобронхиального и ингаляционного введения</w:t>
            </w:r>
          </w:p>
        </w:tc>
      </w:tr>
      <w:tr w:rsidR="00211D00" w:rsidRPr="00211D00" w14:paraId="48E0DDE6" w14:textId="77777777" w:rsidTr="00211D00">
        <w:tc>
          <w:tcPr>
            <w:tcW w:w="998" w:type="dxa"/>
            <w:vMerge w:val="restart"/>
            <w:tcBorders>
              <w:bottom w:val="nil"/>
            </w:tcBorders>
          </w:tcPr>
          <w:p w14:paraId="607FA95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R07AX</w:t>
            </w:r>
          </w:p>
        </w:tc>
        <w:tc>
          <w:tcPr>
            <w:tcW w:w="3005" w:type="dxa"/>
            <w:vMerge w:val="restart"/>
            <w:tcBorders>
              <w:bottom w:val="nil"/>
            </w:tcBorders>
          </w:tcPr>
          <w:p w14:paraId="1C8FBD8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препараты для лечения заболеваний органов дыхания</w:t>
            </w:r>
          </w:p>
        </w:tc>
        <w:tc>
          <w:tcPr>
            <w:tcW w:w="1984" w:type="dxa"/>
          </w:tcPr>
          <w:p w14:paraId="5166BE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ивакафтор + лумакафтор</w:t>
            </w:r>
          </w:p>
        </w:tc>
        <w:tc>
          <w:tcPr>
            <w:tcW w:w="3061" w:type="dxa"/>
          </w:tcPr>
          <w:p w14:paraId="6DB4B71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1890C978" w14:textId="77777777" w:rsidTr="00211D00">
        <w:tblPrEx>
          <w:tblBorders>
            <w:insideH w:val="none" w:sz="0" w:space="0" w:color="auto"/>
          </w:tblBorders>
        </w:tblPrEx>
        <w:tc>
          <w:tcPr>
            <w:tcW w:w="998" w:type="dxa"/>
            <w:vMerge/>
            <w:tcBorders>
              <w:bottom w:val="nil"/>
            </w:tcBorders>
          </w:tcPr>
          <w:p w14:paraId="75AD93C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Borders>
              <w:bottom w:val="nil"/>
            </w:tcBorders>
          </w:tcPr>
          <w:p w14:paraId="1F0BF1B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Borders>
              <w:bottom w:val="nil"/>
            </w:tcBorders>
          </w:tcPr>
          <w:p w14:paraId="2845F0F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тирозил-D-аланил-глицил-фенилаланил-лейцил-аргининосукцинат</w:t>
            </w:r>
          </w:p>
        </w:tc>
        <w:tc>
          <w:tcPr>
            <w:tcW w:w="3061" w:type="dxa"/>
            <w:tcBorders>
              <w:bottom w:val="nil"/>
            </w:tcBorders>
          </w:tcPr>
          <w:p w14:paraId="1E39557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введения и раствора для ингаляций</w:t>
            </w:r>
          </w:p>
        </w:tc>
      </w:tr>
      <w:tr w:rsidR="00211D00" w:rsidRPr="00211D00" w14:paraId="6536C000" w14:textId="77777777" w:rsidTr="00211D00">
        <w:tc>
          <w:tcPr>
            <w:tcW w:w="998" w:type="dxa"/>
          </w:tcPr>
          <w:p w14:paraId="058DB12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w:t>
            </w:r>
          </w:p>
        </w:tc>
        <w:tc>
          <w:tcPr>
            <w:tcW w:w="3005" w:type="dxa"/>
          </w:tcPr>
          <w:p w14:paraId="27D1CD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органы чувств</w:t>
            </w:r>
          </w:p>
        </w:tc>
        <w:tc>
          <w:tcPr>
            <w:tcW w:w="1984" w:type="dxa"/>
          </w:tcPr>
          <w:p w14:paraId="36BC174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8D5980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EC156E0" w14:textId="77777777" w:rsidTr="00211D00">
        <w:tc>
          <w:tcPr>
            <w:tcW w:w="998" w:type="dxa"/>
          </w:tcPr>
          <w:p w14:paraId="0070B05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w:t>
            </w:r>
          </w:p>
        </w:tc>
        <w:tc>
          <w:tcPr>
            <w:tcW w:w="3005" w:type="dxa"/>
          </w:tcPr>
          <w:p w14:paraId="7E28F7F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офтальмологические препараты</w:t>
            </w:r>
          </w:p>
        </w:tc>
        <w:tc>
          <w:tcPr>
            <w:tcW w:w="1984" w:type="dxa"/>
          </w:tcPr>
          <w:p w14:paraId="04BE28E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E333D3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812115F" w14:textId="77777777" w:rsidTr="00211D00">
        <w:tc>
          <w:tcPr>
            <w:tcW w:w="998" w:type="dxa"/>
          </w:tcPr>
          <w:p w14:paraId="3A2ECA0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S01A</w:t>
            </w:r>
          </w:p>
        </w:tc>
        <w:tc>
          <w:tcPr>
            <w:tcW w:w="3005" w:type="dxa"/>
          </w:tcPr>
          <w:p w14:paraId="30097C0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противомикробные препараты</w:t>
            </w:r>
          </w:p>
        </w:tc>
        <w:tc>
          <w:tcPr>
            <w:tcW w:w="1984" w:type="dxa"/>
          </w:tcPr>
          <w:p w14:paraId="76E7302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E2FBA7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3D8FA93" w14:textId="77777777" w:rsidTr="00211D00">
        <w:tc>
          <w:tcPr>
            <w:tcW w:w="998" w:type="dxa"/>
          </w:tcPr>
          <w:p w14:paraId="583139A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S01AA</w:t>
            </w:r>
          </w:p>
        </w:tc>
        <w:tc>
          <w:tcPr>
            <w:tcW w:w="3005" w:type="dxa"/>
          </w:tcPr>
          <w:p w14:paraId="737ED60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антибиотики</w:t>
            </w:r>
          </w:p>
        </w:tc>
        <w:tc>
          <w:tcPr>
            <w:tcW w:w="1984" w:type="dxa"/>
          </w:tcPr>
          <w:p w14:paraId="63E684A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тетрациклин</w:t>
            </w:r>
          </w:p>
        </w:tc>
        <w:tc>
          <w:tcPr>
            <w:tcW w:w="3061" w:type="dxa"/>
          </w:tcPr>
          <w:p w14:paraId="1D7B723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мазь глазная</w:t>
            </w:r>
          </w:p>
        </w:tc>
      </w:tr>
      <w:tr w:rsidR="00211D00" w:rsidRPr="00211D00" w14:paraId="5EC87E2A" w14:textId="77777777" w:rsidTr="00211D00">
        <w:tc>
          <w:tcPr>
            <w:tcW w:w="998" w:type="dxa"/>
          </w:tcPr>
          <w:p w14:paraId="5611B06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S01E</w:t>
            </w:r>
          </w:p>
        </w:tc>
        <w:tc>
          <w:tcPr>
            <w:tcW w:w="3005" w:type="dxa"/>
          </w:tcPr>
          <w:p w14:paraId="7FA8E8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противоглаукомные препараты и миотические средства</w:t>
            </w:r>
          </w:p>
        </w:tc>
        <w:tc>
          <w:tcPr>
            <w:tcW w:w="1984" w:type="dxa"/>
          </w:tcPr>
          <w:p w14:paraId="0DDD56B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F54442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D0FBEC6" w14:textId="77777777" w:rsidTr="00211D00">
        <w:tc>
          <w:tcPr>
            <w:tcW w:w="998" w:type="dxa"/>
          </w:tcPr>
          <w:p w14:paraId="4C9CE90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S01EB</w:t>
            </w:r>
          </w:p>
        </w:tc>
        <w:tc>
          <w:tcPr>
            <w:tcW w:w="3005" w:type="dxa"/>
          </w:tcPr>
          <w:p w14:paraId="3AA3736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парасимпатомиметики</w:t>
            </w:r>
          </w:p>
        </w:tc>
        <w:tc>
          <w:tcPr>
            <w:tcW w:w="1984" w:type="dxa"/>
          </w:tcPr>
          <w:p w14:paraId="2B8E03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пилокарпин</w:t>
            </w:r>
          </w:p>
        </w:tc>
        <w:tc>
          <w:tcPr>
            <w:tcW w:w="3061" w:type="dxa"/>
          </w:tcPr>
          <w:p w14:paraId="022B956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tc>
      </w:tr>
      <w:tr w:rsidR="00211D00" w:rsidRPr="00211D00" w14:paraId="48A0C8D2" w14:textId="77777777" w:rsidTr="00211D00">
        <w:tc>
          <w:tcPr>
            <w:tcW w:w="998" w:type="dxa"/>
          </w:tcPr>
          <w:p w14:paraId="4016A5C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S01EC</w:t>
            </w:r>
          </w:p>
        </w:tc>
        <w:tc>
          <w:tcPr>
            <w:tcW w:w="3005" w:type="dxa"/>
          </w:tcPr>
          <w:p w14:paraId="3FE260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ингибиторы карбоангидразы</w:t>
            </w:r>
          </w:p>
        </w:tc>
        <w:tc>
          <w:tcPr>
            <w:tcW w:w="1984" w:type="dxa"/>
          </w:tcPr>
          <w:p w14:paraId="6A97BBE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ацетазоламид</w:t>
            </w:r>
          </w:p>
        </w:tc>
        <w:tc>
          <w:tcPr>
            <w:tcW w:w="3061" w:type="dxa"/>
          </w:tcPr>
          <w:p w14:paraId="5A1091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60AA543B" w14:textId="77777777" w:rsidTr="00211D00">
        <w:tc>
          <w:tcPr>
            <w:tcW w:w="998" w:type="dxa"/>
          </w:tcPr>
          <w:p w14:paraId="5B44FD3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0B2705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88D434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дорзоламид</w:t>
            </w:r>
          </w:p>
        </w:tc>
        <w:tc>
          <w:tcPr>
            <w:tcW w:w="3061" w:type="dxa"/>
          </w:tcPr>
          <w:p w14:paraId="3E5BBE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tc>
      </w:tr>
      <w:tr w:rsidR="00211D00" w:rsidRPr="00211D00" w14:paraId="6987771F" w14:textId="77777777" w:rsidTr="00211D00">
        <w:tc>
          <w:tcPr>
            <w:tcW w:w="998" w:type="dxa"/>
          </w:tcPr>
          <w:p w14:paraId="016E44F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S01ED</w:t>
            </w:r>
          </w:p>
        </w:tc>
        <w:tc>
          <w:tcPr>
            <w:tcW w:w="3005" w:type="dxa"/>
          </w:tcPr>
          <w:p w14:paraId="7E5755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бета-адреноблокаторы</w:t>
            </w:r>
          </w:p>
        </w:tc>
        <w:tc>
          <w:tcPr>
            <w:tcW w:w="1984" w:type="dxa"/>
          </w:tcPr>
          <w:p w14:paraId="776781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тимолол</w:t>
            </w:r>
          </w:p>
        </w:tc>
        <w:tc>
          <w:tcPr>
            <w:tcW w:w="3061" w:type="dxa"/>
          </w:tcPr>
          <w:p w14:paraId="58F27B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tc>
      </w:tr>
      <w:tr w:rsidR="00211D00" w:rsidRPr="00211D00" w14:paraId="3E65B1E9" w14:textId="77777777" w:rsidTr="00211D00">
        <w:tc>
          <w:tcPr>
            <w:tcW w:w="998" w:type="dxa"/>
          </w:tcPr>
          <w:p w14:paraId="0CF1E14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S01EE</w:t>
            </w:r>
          </w:p>
        </w:tc>
        <w:tc>
          <w:tcPr>
            <w:tcW w:w="3005" w:type="dxa"/>
          </w:tcPr>
          <w:p w14:paraId="365CA57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аналоги простагландинов</w:t>
            </w:r>
          </w:p>
        </w:tc>
        <w:tc>
          <w:tcPr>
            <w:tcW w:w="1984" w:type="dxa"/>
          </w:tcPr>
          <w:p w14:paraId="1B4532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тафлупрост</w:t>
            </w:r>
          </w:p>
        </w:tc>
        <w:tc>
          <w:tcPr>
            <w:tcW w:w="3061" w:type="dxa"/>
          </w:tcPr>
          <w:p w14:paraId="48A0082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tc>
      </w:tr>
      <w:tr w:rsidR="00211D00" w:rsidRPr="00211D00" w14:paraId="254E6003" w14:textId="77777777" w:rsidTr="00211D00">
        <w:tc>
          <w:tcPr>
            <w:tcW w:w="998" w:type="dxa"/>
          </w:tcPr>
          <w:p w14:paraId="5E67072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S01EX</w:t>
            </w:r>
          </w:p>
        </w:tc>
        <w:tc>
          <w:tcPr>
            <w:tcW w:w="3005" w:type="dxa"/>
          </w:tcPr>
          <w:p w14:paraId="3189E5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противоглаукомные препараты</w:t>
            </w:r>
          </w:p>
        </w:tc>
        <w:tc>
          <w:tcPr>
            <w:tcW w:w="1984" w:type="dxa"/>
          </w:tcPr>
          <w:p w14:paraId="1238BE5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бутиламиногидроксипропоксифеноксиметил-метилоксадиазол</w:t>
            </w:r>
          </w:p>
        </w:tc>
        <w:tc>
          <w:tcPr>
            <w:tcW w:w="3061" w:type="dxa"/>
          </w:tcPr>
          <w:p w14:paraId="25EA37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tc>
      </w:tr>
      <w:tr w:rsidR="00211D00" w:rsidRPr="00211D00" w14:paraId="1DAB449E" w14:textId="77777777" w:rsidTr="00211D00">
        <w:tc>
          <w:tcPr>
            <w:tcW w:w="998" w:type="dxa"/>
          </w:tcPr>
          <w:p w14:paraId="4AC623B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S01F</w:t>
            </w:r>
          </w:p>
        </w:tc>
        <w:tc>
          <w:tcPr>
            <w:tcW w:w="3005" w:type="dxa"/>
          </w:tcPr>
          <w:p w14:paraId="2E54E80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мидриатические и циклоплегические средства</w:t>
            </w:r>
          </w:p>
        </w:tc>
        <w:tc>
          <w:tcPr>
            <w:tcW w:w="1984" w:type="dxa"/>
          </w:tcPr>
          <w:p w14:paraId="0A56A93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39A583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FAE5669" w14:textId="77777777" w:rsidTr="00211D00">
        <w:tc>
          <w:tcPr>
            <w:tcW w:w="998" w:type="dxa"/>
          </w:tcPr>
          <w:p w14:paraId="4E742FD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S01FA</w:t>
            </w:r>
          </w:p>
        </w:tc>
        <w:tc>
          <w:tcPr>
            <w:tcW w:w="3005" w:type="dxa"/>
          </w:tcPr>
          <w:p w14:paraId="5A5C78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антихолинэргические средства</w:t>
            </w:r>
          </w:p>
        </w:tc>
        <w:tc>
          <w:tcPr>
            <w:tcW w:w="1984" w:type="dxa"/>
          </w:tcPr>
          <w:p w14:paraId="2887396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тропикамид</w:t>
            </w:r>
          </w:p>
        </w:tc>
        <w:tc>
          <w:tcPr>
            <w:tcW w:w="3061" w:type="dxa"/>
          </w:tcPr>
          <w:p w14:paraId="66B16CF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tc>
      </w:tr>
      <w:tr w:rsidR="00211D00" w:rsidRPr="00211D00" w14:paraId="43E91146" w14:textId="77777777" w:rsidTr="00211D00">
        <w:tc>
          <w:tcPr>
            <w:tcW w:w="998" w:type="dxa"/>
          </w:tcPr>
          <w:p w14:paraId="1E35DEB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S01H</w:t>
            </w:r>
          </w:p>
        </w:tc>
        <w:tc>
          <w:tcPr>
            <w:tcW w:w="3005" w:type="dxa"/>
          </w:tcPr>
          <w:p w14:paraId="13AD49B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местные анестетики</w:t>
            </w:r>
          </w:p>
        </w:tc>
        <w:tc>
          <w:tcPr>
            <w:tcW w:w="1984" w:type="dxa"/>
          </w:tcPr>
          <w:p w14:paraId="79F230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B2C0C8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945F19C" w14:textId="77777777" w:rsidTr="00211D00">
        <w:tc>
          <w:tcPr>
            <w:tcW w:w="998" w:type="dxa"/>
          </w:tcPr>
          <w:p w14:paraId="5F4884C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S01HA</w:t>
            </w:r>
          </w:p>
        </w:tc>
        <w:tc>
          <w:tcPr>
            <w:tcW w:w="3005" w:type="dxa"/>
          </w:tcPr>
          <w:p w14:paraId="7C1B3B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местные анестетики</w:t>
            </w:r>
          </w:p>
        </w:tc>
        <w:tc>
          <w:tcPr>
            <w:tcW w:w="1984" w:type="dxa"/>
          </w:tcPr>
          <w:p w14:paraId="3BD33D4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оксибупрокаин</w:t>
            </w:r>
          </w:p>
        </w:tc>
        <w:tc>
          <w:tcPr>
            <w:tcW w:w="3061" w:type="dxa"/>
          </w:tcPr>
          <w:p w14:paraId="31E2EA5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tc>
      </w:tr>
      <w:tr w:rsidR="00211D00" w:rsidRPr="00211D00" w14:paraId="7DCC5990" w14:textId="77777777" w:rsidTr="00211D00">
        <w:tc>
          <w:tcPr>
            <w:tcW w:w="998" w:type="dxa"/>
          </w:tcPr>
          <w:p w14:paraId="3B52E93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S01J</w:t>
            </w:r>
          </w:p>
        </w:tc>
        <w:tc>
          <w:tcPr>
            <w:tcW w:w="3005" w:type="dxa"/>
          </w:tcPr>
          <w:p w14:paraId="76CA44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диагностические препараты</w:t>
            </w:r>
          </w:p>
        </w:tc>
        <w:tc>
          <w:tcPr>
            <w:tcW w:w="1984" w:type="dxa"/>
          </w:tcPr>
          <w:p w14:paraId="48A20C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BC7747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29F0602" w14:textId="77777777" w:rsidTr="00211D00">
        <w:tc>
          <w:tcPr>
            <w:tcW w:w="998" w:type="dxa"/>
          </w:tcPr>
          <w:p w14:paraId="2394E31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S01JA</w:t>
            </w:r>
          </w:p>
        </w:tc>
        <w:tc>
          <w:tcPr>
            <w:tcW w:w="3005" w:type="dxa"/>
          </w:tcPr>
          <w:p w14:paraId="21D809D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красящие средства</w:t>
            </w:r>
          </w:p>
        </w:tc>
        <w:tc>
          <w:tcPr>
            <w:tcW w:w="1984" w:type="dxa"/>
          </w:tcPr>
          <w:p w14:paraId="77FDA6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флуоресцеин натрия</w:t>
            </w:r>
          </w:p>
        </w:tc>
        <w:tc>
          <w:tcPr>
            <w:tcW w:w="3061" w:type="dxa"/>
          </w:tcPr>
          <w:p w14:paraId="58F463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5D1348F3" w14:textId="77777777" w:rsidTr="00211D00">
        <w:tc>
          <w:tcPr>
            <w:tcW w:w="998" w:type="dxa"/>
          </w:tcPr>
          <w:p w14:paraId="19B6517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S01K</w:t>
            </w:r>
          </w:p>
        </w:tc>
        <w:tc>
          <w:tcPr>
            <w:tcW w:w="3005" w:type="dxa"/>
          </w:tcPr>
          <w:p w14:paraId="026135A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используемые при хирургических вмешательствах в офтальмологии</w:t>
            </w:r>
          </w:p>
        </w:tc>
        <w:tc>
          <w:tcPr>
            <w:tcW w:w="1984" w:type="dxa"/>
          </w:tcPr>
          <w:p w14:paraId="66540A3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4118521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AC53443" w14:textId="77777777" w:rsidTr="00211D00">
        <w:tc>
          <w:tcPr>
            <w:tcW w:w="998" w:type="dxa"/>
          </w:tcPr>
          <w:p w14:paraId="47E27C6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S01KA</w:t>
            </w:r>
          </w:p>
        </w:tc>
        <w:tc>
          <w:tcPr>
            <w:tcW w:w="3005" w:type="dxa"/>
          </w:tcPr>
          <w:p w14:paraId="56CA508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вязкоэластичные соединения</w:t>
            </w:r>
          </w:p>
        </w:tc>
        <w:tc>
          <w:tcPr>
            <w:tcW w:w="1984" w:type="dxa"/>
          </w:tcPr>
          <w:p w14:paraId="2A7F58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гипромеллоза</w:t>
            </w:r>
          </w:p>
        </w:tc>
        <w:tc>
          <w:tcPr>
            <w:tcW w:w="3061" w:type="dxa"/>
          </w:tcPr>
          <w:p w14:paraId="727AC4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глазные</w:t>
            </w:r>
          </w:p>
        </w:tc>
      </w:tr>
      <w:tr w:rsidR="00211D00" w:rsidRPr="00211D00" w14:paraId="0A4592B2" w14:textId="77777777" w:rsidTr="00211D00">
        <w:tc>
          <w:tcPr>
            <w:tcW w:w="998" w:type="dxa"/>
          </w:tcPr>
          <w:p w14:paraId="2A72CB7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SOIL</w:t>
            </w:r>
          </w:p>
        </w:tc>
        <w:tc>
          <w:tcPr>
            <w:tcW w:w="3005" w:type="dxa"/>
          </w:tcPr>
          <w:p w14:paraId="10F4D8C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средства, применяемые при заболеваниях сосудистой оболочки глаза</w:t>
            </w:r>
          </w:p>
        </w:tc>
        <w:tc>
          <w:tcPr>
            <w:tcW w:w="1984" w:type="dxa"/>
          </w:tcPr>
          <w:p w14:paraId="1C2CC20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C1D47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BA36DDA" w14:textId="77777777" w:rsidTr="00211D00">
        <w:tc>
          <w:tcPr>
            <w:tcW w:w="998" w:type="dxa"/>
            <w:vMerge w:val="restart"/>
          </w:tcPr>
          <w:p w14:paraId="2A1966D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S01LA</w:t>
            </w:r>
          </w:p>
        </w:tc>
        <w:tc>
          <w:tcPr>
            <w:tcW w:w="3005" w:type="dxa"/>
            <w:vMerge w:val="restart"/>
          </w:tcPr>
          <w:p w14:paraId="2B8B3E7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средства, препятствующие </w:t>
            </w:r>
            <w:r w:rsidRPr="00211D00">
              <w:rPr>
                <w:rFonts w:ascii="Times New Roman" w:hAnsi="Times New Roman"/>
                <w:sz w:val="28"/>
                <w:szCs w:val="28"/>
              </w:rPr>
              <w:lastRenderedPageBreak/>
              <w:t>новообразованию сосудов</w:t>
            </w:r>
          </w:p>
        </w:tc>
        <w:tc>
          <w:tcPr>
            <w:tcW w:w="1984" w:type="dxa"/>
          </w:tcPr>
          <w:p w14:paraId="17E743F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бролуцизумаб</w:t>
            </w:r>
          </w:p>
        </w:tc>
        <w:tc>
          <w:tcPr>
            <w:tcW w:w="3061" w:type="dxa"/>
          </w:tcPr>
          <w:p w14:paraId="1E26A56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раствор для внутриглазного </w:t>
            </w:r>
            <w:r w:rsidRPr="00211D00">
              <w:rPr>
                <w:rFonts w:ascii="Times New Roman" w:hAnsi="Times New Roman"/>
                <w:sz w:val="28"/>
                <w:szCs w:val="28"/>
              </w:rPr>
              <w:lastRenderedPageBreak/>
              <w:t>введения</w:t>
            </w:r>
          </w:p>
        </w:tc>
      </w:tr>
      <w:tr w:rsidR="00211D00" w:rsidRPr="00211D00" w14:paraId="58516356" w14:textId="77777777" w:rsidTr="00211D00">
        <w:tc>
          <w:tcPr>
            <w:tcW w:w="998" w:type="dxa"/>
            <w:vMerge/>
          </w:tcPr>
          <w:p w14:paraId="57BA287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vMerge/>
          </w:tcPr>
          <w:p w14:paraId="1BAE9EF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51545B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ранибизумаб</w:t>
            </w:r>
          </w:p>
        </w:tc>
        <w:tc>
          <w:tcPr>
            <w:tcW w:w="3061" w:type="dxa"/>
          </w:tcPr>
          <w:p w14:paraId="6C2165F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внутриглазного введения</w:t>
            </w:r>
          </w:p>
        </w:tc>
      </w:tr>
      <w:tr w:rsidR="00211D00" w:rsidRPr="00211D00" w14:paraId="5D910BE4" w14:textId="77777777" w:rsidTr="00211D00">
        <w:tc>
          <w:tcPr>
            <w:tcW w:w="998" w:type="dxa"/>
          </w:tcPr>
          <w:p w14:paraId="455CB37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S02</w:t>
            </w:r>
          </w:p>
        </w:tc>
        <w:tc>
          <w:tcPr>
            <w:tcW w:w="3005" w:type="dxa"/>
          </w:tcPr>
          <w:p w14:paraId="105E5C5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заболеваний уха</w:t>
            </w:r>
          </w:p>
        </w:tc>
        <w:tc>
          <w:tcPr>
            <w:tcW w:w="1984" w:type="dxa"/>
          </w:tcPr>
          <w:p w14:paraId="0F09233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C99A6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8B82E7E" w14:textId="77777777" w:rsidTr="00211D00">
        <w:tc>
          <w:tcPr>
            <w:tcW w:w="998" w:type="dxa"/>
          </w:tcPr>
          <w:p w14:paraId="2082014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S02A</w:t>
            </w:r>
          </w:p>
        </w:tc>
        <w:tc>
          <w:tcPr>
            <w:tcW w:w="3005" w:type="dxa"/>
          </w:tcPr>
          <w:p w14:paraId="36778CE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противомикробные препараты</w:t>
            </w:r>
          </w:p>
        </w:tc>
        <w:tc>
          <w:tcPr>
            <w:tcW w:w="1984" w:type="dxa"/>
          </w:tcPr>
          <w:p w14:paraId="236670A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BFBDF7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67FB870" w14:textId="77777777" w:rsidTr="00211D00">
        <w:tc>
          <w:tcPr>
            <w:tcW w:w="998" w:type="dxa"/>
          </w:tcPr>
          <w:p w14:paraId="4CDC914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S02AA</w:t>
            </w:r>
          </w:p>
        </w:tc>
        <w:tc>
          <w:tcPr>
            <w:tcW w:w="3005" w:type="dxa"/>
          </w:tcPr>
          <w:p w14:paraId="44BF4F2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противомикробные препараты</w:t>
            </w:r>
          </w:p>
        </w:tc>
        <w:tc>
          <w:tcPr>
            <w:tcW w:w="1984" w:type="dxa"/>
          </w:tcPr>
          <w:p w14:paraId="7A4C61A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рифамицин</w:t>
            </w:r>
          </w:p>
        </w:tc>
        <w:tc>
          <w:tcPr>
            <w:tcW w:w="3061" w:type="dxa"/>
          </w:tcPr>
          <w:p w14:paraId="5F4A753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капли ушные</w:t>
            </w:r>
          </w:p>
        </w:tc>
      </w:tr>
      <w:tr w:rsidR="00211D00" w:rsidRPr="00211D00" w14:paraId="5F04F1EF" w14:textId="77777777" w:rsidTr="00211D00">
        <w:tc>
          <w:tcPr>
            <w:tcW w:w="998" w:type="dxa"/>
          </w:tcPr>
          <w:p w14:paraId="2CD38B6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w:t>
            </w:r>
          </w:p>
        </w:tc>
        <w:tc>
          <w:tcPr>
            <w:tcW w:w="3005" w:type="dxa"/>
          </w:tcPr>
          <w:p w14:paraId="4A97219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препараты</w:t>
            </w:r>
          </w:p>
        </w:tc>
        <w:tc>
          <w:tcPr>
            <w:tcW w:w="1984" w:type="dxa"/>
          </w:tcPr>
          <w:p w14:paraId="22F17D4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55F95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E5D078F" w14:textId="77777777" w:rsidTr="00211D00">
        <w:tc>
          <w:tcPr>
            <w:tcW w:w="998" w:type="dxa"/>
          </w:tcPr>
          <w:p w14:paraId="5BC255E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V01</w:t>
            </w:r>
          </w:p>
        </w:tc>
        <w:tc>
          <w:tcPr>
            <w:tcW w:w="3005" w:type="dxa"/>
          </w:tcPr>
          <w:p w14:paraId="496792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аллергены</w:t>
            </w:r>
          </w:p>
        </w:tc>
        <w:tc>
          <w:tcPr>
            <w:tcW w:w="1984" w:type="dxa"/>
          </w:tcPr>
          <w:p w14:paraId="255FDF2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A01B3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1AD22BF" w14:textId="77777777" w:rsidTr="00211D00">
        <w:tc>
          <w:tcPr>
            <w:tcW w:w="998" w:type="dxa"/>
          </w:tcPr>
          <w:p w14:paraId="31F7EB9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V01A</w:t>
            </w:r>
          </w:p>
        </w:tc>
        <w:tc>
          <w:tcPr>
            <w:tcW w:w="3005" w:type="dxa"/>
          </w:tcPr>
          <w:p w14:paraId="0F15D6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аллергены</w:t>
            </w:r>
          </w:p>
        </w:tc>
        <w:tc>
          <w:tcPr>
            <w:tcW w:w="1984" w:type="dxa"/>
          </w:tcPr>
          <w:p w14:paraId="53C919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4DBDCA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6A792AC" w14:textId="77777777" w:rsidTr="00211D00">
        <w:tc>
          <w:tcPr>
            <w:tcW w:w="998" w:type="dxa"/>
          </w:tcPr>
          <w:p w14:paraId="4A1AF40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V01AA</w:t>
            </w:r>
          </w:p>
        </w:tc>
        <w:tc>
          <w:tcPr>
            <w:tcW w:w="3005" w:type="dxa"/>
          </w:tcPr>
          <w:p w14:paraId="0711311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аллергенов экстракт</w:t>
            </w:r>
          </w:p>
        </w:tc>
        <w:tc>
          <w:tcPr>
            <w:tcW w:w="1984" w:type="dxa"/>
          </w:tcPr>
          <w:p w14:paraId="3995638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аллергены бактерий</w:t>
            </w:r>
          </w:p>
        </w:tc>
        <w:tc>
          <w:tcPr>
            <w:tcW w:w="3061" w:type="dxa"/>
          </w:tcPr>
          <w:p w14:paraId="3317E4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внутрикожного введения</w:t>
            </w:r>
          </w:p>
        </w:tc>
      </w:tr>
      <w:tr w:rsidR="00211D00" w:rsidRPr="00211D00" w14:paraId="0DAFC03B" w14:textId="77777777" w:rsidTr="00211D00">
        <w:tc>
          <w:tcPr>
            <w:tcW w:w="998" w:type="dxa"/>
          </w:tcPr>
          <w:p w14:paraId="55B292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EB38C9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924437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аллерген бактерий (туберкулезный рекомбинантный)</w:t>
            </w:r>
          </w:p>
        </w:tc>
        <w:tc>
          <w:tcPr>
            <w:tcW w:w="3061" w:type="dxa"/>
          </w:tcPr>
          <w:p w14:paraId="4F3DB7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внутрикожного введения</w:t>
            </w:r>
          </w:p>
        </w:tc>
      </w:tr>
      <w:tr w:rsidR="00211D00" w:rsidRPr="00211D00" w14:paraId="06D92D74" w14:textId="77777777" w:rsidTr="00211D00">
        <w:tc>
          <w:tcPr>
            <w:tcW w:w="998" w:type="dxa"/>
          </w:tcPr>
          <w:p w14:paraId="2A6E445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V03</w:t>
            </w:r>
          </w:p>
        </w:tc>
        <w:tc>
          <w:tcPr>
            <w:tcW w:w="3005" w:type="dxa"/>
          </w:tcPr>
          <w:p w14:paraId="633FA9B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лечебные средства</w:t>
            </w:r>
          </w:p>
        </w:tc>
        <w:tc>
          <w:tcPr>
            <w:tcW w:w="1984" w:type="dxa"/>
          </w:tcPr>
          <w:p w14:paraId="1C5DFC7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CAA284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6A7F69C" w14:textId="77777777" w:rsidTr="00211D00">
        <w:tc>
          <w:tcPr>
            <w:tcW w:w="998" w:type="dxa"/>
          </w:tcPr>
          <w:p w14:paraId="54B16AF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V03A</w:t>
            </w:r>
          </w:p>
        </w:tc>
        <w:tc>
          <w:tcPr>
            <w:tcW w:w="3005" w:type="dxa"/>
          </w:tcPr>
          <w:p w14:paraId="35609B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лечебные средства</w:t>
            </w:r>
          </w:p>
        </w:tc>
        <w:tc>
          <w:tcPr>
            <w:tcW w:w="1984" w:type="dxa"/>
          </w:tcPr>
          <w:p w14:paraId="5636C8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0EAE7AC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6AA9E466" w14:textId="77777777" w:rsidTr="00211D00">
        <w:tc>
          <w:tcPr>
            <w:tcW w:w="998" w:type="dxa"/>
          </w:tcPr>
          <w:p w14:paraId="04AC96D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V03AB</w:t>
            </w:r>
          </w:p>
        </w:tc>
        <w:tc>
          <w:tcPr>
            <w:tcW w:w="3005" w:type="dxa"/>
          </w:tcPr>
          <w:p w14:paraId="6C246E1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антидоты</w:t>
            </w:r>
          </w:p>
        </w:tc>
        <w:tc>
          <w:tcPr>
            <w:tcW w:w="1984" w:type="dxa"/>
          </w:tcPr>
          <w:p w14:paraId="4CA0E92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Димеркапто-пропансуль-фонат натрия</w:t>
            </w:r>
          </w:p>
        </w:tc>
        <w:tc>
          <w:tcPr>
            <w:tcW w:w="3061" w:type="dxa"/>
          </w:tcPr>
          <w:p w14:paraId="541CA9C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и подкожного введения</w:t>
            </w:r>
          </w:p>
        </w:tc>
      </w:tr>
      <w:tr w:rsidR="00211D00" w:rsidRPr="00211D00" w14:paraId="7207A234" w14:textId="77777777" w:rsidTr="00211D00">
        <w:tc>
          <w:tcPr>
            <w:tcW w:w="998" w:type="dxa"/>
          </w:tcPr>
          <w:p w14:paraId="12AC04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C2B29D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EF118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калий-железо гексациано-феррат</w:t>
            </w:r>
          </w:p>
        </w:tc>
        <w:tc>
          <w:tcPr>
            <w:tcW w:w="3061" w:type="dxa"/>
          </w:tcPr>
          <w:p w14:paraId="123ABA3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w:t>
            </w:r>
          </w:p>
        </w:tc>
      </w:tr>
      <w:tr w:rsidR="00211D00" w:rsidRPr="00211D00" w14:paraId="1EE3554D" w14:textId="77777777" w:rsidTr="00211D00">
        <w:tc>
          <w:tcPr>
            <w:tcW w:w="998" w:type="dxa"/>
          </w:tcPr>
          <w:p w14:paraId="29E6A23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FEB206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A460C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кальция </w:t>
            </w:r>
            <w:r w:rsidRPr="00211D00">
              <w:rPr>
                <w:rFonts w:ascii="Times New Roman" w:hAnsi="Times New Roman"/>
                <w:sz w:val="28"/>
                <w:szCs w:val="28"/>
              </w:rPr>
              <w:lastRenderedPageBreak/>
              <w:t>тринатрия пентетат</w:t>
            </w:r>
          </w:p>
        </w:tc>
        <w:tc>
          <w:tcPr>
            <w:tcW w:w="3061" w:type="dxa"/>
          </w:tcPr>
          <w:p w14:paraId="7C63B74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 xml:space="preserve">лиофилизат для </w:t>
            </w:r>
            <w:r w:rsidRPr="00211D00">
              <w:rPr>
                <w:rFonts w:ascii="Times New Roman" w:hAnsi="Times New Roman"/>
                <w:sz w:val="28"/>
                <w:szCs w:val="28"/>
              </w:rPr>
              <w:lastRenderedPageBreak/>
              <w:t>приготовления раствора для внутривенного введения;</w:t>
            </w:r>
          </w:p>
          <w:p w14:paraId="187A177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 и ингаляций</w:t>
            </w:r>
          </w:p>
        </w:tc>
      </w:tr>
      <w:tr w:rsidR="00211D00" w:rsidRPr="00211D00" w14:paraId="0C3BE5BD" w14:textId="77777777" w:rsidTr="00211D00">
        <w:tc>
          <w:tcPr>
            <w:tcW w:w="998" w:type="dxa"/>
          </w:tcPr>
          <w:p w14:paraId="124C24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E1C093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49B098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карбоксим</w:t>
            </w:r>
          </w:p>
        </w:tc>
        <w:tc>
          <w:tcPr>
            <w:tcW w:w="3061" w:type="dxa"/>
          </w:tcPr>
          <w:p w14:paraId="2AC96BD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tc>
      </w:tr>
      <w:tr w:rsidR="00211D00" w:rsidRPr="00211D00" w14:paraId="20629463" w14:textId="77777777" w:rsidTr="00211D00">
        <w:tc>
          <w:tcPr>
            <w:tcW w:w="998" w:type="dxa"/>
          </w:tcPr>
          <w:p w14:paraId="70E93F1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F25BD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25EA86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налоксон</w:t>
            </w:r>
          </w:p>
        </w:tc>
        <w:tc>
          <w:tcPr>
            <w:tcW w:w="3061" w:type="dxa"/>
          </w:tcPr>
          <w:p w14:paraId="3140DCC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2737EF59" w14:textId="77777777" w:rsidTr="00211D00">
        <w:tc>
          <w:tcPr>
            <w:tcW w:w="998" w:type="dxa"/>
          </w:tcPr>
          <w:p w14:paraId="00E3687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F2C6B0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6131A2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натрия тиосульфат</w:t>
            </w:r>
          </w:p>
        </w:tc>
        <w:tc>
          <w:tcPr>
            <w:tcW w:w="3061" w:type="dxa"/>
          </w:tcPr>
          <w:p w14:paraId="35DE2B8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0551642E" w14:textId="77777777" w:rsidTr="00211D00">
        <w:tc>
          <w:tcPr>
            <w:tcW w:w="998" w:type="dxa"/>
          </w:tcPr>
          <w:p w14:paraId="27E5E9F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A4EAC1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72D8B2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протамина сульфат</w:t>
            </w:r>
          </w:p>
        </w:tc>
        <w:tc>
          <w:tcPr>
            <w:tcW w:w="3061" w:type="dxa"/>
          </w:tcPr>
          <w:p w14:paraId="2940675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p w14:paraId="26C8EDA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71B889D1" w14:textId="77777777" w:rsidTr="00211D00">
        <w:tc>
          <w:tcPr>
            <w:tcW w:w="998" w:type="dxa"/>
          </w:tcPr>
          <w:p w14:paraId="1E7CE3A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8360DD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CBE470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сугаммадекс</w:t>
            </w:r>
          </w:p>
        </w:tc>
        <w:tc>
          <w:tcPr>
            <w:tcW w:w="3061" w:type="dxa"/>
          </w:tcPr>
          <w:p w14:paraId="7AB7A16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4976417D" w14:textId="77777777" w:rsidTr="00211D00">
        <w:tc>
          <w:tcPr>
            <w:tcW w:w="998" w:type="dxa"/>
          </w:tcPr>
          <w:p w14:paraId="4F8C122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BA2674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060A5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цинка бисвинилимидазола диацетат</w:t>
            </w:r>
          </w:p>
        </w:tc>
        <w:tc>
          <w:tcPr>
            <w:tcW w:w="3061" w:type="dxa"/>
          </w:tcPr>
          <w:p w14:paraId="06C833C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внутримышечного введения</w:t>
            </w:r>
          </w:p>
        </w:tc>
      </w:tr>
      <w:tr w:rsidR="00211D00" w:rsidRPr="00211D00" w14:paraId="5243F471" w14:textId="77777777" w:rsidTr="00211D00">
        <w:tc>
          <w:tcPr>
            <w:tcW w:w="998" w:type="dxa"/>
          </w:tcPr>
          <w:p w14:paraId="58BB321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V03AC</w:t>
            </w:r>
          </w:p>
        </w:tc>
        <w:tc>
          <w:tcPr>
            <w:tcW w:w="3005" w:type="dxa"/>
          </w:tcPr>
          <w:p w14:paraId="207DD32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железосвязывающие препараты</w:t>
            </w:r>
          </w:p>
        </w:tc>
        <w:tc>
          <w:tcPr>
            <w:tcW w:w="1984" w:type="dxa"/>
          </w:tcPr>
          <w:p w14:paraId="161B6D5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деферазирокс</w:t>
            </w:r>
          </w:p>
        </w:tc>
        <w:tc>
          <w:tcPr>
            <w:tcW w:w="3061" w:type="dxa"/>
          </w:tcPr>
          <w:p w14:paraId="353E967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диспергируемые;</w:t>
            </w:r>
          </w:p>
          <w:p w14:paraId="3D1E663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39B6F513" w14:textId="77777777" w:rsidTr="00211D00">
        <w:tc>
          <w:tcPr>
            <w:tcW w:w="998" w:type="dxa"/>
          </w:tcPr>
          <w:p w14:paraId="1405703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V03AE</w:t>
            </w:r>
          </w:p>
        </w:tc>
        <w:tc>
          <w:tcPr>
            <w:tcW w:w="3005" w:type="dxa"/>
          </w:tcPr>
          <w:p w14:paraId="2FADB2D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препараты для лечения гиперкалиемии и гиперфосфатемии</w:t>
            </w:r>
          </w:p>
        </w:tc>
        <w:tc>
          <w:tcPr>
            <w:tcW w:w="1984" w:type="dxa"/>
          </w:tcPr>
          <w:p w14:paraId="35B1931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кальция полистирол-сульфонат</w:t>
            </w:r>
          </w:p>
        </w:tc>
        <w:tc>
          <w:tcPr>
            <w:tcW w:w="3061" w:type="dxa"/>
          </w:tcPr>
          <w:p w14:paraId="786444F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приема внутрь</w:t>
            </w:r>
          </w:p>
        </w:tc>
      </w:tr>
      <w:tr w:rsidR="00211D00" w:rsidRPr="00211D00" w14:paraId="7AA2BC3C" w14:textId="77777777" w:rsidTr="00211D00">
        <w:tc>
          <w:tcPr>
            <w:tcW w:w="998" w:type="dxa"/>
          </w:tcPr>
          <w:p w14:paraId="3AE4B40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2DBD12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5F49A9D" w14:textId="1071F9D1"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комплекс </w:t>
            </w:r>
            <w:r w:rsidR="00E51D21" w:rsidRPr="00211D00">
              <w:rPr>
                <w:rFonts w:ascii="Times New Roman" w:hAnsi="Times New Roman"/>
                <w:noProof/>
                <w:position w:val="-6"/>
                <w:sz w:val="28"/>
                <w:szCs w:val="28"/>
              </w:rPr>
              <w:drawing>
                <wp:inline distT="0" distB="0" distL="0" distR="0" wp14:anchorId="7F0D9013" wp14:editId="11BCBB81">
                  <wp:extent cx="122555" cy="191135"/>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Pr="00211D00">
              <w:rPr>
                <w:rFonts w:ascii="Times New Roman" w:hAnsi="Times New Roman"/>
                <w:sz w:val="28"/>
                <w:szCs w:val="28"/>
              </w:rPr>
              <w:t xml:space="preserve">-железа(III) оксигидро-ксида, сахарозы и </w:t>
            </w:r>
            <w:r w:rsidRPr="00211D00">
              <w:rPr>
                <w:rFonts w:ascii="Times New Roman" w:hAnsi="Times New Roman"/>
                <w:sz w:val="28"/>
                <w:szCs w:val="28"/>
              </w:rPr>
              <w:lastRenderedPageBreak/>
              <w:t>крахмала</w:t>
            </w:r>
          </w:p>
        </w:tc>
        <w:tc>
          <w:tcPr>
            <w:tcW w:w="3061" w:type="dxa"/>
          </w:tcPr>
          <w:p w14:paraId="43DC6F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таблетки жевательные</w:t>
            </w:r>
          </w:p>
        </w:tc>
      </w:tr>
      <w:tr w:rsidR="00211D00" w:rsidRPr="00211D00" w14:paraId="63171D69" w14:textId="77777777" w:rsidTr="00211D00">
        <w:tc>
          <w:tcPr>
            <w:tcW w:w="998" w:type="dxa"/>
          </w:tcPr>
          <w:p w14:paraId="501C394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5CEB0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55669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севеламер</w:t>
            </w:r>
          </w:p>
        </w:tc>
        <w:tc>
          <w:tcPr>
            <w:tcW w:w="3061" w:type="dxa"/>
          </w:tcPr>
          <w:p w14:paraId="1F10D06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5CC11C77" w14:textId="77777777" w:rsidTr="00211D00">
        <w:tc>
          <w:tcPr>
            <w:tcW w:w="998" w:type="dxa"/>
          </w:tcPr>
          <w:p w14:paraId="08D02ED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V03AF</w:t>
            </w:r>
          </w:p>
        </w:tc>
        <w:tc>
          <w:tcPr>
            <w:tcW w:w="3005" w:type="dxa"/>
          </w:tcPr>
          <w:p w14:paraId="35A2DFC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дезинтоксикационные препараты для противоопухолевой терапии</w:t>
            </w:r>
          </w:p>
        </w:tc>
        <w:tc>
          <w:tcPr>
            <w:tcW w:w="1984" w:type="dxa"/>
          </w:tcPr>
          <w:p w14:paraId="44709D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кальция фолинат</w:t>
            </w:r>
          </w:p>
        </w:tc>
        <w:tc>
          <w:tcPr>
            <w:tcW w:w="3061" w:type="dxa"/>
          </w:tcPr>
          <w:p w14:paraId="2F59218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и внутримышечного введения;</w:t>
            </w:r>
          </w:p>
          <w:p w14:paraId="096758A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внутримышечного введения</w:t>
            </w:r>
          </w:p>
        </w:tc>
      </w:tr>
      <w:tr w:rsidR="00211D00" w:rsidRPr="00211D00" w14:paraId="078EE980" w14:textId="77777777" w:rsidTr="00211D00">
        <w:tc>
          <w:tcPr>
            <w:tcW w:w="998" w:type="dxa"/>
          </w:tcPr>
          <w:p w14:paraId="776DEF9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F8DAFC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99D2E0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месна</w:t>
            </w:r>
          </w:p>
        </w:tc>
        <w:tc>
          <w:tcPr>
            <w:tcW w:w="3061" w:type="dxa"/>
          </w:tcPr>
          <w:p w14:paraId="6DFC6A8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59FF8DF7" w14:textId="77777777" w:rsidTr="00211D00">
        <w:tc>
          <w:tcPr>
            <w:tcW w:w="998" w:type="dxa"/>
          </w:tcPr>
          <w:p w14:paraId="10A0991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V03AX</w:t>
            </w:r>
          </w:p>
        </w:tc>
        <w:tc>
          <w:tcPr>
            <w:tcW w:w="3005" w:type="dxa"/>
          </w:tcPr>
          <w:p w14:paraId="7C1E97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прочие лечебные средства</w:t>
            </w:r>
          </w:p>
        </w:tc>
        <w:tc>
          <w:tcPr>
            <w:tcW w:w="1984" w:type="dxa"/>
          </w:tcPr>
          <w:p w14:paraId="3C9B32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дезоксирибонуклеиновая кислота плазмидная (сверхскру-ченная кольцевая двуцепо-чечная)</w:t>
            </w:r>
          </w:p>
        </w:tc>
        <w:tc>
          <w:tcPr>
            <w:tcW w:w="3061" w:type="dxa"/>
          </w:tcPr>
          <w:p w14:paraId="28F4FF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внутримышечного введения</w:t>
            </w:r>
          </w:p>
        </w:tc>
      </w:tr>
      <w:tr w:rsidR="00211D00" w:rsidRPr="00211D00" w14:paraId="2FC197D2" w14:textId="77777777" w:rsidTr="00211D00">
        <w:tc>
          <w:tcPr>
            <w:tcW w:w="998" w:type="dxa"/>
          </w:tcPr>
          <w:p w14:paraId="3BF62BB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V06</w:t>
            </w:r>
          </w:p>
        </w:tc>
        <w:tc>
          <w:tcPr>
            <w:tcW w:w="3005" w:type="dxa"/>
          </w:tcPr>
          <w:p w14:paraId="6DF74C3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лечебное питание</w:t>
            </w:r>
          </w:p>
        </w:tc>
        <w:tc>
          <w:tcPr>
            <w:tcW w:w="1984" w:type="dxa"/>
          </w:tcPr>
          <w:p w14:paraId="4334B4A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80415B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75A8082F" w14:textId="77777777" w:rsidTr="00211D00">
        <w:tc>
          <w:tcPr>
            <w:tcW w:w="998" w:type="dxa"/>
          </w:tcPr>
          <w:p w14:paraId="30EA2FA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V06D</w:t>
            </w:r>
          </w:p>
        </w:tc>
        <w:tc>
          <w:tcPr>
            <w:tcW w:w="3005" w:type="dxa"/>
          </w:tcPr>
          <w:p w14:paraId="2333D84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продукты лечебного питания</w:t>
            </w:r>
          </w:p>
        </w:tc>
        <w:tc>
          <w:tcPr>
            <w:tcW w:w="1984" w:type="dxa"/>
          </w:tcPr>
          <w:p w14:paraId="16FC691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C578C2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A8B4587" w14:textId="77777777" w:rsidTr="00211D00">
        <w:tc>
          <w:tcPr>
            <w:tcW w:w="998" w:type="dxa"/>
          </w:tcPr>
          <w:p w14:paraId="4A4EDB7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V06DD</w:t>
            </w:r>
          </w:p>
        </w:tc>
        <w:tc>
          <w:tcPr>
            <w:tcW w:w="3005" w:type="dxa"/>
          </w:tcPr>
          <w:p w14:paraId="4E45A5AA"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аминокислоты, включая комбинации с полипептидами</w:t>
            </w:r>
          </w:p>
        </w:tc>
        <w:tc>
          <w:tcPr>
            <w:tcW w:w="1984" w:type="dxa"/>
          </w:tcPr>
          <w:p w14:paraId="60F151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аминокислоты для парентерального питания</w:t>
            </w:r>
          </w:p>
        </w:tc>
        <w:tc>
          <w:tcPr>
            <w:tcW w:w="3061" w:type="dxa"/>
          </w:tcPr>
          <w:p w14:paraId="24C73D6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1CC20CD6" w14:textId="77777777" w:rsidTr="00211D00">
        <w:tc>
          <w:tcPr>
            <w:tcW w:w="998" w:type="dxa"/>
          </w:tcPr>
          <w:p w14:paraId="1BF70C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FB50BF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F98FDD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аминокислоты и их смеси</w:t>
            </w:r>
          </w:p>
        </w:tc>
        <w:tc>
          <w:tcPr>
            <w:tcW w:w="3061" w:type="dxa"/>
          </w:tcPr>
          <w:p w14:paraId="7B4EE55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011AC23" w14:textId="77777777" w:rsidTr="00211D00">
        <w:tc>
          <w:tcPr>
            <w:tcW w:w="998" w:type="dxa"/>
          </w:tcPr>
          <w:p w14:paraId="5B731E8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A66B7A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1A115C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кетоаналоги аминокислот</w:t>
            </w:r>
          </w:p>
        </w:tc>
        <w:tc>
          <w:tcPr>
            <w:tcW w:w="3061" w:type="dxa"/>
          </w:tcPr>
          <w:p w14:paraId="1BCD5A6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таблетки, покрытые пленочной оболочкой</w:t>
            </w:r>
          </w:p>
        </w:tc>
      </w:tr>
      <w:tr w:rsidR="00211D00" w:rsidRPr="00211D00" w14:paraId="6EFDBF1C" w14:textId="77777777" w:rsidTr="00211D00">
        <w:tc>
          <w:tcPr>
            <w:tcW w:w="998" w:type="dxa"/>
          </w:tcPr>
          <w:p w14:paraId="310578B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V06DE</w:t>
            </w:r>
          </w:p>
        </w:tc>
        <w:tc>
          <w:tcPr>
            <w:tcW w:w="3005" w:type="dxa"/>
          </w:tcPr>
          <w:p w14:paraId="39F4FD4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аминокислоты, </w:t>
            </w:r>
            <w:r w:rsidRPr="00211D00">
              <w:rPr>
                <w:rFonts w:ascii="Times New Roman" w:hAnsi="Times New Roman"/>
                <w:sz w:val="28"/>
                <w:szCs w:val="28"/>
              </w:rPr>
              <w:lastRenderedPageBreak/>
              <w:t>углеводы, минеральные вещества, витамины в комбинации</w:t>
            </w:r>
          </w:p>
        </w:tc>
        <w:tc>
          <w:tcPr>
            <w:tcW w:w="1984" w:type="dxa"/>
          </w:tcPr>
          <w:p w14:paraId="06A65BF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lastRenderedPageBreak/>
              <w:t xml:space="preserve">аминокислоты </w:t>
            </w:r>
            <w:r w:rsidRPr="00211D00">
              <w:rPr>
                <w:rFonts w:ascii="Times New Roman" w:hAnsi="Times New Roman"/>
                <w:sz w:val="28"/>
                <w:szCs w:val="28"/>
              </w:rPr>
              <w:lastRenderedPageBreak/>
              <w:t>для парентерального питания + прочие препараты</w:t>
            </w:r>
          </w:p>
        </w:tc>
        <w:tc>
          <w:tcPr>
            <w:tcW w:w="3061" w:type="dxa"/>
          </w:tcPr>
          <w:p w14:paraId="3723AF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1AA5323" w14:textId="77777777" w:rsidTr="00211D00">
        <w:tc>
          <w:tcPr>
            <w:tcW w:w="998" w:type="dxa"/>
          </w:tcPr>
          <w:p w14:paraId="179977C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V07</w:t>
            </w:r>
          </w:p>
        </w:tc>
        <w:tc>
          <w:tcPr>
            <w:tcW w:w="3005" w:type="dxa"/>
          </w:tcPr>
          <w:p w14:paraId="7594E8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нелечебные средства</w:t>
            </w:r>
          </w:p>
        </w:tc>
        <w:tc>
          <w:tcPr>
            <w:tcW w:w="1984" w:type="dxa"/>
          </w:tcPr>
          <w:p w14:paraId="6CAD526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5040668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258880E" w14:textId="77777777" w:rsidTr="00211D00">
        <w:tc>
          <w:tcPr>
            <w:tcW w:w="998" w:type="dxa"/>
          </w:tcPr>
          <w:p w14:paraId="0E44367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V07A</w:t>
            </w:r>
          </w:p>
        </w:tc>
        <w:tc>
          <w:tcPr>
            <w:tcW w:w="3005" w:type="dxa"/>
          </w:tcPr>
          <w:p w14:paraId="69EB2BE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нелечебные средства</w:t>
            </w:r>
          </w:p>
        </w:tc>
        <w:tc>
          <w:tcPr>
            <w:tcW w:w="1984" w:type="dxa"/>
          </w:tcPr>
          <w:p w14:paraId="7E003C9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A2180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44A4A66" w14:textId="77777777" w:rsidTr="00211D00">
        <w:tc>
          <w:tcPr>
            <w:tcW w:w="998" w:type="dxa"/>
          </w:tcPr>
          <w:p w14:paraId="396853A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V07AB</w:t>
            </w:r>
          </w:p>
        </w:tc>
        <w:tc>
          <w:tcPr>
            <w:tcW w:w="3005" w:type="dxa"/>
          </w:tcPr>
          <w:p w14:paraId="725E345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растворители и разбавители, включая ирригационные растворы</w:t>
            </w:r>
          </w:p>
        </w:tc>
        <w:tc>
          <w:tcPr>
            <w:tcW w:w="1984" w:type="dxa"/>
          </w:tcPr>
          <w:p w14:paraId="2309CA9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вода для инъекций</w:t>
            </w:r>
          </w:p>
        </w:tc>
        <w:tc>
          <w:tcPr>
            <w:tcW w:w="3061" w:type="dxa"/>
          </w:tcPr>
          <w:p w14:paraId="49ACC68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растворитель для приготовления лекарственных форм для инъекций</w:t>
            </w:r>
          </w:p>
        </w:tc>
      </w:tr>
      <w:tr w:rsidR="00211D00" w:rsidRPr="00211D00" w14:paraId="74B5F848" w14:textId="77777777" w:rsidTr="00211D00">
        <w:tc>
          <w:tcPr>
            <w:tcW w:w="998" w:type="dxa"/>
          </w:tcPr>
          <w:p w14:paraId="3114D47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V08</w:t>
            </w:r>
          </w:p>
        </w:tc>
        <w:tc>
          <w:tcPr>
            <w:tcW w:w="3005" w:type="dxa"/>
          </w:tcPr>
          <w:p w14:paraId="0728AA6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контрастные средства</w:t>
            </w:r>
          </w:p>
        </w:tc>
        <w:tc>
          <w:tcPr>
            <w:tcW w:w="1984" w:type="dxa"/>
          </w:tcPr>
          <w:p w14:paraId="3E1E404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995D91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240751F" w14:textId="77777777" w:rsidTr="00211D00">
        <w:tc>
          <w:tcPr>
            <w:tcW w:w="998" w:type="dxa"/>
          </w:tcPr>
          <w:p w14:paraId="0402D37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V08A</w:t>
            </w:r>
          </w:p>
        </w:tc>
        <w:tc>
          <w:tcPr>
            <w:tcW w:w="3005" w:type="dxa"/>
          </w:tcPr>
          <w:p w14:paraId="7B76AED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рентгеноконтрастные средства, содержащие йод</w:t>
            </w:r>
          </w:p>
        </w:tc>
        <w:tc>
          <w:tcPr>
            <w:tcW w:w="1984" w:type="dxa"/>
          </w:tcPr>
          <w:p w14:paraId="131DE2D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7C952F3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5281E5D" w14:textId="77777777" w:rsidTr="00211D00">
        <w:tc>
          <w:tcPr>
            <w:tcW w:w="998" w:type="dxa"/>
          </w:tcPr>
          <w:p w14:paraId="7DD9E5B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V08AA</w:t>
            </w:r>
          </w:p>
        </w:tc>
        <w:tc>
          <w:tcPr>
            <w:tcW w:w="3005" w:type="dxa"/>
          </w:tcPr>
          <w:p w14:paraId="2B4EE4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водорастворимые</w:t>
            </w:r>
          </w:p>
        </w:tc>
        <w:tc>
          <w:tcPr>
            <w:tcW w:w="1984" w:type="dxa"/>
          </w:tcPr>
          <w:p w14:paraId="0CA650D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натрия</w:t>
            </w:r>
          </w:p>
        </w:tc>
        <w:tc>
          <w:tcPr>
            <w:tcW w:w="3061" w:type="dxa"/>
          </w:tcPr>
          <w:p w14:paraId="63789C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70E0B657" w14:textId="77777777" w:rsidTr="00211D00">
        <w:tc>
          <w:tcPr>
            <w:tcW w:w="998" w:type="dxa"/>
          </w:tcPr>
          <w:p w14:paraId="0F21A47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8AF12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нефротропные высокоосмолярные рентгеноконтрастные средства</w:t>
            </w:r>
          </w:p>
        </w:tc>
        <w:tc>
          <w:tcPr>
            <w:tcW w:w="1984" w:type="dxa"/>
          </w:tcPr>
          <w:p w14:paraId="0F54EFC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амидотризоат</w:t>
            </w:r>
          </w:p>
        </w:tc>
        <w:tc>
          <w:tcPr>
            <w:tcW w:w="3061" w:type="dxa"/>
          </w:tcPr>
          <w:p w14:paraId="487FFB8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085CCD10" w14:textId="77777777" w:rsidTr="00211D00">
        <w:tc>
          <w:tcPr>
            <w:tcW w:w="998" w:type="dxa"/>
          </w:tcPr>
          <w:p w14:paraId="77C01B1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V08AB</w:t>
            </w:r>
          </w:p>
        </w:tc>
        <w:tc>
          <w:tcPr>
            <w:tcW w:w="3005" w:type="dxa"/>
          </w:tcPr>
          <w:p w14:paraId="1FDB57E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водорастворимые нефротропные низкоосмолярные рентгеноконтрастные средства</w:t>
            </w:r>
          </w:p>
        </w:tc>
        <w:tc>
          <w:tcPr>
            <w:tcW w:w="1984" w:type="dxa"/>
          </w:tcPr>
          <w:p w14:paraId="3CC92FE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йоверсол</w:t>
            </w:r>
          </w:p>
        </w:tc>
        <w:tc>
          <w:tcPr>
            <w:tcW w:w="3061" w:type="dxa"/>
          </w:tcPr>
          <w:p w14:paraId="0D40C1F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и внутриартериального введения</w:t>
            </w:r>
          </w:p>
        </w:tc>
      </w:tr>
      <w:tr w:rsidR="00211D00" w:rsidRPr="00211D00" w14:paraId="6876E08A" w14:textId="77777777" w:rsidTr="00211D00">
        <w:tc>
          <w:tcPr>
            <w:tcW w:w="998" w:type="dxa"/>
          </w:tcPr>
          <w:p w14:paraId="6B338D1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3B99B7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28E80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йогексол</w:t>
            </w:r>
          </w:p>
        </w:tc>
        <w:tc>
          <w:tcPr>
            <w:tcW w:w="3061" w:type="dxa"/>
          </w:tcPr>
          <w:p w14:paraId="5FE828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40A842EE" w14:textId="77777777" w:rsidTr="00211D00">
        <w:tc>
          <w:tcPr>
            <w:tcW w:w="998" w:type="dxa"/>
          </w:tcPr>
          <w:p w14:paraId="339103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D337E2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B7CAAB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йомепрол</w:t>
            </w:r>
          </w:p>
        </w:tc>
        <w:tc>
          <w:tcPr>
            <w:tcW w:w="3061" w:type="dxa"/>
          </w:tcPr>
          <w:p w14:paraId="18AD051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21B961D6" w14:textId="77777777" w:rsidTr="00211D00">
        <w:tc>
          <w:tcPr>
            <w:tcW w:w="998" w:type="dxa"/>
          </w:tcPr>
          <w:p w14:paraId="121C719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83D77A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19233EE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йопромид</w:t>
            </w:r>
          </w:p>
        </w:tc>
        <w:tc>
          <w:tcPr>
            <w:tcW w:w="3061" w:type="dxa"/>
          </w:tcPr>
          <w:p w14:paraId="783198A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инъекций</w:t>
            </w:r>
          </w:p>
        </w:tc>
      </w:tr>
      <w:tr w:rsidR="00211D00" w:rsidRPr="00211D00" w14:paraId="73BFC6D2" w14:textId="77777777" w:rsidTr="00211D00">
        <w:tc>
          <w:tcPr>
            <w:tcW w:w="998" w:type="dxa"/>
          </w:tcPr>
          <w:p w14:paraId="5FEB004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V08B</w:t>
            </w:r>
          </w:p>
        </w:tc>
        <w:tc>
          <w:tcPr>
            <w:tcW w:w="3005" w:type="dxa"/>
          </w:tcPr>
          <w:p w14:paraId="5576336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рентгеноконтрастные средства, кроме йодсодержащих</w:t>
            </w:r>
          </w:p>
        </w:tc>
        <w:tc>
          <w:tcPr>
            <w:tcW w:w="1984" w:type="dxa"/>
          </w:tcPr>
          <w:p w14:paraId="329DE1B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DE7E16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D320D3B" w14:textId="77777777" w:rsidTr="00211D00">
        <w:tc>
          <w:tcPr>
            <w:tcW w:w="998" w:type="dxa"/>
          </w:tcPr>
          <w:p w14:paraId="1F3B575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V08BA</w:t>
            </w:r>
          </w:p>
        </w:tc>
        <w:tc>
          <w:tcPr>
            <w:tcW w:w="3005" w:type="dxa"/>
          </w:tcPr>
          <w:p w14:paraId="42931BA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рентгеноконтрастные средства, содержащие бария сульфат</w:t>
            </w:r>
          </w:p>
        </w:tc>
        <w:tc>
          <w:tcPr>
            <w:tcW w:w="1984" w:type="dxa"/>
          </w:tcPr>
          <w:p w14:paraId="20985DC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бария сульфат</w:t>
            </w:r>
          </w:p>
        </w:tc>
        <w:tc>
          <w:tcPr>
            <w:tcW w:w="3061" w:type="dxa"/>
          </w:tcPr>
          <w:p w14:paraId="1051CCF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порошок для приготовления суспензии для приема внутрь</w:t>
            </w:r>
          </w:p>
        </w:tc>
      </w:tr>
      <w:tr w:rsidR="00211D00" w:rsidRPr="00211D00" w14:paraId="53D1BE1D" w14:textId="77777777" w:rsidTr="00211D00">
        <w:tc>
          <w:tcPr>
            <w:tcW w:w="998" w:type="dxa"/>
          </w:tcPr>
          <w:p w14:paraId="74326BE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V08C</w:t>
            </w:r>
          </w:p>
        </w:tc>
        <w:tc>
          <w:tcPr>
            <w:tcW w:w="3005" w:type="dxa"/>
          </w:tcPr>
          <w:p w14:paraId="4D630E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контрастные средства для магнитно-резонансной томографии</w:t>
            </w:r>
          </w:p>
        </w:tc>
        <w:tc>
          <w:tcPr>
            <w:tcW w:w="1984" w:type="dxa"/>
          </w:tcPr>
          <w:p w14:paraId="6C26C56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2670E36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5B07E120" w14:textId="77777777" w:rsidTr="00211D00">
        <w:tc>
          <w:tcPr>
            <w:tcW w:w="998" w:type="dxa"/>
          </w:tcPr>
          <w:p w14:paraId="30773F7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V08CA</w:t>
            </w:r>
          </w:p>
        </w:tc>
        <w:tc>
          <w:tcPr>
            <w:tcW w:w="3005" w:type="dxa"/>
          </w:tcPr>
          <w:p w14:paraId="69CBA04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парамагнитные контрастные средства</w:t>
            </w:r>
          </w:p>
        </w:tc>
        <w:tc>
          <w:tcPr>
            <w:tcW w:w="1984" w:type="dxa"/>
          </w:tcPr>
          <w:p w14:paraId="43CFFBD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гадобеновая кислота</w:t>
            </w:r>
          </w:p>
        </w:tc>
        <w:tc>
          <w:tcPr>
            <w:tcW w:w="3061" w:type="dxa"/>
          </w:tcPr>
          <w:p w14:paraId="1CFE18B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047EBCB8" w14:textId="77777777" w:rsidTr="00211D00">
        <w:tc>
          <w:tcPr>
            <w:tcW w:w="998" w:type="dxa"/>
          </w:tcPr>
          <w:p w14:paraId="585479F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3BD8D84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8EE98FB"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гадобутрол</w:t>
            </w:r>
          </w:p>
        </w:tc>
        <w:tc>
          <w:tcPr>
            <w:tcW w:w="3061" w:type="dxa"/>
          </w:tcPr>
          <w:p w14:paraId="446F7F9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78BEDE22" w14:textId="77777777" w:rsidTr="00211D00">
        <w:tc>
          <w:tcPr>
            <w:tcW w:w="998" w:type="dxa"/>
          </w:tcPr>
          <w:p w14:paraId="0D1A91C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4F58065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EF91405"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гадодиамид</w:t>
            </w:r>
          </w:p>
        </w:tc>
        <w:tc>
          <w:tcPr>
            <w:tcW w:w="3061" w:type="dxa"/>
          </w:tcPr>
          <w:p w14:paraId="3481F5C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7167E208" w14:textId="77777777" w:rsidTr="00211D00">
        <w:tc>
          <w:tcPr>
            <w:tcW w:w="998" w:type="dxa"/>
          </w:tcPr>
          <w:p w14:paraId="4D5CAE7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79D1B0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612411D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гадоксетовая кислота</w:t>
            </w:r>
          </w:p>
        </w:tc>
        <w:tc>
          <w:tcPr>
            <w:tcW w:w="3061" w:type="dxa"/>
          </w:tcPr>
          <w:p w14:paraId="3FCE88E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1A02C650" w14:textId="77777777" w:rsidTr="00211D00">
        <w:tc>
          <w:tcPr>
            <w:tcW w:w="998" w:type="dxa"/>
          </w:tcPr>
          <w:p w14:paraId="3957495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64A6436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973F5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гадопентетовая кислота</w:t>
            </w:r>
          </w:p>
        </w:tc>
        <w:tc>
          <w:tcPr>
            <w:tcW w:w="3061" w:type="dxa"/>
          </w:tcPr>
          <w:p w14:paraId="50925CE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7C2A915F" w14:textId="77777777" w:rsidTr="00211D00">
        <w:tc>
          <w:tcPr>
            <w:tcW w:w="998" w:type="dxa"/>
          </w:tcPr>
          <w:p w14:paraId="777EADF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51E50B2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5AEA1EB3"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гадотеридол</w:t>
            </w:r>
          </w:p>
        </w:tc>
        <w:tc>
          <w:tcPr>
            <w:tcW w:w="3061" w:type="dxa"/>
          </w:tcPr>
          <w:p w14:paraId="62A8AE10"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01603812" w14:textId="77777777" w:rsidTr="00211D00">
        <w:tc>
          <w:tcPr>
            <w:tcW w:w="998" w:type="dxa"/>
          </w:tcPr>
          <w:p w14:paraId="0817E97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1865438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7FDCEAE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гадотеровая кислота</w:t>
            </w:r>
          </w:p>
        </w:tc>
        <w:tc>
          <w:tcPr>
            <w:tcW w:w="3061" w:type="dxa"/>
          </w:tcPr>
          <w:p w14:paraId="592BD39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2C9541C9" w14:textId="77777777" w:rsidTr="00211D00">
        <w:tc>
          <w:tcPr>
            <w:tcW w:w="998" w:type="dxa"/>
          </w:tcPr>
          <w:p w14:paraId="6353CE9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V09</w:t>
            </w:r>
          </w:p>
        </w:tc>
        <w:tc>
          <w:tcPr>
            <w:tcW w:w="3005" w:type="dxa"/>
          </w:tcPr>
          <w:p w14:paraId="2128B48C"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диагностические радиофармацевтические средства</w:t>
            </w:r>
          </w:p>
        </w:tc>
        <w:tc>
          <w:tcPr>
            <w:tcW w:w="1984" w:type="dxa"/>
          </w:tcPr>
          <w:p w14:paraId="31A3275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меброфенин</w:t>
            </w:r>
          </w:p>
        </w:tc>
        <w:tc>
          <w:tcPr>
            <w:tcW w:w="3061" w:type="dxa"/>
          </w:tcPr>
          <w:p w14:paraId="5B281AB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3764C4D2" w14:textId="77777777" w:rsidTr="00211D00">
        <w:tc>
          <w:tcPr>
            <w:tcW w:w="998" w:type="dxa"/>
          </w:tcPr>
          <w:p w14:paraId="7509800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0882703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F18448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пентатех 99mTc</w:t>
            </w:r>
          </w:p>
        </w:tc>
        <w:tc>
          <w:tcPr>
            <w:tcW w:w="3061" w:type="dxa"/>
          </w:tcPr>
          <w:p w14:paraId="3108BDC4"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 xml:space="preserve">лиофилизат для приготовления раствора для внутривенного </w:t>
            </w:r>
            <w:r w:rsidRPr="00211D00">
              <w:rPr>
                <w:rFonts w:ascii="Times New Roman" w:hAnsi="Times New Roman"/>
                <w:sz w:val="28"/>
                <w:szCs w:val="28"/>
              </w:rPr>
              <w:lastRenderedPageBreak/>
              <w:t>введения</w:t>
            </w:r>
          </w:p>
        </w:tc>
      </w:tr>
      <w:tr w:rsidR="00211D00" w:rsidRPr="00211D00" w14:paraId="5E715FAD" w14:textId="77777777" w:rsidTr="00211D00">
        <w:tc>
          <w:tcPr>
            <w:tcW w:w="998" w:type="dxa"/>
          </w:tcPr>
          <w:p w14:paraId="2FDF841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CDBD5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088D0EB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пирфотех 99mTc</w:t>
            </w:r>
          </w:p>
        </w:tc>
        <w:tc>
          <w:tcPr>
            <w:tcW w:w="3061" w:type="dxa"/>
          </w:tcPr>
          <w:p w14:paraId="267B2CC6"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32E5B9D3" w14:textId="77777777" w:rsidTr="00211D00">
        <w:tc>
          <w:tcPr>
            <w:tcW w:w="998" w:type="dxa"/>
          </w:tcPr>
          <w:p w14:paraId="3E704F1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7596AD4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30832031"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технеция (99mTc) оксабифор</w:t>
            </w:r>
          </w:p>
        </w:tc>
        <w:tc>
          <w:tcPr>
            <w:tcW w:w="3061" w:type="dxa"/>
          </w:tcPr>
          <w:p w14:paraId="3176BAB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06291200" w14:textId="77777777" w:rsidTr="00211D00">
        <w:tc>
          <w:tcPr>
            <w:tcW w:w="998" w:type="dxa"/>
          </w:tcPr>
          <w:p w14:paraId="3216A81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05" w:type="dxa"/>
          </w:tcPr>
          <w:p w14:paraId="2A3B95C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1984" w:type="dxa"/>
          </w:tcPr>
          <w:p w14:paraId="4AED02A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технеция (99mTc) фитат</w:t>
            </w:r>
          </w:p>
        </w:tc>
        <w:tc>
          <w:tcPr>
            <w:tcW w:w="3061" w:type="dxa"/>
          </w:tcPr>
          <w:p w14:paraId="018C8077"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лиофилизат для приготовления раствора для внутривенного введения</w:t>
            </w:r>
          </w:p>
        </w:tc>
      </w:tr>
      <w:tr w:rsidR="00211D00" w:rsidRPr="00211D00" w14:paraId="08161611" w14:textId="77777777" w:rsidTr="00211D00">
        <w:tc>
          <w:tcPr>
            <w:tcW w:w="998" w:type="dxa"/>
          </w:tcPr>
          <w:p w14:paraId="70A4496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V10</w:t>
            </w:r>
          </w:p>
        </w:tc>
        <w:tc>
          <w:tcPr>
            <w:tcW w:w="3005" w:type="dxa"/>
          </w:tcPr>
          <w:p w14:paraId="69A059E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терапевтические радиофармацевтические средства</w:t>
            </w:r>
          </w:p>
        </w:tc>
        <w:tc>
          <w:tcPr>
            <w:tcW w:w="1984" w:type="dxa"/>
          </w:tcPr>
          <w:p w14:paraId="47A6B68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1B56CA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26C55767" w14:textId="77777777" w:rsidTr="00211D00">
        <w:tc>
          <w:tcPr>
            <w:tcW w:w="998" w:type="dxa"/>
          </w:tcPr>
          <w:p w14:paraId="5259440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V10B</w:t>
            </w:r>
          </w:p>
        </w:tc>
        <w:tc>
          <w:tcPr>
            <w:tcW w:w="3005" w:type="dxa"/>
          </w:tcPr>
          <w:p w14:paraId="4593565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радиофармацевтические средства для уменьшения боли при новообразованиях костной ткани</w:t>
            </w:r>
          </w:p>
        </w:tc>
        <w:tc>
          <w:tcPr>
            <w:tcW w:w="1984" w:type="dxa"/>
          </w:tcPr>
          <w:p w14:paraId="406468B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671189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37414F69" w14:textId="77777777" w:rsidTr="00211D00">
        <w:tc>
          <w:tcPr>
            <w:tcW w:w="998" w:type="dxa"/>
          </w:tcPr>
          <w:p w14:paraId="7BB6E3A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V10BX</w:t>
            </w:r>
          </w:p>
        </w:tc>
        <w:tc>
          <w:tcPr>
            <w:tcW w:w="3005" w:type="dxa"/>
          </w:tcPr>
          <w:p w14:paraId="32488AAF"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разные радиофармацевтические средства для уменьшения боли</w:t>
            </w:r>
          </w:p>
        </w:tc>
        <w:tc>
          <w:tcPr>
            <w:tcW w:w="1984" w:type="dxa"/>
          </w:tcPr>
          <w:p w14:paraId="23FD2FB9"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стронция хлорид 89Sr</w:t>
            </w:r>
          </w:p>
        </w:tc>
        <w:tc>
          <w:tcPr>
            <w:tcW w:w="3061" w:type="dxa"/>
          </w:tcPr>
          <w:p w14:paraId="431C7F0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r w:rsidR="00211D00" w:rsidRPr="00211D00" w14:paraId="5789EEF2" w14:textId="77777777" w:rsidTr="00211D00">
        <w:tc>
          <w:tcPr>
            <w:tcW w:w="998" w:type="dxa"/>
          </w:tcPr>
          <w:p w14:paraId="5F90474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V10X</w:t>
            </w:r>
          </w:p>
        </w:tc>
        <w:tc>
          <w:tcPr>
            <w:tcW w:w="3005" w:type="dxa"/>
          </w:tcPr>
          <w:p w14:paraId="3D0AA032"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другие терапевтические радиофармацевтические средства</w:t>
            </w:r>
          </w:p>
        </w:tc>
        <w:tc>
          <w:tcPr>
            <w:tcW w:w="1984" w:type="dxa"/>
          </w:tcPr>
          <w:p w14:paraId="5BB0633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c>
          <w:tcPr>
            <w:tcW w:w="3061" w:type="dxa"/>
          </w:tcPr>
          <w:p w14:paraId="18DC53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p>
        </w:tc>
      </w:tr>
      <w:tr w:rsidR="00211D00" w:rsidRPr="00211D00" w14:paraId="45FC38CA" w14:textId="77777777" w:rsidTr="00211D00">
        <w:tc>
          <w:tcPr>
            <w:tcW w:w="998" w:type="dxa"/>
          </w:tcPr>
          <w:p w14:paraId="61A0937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V10XX</w:t>
            </w:r>
          </w:p>
        </w:tc>
        <w:tc>
          <w:tcPr>
            <w:tcW w:w="3005" w:type="dxa"/>
          </w:tcPr>
          <w:p w14:paraId="6845A54D"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разные терапевтические радиофармацевтические средства</w:t>
            </w:r>
          </w:p>
        </w:tc>
        <w:tc>
          <w:tcPr>
            <w:tcW w:w="1984" w:type="dxa"/>
          </w:tcPr>
          <w:p w14:paraId="52E364D8"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радия хлорид [223 Ra]</w:t>
            </w:r>
          </w:p>
        </w:tc>
        <w:tc>
          <w:tcPr>
            <w:tcW w:w="3061" w:type="dxa"/>
          </w:tcPr>
          <w:p w14:paraId="78A0A58E" w14:textId="77777777" w:rsidR="00211D00" w:rsidRPr="00211D00" w:rsidRDefault="00211D00" w:rsidP="00211D00">
            <w:pPr>
              <w:widowControl w:val="0"/>
              <w:autoSpaceDE w:val="0"/>
              <w:autoSpaceDN w:val="0"/>
              <w:spacing w:after="0" w:line="240" w:lineRule="auto"/>
              <w:jc w:val="both"/>
              <w:rPr>
                <w:rFonts w:ascii="Times New Roman" w:hAnsi="Times New Roman"/>
                <w:sz w:val="28"/>
                <w:szCs w:val="28"/>
              </w:rPr>
            </w:pPr>
            <w:r w:rsidRPr="00211D00">
              <w:rPr>
                <w:rFonts w:ascii="Times New Roman" w:hAnsi="Times New Roman"/>
                <w:sz w:val="28"/>
                <w:szCs w:val="28"/>
              </w:rPr>
              <w:t>раствор для внутривенного введения</w:t>
            </w:r>
          </w:p>
        </w:tc>
      </w:tr>
    </w:tbl>
    <w:p w14:paraId="781B6F20" w14:textId="77777777" w:rsidR="00CC3C3F" w:rsidRPr="00A250E5" w:rsidRDefault="00CC3C3F">
      <w:pPr>
        <w:pStyle w:val="ConsPlusNormal"/>
        <w:jc w:val="both"/>
        <w:rPr>
          <w:sz w:val="28"/>
          <w:szCs w:val="28"/>
        </w:rPr>
      </w:pPr>
    </w:p>
    <w:p w14:paraId="4F832558" w14:textId="77777777" w:rsidR="00CC3C3F" w:rsidRPr="00A250E5" w:rsidRDefault="00CC3C3F">
      <w:pPr>
        <w:pStyle w:val="ConsPlusNormal"/>
        <w:jc w:val="both"/>
        <w:rPr>
          <w:sz w:val="28"/>
          <w:szCs w:val="28"/>
        </w:rPr>
      </w:pPr>
    </w:p>
    <w:p w14:paraId="753C9195" w14:textId="77777777" w:rsidR="00CC3C3F" w:rsidRPr="00F826E4" w:rsidRDefault="00F826E4">
      <w:pPr>
        <w:pStyle w:val="ConsPlusNormal"/>
        <w:jc w:val="right"/>
        <w:outlineLvl w:val="1"/>
        <w:rPr>
          <w:sz w:val="28"/>
          <w:szCs w:val="28"/>
        </w:rPr>
      </w:pPr>
      <w:r w:rsidRPr="00F826E4">
        <w:rPr>
          <w:sz w:val="28"/>
          <w:szCs w:val="28"/>
        </w:rPr>
        <w:t>П</w:t>
      </w:r>
      <w:r w:rsidR="00BF6373" w:rsidRPr="00F826E4">
        <w:rPr>
          <w:sz w:val="28"/>
          <w:szCs w:val="28"/>
        </w:rPr>
        <w:t>риложение №</w:t>
      </w:r>
      <w:r w:rsidR="00CC3C3F" w:rsidRPr="00F826E4">
        <w:rPr>
          <w:sz w:val="28"/>
          <w:szCs w:val="28"/>
        </w:rPr>
        <w:t xml:space="preserve"> 2</w:t>
      </w:r>
    </w:p>
    <w:p w14:paraId="2FAA018F" w14:textId="77777777" w:rsidR="00CC3C3F" w:rsidRPr="00F826E4" w:rsidRDefault="00CC3C3F">
      <w:pPr>
        <w:pStyle w:val="ConsPlusNormal"/>
        <w:jc w:val="right"/>
        <w:rPr>
          <w:sz w:val="28"/>
          <w:szCs w:val="28"/>
        </w:rPr>
      </w:pPr>
      <w:r w:rsidRPr="00F826E4">
        <w:rPr>
          <w:sz w:val="28"/>
          <w:szCs w:val="28"/>
        </w:rPr>
        <w:t>к Территориальной программе</w:t>
      </w:r>
    </w:p>
    <w:p w14:paraId="280A8B50" w14:textId="77777777" w:rsidR="00CC3C3F" w:rsidRPr="00F826E4" w:rsidRDefault="00CC3C3F">
      <w:pPr>
        <w:pStyle w:val="ConsPlusNormal"/>
        <w:jc w:val="right"/>
        <w:rPr>
          <w:sz w:val="28"/>
          <w:szCs w:val="28"/>
        </w:rPr>
      </w:pPr>
      <w:r w:rsidRPr="00F826E4">
        <w:rPr>
          <w:sz w:val="28"/>
          <w:szCs w:val="28"/>
        </w:rPr>
        <w:t>государственных гарантий</w:t>
      </w:r>
    </w:p>
    <w:p w14:paraId="378F5707" w14:textId="77777777" w:rsidR="00CC3C3F" w:rsidRPr="00F826E4" w:rsidRDefault="00CC3C3F">
      <w:pPr>
        <w:pStyle w:val="ConsPlusNormal"/>
        <w:jc w:val="right"/>
        <w:rPr>
          <w:sz w:val="28"/>
          <w:szCs w:val="28"/>
        </w:rPr>
      </w:pPr>
      <w:r w:rsidRPr="00F826E4">
        <w:rPr>
          <w:sz w:val="28"/>
          <w:szCs w:val="28"/>
        </w:rPr>
        <w:lastRenderedPageBreak/>
        <w:t>бесплатного оказания гражданам</w:t>
      </w:r>
    </w:p>
    <w:p w14:paraId="110A6EA7" w14:textId="77777777" w:rsidR="00CC3C3F" w:rsidRPr="00F826E4" w:rsidRDefault="00BF6373">
      <w:pPr>
        <w:pStyle w:val="ConsPlusNormal"/>
        <w:jc w:val="right"/>
        <w:rPr>
          <w:sz w:val="28"/>
          <w:szCs w:val="28"/>
        </w:rPr>
      </w:pPr>
      <w:r w:rsidRPr="00F826E4">
        <w:rPr>
          <w:sz w:val="28"/>
          <w:szCs w:val="28"/>
        </w:rPr>
        <w:t>медицинской помощи на 2025</w:t>
      </w:r>
      <w:r w:rsidR="00CC3C3F" w:rsidRPr="00F826E4">
        <w:rPr>
          <w:sz w:val="28"/>
          <w:szCs w:val="28"/>
        </w:rPr>
        <w:t xml:space="preserve"> год</w:t>
      </w:r>
    </w:p>
    <w:p w14:paraId="5843BE9B" w14:textId="77777777" w:rsidR="00CC3C3F" w:rsidRPr="00F826E4" w:rsidRDefault="00BF6373">
      <w:pPr>
        <w:pStyle w:val="ConsPlusNormal"/>
        <w:jc w:val="right"/>
        <w:rPr>
          <w:sz w:val="28"/>
          <w:szCs w:val="28"/>
        </w:rPr>
      </w:pPr>
      <w:r w:rsidRPr="00F826E4">
        <w:rPr>
          <w:sz w:val="28"/>
          <w:szCs w:val="28"/>
        </w:rPr>
        <w:t>и на плановый период 2026 и 2027</w:t>
      </w:r>
      <w:r w:rsidR="00CC3C3F" w:rsidRPr="00F826E4">
        <w:rPr>
          <w:sz w:val="28"/>
          <w:szCs w:val="28"/>
        </w:rPr>
        <w:t xml:space="preserve"> годов</w:t>
      </w:r>
    </w:p>
    <w:p w14:paraId="39F41427" w14:textId="77777777" w:rsidR="00CC3C3F" w:rsidRPr="00F826E4" w:rsidRDefault="00CC3C3F">
      <w:pPr>
        <w:pStyle w:val="ConsPlusNormal"/>
        <w:jc w:val="both"/>
        <w:rPr>
          <w:sz w:val="28"/>
          <w:szCs w:val="28"/>
        </w:rPr>
      </w:pPr>
    </w:p>
    <w:p w14:paraId="63B5FFD2" w14:textId="77777777" w:rsidR="00CC3C3F" w:rsidRPr="00F826E4" w:rsidRDefault="00CC3C3F">
      <w:pPr>
        <w:pStyle w:val="ConsPlusTitle"/>
        <w:jc w:val="center"/>
        <w:rPr>
          <w:rFonts w:ascii="Times New Roman" w:hAnsi="Times New Roman" w:cs="Times New Roman"/>
          <w:sz w:val="28"/>
          <w:szCs w:val="28"/>
        </w:rPr>
      </w:pPr>
      <w:bookmarkStart w:id="22" w:name="Par7487"/>
      <w:bookmarkEnd w:id="22"/>
      <w:r w:rsidRPr="00F826E4">
        <w:rPr>
          <w:rFonts w:ascii="Times New Roman" w:hAnsi="Times New Roman" w:cs="Times New Roman"/>
          <w:sz w:val="28"/>
          <w:szCs w:val="28"/>
        </w:rPr>
        <w:t>ПЕРЕЧЕНЬ</w:t>
      </w:r>
    </w:p>
    <w:p w14:paraId="58240B75" w14:textId="77777777" w:rsidR="00B85332" w:rsidRPr="00B85332" w:rsidRDefault="00B85332" w:rsidP="00B85332">
      <w:pPr>
        <w:spacing w:after="0" w:line="240" w:lineRule="atLeast"/>
        <w:jc w:val="center"/>
        <w:rPr>
          <w:rFonts w:ascii="Times New Roman" w:hAnsi="Times New Roman"/>
          <w:b/>
          <w:bCs/>
          <w:sz w:val="28"/>
          <w:szCs w:val="28"/>
        </w:rPr>
      </w:pPr>
      <w:r w:rsidRPr="00F826E4">
        <w:rPr>
          <w:rFonts w:ascii="Times New Roman" w:hAnsi="Times New Roman"/>
          <w:b/>
          <w:bCs/>
          <w:sz w:val="28"/>
          <w:szCs w:val="28"/>
        </w:rPr>
        <w:t xml:space="preserve">групп заболеваний, состояний для оплаты первичной медико-санитарной помощи и специализированной </w:t>
      </w:r>
      <w:r w:rsidRPr="00F826E4">
        <w:rPr>
          <w:rFonts w:ascii="Times New Roman" w:hAnsi="Times New Roman"/>
          <w:b/>
          <w:bCs/>
          <w:sz w:val="28"/>
          <w:szCs w:val="28"/>
        </w:rPr>
        <w:br/>
        <w:t xml:space="preserve">медицинской помощи (за исключением высокотехнологичной медицинской помощи) в условиях дневного стационара </w:t>
      </w:r>
      <w:r w:rsidRPr="00F826E4">
        <w:rPr>
          <w:rFonts w:ascii="Times New Roman" w:hAnsi="Times New Roman"/>
          <w:b/>
          <w:bCs/>
          <w:sz w:val="28"/>
          <w:szCs w:val="28"/>
        </w:rPr>
        <w:br/>
        <w:t xml:space="preserve">и специализированной медицинской помощи (за исключением высокотехнологичной медицинской помощи) </w:t>
      </w:r>
      <w:r w:rsidRPr="00F826E4">
        <w:rPr>
          <w:rFonts w:ascii="Times New Roman" w:hAnsi="Times New Roman"/>
          <w:b/>
          <w:bCs/>
          <w:sz w:val="28"/>
          <w:szCs w:val="28"/>
        </w:rPr>
        <w:br/>
        <w:t>в стационарных условиях</w:t>
      </w:r>
    </w:p>
    <w:p w14:paraId="79D85E1E" w14:textId="77777777" w:rsidR="00B85332" w:rsidRPr="009B10D4" w:rsidRDefault="00B85332">
      <w:pPr>
        <w:pStyle w:val="ConsPlusTitle"/>
        <w:jc w:val="center"/>
        <w:rPr>
          <w:rFonts w:ascii="Times New Roman" w:hAnsi="Times New Roman" w:cs="Times New Roman"/>
          <w:sz w:val="28"/>
          <w:szCs w:val="28"/>
          <w:highlight w:val="green"/>
        </w:rPr>
      </w:pPr>
    </w:p>
    <w:p w14:paraId="7C9FA433" w14:textId="77777777" w:rsidR="00CC3C3F" w:rsidRPr="00A250E5" w:rsidRDefault="00CC3C3F">
      <w:pPr>
        <w:pStyle w:val="ConsPlusNormal"/>
        <w:rPr>
          <w:sz w:val="28"/>
          <w:szCs w:val="28"/>
        </w:rPr>
        <w:sectPr w:rsidR="00CC3C3F" w:rsidRPr="00A250E5">
          <w:pgSz w:w="11906" w:h="16838"/>
          <w:pgMar w:top="1440" w:right="566" w:bottom="1440" w:left="1133" w:header="0" w:footer="0" w:gutter="0"/>
          <w:cols w:space="720"/>
          <w:noEndnote/>
        </w:sectPr>
      </w:pPr>
    </w:p>
    <w:p w14:paraId="136B29BF" w14:textId="77777777" w:rsidR="005165BF" w:rsidRPr="00394A51" w:rsidRDefault="005165BF" w:rsidP="005165BF">
      <w:pPr>
        <w:spacing w:after="0" w:line="240" w:lineRule="atLeast"/>
        <w:jc w:val="both"/>
        <w:rPr>
          <w:rFonts w:ascii="Times New Roman" w:hAnsi="Times New Roman"/>
          <w:bCs/>
          <w:sz w:val="28"/>
          <w:szCs w:val="20"/>
        </w:rPr>
      </w:pPr>
    </w:p>
    <w:tbl>
      <w:tblPr>
        <w:tblW w:w="5046" w:type="pct"/>
        <w:tblLayout w:type="fixed"/>
        <w:tblCellMar>
          <w:left w:w="57" w:type="dxa"/>
          <w:right w:w="57" w:type="dxa"/>
        </w:tblCellMar>
        <w:tblLook w:val="04A0" w:firstRow="1" w:lastRow="0" w:firstColumn="1" w:lastColumn="0" w:noHBand="0" w:noVBand="1"/>
      </w:tblPr>
      <w:tblGrid>
        <w:gridCol w:w="1090"/>
        <w:gridCol w:w="2561"/>
        <w:gridCol w:w="3431"/>
        <w:gridCol w:w="3006"/>
        <w:gridCol w:w="2319"/>
        <w:gridCol w:w="1679"/>
      </w:tblGrid>
      <w:tr w:rsidR="009B10D4" w:rsidRPr="00394A51" w14:paraId="2F961127" w14:textId="77777777" w:rsidTr="009B10D4">
        <w:trPr>
          <w:tblHeader/>
        </w:trPr>
        <w:tc>
          <w:tcPr>
            <w:tcW w:w="387" w:type="pct"/>
            <w:tcBorders>
              <w:top w:val="single" w:sz="4" w:space="0" w:color="auto"/>
              <w:bottom w:val="single" w:sz="4" w:space="0" w:color="auto"/>
              <w:right w:val="single" w:sz="4" w:space="0" w:color="auto"/>
            </w:tcBorders>
            <w:vAlign w:val="center"/>
            <w:hideMark/>
          </w:tcPr>
          <w:p w14:paraId="112D498C" w14:textId="77777777" w:rsidR="009B10D4" w:rsidRPr="00394A51" w:rsidRDefault="009B10D4" w:rsidP="009B10D4">
            <w:pPr>
              <w:spacing w:after="0" w:line="240" w:lineRule="atLeast"/>
              <w:jc w:val="center"/>
              <w:rPr>
                <w:rFonts w:ascii="Times New Roman" w:hAnsi="Times New Roman"/>
                <w:sz w:val="20"/>
                <w:szCs w:val="20"/>
              </w:rPr>
            </w:pPr>
            <w:r w:rsidRPr="00394A51">
              <w:rPr>
                <w:rFonts w:ascii="Times New Roman" w:hAnsi="Times New Roman"/>
                <w:sz w:val="20"/>
                <w:szCs w:val="20"/>
              </w:rPr>
              <w:t>Код КСГ</w:t>
            </w:r>
          </w:p>
        </w:tc>
        <w:tc>
          <w:tcPr>
            <w:tcW w:w="909" w:type="pct"/>
            <w:tcBorders>
              <w:top w:val="single" w:sz="4" w:space="0" w:color="auto"/>
              <w:left w:val="single" w:sz="4" w:space="0" w:color="auto"/>
              <w:bottom w:val="single" w:sz="4" w:space="0" w:color="auto"/>
              <w:right w:val="single" w:sz="4" w:space="0" w:color="auto"/>
            </w:tcBorders>
            <w:vAlign w:val="center"/>
            <w:hideMark/>
          </w:tcPr>
          <w:p w14:paraId="116B4C70" w14:textId="77777777" w:rsidR="009B10D4" w:rsidRPr="00394A51" w:rsidRDefault="009B10D4" w:rsidP="009B10D4">
            <w:pPr>
              <w:spacing w:after="0" w:line="240" w:lineRule="atLeast"/>
              <w:jc w:val="center"/>
              <w:rPr>
                <w:rFonts w:ascii="Times New Roman" w:hAnsi="Times New Roman"/>
                <w:sz w:val="20"/>
                <w:szCs w:val="20"/>
              </w:rPr>
            </w:pPr>
            <w:r w:rsidRPr="00394A51">
              <w:rPr>
                <w:rFonts w:ascii="Times New Roman" w:hAnsi="Times New Roman"/>
                <w:sz w:val="20"/>
                <w:szCs w:val="20"/>
              </w:rPr>
              <w:t>Наименование</w:t>
            </w:r>
            <w:r w:rsidRPr="00394A51">
              <w:rPr>
                <w:rFonts w:ascii="Times New Roman" w:hAnsi="Times New Roman"/>
                <w:sz w:val="20"/>
                <w:szCs w:val="20"/>
                <w:vertAlign w:val="superscript"/>
              </w:rPr>
              <w:t>*</w:t>
            </w:r>
          </w:p>
        </w:tc>
        <w:tc>
          <w:tcPr>
            <w:tcW w:w="1218" w:type="pct"/>
            <w:tcBorders>
              <w:top w:val="single" w:sz="4" w:space="0" w:color="auto"/>
              <w:left w:val="single" w:sz="4" w:space="0" w:color="auto"/>
              <w:bottom w:val="single" w:sz="4" w:space="0" w:color="auto"/>
              <w:right w:val="single" w:sz="4" w:space="0" w:color="auto"/>
            </w:tcBorders>
            <w:vAlign w:val="center"/>
            <w:hideMark/>
          </w:tcPr>
          <w:p w14:paraId="5C603097" w14:textId="77777777" w:rsidR="009B10D4" w:rsidRPr="00394A51" w:rsidRDefault="009B10D4" w:rsidP="009B10D4">
            <w:pPr>
              <w:spacing w:after="0" w:line="240" w:lineRule="atLeast"/>
              <w:jc w:val="center"/>
              <w:rPr>
                <w:rFonts w:ascii="Times New Roman" w:hAnsi="Times New Roman"/>
                <w:sz w:val="20"/>
                <w:szCs w:val="20"/>
              </w:rPr>
            </w:pPr>
            <w:r w:rsidRPr="00394A51">
              <w:rPr>
                <w:rFonts w:ascii="Times New Roman" w:hAnsi="Times New Roman"/>
                <w:sz w:val="20"/>
                <w:szCs w:val="20"/>
              </w:rPr>
              <w:t>Коды по МКБ-10</w:t>
            </w:r>
          </w:p>
        </w:tc>
        <w:tc>
          <w:tcPr>
            <w:tcW w:w="1067" w:type="pct"/>
            <w:tcBorders>
              <w:top w:val="single" w:sz="4" w:space="0" w:color="auto"/>
              <w:left w:val="single" w:sz="4" w:space="0" w:color="auto"/>
              <w:bottom w:val="single" w:sz="4" w:space="0" w:color="auto"/>
              <w:right w:val="single" w:sz="4" w:space="0" w:color="auto"/>
            </w:tcBorders>
            <w:vAlign w:val="center"/>
            <w:hideMark/>
          </w:tcPr>
          <w:p w14:paraId="7134EAC4" w14:textId="77777777" w:rsidR="009B10D4" w:rsidRPr="00394A51" w:rsidRDefault="009B10D4" w:rsidP="009B10D4">
            <w:pPr>
              <w:spacing w:after="0" w:line="240" w:lineRule="atLeast"/>
              <w:jc w:val="center"/>
              <w:rPr>
                <w:rFonts w:ascii="Times New Roman" w:hAnsi="Times New Roman"/>
                <w:sz w:val="20"/>
                <w:szCs w:val="20"/>
              </w:rPr>
            </w:pPr>
            <w:r w:rsidRPr="00394A51">
              <w:rPr>
                <w:rFonts w:ascii="Times New Roman" w:hAnsi="Times New Roman"/>
                <w:sz w:val="20"/>
                <w:szCs w:val="20"/>
              </w:rPr>
              <w:t xml:space="preserve">Медицинские услуги, </w:t>
            </w:r>
            <w:r w:rsidRPr="00394A51">
              <w:rPr>
                <w:rFonts w:ascii="Times New Roman" w:hAnsi="Times New Roman"/>
                <w:sz w:val="20"/>
                <w:szCs w:val="20"/>
              </w:rPr>
              <w:br/>
              <w:t xml:space="preserve">являющиеся критерием </w:t>
            </w:r>
            <w:r w:rsidRPr="00394A51">
              <w:rPr>
                <w:rFonts w:ascii="Times New Roman" w:hAnsi="Times New Roman"/>
                <w:sz w:val="20"/>
                <w:szCs w:val="20"/>
              </w:rPr>
              <w:br/>
              <w:t>отнесения случая к группе</w:t>
            </w:r>
          </w:p>
        </w:tc>
        <w:tc>
          <w:tcPr>
            <w:tcW w:w="823" w:type="pct"/>
            <w:tcBorders>
              <w:top w:val="single" w:sz="4" w:space="0" w:color="auto"/>
              <w:left w:val="single" w:sz="4" w:space="0" w:color="auto"/>
              <w:bottom w:val="single" w:sz="4" w:space="0" w:color="auto"/>
              <w:right w:val="single" w:sz="4" w:space="0" w:color="auto"/>
            </w:tcBorders>
            <w:vAlign w:val="center"/>
            <w:hideMark/>
          </w:tcPr>
          <w:p w14:paraId="161F6036" w14:textId="77777777" w:rsidR="009B10D4" w:rsidRPr="00394A51" w:rsidRDefault="009B10D4" w:rsidP="009B10D4">
            <w:pPr>
              <w:spacing w:after="0" w:line="240" w:lineRule="atLeast"/>
              <w:jc w:val="center"/>
              <w:rPr>
                <w:rFonts w:ascii="Times New Roman" w:hAnsi="Times New Roman"/>
                <w:sz w:val="20"/>
                <w:szCs w:val="20"/>
              </w:rPr>
            </w:pPr>
            <w:r w:rsidRPr="00394A51">
              <w:rPr>
                <w:rFonts w:ascii="Times New Roman" w:hAnsi="Times New Roman"/>
                <w:sz w:val="20"/>
                <w:szCs w:val="20"/>
              </w:rPr>
              <w:t>Дополнительные критерии отнесения случая к группе</w:t>
            </w:r>
            <w:r w:rsidRPr="00394A51">
              <w:rPr>
                <w:rFonts w:ascii="Times New Roman" w:hAnsi="Times New Roman"/>
                <w:sz w:val="20"/>
                <w:szCs w:val="20"/>
                <w:vertAlign w:val="superscript"/>
              </w:rPr>
              <w:t>*</w:t>
            </w:r>
          </w:p>
        </w:tc>
        <w:tc>
          <w:tcPr>
            <w:tcW w:w="596" w:type="pct"/>
            <w:tcBorders>
              <w:top w:val="single" w:sz="4" w:space="0" w:color="auto"/>
              <w:left w:val="single" w:sz="4" w:space="0" w:color="auto"/>
              <w:bottom w:val="single" w:sz="4" w:space="0" w:color="auto"/>
            </w:tcBorders>
            <w:vAlign w:val="center"/>
            <w:hideMark/>
          </w:tcPr>
          <w:p w14:paraId="4CBAA699" w14:textId="77777777" w:rsidR="009B10D4" w:rsidRPr="00394A51" w:rsidRDefault="009B10D4" w:rsidP="009B10D4">
            <w:pPr>
              <w:spacing w:after="0" w:line="240" w:lineRule="atLeast"/>
              <w:jc w:val="center"/>
              <w:rPr>
                <w:rFonts w:ascii="Times New Roman" w:hAnsi="Times New Roman"/>
                <w:sz w:val="20"/>
                <w:szCs w:val="20"/>
              </w:rPr>
            </w:pPr>
            <w:r w:rsidRPr="00394A51">
              <w:rPr>
                <w:rFonts w:ascii="Times New Roman" w:hAnsi="Times New Roman"/>
                <w:sz w:val="20"/>
                <w:szCs w:val="20"/>
              </w:rPr>
              <w:t>Коэффициент относительной затратоемкости</w:t>
            </w:r>
            <w:r w:rsidRPr="00A37AF7">
              <w:rPr>
                <w:rFonts w:ascii="Times New Roman" w:hAnsi="Times New Roman"/>
                <w:sz w:val="20"/>
                <w:szCs w:val="20"/>
                <w:vertAlign w:val="superscript"/>
              </w:rPr>
              <w:t>****</w:t>
            </w:r>
          </w:p>
        </w:tc>
      </w:tr>
      <w:tr w:rsidR="009B10D4" w:rsidRPr="00394A51" w14:paraId="5F168EEF" w14:textId="77777777" w:rsidTr="009B10D4">
        <w:trPr>
          <w:tblHeader/>
        </w:trPr>
        <w:tc>
          <w:tcPr>
            <w:tcW w:w="387" w:type="pct"/>
            <w:tcBorders>
              <w:top w:val="single" w:sz="4" w:space="0" w:color="auto"/>
            </w:tcBorders>
          </w:tcPr>
          <w:p w14:paraId="2B1CC948" w14:textId="77777777" w:rsidR="009B10D4" w:rsidRPr="00394A51" w:rsidRDefault="009B10D4" w:rsidP="009B10D4">
            <w:pPr>
              <w:spacing w:after="0" w:line="240" w:lineRule="atLeast"/>
              <w:jc w:val="center"/>
              <w:rPr>
                <w:rFonts w:ascii="Times New Roman" w:hAnsi="Times New Roman"/>
                <w:sz w:val="20"/>
                <w:szCs w:val="20"/>
              </w:rPr>
            </w:pPr>
          </w:p>
        </w:tc>
        <w:tc>
          <w:tcPr>
            <w:tcW w:w="909" w:type="pct"/>
            <w:tcBorders>
              <w:top w:val="single" w:sz="4" w:space="0" w:color="auto"/>
            </w:tcBorders>
          </w:tcPr>
          <w:p w14:paraId="0A6286E8" w14:textId="77777777" w:rsidR="009B10D4" w:rsidRPr="00394A51" w:rsidRDefault="009B10D4" w:rsidP="009B10D4">
            <w:pPr>
              <w:spacing w:after="0" w:line="240" w:lineRule="atLeast"/>
              <w:rPr>
                <w:rFonts w:ascii="Times New Roman" w:hAnsi="Times New Roman"/>
                <w:sz w:val="20"/>
                <w:szCs w:val="20"/>
              </w:rPr>
            </w:pPr>
          </w:p>
        </w:tc>
        <w:tc>
          <w:tcPr>
            <w:tcW w:w="1218" w:type="pct"/>
            <w:tcBorders>
              <w:top w:val="single" w:sz="4" w:space="0" w:color="auto"/>
            </w:tcBorders>
          </w:tcPr>
          <w:p w14:paraId="00DE2B28" w14:textId="77777777" w:rsidR="009B10D4" w:rsidRPr="00394A51" w:rsidRDefault="009B10D4" w:rsidP="009B10D4">
            <w:pPr>
              <w:spacing w:after="0" w:line="240" w:lineRule="atLeast"/>
              <w:rPr>
                <w:rFonts w:ascii="Times New Roman" w:hAnsi="Times New Roman"/>
                <w:sz w:val="20"/>
                <w:szCs w:val="20"/>
              </w:rPr>
            </w:pPr>
          </w:p>
        </w:tc>
        <w:tc>
          <w:tcPr>
            <w:tcW w:w="1067" w:type="pct"/>
            <w:tcBorders>
              <w:top w:val="single" w:sz="4" w:space="0" w:color="auto"/>
            </w:tcBorders>
          </w:tcPr>
          <w:p w14:paraId="662A4BD6" w14:textId="77777777" w:rsidR="009B10D4" w:rsidRPr="00394A51" w:rsidRDefault="009B10D4" w:rsidP="009B10D4">
            <w:pPr>
              <w:spacing w:after="0" w:line="240" w:lineRule="atLeast"/>
              <w:rPr>
                <w:rFonts w:ascii="Times New Roman" w:hAnsi="Times New Roman"/>
                <w:sz w:val="20"/>
                <w:szCs w:val="20"/>
              </w:rPr>
            </w:pPr>
          </w:p>
        </w:tc>
        <w:tc>
          <w:tcPr>
            <w:tcW w:w="823" w:type="pct"/>
            <w:tcBorders>
              <w:top w:val="single" w:sz="4" w:space="0" w:color="auto"/>
            </w:tcBorders>
          </w:tcPr>
          <w:p w14:paraId="7FAC3452" w14:textId="77777777" w:rsidR="009B10D4" w:rsidRPr="00394A51" w:rsidRDefault="009B10D4" w:rsidP="009B10D4">
            <w:pPr>
              <w:spacing w:after="0" w:line="240" w:lineRule="atLeast"/>
              <w:rPr>
                <w:rFonts w:ascii="Times New Roman" w:hAnsi="Times New Roman"/>
                <w:sz w:val="20"/>
                <w:szCs w:val="20"/>
              </w:rPr>
            </w:pPr>
          </w:p>
        </w:tc>
        <w:tc>
          <w:tcPr>
            <w:tcW w:w="596" w:type="pct"/>
            <w:tcBorders>
              <w:top w:val="single" w:sz="4" w:space="0" w:color="auto"/>
            </w:tcBorders>
          </w:tcPr>
          <w:p w14:paraId="0C602275" w14:textId="77777777" w:rsidR="009B10D4" w:rsidRPr="00394A51" w:rsidRDefault="009B10D4" w:rsidP="009B10D4">
            <w:pPr>
              <w:spacing w:after="0" w:line="240" w:lineRule="atLeast"/>
              <w:rPr>
                <w:rFonts w:ascii="Times New Roman" w:hAnsi="Times New Roman"/>
                <w:sz w:val="20"/>
                <w:szCs w:val="20"/>
              </w:rPr>
            </w:pPr>
          </w:p>
        </w:tc>
      </w:tr>
      <w:tr w:rsidR="009B10D4" w:rsidRPr="00394A51" w14:paraId="7AB4BC39" w14:textId="77777777" w:rsidTr="009B10D4">
        <w:tc>
          <w:tcPr>
            <w:tcW w:w="5000" w:type="pct"/>
            <w:gridSpan w:val="6"/>
          </w:tcPr>
          <w:p w14:paraId="7F765C0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В стационарных условиях</w:t>
            </w:r>
          </w:p>
        </w:tc>
      </w:tr>
      <w:tr w:rsidR="009B10D4" w:rsidRPr="00394A51" w14:paraId="7E3EE055" w14:textId="77777777" w:rsidTr="009B10D4">
        <w:tc>
          <w:tcPr>
            <w:tcW w:w="387" w:type="pct"/>
            <w:hideMark/>
          </w:tcPr>
          <w:p w14:paraId="02A5CE8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st01</w:t>
            </w:r>
          </w:p>
        </w:tc>
        <w:tc>
          <w:tcPr>
            <w:tcW w:w="4017" w:type="pct"/>
            <w:gridSpan w:val="4"/>
            <w:hideMark/>
          </w:tcPr>
          <w:p w14:paraId="2DF088E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Акушерское дело</w:t>
            </w:r>
          </w:p>
        </w:tc>
        <w:tc>
          <w:tcPr>
            <w:tcW w:w="596" w:type="pct"/>
            <w:hideMark/>
          </w:tcPr>
          <w:p w14:paraId="7FBFDAE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0,50</w:t>
            </w:r>
          </w:p>
        </w:tc>
      </w:tr>
      <w:tr w:rsidR="009B10D4" w:rsidRPr="00394A51" w14:paraId="572FB9F8" w14:textId="77777777" w:rsidTr="009B10D4">
        <w:tc>
          <w:tcPr>
            <w:tcW w:w="387" w:type="pct"/>
            <w:hideMark/>
          </w:tcPr>
          <w:p w14:paraId="4D31111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st01.001</w:t>
            </w:r>
          </w:p>
        </w:tc>
        <w:tc>
          <w:tcPr>
            <w:tcW w:w="909" w:type="pct"/>
            <w:hideMark/>
          </w:tcPr>
          <w:p w14:paraId="6E69951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Беременность без патологии, дородовая госпитализация в отделение сестринского ухода</w:t>
            </w:r>
          </w:p>
        </w:tc>
        <w:tc>
          <w:tcPr>
            <w:tcW w:w="1218" w:type="pct"/>
            <w:hideMark/>
          </w:tcPr>
          <w:p w14:paraId="638894B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Z34, Z34.0, Z34.8, Z34.9, Z35, Z35.0, Z35.1, Z35.2, Z35.3, Z35.4, Z35.5, Z35.6, Z35.7, Z35.8, Z35.9</w:t>
            </w:r>
          </w:p>
        </w:tc>
        <w:tc>
          <w:tcPr>
            <w:tcW w:w="1067" w:type="pct"/>
            <w:hideMark/>
          </w:tcPr>
          <w:p w14:paraId="09BE7E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C0BF4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1B927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0,50</w:t>
            </w:r>
          </w:p>
        </w:tc>
      </w:tr>
      <w:tr w:rsidR="009B10D4" w:rsidRPr="00394A51" w14:paraId="2C5F8429" w14:textId="77777777" w:rsidTr="009B10D4">
        <w:tc>
          <w:tcPr>
            <w:tcW w:w="387" w:type="pct"/>
            <w:hideMark/>
          </w:tcPr>
          <w:p w14:paraId="5CFE463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w:t>
            </w:r>
          </w:p>
        </w:tc>
        <w:tc>
          <w:tcPr>
            <w:tcW w:w="4017" w:type="pct"/>
            <w:gridSpan w:val="4"/>
            <w:hideMark/>
          </w:tcPr>
          <w:p w14:paraId="21D7C39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Акушерство и гинекология</w:t>
            </w:r>
          </w:p>
        </w:tc>
        <w:tc>
          <w:tcPr>
            <w:tcW w:w="596" w:type="pct"/>
            <w:hideMark/>
          </w:tcPr>
          <w:p w14:paraId="6D77EA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0,80</w:t>
            </w:r>
          </w:p>
        </w:tc>
      </w:tr>
      <w:tr w:rsidR="009B10D4" w:rsidRPr="00394A51" w14:paraId="0D70CC1C" w14:textId="77777777" w:rsidTr="009B10D4">
        <w:tc>
          <w:tcPr>
            <w:tcW w:w="387" w:type="pct"/>
            <w:hideMark/>
          </w:tcPr>
          <w:p w14:paraId="675DDB3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st02.001</w:t>
            </w:r>
          </w:p>
        </w:tc>
        <w:tc>
          <w:tcPr>
            <w:tcW w:w="909" w:type="pct"/>
            <w:hideMark/>
          </w:tcPr>
          <w:p w14:paraId="16AF509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Осложнения, связанные с беременностью</w:t>
            </w:r>
          </w:p>
        </w:tc>
        <w:tc>
          <w:tcPr>
            <w:tcW w:w="1218" w:type="pct"/>
            <w:hideMark/>
          </w:tcPr>
          <w:p w14:paraId="5EB30CD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w:t>
            </w:r>
            <w:r w:rsidRPr="00394A51">
              <w:rPr>
                <w:rFonts w:ascii="Times New Roman" w:hAnsi="Times New Roman"/>
                <w:sz w:val="20"/>
                <w:szCs w:val="20"/>
              </w:rPr>
              <w:lastRenderedPageBreak/>
              <w:t xml:space="preserve">O41.8, O41.9, O42.0, O42.1, O42.2, O42.9, O43.0, O43.1, O43.2, O43.8, O43.9, O44.0, O44.1, O45.0, O45.8, O45.9, O46.0, O46.8, O46.9, O47.0, O47.1, O47.9, O48, O60.0, </w:t>
            </w:r>
            <w:r>
              <w:rPr>
                <w:rFonts w:ascii="Times New Roman" w:hAnsi="Times New Roman"/>
                <w:sz w:val="20"/>
                <w:szCs w:val="20"/>
                <w:lang w:val="en-US"/>
              </w:rPr>
              <w:t>O</w:t>
            </w:r>
            <w:r w:rsidRPr="00145E02">
              <w:rPr>
                <w:rFonts w:ascii="Times New Roman" w:hAnsi="Times New Roman"/>
                <w:sz w:val="20"/>
                <w:szCs w:val="20"/>
              </w:rPr>
              <w:t>73.1</w:t>
            </w:r>
            <w:r>
              <w:rPr>
                <w:rFonts w:ascii="Times New Roman" w:hAnsi="Times New Roman"/>
                <w:sz w:val="20"/>
                <w:szCs w:val="20"/>
              </w:rPr>
              <w:t xml:space="preserve">, </w:t>
            </w:r>
            <w:r w:rsidRPr="00394A51">
              <w:rPr>
                <w:rFonts w:ascii="Times New Roman" w:hAnsi="Times New Roman"/>
                <w:sz w:val="20"/>
                <w:szCs w:val="20"/>
              </w:rPr>
              <w:t>O98.0, O98.1, O98.2, O98.3, O98.4, O98.5, O98.6, O98.8, O98.9, O99.0, O99.1, O99.2, O99.3, O99.4, O99.5, O99.6, O99.7, O99.8</w:t>
            </w:r>
          </w:p>
        </w:tc>
        <w:tc>
          <w:tcPr>
            <w:tcW w:w="1067" w:type="pct"/>
            <w:hideMark/>
          </w:tcPr>
          <w:p w14:paraId="15FF79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04E8F45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7F1AC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0,93</w:t>
            </w:r>
          </w:p>
        </w:tc>
      </w:tr>
      <w:tr w:rsidR="009B10D4" w:rsidRPr="00394A51" w14:paraId="3629606D" w14:textId="77777777" w:rsidTr="009B10D4">
        <w:tc>
          <w:tcPr>
            <w:tcW w:w="387" w:type="pct"/>
            <w:noWrap/>
            <w:hideMark/>
          </w:tcPr>
          <w:p w14:paraId="3B53010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st02.002</w:t>
            </w:r>
          </w:p>
        </w:tc>
        <w:tc>
          <w:tcPr>
            <w:tcW w:w="909" w:type="pct"/>
            <w:hideMark/>
          </w:tcPr>
          <w:p w14:paraId="7A5C100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Беременность, закончившаяся абортивным исходом</w:t>
            </w:r>
          </w:p>
        </w:tc>
        <w:tc>
          <w:tcPr>
            <w:tcW w:w="1218" w:type="pct"/>
            <w:hideMark/>
          </w:tcPr>
          <w:p w14:paraId="38DF17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1067" w:type="pct"/>
            <w:hideMark/>
          </w:tcPr>
          <w:p w14:paraId="618572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77E962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E52B6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0,28</w:t>
            </w:r>
          </w:p>
        </w:tc>
      </w:tr>
      <w:tr w:rsidR="009B10D4" w:rsidRPr="00394A51" w14:paraId="258A2E37" w14:textId="77777777" w:rsidTr="009B10D4">
        <w:tc>
          <w:tcPr>
            <w:tcW w:w="387" w:type="pct"/>
            <w:noWrap/>
            <w:hideMark/>
          </w:tcPr>
          <w:p w14:paraId="6C64FA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st02.003</w:t>
            </w:r>
          </w:p>
        </w:tc>
        <w:tc>
          <w:tcPr>
            <w:tcW w:w="909" w:type="pct"/>
            <w:hideMark/>
          </w:tcPr>
          <w:p w14:paraId="78D7F25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Родоразрешение</w:t>
            </w:r>
          </w:p>
        </w:tc>
        <w:tc>
          <w:tcPr>
            <w:tcW w:w="1218" w:type="pct"/>
            <w:hideMark/>
          </w:tcPr>
          <w:p w14:paraId="0F790F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w:t>
            </w:r>
            <w:r w:rsidRPr="00394A51">
              <w:rPr>
                <w:rFonts w:ascii="Times New Roman" w:hAnsi="Times New Roman"/>
                <w:sz w:val="20"/>
                <w:szCs w:val="20"/>
              </w:rPr>
              <w:lastRenderedPageBreak/>
              <w:t xml:space="preserve">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w:t>
            </w:r>
            <w:r w:rsidRPr="00394A51">
              <w:rPr>
                <w:rFonts w:ascii="Times New Roman" w:hAnsi="Times New Roman"/>
                <w:sz w:val="20"/>
                <w:szCs w:val="20"/>
              </w:rPr>
              <w:lastRenderedPageBreak/>
              <w:t>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1067" w:type="pct"/>
            <w:hideMark/>
          </w:tcPr>
          <w:p w14:paraId="32446ED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A16.20.007, A16.20.015, A16.20.023, A16.20.024, A16.20.030, B01.001.006, B01.001.009, B02.001.002</w:t>
            </w:r>
          </w:p>
        </w:tc>
        <w:tc>
          <w:tcPr>
            <w:tcW w:w="823" w:type="pct"/>
            <w:hideMark/>
          </w:tcPr>
          <w:p w14:paraId="065E3D7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8692A5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394A51" w14:paraId="590055A1" w14:textId="77777777" w:rsidTr="009B10D4">
        <w:tc>
          <w:tcPr>
            <w:tcW w:w="387" w:type="pct"/>
            <w:noWrap/>
            <w:hideMark/>
          </w:tcPr>
          <w:p w14:paraId="411BA8F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st02.004</w:t>
            </w:r>
          </w:p>
        </w:tc>
        <w:tc>
          <w:tcPr>
            <w:tcW w:w="909" w:type="pct"/>
            <w:hideMark/>
          </w:tcPr>
          <w:p w14:paraId="5D2D829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Кесарево сечение</w:t>
            </w:r>
          </w:p>
        </w:tc>
        <w:tc>
          <w:tcPr>
            <w:tcW w:w="1218" w:type="pct"/>
            <w:hideMark/>
          </w:tcPr>
          <w:p w14:paraId="35F7AE8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9F02CF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A16.20.005</w:t>
            </w:r>
          </w:p>
        </w:tc>
        <w:tc>
          <w:tcPr>
            <w:tcW w:w="823" w:type="pct"/>
            <w:hideMark/>
          </w:tcPr>
          <w:p w14:paraId="0DF8EB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17322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1,01</w:t>
            </w:r>
          </w:p>
        </w:tc>
      </w:tr>
      <w:tr w:rsidR="009B10D4" w:rsidRPr="00394A51" w14:paraId="5AFF5D4B" w14:textId="77777777" w:rsidTr="009B10D4">
        <w:tc>
          <w:tcPr>
            <w:tcW w:w="387" w:type="pct"/>
            <w:noWrap/>
            <w:hideMark/>
          </w:tcPr>
          <w:p w14:paraId="7CE1F1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st02.005</w:t>
            </w:r>
          </w:p>
        </w:tc>
        <w:tc>
          <w:tcPr>
            <w:tcW w:w="909" w:type="pct"/>
            <w:hideMark/>
          </w:tcPr>
          <w:p w14:paraId="02F5112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Осложнения послеродового периода</w:t>
            </w:r>
          </w:p>
        </w:tc>
        <w:tc>
          <w:tcPr>
            <w:tcW w:w="1218" w:type="pct"/>
            <w:hideMark/>
          </w:tcPr>
          <w:p w14:paraId="0EA061A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1067" w:type="pct"/>
            <w:hideMark/>
          </w:tcPr>
          <w:p w14:paraId="39D03F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52E97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781008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0,74</w:t>
            </w:r>
          </w:p>
        </w:tc>
      </w:tr>
      <w:tr w:rsidR="009B10D4" w:rsidRPr="00394A51" w14:paraId="7D9B43E7" w14:textId="77777777" w:rsidTr="009B10D4">
        <w:tc>
          <w:tcPr>
            <w:tcW w:w="387" w:type="pct"/>
            <w:noWrap/>
            <w:hideMark/>
          </w:tcPr>
          <w:p w14:paraId="11AADCF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st02.006</w:t>
            </w:r>
          </w:p>
        </w:tc>
        <w:tc>
          <w:tcPr>
            <w:tcW w:w="909" w:type="pct"/>
            <w:hideMark/>
          </w:tcPr>
          <w:p w14:paraId="62EAC31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Послеродовой сепсис</w:t>
            </w:r>
          </w:p>
        </w:tc>
        <w:tc>
          <w:tcPr>
            <w:tcW w:w="1218" w:type="pct"/>
            <w:hideMark/>
          </w:tcPr>
          <w:p w14:paraId="634B5CB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O85</w:t>
            </w:r>
          </w:p>
        </w:tc>
        <w:tc>
          <w:tcPr>
            <w:tcW w:w="1067" w:type="pct"/>
            <w:hideMark/>
          </w:tcPr>
          <w:p w14:paraId="5D31A3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45AC52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94A97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3,21</w:t>
            </w:r>
          </w:p>
        </w:tc>
      </w:tr>
      <w:tr w:rsidR="009B10D4" w:rsidRPr="00394A51" w14:paraId="374B62F2" w14:textId="77777777" w:rsidTr="009B10D4">
        <w:tc>
          <w:tcPr>
            <w:tcW w:w="387" w:type="pct"/>
            <w:noWrap/>
            <w:hideMark/>
          </w:tcPr>
          <w:p w14:paraId="4888FA7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st02.007</w:t>
            </w:r>
          </w:p>
        </w:tc>
        <w:tc>
          <w:tcPr>
            <w:tcW w:w="909" w:type="pct"/>
            <w:hideMark/>
          </w:tcPr>
          <w:p w14:paraId="49FC8EE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Воспалительные болезни женских половых органов</w:t>
            </w:r>
          </w:p>
        </w:tc>
        <w:tc>
          <w:tcPr>
            <w:tcW w:w="1218" w:type="pct"/>
            <w:hideMark/>
          </w:tcPr>
          <w:p w14:paraId="7903033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N70, N70.0, N70.1, N70.9, N71, N71.0, N71.1, N71.9, N72, N73, N73.0, N73.1, N73.2, N73.3, N73.4, N73.5, N73.6, N73.8, N73.9, N74.8, N75, N75.0, N75.1, N75.8, N75.9, N76, N76.0, N76.1, N76.2, N76.3, N76.4, N76.5, N76.6, N76.8, N77, N77.0, N77.1, N77.8</w:t>
            </w:r>
          </w:p>
        </w:tc>
        <w:tc>
          <w:tcPr>
            <w:tcW w:w="1067" w:type="pct"/>
            <w:hideMark/>
          </w:tcPr>
          <w:p w14:paraId="039E4F6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B5841A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3DCC3A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0,71</w:t>
            </w:r>
          </w:p>
        </w:tc>
      </w:tr>
      <w:tr w:rsidR="009B10D4" w:rsidRPr="00394A51" w14:paraId="60D198DF" w14:textId="77777777" w:rsidTr="009B10D4">
        <w:tc>
          <w:tcPr>
            <w:tcW w:w="387" w:type="pct"/>
            <w:noWrap/>
            <w:hideMark/>
          </w:tcPr>
          <w:p w14:paraId="621FA00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st02.008</w:t>
            </w:r>
          </w:p>
        </w:tc>
        <w:tc>
          <w:tcPr>
            <w:tcW w:w="909" w:type="pct"/>
            <w:hideMark/>
          </w:tcPr>
          <w:p w14:paraId="724A01C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Доброкачественные </w:t>
            </w:r>
            <w:r w:rsidRPr="00394A51">
              <w:rPr>
                <w:rFonts w:ascii="Times New Roman" w:hAnsi="Times New Roman"/>
                <w:sz w:val="20"/>
                <w:szCs w:val="20"/>
              </w:rPr>
              <w:lastRenderedPageBreak/>
              <w:t>новообразования, новообразования in situ, неопределенного и неизвестного характера женских половых органов</w:t>
            </w:r>
          </w:p>
        </w:tc>
        <w:tc>
          <w:tcPr>
            <w:tcW w:w="1218" w:type="pct"/>
            <w:hideMark/>
          </w:tcPr>
          <w:p w14:paraId="1C33311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lastRenderedPageBreak/>
              <w:t xml:space="preserve">D06, D06.0, D06.1, D06.7, D06.9, </w:t>
            </w:r>
            <w:r w:rsidRPr="00394A51">
              <w:rPr>
                <w:rFonts w:ascii="Times New Roman" w:hAnsi="Times New Roman"/>
                <w:sz w:val="20"/>
                <w:szCs w:val="20"/>
                <w:lang w:val="en-US"/>
              </w:rPr>
              <w:lastRenderedPageBreak/>
              <w:t>D07.0, D07.1, D07.2, D07.3, D25, D25.0, D25.1, D25.2, D25.9, D26, D26.0, D26.1, D26.7, D26.9, D27, D28, D28.0, D28.1, D28.2, D28.7, D28.9, D39, D39.0, D39.1, D39.2, D39.7, D39.9, O01, O01.0, O01.1, O01.9</w:t>
            </w:r>
          </w:p>
        </w:tc>
        <w:tc>
          <w:tcPr>
            <w:tcW w:w="1067" w:type="pct"/>
            <w:hideMark/>
          </w:tcPr>
          <w:p w14:paraId="72EE4A1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3A9D4A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F37F57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0,89</w:t>
            </w:r>
          </w:p>
        </w:tc>
      </w:tr>
      <w:tr w:rsidR="009B10D4" w:rsidRPr="00394A51" w14:paraId="1BA3E4F8" w14:textId="77777777" w:rsidTr="009B10D4">
        <w:tc>
          <w:tcPr>
            <w:tcW w:w="387" w:type="pct"/>
            <w:noWrap/>
            <w:hideMark/>
          </w:tcPr>
          <w:p w14:paraId="63E282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st02.009</w:t>
            </w:r>
          </w:p>
        </w:tc>
        <w:tc>
          <w:tcPr>
            <w:tcW w:w="909" w:type="pct"/>
            <w:hideMark/>
          </w:tcPr>
          <w:p w14:paraId="03B13F4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врожденные аномалии, повреждения женских половых органов</w:t>
            </w:r>
          </w:p>
        </w:tc>
        <w:tc>
          <w:tcPr>
            <w:tcW w:w="1218" w:type="pct"/>
            <w:hideMark/>
          </w:tcPr>
          <w:p w14:paraId="41D621F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w:t>
            </w:r>
            <w:r w:rsidRPr="00394A51">
              <w:rPr>
                <w:rFonts w:ascii="Times New Roman" w:hAnsi="Times New Roman"/>
                <w:sz w:val="20"/>
                <w:szCs w:val="20"/>
              </w:rPr>
              <w:lastRenderedPageBreak/>
              <w:t>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1067" w:type="pct"/>
            <w:hideMark/>
          </w:tcPr>
          <w:p w14:paraId="4EE12AD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F3633F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пол: женский</w:t>
            </w:r>
          </w:p>
        </w:tc>
        <w:tc>
          <w:tcPr>
            <w:tcW w:w="596" w:type="pct"/>
            <w:hideMark/>
          </w:tcPr>
          <w:p w14:paraId="4D74F9E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0,46</w:t>
            </w:r>
          </w:p>
        </w:tc>
      </w:tr>
      <w:tr w:rsidR="009B10D4" w:rsidRPr="00394A51" w14:paraId="2FB50EB0" w14:textId="77777777" w:rsidTr="009B10D4">
        <w:tc>
          <w:tcPr>
            <w:tcW w:w="387" w:type="pct"/>
            <w:noWrap/>
            <w:hideMark/>
          </w:tcPr>
          <w:p w14:paraId="7993AD9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st02.010</w:t>
            </w:r>
          </w:p>
        </w:tc>
        <w:tc>
          <w:tcPr>
            <w:tcW w:w="909" w:type="pct"/>
            <w:hideMark/>
          </w:tcPr>
          <w:p w14:paraId="3177A69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(уровень 1)</w:t>
            </w:r>
          </w:p>
        </w:tc>
        <w:tc>
          <w:tcPr>
            <w:tcW w:w="1218" w:type="pct"/>
            <w:hideMark/>
          </w:tcPr>
          <w:p w14:paraId="563DD66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D56089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A11.20.007, A11.20.008, A11.20.011.003, A11.20.015, A14.20.002, A16.20.021, A16.20.025, A16.20.025.001, A16.20.036, A16.20.036.001, A16.20.036.002, A16.20.036.003, A16.20.036.004, A16.20.054, A16.20.054.002, A16.20.055, A16.20.059, A16.20.066, A16.20.080, A16.20.084</w:t>
            </w:r>
          </w:p>
        </w:tc>
        <w:tc>
          <w:tcPr>
            <w:tcW w:w="823" w:type="pct"/>
            <w:hideMark/>
          </w:tcPr>
          <w:p w14:paraId="0893D83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ADB07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0,39</w:t>
            </w:r>
          </w:p>
        </w:tc>
      </w:tr>
      <w:tr w:rsidR="009B10D4" w:rsidRPr="00394A51" w14:paraId="71EC90EB" w14:textId="77777777" w:rsidTr="009B10D4">
        <w:tc>
          <w:tcPr>
            <w:tcW w:w="387" w:type="pct"/>
            <w:noWrap/>
            <w:hideMark/>
          </w:tcPr>
          <w:p w14:paraId="5001425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st02.011</w:t>
            </w:r>
          </w:p>
        </w:tc>
        <w:tc>
          <w:tcPr>
            <w:tcW w:w="909" w:type="pct"/>
            <w:hideMark/>
          </w:tcPr>
          <w:p w14:paraId="5B5BCE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(уровень 2)</w:t>
            </w:r>
          </w:p>
        </w:tc>
        <w:tc>
          <w:tcPr>
            <w:tcW w:w="1218" w:type="pct"/>
            <w:hideMark/>
          </w:tcPr>
          <w:p w14:paraId="6BFF10B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3302E3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A03.20.003, A06.20.001, A16.20.009, A16.20.016, A16.20.018, A16.20.022, A16.20.026, A16.20.027, A16.20.028.002, A16.20.028.003, A16.20.028.004, A16.20.029, A16.20.040, A16.20.041, A16.20.054.001, A16.20.056, A16.20.059.002, A16.20.059.003, A16.20.060, A16.20.065, A16.20.067, A16.20.068, A16.20.069, A16.20.072, </w:t>
            </w:r>
            <w:r w:rsidRPr="00394A51">
              <w:rPr>
                <w:rFonts w:ascii="Times New Roman" w:hAnsi="Times New Roman"/>
                <w:sz w:val="20"/>
                <w:szCs w:val="20"/>
                <w:lang w:val="en-US"/>
              </w:rPr>
              <w:lastRenderedPageBreak/>
              <w:t>A16.20.075, A16.20.081, A16.20.083, A16.20.089, A16.20.096, A16.20.096.001, A16.20.097, A16.30.036.002</w:t>
            </w:r>
          </w:p>
        </w:tc>
        <w:tc>
          <w:tcPr>
            <w:tcW w:w="823" w:type="pct"/>
            <w:hideMark/>
          </w:tcPr>
          <w:p w14:paraId="5A68EA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05ED0B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0,58</w:t>
            </w:r>
          </w:p>
        </w:tc>
      </w:tr>
      <w:tr w:rsidR="009B10D4" w:rsidRPr="00394A51" w14:paraId="23EA7DBC" w14:textId="77777777" w:rsidTr="009B10D4">
        <w:tc>
          <w:tcPr>
            <w:tcW w:w="387" w:type="pct"/>
            <w:noWrap/>
            <w:hideMark/>
          </w:tcPr>
          <w:p w14:paraId="1B8088B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st02.012</w:t>
            </w:r>
          </w:p>
        </w:tc>
        <w:tc>
          <w:tcPr>
            <w:tcW w:w="909" w:type="pct"/>
            <w:hideMark/>
          </w:tcPr>
          <w:p w14:paraId="2D09024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(уровень 3)</w:t>
            </w:r>
          </w:p>
        </w:tc>
        <w:tc>
          <w:tcPr>
            <w:tcW w:w="1218" w:type="pct"/>
            <w:hideMark/>
          </w:tcPr>
          <w:p w14:paraId="4DA97A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9C9404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A03.20.003.001, A16.20.001, A16.20.002, A16.20.002.002, A16.20.002.003, A16.20.003, A16.20.003.007, A16.20.004, A16.20.006,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823" w:type="pct"/>
            <w:hideMark/>
          </w:tcPr>
          <w:p w14:paraId="38B461A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B1306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1,17</w:t>
            </w:r>
          </w:p>
        </w:tc>
      </w:tr>
      <w:tr w:rsidR="009B10D4" w:rsidRPr="00394A51" w14:paraId="29CEB880" w14:textId="77777777" w:rsidTr="009B10D4">
        <w:tc>
          <w:tcPr>
            <w:tcW w:w="387" w:type="pct"/>
            <w:noWrap/>
            <w:hideMark/>
          </w:tcPr>
          <w:p w14:paraId="75E64B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st02.013</w:t>
            </w:r>
          </w:p>
        </w:tc>
        <w:tc>
          <w:tcPr>
            <w:tcW w:w="909" w:type="pct"/>
            <w:hideMark/>
          </w:tcPr>
          <w:p w14:paraId="1EF5A06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(уровень 4)</w:t>
            </w:r>
          </w:p>
        </w:tc>
        <w:tc>
          <w:tcPr>
            <w:tcW w:w="1218" w:type="pct"/>
            <w:hideMark/>
          </w:tcPr>
          <w:p w14:paraId="50186A1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3AB9F5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A16.20.003.002, A16.20.003.005, A16.20.007, A16.20.010.002, A16.20.011.009, A16.20.011.010, A16.20.011.011, A16.20.013, </w:t>
            </w:r>
            <w:r w:rsidRPr="00394A51">
              <w:rPr>
                <w:rFonts w:ascii="Times New Roman" w:hAnsi="Times New Roman"/>
                <w:sz w:val="20"/>
                <w:szCs w:val="20"/>
                <w:lang w:val="en-US"/>
              </w:rPr>
              <w:lastRenderedPageBreak/>
              <w:t>A16.20.014, A16.20.015, A16.20.023, A16.20.024, A16.20.024.001, A16.20.028, A16.20.028.005, A16.20.030, A16.20.033, A16.20.034, A16.20.034.001, A16.20.039, A16.20.042, A16.20.063.005, A16.20.063.009, A16.20.063.017, A16.20.099.001, A22.20.004</w:t>
            </w:r>
          </w:p>
        </w:tc>
        <w:tc>
          <w:tcPr>
            <w:tcW w:w="823" w:type="pct"/>
            <w:hideMark/>
          </w:tcPr>
          <w:p w14:paraId="7A0BDCE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3425D0F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2,20</w:t>
            </w:r>
          </w:p>
        </w:tc>
      </w:tr>
      <w:tr w:rsidR="009B10D4" w:rsidRPr="00394A51" w14:paraId="541E44F2" w14:textId="77777777" w:rsidTr="009B10D4">
        <w:tc>
          <w:tcPr>
            <w:tcW w:w="387" w:type="pct"/>
            <w:noWrap/>
          </w:tcPr>
          <w:p w14:paraId="7A88CA62" w14:textId="77777777" w:rsidR="009B10D4" w:rsidRPr="00394A51" w:rsidRDefault="009B10D4" w:rsidP="009B10D4">
            <w:pPr>
              <w:spacing w:after="120" w:line="240" w:lineRule="atLeast"/>
              <w:jc w:val="center"/>
              <w:rPr>
                <w:rFonts w:ascii="Times New Roman" w:hAnsi="Times New Roman"/>
                <w:sz w:val="20"/>
                <w:szCs w:val="20"/>
              </w:rPr>
            </w:pPr>
            <w:bookmarkStart w:id="23" w:name="_Hlk117496343"/>
            <w:r w:rsidRPr="00394A51">
              <w:rPr>
                <w:rFonts w:ascii="Times New Roman" w:hAnsi="Times New Roman"/>
                <w:sz w:val="20"/>
                <w:szCs w:val="20"/>
              </w:rPr>
              <w:t>st02.014</w:t>
            </w:r>
          </w:p>
        </w:tc>
        <w:tc>
          <w:tcPr>
            <w:tcW w:w="909" w:type="pct"/>
          </w:tcPr>
          <w:p w14:paraId="6CC9012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Слинговые операции при недержании мочи</w:t>
            </w:r>
          </w:p>
        </w:tc>
        <w:tc>
          <w:tcPr>
            <w:tcW w:w="1218" w:type="pct"/>
          </w:tcPr>
          <w:p w14:paraId="763EBA4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5F7DA9D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A16.20.042.001, A16.20.042.002, A16.20.042.003, A16.20.042.004</w:t>
            </w:r>
          </w:p>
        </w:tc>
        <w:tc>
          <w:tcPr>
            <w:tcW w:w="823" w:type="pct"/>
          </w:tcPr>
          <w:p w14:paraId="72E9417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tcPr>
          <w:p w14:paraId="79808FE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3,85</w:t>
            </w:r>
          </w:p>
        </w:tc>
      </w:tr>
      <w:tr w:rsidR="009B10D4" w:rsidRPr="00394A51" w14:paraId="14B26D6D" w14:textId="77777777" w:rsidTr="009B10D4">
        <w:tc>
          <w:tcPr>
            <w:tcW w:w="387" w:type="pct"/>
            <w:noWrap/>
          </w:tcPr>
          <w:p w14:paraId="2847EDA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st02.015</w:t>
            </w:r>
          </w:p>
        </w:tc>
        <w:tc>
          <w:tcPr>
            <w:tcW w:w="909" w:type="pct"/>
          </w:tcPr>
          <w:p w14:paraId="6A73FAA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(уровень 5)</w:t>
            </w:r>
          </w:p>
        </w:tc>
        <w:tc>
          <w:tcPr>
            <w:tcW w:w="1218" w:type="pct"/>
          </w:tcPr>
          <w:p w14:paraId="7E6499B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746AA7C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A16.20.001.001, A16.20.002.001, A16.20.003.001, A16.20.003.004, A16.20.004.001, A16.20.017.001, A16.20.026.001, A16.20.041.001, A16.20.061.001, A16.20.061.002, A16.20.061.003, A16.20.092.001</w:t>
            </w:r>
          </w:p>
        </w:tc>
        <w:tc>
          <w:tcPr>
            <w:tcW w:w="823" w:type="pct"/>
          </w:tcPr>
          <w:p w14:paraId="3AB429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tcPr>
          <w:p w14:paraId="2CAA19F4"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3</w:t>
            </w:r>
            <w:r w:rsidRPr="00394A51">
              <w:rPr>
                <w:rFonts w:ascii="Times New Roman" w:hAnsi="Times New Roman"/>
                <w:sz w:val="20"/>
                <w:szCs w:val="20"/>
              </w:rPr>
              <w:t>,</w:t>
            </w:r>
            <w:r w:rsidRPr="00394A51">
              <w:rPr>
                <w:rFonts w:ascii="Times New Roman" w:hAnsi="Times New Roman"/>
                <w:sz w:val="20"/>
                <w:szCs w:val="20"/>
                <w:lang w:val="en-US"/>
              </w:rPr>
              <w:t>56</w:t>
            </w:r>
          </w:p>
        </w:tc>
      </w:tr>
      <w:tr w:rsidR="009B10D4" w:rsidRPr="00394A51" w14:paraId="4536A0CF" w14:textId="77777777" w:rsidTr="009B10D4">
        <w:tc>
          <w:tcPr>
            <w:tcW w:w="387" w:type="pct"/>
            <w:noWrap/>
          </w:tcPr>
          <w:p w14:paraId="1C1CA2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st02.016</w:t>
            </w:r>
          </w:p>
        </w:tc>
        <w:tc>
          <w:tcPr>
            <w:tcW w:w="909" w:type="pct"/>
          </w:tcPr>
          <w:p w14:paraId="1193C3C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(уровень 6)</w:t>
            </w:r>
          </w:p>
        </w:tc>
        <w:tc>
          <w:tcPr>
            <w:tcW w:w="1218" w:type="pct"/>
          </w:tcPr>
          <w:p w14:paraId="6CCB502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4ECE1F3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A16.20.003.006, A16.20.010.001, A16.20.010.003, A16.20.011.001, A16.20.011.003, A16.20.012.002, A16.20.014.003, A16.20.034.002, A16.20.035.001, A16.20.039.001, A16.20.063.001, A16.20.082, A16.20.094.001, A16.20.094.002</w:t>
            </w:r>
          </w:p>
        </w:tc>
        <w:tc>
          <w:tcPr>
            <w:tcW w:w="823" w:type="pct"/>
          </w:tcPr>
          <w:p w14:paraId="548F519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tcPr>
          <w:p w14:paraId="193945C7"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rPr>
              <w:t>4,4</w:t>
            </w:r>
            <w:r w:rsidRPr="00394A51">
              <w:rPr>
                <w:rFonts w:ascii="Times New Roman" w:hAnsi="Times New Roman"/>
                <w:sz w:val="20"/>
                <w:szCs w:val="20"/>
                <w:lang w:val="en-US"/>
              </w:rPr>
              <w:t>6</w:t>
            </w:r>
          </w:p>
        </w:tc>
      </w:tr>
      <w:tr w:rsidR="009B10D4" w:rsidRPr="00394A51" w14:paraId="19A5DA57" w14:textId="77777777" w:rsidTr="009B10D4">
        <w:tc>
          <w:tcPr>
            <w:tcW w:w="387" w:type="pct"/>
            <w:noWrap/>
          </w:tcPr>
          <w:p w14:paraId="5BC403E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st02.017</w:t>
            </w:r>
          </w:p>
        </w:tc>
        <w:tc>
          <w:tcPr>
            <w:tcW w:w="909" w:type="pct"/>
          </w:tcPr>
          <w:p w14:paraId="09D6CBE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(уровень 7)</w:t>
            </w:r>
          </w:p>
        </w:tc>
        <w:tc>
          <w:tcPr>
            <w:tcW w:w="1218" w:type="pct"/>
          </w:tcPr>
          <w:p w14:paraId="1059109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43DF63F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A16.20.003.003, A16.20.011.004, A16.20.011.005, A16.20.011.007, A16.20.013.001, A16.20.019.001, A16.20.028.001, A16.20.063.003, A16.20.063.019, A16.20.081.001, A16.30.036.001</w:t>
            </w:r>
          </w:p>
        </w:tc>
        <w:tc>
          <w:tcPr>
            <w:tcW w:w="823" w:type="pct"/>
          </w:tcPr>
          <w:p w14:paraId="6C0B3AD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tcPr>
          <w:p w14:paraId="05DD662F"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rPr>
              <w:t>4,9</w:t>
            </w:r>
            <w:r w:rsidRPr="00394A51">
              <w:rPr>
                <w:rFonts w:ascii="Times New Roman" w:hAnsi="Times New Roman"/>
                <w:sz w:val="20"/>
                <w:szCs w:val="20"/>
                <w:lang w:val="en-US"/>
              </w:rPr>
              <w:t>7</w:t>
            </w:r>
          </w:p>
        </w:tc>
      </w:tr>
      <w:bookmarkEnd w:id="23"/>
      <w:tr w:rsidR="009B10D4" w:rsidRPr="00394A51" w14:paraId="19B7D4B6" w14:textId="77777777" w:rsidTr="009B10D4">
        <w:tc>
          <w:tcPr>
            <w:tcW w:w="387" w:type="pct"/>
            <w:noWrap/>
            <w:hideMark/>
          </w:tcPr>
          <w:p w14:paraId="0AB5F7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st03</w:t>
            </w:r>
          </w:p>
        </w:tc>
        <w:tc>
          <w:tcPr>
            <w:tcW w:w="4017" w:type="pct"/>
            <w:gridSpan w:val="4"/>
            <w:hideMark/>
          </w:tcPr>
          <w:p w14:paraId="01D55C7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Аллергология и иммунология</w:t>
            </w:r>
          </w:p>
        </w:tc>
        <w:tc>
          <w:tcPr>
            <w:tcW w:w="596" w:type="pct"/>
            <w:hideMark/>
          </w:tcPr>
          <w:p w14:paraId="714907A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1,25</w:t>
            </w:r>
          </w:p>
        </w:tc>
      </w:tr>
      <w:tr w:rsidR="009B10D4" w:rsidRPr="00394A51" w14:paraId="6A503CCD" w14:textId="77777777" w:rsidTr="009B10D4">
        <w:tc>
          <w:tcPr>
            <w:tcW w:w="387" w:type="pct"/>
            <w:noWrap/>
            <w:hideMark/>
          </w:tcPr>
          <w:p w14:paraId="3C680D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st03.001</w:t>
            </w:r>
          </w:p>
        </w:tc>
        <w:tc>
          <w:tcPr>
            <w:tcW w:w="909" w:type="pct"/>
            <w:hideMark/>
          </w:tcPr>
          <w:p w14:paraId="7ED426B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Нарушения с вовлечением иммунного механизма</w:t>
            </w:r>
          </w:p>
        </w:tc>
        <w:tc>
          <w:tcPr>
            <w:tcW w:w="1218" w:type="pct"/>
            <w:hideMark/>
          </w:tcPr>
          <w:p w14:paraId="2BDEBE4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D80, D80.0, D80.1, D80.2, D80.3, D80.4, D80.5, D80.6, D80.7, D80.8, D80.9, D81, D81.0, D81.1, D81.2, </w:t>
            </w:r>
            <w:r w:rsidRPr="00394A51">
              <w:rPr>
                <w:rFonts w:ascii="Times New Roman" w:hAnsi="Times New Roman"/>
                <w:sz w:val="20"/>
                <w:szCs w:val="20"/>
              </w:rPr>
              <w:lastRenderedPageBreak/>
              <w:t>D81.3, D81.4, D81.5, D81.6, D81.7, D81.8, D81.9, D82, D82.0, D82.1, D82.2, D82.3, D82.4, D82.8, D82.9, D83, D83.0, D83.1, D83.2, D83.8, D83.9, D84, D84.0, D84.1, D84.8, D84.9, D86.1, D86.3, D86.8, D86.9, D89, D89.0, D89.1, D89.2, D89.8, D89.9</w:t>
            </w:r>
          </w:p>
        </w:tc>
        <w:tc>
          <w:tcPr>
            <w:tcW w:w="1067" w:type="pct"/>
            <w:hideMark/>
          </w:tcPr>
          <w:p w14:paraId="1B35BA3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77360B2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F56A6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4,52</w:t>
            </w:r>
          </w:p>
        </w:tc>
      </w:tr>
      <w:tr w:rsidR="009B10D4" w:rsidRPr="00394A51" w14:paraId="696C3B20" w14:textId="77777777" w:rsidTr="009B10D4">
        <w:tc>
          <w:tcPr>
            <w:tcW w:w="387" w:type="pct"/>
            <w:noWrap/>
            <w:hideMark/>
          </w:tcPr>
          <w:p w14:paraId="2339740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st03.002</w:t>
            </w:r>
          </w:p>
        </w:tc>
        <w:tc>
          <w:tcPr>
            <w:tcW w:w="909" w:type="pct"/>
            <w:hideMark/>
          </w:tcPr>
          <w:p w14:paraId="6E258F3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Ангионевротический отек, анафилактический шок</w:t>
            </w:r>
          </w:p>
        </w:tc>
        <w:tc>
          <w:tcPr>
            <w:tcW w:w="1218" w:type="pct"/>
            <w:hideMark/>
          </w:tcPr>
          <w:p w14:paraId="31F49DF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T78.0, T78.2, T78.3, T78.4, T80.5, T88.6</w:t>
            </w:r>
          </w:p>
        </w:tc>
        <w:tc>
          <w:tcPr>
            <w:tcW w:w="1067" w:type="pct"/>
            <w:hideMark/>
          </w:tcPr>
          <w:p w14:paraId="105D6E0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B5356E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73939D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0,27</w:t>
            </w:r>
          </w:p>
        </w:tc>
      </w:tr>
      <w:tr w:rsidR="009B10D4" w:rsidRPr="00394A51" w14:paraId="305891ED" w14:textId="77777777" w:rsidTr="009B10D4">
        <w:tc>
          <w:tcPr>
            <w:tcW w:w="387" w:type="pct"/>
            <w:noWrap/>
            <w:hideMark/>
          </w:tcPr>
          <w:p w14:paraId="782534F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st04</w:t>
            </w:r>
          </w:p>
        </w:tc>
        <w:tc>
          <w:tcPr>
            <w:tcW w:w="4017" w:type="pct"/>
            <w:gridSpan w:val="4"/>
            <w:hideMark/>
          </w:tcPr>
          <w:p w14:paraId="466E72C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Гастроэнтерология</w:t>
            </w:r>
          </w:p>
        </w:tc>
        <w:tc>
          <w:tcPr>
            <w:tcW w:w="596" w:type="pct"/>
            <w:hideMark/>
          </w:tcPr>
          <w:p w14:paraId="1635FDD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1,04</w:t>
            </w:r>
          </w:p>
        </w:tc>
      </w:tr>
      <w:tr w:rsidR="009B10D4" w:rsidRPr="00394A51" w14:paraId="02FA8951" w14:textId="77777777" w:rsidTr="009B10D4">
        <w:tc>
          <w:tcPr>
            <w:tcW w:w="387" w:type="pct"/>
            <w:noWrap/>
            <w:hideMark/>
          </w:tcPr>
          <w:p w14:paraId="50E302FE" w14:textId="77777777" w:rsidR="009B10D4" w:rsidRPr="00394A51" w:rsidRDefault="009B10D4" w:rsidP="009B10D4">
            <w:pPr>
              <w:spacing w:after="0" w:line="240" w:lineRule="atLeast"/>
              <w:jc w:val="center"/>
              <w:rPr>
                <w:rFonts w:ascii="Times New Roman" w:hAnsi="Times New Roman"/>
                <w:sz w:val="20"/>
                <w:szCs w:val="20"/>
              </w:rPr>
            </w:pPr>
            <w:r w:rsidRPr="00394A51">
              <w:rPr>
                <w:rFonts w:ascii="Times New Roman" w:hAnsi="Times New Roman"/>
                <w:sz w:val="20"/>
                <w:szCs w:val="20"/>
              </w:rPr>
              <w:t>st04.001</w:t>
            </w:r>
          </w:p>
        </w:tc>
        <w:tc>
          <w:tcPr>
            <w:tcW w:w="909" w:type="pct"/>
            <w:hideMark/>
          </w:tcPr>
          <w:p w14:paraId="2FF6B892"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Язва желудка и двенадцатиперстной кишки</w:t>
            </w:r>
          </w:p>
        </w:tc>
        <w:tc>
          <w:tcPr>
            <w:tcW w:w="1218" w:type="pct"/>
            <w:hideMark/>
          </w:tcPr>
          <w:p w14:paraId="27137AE7"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K25, K25.0, K25.1, K25.2, K25.3, K25.4, K25.5, K25.6, K25.7, K25.9, K26, K26.0, K26.1, K26.2, K26.3, K26.4, K26.5, K26.6, K26.7, K26.9, K27, K27.0, K27.1, K27.2, K27.3, K27.4, K27.5, K27.6, K27.7, K27.9, K28, K28.0, K28.1, K28.2, K28.3, K28.4, K28.5, K28.6, K28.7, K28.9</w:t>
            </w:r>
          </w:p>
        </w:tc>
        <w:tc>
          <w:tcPr>
            <w:tcW w:w="1067" w:type="pct"/>
            <w:hideMark/>
          </w:tcPr>
          <w:p w14:paraId="315EBCCC" w14:textId="77777777" w:rsidR="009B10D4" w:rsidRPr="00394A51" w:rsidRDefault="009B10D4" w:rsidP="009B10D4">
            <w:pPr>
              <w:spacing w:after="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A7D9F86" w14:textId="77777777" w:rsidR="009B10D4" w:rsidRPr="00394A51" w:rsidRDefault="009B10D4" w:rsidP="009B10D4">
            <w:pPr>
              <w:spacing w:after="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05DA11C" w14:textId="77777777" w:rsidR="009B10D4" w:rsidRPr="00394A51" w:rsidRDefault="009B10D4" w:rsidP="009B10D4">
            <w:pPr>
              <w:spacing w:after="0" w:line="240" w:lineRule="atLeast"/>
              <w:jc w:val="center"/>
              <w:rPr>
                <w:rFonts w:ascii="Times New Roman" w:hAnsi="Times New Roman"/>
                <w:sz w:val="20"/>
                <w:szCs w:val="20"/>
              </w:rPr>
            </w:pPr>
            <w:r w:rsidRPr="00394A51">
              <w:rPr>
                <w:rFonts w:ascii="Times New Roman" w:hAnsi="Times New Roman"/>
                <w:sz w:val="20"/>
                <w:szCs w:val="20"/>
              </w:rPr>
              <w:t>0,89</w:t>
            </w:r>
          </w:p>
        </w:tc>
      </w:tr>
      <w:tr w:rsidR="009B10D4" w:rsidRPr="00394A51" w14:paraId="046651A1" w14:textId="77777777" w:rsidTr="009B10D4">
        <w:tc>
          <w:tcPr>
            <w:tcW w:w="387" w:type="pct"/>
            <w:noWrap/>
            <w:hideMark/>
          </w:tcPr>
          <w:p w14:paraId="6072893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st04.002</w:t>
            </w:r>
          </w:p>
        </w:tc>
        <w:tc>
          <w:tcPr>
            <w:tcW w:w="909" w:type="pct"/>
            <w:hideMark/>
          </w:tcPr>
          <w:p w14:paraId="2507FEC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Воспалительные заболевания кишечника</w:t>
            </w:r>
          </w:p>
        </w:tc>
        <w:tc>
          <w:tcPr>
            <w:tcW w:w="1218" w:type="pct"/>
            <w:hideMark/>
          </w:tcPr>
          <w:p w14:paraId="3EC6987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K50, K50.0, K50.1, K50.8, K50.9, K51, K51.0, K51.2, K51.3, K51.4, K51.5, K51.8, K51.9</w:t>
            </w:r>
          </w:p>
        </w:tc>
        <w:tc>
          <w:tcPr>
            <w:tcW w:w="1067" w:type="pct"/>
            <w:hideMark/>
          </w:tcPr>
          <w:p w14:paraId="63D434E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EFF08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903086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2,01</w:t>
            </w:r>
          </w:p>
        </w:tc>
      </w:tr>
      <w:tr w:rsidR="009B10D4" w:rsidRPr="00394A51" w14:paraId="180E304C" w14:textId="77777777" w:rsidTr="009B10D4">
        <w:tc>
          <w:tcPr>
            <w:tcW w:w="387" w:type="pct"/>
            <w:noWrap/>
            <w:hideMark/>
          </w:tcPr>
          <w:p w14:paraId="64564AD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st04.003</w:t>
            </w:r>
          </w:p>
        </w:tc>
        <w:tc>
          <w:tcPr>
            <w:tcW w:w="909" w:type="pct"/>
            <w:hideMark/>
          </w:tcPr>
          <w:p w14:paraId="5D8284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печени, невирусные (уровень 1)</w:t>
            </w:r>
          </w:p>
        </w:tc>
        <w:tc>
          <w:tcPr>
            <w:tcW w:w="1218" w:type="pct"/>
            <w:hideMark/>
          </w:tcPr>
          <w:p w14:paraId="731B835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I81, K70.0, K70.1, K70.2, K70.4, K70.9, K73.0, K73.1, K73.8, K73.9, K75.0, K75.1, K75.2, K75.3, K75.8, K75.9, K76.0, K76.1, K76.2, K76.3, K76.4, K76.5, K76.6, K76.7, K76.8, K76.9, K77.0, K77.8, Q44.6, Q44.7, R16.0, R16.2, R17, R17.0, R17.9, R18, R93.2, R94.5, S36.1, S36.10, S36.11</w:t>
            </w:r>
          </w:p>
        </w:tc>
        <w:tc>
          <w:tcPr>
            <w:tcW w:w="1067" w:type="pct"/>
            <w:hideMark/>
          </w:tcPr>
          <w:p w14:paraId="018BD33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C31C60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C87FD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0,86</w:t>
            </w:r>
          </w:p>
        </w:tc>
      </w:tr>
      <w:tr w:rsidR="009B10D4" w:rsidRPr="00394A51" w14:paraId="5A434487" w14:textId="77777777" w:rsidTr="009B10D4">
        <w:tc>
          <w:tcPr>
            <w:tcW w:w="387" w:type="pct"/>
            <w:noWrap/>
            <w:hideMark/>
          </w:tcPr>
          <w:p w14:paraId="735F909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st04.004</w:t>
            </w:r>
          </w:p>
        </w:tc>
        <w:tc>
          <w:tcPr>
            <w:tcW w:w="909" w:type="pct"/>
            <w:hideMark/>
          </w:tcPr>
          <w:p w14:paraId="343B383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печени, невирусные (уровень 2)</w:t>
            </w:r>
          </w:p>
        </w:tc>
        <w:tc>
          <w:tcPr>
            <w:tcW w:w="1218" w:type="pct"/>
            <w:hideMark/>
          </w:tcPr>
          <w:p w14:paraId="5EE9635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K70.3, K71, K71.0, K71.1, K71.2, K71.3, K71.4, K71.5, K71.6, K71.7, K71.8, K71.9, K72.0, K72.1, K72.9, K73.2, K74.0, K74.1, K74.2, K74.3, K74.4, K74.5, K74.6, K75.4</w:t>
            </w:r>
          </w:p>
        </w:tc>
        <w:tc>
          <w:tcPr>
            <w:tcW w:w="1067" w:type="pct"/>
            <w:hideMark/>
          </w:tcPr>
          <w:p w14:paraId="3A94B8A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67CB3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8FBADB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1,21</w:t>
            </w:r>
          </w:p>
        </w:tc>
      </w:tr>
      <w:tr w:rsidR="009B10D4" w:rsidRPr="00394A51" w14:paraId="6764A5AB" w14:textId="77777777" w:rsidTr="009B10D4">
        <w:tc>
          <w:tcPr>
            <w:tcW w:w="387" w:type="pct"/>
            <w:noWrap/>
            <w:hideMark/>
          </w:tcPr>
          <w:p w14:paraId="61A8D81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st04.005</w:t>
            </w:r>
          </w:p>
        </w:tc>
        <w:tc>
          <w:tcPr>
            <w:tcW w:w="909" w:type="pct"/>
            <w:hideMark/>
          </w:tcPr>
          <w:p w14:paraId="2576DD8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поджелудочной железы</w:t>
            </w:r>
          </w:p>
        </w:tc>
        <w:tc>
          <w:tcPr>
            <w:tcW w:w="1218" w:type="pct"/>
            <w:hideMark/>
          </w:tcPr>
          <w:p w14:paraId="5C1D181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K85, K85.0, K85.1, K85.2, K85.3, K85.8, K85.9, K86, K86.0, K86.1, K86.2, K86.3, K86.8, K86.9, K87.1, Q45.0, Q45.1, Q45.2, Q45.3, S36.2, S36.20, S36.21</w:t>
            </w:r>
          </w:p>
        </w:tc>
        <w:tc>
          <w:tcPr>
            <w:tcW w:w="1067" w:type="pct"/>
            <w:hideMark/>
          </w:tcPr>
          <w:p w14:paraId="6333512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2BE051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ED6F43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0,87</w:t>
            </w:r>
          </w:p>
        </w:tc>
      </w:tr>
      <w:tr w:rsidR="009B10D4" w:rsidRPr="00394A51" w14:paraId="412F90CA" w14:textId="77777777" w:rsidTr="009B10D4">
        <w:tc>
          <w:tcPr>
            <w:tcW w:w="387" w:type="pct"/>
            <w:noWrap/>
            <w:hideMark/>
          </w:tcPr>
          <w:p w14:paraId="1B34855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st04.006</w:t>
            </w:r>
          </w:p>
        </w:tc>
        <w:tc>
          <w:tcPr>
            <w:tcW w:w="909" w:type="pct"/>
            <w:hideMark/>
          </w:tcPr>
          <w:p w14:paraId="48EC038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Панкреатит с синдромом органной дисфункции</w:t>
            </w:r>
          </w:p>
        </w:tc>
        <w:tc>
          <w:tcPr>
            <w:tcW w:w="1218" w:type="pct"/>
            <w:hideMark/>
          </w:tcPr>
          <w:p w14:paraId="214FBF8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K85, K85.0, K85.1, K85.2, K85.3, K85.8, K85.9</w:t>
            </w:r>
          </w:p>
        </w:tc>
        <w:tc>
          <w:tcPr>
            <w:tcW w:w="1067" w:type="pct"/>
            <w:hideMark/>
          </w:tcPr>
          <w:p w14:paraId="0B73C9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410BD6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it1</w:t>
            </w:r>
          </w:p>
        </w:tc>
        <w:tc>
          <w:tcPr>
            <w:tcW w:w="596" w:type="pct"/>
            <w:hideMark/>
          </w:tcPr>
          <w:p w14:paraId="413FA1D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4,19</w:t>
            </w:r>
          </w:p>
        </w:tc>
      </w:tr>
      <w:tr w:rsidR="009B10D4" w:rsidRPr="00394A51" w14:paraId="1696BCA3" w14:textId="77777777" w:rsidTr="009B10D4">
        <w:tc>
          <w:tcPr>
            <w:tcW w:w="387" w:type="pct"/>
            <w:noWrap/>
            <w:hideMark/>
          </w:tcPr>
          <w:p w14:paraId="58D2624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st05</w:t>
            </w:r>
          </w:p>
        </w:tc>
        <w:tc>
          <w:tcPr>
            <w:tcW w:w="4017" w:type="pct"/>
            <w:gridSpan w:val="4"/>
            <w:hideMark/>
          </w:tcPr>
          <w:p w14:paraId="1A1065C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Гематология</w:t>
            </w:r>
          </w:p>
        </w:tc>
        <w:tc>
          <w:tcPr>
            <w:tcW w:w="596" w:type="pct"/>
            <w:hideMark/>
          </w:tcPr>
          <w:p w14:paraId="021C668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1,66</w:t>
            </w:r>
          </w:p>
        </w:tc>
      </w:tr>
      <w:tr w:rsidR="009B10D4" w:rsidRPr="00394A51" w14:paraId="284D1A6F" w14:textId="77777777" w:rsidTr="009B10D4">
        <w:tc>
          <w:tcPr>
            <w:tcW w:w="387" w:type="pct"/>
            <w:noWrap/>
            <w:hideMark/>
          </w:tcPr>
          <w:p w14:paraId="2FCF806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st05.001</w:t>
            </w:r>
          </w:p>
        </w:tc>
        <w:tc>
          <w:tcPr>
            <w:tcW w:w="909" w:type="pct"/>
            <w:hideMark/>
          </w:tcPr>
          <w:p w14:paraId="467DA8F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Анемии (уровень 1)</w:t>
            </w:r>
          </w:p>
        </w:tc>
        <w:tc>
          <w:tcPr>
            <w:tcW w:w="1218" w:type="pct"/>
            <w:hideMark/>
          </w:tcPr>
          <w:p w14:paraId="5DC7D26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D50, D50.0, D50.1, D50.8, D50.9, D51, D51.0, D51.1, D51.2, D51.3, D51.8, D51.9, D52, D52.0, D52.1, D52.8, D52.9, D53, D53.0, D53.1, D53.2, D53.8, D53.9, D57.1, D57.3, D63.0, D63.8, D64.8, D64.9, R71</w:t>
            </w:r>
          </w:p>
        </w:tc>
        <w:tc>
          <w:tcPr>
            <w:tcW w:w="1067" w:type="pct"/>
            <w:hideMark/>
          </w:tcPr>
          <w:p w14:paraId="55DF04D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7C8B27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974938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0,94</w:t>
            </w:r>
          </w:p>
        </w:tc>
      </w:tr>
      <w:tr w:rsidR="009B10D4" w:rsidRPr="00394A51" w14:paraId="5302663B" w14:textId="77777777" w:rsidTr="009B10D4">
        <w:tc>
          <w:tcPr>
            <w:tcW w:w="387" w:type="pct"/>
            <w:noWrap/>
            <w:hideMark/>
          </w:tcPr>
          <w:p w14:paraId="30FBCD1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st05.002</w:t>
            </w:r>
          </w:p>
        </w:tc>
        <w:tc>
          <w:tcPr>
            <w:tcW w:w="909" w:type="pct"/>
            <w:hideMark/>
          </w:tcPr>
          <w:p w14:paraId="46F8EBF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Анемии (уровень 2)</w:t>
            </w:r>
          </w:p>
        </w:tc>
        <w:tc>
          <w:tcPr>
            <w:tcW w:w="1218" w:type="pct"/>
            <w:hideMark/>
          </w:tcPr>
          <w:p w14:paraId="5681241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1067" w:type="pct"/>
            <w:hideMark/>
          </w:tcPr>
          <w:p w14:paraId="3351890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A01A34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BE1082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5,32</w:t>
            </w:r>
          </w:p>
        </w:tc>
      </w:tr>
      <w:tr w:rsidR="009B10D4" w:rsidRPr="00394A51" w14:paraId="2E608B94" w14:textId="77777777" w:rsidTr="009B10D4">
        <w:tc>
          <w:tcPr>
            <w:tcW w:w="387" w:type="pct"/>
            <w:noWrap/>
            <w:hideMark/>
          </w:tcPr>
          <w:p w14:paraId="1E18C9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st05.003</w:t>
            </w:r>
          </w:p>
        </w:tc>
        <w:tc>
          <w:tcPr>
            <w:tcW w:w="909" w:type="pct"/>
            <w:hideMark/>
          </w:tcPr>
          <w:p w14:paraId="38011FF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Нарушения свертываемости крови</w:t>
            </w:r>
          </w:p>
        </w:tc>
        <w:tc>
          <w:tcPr>
            <w:tcW w:w="1218" w:type="pct"/>
            <w:hideMark/>
          </w:tcPr>
          <w:p w14:paraId="1E35518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D65, D66, D67, D68, D68.0, D68.1, D68.2, D68.3, D68.4, D68.8, D68.9, D69, D69.0, D69.1, D69.2, D69.3, D69.4, D69.5, D69.6, D69.8, D69.9</w:t>
            </w:r>
          </w:p>
        </w:tc>
        <w:tc>
          <w:tcPr>
            <w:tcW w:w="1067" w:type="pct"/>
            <w:hideMark/>
          </w:tcPr>
          <w:p w14:paraId="7E8584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33368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63D07C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4,50</w:t>
            </w:r>
          </w:p>
        </w:tc>
      </w:tr>
      <w:tr w:rsidR="009B10D4" w:rsidRPr="00394A51" w14:paraId="2A674951" w14:textId="77777777" w:rsidTr="009B10D4">
        <w:tc>
          <w:tcPr>
            <w:tcW w:w="387" w:type="pct"/>
            <w:noWrap/>
            <w:hideMark/>
          </w:tcPr>
          <w:p w14:paraId="48D7734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st05.004</w:t>
            </w:r>
          </w:p>
        </w:tc>
        <w:tc>
          <w:tcPr>
            <w:tcW w:w="909" w:type="pct"/>
            <w:hideMark/>
          </w:tcPr>
          <w:p w14:paraId="0C6E1B5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крови и кроветворных органов (уровень 1)</w:t>
            </w:r>
          </w:p>
        </w:tc>
        <w:tc>
          <w:tcPr>
            <w:tcW w:w="1218" w:type="pct"/>
            <w:hideMark/>
          </w:tcPr>
          <w:p w14:paraId="771BF3C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D68.5, D68.6, D70, D71, D72, D72.0, D72.1, D72.8, D72.9, D73, D73.0, D73.1, D73.2, D73.3, D73.4, D73.5, D73.8, D73.9, D75, D75.9, D77, E32, </w:t>
            </w:r>
            <w:r w:rsidRPr="00394A51">
              <w:rPr>
                <w:rFonts w:ascii="Times New Roman" w:hAnsi="Times New Roman"/>
                <w:sz w:val="20"/>
                <w:szCs w:val="20"/>
                <w:lang w:val="en-US"/>
              </w:rPr>
              <w:lastRenderedPageBreak/>
              <w:t>E32.0, E32.1, E32.8, E32.9, E88.0, Q89.0, R72</w:t>
            </w:r>
          </w:p>
        </w:tc>
        <w:tc>
          <w:tcPr>
            <w:tcW w:w="1067" w:type="pct"/>
            <w:hideMark/>
          </w:tcPr>
          <w:p w14:paraId="0664205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4A3883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50DB8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1,09</w:t>
            </w:r>
          </w:p>
        </w:tc>
      </w:tr>
      <w:tr w:rsidR="009B10D4" w:rsidRPr="00394A51" w14:paraId="1E5A60AC" w14:textId="77777777" w:rsidTr="009B10D4">
        <w:tc>
          <w:tcPr>
            <w:tcW w:w="387" w:type="pct"/>
            <w:noWrap/>
            <w:hideMark/>
          </w:tcPr>
          <w:p w14:paraId="5774677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st05.005</w:t>
            </w:r>
          </w:p>
        </w:tc>
        <w:tc>
          <w:tcPr>
            <w:tcW w:w="909" w:type="pct"/>
            <w:hideMark/>
          </w:tcPr>
          <w:p w14:paraId="27B12AA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крови и кроветворных органов (уровень 2)</w:t>
            </w:r>
          </w:p>
        </w:tc>
        <w:tc>
          <w:tcPr>
            <w:tcW w:w="1218" w:type="pct"/>
            <w:hideMark/>
          </w:tcPr>
          <w:p w14:paraId="52BEF36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D75.0, D75.1, D75.8</w:t>
            </w:r>
          </w:p>
        </w:tc>
        <w:tc>
          <w:tcPr>
            <w:tcW w:w="1067" w:type="pct"/>
            <w:hideMark/>
          </w:tcPr>
          <w:p w14:paraId="028CBE5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C6ED61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318ED7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4,51</w:t>
            </w:r>
          </w:p>
        </w:tc>
      </w:tr>
      <w:tr w:rsidR="009B10D4" w:rsidRPr="00394A51" w14:paraId="20B79B1A" w14:textId="77777777" w:rsidTr="009B10D4">
        <w:tc>
          <w:tcPr>
            <w:tcW w:w="387" w:type="pct"/>
            <w:vMerge w:val="restart"/>
            <w:noWrap/>
            <w:hideMark/>
          </w:tcPr>
          <w:p w14:paraId="0C3B5E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st05.008</w:t>
            </w:r>
          </w:p>
        </w:tc>
        <w:tc>
          <w:tcPr>
            <w:tcW w:w="909" w:type="pct"/>
            <w:vMerge w:val="restart"/>
            <w:hideMark/>
          </w:tcPr>
          <w:p w14:paraId="5CAEFBC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 xml:space="preserve">при доброкачественных заболеваниях крови и </w:t>
            </w:r>
            <w:r w:rsidRPr="00394A51">
              <w:rPr>
                <w:rFonts w:ascii="Times New Roman" w:hAnsi="Times New Roman"/>
                <w:sz w:val="20"/>
                <w:szCs w:val="20"/>
              </w:rPr>
              <w:br/>
              <w:t>пузырном заносе</w:t>
            </w:r>
          </w:p>
        </w:tc>
        <w:tc>
          <w:tcPr>
            <w:tcW w:w="1218" w:type="pct"/>
            <w:hideMark/>
          </w:tcPr>
          <w:p w14:paraId="3FFD460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D70, D71, D72.0, D72.8, D72.9, D75.0, D75.1, D75.8, D75.9</w:t>
            </w:r>
          </w:p>
        </w:tc>
        <w:tc>
          <w:tcPr>
            <w:tcW w:w="1067" w:type="pct"/>
            <w:hideMark/>
          </w:tcPr>
          <w:p w14:paraId="72743A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A25.05.001</w:t>
            </w:r>
          </w:p>
        </w:tc>
        <w:tc>
          <w:tcPr>
            <w:tcW w:w="823" w:type="pct"/>
            <w:hideMark/>
          </w:tcPr>
          <w:p w14:paraId="6FF0922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hideMark/>
          </w:tcPr>
          <w:p w14:paraId="7B239FD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2,05</w:t>
            </w:r>
          </w:p>
        </w:tc>
      </w:tr>
      <w:tr w:rsidR="009B10D4" w:rsidRPr="00394A51" w14:paraId="1E8A9AC7" w14:textId="77777777" w:rsidTr="009B10D4">
        <w:tc>
          <w:tcPr>
            <w:tcW w:w="387" w:type="pct"/>
            <w:vMerge/>
            <w:hideMark/>
          </w:tcPr>
          <w:p w14:paraId="3EC5FD80"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4C9AF529"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6FBC01A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D76.1, D76.2, D76.3</w:t>
            </w:r>
          </w:p>
        </w:tc>
        <w:tc>
          <w:tcPr>
            <w:tcW w:w="1067" w:type="pct"/>
            <w:hideMark/>
          </w:tcPr>
          <w:p w14:paraId="1A995D9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A25.05.005</w:t>
            </w:r>
          </w:p>
        </w:tc>
        <w:tc>
          <w:tcPr>
            <w:tcW w:w="823" w:type="pct"/>
            <w:hideMark/>
          </w:tcPr>
          <w:p w14:paraId="08A8E4A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52583F8B"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3F529C13" w14:textId="77777777" w:rsidTr="009B10D4">
        <w:tc>
          <w:tcPr>
            <w:tcW w:w="387" w:type="pct"/>
            <w:vMerge/>
            <w:hideMark/>
          </w:tcPr>
          <w:p w14:paraId="4660919E"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01BF45A0"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21DEBBD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O01.0, O01.1, O01.9</w:t>
            </w:r>
          </w:p>
        </w:tc>
        <w:tc>
          <w:tcPr>
            <w:tcW w:w="1067" w:type="pct"/>
            <w:hideMark/>
          </w:tcPr>
          <w:p w14:paraId="78D8906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A25.30.038</w:t>
            </w:r>
          </w:p>
        </w:tc>
        <w:tc>
          <w:tcPr>
            <w:tcW w:w="823" w:type="pct"/>
            <w:hideMark/>
          </w:tcPr>
          <w:p w14:paraId="2728AE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5EC8257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72580F14" w14:textId="77777777" w:rsidTr="009B10D4">
        <w:tc>
          <w:tcPr>
            <w:tcW w:w="387" w:type="pct"/>
            <w:noWrap/>
            <w:hideMark/>
          </w:tcPr>
          <w:p w14:paraId="5F3A6E2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st06</w:t>
            </w:r>
          </w:p>
        </w:tc>
        <w:tc>
          <w:tcPr>
            <w:tcW w:w="4017" w:type="pct"/>
            <w:gridSpan w:val="4"/>
            <w:hideMark/>
          </w:tcPr>
          <w:p w14:paraId="5FA1960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Дерматовенерология</w:t>
            </w:r>
          </w:p>
        </w:tc>
        <w:tc>
          <w:tcPr>
            <w:tcW w:w="596" w:type="pct"/>
            <w:hideMark/>
          </w:tcPr>
          <w:p w14:paraId="55066B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0,80</w:t>
            </w:r>
          </w:p>
        </w:tc>
      </w:tr>
      <w:tr w:rsidR="009B10D4" w:rsidRPr="00394A51" w14:paraId="3A0A62F0" w14:textId="77777777" w:rsidTr="009B10D4">
        <w:tc>
          <w:tcPr>
            <w:tcW w:w="387" w:type="pct"/>
            <w:noWrap/>
            <w:hideMark/>
          </w:tcPr>
          <w:p w14:paraId="374767D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st06.004</w:t>
            </w:r>
          </w:p>
        </w:tc>
        <w:tc>
          <w:tcPr>
            <w:tcW w:w="909" w:type="pct"/>
            <w:hideMark/>
          </w:tcPr>
          <w:p w14:paraId="496709B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w:t>
            </w:r>
          </w:p>
        </w:tc>
        <w:tc>
          <w:tcPr>
            <w:tcW w:w="1218" w:type="pct"/>
            <w:hideMark/>
          </w:tcPr>
          <w:p w14:paraId="10EC287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w:t>
            </w:r>
            <w:r w:rsidRPr="00394A51">
              <w:rPr>
                <w:rFonts w:ascii="Times New Roman" w:hAnsi="Times New Roman"/>
                <w:sz w:val="20"/>
                <w:szCs w:val="20"/>
              </w:rPr>
              <w:lastRenderedPageBreak/>
              <w:t>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1067" w:type="pct"/>
            <w:hideMark/>
          </w:tcPr>
          <w:p w14:paraId="4EDA250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1CBE47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608C8C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0,32</w:t>
            </w:r>
          </w:p>
        </w:tc>
      </w:tr>
      <w:tr w:rsidR="009B10D4" w:rsidRPr="00394A51" w14:paraId="48BC1299" w14:textId="77777777" w:rsidTr="009B10D4">
        <w:tc>
          <w:tcPr>
            <w:tcW w:w="387" w:type="pct"/>
            <w:noWrap/>
            <w:hideMark/>
          </w:tcPr>
          <w:p w14:paraId="3B826E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st06.005</w:t>
            </w:r>
          </w:p>
        </w:tc>
        <w:tc>
          <w:tcPr>
            <w:tcW w:w="909" w:type="pct"/>
            <w:hideMark/>
          </w:tcPr>
          <w:p w14:paraId="15CF378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 физиотерапии, плазмафереза</w:t>
            </w:r>
          </w:p>
        </w:tc>
        <w:tc>
          <w:tcPr>
            <w:tcW w:w="1218" w:type="pct"/>
            <w:hideMark/>
          </w:tcPr>
          <w:p w14:paraId="4991F38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L10.5, L26, L30.8, L30.9, L40.5, L53.1, L53.3, L53.8, L90.0, L90.3, L90.8, L90.9, L91.8, L91.9, L92.0, L92.1, L94.0, L94.1, L94.5, L94.8, L94.9, L95.0, L98.1, L98.5, Q81.0, Q81.1, </w:t>
            </w:r>
            <w:r w:rsidRPr="00394A51">
              <w:rPr>
                <w:rFonts w:ascii="Times New Roman" w:hAnsi="Times New Roman"/>
                <w:sz w:val="20"/>
                <w:szCs w:val="20"/>
                <w:lang w:val="en-US"/>
              </w:rPr>
              <w:lastRenderedPageBreak/>
              <w:t>Q81.2</w:t>
            </w:r>
          </w:p>
        </w:tc>
        <w:tc>
          <w:tcPr>
            <w:tcW w:w="1067" w:type="pct"/>
            <w:hideMark/>
          </w:tcPr>
          <w:p w14:paraId="7F3993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5EE284A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derm1</w:t>
            </w:r>
          </w:p>
        </w:tc>
        <w:tc>
          <w:tcPr>
            <w:tcW w:w="596" w:type="pct"/>
            <w:hideMark/>
          </w:tcPr>
          <w:p w14:paraId="3307AE7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1,39</w:t>
            </w:r>
          </w:p>
        </w:tc>
      </w:tr>
      <w:tr w:rsidR="009B10D4" w:rsidRPr="00394A51" w14:paraId="681F18E2" w14:textId="77777777" w:rsidTr="009B10D4">
        <w:tc>
          <w:tcPr>
            <w:tcW w:w="387" w:type="pct"/>
            <w:vMerge w:val="restart"/>
            <w:noWrap/>
            <w:hideMark/>
          </w:tcPr>
          <w:p w14:paraId="7222407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st06.006</w:t>
            </w:r>
          </w:p>
        </w:tc>
        <w:tc>
          <w:tcPr>
            <w:tcW w:w="909" w:type="pct"/>
            <w:vMerge w:val="restart"/>
            <w:hideMark/>
          </w:tcPr>
          <w:p w14:paraId="2710CB2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дерматозов с применением наружной и системной терапии</w:t>
            </w:r>
          </w:p>
        </w:tc>
        <w:tc>
          <w:tcPr>
            <w:tcW w:w="1218" w:type="pct"/>
            <w:hideMark/>
          </w:tcPr>
          <w:p w14:paraId="4A4DBB6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w:t>
            </w:r>
            <w:r w:rsidRPr="00394A51">
              <w:rPr>
                <w:rFonts w:ascii="Times New Roman" w:hAnsi="Times New Roman"/>
                <w:sz w:val="20"/>
                <w:szCs w:val="20"/>
              </w:rPr>
              <w:lastRenderedPageBreak/>
              <w:t>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1067" w:type="pct"/>
            <w:hideMark/>
          </w:tcPr>
          <w:p w14:paraId="231A64E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469D1A7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derm2</w:t>
            </w:r>
          </w:p>
        </w:tc>
        <w:tc>
          <w:tcPr>
            <w:tcW w:w="596" w:type="pct"/>
            <w:vMerge w:val="restart"/>
            <w:hideMark/>
          </w:tcPr>
          <w:p w14:paraId="140D952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2,10</w:t>
            </w:r>
          </w:p>
        </w:tc>
      </w:tr>
      <w:tr w:rsidR="009B10D4" w:rsidRPr="00394A51" w14:paraId="35903595" w14:textId="77777777" w:rsidTr="009B10D4">
        <w:tc>
          <w:tcPr>
            <w:tcW w:w="387" w:type="pct"/>
            <w:vMerge/>
            <w:hideMark/>
          </w:tcPr>
          <w:p w14:paraId="0C0A86A6"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0ADC3B0A"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3DD1B2F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L40.0, L40.1, L40.2, L40.3, L40.4, L40.5, L40.8, L40.9</w:t>
            </w:r>
          </w:p>
        </w:tc>
        <w:tc>
          <w:tcPr>
            <w:tcW w:w="1067" w:type="pct"/>
            <w:hideMark/>
          </w:tcPr>
          <w:p w14:paraId="30CBA0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EE2924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derm3</w:t>
            </w:r>
          </w:p>
        </w:tc>
        <w:tc>
          <w:tcPr>
            <w:tcW w:w="596" w:type="pct"/>
            <w:vMerge/>
            <w:hideMark/>
          </w:tcPr>
          <w:p w14:paraId="2511C3C5"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F23FC85" w14:textId="77777777" w:rsidTr="009B10D4">
        <w:tc>
          <w:tcPr>
            <w:tcW w:w="387" w:type="pct"/>
            <w:vMerge/>
            <w:hideMark/>
          </w:tcPr>
          <w:p w14:paraId="786466DF"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3ECB7FBC"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1FF0198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C84.0</w:t>
            </w:r>
          </w:p>
        </w:tc>
        <w:tc>
          <w:tcPr>
            <w:tcW w:w="1067" w:type="pct"/>
            <w:hideMark/>
          </w:tcPr>
          <w:p w14:paraId="5911104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EAAA71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derm4</w:t>
            </w:r>
            <w:r w:rsidRPr="00394A51">
              <w:rPr>
                <w:rFonts w:ascii="Times New Roman" w:hAnsi="Times New Roman"/>
                <w:sz w:val="20"/>
                <w:szCs w:val="20"/>
              </w:rPr>
              <w:br/>
            </w:r>
            <w:r w:rsidRPr="00394A51">
              <w:rPr>
                <w:rFonts w:ascii="Times New Roman" w:hAnsi="Times New Roman"/>
                <w:sz w:val="20"/>
                <w:szCs w:val="20"/>
              </w:rPr>
              <w:br/>
            </w:r>
          </w:p>
        </w:tc>
        <w:tc>
          <w:tcPr>
            <w:tcW w:w="596" w:type="pct"/>
            <w:vMerge/>
            <w:hideMark/>
          </w:tcPr>
          <w:p w14:paraId="73D9371B"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9771F7A" w14:textId="77777777" w:rsidTr="009B10D4">
        <w:tc>
          <w:tcPr>
            <w:tcW w:w="387" w:type="pct"/>
            <w:vMerge w:val="restart"/>
            <w:noWrap/>
            <w:hideMark/>
          </w:tcPr>
          <w:p w14:paraId="529B61F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st06.007</w:t>
            </w:r>
          </w:p>
        </w:tc>
        <w:tc>
          <w:tcPr>
            <w:tcW w:w="909" w:type="pct"/>
            <w:vMerge w:val="restart"/>
            <w:hideMark/>
          </w:tcPr>
          <w:p w14:paraId="2E093C7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 и фототерапии</w:t>
            </w:r>
          </w:p>
        </w:tc>
        <w:tc>
          <w:tcPr>
            <w:tcW w:w="1218" w:type="pct"/>
            <w:hideMark/>
          </w:tcPr>
          <w:p w14:paraId="3362240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L20.0, L20.8, L20.9, L21.8, L21.9, L28.1, L30.0,  L41.1, L41.3, L41.4, L41.5, L41.8, L43.0, L43.1, L43.2, L43.3, L43.8, L44.0, L44.8, L63.0, L63.1, L66.1, L80, L90.0, L90.3, L90.8, L90.9, L91.9, L92.0, L92.1, L94.0, L94.1, Q82.2, C84.0</w:t>
            </w:r>
          </w:p>
        </w:tc>
        <w:tc>
          <w:tcPr>
            <w:tcW w:w="1067" w:type="pct"/>
            <w:hideMark/>
          </w:tcPr>
          <w:p w14:paraId="570D2F9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FE7377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derm5</w:t>
            </w:r>
          </w:p>
        </w:tc>
        <w:tc>
          <w:tcPr>
            <w:tcW w:w="596" w:type="pct"/>
            <w:vMerge w:val="restart"/>
            <w:hideMark/>
          </w:tcPr>
          <w:p w14:paraId="54472C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2,86</w:t>
            </w:r>
          </w:p>
        </w:tc>
      </w:tr>
      <w:tr w:rsidR="009B10D4" w:rsidRPr="00394A51" w14:paraId="5339DD64" w14:textId="77777777" w:rsidTr="009B10D4">
        <w:tc>
          <w:tcPr>
            <w:tcW w:w="387" w:type="pct"/>
            <w:vMerge/>
            <w:hideMark/>
          </w:tcPr>
          <w:p w14:paraId="79FF76B0"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5879494E"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3FFE097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L40.0, L40.2, L40.3, L40.4, L40.5, L40.8</w:t>
            </w:r>
          </w:p>
        </w:tc>
        <w:tc>
          <w:tcPr>
            <w:tcW w:w="1067" w:type="pct"/>
            <w:hideMark/>
          </w:tcPr>
          <w:p w14:paraId="0FBE8CD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C2E408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derm6</w:t>
            </w:r>
          </w:p>
        </w:tc>
        <w:tc>
          <w:tcPr>
            <w:tcW w:w="596" w:type="pct"/>
            <w:vMerge/>
            <w:hideMark/>
          </w:tcPr>
          <w:p w14:paraId="356DE012"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CF65B6F" w14:textId="77777777" w:rsidTr="009B10D4">
        <w:tc>
          <w:tcPr>
            <w:tcW w:w="387" w:type="pct"/>
            <w:vMerge/>
            <w:hideMark/>
          </w:tcPr>
          <w:p w14:paraId="6DEF30C6"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0C2F07E8"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034EF90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L20.0, L20.8, L20.9, L21.8, L21.9, L28.1, L30.0,  L41.1, L41.3, L41.4, </w:t>
            </w:r>
            <w:r w:rsidRPr="00394A51">
              <w:rPr>
                <w:rFonts w:ascii="Times New Roman" w:hAnsi="Times New Roman"/>
                <w:sz w:val="20"/>
                <w:szCs w:val="20"/>
                <w:lang w:val="en-US"/>
              </w:rPr>
              <w:lastRenderedPageBreak/>
              <w:t>L41.5, L41.8, L43.0, L43.1, L43.2, L43.3, L43.8, L44.0, L44.8, L63.0, L63.1, L66.1, L80, L90.0, L90.3, L90.8, L90.9, L91.9, L92.0, L92.1, L94.0, L94.1, Q82.2, C84.0</w:t>
            </w:r>
          </w:p>
        </w:tc>
        <w:tc>
          <w:tcPr>
            <w:tcW w:w="1067" w:type="pct"/>
            <w:hideMark/>
          </w:tcPr>
          <w:p w14:paraId="07B3EE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1CE32B6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w:t>
            </w:r>
            <w:r w:rsidRPr="00394A51">
              <w:rPr>
                <w:rFonts w:ascii="Times New Roman" w:hAnsi="Times New Roman"/>
                <w:sz w:val="20"/>
                <w:szCs w:val="20"/>
              </w:rPr>
              <w:lastRenderedPageBreak/>
              <w:t>критерий: derm7</w:t>
            </w:r>
          </w:p>
        </w:tc>
        <w:tc>
          <w:tcPr>
            <w:tcW w:w="596" w:type="pct"/>
            <w:vMerge/>
            <w:hideMark/>
          </w:tcPr>
          <w:p w14:paraId="52053606"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0D644CA8" w14:textId="77777777" w:rsidTr="009B10D4">
        <w:tc>
          <w:tcPr>
            <w:tcW w:w="387" w:type="pct"/>
            <w:noWrap/>
            <w:hideMark/>
          </w:tcPr>
          <w:p w14:paraId="021E8BF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st07</w:t>
            </w:r>
          </w:p>
        </w:tc>
        <w:tc>
          <w:tcPr>
            <w:tcW w:w="4017" w:type="pct"/>
            <w:gridSpan w:val="4"/>
            <w:hideMark/>
          </w:tcPr>
          <w:p w14:paraId="68ED3A8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Детская кардиология</w:t>
            </w:r>
          </w:p>
        </w:tc>
        <w:tc>
          <w:tcPr>
            <w:tcW w:w="596" w:type="pct"/>
            <w:hideMark/>
          </w:tcPr>
          <w:p w14:paraId="6FEA5FA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1,84</w:t>
            </w:r>
          </w:p>
        </w:tc>
      </w:tr>
      <w:tr w:rsidR="009B10D4" w:rsidRPr="00394A51" w14:paraId="0960CFC8" w14:textId="77777777" w:rsidTr="009B10D4">
        <w:tc>
          <w:tcPr>
            <w:tcW w:w="387" w:type="pct"/>
            <w:noWrap/>
            <w:hideMark/>
          </w:tcPr>
          <w:p w14:paraId="5BDD8B7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st07.001</w:t>
            </w:r>
          </w:p>
        </w:tc>
        <w:tc>
          <w:tcPr>
            <w:tcW w:w="909" w:type="pct"/>
            <w:hideMark/>
          </w:tcPr>
          <w:p w14:paraId="5D3D3F0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Врожденные аномалии сердечно-сосудистой системы, дети</w:t>
            </w:r>
          </w:p>
        </w:tc>
        <w:tc>
          <w:tcPr>
            <w:tcW w:w="1218" w:type="pct"/>
            <w:hideMark/>
          </w:tcPr>
          <w:p w14:paraId="11A8031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r w:rsidRPr="00394A51">
              <w:rPr>
                <w:rFonts w:ascii="Times New Roman" w:hAnsi="Times New Roman"/>
                <w:sz w:val="20"/>
                <w:szCs w:val="20"/>
              </w:rPr>
              <w:br/>
            </w:r>
            <w:r w:rsidRPr="00394A51">
              <w:rPr>
                <w:rFonts w:ascii="Times New Roman" w:hAnsi="Times New Roman"/>
                <w:sz w:val="20"/>
                <w:szCs w:val="20"/>
              </w:rPr>
              <w:br/>
            </w:r>
          </w:p>
        </w:tc>
        <w:tc>
          <w:tcPr>
            <w:tcW w:w="1067" w:type="pct"/>
            <w:hideMark/>
          </w:tcPr>
          <w:p w14:paraId="758AE2B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C2784A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4317F6B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1,84</w:t>
            </w:r>
          </w:p>
        </w:tc>
      </w:tr>
      <w:tr w:rsidR="009B10D4" w:rsidRPr="00394A51" w14:paraId="11FF65AA" w14:textId="77777777" w:rsidTr="009B10D4">
        <w:tc>
          <w:tcPr>
            <w:tcW w:w="387" w:type="pct"/>
            <w:noWrap/>
            <w:hideMark/>
          </w:tcPr>
          <w:p w14:paraId="620FE47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st08</w:t>
            </w:r>
          </w:p>
        </w:tc>
        <w:tc>
          <w:tcPr>
            <w:tcW w:w="4017" w:type="pct"/>
            <w:gridSpan w:val="4"/>
            <w:hideMark/>
          </w:tcPr>
          <w:p w14:paraId="16BC03D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Детская онкология</w:t>
            </w:r>
          </w:p>
        </w:tc>
        <w:tc>
          <w:tcPr>
            <w:tcW w:w="596" w:type="pct"/>
            <w:hideMark/>
          </w:tcPr>
          <w:p w14:paraId="45EC36C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6,36</w:t>
            </w:r>
          </w:p>
        </w:tc>
      </w:tr>
      <w:tr w:rsidR="009B10D4" w:rsidRPr="00394A51" w14:paraId="4F60C54B" w14:textId="77777777" w:rsidTr="009B10D4">
        <w:tc>
          <w:tcPr>
            <w:tcW w:w="387" w:type="pct"/>
            <w:vMerge w:val="restart"/>
            <w:noWrap/>
            <w:hideMark/>
          </w:tcPr>
          <w:p w14:paraId="0DEBE2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st08.001</w:t>
            </w:r>
          </w:p>
        </w:tc>
        <w:tc>
          <w:tcPr>
            <w:tcW w:w="909" w:type="pct"/>
            <w:vMerge w:val="restart"/>
            <w:hideMark/>
          </w:tcPr>
          <w:p w14:paraId="2D630DD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Лекарственная терапия при злокачественных новообразованиях других локализаций (кроме лимфоидной и кроветворной тканей), дети</w:t>
            </w:r>
          </w:p>
        </w:tc>
        <w:tc>
          <w:tcPr>
            <w:tcW w:w="1218" w:type="pct"/>
            <w:hideMark/>
          </w:tcPr>
          <w:p w14:paraId="4C16BD8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w:t>
            </w:r>
            <w:r w:rsidRPr="00394A51">
              <w:rPr>
                <w:rFonts w:ascii="Times New Roman" w:hAnsi="Times New Roman"/>
                <w:sz w:val="20"/>
                <w:szCs w:val="20"/>
              </w:rPr>
              <w:lastRenderedPageBreak/>
              <w:t xml:space="preserve">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w:t>
            </w:r>
            <w:r w:rsidRPr="00394A51">
              <w:rPr>
                <w:rFonts w:ascii="Times New Roman" w:hAnsi="Times New Roman"/>
                <w:sz w:val="20"/>
                <w:szCs w:val="20"/>
              </w:rPr>
              <w:lastRenderedPageBreak/>
              <w:t>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1067" w:type="pct"/>
            <w:hideMark/>
          </w:tcPr>
          <w:p w14:paraId="1F71EEB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A25.30.014</w:t>
            </w:r>
          </w:p>
        </w:tc>
        <w:tc>
          <w:tcPr>
            <w:tcW w:w="823" w:type="pct"/>
            <w:hideMark/>
          </w:tcPr>
          <w:p w14:paraId="70E0847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vMerge w:val="restart"/>
            <w:hideMark/>
          </w:tcPr>
          <w:p w14:paraId="70462E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4,37</w:t>
            </w:r>
          </w:p>
        </w:tc>
      </w:tr>
      <w:tr w:rsidR="009B10D4" w:rsidRPr="00394A51" w14:paraId="22A2CF9E" w14:textId="77777777" w:rsidTr="009B10D4">
        <w:tc>
          <w:tcPr>
            <w:tcW w:w="387" w:type="pct"/>
            <w:vMerge/>
            <w:noWrap/>
          </w:tcPr>
          <w:p w14:paraId="4E7DA6BC"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457267FE"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510C52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1067" w:type="pct"/>
          </w:tcPr>
          <w:p w14:paraId="60B7106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A25.30.014</w:t>
            </w:r>
          </w:p>
        </w:tc>
        <w:tc>
          <w:tcPr>
            <w:tcW w:w="823" w:type="pct"/>
          </w:tcPr>
          <w:p w14:paraId="69FC3E0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21 года</w:t>
            </w:r>
          </w:p>
        </w:tc>
        <w:tc>
          <w:tcPr>
            <w:tcW w:w="596" w:type="pct"/>
            <w:vMerge/>
          </w:tcPr>
          <w:p w14:paraId="0CE4050F"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14CDC2EE" w14:textId="77777777" w:rsidTr="009B10D4">
        <w:tc>
          <w:tcPr>
            <w:tcW w:w="387" w:type="pct"/>
            <w:vMerge w:val="restart"/>
            <w:noWrap/>
            <w:hideMark/>
          </w:tcPr>
          <w:p w14:paraId="5B03989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st08.002</w:t>
            </w:r>
          </w:p>
        </w:tc>
        <w:tc>
          <w:tcPr>
            <w:tcW w:w="909" w:type="pct"/>
            <w:vMerge w:val="restart"/>
            <w:hideMark/>
          </w:tcPr>
          <w:p w14:paraId="3401E1E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Лекарственная терапия при остром лейкозе, дети</w:t>
            </w:r>
          </w:p>
        </w:tc>
        <w:tc>
          <w:tcPr>
            <w:tcW w:w="1218" w:type="pct"/>
            <w:hideMark/>
          </w:tcPr>
          <w:p w14:paraId="474416D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C93.3</w:t>
            </w:r>
          </w:p>
        </w:tc>
        <w:tc>
          <w:tcPr>
            <w:tcW w:w="1067" w:type="pct"/>
            <w:hideMark/>
          </w:tcPr>
          <w:p w14:paraId="1A2DDBC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A25.30.014</w:t>
            </w:r>
          </w:p>
        </w:tc>
        <w:tc>
          <w:tcPr>
            <w:tcW w:w="823" w:type="pct"/>
            <w:hideMark/>
          </w:tcPr>
          <w:p w14:paraId="6C5428D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vMerge w:val="restart"/>
            <w:hideMark/>
          </w:tcPr>
          <w:p w14:paraId="73AED27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7,82</w:t>
            </w:r>
          </w:p>
        </w:tc>
      </w:tr>
      <w:tr w:rsidR="009B10D4" w:rsidRPr="00394A51" w14:paraId="1CA7A8E1" w14:textId="77777777" w:rsidTr="009B10D4">
        <w:tc>
          <w:tcPr>
            <w:tcW w:w="387" w:type="pct"/>
            <w:vMerge/>
            <w:noWrap/>
          </w:tcPr>
          <w:p w14:paraId="34BBDCE2"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26159B53"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25F4951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C91.0, C92.0, C92.4, C92.5, C92.6, C92.8, C93.0, C94.0, C94.2, C95.0</w:t>
            </w:r>
          </w:p>
        </w:tc>
        <w:tc>
          <w:tcPr>
            <w:tcW w:w="1067" w:type="pct"/>
          </w:tcPr>
          <w:p w14:paraId="3308A0A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A25.30.014</w:t>
            </w:r>
          </w:p>
        </w:tc>
        <w:tc>
          <w:tcPr>
            <w:tcW w:w="823" w:type="pct"/>
          </w:tcPr>
          <w:p w14:paraId="6D08AFF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21 года</w:t>
            </w:r>
          </w:p>
        </w:tc>
        <w:tc>
          <w:tcPr>
            <w:tcW w:w="596" w:type="pct"/>
            <w:vMerge/>
          </w:tcPr>
          <w:p w14:paraId="01545E05"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525F431" w14:textId="77777777" w:rsidTr="009B10D4">
        <w:tc>
          <w:tcPr>
            <w:tcW w:w="387" w:type="pct"/>
            <w:vMerge w:val="restart"/>
            <w:noWrap/>
            <w:hideMark/>
          </w:tcPr>
          <w:p w14:paraId="670689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st08.003</w:t>
            </w:r>
          </w:p>
        </w:tc>
        <w:tc>
          <w:tcPr>
            <w:tcW w:w="909" w:type="pct"/>
            <w:vMerge w:val="restart"/>
            <w:hideMark/>
          </w:tcPr>
          <w:p w14:paraId="00C35C8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при других злокачественных новообразованиях </w:t>
            </w:r>
            <w:r w:rsidRPr="00394A51">
              <w:rPr>
                <w:rFonts w:ascii="Times New Roman" w:hAnsi="Times New Roman"/>
                <w:sz w:val="20"/>
                <w:szCs w:val="20"/>
              </w:rPr>
              <w:lastRenderedPageBreak/>
              <w:t>лимфоидной и кроветворной тканей, дети</w:t>
            </w:r>
          </w:p>
        </w:tc>
        <w:tc>
          <w:tcPr>
            <w:tcW w:w="1218" w:type="pct"/>
            <w:hideMark/>
          </w:tcPr>
          <w:p w14:paraId="61C1386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C82, C82.0, C82.1, C82.2, C82.3, C82.4, C82.5, C82.6, C82.7, C82.9, C83, C83.0, C83.1, C83.8, C83.9, C84, C84.0, C84.1, </w:t>
            </w:r>
            <w:r w:rsidRPr="00394A51">
              <w:rPr>
                <w:rFonts w:ascii="Times New Roman" w:hAnsi="Times New Roman"/>
                <w:sz w:val="20"/>
                <w:szCs w:val="20"/>
              </w:rPr>
              <w:lastRenderedPageBreak/>
              <w:t>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p w14:paraId="4C9E8CD5" w14:textId="77777777" w:rsidR="009B10D4" w:rsidRPr="00394A51" w:rsidRDefault="009B10D4" w:rsidP="009B10D4">
            <w:pPr>
              <w:spacing w:after="120" w:line="240" w:lineRule="atLeast"/>
              <w:rPr>
                <w:rFonts w:ascii="Times New Roman" w:hAnsi="Times New Roman"/>
                <w:sz w:val="20"/>
                <w:szCs w:val="20"/>
              </w:rPr>
            </w:pPr>
          </w:p>
          <w:p w14:paraId="798DA782" w14:textId="77777777" w:rsidR="009B10D4" w:rsidRPr="00394A51" w:rsidRDefault="009B10D4" w:rsidP="009B10D4">
            <w:pPr>
              <w:spacing w:after="120" w:line="240" w:lineRule="atLeast"/>
              <w:rPr>
                <w:rFonts w:ascii="Times New Roman" w:hAnsi="Times New Roman"/>
                <w:sz w:val="20"/>
                <w:szCs w:val="20"/>
              </w:rPr>
            </w:pPr>
          </w:p>
        </w:tc>
        <w:tc>
          <w:tcPr>
            <w:tcW w:w="1067" w:type="pct"/>
            <w:hideMark/>
          </w:tcPr>
          <w:p w14:paraId="4A60282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A25.30.014</w:t>
            </w:r>
          </w:p>
        </w:tc>
        <w:tc>
          <w:tcPr>
            <w:tcW w:w="823" w:type="pct"/>
            <w:hideMark/>
          </w:tcPr>
          <w:p w14:paraId="65F138C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vMerge w:val="restart"/>
            <w:hideMark/>
          </w:tcPr>
          <w:p w14:paraId="721D327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5,68</w:t>
            </w:r>
          </w:p>
        </w:tc>
      </w:tr>
      <w:tr w:rsidR="009B10D4" w:rsidRPr="00394A51" w14:paraId="61932067" w14:textId="77777777" w:rsidTr="009B10D4">
        <w:tc>
          <w:tcPr>
            <w:tcW w:w="387" w:type="pct"/>
            <w:vMerge/>
            <w:noWrap/>
          </w:tcPr>
          <w:p w14:paraId="7C15EA77"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6FD0E24B"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3B865C3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 C81.0, C81.1, C81.2, C81.3, C81.4, C81.7, C81.9, C83.3, C83.5, C83.7, C84.6, C84.7, C85.2, C91.8, C92.3, C92.7, C92.9, C95, C95.1, C95.7, C95.9</w:t>
            </w:r>
          </w:p>
        </w:tc>
        <w:tc>
          <w:tcPr>
            <w:tcW w:w="1067" w:type="pct"/>
          </w:tcPr>
          <w:p w14:paraId="2C8DA04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A25.30.014</w:t>
            </w:r>
          </w:p>
        </w:tc>
        <w:tc>
          <w:tcPr>
            <w:tcW w:w="823" w:type="pct"/>
          </w:tcPr>
          <w:p w14:paraId="5049760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21 года</w:t>
            </w:r>
          </w:p>
        </w:tc>
        <w:tc>
          <w:tcPr>
            <w:tcW w:w="596" w:type="pct"/>
            <w:vMerge/>
          </w:tcPr>
          <w:p w14:paraId="2D423FB7"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D94EBBB" w14:textId="77777777" w:rsidTr="009B10D4">
        <w:tc>
          <w:tcPr>
            <w:tcW w:w="387" w:type="pct"/>
            <w:noWrap/>
            <w:hideMark/>
          </w:tcPr>
          <w:p w14:paraId="644EEFD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w:t>
            </w:r>
          </w:p>
        </w:tc>
        <w:tc>
          <w:tcPr>
            <w:tcW w:w="4017" w:type="pct"/>
            <w:gridSpan w:val="4"/>
            <w:hideMark/>
          </w:tcPr>
          <w:p w14:paraId="43544F4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Детская урология-андрология</w:t>
            </w:r>
          </w:p>
        </w:tc>
        <w:tc>
          <w:tcPr>
            <w:tcW w:w="596" w:type="pct"/>
            <w:hideMark/>
          </w:tcPr>
          <w:p w14:paraId="1471D2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1,15</w:t>
            </w:r>
          </w:p>
        </w:tc>
      </w:tr>
      <w:tr w:rsidR="009B10D4" w:rsidRPr="00394A51" w14:paraId="57A7785A" w14:textId="77777777" w:rsidTr="009B10D4">
        <w:tc>
          <w:tcPr>
            <w:tcW w:w="387" w:type="pct"/>
            <w:noWrap/>
            <w:hideMark/>
          </w:tcPr>
          <w:p w14:paraId="0524540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st09.001</w:t>
            </w:r>
          </w:p>
        </w:tc>
        <w:tc>
          <w:tcPr>
            <w:tcW w:w="909" w:type="pct"/>
            <w:hideMark/>
          </w:tcPr>
          <w:p w14:paraId="5DB95EF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дети (уровень 1)</w:t>
            </w:r>
          </w:p>
        </w:tc>
        <w:tc>
          <w:tcPr>
            <w:tcW w:w="1218" w:type="pct"/>
            <w:hideMark/>
          </w:tcPr>
          <w:p w14:paraId="2B7C5D2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D0E88F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A11.21.002, A11.21.003, A11.21.005, A16.21.008, A16.21.009, A16.21.010, A16.21.010.001, A16.21.011, A16.21.012, A16.21.013, A16.21.017, A16.21.023, A16.21.024, A16.21.025, A16.21.031, A16.21.032, A16.21.034, A16.21.035, A16.21.037, A16.21.037.001, A16.21.037.002, A16.21.037.003, A16.21.038, A16.21.039, A16.21.040, A16.21.043, </w:t>
            </w:r>
            <w:r w:rsidRPr="00394A51">
              <w:rPr>
                <w:rFonts w:ascii="Times New Roman" w:hAnsi="Times New Roman"/>
                <w:sz w:val="20"/>
                <w:szCs w:val="20"/>
                <w:lang w:val="en-US"/>
              </w:rPr>
              <w:lastRenderedPageBreak/>
              <w:t>A16.21.048</w:t>
            </w:r>
          </w:p>
        </w:tc>
        <w:tc>
          <w:tcPr>
            <w:tcW w:w="823" w:type="pct"/>
            <w:hideMark/>
          </w:tcPr>
          <w:p w14:paraId="11A8755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от 0 дней до 18 лет</w:t>
            </w:r>
          </w:p>
        </w:tc>
        <w:tc>
          <w:tcPr>
            <w:tcW w:w="596" w:type="pct"/>
            <w:hideMark/>
          </w:tcPr>
          <w:p w14:paraId="06AA8B1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0,97</w:t>
            </w:r>
          </w:p>
        </w:tc>
      </w:tr>
      <w:tr w:rsidR="009B10D4" w:rsidRPr="00394A51" w14:paraId="15622395" w14:textId="77777777" w:rsidTr="009B10D4">
        <w:tc>
          <w:tcPr>
            <w:tcW w:w="387" w:type="pct"/>
            <w:noWrap/>
            <w:hideMark/>
          </w:tcPr>
          <w:p w14:paraId="4EC103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st09.002</w:t>
            </w:r>
          </w:p>
        </w:tc>
        <w:tc>
          <w:tcPr>
            <w:tcW w:w="909" w:type="pct"/>
            <w:hideMark/>
          </w:tcPr>
          <w:p w14:paraId="5DC1EA7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дети (уровень 2)</w:t>
            </w:r>
          </w:p>
        </w:tc>
        <w:tc>
          <w:tcPr>
            <w:tcW w:w="1218" w:type="pct"/>
            <w:hideMark/>
          </w:tcPr>
          <w:p w14:paraId="734C48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079864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A11.21.005.001, A16.21.001, A16.21.007, A16.21.015, A16.21.015.001, A16.21.016, A16.21.018, A16.21.021, A16.21.022, A16.21.027, A16.21.028, A16.21.033, A16.21.044, A16.21.045, A16.21.047</w:t>
            </w:r>
          </w:p>
        </w:tc>
        <w:tc>
          <w:tcPr>
            <w:tcW w:w="823" w:type="pct"/>
            <w:hideMark/>
          </w:tcPr>
          <w:p w14:paraId="6120C73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4187E4D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1,11</w:t>
            </w:r>
          </w:p>
        </w:tc>
      </w:tr>
      <w:tr w:rsidR="009B10D4" w:rsidRPr="00394A51" w14:paraId="0411F55E" w14:textId="77777777" w:rsidTr="009B10D4">
        <w:tc>
          <w:tcPr>
            <w:tcW w:w="387" w:type="pct"/>
            <w:noWrap/>
            <w:hideMark/>
          </w:tcPr>
          <w:p w14:paraId="70FBD60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st09.003</w:t>
            </w:r>
          </w:p>
        </w:tc>
        <w:tc>
          <w:tcPr>
            <w:tcW w:w="909" w:type="pct"/>
            <w:hideMark/>
          </w:tcPr>
          <w:p w14:paraId="084FC98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дети (уровень 3)</w:t>
            </w:r>
          </w:p>
        </w:tc>
        <w:tc>
          <w:tcPr>
            <w:tcW w:w="1218" w:type="pct"/>
            <w:hideMark/>
          </w:tcPr>
          <w:p w14:paraId="77F21B6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E12FBF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A16.21.003, A16.21.004, A16.21.006, A16.21.006.001, A16.21.006.002, A16.21.006.003, A16.21.006.006, A16.21.019, A16.21.019.001, A16.21.019.002, A16.21.019.003, A16.21.029, A16.21.030, A16.21.036, A16.21.042, A16.21.046, A24.21.003</w:t>
            </w:r>
          </w:p>
          <w:p w14:paraId="595904C7" w14:textId="77777777" w:rsidR="009B10D4" w:rsidRPr="00394A51" w:rsidRDefault="009B10D4" w:rsidP="009B10D4">
            <w:pPr>
              <w:spacing w:after="120" w:line="240" w:lineRule="atLeast"/>
              <w:rPr>
                <w:rFonts w:ascii="Times New Roman" w:hAnsi="Times New Roman"/>
                <w:sz w:val="20"/>
                <w:szCs w:val="20"/>
                <w:lang w:val="en-US"/>
              </w:rPr>
            </w:pPr>
          </w:p>
        </w:tc>
        <w:tc>
          <w:tcPr>
            <w:tcW w:w="823" w:type="pct"/>
            <w:hideMark/>
          </w:tcPr>
          <w:p w14:paraId="47191C2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295A30E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1,97</w:t>
            </w:r>
          </w:p>
        </w:tc>
      </w:tr>
      <w:tr w:rsidR="009B10D4" w:rsidRPr="00394A51" w14:paraId="24005175" w14:textId="77777777" w:rsidTr="009B10D4">
        <w:tc>
          <w:tcPr>
            <w:tcW w:w="387" w:type="pct"/>
            <w:noWrap/>
            <w:hideMark/>
          </w:tcPr>
          <w:p w14:paraId="3FFED18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st09.004</w:t>
            </w:r>
          </w:p>
        </w:tc>
        <w:tc>
          <w:tcPr>
            <w:tcW w:w="909" w:type="pct"/>
            <w:hideMark/>
          </w:tcPr>
          <w:p w14:paraId="2DB8A1E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дети (уровень 4)</w:t>
            </w:r>
          </w:p>
        </w:tc>
        <w:tc>
          <w:tcPr>
            <w:tcW w:w="1218" w:type="pct"/>
            <w:hideMark/>
          </w:tcPr>
          <w:p w14:paraId="1F27D27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5C1036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A16.21.002, A16.21.002.001, A16.21.005, A16.21.006.005, A16.21.014, A16.21.014.001, A16.21.014.002, A16.21.041, A16.21.041.001, A16.21.049</w:t>
            </w:r>
          </w:p>
          <w:p w14:paraId="68AB8145" w14:textId="77777777" w:rsidR="009B10D4" w:rsidRPr="00394A51" w:rsidRDefault="009B10D4" w:rsidP="009B10D4">
            <w:pPr>
              <w:spacing w:after="120" w:line="240" w:lineRule="atLeast"/>
              <w:rPr>
                <w:rFonts w:ascii="Times New Roman" w:hAnsi="Times New Roman"/>
                <w:sz w:val="20"/>
                <w:szCs w:val="20"/>
                <w:lang w:val="en-US"/>
              </w:rPr>
            </w:pPr>
          </w:p>
        </w:tc>
        <w:tc>
          <w:tcPr>
            <w:tcW w:w="823" w:type="pct"/>
            <w:hideMark/>
          </w:tcPr>
          <w:p w14:paraId="168B168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70EBE01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2,78</w:t>
            </w:r>
          </w:p>
        </w:tc>
      </w:tr>
      <w:tr w:rsidR="009B10D4" w:rsidRPr="00394A51" w14:paraId="0AFAB9C8" w14:textId="77777777" w:rsidTr="009B10D4">
        <w:tc>
          <w:tcPr>
            <w:tcW w:w="387" w:type="pct"/>
            <w:noWrap/>
            <w:hideMark/>
          </w:tcPr>
          <w:p w14:paraId="3B41C87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st09.005</w:t>
            </w:r>
          </w:p>
        </w:tc>
        <w:tc>
          <w:tcPr>
            <w:tcW w:w="909" w:type="pct"/>
            <w:hideMark/>
          </w:tcPr>
          <w:p w14:paraId="65B3C08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на почке </w:t>
            </w:r>
            <w:r w:rsidRPr="00394A51">
              <w:rPr>
                <w:rFonts w:ascii="Times New Roman" w:hAnsi="Times New Roman"/>
                <w:sz w:val="20"/>
                <w:szCs w:val="20"/>
              </w:rPr>
              <w:br/>
              <w:t>и мочевыделительной системе, дети (уровень 1)</w:t>
            </w:r>
          </w:p>
        </w:tc>
        <w:tc>
          <w:tcPr>
            <w:tcW w:w="1218" w:type="pct"/>
            <w:hideMark/>
          </w:tcPr>
          <w:p w14:paraId="3BEE43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E8E35A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A03.28.001, A03.28.002, A03.28.003, A03.28.004, A06.28.003, A06.28.004, A06.28.012, A11.28.001, A11.28.002, A16.28.013.001, A16.28.013.002, A16.28.025, A16.28.035, A16.28.035.001, A16.28.040, A16.28.043, A16.28.045.004, A16.28.051, </w:t>
            </w:r>
            <w:r w:rsidRPr="00394A51">
              <w:rPr>
                <w:rFonts w:ascii="Times New Roman" w:hAnsi="Times New Roman"/>
                <w:sz w:val="20"/>
                <w:szCs w:val="20"/>
                <w:lang w:val="en-US"/>
              </w:rPr>
              <w:lastRenderedPageBreak/>
              <w:t>A16.28.072.001, A16.28.077, A16.28.079, A16.28.086, A16.28.086.001, A16.28.087</w:t>
            </w:r>
          </w:p>
        </w:tc>
        <w:tc>
          <w:tcPr>
            <w:tcW w:w="823" w:type="pct"/>
            <w:hideMark/>
          </w:tcPr>
          <w:p w14:paraId="70AD979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от 0 дней до 18 лет</w:t>
            </w:r>
          </w:p>
        </w:tc>
        <w:tc>
          <w:tcPr>
            <w:tcW w:w="596" w:type="pct"/>
            <w:hideMark/>
          </w:tcPr>
          <w:p w14:paraId="4E9D7E1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1,15</w:t>
            </w:r>
          </w:p>
        </w:tc>
      </w:tr>
      <w:tr w:rsidR="009B10D4" w:rsidRPr="00394A51" w14:paraId="59E5083F" w14:textId="77777777" w:rsidTr="009B10D4">
        <w:tc>
          <w:tcPr>
            <w:tcW w:w="387" w:type="pct"/>
            <w:noWrap/>
            <w:hideMark/>
          </w:tcPr>
          <w:p w14:paraId="4FB5F27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st09.006</w:t>
            </w:r>
          </w:p>
        </w:tc>
        <w:tc>
          <w:tcPr>
            <w:tcW w:w="909" w:type="pct"/>
            <w:hideMark/>
          </w:tcPr>
          <w:p w14:paraId="1222A92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дети (уровень 2)</w:t>
            </w:r>
          </w:p>
        </w:tc>
        <w:tc>
          <w:tcPr>
            <w:tcW w:w="1218" w:type="pct"/>
            <w:hideMark/>
          </w:tcPr>
          <w:p w14:paraId="56BFF7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D7F901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823" w:type="pct"/>
            <w:hideMark/>
          </w:tcPr>
          <w:p w14:paraId="41C81FB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3574B8D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1,22</w:t>
            </w:r>
          </w:p>
        </w:tc>
      </w:tr>
      <w:tr w:rsidR="009B10D4" w:rsidRPr="00394A51" w14:paraId="22CC0F70" w14:textId="77777777" w:rsidTr="009B10D4">
        <w:tc>
          <w:tcPr>
            <w:tcW w:w="387" w:type="pct"/>
            <w:noWrap/>
            <w:hideMark/>
          </w:tcPr>
          <w:p w14:paraId="427A2C6F" w14:textId="77777777" w:rsidR="009B10D4" w:rsidRPr="00394A51" w:rsidRDefault="009B10D4" w:rsidP="009B10D4">
            <w:pPr>
              <w:spacing w:after="120" w:line="240" w:lineRule="atLeast"/>
              <w:jc w:val="center"/>
              <w:rPr>
                <w:rFonts w:ascii="Times New Roman" w:hAnsi="Times New Roman"/>
                <w:sz w:val="20"/>
                <w:szCs w:val="20"/>
              </w:rPr>
            </w:pPr>
            <w:bookmarkStart w:id="24" w:name="_Hlk147340243"/>
            <w:r w:rsidRPr="00394A51">
              <w:rPr>
                <w:rFonts w:ascii="Times New Roman" w:hAnsi="Times New Roman"/>
                <w:sz w:val="20"/>
                <w:szCs w:val="20"/>
              </w:rPr>
              <w:t>st09.007</w:t>
            </w:r>
          </w:p>
        </w:tc>
        <w:tc>
          <w:tcPr>
            <w:tcW w:w="909" w:type="pct"/>
            <w:hideMark/>
          </w:tcPr>
          <w:p w14:paraId="6407661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дети (уровень 3)</w:t>
            </w:r>
          </w:p>
        </w:tc>
        <w:tc>
          <w:tcPr>
            <w:tcW w:w="1218" w:type="pct"/>
            <w:hideMark/>
          </w:tcPr>
          <w:p w14:paraId="0AE4F4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C75383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w:t>
            </w:r>
            <w:r w:rsidRPr="00394A51">
              <w:rPr>
                <w:rFonts w:ascii="Times New Roman" w:hAnsi="Times New Roman"/>
                <w:sz w:val="20"/>
                <w:szCs w:val="20"/>
                <w:lang w:val="en-US"/>
              </w:rPr>
              <w:lastRenderedPageBreak/>
              <w:t>A16.28.062.001, A16.28.075, A16.28.075.002, A16.28.075.003, A16.28.080, A16.28.088, A16.28.089, A16.28.090, A16.28.091, A16.28.092, A16.28.094.001, A16.28.095, A16.28.096, A16.28.097, A16.28.098, A16.28.099, A22.28.001, A22.28.002</w:t>
            </w:r>
          </w:p>
        </w:tc>
        <w:tc>
          <w:tcPr>
            <w:tcW w:w="823" w:type="pct"/>
            <w:hideMark/>
          </w:tcPr>
          <w:p w14:paraId="07F9E38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от 0 дней до 18 лет</w:t>
            </w:r>
          </w:p>
        </w:tc>
        <w:tc>
          <w:tcPr>
            <w:tcW w:w="596" w:type="pct"/>
            <w:hideMark/>
          </w:tcPr>
          <w:p w14:paraId="189B8F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1,78</w:t>
            </w:r>
          </w:p>
        </w:tc>
      </w:tr>
      <w:tr w:rsidR="009B10D4" w:rsidRPr="00394A51" w14:paraId="3A7B60D5" w14:textId="77777777" w:rsidTr="009B10D4">
        <w:tc>
          <w:tcPr>
            <w:tcW w:w="387" w:type="pct"/>
            <w:noWrap/>
            <w:hideMark/>
          </w:tcPr>
          <w:p w14:paraId="0978FF2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st09.008</w:t>
            </w:r>
          </w:p>
        </w:tc>
        <w:tc>
          <w:tcPr>
            <w:tcW w:w="909" w:type="pct"/>
            <w:hideMark/>
          </w:tcPr>
          <w:p w14:paraId="01E0346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дети (уровень 4)</w:t>
            </w:r>
          </w:p>
        </w:tc>
        <w:tc>
          <w:tcPr>
            <w:tcW w:w="1218" w:type="pct"/>
            <w:hideMark/>
          </w:tcPr>
          <w:p w14:paraId="114671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67F729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A16.28.004, A16.28.006.001, A16.28.007, A16.28.007.001, A16.28.010.001, A16.28.026.002, A16.28.032, A16.28.032.001, A16.28.039.001, A16.28.069, A16.28.070, A16.28.073, A16.28.078, A16.28.085, A24.28.002</w:t>
            </w:r>
          </w:p>
        </w:tc>
        <w:tc>
          <w:tcPr>
            <w:tcW w:w="823" w:type="pct"/>
            <w:hideMark/>
          </w:tcPr>
          <w:p w14:paraId="725CBE9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6B085A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2,23</w:t>
            </w:r>
          </w:p>
        </w:tc>
      </w:tr>
      <w:tr w:rsidR="009B10D4" w:rsidRPr="00394A51" w14:paraId="75E78015" w14:textId="77777777" w:rsidTr="009B10D4">
        <w:tc>
          <w:tcPr>
            <w:tcW w:w="387" w:type="pct"/>
            <w:noWrap/>
            <w:hideMark/>
          </w:tcPr>
          <w:p w14:paraId="2A3E90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st09.009</w:t>
            </w:r>
          </w:p>
        </w:tc>
        <w:tc>
          <w:tcPr>
            <w:tcW w:w="909" w:type="pct"/>
            <w:hideMark/>
          </w:tcPr>
          <w:p w14:paraId="3D3BCAB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дети (уровень 5)</w:t>
            </w:r>
          </w:p>
        </w:tc>
        <w:tc>
          <w:tcPr>
            <w:tcW w:w="1218" w:type="pct"/>
            <w:hideMark/>
          </w:tcPr>
          <w:p w14:paraId="39DC740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95BBDB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823" w:type="pct"/>
            <w:hideMark/>
          </w:tcPr>
          <w:p w14:paraId="2F8A879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707FE7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2,36</w:t>
            </w:r>
          </w:p>
        </w:tc>
      </w:tr>
      <w:bookmarkEnd w:id="24"/>
      <w:tr w:rsidR="009B10D4" w:rsidRPr="00394A51" w14:paraId="36BEA8A1" w14:textId="77777777" w:rsidTr="009B10D4">
        <w:tc>
          <w:tcPr>
            <w:tcW w:w="387" w:type="pct"/>
            <w:noWrap/>
            <w:hideMark/>
          </w:tcPr>
          <w:p w14:paraId="4D29944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st09.010</w:t>
            </w:r>
          </w:p>
        </w:tc>
        <w:tc>
          <w:tcPr>
            <w:tcW w:w="909" w:type="pct"/>
            <w:hideMark/>
          </w:tcPr>
          <w:p w14:paraId="4F2B0C6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дети (уровень 6)</w:t>
            </w:r>
          </w:p>
        </w:tc>
        <w:tc>
          <w:tcPr>
            <w:tcW w:w="1218" w:type="pct"/>
            <w:hideMark/>
          </w:tcPr>
          <w:p w14:paraId="418717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69FFB3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A16.28.003.001, A16.28.003.003, A16.28.004.001, A16.28.004.002, A16.28.004.005, A16.28.004.010, A16.28.007.002, A16.28.031.005, </w:t>
            </w:r>
            <w:r w:rsidRPr="00394A51">
              <w:rPr>
                <w:rFonts w:ascii="Times New Roman" w:hAnsi="Times New Roman"/>
                <w:sz w:val="20"/>
                <w:szCs w:val="20"/>
                <w:lang w:val="en-US"/>
              </w:rPr>
              <w:lastRenderedPageBreak/>
              <w:t>A16.28.031.006, A16.28.049, A16.28.059.001, A16.28.073.001, A16.28.078.001</w:t>
            </w:r>
          </w:p>
        </w:tc>
        <w:tc>
          <w:tcPr>
            <w:tcW w:w="823" w:type="pct"/>
            <w:hideMark/>
          </w:tcPr>
          <w:p w14:paraId="7274D87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от 0 дней до 18 лет</w:t>
            </w:r>
          </w:p>
        </w:tc>
        <w:tc>
          <w:tcPr>
            <w:tcW w:w="596" w:type="pct"/>
            <w:hideMark/>
          </w:tcPr>
          <w:p w14:paraId="07A096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4,28</w:t>
            </w:r>
          </w:p>
        </w:tc>
      </w:tr>
      <w:tr w:rsidR="009B10D4" w:rsidRPr="00394A51" w14:paraId="460A8974" w14:textId="77777777" w:rsidTr="009B10D4">
        <w:tc>
          <w:tcPr>
            <w:tcW w:w="387" w:type="pct"/>
            <w:noWrap/>
            <w:hideMark/>
          </w:tcPr>
          <w:p w14:paraId="4B57E6A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st09.011</w:t>
            </w:r>
          </w:p>
        </w:tc>
        <w:tc>
          <w:tcPr>
            <w:tcW w:w="909" w:type="pct"/>
            <w:hideMark/>
          </w:tcPr>
          <w:p w14:paraId="063971E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дети (уровень 7)</w:t>
            </w:r>
          </w:p>
        </w:tc>
        <w:tc>
          <w:tcPr>
            <w:tcW w:w="1218" w:type="pct"/>
            <w:hideMark/>
          </w:tcPr>
          <w:p w14:paraId="64D3C3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AF34C6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A16.28.015.001, A16.28.028.001, A16.28.045.001, A16.28.045.002, A16.28.055.001, A16.28.071.001, A16.28.074.001</w:t>
            </w:r>
          </w:p>
        </w:tc>
        <w:tc>
          <w:tcPr>
            <w:tcW w:w="823" w:type="pct"/>
            <w:hideMark/>
          </w:tcPr>
          <w:p w14:paraId="52C7921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4D3D5C4B"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4.4</w:t>
            </w:r>
          </w:p>
        </w:tc>
      </w:tr>
      <w:tr w:rsidR="009B10D4" w:rsidRPr="00394A51" w14:paraId="3ACEB019" w14:textId="77777777" w:rsidTr="009B10D4">
        <w:tc>
          <w:tcPr>
            <w:tcW w:w="387" w:type="pct"/>
            <w:noWrap/>
            <w:hideMark/>
          </w:tcPr>
          <w:p w14:paraId="1D4809A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st10</w:t>
            </w:r>
          </w:p>
        </w:tc>
        <w:tc>
          <w:tcPr>
            <w:tcW w:w="4017" w:type="pct"/>
            <w:gridSpan w:val="4"/>
            <w:hideMark/>
          </w:tcPr>
          <w:p w14:paraId="6FA7DFD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Детская хирургия</w:t>
            </w:r>
          </w:p>
        </w:tc>
        <w:tc>
          <w:tcPr>
            <w:tcW w:w="596" w:type="pct"/>
            <w:hideMark/>
          </w:tcPr>
          <w:p w14:paraId="16439C4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1,10</w:t>
            </w:r>
          </w:p>
        </w:tc>
      </w:tr>
      <w:tr w:rsidR="009B10D4" w:rsidRPr="00394A51" w14:paraId="4F0E94D4" w14:textId="77777777" w:rsidTr="009B10D4">
        <w:tc>
          <w:tcPr>
            <w:tcW w:w="387" w:type="pct"/>
            <w:noWrap/>
            <w:hideMark/>
          </w:tcPr>
          <w:p w14:paraId="26468F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st10.001</w:t>
            </w:r>
          </w:p>
        </w:tc>
        <w:tc>
          <w:tcPr>
            <w:tcW w:w="909" w:type="pct"/>
            <w:hideMark/>
          </w:tcPr>
          <w:p w14:paraId="7BF3EC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Детская хирургия (уровень 1)</w:t>
            </w:r>
          </w:p>
        </w:tc>
        <w:tc>
          <w:tcPr>
            <w:tcW w:w="1218" w:type="pct"/>
            <w:hideMark/>
          </w:tcPr>
          <w:p w14:paraId="57C172E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360E99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823" w:type="pct"/>
            <w:hideMark/>
          </w:tcPr>
          <w:p w14:paraId="27EE4D7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от 29 до 90 дней, </w:t>
            </w:r>
            <w:r w:rsidRPr="00394A51">
              <w:rPr>
                <w:rFonts w:ascii="Times New Roman" w:hAnsi="Times New Roman"/>
                <w:sz w:val="20"/>
                <w:szCs w:val="20"/>
              </w:rPr>
              <w:br/>
              <w:t>от 91 дня до 1 года</w:t>
            </w:r>
          </w:p>
        </w:tc>
        <w:tc>
          <w:tcPr>
            <w:tcW w:w="596" w:type="pct"/>
            <w:hideMark/>
          </w:tcPr>
          <w:p w14:paraId="7C1F125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2,95</w:t>
            </w:r>
          </w:p>
        </w:tc>
      </w:tr>
      <w:tr w:rsidR="009B10D4" w:rsidRPr="00394A51" w14:paraId="773633CD" w14:textId="77777777" w:rsidTr="009B10D4">
        <w:tc>
          <w:tcPr>
            <w:tcW w:w="387" w:type="pct"/>
            <w:vMerge w:val="restart"/>
            <w:noWrap/>
            <w:hideMark/>
          </w:tcPr>
          <w:p w14:paraId="7D7055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st10.002</w:t>
            </w:r>
          </w:p>
        </w:tc>
        <w:tc>
          <w:tcPr>
            <w:tcW w:w="909" w:type="pct"/>
            <w:vMerge w:val="restart"/>
            <w:hideMark/>
          </w:tcPr>
          <w:p w14:paraId="599ED37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Детская хирургия (уровень 2)</w:t>
            </w:r>
          </w:p>
        </w:tc>
        <w:tc>
          <w:tcPr>
            <w:tcW w:w="1218" w:type="pct"/>
            <w:hideMark/>
          </w:tcPr>
          <w:p w14:paraId="3D23B4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DDB1EB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w:t>
            </w:r>
            <w:r w:rsidRPr="00394A51">
              <w:rPr>
                <w:rFonts w:ascii="Times New Roman" w:hAnsi="Times New Roman"/>
                <w:sz w:val="20"/>
                <w:szCs w:val="20"/>
                <w:lang w:val="en-US"/>
              </w:rPr>
              <w:br/>
              <w:t>A16.30.005.001, A16.30.005.002, A16.30.024, A16.30.028, A16.30.031</w:t>
            </w:r>
          </w:p>
        </w:tc>
        <w:tc>
          <w:tcPr>
            <w:tcW w:w="823" w:type="pct"/>
            <w:hideMark/>
          </w:tcPr>
          <w:p w14:paraId="7A3740C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hideMark/>
          </w:tcPr>
          <w:p w14:paraId="34BDFA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5,33</w:t>
            </w:r>
          </w:p>
        </w:tc>
      </w:tr>
      <w:tr w:rsidR="009B10D4" w:rsidRPr="00394A51" w14:paraId="618A3808" w14:textId="77777777" w:rsidTr="009B10D4">
        <w:tc>
          <w:tcPr>
            <w:tcW w:w="387" w:type="pct"/>
            <w:vMerge/>
            <w:hideMark/>
          </w:tcPr>
          <w:p w14:paraId="756E3568"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2003D364"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4DD159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36369D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A03.28.001.001, A03.28.001.002, A16.01.017, A16.02.013, A16.06.012, A16.08.033, A16.09.009, A16.09.013, A16.09.014, A16.09.026, A16.09.026.001, A16.09.032.003, </w:t>
            </w:r>
            <w:r w:rsidRPr="00394A51">
              <w:rPr>
                <w:rFonts w:ascii="Times New Roman" w:hAnsi="Times New Roman"/>
                <w:sz w:val="20"/>
                <w:szCs w:val="20"/>
                <w:lang w:val="en-US"/>
              </w:rPr>
              <w:lastRenderedPageBreak/>
              <w:t>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823" w:type="pct"/>
            <w:hideMark/>
          </w:tcPr>
          <w:p w14:paraId="47E0AEA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обязательный дополнительный диагноз: P05.0, P05.1, P05.2, P05.9, P07.0, P07.1, P07.2, P07.3</w:t>
            </w:r>
          </w:p>
        </w:tc>
        <w:tc>
          <w:tcPr>
            <w:tcW w:w="596" w:type="pct"/>
            <w:vMerge/>
            <w:hideMark/>
          </w:tcPr>
          <w:p w14:paraId="119A2500"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CCE6E8C" w14:textId="77777777" w:rsidTr="009B10D4">
        <w:tc>
          <w:tcPr>
            <w:tcW w:w="387" w:type="pct"/>
            <w:noWrap/>
            <w:hideMark/>
          </w:tcPr>
          <w:p w14:paraId="0E946C3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st10.003</w:t>
            </w:r>
          </w:p>
        </w:tc>
        <w:tc>
          <w:tcPr>
            <w:tcW w:w="909" w:type="pct"/>
            <w:hideMark/>
          </w:tcPr>
          <w:p w14:paraId="6F09382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Аппендэктомия, дети</w:t>
            </w:r>
          </w:p>
        </w:tc>
        <w:tc>
          <w:tcPr>
            <w:tcW w:w="1218" w:type="pct"/>
            <w:hideMark/>
          </w:tcPr>
          <w:p w14:paraId="4FBB06E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504BFA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A16.18.009, A16.18.010</w:t>
            </w:r>
          </w:p>
        </w:tc>
        <w:tc>
          <w:tcPr>
            <w:tcW w:w="823" w:type="pct"/>
            <w:hideMark/>
          </w:tcPr>
          <w:p w14:paraId="323A686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05C40A5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0,77</w:t>
            </w:r>
          </w:p>
        </w:tc>
      </w:tr>
      <w:tr w:rsidR="009B10D4" w:rsidRPr="00394A51" w14:paraId="3978B988" w14:textId="77777777" w:rsidTr="009B10D4">
        <w:tc>
          <w:tcPr>
            <w:tcW w:w="387" w:type="pct"/>
            <w:noWrap/>
            <w:hideMark/>
          </w:tcPr>
          <w:p w14:paraId="2673C5C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st10.005</w:t>
            </w:r>
          </w:p>
        </w:tc>
        <w:tc>
          <w:tcPr>
            <w:tcW w:w="909" w:type="pct"/>
            <w:hideMark/>
          </w:tcPr>
          <w:p w14:paraId="42764F3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по поводу грыж, дети (уровень 1)</w:t>
            </w:r>
          </w:p>
        </w:tc>
        <w:tc>
          <w:tcPr>
            <w:tcW w:w="1218" w:type="pct"/>
            <w:hideMark/>
          </w:tcPr>
          <w:p w14:paraId="4FCA8DA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8A85BB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A16.30.001, A16.30.002, A16.30.003, A16.30.004.001, A16.30.004.002</w:t>
            </w:r>
          </w:p>
        </w:tc>
        <w:tc>
          <w:tcPr>
            <w:tcW w:w="823" w:type="pct"/>
            <w:hideMark/>
          </w:tcPr>
          <w:p w14:paraId="5DD3497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0DB6D0E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0,88</w:t>
            </w:r>
          </w:p>
        </w:tc>
      </w:tr>
      <w:tr w:rsidR="009B10D4" w:rsidRPr="00394A51" w14:paraId="41557A9A" w14:textId="77777777" w:rsidTr="009B10D4">
        <w:tc>
          <w:tcPr>
            <w:tcW w:w="387" w:type="pct"/>
            <w:noWrap/>
            <w:hideMark/>
          </w:tcPr>
          <w:p w14:paraId="677276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st10.006</w:t>
            </w:r>
          </w:p>
        </w:tc>
        <w:tc>
          <w:tcPr>
            <w:tcW w:w="909" w:type="pct"/>
            <w:hideMark/>
          </w:tcPr>
          <w:p w14:paraId="2D2C085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по поводу грыж, дети (уровень 2)</w:t>
            </w:r>
          </w:p>
        </w:tc>
        <w:tc>
          <w:tcPr>
            <w:tcW w:w="1218" w:type="pct"/>
            <w:hideMark/>
          </w:tcPr>
          <w:p w14:paraId="0D48DEB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F9464D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A16.30.004.003, A16.30.004.004, A16.30.004.005, A16.30.004.006, A16.30.004.007, A16.30.004.008, A16.30.004.009, A16.30.005, A16.30.005.002</w:t>
            </w:r>
          </w:p>
        </w:tc>
        <w:tc>
          <w:tcPr>
            <w:tcW w:w="823" w:type="pct"/>
            <w:hideMark/>
          </w:tcPr>
          <w:p w14:paraId="3AEDC14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4E1CC8F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1,05</w:t>
            </w:r>
          </w:p>
        </w:tc>
      </w:tr>
      <w:tr w:rsidR="009B10D4" w:rsidRPr="00394A51" w14:paraId="6115735D" w14:textId="77777777" w:rsidTr="009B10D4">
        <w:tc>
          <w:tcPr>
            <w:tcW w:w="387" w:type="pct"/>
            <w:noWrap/>
            <w:hideMark/>
          </w:tcPr>
          <w:p w14:paraId="074D30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st10.007</w:t>
            </w:r>
          </w:p>
        </w:tc>
        <w:tc>
          <w:tcPr>
            <w:tcW w:w="909" w:type="pct"/>
            <w:hideMark/>
          </w:tcPr>
          <w:p w14:paraId="374A6E1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по поводу грыж, </w:t>
            </w:r>
            <w:r w:rsidRPr="00394A51">
              <w:rPr>
                <w:rFonts w:ascii="Times New Roman" w:hAnsi="Times New Roman"/>
                <w:sz w:val="20"/>
                <w:szCs w:val="20"/>
              </w:rPr>
              <w:lastRenderedPageBreak/>
              <w:t>дети (уровень 3)</w:t>
            </w:r>
          </w:p>
        </w:tc>
        <w:tc>
          <w:tcPr>
            <w:tcW w:w="1218" w:type="pct"/>
            <w:hideMark/>
          </w:tcPr>
          <w:p w14:paraId="3D6DA4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325F992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A16.30.001.002, A16.30.002.001, A16.30.002.002, A16.30.004.011, </w:t>
            </w:r>
            <w:r w:rsidRPr="00394A51">
              <w:rPr>
                <w:rFonts w:ascii="Times New Roman" w:hAnsi="Times New Roman"/>
                <w:sz w:val="20"/>
                <w:szCs w:val="20"/>
                <w:lang w:val="en-US"/>
              </w:rPr>
              <w:lastRenderedPageBreak/>
              <w:t>A16.30.004.012, A16.30.004.013, A16.30.004.014, A16.30.004.015, A16.30.004.016, A16.30.005.001</w:t>
            </w:r>
          </w:p>
        </w:tc>
        <w:tc>
          <w:tcPr>
            <w:tcW w:w="823" w:type="pct"/>
            <w:hideMark/>
          </w:tcPr>
          <w:p w14:paraId="1883A18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r>
            <w:r w:rsidRPr="00394A51">
              <w:rPr>
                <w:rFonts w:ascii="Times New Roman" w:hAnsi="Times New Roman"/>
                <w:sz w:val="20"/>
                <w:szCs w:val="20"/>
              </w:rPr>
              <w:lastRenderedPageBreak/>
              <w:t>от 0 дней до 18 лет</w:t>
            </w:r>
          </w:p>
        </w:tc>
        <w:tc>
          <w:tcPr>
            <w:tcW w:w="596" w:type="pct"/>
            <w:hideMark/>
          </w:tcPr>
          <w:p w14:paraId="0CD84D2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1,25</w:t>
            </w:r>
          </w:p>
        </w:tc>
      </w:tr>
      <w:tr w:rsidR="009B10D4" w:rsidRPr="00394A51" w14:paraId="0E241D56" w14:textId="77777777" w:rsidTr="009B10D4">
        <w:tc>
          <w:tcPr>
            <w:tcW w:w="387" w:type="pct"/>
            <w:noWrap/>
            <w:hideMark/>
          </w:tcPr>
          <w:p w14:paraId="0EF7A39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st10.008</w:t>
            </w:r>
          </w:p>
        </w:tc>
        <w:tc>
          <w:tcPr>
            <w:tcW w:w="909" w:type="pct"/>
            <w:hideMark/>
          </w:tcPr>
          <w:p w14:paraId="4D4B5B1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операции на органах брюшной полости, дети</w:t>
            </w:r>
          </w:p>
        </w:tc>
        <w:tc>
          <w:tcPr>
            <w:tcW w:w="1218" w:type="pct"/>
            <w:hideMark/>
          </w:tcPr>
          <w:p w14:paraId="5EF1E0D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04B520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A16.18.009.001, A16.30.001.001, A16.30.004.010, A16.30.005.003</w:t>
            </w:r>
          </w:p>
        </w:tc>
        <w:tc>
          <w:tcPr>
            <w:tcW w:w="823" w:type="pct"/>
            <w:hideMark/>
          </w:tcPr>
          <w:p w14:paraId="649699A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0092787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2,29</w:t>
            </w:r>
          </w:p>
        </w:tc>
      </w:tr>
      <w:tr w:rsidR="009B10D4" w:rsidRPr="00394A51" w14:paraId="130E7815" w14:textId="77777777" w:rsidTr="009B10D4">
        <w:tc>
          <w:tcPr>
            <w:tcW w:w="387" w:type="pct"/>
            <w:noWrap/>
            <w:hideMark/>
          </w:tcPr>
          <w:p w14:paraId="1A8637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st11</w:t>
            </w:r>
          </w:p>
        </w:tc>
        <w:tc>
          <w:tcPr>
            <w:tcW w:w="4017" w:type="pct"/>
            <w:gridSpan w:val="4"/>
            <w:hideMark/>
          </w:tcPr>
          <w:p w14:paraId="2A024A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Детская эндокринология</w:t>
            </w:r>
          </w:p>
        </w:tc>
        <w:tc>
          <w:tcPr>
            <w:tcW w:w="596" w:type="pct"/>
            <w:hideMark/>
          </w:tcPr>
          <w:p w14:paraId="34ED6A2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1,48</w:t>
            </w:r>
          </w:p>
        </w:tc>
      </w:tr>
      <w:tr w:rsidR="009B10D4" w:rsidRPr="00394A51" w14:paraId="053AB484" w14:textId="77777777" w:rsidTr="009B10D4">
        <w:tc>
          <w:tcPr>
            <w:tcW w:w="387" w:type="pct"/>
            <w:noWrap/>
            <w:hideMark/>
          </w:tcPr>
          <w:p w14:paraId="2D217CE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st11.001</w:t>
            </w:r>
          </w:p>
        </w:tc>
        <w:tc>
          <w:tcPr>
            <w:tcW w:w="909" w:type="pct"/>
            <w:hideMark/>
          </w:tcPr>
          <w:p w14:paraId="78C1A61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Сахарный диабет, дети</w:t>
            </w:r>
          </w:p>
        </w:tc>
        <w:tc>
          <w:tcPr>
            <w:tcW w:w="1218" w:type="pct"/>
            <w:hideMark/>
          </w:tcPr>
          <w:p w14:paraId="380E6FD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1067" w:type="pct"/>
            <w:hideMark/>
          </w:tcPr>
          <w:p w14:paraId="1CE5E12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9FC532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200F47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1,51</w:t>
            </w:r>
          </w:p>
        </w:tc>
      </w:tr>
      <w:tr w:rsidR="009B10D4" w:rsidRPr="00394A51" w14:paraId="45C9DC47" w14:textId="77777777" w:rsidTr="009B10D4">
        <w:tc>
          <w:tcPr>
            <w:tcW w:w="387" w:type="pct"/>
            <w:noWrap/>
            <w:hideMark/>
          </w:tcPr>
          <w:p w14:paraId="382BF0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st11.002</w:t>
            </w:r>
          </w:p>
        </w:tc>
        <w:tc>
          <w:tcPr>
            <w:tcW w:w="909" w:type="pct"/>
            <w:hideMark/>
          </w:tcPr>
          <w:p w14:paraId="08A573E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Заболевания гипофиза, дети</w:t>
            </w:r>
          </w:p>
        </w:tc>
        <w:tc>
          <w:tcPr>
            <w:tcW w:w="1218" w:type="pct"/>
            <w:hideMark/>
          </w:tcPr>
          <w:p w14:paraId="4E5D03F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D35.2, E22, E22.0, E22.1, E22.2, E22.8, E22.9, E23, E23.0, E23.1, E23.2, E23.3, E23.6, E23.7, E24.0, E24.1, E24.2, E24.4, E24.8</w:t>
            </w:r>
          </w:p>
        </w:tc>
        <w:tc>
          <w:tcPr>
            <w:tcW w:w="1067" w:type="pct"/>
            <w:hideMark/>
          </w:tcPr>
          <w:p w14:paraId="616E15C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745BD6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29809B1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2,26</w:t>
            </w:r>
          </w:p>
        </w:tc>
      </w:tr>
      <w:tr w:rsidR="009B10D4" w:rsidRPr="00394A51" w14:paraId="230F0DD0" w14:textId="77777777" w:rsidTr="009B10D4">
        <w:tc>
          <w:tcPr>
            <w:tcW w:w="387" w:type="pct"/>
            <w:noWrap/>
            <w:hideMark/>
          </w:tcPr>
          <w:p w14:paraId="6C14685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st11.003</w:t>
            </w:r>
          </w:p>
        </w:tc>
        <w:tc>
          <w:tcPr>
            <w:tcW w:w="909" w:type="pct"/>
            <w:hideMark/>
          </w:tcPr>
          <w:p w14:paraId="65F45FB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эндокринной системы, дети (уровень 1)</w:t>
            </w:r>
          </w:p>
        </w:tc>
        <w:tc>
          <w:tcPr>
            <w:tcW w:w="1218" w:type="pct"/>
            <w:hideMark/>
          </w:tcPr>
          <w:p w14:paraId="6B090F0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w:t>
            </w:r>
            <w:r w:rsidRPr="00394A51">
              <w:rPr>
                <w:rFonts w:ascii="Times New Roman" w:hAnsi="Times New Roman"/>
                <w:sz w:val="20"/>
                <w:szCs w:val="20"/>
              </w:rPr>
              <w:lastRenderedPageBreak/>
              <w:t>E27.1, E27.2, E27.3, E27.4, E27.5, E27.8, E27.9, E29, E29.0, E29.1, E29.8, E29.9, E30, E30.0, E30.1, E30.8, E30.9, E34, E34.3, E34.4, E34.5, E34.9, E35, E35.0, E35.1, E35.8, E89.0, E89.1, E89.2, E89.3, E89.5, E89.6, E89.8, E89.9, M82.1, Q89.1, Q89.2, R94.6, R94.7</w:t>
            </w:r>
          </w:p>
        </w:tc>
        <w:tc>
          <w:tcPr>
            <w:tcW w:w="1067" w:type="pct"/>
            <w:hideMark/>
          </w:tcPr>
          <w:p w14:paraId="559168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4656D69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0C7296C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1,38</w:t>
            </w:r>
          </w:p>
        </w:tc>
      </w:tr>
      <w:tr w:rsidR="009B10D4" w:rsidRPr="00394A51" w14:paraId="1609CB44" w14:textId="77777777" w:rsidTr="009B10D4">
        <w:tc>
          <w:tcPr>
            <w:tcW w:w="387" w:type="pct"/>
            <w:noWrap/>
            <w:hideMark/>
          </w:tcPr>
          <w:p w14:paraId="13919CE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st11.004</w:t>
            </w:r>
          </w:p>
        </w:tc>
        <w:tc>
          <w:tcPr>
            <w:tcW w:w="909" w:type="pct"/>
            <w:hideMark/>
          </w:tcPr>
          <w:p w14:paraId="543D60E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эндокринной системы, дети (уровень 2)</w:t>
            </w:r>
          </w:p>
        </w:tc>
        <w:tc>
          <w:tcPr>
            <w:tcW w:w="1218" w:type="pct"/>
            <w:hideMark/>
          </w:tcPr>
          <w:p w14:paraId="51BB31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D13.6, D13.7, D44.8, E16.1, E16.2, E16.8, E16.9, E24.3, E31, E31.0, E31.1, E31.8, E31.9, E34.0, E34.1, E34.2, E34.8</w:t>
            </w:r>
          </w:p>
        </w:tc>
        <w:tc>
          <w:tcPr>
            <w:tcW w:w="1067" w:type="pct"/>
            <w:hideMark/>
          </w:tcPr>
          <w:p w14:paraId="156B60F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37423D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29900B2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2,82</w:t>
            </w:r>
          </w:p>
        </w:tc>
      </w:tr>
      <w:tr w:rsidR="009B10D4" w:rsidRPr="00394A51" w14:paraId="76A5BE56" w14:textId="77777777" w:rsidTr="009B10D4">
        <w:tc>
          <w:tcPr>
            <w:tcW w:w="387" w:type="pct"/>
            <w:noWrap/>
            <w:hideMark/>
          </w:tcPr>
          <w:p w14:paraId="10C7A43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w:t>
            </w:r>
          </w:p>
        </w:tc>
        <w:tc>
          <w:tcPr>
            <w:tcW w:w="4017" w:type="pct"/>
            <w:gridSpan w:val="4"/>
            <w:hideMark/>
          </w:tcPr>
          <w:p w14:paraId="55F42B9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Инфекционные болезни</w:t>
            </w:r>
          </w:p>
        </w:tc>
        <w:tc>
          <w:tcPr>
            <w:tcW w:w="596" w:type="pct"/>
            <w:hideMark/>
          </w:tcPr>
          <w:p w14:paraId="13386C7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0,65</w:t>
            </w:r>
          </w:p>
        </w:tc>
      </w:tr>
      <w:tr w:rsidR="009B10D4" w:rsidRPr="00394A51" w14:paraId="70EF03B2" w14:textId="77777777" w:rsidTr="009B10D4">
        <w:tc>
          <w:tcPr>
            <w:tcW w:w="387" w:type="pct"/>
            <w:noWrap/>
            <w:hideMark/>
          </w:tcPr>
          <w:p w14:paraId="4F83D0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st12.001</w:t>
            </w:r>
          </w:p>
        </w:tc>
        <w:tc>
          <w:tcPr>
            <w:tcW w:w="909" w:type="pct"/>
            <w:hideMark/>
          </w:tcPr>
          <w:p w14:paraId="0EDF775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Кишечные инфекции, взрослые</w:t>
            </w:r>
          </w:p>
        </w:tc>
        <w:tc>
          <w:tcPr>
            <w:tcW w:w="1218" w:type="pct"/>
            <w:hideMark/>
          </w:tcPr>
          <w:p w14:paraId="2DF2B9C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1067" w:type="pct"/>
            <w:hideMark/>
          </w:tcPr>
          <w:p w14:paraId="53CDA0F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2A615B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089C58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0,58</w:t>
            </w:r>
          </w:p>
        </w:tc>
      </w:tr>
      <w:tr w:rsidR="009B10D4" w:rsidRPr="00394A51" w14:paraId="57AC8D6E" w14:textId="77777777" w:rsidTr="009B10D4">
        <w:tc>
          <w:tcPr>
            <w:tcW w:w="387" w:type="pct"/>
            <w:noWrap/>
            <w:hideMark/>
          </w:tcPr>
          <w:p w14:paraId="1C6DA59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st12.002</w:t>
            </w:r>
          </w:p>
        </w:tc>
        <w:tc>
          <w:tcPr>
            <w:tcW w:w="909" w:type="pct"/>
            <w:hideMark/>
          </w:tcPr>
          <w:p w14:paraId="3576A1A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Кишечные инфекции, дети</w:t>
            </w:r>
          </w:p>
        </w:tc>
        <w:tc>
          <w:tcPr>
            <w:tcW w:w="1218" w:type="pct"/>
            <w:hideMark/>
          </w:tcPr>
          <w:p w14:paraId="2324003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w:t>
            </w:r>
            <w:r w:rsidRPr="00394A51">
              <w:rPr>
                <w:rFonts w:ascii="Times New Roman" w:hAnsi="Times New Roman"/>
                <w:sz w:val="20"/>
                <w:szCs w:val="20"/>
                <w:lang w:val="en-US"/>
              </w:rPr>
              <w:lastRenderedPageBreak/>
              <w:t>A08.5, A09, A09.0, A09.9</w:t>
            </w:r>
          </w:p>
        </w:tc>
        <w:tc>
          <w:tcPr>
            <w:tcW w:w="1067" w:type="pct"/>
            <w:hideMark/>
          </w:tcPr>
          <w:p w14:paraId="372956E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47F7F812"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0EF492B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0,62</w:t>
            </w:r>
          </w:p>
        </w:tc>
      </w:tr>
      <w:tr w:rsidR="009B10D4" w:rsidRPr="00394A51" w14:paraId="0C3CD8CC" w14:textId="77777777" w:rsidTr="009B10D4">
        <w:tc>
          <w:tcPr>
            <w:tcW w:w="387" w:type="pct"/>
            <w:noWrap/>
            <w:hideMark/>
          </w:tcPr>
          <w:p w14:paraId="11BA9B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st12.003</w:t>
            </w:r>
          </w:p>
        </w:tc>
        <w:tc>
          <w:tcPr>
            <w:tcW w:w="909" w:type="pct"/>
            <w:hideMark/>
          </w:tcPr>
          <w:p w14:paraId="3EF949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Вирусный гепатит острый</w:t>
            </w:r>
          </w:p>
        </w:tc>
        <w:tc>
          <w:tcPr>
            <w:tcW w:w="1218" w:type="pct"/>
            <w:hideMark/>
          </w:tcPr>
          <w:p w14:paraId="7C8AFDC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B15.0, B15.9, B16.0, B16.1, B16.2, B16.9, B17.0, B17.1, B17.2, B17.8, B17.9, B19.9</w:t>
            </w:r>
          </w:p>
        </w:tc>
        <w:tc>
          <w:tcPr>
            <w:tcW w:w="1067" w:type="pct"/>
            <w:hideMark/>
          </w:tcPr>
          <w:p w14:paraId="7B37B0E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289C1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9CDEE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1,40</w:t>
            </w:r>
          </w:p>
        </w:tc>
      </w:tr>
      <w:tr w:rsidR="009B10D4" w:rsidRPr="00394A51" w14:paraId="30FF9871" w14:textId="77777777" w:rsidTr="009B10D4">
        <w:tc>
          <w:tcPr>
            <w:tcW w:w="387" w:type="pct"/>
            <w:noWrap/>
            <w:hideMark/>
          </w:tcPr>
          <w:p w14:paraId="1555BA2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st12.004</w:t>
            </w:r>
          </w:p>
        </w:tc>
        <w:tc>
          <w:tcPr>
            <w:tcW w:w="909" w:type="pct"/>
            <w:hideMark/>
          </w:tcPr>
          <w:p w14:paraId="14D2BB1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Вирусный гепатит хронический</w:t>
            </w:r>
          </w:p>
        </w:tc>
        <w:tc>
          <w:tcPr>
            <w:tcW w:w="1218" w:type="pct"/>
            <w:hideMark/>
          </w:tcPr>
          <w:p w14:paraId="73611EA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B18.0, B18.1, B18.2, B18.8, B18.9, B19.0, B94.2</w:t>
            </w:r>
          </w:p>
        </w:tc>
        <w:tc>
          <w:tcPr>
            <w:tcW w:w="1067" w:type="pct"/>
            <w:hideMark/>
          </w:tcPr>
          <w:p w14:paraId="6FE2B63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774BD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4905A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1,27</w:t>
            </w:r>
          </w:p>
        </w:tc>
      </w:tr>
      <w:tr w:rsidR="009B10D4" w:rsidRPr="00394A51" w14:paraId="6CFF19B8" w14:textId="77777777" w:rsidTr="009B10D4">
        <w:tc>
          <w:tcPr>
            <w:tcW w:w="387" w:type="pct"/>
            <w:vMerge w:val="restart"/>
            <w:noWrap/>
            <w:hideMark/>
          </w:tcPr>
          <w:p w14:paraId="5887FC8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st12.005</w:t>
            </w:r>
          </w:p>
        </w:tc>
        <w:tc>
          <w:tcPr>
            <w:tcW w:w="909" w:type="pct"/>
            <w:vMerge w:val="restart"/>
            <w:hideMark/>
          </w:tcPr>
          <w:p w14:paraId="73F043F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Сепсис, взрослые</w:t>
            </w:r>
          </w:p>
        </w:tc>
        <w:tc>
          <w:tcPr>
            <w:tcW w:w="1218" w:type="pct"/>
            <w:hideMark/>
          </w:tcPr>
          <w:p w14:paraId="636D963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A02.1, A32.7, A39.1, A39.2, A39.4, A40.0, A40.1, A40.2, A40.3, A40.8, A40.9, A41.0, A41.1, A41.2, A41.3, A41.4, A41.5, A41.8, A41.9, A48.3, B00.7, B37.7, B44.0, B44.7, B45.0, B45.1, B45.7, B48.5, R57.2</w:t>
            </w:r>
          </w:p>
          <w:p w14:paraId="7E29345D" w14:textId="77777777" w:rsidR="009B10D4" w:rsidRPr="00394A51" w:rsidRDefault="009B10D4" w:rsidP="009B10D4">
            <w:pPr>
              <w:spacing w:after="120" w:line="240" w:lineRule="atLeast"/>
              <w:rPr>
                <w:rFonts w:ascii="Times New Roman" w:hAnsi="Times New Roman"/>
                <w:sz w:val="20"/>
                <w:szCs w:val="20"/>
                <w:lang w:val="en-US"/>
              </w:rPr>
            </w:pPr>
          </w:p>
        </w:tc>
        <w:tc>
          <w:tcPr>
            <w:tcW w:w="1067" w:type="pct"/>
            <w:hideMark/>
          </w:tcPr>
          <w:p w14:paraId="0DCAD9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9FF798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vMerge w:val="restart"/>
            <w:hideMark/>
          </w:tcPr>
          <w:p w14:paraId="18E6E5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3,12</w:t>
            </w:r>
          </w:p>
        </w:tc>
      </w:tr>
      <w:tr w:rsidR="009B10D4" w:rsidRPr="00B85332" w14:paraId="6C3AAD11" w14:textId="77777777" w:rsidTr="009B10D4">
        <w:tc>
          <w:tcPr>
            <w:tcW w:w="387" w:type="pct"/>
            <w:vMerge/>
            <w:hideMark/>
          </w:tcPr>
          <w:p w14:paraId="118A86DB"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0A643F53"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42DE1CB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E011A0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B4FA40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диагноз</w:t>
            </w:r>
            <w:r w:rsidRPr="00394A51">
              <w:rPr>
                <w:rFonts w:ascii="Times New Roman" w:hAnsi="Times New Roman"/>
                <w:sz w:val="20"/>
                <w:szCs w:val="20"/>
                <w:lang w:val="en-US"/>
              </w:rPr>
              <w:t xml:space="preserve"> </w:t>
            </w:r>
            <w:r w:rsidRPr="00394A51">
              <w:rPr>
                <w:rFonts w:ascii="Times New Roman" w:hAnsi="Times New Roman"/>
                <w:sz w:val="20"/>
                <w:szCs w:val="20"/>
              </w:rPr>
              <w:t>осложнения</w:t>
            </w:r>
            <w:r w:rsidRPr="00394A51">
              <w:rPr>
                <w:rFonts w:ascii="Times New Roman" w:hAnsi="Times New Roman"/>
                <w:sz w:val="20"/>
                <w:szCs w:val="20"/>
                <w:lang w:val="en-US"/>
              </w:rPr>
              <w:t xml:space="preserve"> </w:t>
            </w:r>
            <w:r w:rsidRPr="00394A51">
              <w:rPr>
                <w:rFonts w:ascii="Times New Roman" w:hAnsi="Times New Roman"/>
                <w:sz w:val="20"/>
                <w:szCs w:val="20"/>
              </w:rPr>
              <w:t>заболевания</w:t>
            </w:r>
            <w:r w:rsidRPr="00394A51">
              <w:rPr>
                <w:rFonts w:ascii="Times New Roman" w:hAnsi="Times New Roman"/>
                <w:sz w:val="20"/>
                <w:szCs w:val="20"/>
                <w:lang w:val="en-US"/>
              </w:rPr>
              <w:t>:</w:t>
            </w:r>
            <w:r w:rsidRPr="00394A51">
              <w:rPr>
                <w:rFonts w:ascii="Times New Roman" w:hAnsi="Times New Roman"/>
                <w:sz w:val="20"/>
                <w:szCs w:val="20"/>
                <w:lang w:val="en-US"/>
              </w:rPr>
              <w:br/>
              <w:t>A02.1, A32.7, A39.1, A39.2, A39.4, A40.0, A40.1, A40.2, A40.3, A40.8, A40.9, A41.0, A41.1, A41.2, A41.3, A41.4, A41.5, A41.8, A41.9, A48.3, B00.7, B37.7, B44.0, B44.7, B45.0, B45.1, B45.7, B48.5, R57.2</w:t>
            </w:r>
            <w:r w:rsidRPr="00394A51">
              <w:rPr>
                <w:rFonts w:ascii="Times New Roman" w:hAnsi="Times New Roman"/>
                <w:sz w:val="20"/>
                <w:szCs w:val="20"/>
                <w:lang w:val="en-US"/>
              </w:rPr>
              <w:br/>
            </w:r>
            <w:r w:rsidRPr="00394A51">
              <w:rPr>
                <w:rFonts w:ascii="Times New Roman" w:hAnsi="Times New Roman"/>
                <w:sz w:val="20"/>
                <w:szCs w:val="20"/>
              </w:rPr>
              <w:t>возрастная</w:t>
            </w:r>
            <w:r w:rsidRPr="00394A51">
              <w:rPr>
                <w:rFonts w:ascii="Times New Roman" w:hAnsi="Times New Roman"/>
                <w:sz w:val="20"/>
                <w:szCs w:val="20"/>
                <w:lang w:val="en-US"/>
              </w:rPr>
              <w:t xml:space="preserve"> </w:t>
            </w:r>
            <w:r w:rsidRPr="00394A51">
              <w:rPr>
                <w:rFonts w:ascii="Times New Roman" w:hAnsi="Times New Roman"/>
                <w:sz w:val="20"/>
                <w:szCs w:val="20"/>
              </w:rPr>
              <w:t>группа</w:t>
            </w:r>
            <w:r w:rsidRPr="00394A51">
              <w:rPr>
                <w:rFonts w:ascii="Times New Roman" w:hAnsi="Times New Roman"/>
                <w:sz w:val="20"/>
                <w:szCs w:val="20"/>
                <w:lang w:val="en-US"/>
              </w:rPr>
              <w:t xml:space="preserve">: </w:t>
            </w:r>
            <w:r w:rsidRPr="00394A51">
              <w:rPr>
                <w:rFonts w:ascii="Times New Roman" w:hAnsi="Times New Roman"/>
                <w:sz w:val="20"/>
                <w:szCs w:val="20"/>
                <w:lang w:val="en-US"/>
              </w:rPr>
              <w:br/>
            </w:r>
            <w:r w:rsidRPr="00394A51">
              <w:rPr>
                <w:rFonts w:ascii="Times New Roman" w:hAnsi="Times New Roman"/>
                <w:sz w:val="20"/>
                <w:szCs w:val="20"/>
              </w:rPr>
              <w:t>старше</w:t>
            </w:r>
            <w:r w:rsidRPr="00394A51">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vMerge/>
            <w:hideMark/>
          </w:tcPr>
          <w:p w14:paraId="6954908F" w14:textId="77777777" w:rsidR="009B10D4" w:rsidRPr="00394A51" w:rsidRDefault="009B10D4" w:rsidP="009B10D4">
            <w:pPr>
              <w:spacing w:after="120" w:line="240" w:lineRule="atLeast"/>
              <w:jc w:val="center"/>
              <w:rPr>
                <w:rFonts w:ascii="Times New Roman" w:hAnsi="Times New Roman"/>
                <w:sz w:val="20"/>
                <w:szCs w:val="20"/>
                <w:lang w:val="en-US"/>
              </w:rPr>
            </w:pPr>
          </w:p>
        </w:tc>
      </w:tr>
      <w:tr w:rsidR="009B10D4" w:rsidRPr="00394A51" w14:paraId="530CBCD7" w14:textId="77777777" w:rsidTr="009B10D4">
        <w:tc>
          <w:tcPr>
            <w:tcW w:w="387" w:type="pct"/>
            <w:vMerge w:val="restart"/>
            <w:noWrap/>
            <w:hideMark/>
          </w:tcPr>
          <w:p w14:paraId="220E4D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st12.006</w:t>
            </w:r>
          </w:p>
        </w:tc>
        <w:tc>
          <w:tcPr>
            <w:tcW w:w="909" w:type="pct"/>
            <w:vMerge w:val="restart"/>
            <w:hideMark/>
          </w:tcPr>
          <w:p w14:paraId="19B9559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Сепсис, дети</w:t>
            </w:r>
          </w:p>
        </w:tc>
        <w:tc>
          <w:tcPr>
            <w:tcW w:w="1218" w:type="pct"/>
            <w:hideMark/>
          </w:tcPr>
          <w:p w14:paraId="7614BBD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A02.1, A32.7, A39.1, A39.2, A39.4, A40.0, A40.1, A40.2, A40.3, A40.8, A40.9, A41.0, A41.1, A41.2, A41.3, A41.4, A41.5, A41.8, A41.9, A48.3, B00.7, B37.7, B44.0, B44.7, B45.0, B45.1, B45.7, B48.5, P36.0, P36.1, P36.2, P36.3, P36.4, P36.5, P36.8, P36.9, </w:t>
            </w:r>
            <w:r w:rsidRPr="00394A51">
              <w:rPr>
                <w:rFonts w:ascii="Times New Roman" w:hAnsi="Times New Roman"/>
                <w:sz w:val="20"/>
                <w:szCs w:val="20"/>
                <w:lang w:val="en-US"/>
              </w:rPr>
              <w:lastRenderedPageBreak/>
              <w:t>R57.2</w:t>
            </w:r>
          </w:p>
        </w:tc>
        <w:tc>
          <w:tcPr>
            <w:tcW w:w="1067" w:type="pct"/>
            <w:hideMark/>
          </w:tcPr>
          <w:p w14:paraId="147841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6469ACE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vMerge w:val="restart"/>
            <w:hideMark/>
          </w:tcPr>
          <w:p w14:paraId="451BB57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4,51</w:t>
            </w:r>
          </w:p>
        </w:tc>
      </w:tr>
      <w:tr w:rsidR="009B10D4" w:rsidRPr="00B85332" w14:paraId="60282CD1" w14:textId="77777777" w:rsidTr="009B10D4">
        <w:tc>
          <w:tcPr>
            <w:tcW w:w="387" w:type="pct"/>
            <w:vMerge/>
            <w:hideMark/>
          </w:tcPr>
          <w:p w14:paraId="2AB5698F"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0C9F6A8B"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5AC716E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2C7B0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1D4C57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диагноз</w:t>
            </w:r>
            <w:r w:rsidRPr="00394A51">
              <w:rPr>
                <w:rFonts w:ascii="Times New Roman" w:hAnsi="Times New Roman"/>
                <w:sz w:val="20"/>
                <w:szCs w:val="20"/>
                <w:lang w:val="en-US"/>
              </w:rPr>
              <w:t xml:space="preserve"> </w:t>
            </w:r>
            <w:r w:rsidRPr="00394A51">
              <w:rPr>
                <w:rFonts w:ascii="Times New Roman" w:hAnsi="Times New Roman"/>
                <w:sz w:val="20"/>
                <w:szCs w:val="20"/>
              </w:rPr>
              <w:t>осложнения</w:t>
            </w:r>
            <w:r w:rsidRPr="00394A51">
              <w:rPr>
                <w:rFonts w:ascii="Times New Roman" w:hAnsi="Times New Roman"/>
                <w:sz w:val="20"/>
                <w:szCs w:val="20"/>
                <w:lang w:val="en-US"/>
              </w:rPr>
              <w:t xml:space="preserve"> </w:t>
            </w:r>
            <w:r w:rsidRPr="00394A51">
              <w:rPr>
                <w:rFonts w:ascii="Times New Roman" w:hAnsi="Times New Roman"/>
                <w:sz w:val="20"/>
                <w:szCs w:val="20"/>
              </w:rPr>
              <w:t>заболевания</w:t>
            </w:r>
            <w:r w:rsidRPr="00394A51">
              <w:rPr>
                <w:rFonts w:ascii="Times New Roman" w:hAnsi="Times New Roman"/>
                <w:sz w:val="20"/>
                <w:szCs w:val="20"/>
                <w:lang w:val="en-US"/>
              </w:rPr>
              <w:t>:</w:t>
            </w:r>
            <w:r w:rsidRPr="00394A51">
              <w:rPr>
                <w:rFonts w:ascii="Times New Roman" w:hAnsi="Times New Roman"/>
                <w:sz w:val="20"/>
                <w:szCs w:val="20"/>
                <w:lang w:val="en-US"/>
              </w:rPr>
              <w:br/>
              <w:t>A02.1, A32.7, A39.1, A39.2, A39.4, A40.0, A40.1, A40.2, A40.3, A40.8, A40.9, A41.0, A41.1, A41.2, A41.3, A41.4, A41.5, A41.8, A41.9, A48.3, B00.7, B37.7, B44.0, B44.7, B45.0, B45.1, B45.7, B48.5, P36.0, P36.1, P36.2, P36.3, P36.4, P36.5, P36.8, P36.9, R57.2</w:t>
            </w:r>
            <w:r w:rsidRPr="00394A51">
              <w:rPr>
                <w:rFonts w:ascii="Times New Roman" w:hAnsi="Times New Roman"/>
                <w:sz w:val="20"/>
                <w:szCs w:val="20"/>
                <w:lang w:val="en-US"/>
              </w:rPr>
              <w:br/>
            </w:r>
            <w:r w:rsidRPr="00394A51">
              <w:rPr>
                <w:rFonts w:ascii="Times New Roman" w:hAnsi="Times New Roman"/>
                <w:sz w:val="20"/>
                <w:szCs w:val="20"/>
              </w:rPr>
              <w:t>возрастная</w:t>
            </w:r>
            <w:r w:rsidRPr="00394A51">
              <w:rPr>
                <w:rFonts w:ascii="Times New Roman" w:hAnsi="Times New Roman"/>
                <w:sz w:val="20"/>
                <w:szCs w:val="20"/>
                <w:lang w:val="en-US"/>
              </w:rPr>
              <w:t xml:space="preserve"> </w:t>
            </w:r>
            <w:r w:rsidRPr="00394A51">
              <w:rPr>
                <w:rFonts w:ascii="Times New Roman" w:hAnsi="Times New Roman"/>
                <w:sz w:val="20"/>
                <w:szCs w:val="20"/>
              </w:rPr>
              <w:t>группа</w:t>
            </w:r>
            <w:r w:rsidRPr="00394A51">
              <w:rPr>
                <w:rFonts w:ascii="Times New Roman" w:hAnsi="Times New Roman"/>
                <w:sz w:val="20"/>
                <w:szCs w:val="20"/>
                <w:lang w:val="en-US"/>
              </w:rPr>
              <w:t xml:space="preserve">: </w:t>
            </w:r>
            <w:r w:rsidRPr="00394A51">
              <w:rPr>
                <w:rFonts w:ascii="Times New Roman" w:hAnsi="Times New Roman"/>
                <w:sz w:val="20"/>
                <w:szCs w:val="20"/>
                <w:lang w:val="en-US"/>
              </w:rPr>
              <w:br/>
            </w:r>
            <w:r w:rsidRPr="00394A51">
              <w:rPr>
                <w:rFonts w:ascii="Times New Roman" w:hAnsi="Times New Roman"/>
                <w:sz w:val="20"/>
                <w:szCs w:val="20"/>
              </w:rPr>
              <w:t>от</w:t>
            </w:r>
            <w:r w:rsidRPr="00394A51">
              <w:rPr>
                <w:rFonts w:ascii="Times New Roman" w:hAnsi="Times New Roman"/>
                <w:sz w:val="20"/>
                <w:szCs w:val="20"/>
                <w:lang w:val="en-US"/>
              </w:rPr>
              <w:t xml:space="preserve"> 0 </w:t>
            </w:r>
            <w:r w:rsidRPr="00394A51">
              <w:rPr>
                <w:rFonts w:ascii="Times New Roman" w:hAnsi="Times New Roman"/>
                <w:sz w:val="20"/>
                <w:szCs w:val="20"/>
              </w:rPr>
              <w:t>дней</w:t>
            </w:r>
            <w:r w:rsidRPr="00394A51">
              <w:rPr>
                <w:rFonts w:ascii="Times New Roman" w:hAnsi="Times New Roman"/>
                <w:sz w:val="20"/>
                <w:szCs w:val="20"/>
                <w:lang w:val="en-US"/>
              </w:rPr>
              <w:t xml:space="preserve"> </w:t>
            </w:r>
            <w:r w:rsidRPr="00394A51">
              <w:rPr>
                <w:rFonts w:ascii="Times New Roman" w:hAnsi="Times New Roman"/>
                <w:sz w:val="20"/>
                <w:szCs w:val="20"/>
              </w:rPr>
              <w:t>до</w:t>
            </w:r>
            <w:r w:rsidRPr="00394A51">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vMerge/>
            <w:hideMark/>
          </w:tcPr>
          <w:p w14:paraId="3AA8288B" w14:textId="77777777" w:rsidR="009B10D4" w:rsidRPr="00394A51" w:rsidRDefault="009B10D4" w:rsidP="009B10D4">
            <w:pPr>
              <w:spacing w:after="120" w:line="240" w:lineRule="atLeast"/>
              <w:jc w:val="center"/>
              <w:rPr>
                <w:rFonts w:ascii="Times New Roman" w:hAnsi="Times New Roman"/>
                <w:sz w:val="20"/>
                <w:szCs w:val="20"/>
                <w:lang w:val="en-US"/>
              </w:rPr>
            </w:pPr>
          </w:p>
        </w:tc>
      </w:tr>
      <w:tr w:rsidR="009B10D4" w:rsidRPr="00394A51" w14:paraId="59B2986C" w14:textId="77777777" w:rsidTr="009B10D4">
        <w:tc>
          <w:tcPr>
            <w:tcW w:w="387" w:type="pct"/>
            <w:vMerge w:val="restart"/>
            <w:noWrap/>
            <w:hideMark/>
          </w:tcPr>
          <w:p w14:paraId="004C435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st12.007</w:t>
            </w:r>
          </w:p>
        </w:tc>
        <w:tc>
          <w:tcPr>
            <w:tcW w:w="909" w:type="pct"/>
            <w:vMerge w:val="restart"/>
            <w:hideMark/>
          </w:tcPr>
          <w:p w14:paraId="08C02C4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Сепсис с синдромом органной дисфункции</w:t>
            </w:r>
          </w:p>
        </w:tc>
        <w:tc>
          <w:tcPr>
            <w:tcW w:w="1218" w:type="pct"/>
            <w:hideMark/>
          </w:tcPr>
          <w:p w14:paraId="4F6FB18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A02.1, A32.7, A39.1, A39.2, A39.4, A40.0, A40.1, A40.2, A40.3, A40.8, A40.9, A41.0, A41.1, A41.2, A41.3, A41.4, A41.5, A41.8, A41.9, A48.3, B00.7, B37.7, B44.0, B44.7, B45.0, B45.1, B45.7, B48.5, O85, R57.2</w:t>
            </w:r>
          </w:p>
        </w:tc>
        <w:tc>
          <w:tcPr>
            <w:tcW w:w="1067" w:type="pct"/>
            <w:hideMark/>
          </w:tcPr>
          <w:p w14:paraId="0AFA7B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65DC4A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it1</w:t>
            </w:r>
          </w:p>
        </w:tc>
        <w:tc>
          <w:tcPr>
            <w:tcW w:w="596" w:type="pct"/>
            <w:vMerge w:val="restart"/>
            <w:hideMark/>
          </w:tcPr>
          <w:p w14:paraId="164E6CD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7,20</w:t>
            </w:r>
          </w:p>
        </w:tc>
      </w:tr>
      <w:tr w:rsidR="009B10D4" w:rsidRPr="00394A51" w14:paraId="70144E3A" w14:textId="77777777" w:rsidTr="009B10D4">
        <w:tc>
          <w:tcPr>
            <w:tcW w:w="387" w:type="pct"/>
            <w:vMerge/>
            <w:hideMark/>
          </w:tcPr>
          <w:p w14:paraId="338E4E09"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75549133"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48533AE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P36.0, P36.1, P36.2, P36.3, P36.4, P36.5, P36.8, P36.9</w:t>
            </w:r>
          </w:p>
        </w:tc>
        <w:tc>
          <w:tcPr>
            <w:tcW w:w="1067" w:type="pct"/>
            <w:hideMark/>
          </w:tcPr>
          <w:p w14:paraId="3C068C3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23D5EC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критерий: it1 </w:t>
            </w:r>
            <w:r w:rsidRPr="00394A51">
              <w:rPr>
                <w:rFonts w:ascii="Times New Roman" w:hAnsi="Times New Roman"/>
                <w:sz w:val="20"/>
                <w:szCs w:val="20"/>
              </w:rPr>
              <w:br/>
              <w:t xml:space="preserve">возрастная группа: </w:t>
            </w:r>
            <w:r w:rsidRPr="00394A51">
              <w:rPr>
                <w:rFonts w:ascii="Times New Roman" w:hAnsi="Times New Roman"/>
                <w:sz w:val="20"/>
                <w:szCs w:val="20"/>
              </w:rPr>
              <w:br/>
              <w:t>от 0 дней до 18 лет</w:t>
            </w:r>
          </w:p>
        </w:tc>
        <w:tc>
          <w:tcPr>
            <w:tcW w:w="596" w:type="pct"/>
            <w:vMerge/>
            <w:hideMark/>
          </w:tcPr>
          <w:p w14:paraId="676A3230"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B85332" w14:paraId="3653A788" w14:textId="77777777" w:rsidTr="009B10D4">
        <w:tc>
          <w:tcPr>
            <w:tcW w:w="387" w:type="pct"/>
            <w:vMerge/>
            <w:hideMark/>
          </w:tcPr>
          <w:p w14:paraId="5609EB66"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55988A49"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57FDF1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421EE6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4C4C3C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иной</w:t>
            </w:r>
            <w:r w:rsidRPr="00394A51">
              <w:rPr>
                <w:rFonts w:ascii="Times New Roman" w:hAnsi="Times New Roman"/>
                <w:sz w:val="20"/>
                <w:szCs w:val="20"/>
                <w:lang w:val="en-US"/>
              </w:rPr>
              <w:t xml:space="preserve"> </w:t>
            </w:r>
            <w:r w:rsidRPr="00394A51">
              <w:rPr>
                <w:rFonts w:ascii="Times New Roman" w:hAnsi="Times New Roman"/>
                <w:sz w:val="20"/>
                <w:szCs w:val="20"/>
              </w:rPr>
              <w:t>классификационный</w:t>
            </w:r>
            <w:r w:rsidRPr="00394A51">
              <w:rPr>
                <w:rFonts w:ascii="Times New Roman" w:hAnsi="Times New Roman"/>
                <w:sz w:val="20"/>
                <w:szCs w:val="20"/>
                <w:lang w:val="en-US"/>
              </w:rPr>
              <w:t xml:space="preserve"> </w:t>
            </w:r>
            <w:r w:rsidRPr="00394A51">
              <w:rPr>
                <w:rFonts w:ascii="Times New Roman" w:hAnsi="Times New Roman"/>
                <w:sz w:val="20"/>
                <w:szCs w:val="20"/>
              </w:rPr>
              <w:t>критерий</w:t>
            </w:r>
            <w:r w:rsidRPr="00394A51">
              <w:rPr>
                <w:rFonts w:ascii="Times New Roman" w:hAnsi="Times New Roman"/>
                <w:sz w:val="20"/>
                <w:szCs w:val="20"/>
                <w:lang w:val="en-US"/>
              </w:rPr>
              <w:t>: it1</w:t>
            </w:r>
            <w:r w:rsidRPr="00394A51">
              <w:rPr>
                <w:rFonts w:ascii="Times New Roman" w:hAnsi="Times New Roman"/>
                <w:sz w:val="20"/>
                <w:szCs w:val="20"/>
                <w:lang w:val="en-US"/>
              </w:rPr>
              <w:br/>
            </w:r>
            <w:r w:rsidRPr="00394A51">
              <w:rPr>
                <w:rFonts w:ascii="Times New Roman" w:hAnsi="Times New Roman"/>
                <w:sz w:val="20"/>
                <w:szCs w:val="20"/>
              </w:rPr>
              <w:t>диагноз</w:t>
            </w:r>
            <w:r w:rsidRPr="00394A51">
              <w:rPr>
                <w:rFonts w:ascii="Times New Roman" w:hAnsi="Times New Roman"/>
                <w:sz w:val="20"/>
                <w:szCs w:val="20"/>
                <w:lang w:val="en-US"/>
              </w:rPr>
              <w:t xml:space="preserve"> </w:t>
            </w:r>
            <w:r w:rsidRPr="00394A51">
              <w:rPr>
                <w:rFonts w:ascii="Times New Roman" w:hAnsi="Times New Roman"/>
                <w:sz w:val="20"/>
                <w:szCs w:val="20"/>
              </w:rPr>
              <w:t>осложнения</w:t>
            </w:r>
            <w:r w:rsidRPr="00394A51">
              <w:rPr>
                <w:rFonts w:ascii="Times New Roman" w:hAnsi="Times New Roman"/>
                <w:sz w:val="20"/>
                <w:szCs w:val="20"/>
                <w:lang w:val="en-US"/>
              </w:rPr>
              <w:t xml:space="preserve"> </w:t>
            </w:r>
            <w:r w:rsidRPr="00394A51">
              <w:rPr>
                <w:rFonts w:ascii="Times New Roman" w:hAnsi="Times New Roman"/>
                <w:sz w:val="20"/>
                <w:szCs w:val="20"/>
              </w:rPr>
              <w:t>заболевания</w:t>
            </w:r>
            <w:r w:rsidRPr="00394A51">
              <w:rPr>
                <w:rFonts w:ascii="Times New Roman" w:hAnsi="Times New Roman"/>
                <w:sz w:val="20"/>
                <w:szCs w:val="20"/>
                <w:lang w:val="en-US"/>
              </w:rPr>
              <w:t>:</w:t>
            </w:r>
            <w:r w:rsidRPr="00394A51">
              <w:rPr>
                <w:rFonts w:ascii="Times New Roman" w:hAnsi="Times New Roman"/>
                <w:sz w:val="20"/>
                <w:szCs w:val="20"/>
                <w:lang w:val="en-US"/>
              </w:rPr>
              <w:br/>
              <w:t xml:space="preserve">A02.1, A32.7, A39.1, A39.2, A39.4, A40.0, </w:t>
            </w:r>
            <w:r w:rsidRPr="00394A51">
              <w:rPr>
                <w:rFonts w:ascii="Times New Roman" w:hAnsi="Times New Roman"/>
                <w:sz w:val="20"/>
                <w:szCs w:val="20"/>
                <w:lang w:val="en-US"/>
              </w:rPr>
              <w:lastRenderedPageBreak/>
              <w:t xml:space="preserve">A40.1, A40.2, A40.3, A40.8, A40.9, A41.0, A41.1, A41.2, A41.3, A41.4, A41.5, A41.8, A41.9, A48.3, B00.7, B37.7, B44.0, B44.7, B45.0, B45.1, B45.7, B48.5, </w:t>
            </w:r>
            <w:r w:rsidRPr="00394A51">
              <w:rPr>
                <w:rFonts w:ascii="Times New Roman" w:hAnsi="Times New Roman"/>
                <w:sz w:val="20"/>
                <w:szCs w:val="20"/>
                <w:lang w:val="en-US"/>
              </w:rPr>
              <w:br/>
              <w:t>O85, R57.2</w:t>
            </w:r>
          </w:p>
        </w:tc>
        <w:tc>
          <w:tcPr>
            <w:tcW w:w="596" w:type="pct"/>
            <w:vMerge/>
            <w:hideMark/>
          </w:tcPr>
          <w:p w14:paraId="6B97B6FB" w14:textId="77777777" w:rsidR="009B10D4" w:rsidRPr="00394A51" w:rsidRDefault="009B10D4" w:rsidP="009B10D4">
            <w:pPr>
              <w:spacing w:after="120" w:line="240" w:lineRule="atLeast"/>
              <w:jc w:val="center"/>
              <w:rPr>
                <w:rFonts w:ascii="Times New Roman" w:hAnsi="Times New Roman"/>
                <w:sz w:val="20"/>
                <w:szCs w:val="20"/>
                <w:lang w:val="en-US"/>
              </w:rPr>
            </w:pPr>
          </w:p>
        </w:tc>
      </w:tr>
      <w:tr w:rsidR="009B10D4" w:rsidRPr="00394A51" w14:paraId="75119936" w14:textId="77777777" w:rsidTr="009B10D4">
        <w:tc>
          <w:tcPr>
            <w:tcW w:w="387" w:type="pct"/>
            <w:vMerge/>
            <w:hideMark/>
          </w:tcPr>
          <w:p w14:paraId="424ED90F" w14:textId="77777777" w:rsidR="009B10D4" w:rsidRPr="00394A51" w:rsidRDefault="009B10D4" w:rsidP="009B10D4">
            <w:pPr>
              <w:spacing w:after="120" w:line="240" w:lineRule="atLeast"/>
              <w:jc w:val="center"/>
              <w:rPr>
                <w:rFonts w:ascii="Times New Roman" w:hAnsi="Times New Roman"/>
                <w:sz w:val="20"/>
                <w:szCs w:val="20"/>
                <w:lang w:val="en-US"/>
              </w:rPr>
            </w:pPr>
          </w:p>
        </w:tc>
        <w:tc>
          <w:tcPr>
            <w:tcW w:w="909" w:type="pct"/>
            <w:vMerge/>
            <w:hideMark/>
          </w:tcPr>
          <w:p w14:paraId="65E9E751" w14:textId="77777777" w:rsidR="009B10D4" w:rsidRPr="00394A51" w:rsidRDefault="009B10D4" w:rsidP="009B10D4">
            <w:pPr>
              <w:spacing w:after="120" w:line="240" w:lineRule="atLeast"/>
              <w:rPr>
                <w:rFonts w:ascii="Times New Roman" w:hAnsi="Times New Roman"/>
                <w:sz w:val="20"/>
                <w:szCs w:val="20"/>
                <w:lang w:val="en-US"/>
              </w:rPr>
            </w:pPr>
          </w:p>
        </w:tc>
        <w:tc>
          <w:tcPr>
            <w:tcW w:w="1218" w:type="pct"/>
            <w:hideMark/>
          </w:tcPr>
          <w:p w14:paraId="595C0A9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B0ECF2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22D903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критерий: it1 </w:t>
            </w:r>
            <w:r w:rsidRPr="00394A51">
              <w:rPr>
                <w:rFonts w:ascii="Times New Roman" w:hAnsi="Times New Roman"/>
                <w:sz w:val="20"/>
                <w:szCs w:val="20"/>
              </w:rPr>
              <w:br/>
              <w:t>диагнозы осложнения заболевания:</w:t>
            </w:r>
            <w:r w:rsidRPr="00394A51">
              <w:rPr>
                <w:rFonts w:ascii="Times New Roman" w:hAnsi="Times New Roman"/>
                <w:sz w:val="20"/>
                <w:szCs w:val="20"/>
              </w:rPr>
              <w:br/>
              <w:t>P36.0, P36.1, P36.2, P36.3, P36.4, P36.5, P36.8, P36.9</w:t>
            </w:r>
            <w:r w:rsidRPr="00394A51">
              <w:rPr>
                <w:rFonts w:ascii="Times New Roman" w:hAnsi="Times New Roman"/>
                <w:sz w:val="20"/>
                <w:szCs w:val="20"/>
              </w:rPr>
              <w:br/>
              <w:t xml:space="preserve">возрастная группа: </w:t>
            </w:r>
            <w:r w:rsidRPr="00394A51">
              <w:rPr>
                <w:rFonts w:ascii="Times New Roman" w:hAnsi="Times New Roman"/>
                <w:sz w:val="20"/>
                <w:szCs w:val="20"/>
              </w:rPr>
              <w:br/>
              <w:t>от 0 дней до 18 лет</w:t>
            </w:r>
          </w:p>
        </w:tc>
        <w:tc>
          <w:tcPr>
            <w:tcW w:w="596" w:type="pct"/>
            <w:vMerge/>
            <w:hideMark/>
          </w:tcPr>
          <w:p w14:paraId="690161CB"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B85332" w14:paraId="392A2C7D" w14:textId="77777777" w:rsidTr="009B10D4">
        <w:tc>
          <w:tcPr>
            <w:tcW w:w="387" w:type="pct"/>
            <w:noWrap/>
            <w:hideMark/>
          </w:tcPr>
          <w:p w14:paraId="3F2F9F1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st12.008</w:t>
            </w:r>
          </w:p>
        </w:tc>
        <w:tc>
          <w:tcPr>
            <w:tcW w:w="909" w:type="pct"/>
            <w:hideMark/>
          </w:tcPr>
          <w:p w14:paraId="20F7BDA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инфекционные и паразитарные болезни, взрослые</w:t>
            </w:r>
          </w:p>
        </w:tc>
        <w:tc>
          <w:tcPr>
            <w:tcW w:w="1218" w:type="pct"/>
            <w:hideMark/>
          </w:tcPr>
          <w:p w14:paraId="5B3295C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w:t>
            </w:r>
            <w:r w:rsidRPr="00394A51">
              <w:rPr>
                <w:rFonts w:ascii="Times New Roman" w:hAnsi="Times New Roman"/>
                <w:sz w:val="20"/>
                <w:szCs w:val="20"/>
                <w:lang w:val="en-US"/>
              </w:rPr>
              <w:lastRenderedPageBreak/>
              <w:t xml:space="preserve">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w:t>
            </w:r>
            <w:r w:rsidRPr="00394A51">
              <w:rPr>
                <w:rFonts w:ascii="Times New Roman" w:hAnsi="Times New Roman"/>
                <w:sz w:val="20"/>
                <w:szCs w:val="20"/>
                <w:lang w:val="en-US"/>
              </w:rPr>
              <w:lastRenderedPageBreak/>
              <w:t xml:space="preserve">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w:t>
            </w:r>
            <w:r w:rsidRPr="00394A51">
              <w:rPr>
                <w:rFonts w:ascii="Times New Roman" w:hAnsi="Times New Roman"/>
                <w:sz w:val="20"/>
                <w:szCs w:val="20"/>
                <w:lang w:val="en-US"/>
              </w:rPr>
              <w:lastRenderedPageBreak/>
              <w:t>B94.8, B94.9, B95, B95.0, B95.1, B95.2, B95.3, B95.4, B95.5, B95.6, B95.7, B95.8, B96, B96.0, B96.1, B96.2, B96.3, B96.4, B96.5, B96.6, B96.7, B96.8, B97, B97.0, B97.1, B97.2, B97.3, B97.4, B97.5, B97.6, B97.7, B97.8, B99, M49.1, R50, R50.8, R50.9, R75</w:t>
            </w:r>
          </w:p>
        </w:tc>
        <w:tc>
          <w:tcPr>
            <w:tcW w:w="1067" w:type="pct"/>
            <w:hideMark/>
          </w:tcPr>
          <w:p w14:paraId="3EA85699"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w:t>
            </w:r>
          </w:p>
        </w:tc>
        <w:tc>
          <w:tcPr>
            <w:tcW w:w="823" w:type="pct"/>
            <w:hideMark/>
          </w:tcPr>
          <w:p w14:paraId="5B0EEF9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возрастная</w:t>
            </w:r>
            <w:r w:rsidRPr="00394A51">
              <w:rPr>
                <w:rFonts w:ascii="Times New Roman" w:hAnsi="Times New Roman"/>
                <w:sz w:val="20"/>
                <w:szCs w:val="20"/>
                <w:lang w:val="en-US"/>
              </w:rPr>
              <w:t xml:space="preserve"> </w:t>
            </w:r>
            <w:r w:rsidRPr="00394A51">
              <w:rPr>
                <w:rFonts w:ascii="Times New Roman" w:hAnsi="Times New Roman"/>
                <w:sz w:val="20"/>
                <w:szCs w:val="20"/>
              </w:rPr>
              <w:t>группа</w:t>
            </w:r>
            <w:r w:rsidRPr="00394A51">
              <w:rPr>
                <w:rFonts w:ascii="Times New Roman" w:hAnsi="Times New Roman"/>
                <w:sz w:val="20"/>
                <w:szCs w:val="20"/>
                <w:lang w:val="en-US"/>
              </w:rPr>
              <w:t xml:space="preserve">: </w:t>
            </w:r>
            <w:r w:rsidRPr="00394A51">
              <w:rPr>
                <w:rFonts w:ascii="Times New Roman" w:hAnsi="Times New Roman"/>
                <w:sz w:val="20"/>
                <w:szCs w:val="20"/>
                <w:lang w:val="en-US"/>
              </w:rPr>
              <w:br/>
            </w:r>
            <w:r w:rsidRPr="00394A51">
              <w:rPr>
                <w:rFonts w:ascii="Times New Roman" w:hAnsi="Times New Roman"/>
                <w:sz w:val="20"/>
                <w:szCs w:val="20"/>
              </w:rPr>
              <w:t>старше</w:t>
            </w:r>
            <w:r w:rsidRPr="00394A51">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hideMark/>
          </w:tcPr>
          <w:p w14:paraId="670B578A"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1,18</w:t>
            </w:r>
          </w:p>
        </w:tc>
      </w:tr>
      <w:tr w:rsidR="009B10D4" w:rsidRPr="00B85332" w14:paraId="2A7AC87C" w14:textId="77777777" w:rsidTr="009B10D4">
        <w:tc>
          <w:tcPr>
            <w:tcW w:w="387" w:type="pct"/>
            <w:noWrap/>
            <w:hideMark/>
          </w:tcPr>
          <w:p w14:paraId="21F98BB5"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st12.009</w:t>
            </w:r>
          </w:p>
        </w:tc>
        <w:tc>
          <w:tcPr>
            <w:tcW w:w="909" w:type="pct"/>
            <w:hideMark/>
          </w:tcPr>
          <w:p w14:paraId="7D715F7D" w14:textId="77777777" w:rsidR="009B10D4" w:rsidRPr="003A78DD"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Другие</w:t>
            </w:r>
            <w:r w:rsidRPr="003A78DD">
              <w:rPr>
                <w:rFonts w:ascii="Times New Roman" w:hAnsi="Times New Roman"/>
                <w:sz w:val="20"/>
                <w:szCs w:val="20"/>
                <w:lang w:val="en-US"/>
              </w:rPr>
              <w:t xml:space="preserve"> </w:t>
            </w:r>
            <w:r w:rsidRPr="00394A51">
              <w:rPr>
                <w:rFonts w:ascii="Times New Roman" w:hAnsi="Times New Roman"/>
                <w:sz w:val="20"/>
                <w:szCs w:val="20"/>
              </w:rPr>
              <w:t>инфекционные</w:t>
            </w:r>
            <w:r w:rsidRPr="003A78DD">
              <w:rPr>
                <w:rFonts w:ascii="Times New Roman" w:hAnsi="Times New Roman"/>
                <w:sz w:val="20"/>
                <w:szCs w:val="20"/>
                <w:lang w:val="en-US"/>
              </w:rPr>
              <w:t xml:space="preserve"> </w:t>
            </w:r>
            <w:r w:rsidRPr="00394A51">
              <w:rPr>
                <w:rFonts w:ascii="Times New Roman" w:hAnsi="Times New Roman"/>
                <w:sz w:val="20"/>
                <w:szCs w:val="20"/>
              </w:rPr>
              <w:t>и</w:t>
            </w:r>
            <w:r w:rsidRPr="003A78DD">
              <w:rPr>
                <w:rFonts w:ascii="Times New Roman" w:hAnsi="Times New Roman"/>
                <w:sz w:val="20"/>
                <w:szCs w:val="20"/>
                <w:lang w:val="en-US"/>
              </w:rPr>
              <w:t xml:space="preserve"> </w:t>
            </w:r>
            <w:r w:rsidRPr="00394A51">
              <w:rPr>
                <w:rFonts w:ascii="Times New Roman" w:hAnsi="Times New Roman"/>
                <w:sz w:val="20"/>
                <w:szCs w:val="20"/>
              </w:rPr>
              <w:t>паразитарные</w:t>
            </w:r>
            <w:r w:rsidRPr="003A78DD">
              <w:rPr>
                <w:rFonts w:ascii="Times New Roman" w:hAnsi="Times New Roman"/>
                <w:sz w:val="20"/>
                <w:szCs w:val="20"/>
                <w:lang w:val="en-US"/>
              </w:rPr>
              <w:t xml:space="preserve"> </w:t>
            </w:r>
            <w:r w:rsidRPr="00394A51">
              <w:rPr>
                <w:rFonts w:ascii="Times New Roman" w:hAnsi="Times New Roman"/>
                <w:sz w:val="20"/>
                <w:szCs w:val="20"/>
              </w:rPr>
              <w:t>болезни</w:t>
            </w:r>
            <w:r w:rsidRPr="003A78DD">
              <w:rPr>
                <w:rFonts w:ascii="Times New Roman" w:hAnsi="Times New Roman"/>
                <w:sz w:val="20"/>
                <w:szCs w:val="20"/>
                <w:lang w:val="en-US"/>
              </w:rPr>
              <w:t xml:space="preserve">, </w:t>
            </w:r>
            <w:r w:rsidRPr="00394A51">
              <w:rPr>
                <w:rFonts w:ascii="Times New Roman" w:hAnsi="Times New Roman"/>
                <w:sz w:val="20"/>
                <w:szCs w:val="20"/>
              </w:rPr>
              <w:t>дети</w:t>
            </w:r>
          </w:p>
        </w:tc>
        <w:tc>
          <w:tcPr>
            <w:tcW w:w="1218" w:type="pct"/>
            <w:hideMark/>
          </w:tcPr>
          <w:p w14:paraId="01693C3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w:t>
            </w:r>
            <w:r w:rsidRPr="00394A51">
              <w:rPr>
                <w:rFonts w:ascii="Times New Roman" w:hAnsi="Times New Roman"/>
                <w:sz w:val="20"/>
                <w:szCs w:val="20"/>
                <w:lang w:val="en-US"/>
              </w:rPr>
              <w:lastRenderedPageBreak/>
              <w:t xml:space="preserve">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w:t>
            </w:r>
            <w:r w:rsidRPr="00394A51">
              <w:rPr>
                <w:rFonts w:ascii="Times New Roman" w:hAnsi="Times New Roman"/>
                <w:sz w:val="20"/>
                <w:szCs w:val="20"/>
                <w:lang w:val="en-US"/>
              </w:rPr>
              <w:lastRenderedPageBreak/>
              <w:t>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1067" w:type="pct"/>
            <w:hideMark/>
          </w:tcPr>
          <w:p w14:paraId="3D37E2EC"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w:t>
            </w:r>
          </w:p>
        </w:tc>
        <w:tc>
          <w:tcPr>
            <w:tcW w:w="823" w:type="pct"/>
            <w:hideMark/>
          </w:tcPr>
          <w:p w14:paraId="24094284" w14:textId="77777777" w:rsidR="009B10D4" w:rsidRPr="00A37AF7"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возрастная</w:t>
            </w:r>
            <w:r w:rsidRPr="00A37AF7">
              <w:rPr>
                <w:rFonts w:ascii="Times New Roman" w:hAnsi="Times New Roman"/>
                <w:sz w:val="20"/>
                <w:szCs w:val="20"/>
                <w:lang w:val="en-US"/>
              </w:rPr>
              <w:t xml:space="preserve"> </w:t>
            </w:r>
            <w:r w:rsidRPr="00394A51">
              <w:rPr>
                <w:rFonts w:ascii="Times New Roman" w:hAnsi="Times New Roman"/>
                <w:sz w:val="20"/>
                <w:szCs w:val="20"/>
              </w:rPr>
              <w:t>группа</w:t>
            </w:r>
            <w:r w:rsidRPr="00A37AF7">
              <w:rPr>
                <w:rFonts w:ascii="Times New Roman" w:hAnsi="Times New Roman"/>
                <w:sz w:val="20"/>
                <w:szCs w:val="20"/>
                <w:lang w:val="en-US"/>
              </w:rPr>
              <w:t xml:space="preserve">: </w:t>
            </w:r>
            <w:r w:rsidRPr="00A37AF7">
              <w:rPr>
                <w:rFonts w:ascii="Times New Roman" w:hAnsi="Times New Roman"/>
                <w:sz w:val="20"/>
                <w:szCs w:val="20"/>
                <w:lang w:val="en-US"/>
              </w:rPr>
              <w:br/>
            </w:r>
            <w:r w:rsidRPr="00394A51">
              <w:rPr>
                <w:rFonts w:ascii="Times New Roman" w:hAnsi="Times New Roman"/>
                <w:sz w:val="20"/>
                <w:szCs w:val="20"/>
              </w:rPr>
              <w:t>от</w:t>
            </w:r>
            <w:r w:rsidRPr="00A37AF7">
              <w:rPr>
                <w:rFonts w:ascii="Times New Roman" w:hAnsi="Times New Roman"/>
                <w:sz w:val="20"/>
                <w:szCs w:val="20"/>
                <w:lang w:val="en-US"/>
              </w:rPr>
              <w:t xml:space="preserve"> 0 </w:t>
            </w:r>
            <w:r w:rsidRPr="00394A51">
              <w:rPr>
                <w:rFonts w:ascii="Times New Roman" w:hAnsi="Times New Roman"/>
                <w:sz w:val="20"/>
                <w:szCs w:val="20"/>
              </w:rPr>
              <w:t>дней</w:t>
            </w:r>
            <w:r w:rsidRPr="00A37AF7">
              <w:rPr>
                <w:rFonts w:ascii="Times New Roman" w:hAnsi="Times New Roman"/>
                <w:sz w:val="20"/>
                <w:szCs w:val="20"/>
                <w:lang w:val="en-US"/>
              </w:rPr>
              <w:t xml:space="preserve"> </w:t>
            </w:r>
            <w:r w:rsidRPr="00394A51">
              <w:rPr>
                <w:rFonts w:ascii="Times New Roman" w:hAnsi="Times New Roman"/>
                <w:sz w:val="20"/>
                <w:szCs w:val="20"/>
              </w:rPr>
              <w:t>до</w:t>
            </w:r>
            <w:r w:rsidRPr="00A37AF7">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hideMark/>
          </w:tcPr>
          <w:p w14:paraId="12498B89"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0,98</w:t>
            </w:r>
          </w:p>
        </w:tc>
      </w:tr>
      <w:tr w:rsidR="009B10D4" w:rsidRPr="00B85332" w14:paraId="0FE3A6DB" w14:textId="77777777" w:rsidTr="009B10D4">
        <w:tc>
          <w:tcPr>
            <w:tcW w:w="387" w:type="pct"/>
            <w:noWrap/>
            <w:hideMark/>
          </w:tcPr>
          <w:p w14:paraId="4369FBFD"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st12.010</w:t>
            </w:r>
          </w:p>
        </w:tc>
        <w:tc>
          <w:tcPr>
            <w:tcW w:w="909" w:type="pct"/>
            <w:hideMark/>
          </w:tcPr>
          <w:p w14:paraId="53F4E290" w14:textId="77777777" w:rsidR="009B10D4" w:rsidRPr="00A37AF7"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Респираторные</w:t>
            </w:r>
            <w:r w:rsidRPr="00A37AF7">
              <w:rPr>
                <w:rFonts w:ascii="Times New Roman" w:hAnsi="Times New Roman"/>
                <w:sz w:val="20"/>
                <w:szCs w:val="20"/>
                <w:lang w:val="en-US"/>
              </w:rPr>
              <w:t xml:space="preserve"> </w:t>
            </w:r>
            <w:r w:rsidRPr="00394A51">
              <w:rPr>
                <w:rFonts w:ascii="Times New Roman" w:hAnsi="Times New Roman"/>
                <w:sz w:val="20"/>
                <w:szCs w:val="20"/>
              </w:rPr>
              <w:t>инфекции</w:t>
            </w:r>
            <w:r w:rsidRPr="00A37AF7">
              <w:rPr>
                <w:rFonts w:ascii="Times New Roman" w:hAnsi="Times New Roman"/>
                <w:sz w:val="20"/>
                <w:szCs w:val="20"/>
                <w:lang w:val="en-US"/>
              </w:rPr>
              <w:t xml:space="preserve"> </w:t>
            </w:r>
            <w:r w:rsidRPr="00394A51">
              <w:rPr>
                <w:rFonts w:ascii="Times New Roman" w:hAnsi="Times New Roman"/>
                <w:sz w:val="20"/>
                <w:szCs w:val="20"/>
              </w:rPr>
              <w:t>верхних</w:t>
            </w:r>
            <w:r w:rsidRPr="00A37AF7">
              <w:rPr>
                <w:rFonts w:ascii="Times New Roman" w:hAnsi="Times New Roman"/>
                <w:sz w:val="20"/>
                <w:szCs w:val="20"/>
                <w:lang w:val="en-US"/>
              </w:rPr>
              <w:t xml:space="preserve"> </w:t>
            </w:r>
            <w:r w:rsidRPr="00394A51">
              <w:rPr>
                <w:rFonts w:ascii="Times New Roman" w:hAnsi="Times New Roman"/>
                <w:sz w:val="20"/>
                <w:szCs w:val="20"/>
              </w:rPr>
              <w:t>дыхательных</w:t>
            </w:r>
            <w:r w:rsidRPr="00A37AF7">
              <w:rPr>
                <w:rFonts w:ascii="Times New Roman" w:hAnsi="Times New Roman"/>
                <w:sz w:val="20"/>
                <w:szCs w:val="20"/>
                <w:lang w:val="en-US"/>
              </w:rPr>
              <w:t xml:space="preserve"> </w:t>
            </w:r>
            <w:r w:rsidRPr="00394A51">
              <w:rPr>
                <w:rFonts w:ascii="Times New Roman" w:hAnsi="Times New Roman"/>
                <w:sz w:val="20"/>
                <w:szCs w:val="20"/>
              </w:rPr>
              <w:t>путей</w:t>
            </w:r>
            <w:r w:rsidRPr="00A37AF7">
              <w:rPr>
                <w:rFonts w:ascii="Times New Roman" w:hAnsi="Times New Roman"/>
                <w:sz w:val="20"/>
                <w:szCs w:val="20"/>
                <w:lang w:val="en-US"/>
              </w:rPr>
              <w:t xml:space="preserve"> </w:t>
            </w:r>
            <w:r w:rsidRPr="00394A51">
              <w:rPr>
                <w:rFonts w:ascii="Times New Roman" w:hAnsi="Times New Roman"/>
                <w:sz w:val="20"/>
                <w:szCs w:val="20"/>
              </w:rPr>
              <w:t>с</w:t>
            </w:r>
            <w:r w:rsidRPr="00A37AF7">
              <w:rPr>
                <w:rFonts w:ascii="Times New Roman" w:hAnsi="Times New Roman"/>
                <w:sz w:val="20"/>
                <w:szCs w:val="20"/>
                <w:lang w:val="en-US"/>
              </w:rPr>
              <w:t xml:space="preserve"> </w:t>
            </w:r>
            <w:r w:rsidRPr="00394A51">
              <w:rPr>
                <w:rFonts w:ascii="Times New Roman" w:hAnsi="Times New Roman"/>
                <w:sz w:val="20"/>
                <w:szCs w:val="20"/>
              </w:rPr>
              <w:t>осложнениями</w:t>
            </w:r>
            <w:r w:rsidRPr="00A37AF7">
              <w:rPr>
                <w:rFonts w:ascii="Times New Roman" w:hAnsi="Times New Roman"/>
                <w:sz w:val="20"/>
                <w:szCs w:val="20"/>
                <w:lang w:val="en-US"/>
              </w:rPr>
              <w:t xml:space="preserve">, </w:t>
            </w:r>
            <w:r w:rsidRPr="00394A51">
              <w:rPr>
                <w:rFonts w:ascii="Times New Roman" w:hAnsi="Times New Roman"/>
                <w:sz w:val="20"/>
                <w:szCs w:val="20"/>
              </w:rPr>
              <w:t>взрослые</w:t>
            </w:r>
          </w:p>
        </w:tc>
        <w:tc>
          <w:tcPr>
            <w:tcW w:w="1218" w:type="pct"/>
            <w:hideMark/>
          </w:tcPr>
          <w:p w14:paraId="74A49D5A" w14:textId="77777777" w:rsidR="009B10D4" w:rsidRPr="00A37AF7"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J</w:t>
            </w:r>
            <w:r w:rsidRPr="00A37AF7">
              <w:rPr>
                <w:rFonts w:ascii="Times New Roman" w:hAnsi="Times New Roman"/>
                <w:sz w:val="20"/>
                <w:szCs w:val="20"/>
                <w:lang w:val="en-US"/>
              </w:rPr>
              <w:t xml:space="preserve">00, </w:t>
            </w:r>
            <w:r w:rsidRPr="00394A51">
              <w:rPr>
                <w:rFonts w:ascii="Times New Roman" w:hAnsi="Times New Roman"/>
                <w:sz w:val="20"/>
                <w:szCs w:val="20"/>
                <w:lang w:val="en-US"/>
              </w:rPr>
              <w:t>J</w:t>
            </w:r>
            <w:r w:rsidRPr="00A37AF7">
              <w:rPr>
                <w:rFonts w:ascii="Times New Roman" w:hAnsi="Times New Roman"/>
                <w:sz w:val="20"/>
                <w:szCs w:val="20"/>
                <w:lang w:val="en-US"/>
              </w:rPr>
              <w:t xml:space="preserve">01, </w:t>
            </w:r>
            <w:r w:rsidRPr="00394A51">
              <w:rPr>
                <w:rFonts w:ascii="Times New Roman" w:hAnsi="Times New Roman"/>
                <w:sz w:val="20"/>
                <w:szCs w:val="20"/>
                <w:lang w:val="en-US"/>
              </w:rPr>
              <w:t>J</w:t>
            </w:r>
            <w:r w:rsidRPr="00A37AF7">
              <w:rPr>
                <w:rFonts w:ascii="Times New Roman" w:hAnsi="Times New Roman"/>
                <w:sz w:val="20"/>
                <w:szCs w:val="20"/>
                <w:lang w:val="en-US"/>
              </w:rPr>
              <w:t xml:space="preserve">01.0, </w:t>
            </w:r>
            <w:r w:rsidRPr="00394A51">
              <w:rPr>
                <w:rFonts w:ascii="Times New Roman" w:hAnsi="Times New Roman"/>
                <w:sz w:val="20"/>
                <w:szCs w:val="20"/>
                <w:lang w:val="en-US"/>
              </w:rPr>
              <w:t>J</w:t>
            </w:r>
            <w:r w:rsidRPr="00A37AF7">
              <w:rPr>
                <w:rFonts w:ascii="Times New Roman" w:hAnsi="Times New Roman"/>
                <w:sz w:val="20"/>
                <w:szCs w:val="20"/>
                <w:lang w:val="en-US"/>
              </w:rPr>
              <w:t xml:space="preserve">01.1, </w:t>
            </w:r>
            <w:r w:rsidRPr="00394A51">
              <w:rPr>
                <w:rFonts w:ascii="Times New Roman" w:hAnsi="Times New Roman"/>
                <w:sz w:val="20"/>
                <w:szCs w:val="20"/>
                <w:lang w:val="en-US"/>
              </w:rPr>
              <w:t>J</w:t>
            </w:r>
            <w:r w:rsidRPr="00A37AF7">
              <w:rPr>
                <w:rFonts w:ascii="Times New Roman" w:hAnsi="Times New Roman"/>
                <w:sz w:val="20"/>
                <w:szCs w:val="20"/>
                <w:lang w:val="en-US"/>
              </w:rPr>
              <w:t xml:space="preserve">01.2, </w:t>
            </w:r>
            <w:r w:rsidRPr="00394A51">
              <w:rPr>
                <w:rFonts w:ascii="Times New Roman" w:hAnsi="Times New Roman"/>
                <w:sz w:val="20"/>
                <w:szCs w:val="20"/>
                <w:lang w:val="en-US"/>
              </w:rPr>
              <w:t>J</w:t>
            </w:r>
            <w:r w:rsidRPr="00A37AF7">
              <w:rPr>
                <w:rFonts w:ascii="Times New Roman" w:hAnsi="Times New Roman"/>
                <w:sz w:val="20"/>
                <w:szCs w:val="20"/>
                <w:lang w:val="en-US"/>
              </w:rPr>
              <w:t xml:space="preserve">01.3, </w:t>
            </w:r>
            <w:r w:rsidRPr="00394A51">
              <w:rPr>
                <w:rFonts w:ascii="Times New Roman" w:hAnsi="Times New Roman"/>
                <w:sz w:val="20"/>
                <w:szCs w:val="20"/>
                <w:lang w:val="en-US"/>
              </w:rPr>
              <w:t>J</w:t>
            </w:r>
            <w:r w:rsidRPr="00A37AF7">
              <w:rPr>
                <w:rFonts w:ascii="Times New Roman" w:hAnsi="Times New Roman"/>
                <w:sz w:val="20"/>
                <w:szCs w:val="20"/>
                <w:lang w:val="en-US"/>
              </w:rPr>
              <w:t xml:space="preserve">01.4, </w:t>
            </w:r>
            <w:r w:rsidRPr="00394A51">
              <w:rPr>
                <w:rFonts w:ascii="Times New Roman" w:hAnsi="Times New Roman"/>
                <w:sz w:val="20"/>
                <w:szCs w:val="20"/>
                <w:lang w:val="en-US"/>
              </w:rPr>
              <w:t>J</w:t>
            </w:r>
            <w:r w:rsidRPr="00A37AF7">
              <w:rPr>
                <w:rFonts w:ascii="Times New Roman" w:hAnsi="Times New Roman"/>
                <w:sz w:val="20"/>
                <w:szCs w:val="20"/>
                <w:lang w:val="en-US"/>
              </w:rPr>
              <w:t xml:space="preserve">01.8, </w:t>
            </w:r>
            <w:r w:rsidRPr="00394A51">
              <w:rPr>
                <w:rFonts w:ascii="Times New Roman" w:hAnsi="Times New Roman"/>
                <w:sz w:val="20"/>
                <w:szCs w:val="20"/>
                <w:lang w:val="en-US"/>
              </w:rPr>
              <w:t>J</w:t>
            </w:r>
            <w:r w:rsidRPr="00A37AF7">
              <w:rPr>
                <w:rFonts w:ascii="Times New Roman" w:hAnsi="Times New Roman"/>
                <w:sz w:val="20"/>
                <w:szCs w:val="20"/>
                <w:lang w:val="en-US"/>
              </w:rPr>
              <w:t xml:space="preserve">01.9, </w:t>
            </w:r>
            <w:r w:rsidRPr="00394A51">
              <w:rPr>
                <w:rFonts w:ascii="Times New Roman" w:hAnsi="Times New Roman"/>
                <w:sz w:val="20"/>
                <w:szCs w:val="20"/>
                <w:lang w:val="en-US"/>
              </w:rPr>
              <w:t>J</w:t>
            </w:r>
            <w:r w:rsidRPr="00A37AF7">
              <w:rPr>
                <w:rFonts w:ascii="Times New Roman" w:hAnsi="Times New Roman"/>
                <w:sz w:val="20"/>
                <w:szCs w:val="20"/>
                <w:lang w:val="en-US"/>
              </w:rPr>
              <w:t xml:space="preserve">02, </w:t>
            </w:r>
            <w:r w:rsidRPr="00394A51">
              <w:rPr>
                <w:rFonts w:ascii="Times New Roman" w:hAnsi="Times New Roman"/>
                <w:sz w:val="20"/>
                <w:szCs w:val="20"/>
                <w:lang w:val="en-US"/>
              </w:rPr>
              <w:t>J</w:t>
            </w:r>
            <w:r w:rsidRPr="00A37AF7">
              <w:rPr>
                <w:rFonts w:ascii="Times New Roman" w:hAnsi="Times New Roman"/>
                <w:sz w:val="20"/>
                <w:szCs w:val="20"/>
                <w:lang w:val="en-US"/>
              </w:rPr>
              <w:t xml:space="preserve">02.0, </w:t>
            </w:r>
            <w:r w:rsidRPr="00394A51">
              <w:rPr>
                <w:rFonts w:ascii="Times New Roman" w:hAnsi="Times New Roman"/>
                <w:sz w:val="20"/>
                <w:szCs w:val="20"/>
                <w:lang w:val="en-US"/>
              </w:rPr>
              <w:t>J</w:t>
            </w:r>
            <w:r w:rsidRPr="00A37AF7">
              <w:rPr>
                <w:rFonts w:ascii="Times New Roman" w:hAnsi="Times New Roman"/>
                <w:sz w:val="20"/>
                <w:szCs w:val="20"/>
                <w:lang w:val="en-US"/>
              </w:rPr>
              <w:t xml:space="preserve">02.8, </w:t>
            </w:r>
            <w:r w:rsidRPr="00394A51">
              <w:rPr>
                <w:rFonts w:ascii="Times New Roman" w:hAnsi="Times New Roman"/>
                <w:sz w:val="20"/>
                <w:szCs w:val="20"/>
                <w:lang w:val="en-US"/>
              </w:rPr>
              <w:t>J</w:t>
            </w:r>
            <w:r w:rsidRPr="00A37AF7">
              <w:rPr>
                <w:rFonts w:ascii="Times New Roman" w:hAnsi="Times New Roman"/>
                <w:sz w:val="20"/>
                <w:szCs w:val="20"/>
                <w:lang w:val="en-US"/>
              </w:rPr>
              <w:t xml:space="preserve">02.9, </w:t>
            </w:r>
            <w:r w:rsidRPr="00394A51">
              <w:rPr>
                <w:rFonts w:ascii="Times New Roman" w:hAnsi="Times New Roman"/>
                <w:sz w:val="20"/>
                <w:szCs w:val="20"/>
                <w:lang w:val="en-US"/>
              </w:rPr>
              <w:t>J</w:t>
            </w:r>
            <w:r w:rsidRPr="00A37AF7">
              <w:rPr>
                <w:rFonts w:ascii="Times New Roman" w:hAnsi="Times New Roman"/>
                <w:sz w:val="20"/>
                <w:szCs w:val="20"/>
                <w:lang w:val="en-US"/>
              </w:rPr>
              <w:t xml:space="preserve">03, </w:t>
            </w:r>
            <w:r w:rsidRPr="00394A51">
              <w:rPr>
                <w:rFonts w:ascii="Times New Roman" w:hAnsi="Times New Roman"/>
                <w:sz w:val="20"/>
                <w:szCs w:val="20"/>
                <w:lang w:val="en-US"/>
              </w:rPr>
              <w:t>J</w:t>
            </w:r>
            <w:r w:rsidRPr="00A37AF7">
              <w:rPr>
                <w:rFonts w:ascii="Times New Roman" w:hAnsi="Times New Roman"/>
                <w:sz w:val="20"/>
                <w:szCs w:val="20"/>
                <w:lang w:val="en-US"/>
              </w:rPr>
              <w:t xml:space="preserve">03.0, </w:t>
            </w:r>
            <w:r w:rsidRPr="00394A51">
              <w:rPr>
                <w:rFonts w:ascii="Times New Roman" w:hAnsi="Times New Roman"/>
                <w:sz w:val="20"/>
                <w:szCs w:val="20"/>
                <w:lang w:val="en-US"/>
              </w:rPr>
              <w:t>J</w:t>
            </w:r>
            <w:r w:rsidRPr="00A37AF7">
              <w:rPr>
                <w:rFonts w:ascii="Times New Roman" w:hAnsi="Times New Roman"/>
                <w:sz w:val="20"/>
                <w:szCs w:val="20"/>
                <w:lang w:val="en-US"/>
              </w:rPr>
              <w:t xml:space="preserve">03.8, </w:t>
            </w:r>
            <w:r w:rsidRPr="00394A51">
              <w:rPr>
                <w:rFonts w:ascii="Times New Roman" w:hAnsi="Times New Roman"/>
                <w:sz w:val="20"/>
                <w:szCs w:val="20"/>
                <w:lang w:val="en-US"/>
              </w:rPr>
              <w:t>J</w:t>
            </w:r>
            <w:r w:rsidRPr="00A37AF7">
              <w:rPr>
                <w:rFonts w:ascii="Times New Roman" w:hAnsi="Times New Roman"/>
                <w:sz w:val="20"/>
                <w:szCs w:val="20"/>
                <w:lang w:val="en-US"/>
              </w:rPr>
              <w:t xml:space="preserve">03.9, </w:t>
            </w:r>
            <w:r w:rsidRPr="00394A51">
              <w:rPr>
                <w:rFonts w:ascii="Times New Roman" w:hAnsi="Times New Roman"/>
                <w:sz w:val="20"/>
                <w:szCs w:val="20"/>
                <w:lang w:val="en-US"/>
              </w:rPr>
              <w:t>J</w:t>
            </w:r>
            <w:r w:rsidRPr="00A37AF7">
              <w:rPr>
                <w:rFonts w:ascii="Times New Roman" w:hAnsi="Times New Roman"/>
                <w:sz w:val="20"/>
                <w:szCs w:val="20"/>
                <w:lang w:val="en-US"/>
              </w:rPr>
              <w:t xml:space="preserve">04, </w:t>
            </w:r>
            <w:r w:rsidRPr="00394A51">
              <w:rPr>
                <w:rFonts w:ascii="Times New Roman" w:hAnsi="Times New Roman"/>
                <w:sz w:val="20"/>
                <w:szCs w:val="20"/>
                <w:lang w:val="en-US"/>
              </w:rPr>
              <w:t>J</w:t>
            </w:r>
            <w:r w:rsidRPr="00A37AF7">
              <w:rPr>
                <w:rFonts w:ascii="Times New Roman" w:hAnsi="Times New Roman"/>
                <w:sz w:val="20"/>
                <w:szCs w:val="20"/>
                <w:lang w:val="en-US"/>
              </w:rPr>
              <w:t xml:space="preserve">04.0, </w:t>
            </w:r>
            <w:r w:rsidRPr="00394A51">
              <w:rPr>
                <w:rFonts w:ascii="Times New Roman" w:hAnsi="Times New Roman"/>
                <w:sz w:val="20"/>
                <w:szCs w:val="20"/>
                <w:lang w:val="en-US"/>
              </w:rPr>
              <w:t>J</w:t>
            </w:r>
            <w:r w:rsidRPr="00A37AF7">
              <w:rPr>
                <w:rFonts w:ascii="Times New Roman" w:hAnsi="Times New Roman"/>
                <w:sz w:val="20"/>
                <w:szCs w:val="20"/>
                <w:lang w:val="en-US"/>
              </w:rPr>
              <w:t xml:space="preserve">04.1, </w:t>
            </w:r>
            <w:r w:rsidRPr="00394A51">
              <w:rPr>
                <w:rFonts w:ascii="Times New Roman" w:hAnsi="Times New Roman"/>
                <w:sz w:val="20"/>
                <w:szCs w:val="20"/>
                <w:lang w:val="en-US"/>
              </w:rPr>
              <w:lastRenderedPageBreak/>
              <w:t>J</w:t>
            </w:r>
            <w:r w:rsidRPr="00A37AF7">
              <w:rPr>
                <w:rFonts w:ascii="Times New Roman" w:hAnsi="Times New Roman"/>
                <w:sz w:val="20"/>
                <w:szCs w:val="20"/>
                <w:lang w:val="en-US"/>
              </w:rPr>
              <w:t xml:space="preserve">04.2, </w:t>
            </w:r>
            <w:r w:rsidRPr="00394A51">
              <w:rPr>
                <w:rFonts w:ascii="Times New Roman" w:hAnsi="Times New Roman"/>
                <w:sz w:val="20"/>
                <w:szCs w:val="20"/>
                <w:lang w:val="en-US"/>
              </w:rPr>
              <w:t>J</w:t>
            </w:r>
            <w:r w:rsidRPr="00A37AF7">
              <w:rPr>
                <w:rFonts w:ascii="Times New Roman" w:hAnsi="Times New Roman"/>
                <w:sz w:val="20"/>
                <w:szCs w:val="20"/>
                <w:lang w:val="en-US"/>
              </w:rPr>
              <w:t xml:space="preserve">05, </w:t>
            </w:r>
            <w:r w:rsidRPr="00394A51">
              <w:rPr>
                <w:rFonts w:ascii="Times New Roman" w:hAnsi="Times New Roman"/>
                <w:sz w:val="20"/>
                <w:szCs w:val="20"/>
                <w:lang w:val="en-US"/>
              </w:rPr>
              <w:t>J</w:t>
            </w:r>
            <w:r w:rsidRPr="00A37AF7">
              <w:rPr>
                <w:rFonts w:ascii="Times New Roman" w:hAnsi="Times New Roman"/>
                <w:sz w:val="20"/>
                <w:szCs w:val="20"/>
                <w:lang w:val="en-US"/>
              </w:rPr>
              <w:t xml:space="preserve">05.0, </w:t>
            </w:r>
            <w:r w:rsidRPr="00394A51">
              <w:rPr>
                <w:rFonts w:ascii="Times New Roman" w:hAnsi="Times New Roman"/>
                <w:sz w:val="20"/>
                <w:szCs w:val="20"/>
                <w:lang w:val="en-US"/>
              </w:rPr>
              <w:t>J</w:t>
            </w:r>
            <w:r w:rsidRPr="00A37AF7">
              <w:rPr>
                <w:rFonts w:ascii="Times New Roman" w:hAnsi="Times New Roman"/>
                <w:sz w:val="20"/>
                <w:szCs w:val="20"/>
                <w:lang w:val="en-US"/>
              </w:rPr>
              <w:t xml:space="preserve">05.1, </w:t>
            </w:r>
            <w:r w:rsidRPr="00394A51">
              <w:rPr>
                <w:rFonts w:ascii="Times New Roman" w:hAnsi="Times New Roman"/>
                <w:sz w:val="20"/>
                <w:szCs w:val="20"/>
                <w:lang w:val="en-US"/>
              </w:rPr>
              <w:t>J</w:t>
            </w:r>
            <w:r w:rsidRPr="00A37AF7">
              <w:rPr>
                <w:rFonts w:ascii="Times New Roman" w:hAnsi="Times New Roman"/>
                <w:sz w:val="20"/>
                <w:szCs w:val="20"/>
                <w:lang w:val="en-US"/>
              </w:rPr>
              <w:t xml:space="preserve">06, </w:t>
            </w:r>
            <w:r w:rsidRPr="00394A51">
              <w:rPr>
                <w:rFonts w:ascii="Times New Roman" w:hAnsi="Times New Roman"/>
                <w:sz w:val="20"/>
                <w:szCs w:val="20"/>
                <w:lang w:val="en-US"/>
              </w:rPr>
              <w:t>J</w:t>
            </w:r>
            <w:r w:rsidRPr="00A37AF7">
              <w:rPr>
                <w:rFonts w:ascii="Times New Roman" w:hAnsi="Times New Roman"/>
                <w:sz w:val="20"/>
                <w:szCs w:val="20"/>
                <w:lang w:val="en-US"/>
              </w:rPr>
              <w:t xml:space="preserve">06.0, </w:t>
            </w:r>
            <w:r w:rsidRPr="00394A51">
              <w:rPr>
                <w:rFonts w:ascii="Times New Roman" w:hAnsi="Times New Roman"/>
                <w:sz w:val="20"/>
                <w:szCs w:val="20"/>
                <w:lang w:val="en-US"/>
              </w:rPr>
              <w:t>J</w:t>
            </w:r>
            <w:r w:rsidRPr="00A37AF7">
              <w:rPr>
                <w:rFonts w:ascii="Times New Roman" w:hAnsi="Times New Roman"/>
                <w:sz w:val="20"/>
                <w:szCs w:val="20"/>
                <w:lang w:val="en-US"/>
              </w:rPr>
              <w:t xml:space="preserve">06.8, </w:t>
            </w:r>
            <w:r w:rsidRPr="00394A51">
              <w:rPr>
                <w:rFonts w:ascii="Times New Roman" w:hAnsi="Times New Roman"/>
                <w:sz w:val="20"/>
                <w:szCs w:val="20"/>
                <w:lang w:val="en-US"/>
              </w:rPr>
              <w:t>J</w:t>
            </w:r>
            <w:r w:rsidRPr="00A37AF7">
              <w:rPr>
                <w:rFonts w:ascii="Times New Roman" w:hAnsi="Times New Roman"/>
                <w:sz w:val="20"/>
                <w:szCs w:val="20"/>
                <w:lang w:val="en-US"/>
              </w:rPr>
              <w:t xml:space="preserve">06.9, </w:t>
            </w:r>
            <w:r w:rsidRPr="00394A51">
              <w:rPr>
                <w:rFonts w:ascii="Times New Roman" w:hAnsi="Times New Roman"/>
                <w:sz w:val="20"/>
                <w:szCs w:val="20"/>
                <w:lang w:val="en-US"/>
              </w:rPr>
              <w:t>J</w:t>
            </w:r>
            <w:r w:rsidRPr="00A37AF7">
              <w:rPr>
                <w:rFonts w:ascii="Times New Roman" w:hAnsi="Times New Roman"/>
                <w:sz w:val="20"/>
                <w:szCs w:val="20"/>
                <w:lang w:val="en-US"/>
              </w:rPr>
              <w:t xml:space="preserve">09, </w:t>
            </w:r>
            <w:r w:rsidRPr="00394A51">
              <w:rPr>
                <w:rFonts w:ascii="Times New Roman" w:hAnsi="Times New Roman"/>
                <w:sz w:val="20"/>
                <w:szCs w:val="20"/>
                <w:lang w:val="en-US"/>
              </w:rPr>
              <w:t>J</w:t>
            </w:r>
            <w:r w:rsidRPr="00A37AF7">
              <w:rPr>
                <w:rFonts w:ascii="Times New Roman" w:hAnsi="Times New Roman"/>
                <w:sz w:val="20"/>
                <w:szCs w:val="20"/>
                <w:lang w:val="en-US"/>
              </w:rPr>
              <w:t xml:space="preserve">10, </w:t>
            </w:r>
            <w:r w:rsidRPr="00394A51">
              <w:rPr>
                <w:rFonts w:ascii="Times New Roman" w:hAnsi="Times New Roman"/>
                <w:sz w:val="20"/>
                <w:szCs w:val="20"/>
                <w:lang w:val="en-US"/>
              </w:rPr>
              <w:t>J</w:t>
            </w:r>
            <w:r w:rsidRPr="00A37AF7">
              <w:rPr>
                <w:rFonts w:ascii="Times New Roman" w:hAnsi="Times New Roman"/>
                <w:sz w:val="20"/>
                <w:szCs w:val="20"/>
                <w:lang w:val="en-US"/>
              </w:rPr>
              <w:t xml:space="preserve">10.1, </w:t>
            </w:r>
            <w:r w:rsidRPr="00394A51">
              <w:rPr>
                <w:rFonts w:ascii="Times New Roman" w:hAnsi="Times New Roman"/>
                <w:sz w:val="20"/>
                <w:szCs w:val="20"/>
                <w:lang w:val="en-US"/>
              </w:rPr>
              <w:t>J</w:t>
            </w:r>
            <w:r w:rsidRPr="00A37AF7">
              <w:rPr>
                <w:rFonts w:ascii="Times New Roman" w:hAnsi="Times New Roman"/>
                <w:sz w:val="20"/>
                <w:szCs w:val="20"/>
                <w:lang w:val="en-US"/>
              </w:rPr>
              <w:t xml:space="preserve">10.8, </w:t>
            </w:r>
            <w:r w:rsidRPr="00394A51">
              <w:rPr>
                <w:rFonts w:ascii="Times New Roman" w:hAnsi="Times New Roman"/>
                <w:sz w:val="20"/>
                <w:szCs w:val="20"/>
                <w:lang w:val="en-US"/>
              </w:rPr>
              <w:t>J</w:t>
            </w:r>
            <w:r w:rsidRPr="00A37AF7">
              <w:rPr>
                <w:rFonts w:ascii="Times New Roman" w:hAnsi="Times New Roman"/>
                <w:sz w:val="20"/>
                <w:szCs w:val="20"/>
                <w:lang w:val="en-US"/>
              </w:rPr>
              <w:t xml:space="preserve">11, </w:t>
            </w:r>
            <w:r w:rsidRPr="00394A51">
              <w:rPr>
                <w:rFonts w:ascii="Times New Roman" w:hAnsi="Times New Roman"/>
                <w:sz w:val="20"/>
                <w:szCs w:val="20"/>
                <w:lang w:val="en-US"/>
              </w:rPr>
              <w:t>J</w:t>
            </w:r>
            <w:r w:rsidRPr="00A37AF7">
              <w:rPr>
                <w:rFonts w:ascii="Times New Roman" w:hAnsi="Times New Roman"/>
                <w:sz w:val="20"/>
                <w:szCs w:val="20"/>
                <w:lang w:val="en-US"/>
              </w:rPr>
              <w:t xml:space="preserve">11.1, </w:t>
            </w:r>
            <w:r w:rsidRPr="00394A51">
              <w:rPr>
                <w:rFonts w:ascii="Times New Roman" w:hAnsi="Times New Roman"/>
                <w:sz w:val="20"/>
                <w:szCs w:val="20"/>
                <w:lang w:val="en-US"/>
              </w:rPr>
              <w:t>J</w:t>
            </w:r>
            <w:r w:rsidRPr="00A37AF7">
              <w:rPr>
                <w:rFonts w:ascii="Times New Roman" w:hAnsi="Times New Roman"/>
                <w:sz w:val="20"/>
                <w:szCs w:val="20"/>
                <w:lang w:val="en-US"/>
              </w:rPr>
              <w:t>11.8</w:t>
            </w:r>
          </w:p>
        </w:tc>
        <w:tc>
          <w:tcPr>
            <w:tcW w:w="1067" w:type="pct"/>
            <w:hideMark/>
          </w:tcPr>
          <w:p w14:paraId="6A358D3D"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w:t>
            </w:r>
          </w:p>
        </w:tc>
        <w:tc>
          <w:tcPr>
            <w:tcW w:w="823" w:type="pct"/>
            <w:hideMark/>
          </w:tcPr>
          <w:p w14:paraId="23784DA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возрастная</w:t>
            </w:r>
            <w:r w:rsidRPr="00394A51">
              <w:rPr>
                <w:rFonts w:ascii="Times New Roman" w:hAnsi="Times New Roman"/>
                <w:sz w:val="20"/>
                <w:szCs w:val="20"/>
                <w:lang w:val="en-US"/>
              </w:rPr>
              <w:t xml:space="preserve"> </w:t>
            </w:r>
            <w:r w:rsidRPr="00394A51">
              <w:rPr>
                <w:rFonts w:ascii="Times New Roman" w:hAnsi="Times New Roman"/>
                <w:sz w:val="20"/>
                <w:szCs w:val="20"/>
              </w:rPr>
              <w:t>группа</w:t>
            </w:r>
            <w:r w:rsidRPr="00394A51">
              <w:rPr>
                <w:rFonts w:ascii="Times New Roman" w:hAnsi="Times New Roman"/>
                <w:sz w:val="20"/>
                <w:szCs w:val="20"/>
                <w:lang w:val="en-US"/>
              </w:rPr>
              <w:t xml:space="preserve">: </w:t>
            </w:r>
            <w:r w:rsidRPr="00394A51">
              <w:rPr>
                <w:rFonts w:ascii="Times New Roman" w:hAnsi="Times New Roman"/>
                <w:sz w:val="20"/>
                <w:szCs w:val="20"/>
                <w:lang w:val="en-US"/>
              </w:rPr>
              <w:br/>
            </w:r>
            <w:r w:rsidRPr="00394A51">
              <w:rPr>
                <w:rFonts w:ascii="Times New Roman" w:hAnsi="Times New Roman"/>
                <w:sz w:val="20"/>
                <w:szCs w:val="20"/>
              </w:rPr>
              <w:t>старше</w:t>
            </w:r>
            <w:r w:rsidRPr="00394A51">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hideMark/>
          </w:tcPr>
          <w:p w14:paraId="5946E59D"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0,35</w:t>
            </w:r>
          </w:p>
        </w:tc>
      </w:tr>
      <w:tr w:rsidR="009B10D4" w:rsidRPr="00B85332" w14:paraId="4AC46740" w14:textId="77777777" w:rsidTr="009B10D4">
        <w:tc>
          <w:tcPr>
            <w:tcW w:w="387" w:type="pct"/>
            <w:noWrap/>
            <w:hideMark/>
          </w:tcPr>
          <w:p w14:paraId="2B84EBD6"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st12.011</w:t>
            </w:r>
          </w:p>
        </w:tc>
        <w:tc>
          <w:tcPr>
            <w:tcW w:w="909" w:type="pct"/>
            <w:hideMark/>
          </w:tcPr>
          <w:p w14:paraId="25584723" w14:textId="77777777" w:rsidR="009B10D4" w:rsidRPr="00A752C4"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Респираторные</w:t>
            </w:r>
            <w:r w:rsidRPr="00A752C4">
              <w:rPr>
                <w:rFonts w:ascii="Times New Roman" w:hAnsi="Times New Roman"/>
                <w:sz w:val="20"/>
                <w:szCs w:val="20"/>
                <w:lang w:val="en-US"/>
              </w:rPr>
              <w:t xml:space="preserve"> </w:t>
            </w:r>
            <w:r w:rsidRPr="00394A51">
              <w:rPr>
                <w:rFonts w:ascii="Times New Roman" w:hAnsi="Times New Roman"/>
                <w:sz w:val="20"/>
                <w:szCs w:val="20"/>
              </w:rPr>
              <w:t>инфекции</w:t>
            </w:r>
            <w:r w:rsidRPr="00A752C4">
              <w:rPr>
                <w:rFonts w:ascii="Times New Roman" w:hAnsi="Times New Roman"/>
                <w:sz w:val="20"/>
                <w:szCs w:val="20"/>
                <w:lang w:val="en-US"/>
              </w:rPr>
              <w:t xml:space="preserve"> </w:t>
            </w:r>
            <w:r w:rsidRPr="00394A51">
              <w:rPr>
                <w:rFonts w:ascii="Times New Roman" w:hAnsi="Times New Roman"/>
                <w:sz w:val="20"/>
                <w:szCs w:val="20"/>
              </w:rPr>
              <w:t>верхних</w:t>
            </w:r>
            <w:r w:rsidRPr="00A752C4">
              <w:rPr>
                <w:rFonts w:ascii="Times New Roman" w:hAnsi="Times New Roman"/>
                <w:sz w:val="20"/>
                <w:szCs w:val="20"/>
                <w:lang w:val="en-US"/>
              </w:rPr>
              <w:t xml:space="preserve"> </w:t>
            </w:r>
            <w:r w:rsidRPr="00394A51">
              <w:rPr>
                <w:rFonts w:ascii="Times New Roman" w:hAnsi="Times New Roman"/>
                <w:sz w:val="20"/>
                <w:szCs w:val="20"/>
              </w:rPr>
              <w:t>дыхательных</w:t>
            </w:r>
            <w:r w:rsidRPr="00A752C4">
              <w:rPr>
                <w:rFonts w:ascii="Times New Roman" w:hAnsi="Times New Roman"/>
                <w:sz w:val="20"/>
                <w:szCs w:val="20"/>
                <w:lang w:val="en-US"/>
              </w:rPr>
              <w:t xml:space="preserve"> </w:t>
            </w:r>
            <w:r w:rsidRPr="00394A51">
              <w:rPr>
                <w:rFonts w:ascii="Times New Roman" w:hAnsi="Times New Roman"/>
                <w:sz w:val="20"/>
                <w:szCs w:val="20"/>
              </w:rPr>
              <w:t>путей</w:t>
            </w:r>
            <w:r w:rsidRPr="00A752C4">
              <w:rPr>
                <w:rFonts w:ascii="Times New Roman" w:hAnsi="Times New Roman"/>
                <w:sz w:val="20"/>
                <w:szCs w:val="20"/>
                <w:lang w:val="en-US"/>
              </w:rPr>
              <w:t xml:space="preserve">, </w:t>
            </w:r>
            <w:r w:rsidRPr="00394A51">
              <w:rPr>
                <w:rFonts w:ascii="Times New Roman" w:hAnsi="Times New Roman"/>
                <w:sz w:val="20"/>
                <w:szCs w:val="20"/>
              </w:rPr>
              <w:t>дети</w:t>
            </w:r>
          </w:p>
        </w:tc>
        <w:tc>
          <w:tcPr>
            <w:tcW w:w="1218" w:type="pct"/>
            <w:hideMark/>
          </w:tcPr>
          <w:p w14:paraId="46ADCDC0" w14:textId="77777777" w:rsidR="009B10D4" w:rsidRPr="00A752C4"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J</w:t>
            </w:r>
            <w:r w:rsidRPr="00A752C4">
              <w:rPr>
                <w:rFonts w:ascii="Times New Roman" w:hAnsi="Times New Roman"/>
                <w:sz w:val="20"/>
                <w:szCs w:val="20"/>
                <w:lang w:val="en-US"/>
              </w:rPr>
              <w:t xml:space="preserve">00, </w:t>
            </w:r>
            <w:r w:rsidRPr="00394A51">
              <w:rPr>
                <w:rFonts w:ascii="Times New Roman" w:hAnsi="Times New Roman"/>
                <w:sz w:val="20"/>
                <w:szCs w:val="20"/>
                <w:lang w:val="en-US"/>
              </w:rPr>
              <w:t>J</w:t>
            </w:r>
            <w:r w:rsidRPr="00A752C4">
              <w:rPr>
                <w:rFonts w:ascii="Times New Roman" w:hAnsi="Times New Roman"/>
                <w:sz w:val="20"/>
                <w:szCs w:val="20"/>
                <w:lang w:val="en-US"/>
              </w:rPr>
              <w:t xml:space="preserve">01, </w:t>
            </w:r>
            <w:r w:rsidRPr="00394A51">
              <w:rPr>
                <w:rFonts w:ascii="Times New Roman" w:hAnsi="Times New Roman"/>
                <w:sz w:val="20"/>
                <w:szCs w:val="20"/>
                <w:lang w:val="en-US"/>
              </w:rPr>
              <w:t>J</w:t>
            </w:r>
            <w:r w:rsidRPr="00A752C4">
              <w:rPr>
                <w:rFonts w:ascii="Times New Roman" w:hAnsi="Times New Roman"/>
                <w:sz w:val="20"/>
                <w:szCs w:val="20"/>
                <w:lang w:val="en-US"/>
              </w:rPr>
              <w:t xml:space="preserve">01.0, </w:t>
            </w:r>
            <w:r w:rsidRPr="00394A51">
              <w:rPr>
                <w:rFonts w:ascii="Times New Roman" w:hAnsi="Times New Roman"/>
                <w:sz w:val="20"/>
                <w:szCs w:val="20"/>
                <w:lang w:val="en-US"/>
              </w:rPr>
              <w:t>J</w:t>
            </w:r>
            <w:r w:rsidRPr="00A752C4">
              <w:rPr>
                <w:rFonts w:ascii="Times New Roman" w:hAnsi="Times New Roman"/>
                <w:sz w:val="20"/>
                <w:szCs w:val="20"/>
                <w:lang w:val="en-US"/>
              </w:rPr>
              <w:t xml:space="preserve">01.1, </w:t>
            </w:r>
            <w:r w:rsidRPr="00394A51">
              <w:rPr>
                <w:rFonts w:ascii="Times New Roman" w:hAnsi="Times New Roman"/>
                <w:sz w:val="20"/>
                <w:szCs w:val="20"/>
                <w:lang w:val="en-US"/>
              </w:rPr>
              <w:t>J</w:t>
            </w:r>
            <w:r w:rsidRPr="00A752C4">
              <w:rPr>
                <w:rFonts w:ascii="Times New Roman" w:hAnsi="Times New Roman"/>
                <w:sz w:val="20"/>
                <w:szCs w:val="20"/>
                <w:lang w:val="en-US"/>
              </w:rPr>
              <w:t xml:space="preserve">01.2, </w:t>
            </w:r>
            <w:r w:rsidRPr="00394A51">
              <w:rPr>
                <w:rFonts w:ascii="Times New Roman" w:hAnsi="Times New Roman"/>
                <w:sz w:val="20"/>
                <w:szCs w:val="20"/>
                <w:lang w:val="en-US"/>
              </w:rPr>
              <w:t>J</w:t>
            </w:r>
            <w:r w:rsidRPr="00A752C4">
              <w:rPr>
                <w:rFonts w:ascii="Times New Roman" w:hAnsi="Times New Roman"/>
                <w:sz w:val="20"/>
                <w:szCs w:val="20"/>
                <w:lang w:val="en-US"/>
              </w:rPr>
              <w:t xml:space="preserve">01.3, </w:t>
            </w:r>
            <w:r w:rsidRPr="00394A51">
              <w:rPr>
                <w:rFonts w:ascii="Times New Roman" w:hAnsi="Times New Roman"/>
                <w:sz w:val="20"/>
                <w:szCs w:val="20"/>
                <w:lang w:val="en-US"/>
              </w:rPr>
              <w:t>J</w:t>
            </w:r>
            <w:r w:rsidRPr="00A752C4">
              <w:rPr>
                <w:rFonts w:ascii="Times New Roman" w:hAnsi="Times New Roman"/>
                <w:sz w:val="20"/>
                <w:szCs w:val="20"/>
                <w:lang w:val="en-US"/>
              </w:rPr>
              <w:t xml:space="preserve">01.4, </w:t>
            </w:r>
            <w:r w:rsidRPr="00394A51">
              <w:rPr>
                <w:rFonts w:ascii="Times New Roman" w:hAnsi="Times New Roman"/>
                <w:sz w:val="20"/>
                <w:szCs w:val="20"/>
                <w:lang w:val="en-US"/>
              </w:rPr>
              <w:t>J</w:t>
            </w:r>
            <w:r w:rsidRPr="00A752C4">
              <w:rPr>
                <w:rFonts w:ascii="Times New Roman" w:hAnsi="Times New Roman"/>
                <w:sz w:val="20"/>
                <w:szCs w:val="20"/>
                <w:lang w:val="en-US"/>
              </w:rPr>
              <w:t xml:space="preserve">01.8, </w:t>
            </w:r>
            <w:r w:rsidRPr="00394A51">
              <w:rPr>
                <w:rFonts w:ascii="Times New Roman" w:hAnsi="Times New Roman"/>
                <w:sz w:val="20"/>
                <w:szCs w:val="20"/>
                <w:lang w:val="en-US"/>
              </w:rPr>
              <w:t>J</w:t>
            </w:r>
            <w:r w:rsidRPr="00A752C4">
              <w:rPr>
                <w:rFonts w:ascii="Times New Roman" w:hAnsi="Times New Roman"/>
                <w:sz w:val="20"/>
                <w:szCs w:val="20"/>
                <w:lang w:val="en-US"/>
              </w:rPr>
              <w:t xml:space="preserve">01.9, </w:t>
            </w:r>
            <w:r w:rsidRPr="00394A51">
              <w:rPr>
                <w:rFonts w:ascii="Times New Roman" w:hAnsi="Times New Roman"/>
                <w:sz w:val="20"/>
                <w:szCs w:val="20"/>
                <w:lang w:val="en-US"/>
              </w:rPr>
              <w:t>J</w:t>
            </w:r>
            <w:r w:rsidRPr="00A752C4">
              <w:rPr>
                <w:rFonts w:ascii="Times New Roman" w:hAnsi="Times New Roman"/>
                <w:sz w:val="20"/>
                <w:szCs w:val="20"/>
                <w:lang w:val="en-US"/>
              </w:rPr>
              <w:t xml:space="preserve">02, </w:t>
            </w:r>
            <w:r w:rsidRPr="00394A51">
              <w:rPr>
                <w:rFonts w:ascii="Times New Roman" w:hAnsi="Times New Roman"/>
                <w:sz w:val="20"/>
                <w:szCs w:val="20"/>
                <w:lang w:val="en-US"/>
              </w:rPr>
              <w:t>J</w:t>
            </w:r>
            <w:r w:rsidRPr="00A752C4">
              <w:rPr>
                <w:rFonts w:ascii="Times New Roman" w:hAnsi="Times New Roman"/>
                <w:sz w:val="20"/>
                <w:szCs w:val="20"/>
                <w:lang w:val="en-US"/>
              </w:rPr>
              <w:t xml:space="preserve">02.0, </w:t>
            </w:r>
            <w:r w:rsidRPr="00394A51">
              <w:rPr>
                <w:rFonts w:ascii="Times New Roman" w:hAnsi="Times New Roman"/>
                <w:sz w:val="20"/>
                <w:szCs w:val="20"/>
                <w:lang w:val="en-US"/>
              </w:rPr>
              <w:t>J</w:t>
            </w:r>
            <w:r w:rsidRPr="00A752C4">
              <w:rPr>
                <w:rFonts w:ascii="Times New Roman" w:hAnsi="Times New Roman"/>
                <w:sz w:val="20"/>
                <w:szCs w:val="20"/>
                <w:lang w:val="en-US"/>
              </w:rPr>
              <w:t xml:space="preserve">02.8, </w:t>
            </w:r>
            <w:r w:rsidRPr="00394A51">
              <w:rPr>
                <w:rFonts w:ascii="Times New Roman" w:hAnsi="Times New Roman"/>
                <w:sz w:val="20"/>
                <w:szCs w:val="20"/>
                <w:lang w:val="en-US"/>
              </w:rPr>
              <w:t>J</w:t>
            </w:r>
            <w:r w:rsidRPr="00A752C4">
              <w:rPr>
                <w:rFonts w:ascii="Times New Roman" w:hAnsi="Times New Roman"/>
                <w:sz w:val="20"/>
                <w:szCs w:val="20"/>
                <w:lang w:val="en-US"/>
              </w:rPr>
              <w:t xml:space="preserve">02.9, </w:t>
            </w:r>
            <w:r w:rsidRPr="00394A51">
              <w:rPr>
                <w:rFonts w:ascii="Times New Roman" w:hAnsi="Times New Roman"/>
                <w:sz w:val="20"/>
                <w:szCs w:val="20"/>
                <w:lang w:val="en-US"/>
              </w:rPr>
              <w:t>J</w:t>
            </w:r>
            <w:r w:rsidRPr="00A752C4">
              <w:rPr>
                <w:rFonts w:ascii="Times New Roman" w:hAnsi="Times New Roman"/>
                <w:sz w:val="20"/>
                <w:szCs w:val="20"/>
                <w:lang w:val="en-US"/>
              </w:rPr>
              <w:t xml:space="preserve">03, </w:t>
            </w:r>
            <w:r w:rsidRPr="00394A51">
              <w:rPr>
                <w:rFonts w:ascii="Times New Roman" w:hAnsi="Times New Roman"/>
                <w:sz w:val="20"/>
                <w:szCs w:val="20"/>
                <w:lang w:val="en-US"/>
              </w:rPr>
              <w:t>J</w:t>
            </w:r>
            <w:r w:rsidRPr="00A752C4">
              <w:rPr>
                <w:rFonts w:ascii="Times New Roman" w:hAnsi="Times New Roman"/>
                <w:sz w:val="20"/>
                <w:szCs w:val="20"/>
                <w:lang w:val="en-US"/>
              </w:rPr>
              <w:t xml:space="preserve">03.0, </w:t>
            </w:r>
            <w:r w:rsidRPr="00394A51">
              <w:rPr>
                <w:rFonts w:ascii="Times New Roman" w:hAnsi="Times New Roman"/>
                <w:sz w:val="20"/>
                <w:szCs w:val="20"/>
                <w:lang w:val="en-US"/>
              </w:rPr>
              <w:t>J</w:t>
            </w:r>
            <w:r w:rsidRPr="00A752C4">
              <w:rPr>
                <w:rFonts w:ascii="Times New Roman" w:hAnsi="Times New Roman"/>
                <w:sz w:val="20"/>
                <w:szCs w:val="20"/>
                <w:lang w:val="en-US"/>
              </w:rPr>
              <w:t xml:space="preserve">03.8, </w:t>
            </w:r>
            <w:r w:rsidRPr="00394A51">
              <w:rPr>
                <w:rFonts w:ascii="Times New Roman" w:hAnsi="Times New Roman"/>
                <w:sz w:val="20"/>
                <w:szCs w:val="20"/>
                <w:lang w:val="en-US"/>
              </w:rPr>
              <w:t>J</w:t>
            </w:r>
            <w:r w:rsidRPr="00A752C4">
              <w:rPr>
                <w:rFonts w:ascii="Times New Roman" w:hAnsi="Times New Roman"/>
                <w:sz w:val="20"/>
                <w:szCs w:val="20"/>
                <w:lang w:val="en-US"/>
              </w:rPr>
              <w:t xml:space="preserve">03.9, </w:t>
            </w:r>
            <w:r w:rsidRPr="00394A51">
              <w:rPr>
                <w:rFonts w:ascii="Times New Roman" w:hAnsi="Times New Roman"/>
                <w:sz w:val="20"/>
                <w:szCs w:val="20"/>
                <w:lang w:val="en-US"/>
              </w:rPr>
              <w:t>J</w:t>
            </w:r>
            <w:r w:rsidRPr="00A752C4">
              <w:rPr>
                <w:rFonts w:ascii="Times New Roman" w:hAnsi="Times New Roman"/>
                <w:sz w:val="20"/>
                <w:szCs w:val="20"/>
                <w:lang w:val="en-US"/>
              </w:rPr>
              <w:t xml:space="preserve">04, </w:t>
            </w:r>
            <w:r w:rsidRPr="00394A51">
              <w:rPr>
                <w:rFonts w:ascii="Times New Roman" w:hAnsi="Times New Roman"/>
                <w:sz w:val="20"/>
                <w:szCs w:val="20"/>
                <w:lang w:val="en-US"/>
              </w:rPr>
              <w:t>J</w:t>
            </w:r>
            <w:r w:rsidRPr="00A752C4">
              <w:rPr>
                <w:rFonts w:ascii="Times New Roman" w:hAnsi="Times New Roman"/>
                <w:sz w:val="20"/>
                <w:szCs w:val="20"/>
                <w:lang w:val="en-US"/>
              </w:rPr>
              <w:t xml:space="preserve">04.0, </w:t>
            </w:r>
            <w:r w:rsidRPr="00394A51">
              <w:rPr>
                <w:rFonts w:ascii="Times New Roman" w:hAnsi="Times New Roman"/>
                <w:sz w:val="20"/>
                <w:szCs w:val="20"/>
                <w:lang w:val="en-US"/>
              </w:rPr>
              <w:t>J</w:t>
            </w:r>
            <w:r w:rsidRPr="00A752C4">
              <w:rPr>
                <w:rFonts w:ascii="Times New Roman" w:hAnsi="Times New Roman"/>
                <w:sz w:val="20"/>
                <w:szCs w:val="20"/>
                <w:lang w:val="en-US"/>
              </w:rPr>
              <w:t xml:space="preserve">04.1, </w:t>
            </w:r>
            <w:r w:rsidRPr="00394A51">
              <w:rPr>
                <w:rFonts w:ascii="Times New Roman" w:hAnsi="Times New Roman"/>
                <w:sz w:val="20"/>
                <w:szCs w:val="20"/>
                <w:lang w:val="en-US"/>
              </w:rPr>
              <w:t>J</w:t>
            </w:r>
            <w:r w:rsidRPr="00A752C4">
              <w:rPr>
                <w:rFonts w:ascii="Times New Roman" w:hAnsi="Times New Roman"/>
                <w:sz w:val="20"/>
                <w:szCs w:val="20"/>
                <w:lang w:val="en-US"/>
              </w:rPr>
              <w:t xml:space="preserve">04.2, </w:t>
            </w:r>
            <w:r w:rsidRPr="00394A51">
              <w:rPr>
                <w:rFonts w:ascii="Times New Roman" w:hAnsi="Times New Roman"/>
                <w:sz w:val="20"/>
                <w:szCs w:val="20"/>
                <w:lang w:val="en-US"/>
              </w:rPr>
              <w:t>J</w:t>
            </w:r>
            <w:r w:rsidRPr="00A752C4">
              <w:rPr>
                <w:rFonts w:ascii="Times New Roman" w:hAnsi="Times New Roman"/>
                <w:sz w:val="20"/>
                <w:szCs w:val="20"/>
                <w:lang w:val="en-US"/>
              </w:rPr>
              <w:t xml:space="preserve">05, </w:t>
            </w:r>
            <w:r w:rsidRPr="00394A51">
              <w:rPr>
                <w:rFonts w:ascii="Times New Roman" w:hAnsi="Times New Roman"/>
                <w:sz w:val="20"/>
                <w:szCs w:val="20"/>
                <w:lang w:val="en-US"/>
              </w:rPr>
              <w:t>J</w:t>
            </w:r>
            <w:r w:rsidRPr="00A752C4">
              <w:rPr>
                <w:rFonts w:ascii="Times New Roman" w:hAnsi="Times New Roman"/>
                <w:sz w:val="20"/>
                <w:szCs w:val="20"/>
                <w:lang w:val="en-US"/>
              </w:rPr>
              <w:t xml:space="preserve">05.0, </w:t>
            </w:r>
            <w:r w:rsidRPr="00394A51">
              <w:rPr>
                <w:rFonts w:ascii="Times New Roman" w:hAnsi="Times New Roman"/>
                <w:sz w:val="20"/>
                <w:szCs w:val="20"/>
                <w:lang w:val="en-US"/>
              </w:rPr>
              <w:t>J</w:t>
            </w:r>
            <w:r w:rsidRPr="00A752C4">
              <w:rPr>
                <w:rFonts w:ascii="Times New Roman" w:hAnsi="Times New Roman"/>
                <w:sz w:val="20"/>
                <w:szCs w:val="20"/>
                <w:lang w:val="en-US"/>
              </w:rPr>
              <w:t xml:space="preserve">05.1, </w:t>
            </w:r>
            <w:r w:rsidRPr="00394A51">
              <w:rPr>
                <w:rFonts w:ascii="Times New Roman" w:hAnsi="Times New Roman"/>
                <w:sz w:val="20"/>
                <w:szCs w:val="20"/>
                <w:lang w:val="en-US"/>
              </w:rPr>
              <w:t>J</w:t>
            </w:r>
            <w:r w:rsidRPr="00A752C4">
              <w:rPr>
                <w:rFonts w:ascii="Times New Roman" w:hAnsi="Times New Roman"/>
                <w:sz w:val="20"/>
                <w:szCs w:val="20"/>
                <w:lang w:val="en-US"/>
              </w:rPr>
              <w:t xml:space="preserve">06, </w:t>
            </w:r>
            <w:r w:rsidRPr="00394A51">
              <w:rPr>
                <w:rFonts w:ascii="Times New Roman" w:hAnsi="Times New Roman"/>
                <w:sz w:val="20"/>
                <w:szCs w:val="20"/>
                <w:lang w:val="en-US"/>
              </w:rPr>
              <w:t>J</w:t>
            </w:r>
            <w:r w:rsidRPr="00A752C4">
              <w:rPr>
                <w:rFonts w:ascii="Times New Roman" w:hAnsi="Times New Roman"/>
                <w:sz w:val="20"/>
                <w:szCs w:val="20"/>
                <w:lang w:val="en-US"/>
              </w:rPr>
              <w:t xml:space="preserve">06.0, </w:t>
            </w:r>
            <w:r w:rsidRPr="00394A51">
              <w:rPr>
                <w:rFonts w:ascii="Times New Roman" w:hAnsi="Times New Roman"/>
                <w:sz w:val="20"/>
                <w:szCs w:val="20"/>
                <w:lang w:val="en-US"/>
              </w:rPr>
              <w:t>J</w:t>
            </w:r>
            <w:r w:rsidRPr="00A752C4">
              <w:rPr>
                <w:rFonts w:ascii="Times New Roman" w:hAnsi="Times New Roman"/>
                <w:sz w:val="20"/>
                <w:szCs w:val="20"/>
                <w:lang w:val="en-US"/>
              </w:rPr>
              <w:t xml:space="preserve">06.8, </w:t>
            </w:r>
            <w:r w:rsidRPr="00394A51">
              <w:rPr>
                <w:rFonts w:ascii="Times New Roman" w:hAnsi="Times New Roman"/>
                <w:sz w:val="20"/>
                <w:szCs w:val="20"/>
                <w:lang w:val="en-US"/>
              </w:rPr>
              <w:t>J</w:t>
            </w:r>
            <w:r w:rsidRPr="00A752C4">
              <w:rPr>
                <w:rFonts w:ascii="Times New Roman" w:hAnsi="Times New Roman"/>
                <w:sz w:val="20"/>
                <w:szCs w:val="20"/>
                <w:lang w:val="en-US"/>
              </w:rPr>
              <w:t xml:space="preserve">06.9, </w:t>
            </w:r>
            <w:r w:rsidRPr="00394A51">
              <w:rPr>
                <w:rFonts w:ascii="Times New Roman" w:hAnsi="Times New Roman"/>
                <w:sz w:val="20"/>
                <w:szCs w:val="20"/>
                <w:lang w:val="en-US"/>
              </w:rPr>
              <w:t>J</w:t>
            </w:r>
            <w:r w:rsidRPr="00A752C4">
              <w:rPr>
                <w:rFonts w:ascii="Times New Roman" w:hAnsi="Times New Roman"/>
                <w:sz w:val="20"/>
                <w:szCs w:val="20"/>
                <w:lang w:val="en-US"/>
              </w:rPr>
              <w:t xml:space="preserve">09, </w:t>
            </w:r>
            <w:r w:rsidRPr="00394A51">
              <w:rPr>
                <w:rFonts w:ascii="Times New Roman" w:hAnsi="Times New Roman"/>
                <w:sz w:val="20"/>
                <w:szCs w:val="20"/>
                <w:lang w:val="en-US"/>
              </w:rPr>
              <w:t>J</w:t>
            </w:r>
            <w:r w:rsidRPr="00A752C4">
              <w:rPr>
                <w:rFonts w:ascii="Times New Roman" w:hAnsi="Times New Roman"/>
                <w:sz w:val="20"/>
                <w:szCs w:val="20"/>
                <w:lang w:val="en-US"/>
              </w:rPr>
              <w:t xml:space="preserve">10, </w:t>
            </w:r>
            <w:r w:rsidRPr="00394A51">
              <w:rPr>
                <w:rFonts w:ascii="Times New Roman" w:hAnsi="Times New Roman"/>
                <w:sz w:val="20"/>
                <w:szCs w:val="20"/>
                <w:lang w:val="en-US"/>
              </w:rPr>
              <w:t>J</w:t>
            </w:r>
            <w:r w:rsidRPr="00A752C4">
              <w:rPr>
                <w:rFonts w:ascii="Times New Roman" w:hAnsi="Times New Roman"/>
                <w:sz w:val="20"/>
                <w:szCs w:val="20"/>
                <w:lang w:val="en-US"/>
              </w:rPr>
              <w:t xml:space="preserve">10.1, </w:t>
            </w:r>
            <w:r w:rsidRPr="00394A51">
              <w:rPr>
                <w:rFonts w:ascii="Times New Roman" w:hAnsi="Times New Roman"/>
                <w:sz w:val="20"/>
                <w:szCs w:val="20"/>
                <w:lang w:val="en-US"/>
              </w:rPr>
              <w:t>J</w:t>
            </w:r>
            <w:r w:rsidRPr="00A752C4">
              <w:rPr>
                <w:rFonts w:ascii="Times New Roman" w:hAnsi="Times New Roman"/>
                <w:sz w:val="20"/>
                <w:szCs w:val="20"/>
                <w:lang w:val="en-US"/>
              </w:rPr>
              <w:t xml:space="preserve">10.8, </w:t>
            </w:r>
            <w:r w:rsidRPr="00394A51">
              <w:rPr>
                <w:rFonts w:ascii="Times New Roman" w:hAnsi="Times New Roman"/>
                <w:sz w:val="20"/>
                <w:szCs w:val="20"/>
                <w:lang w:val="en-US"/>
              </w:rPr>
              <w:t>J</w:t>
            </w:r>
            <w:r w:rsidRPr="00A752C4">
              <w:rPr>
                <w:rFonts w:ascii="Times New Roman" w:hAnsi="Times New Roman"/>
                <w:sz w:val="20"/>
                <w:szCs w:val="20"/>
                <w:lang w:val="en-US"/>
              </w:rPr>
              <w:t xml:space="preserve">11, </w:t>
            </w:r>
            <w:r w:rsidRPr="00394A51">
              <w:rPr>
                <w:rFonts w:ascii="Times New Roman" w:hAnsi="Times New Roman"/>
                <w:sz w:val="20"/>
                <w:szCs w:val="20"/>
                <w:lang w:val="en-US"/>
              </w:rPr>
              <w:t>J</w:t>
            </w:r>
            <w:r w:rsidRPr="00A752C4">
              <w:rPr>
                <w:rFonts w:ascii="Times New Roman" w:hAnsi="Times New Roman"/>
                <w:sz w:val="20"/>
                <w:szCs w:val="20"/>
                <w:lang w:val="en-US"/>
              </w:rPr>
              <w:t xml:space="preserve">11.1, </w:t>
            </w:r>
            <w:r w:rsidRPr="00394A51">
              <w:rPr>
                <w:rFonts w:ascii="Times New Roman" w:hAnsi="Times New Roman"/>
                <w:sz w:val="20"/>
                <w:szCs w:val="20"/>
                <w:lang w:val="en-US"/>
              </w:rPr>
              <w:t>J</w:t>
            </w:r>
            <w:r w:rsidRPr="00A752C4">
              <w:rPr>
                <w:rFonts w:ascii="Times New Roman" w:hAnsi="Times New Roman"/>
                <w:sz w:val="20"/>
                <w:szCs w:val="20"/>
                <w:lang w:val="en-US"/>
              </w:rPr>
              <w:t>11.8</w:t>
            </w:r>
          </w:p>
        </w:tc>
        <w:tc>
          <w:tcPr>
            <w:tcW w:w="1067" w:type="pct"/>
            <w:hideMark/>
          </w:tcPr>
          <w:p w14:paraId="14BB15E5"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823" w:type="pct"/>
            <w:hideMark/>
          </w:tcPr>
          <w:p w14:paraId="6843AF2E" w14:textId="77777777" w:rsidR="009B10D4" w:rsidRPr="00A752C4"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возрастная</w:t>
            </w:r>
            <w:r w:rsidRPr="00A752C4">
              <w:rPr>
                <w:rFonts w:ascii="Times New Roman" w:hAnsi="Times New Roman"/>
                <w:sz w:val="20"/>
                <w:szCs w:val="20"/>
                <w:lang w:val="en-US"/>
              </w:rPr>
              <w:t xml:space="preserve"> </w:t>
            </w:r>
            <w:r w:rsidRPr="00394A51">
              <w:rPr>
                <w:rFonts w:ascii="Times New Roman" w:hAnsi="Times New Roman"/>
                <w:sz w:val="20"/>
                <w:szCs w:val="20"/>
              </w:rPr>
              <w:t>группа</w:t>
            </w:r>
            <w:r w:rsidRPr="00A752C4">
              <w:rPr>
                <w:rFonts w:ascii="Times New Roman" w:hAnsi="Times New Roman"/>
                <w:sz w:val="20"/>
                <w:szCs w:val="20"/>
                <w:lang w:val="en-US"/>
              </w:rPr>
              <w:t xml:space="preserve">: </w:t>
            </w:r>
            <w:r w:rsidRPr="00A752C4">
              <w:rPr>
                <w:rFonts w:ascii="Times New Roman" w:hAnsi="Times New Roman"/>
                <w:sz w:val="20"/>
                <w:szCs w:val="20"/>
                <w:lang w:val="en-US"/>
              </w:rPr>
              <w:br/>
            </w:r>
            <w:r w:rsidRPr="00394A51">
              <w:rPr>
                <w:rFonts w:ascii="Times New Roman" w:hAnsi="Times New Roman"/>
                <w:sz w:val="20"/>
                <w:szCs w:val="20"/>
              </w:rPr>
              <w:t>от</w:t>
            </w:r>
            <w:r w:rsidRPr="00A752C4">
              <w:rPr>
                <w:rFonts w:ascii="Times New Roman" w:hAnsi="Times New Roman"/>
                <w:sz w:val="20"/>
                <w:szCs w:val="20"/>
                <w:lang w:val="en-US"/>
              </w:rPr>
              <w:t xml:space="preserve"> 0 </w:t>
            </w:r>
            <w:r w:rsidRPr="00394A51">
              <w:rPr>
                <w:rFonts w:ascii="Times New Roman" w:hAnsi="Times New Roman"/>
                <w:sz w:val="20"/>
                <w:szCs w:val="20"/>
              </w:rPr>
              <w:t>дней</w:t>
            </w:r>
            <w:r w:rsidRPr="00A752C4">
              <w:rPr>
                <w:rFonts w:ascii="Times New Roman" w:hAnsi="Times New Roman"/>
                <w:sz w:val="20"/>
                <w:szCs w:val="20"/>
                <w:lang w:val="en-US"/>
              </w:rPr>
              <w:t xml:space="preserve"> </w:t>
            </w:r>
            <w:r w:rsidRPr="00394A51">
              <w:rPr>
                <w:rFonts w:ascii="Times New Roman" w:hAnsi="Times New Roman"/>
                <w:sz w:val="20"/>
                <w:szCs w:val="20"/>
              </w:rPr>
              <w:t>до</w:t>
            </w:r>
            <w:r w:rsidRPr="00A752C4">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hideMark/>
          </w:tcPr>
          <w:p w14:paraId="07A4725F"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0,50</w:t>
            </w:r>
          </w:p>
        </w:tc>
      </w:tr>
      <w:tr w:rsidR="009B10D4" w:rsidRPr="00394A51" w14:paraId="0C20AC81" w14:textId="77777777" w:rsidTr="009B10D4">
        <w:tc>
          <w:tcPr>
            <w:tcW w:w="387" w:type="pct"/>
            <w:noWrap/>
            <w:hideMark/>
          </w:tcPr>
          <w:p w14:paraId="6BB9D9B0"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st12.012</w:t>
            </w:r>
          </w:p>
        </w:tc>
        <w:tc>
          <w:tcPr>
            <w:tcW w:w="909" w:type="pct"/>
            <w:hideMark/>
          </w:tcPr>
          <w:p w14:paraId="53E1342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Грипп</w:t>
            </w:r>
            <w:r w:rsidRPr="00394A51">
              <w:rPr>
                <w:rFonts w:ascii="Times New Roman" w:hAnsi="Times New Roman"/>
                <w:sz w:val="20"/>
                <w:szCs w:val="20"/>
                <w:lang w:val="en-US"/>
              </w:rPr>
              <w:t xml:space="preserve">, </w:t>
            </w:r>
            <w:r w:rsidRPr="00394A51">
              <w:rPr>
                <w:rFonts w:ascii="Times New Roman" w:hAnsi="Times New Roman"/>
                <w:sz w:val="20"/>
                <w:szCs w:val="20"/>
              </w:rPr>
              <w:t>вирус</w:t>
            </w:r>
            <w:r w:rsidRPr="00394A51">
              <w:rPr>
                <w:rFonts w:ascii="Times New Roman" w:hAnsi="Times New Roman"/>
                <w:sz w:val="20"/>
                <w:szCs w:val="20"/>
                <w:lang w:val="en-US"/>
              </w:rPr>
              <w:t xml:space="preserve"> </w:t>
            </w:r>
            <w:r w:rsidRPr="00394A51">
              <w:rPr>
                <w:rFonts w:ascii="Times New Roman" w:hAnsi="Times New Roman"/>
                <w:sz w:val="20"/>
                <w:szCs w:val="20"/>
              </w:rPr>
              <w:t>гриппа</w:t>
            </w:r>
            <w:r w:rsidRPr="00394A51">
              <w:rPr>
                <w:rFonts w:ascii="Times New Roman" w:hAnsi="Times New Roman"/>
                <w:sz w:val="20"/>
                <w:szCs w:val="20"/>
                <w:lang w:val="en-US"/>
              </w:rPr>
              <w:t xml:space="preserve"> </w:t>
            </w:r>
            <w:r w:rsidRPr="00394A51">
              <w:rPr>
                <w:rFonts w:ascii="Times New Roman" w:hAnsi="Times New Roman"/>
                <w:sz w:val="20"/>
                <w:szCs w:val="20"/>
              </w:rPr>
              <w:t>идентифицирован</w:t>
            </w:r>
          </w:p>
        </w:tc>
        <w:tc>
          <w:tcPr>
            <w:tcW w:w="1218" w:type="pct"/>
            <w:hideMark/>
          </w:tcPr>
          <w:p w14:paraId="019B199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J09, J10, J10.1, J10.8</w:t>
            </w:r>
          </w:p>
        </w:tc>
        <w:tc>
          <w:tcPr>
            <w:tcW w:w="1067" w:type="pct"/>
            <w:hideMark/>
          </w:tcPr>
          <w:p w14:paraId="3631394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lang w:val="en-US"/>
              </w:rPr>
              <w:t>A26.08.019.001, A26.08.019.002, A26.08.019.003</w:t>
            </w:r>
            <w:r w:rsidRPr="00394A51">
              <w:rPr>
                <w:rFonts w:ascii="Times New Roman" w:hAnsi="Times New Roman"/>
                <w:sz w:val="20"/>
                <w:szCs w:val="20"/>
              </w:rPr>
              <w:t>, A26.08.038.001, A26.08.038.002, A26.08.038.003</w:t>
            </w:r>
          </w:p>
        </w:tc>
        <w:tc>
          <w:tcPr>
            <w:tcW w:w="823" w:type="pct"/>
            <w:hideMark/>
          </w:tcPr>
          <w:p w14:paraId="1970267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E7FE92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1,00</w:t>
            </w:r>
          </w:p>
        </w:tc>
      </w:tr>
      <w:tr w:rsidR="009B10D4" w:rsidRPr="00394A51" w14:paraId="334EA7D5" w14:textId="77777777" w:rsidTr="009B10D4">
        <w:tc>
          <w:tcPr>
            <w:tcW w:w="387" w:type="pct"/>
            <w:noWrap/>
            <w:hideMark/>
          </w:tcPr>
          <w:p w14:paraId="5C8685D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st12.013</w:t>
            </w:r>
          </w:p>
        </w:tc>
        <w:tc>
          <w:tcPr>
            <w:tcW w:w="909" w:type="pct"/>
            <w:hideMark/>
          </w:tcPr>
          <w:p w14:paraId="2FC94CB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Грипп и пневмония с синдромом органной дисфункции</w:t>
            </w:r>
          </w:p>
        </w:tc>
        <w:tc>
          <w:tcPr>
            <w:tcW w:w="1218" w:type="pct"/>
            <w:hideMark/>
          </w:tcPr>
          <w:p w14:paraId="588FF5F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J09, J10, J10.0, J10.1, J10.8, J11, J11.0, J11.1, J11.8, J12, J12.0, J12.1, J12.2, J12.3, J12.8, J12.9, J13, J14, J15, J15.0, J15.1, J15.2, J15.3, J15.4, J15.5, J15.6, J15.7, J15.8, J15.9, J16, J16.0, J16.8, J17, J17.0, J17.1, J17.2, J17.3, J17.8, J18, J18.0, J18.1, J18.2, J18.8, J18.9</w:t>
            </w:r>
          </w:p>
        </w:tc>
        <w:tc>
          <w:tcPr>
            <w:tcW w:w="1067" w:type="pct"/>
            <w:hideMark/>
          </w:tcPr>
          <w:p w14:paraId="25DD0D5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C562E1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it1</w:t>
            </w:r>
          </w:p>
        </w:tc>
        <w:tc>
          <w:tcPr>
            <w:tcW w:w="596" w:type="pct"/>
            <w:hideMark/>
          </w:tcPr>
          <w:p w14:paraId="013397A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4,40</w:t>
            </w:r>
          </w:p>
        </w:tc>
      </w:tr>
      <w:tr w:rsidR="009B10D4" w:rsidRPr="00394A51" w14:paraId="59936599" w14:textId="77777777" w:rsidTr="009B10D4">
        <w:tc>
          <w:tcPr>
            <w:tcW w:w="387" w:type="pct"/>
            <w:noWrap/>
            <w:hideMark/>
          </w:tcPr>
          <w:p w14:paraId="6B8964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st12.014</w:t>
            </w:r>
          </w:p>
        </w:tc>
        <w:tc>
          <w:tcPr>
            <w:tcW w:w="909" w:type="pct"/>
            <w:hideMark/>
          </w:tcPr>
          <w:p w14:paraId="10CE669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Клещевой энцефалит</w:t>
            </w:r>
          </w:p>
        </w:tc>
        <w:tc>
          <w:tcPr>
            <w:tcW w:w="1218" w:type="pct"/>
            <w:hideMark/>
          </w:tcPr>
          <w:p w14:paraId="5942D0E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A84, A84.0, A84.1, A84.8, A84.9</w:t>
            </w:r>
          </w:p>
        </w:tc>
        <w:tc>
          <w:tcPr>
            <w:tcW w:w="1067" w:type="pct"/>
            <w:hideMark/>
          </w:tcPr>
          <w:p w14:paraId="7355E9A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1F2093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D58FA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2,30</w:t>
            </w:r>
          </w:p>
        </w:tc>
      </w:tr>
      <w:tr w:rsidR="009B10D4" w:rsidRPr="00394A51" w14:paraId="702AC6B8" w14:textId="77777777" w:rsidTr="009B10D4">
        <w:tc>
          <w:tcPr>
            <w:tcW w:w="387" w:type="pct"/>
            <w:noWrap/>
            <w:hideMark/>
          </w:tcPr>
          <w:p w14:paraId="06AD957F" w14:textId="77777777" w:rsidR="009B10D4" w:rsidRPr="00394A51" w:rsidRDefault="009B10D4" w:rsidP="009B10D4">
            <w:pPr>
              <w:spacing w:after="120" w:line="240" w:lineRule="atLeast"/>
              <w:jc w:val="center"/>
              <w:rPr>
                <w:rFonts w:ascii="Times New Roman" w:hAnsi="Times New Roman"/>
                <w:sz w:val="20"/>
                <w:szCs w:val="20"/>
              </w:rPr>
            </w:pPr>
            <w:bookmarkStart w:id="25" w:name="_Hlk117496386"/>
            <w:r w:rsidRPr="00394A51">
              <w:rPr>
                <w:rFonts w:ascii="Times New Roman" w:hAnsi="Times New Roman"/>
                <w:sz w:val="20"/>
                <w:szCs w:val="20"/>
              </w:rPr>
              <w:t>st12.015</w:t>
            </w:r>
            <w:bookmarkEnd w:id="25"/>
          </w:p>
        </w:tc>
        <w:tc>
          <w:tcPr>
            <w:tcW w:w="909" w:type="pct"/>
            <w:hideMark/>
          </w:tcPr>
          <w:p w14:paraId="4C4CE6B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Коронавирусная инфекция COVID-19 (уровень 1)</w:t>
            </w:r>
          </w:p>
        </w:tc>
        <w:tc>
          <w:tcPr>
            <w:tcW w:w="1218" w:type="pct"/>
            <w:hideMark/>
          </w:tcPr>
          <w:p w14:paraId="3D3C534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U07.1, U07.2</w:t>
            </w:r>
          </w:p>
        </w:tc>
        <w:tc>
          <w:tcPr>
            <w:tcW w:w="1067" w:type="pct"/>
            <w:hideMark/>
          </w:tcPr>
          <w:p w14:paraId="4E52846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EAD7E0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stt1</w:t>
            </w:r>
          </w:p>
        </w:tc>
        <w:tc>
          <w:tcPr>
            <w:tcW w:w="596" w:type="pct"/>
            <w:hideMark/>
          </w:tcPr>
          <w:p w14:paraId="70C928A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1,89</w:t>
            </w:r>
          </w:p>
        </w:tc>
      </w:tr>
      <w:tr w:rsidR="009B10D4" w:rsidRPr="00394A51" w14:paraId="1F4413B8" w14:textId="77777777" w:rsidTr="009B10D4">
        <w:tc>
          <w:tcPr>
            <w:tcW w:w="387" w:type="pct"/>
            <w:noWrap/>
            <w:hideMark/>
          </w:tcPr>
          <w:p w14:paraId="341678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st12.016</w:t>
            </w:r>
          </w:p>
        </w:tc>
        <w:tc>
          <w:tcPr>
            <w:tcW w:w="909" w:type="pct"/>
            <w:hideMark/>
          </w:tcPr>
          <w:p w14:paraId="5D19C9D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Коронавирусная инфекция COVID-19 (уровень 2)</w:t>
            </w:r>
          </w:p>
        </w:tc>
        <w:tc>
          <w:tcPr>
            <w:tcW w:w="1218" w:type="pct"/>
            <w:hideMark/>
          </w:tcPr>
          <w:p w14:paraId="416173A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U07.1, U07.2</w:t>
            </w:r>
          </w:p>
        </w:tc>
        <w:tc>
          <w:tcPr>
            <w:tcW w:w="1067" w:type="pct"/>
            <w:hideMark/>
          </w:tcPr>
          <w:p w14:paraId="529DD39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BCBE5A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stt2</w:t>
            </w:r>
          </w:p>
        </w:tc>
        <w:tc>
          <w:tcPr>
            <w:tcW w:w="596" w:type="pct"/>
            <w:hideMark/>
          </w:tcPr>
          <w:p w14:paraId="2835492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4,08</w:t>
            </w:r>
          </w:p>
        </w:tc>
      </w:tr>
      <w:tr w:rsidR="009B10D4" w:rsidRPr="00394A51" w14:paraId="33F777FE" w14:textId="77777777" w:rsidTr="009B10D4">
        <w:tc>
          <w:tcPr>
            <w:tcW w:w="387" w:type="pct"/>
            <w:noWrap/>
            <w:hideMark/>
          </w:tcPr>
          <w:p w14:paraId="11B536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st12.017</w:t>
            </w:r>
          </w:p>
        </w:tc>
        <w:tc>
          <w:tcPr>
            <w:tcW w:w="909" w:type="pct"/>
            <w:hideMark/>
          </w:tcPr>
          <w:p w14:paraId="6FF164F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Коронавирусная инфекция COVID-19 (уровень 3)</w:t>
            </w:r>
          </w:p>
        </w:tc>
        <w:tc>
          <w:tcPr>
            <w:tcW w:w="1218" w:type="pct"/>
            <w:hideMark/>
          </w:tcPr>
          <w:p w14:paraId="1ABA4F2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U07.1, U07.2</w:t>
            </w:r>
          </w:p>
        </w:tc>
        <w:tc>
          <w:tcPr>
            <w:tcW w:w="1067" w:type="pct"/>
            <w:hideMark/>
          </w:tcPr>
          <w:p w14:paraId="787AC6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92220C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stt3</w:t>
            </w:r>
          </w:p>
        </w:tc>
        <w:tc>
          <w:tcPr>
            <w:tcW w:w="596" w:type="pct"/>
            <w:hideMark/>
          </w:tcPr>
          <w:p w14:paraId="4D50E89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6,17</w:t>
            </w:r>
          </w:p>
        </w:tc>
      </w:tr>
      <w:tr w:rsidR="009B10D4" w:rsidRPr="00394A51" w14:paraId="194B9FAD" w14:textId="77777777" w:rsidTr="009B10D4">
        <w:tc>
          <w:tcPr>
            <w:tcW w:w="387" w:type="pct"/>
            <w:noWrap/>
            <w:hideMark/>
          </w:tcPr>
          <w:p w14:paraId="37C3194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st12.018</w:t>
            </w:r>
          </w:p>
        </w:tc>
        <w:tc>
          <w:tcPr>
            <w:tcW w:w="909" w:type="pct"/>
            <w:hideMark/>
          </w:tcPr>
          <w:p w14:paraId="52AD6F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Коронавирусная инфекция COVID-19 (уровень 4)</w:t>
            </w:r>
          </w:p>
        </w:tc>
        <w:tc>
          <w:tcPr>
            <w:tcW w:w="1218" w:type="pct"/>
            <w:hideMark/>
          </w:tcPr>
          <w:p w14:paraId="62A0BEE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U07.1, U07.2</w:t>
            </w:r>
          </w:p>
        </w:tc>
        <w:tc>
          <w:tcPr>
            <w:tcW w:w="1067" w:type="pct"/>
            <w:hideMark/>
          </w:tcPr>
          <w:p w14:paraId="4BC91D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D6F5A1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stt4</w:t>
            </w:r>
          </w:p>
        </w:tc>
        <w:tc>
          <w:tcPr>
            <w:tcW w:w="596" w:type="pct"/>
            <w:hideMark/>
          </w:tcPr>
          <w:p w14:paraId="33DF51A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12,07</w:t>
            </w:r>
          </w:p>
        </w:tc>
      </w:tr>
      <w:tr w:rsidR="009B10D4" w:rsidRPr="00394A51" w14:paraId="4E0E8978" w14:textId="77777777" w:rsidTr="009B10D4">
        <w:tc>
          <w:tcPr>
            <w:tcW w:w="387" w:type="pct"/>
            <w:noWrap/>
            <w:hideMark/>
          </w:tcPr>
          <w:p w14:paraId="053971F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st12.019</w:t>
            </w:r>
          </w:p>
        </w:tc>
        <w:tc>
          <w:tcPr>
            <w:tcW w:w="909" w:type="pct"/>
            <w:hideMark/>
          </w:tcPr>
          <w:p w14:paraId="07D4BF9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Коронавирусная инфекция COVID-19 (долечивание)</w:t>
            </w:r>
          </w:p>
        </w:tc>
        <w:tc>
          <w:tcPr>
            <w:tcW w:w="1218" w:type="pct"/>
            <w:hideMark/>
          </w:tcPr>
          <w:p w14:paraId="07C778B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U07.1, U07.2</w:t>
            </w:r>
          </w:p>
        </w:tc>
        <w:tc>
          <w:tcPr>
            <w:tcW w:w="1067" w:type="pct"/>
            <w:hideMark/>
          </w:tcPr>
          <w:p w14:paraId="0A6F1B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388D7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stt5</w:t>
            </w:r>
          </w:p>
        </w:tc>
        <w:tc>
          <w:tcPr>
            <w:tcW w:w="596" w:type="pct"/>
            <w:hideMark/>
          </w:tcPr>
          <w:p w14:paraId="13BCD3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2,07</w:t>
            </w:r>
          </w:p>
        </w:tc>
      </w:tr>
      <w:tr w:rsidR="009B10D4" w:rsidRPr="00394A51" w14:paraId="24D99D14" w14:textId="77777777" w:rsidTr="009B10D4">
        <w:tc>
          <w:tcPr>
            <w:tcW w:w="387" w:type="pct"/>
            <w:noWrap/>
            <w:hideMark/>
          </w:tcPr>
          <w:p w14:paraId="1EBCA83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st13</w:t>
            </w:r>
          </w:p>
        </w:tc>
        <w:tc>
          <w:tcPr>
            <w:tcW w:w="4017" w:type="pct"/>
            <w:gridSpan w:val="4"/>
            <w:hideMark/>
          </w:tcPr>
          <w:p w14:paraId="468E4E3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Кардиология</w:t>
            </w:r>
          </w:p>
        </w:tc>
        <w:tc>
          <w:tcPr>
            <w:tcW w:w="596" w:type="pct"/>
            <w:hideMark/>
          </w:tcPr>
          <w:p w14:paraId="5C5ADCE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1,49</w:t>
            </w:r>
          </w:p>
        </w:tc>
      </w:tr>
      <w:tr w:rsidR="009B10D4" w:rsidRPr="00394A51" w14:paraId="74D6F4ED" w14:textId="77777777" w:rsidTr="009B10D4">
        <w:tc>
          <w:tcPr>
            <w:tcW w:w="387" w:type="pct"/>
            <w:noWrap/>
            <w:hideMark/>
          </w:tcPr>
          <w:p w14:paraId="4B6BD83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st13.001</w:t>
            </w:r>
          </w:p>
        </w:tc>
        <w:tc>
          <w:tcPr>
            <w:tcW w:w="909" w:type="pct"/>
            <w:hideMark/>
          </w:tcPr>
          <w:p w14:paraId="0352888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Нестабильная стенокардия, инфаркт миокарда, легочная эмболия (уровень 1)</w:t>
            </w:r>
          </w:p>
        </w:tc>
        <w:tc>
          <w:tcPr>
            <w:tcW w:w="1218" w:type="pct"/>
            <w:hideMark/>
          </w:tcPr>
          <w:p w14:paraId="104D698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I20.0, I21, I21.0, I21.1, I21.2, I21.3, I21.4, I21.9, I22, I22.0, I22.1, I22.8, I22.9, I23, I23.0, I23.1, I23.2, I23.3, I23.4, I23.5, I23.6, I23.8, I26.0, I26.9</w:t>
            </w:r>
          </w:p>
        </w:tc>
        <w:tc>
          <w:tcPr>
            <w:tcW w:w="1067" w:type="pct"/>
            <w:hideMark/>
          </w:tcPr>
          <w:p w14:paraId="04D5635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951CE0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25A14A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1,42</w:t>
            </w:r>
          </w:p>
        </w:tc>
      </w:tr>
      <w:tr w:rsidR="009B10D4" w:rsidRPr="00394A51" w14:paraId="05FF762E" w14:textId="77777777" w:rsidTr="009B10D4">
        <w:tc>
          <w:tcPr>
            <w:tcW w:w="387" w:type="pct"/>
            <w:vMerge w:val="restart"/>
            <w:noWrap/>
            <w:hideMark/>
          </w:tcPr>
          <w:p w14:paraId="757F13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st13.002</w:t>
            </w:r>
          </w:p>
        </w:tc>
        <w:tc>
          <w:tcPr>
            <w:tcW w:w="909" w:type="pct"/>
            <w:vMerge w:val="restart"/>
            <w:hideMark/>
          </w:tcPr>
          <w:p w14:paraId="2709887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Нестабильная стенокардия, инфаркт миокарда, легочная эмболия (уровень 2)</w:t>
            </w:r>
          </w:p>
        </w:tc>
        <w:tc>
          <w:tcPr>
            <w:tcW w:w="1218" w:type="pct"/>
            <w:hideMark/>
          </w:tcPr>
          <w:p w14:paraId="33C471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I20.0</w:t>
            </w:r>
          </w:p>
        </w:tc>
        <w:tc>
          <w:tcPr>
            <w:tcW w:w="1067" w:type="pct"/>
            <w:hideMark/>
          </w:tcPr>
          <w:p w14:paraId="123C7D4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A06.09.005.002, A06.10.006, A06.10.006.002, A07.10.001, A07.10.001.001, A11.10.001, A11.10.003, A16.10.014.008, A16.10.014.009, A17.10.001, A17.10.001.001, A17.10.002, A17.10.002.001</w:t>
            </w:r>
          </w:p>
        </w:tc>
        <w:tc>
          <w:tcPr>
            <w:tcW w:w="823" w:type="pct"/>
            <w:hideMark/>
          </w:tcPr>
          <w:p w14:paraId="359EFDD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hideMark/>
          </w:tcPr>
          <w:p w14:paraId="2F7DBE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2,81</w:t>
            </w:r>
          </w:p>
        </w:tc>
      </w:tr>
      <w:tr w:rsidR="009B10D4" w:rsidRPr="00394A51" w14:paraId="164A7CF9" w14:textId="77777777" w:rsidTr="009B10D4">
        <w:tc>
          <w:tcPr>
            <w:tcW w:w="387" w:type="pct"/>
            <w:vMerge/>
            <w:hideMark/>
          </w:tcPr>
          <w:p w14:paraId="34656B9F"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31DE9358"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42C775F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I21.0, I21.1, I21.2, I21.3, I21.4, I21.9, I22, I22.0, I22.1, I22.8, I22.9</w:t>
            </w:r>
          </w:p>
        </w:tc>
        <w:tc>
          <w:tcPr>
            <w:tcW w:w="1067" w:type="pct"/>
            <w:hideMark/>
          </w:tcPr>
          <w:p w14:paraId="7905DDF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A06.09.005.002, A06.10.006, A06.10.006.002, A07.10.001, A11.10.001, A11.10.003, A16.10.014.008, A16.10.014.009, A17.10.001, A17.10.001.001, A17.10.002, A17.10.002.001</w:t>
            </w:r>
          </w:p>
        </w:tc>
        <w:tc>
          <w:tcPr>
            <w:tcW w:w="823" w:type="pct"/>
            <w:hideMark/>
          </w:tcPr>
          <w:p w14:paraId="71207C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0662C5C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A1031AD" w14:textId="77777777" w:rsidTr="009B10D4">
        <w:tc>
          <w:tcPr>
            <w:tcW w:w="387" w:type="pct"/>
            <w:vMerge/>
            <w:hideMark/>
          </w:tcPr>
          <w:p w14:paraId="42A924D7"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6DF71169"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3A63EA0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I23, I23.0, I23.1, I23.2, I23.3, I23.4, I23.5, I23.6, I23.8</w:t>
            </w:r>
          </w:p>
        </w:tc>
        <w:tc>
          <w:tcPr>
            <w:tcW w:w="1067" w:type="pct"/>
            <w:hideMark/>
          </w:tcPr>
          <w:p w14:paraId="2615ABD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A06.09.005.002, A06.10.006, A06.10.006.002, A11.10.001, A11.10.003, A16.10.014.008, A16.10.014.009, A17.10.001, A17.10.001.001, A17.10.002, A17.10.002.001</w:t>
            </w:r>
          </w:p>
        </w:tc>
        <w:tc>
          <w:tcPr>
            <w:tcW w:w="823" w:type="pct"/>
            <w:hideMark/>
          </w:tcPr>
          <w:p w14:paraId="286E31C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2678242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1553B413" w14:textId="77777777" w:rsidTr="009B10D4">
        <w:tc>
          <w:tcPr>
            <w:tcW w:w="387" w:type="pct"/>
            <w:vMerge/>
            <w:hideMark/>
          </w:tcPr>
          <w:p w14:paraId="0A4EB290"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0824E355"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0A31DD0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I26.0, I26.9</w:t>
            </w:r>
          </w:p>
        </w:tc>
        <w:tc>
          <w:tcPr>
            <w:tcW w:w="1067" w:type="pct"/>
            <w:hideMark/>
          </w:tcPr>
          <w:p w14:paraId="35F8B19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A06.09.005.002, A06.10.006, A06.10.006.002, A06.12.049, A11.10.001, A11.10.003, A16.10.014.008, A16.10.014.009, A17.10.001, A17.10.001.001, A17.10.002, A17.10.002.001</w:t>
            </w:r>
          </w:p>
        </w:tc>
        <w:tc>
          <w:tcPr>
            <w:tcW w:w="823" w:type="pct"/>
            <w:hideMark/>
          </w:tcPr>
          <w:p w14:paraId="20C14D6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32C39C66"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1E3CFEB9" w14:textId="77777777" w:rsidTr="009B10D4">
        <w:tc>
          <w:tcPr>
            <w:tcW w:w="387" w:type="pct"/>
            <w:noWrap/>
            <w:hideMark/>
          </w:tcPr>
          <w:p w14:paraId="472FE72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st13.004</w:t>
            </w:r>
          </w:p>
        </w:tc>
        <w:tc>
          <w:tcPr>
            <w:tcW w:w="909" w:type="pct"/>
            <w:hideMark/>
          </w:tcPr>
          <w:p w14:paraId="13C3FAD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Нарушения ритма и проводимости (уровень 1)</w:t>
            </w:r>
          </w:p>
        </w:tc>
        <w:tc>
          <w:tcPr>
            <w:tcW w:w="1218" w:type="pct"/>
            <w:hideMark/>
          </w:tcPr>
          <w:p w14:paraId="607A057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I44, I44.0, I44.1, I44.2, I44.3, I44.4, I44.5, I44.6, I44.7, I45, I45.0, I45.1, I45.2, I45.3, I45.4, I45.5, I45.6, I45.8, I45.9, I47, I47.0, I47.1, I47.2, I47.9, I48, I48.0, I48.1, I48.2, I48.3, I48.4, I48.9, I49, I49.0, I49.1, I49.2, I49.3, I49.4, I49.5, I49.8, I49.9, Q24.6, R00, R00.0, R00.1, R00.2, R00.8</w:t>
            </w:r>
          </w:p>
        </w:tc>
        <w:tc>
          <w:tcPr>
            <w:tcW w:w="1067" w:type="pct"/>
            <w:hideMark/>
          </w:tcPr>
          <w:p w14:paraId="44312C8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D871A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31095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1,12</w:t>
            </w:r>
          </w:p>
        </w:tc>
      </w:tr>
      <w:tr w:rsidR="009B10D4" w:rsidRPr="00394A51" w14:paraId="4683445B" w14:textId="77777777" w:rsidTr="009B10D4">
        <w:tc>
          <w:tcPr>
            <w:tcW w:w="387" w:type="pct"/>
            <w:noWrap/>
            <w:hideMark/>
          </w:tcPr>
          <w:p w14:paraId="2504BED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st13.005</w:t>
            </w:r>
          </w:p>
        </w:tc>
        <w:tc>
          <w:tcPr>
            <w:tcW w:w="909" w:type="pct"/>
            <w:hideMark/>
          </w:tcPr>
          <w:p w14:paraId="4219604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Нарушения ритма и проводимости (уровень 2)</w:t>
            </w:r>
          </w:p>
        </w:tc>
        <w:tc>
          <w:tcPr>
            <w:tcW w:w="1218" w:type="pct"/>
            <w:hideMark/>
          </w:tcPr>
          <w:p w14:paraId="62900D9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I44, I44.0, I44.1, I44.2, I44.3, I44.4, I44.5, I44.6, I44.7, I45, I45.0, I45.1, I45.2, I45.3, I45.4, I45.5, I45.6, I45.8, I45.9, I47, I47.0, I47.1, I47.2, I47.9, I48, I48.0, I48.1, I48.2, I48.3, I48.4, I48.9, I49, I49.0, I49.1, I49.2, I49.3, I49.4, I49.5, I49.8, I49.9, Q24.6, R00, R00.0, R00.1, R00.2, R00.8</w:t>
            </w:r>
          </w:p>
        </w:tc>
        <w:tc>
          <w:tcPr>
            <w:tcW w:w="1067" w:type="pct"/>
            <w:hideMark/>
          </w:tcPr>
          <w:p w14:paraId="4B6531D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A06.09.005.002, A06.10.006, A06.10.006.002, A11.10.001, A11.10.003, A16.10.014.008, A16.10.014.009, A17.10.001, A17.10.001.001, A17.10.002, A17.10.002.001</w:t>
            </w:r>
          </w:p>
        </w:tc>
        <w:tc>
          <w:tcPr>
            <w:tcW w:w="823" w:type="pct"/>
            <w:hideMark/>
          </w:tcPr>
          <w:p w14:paraId="0436E2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8963BD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2,01</w:t>
            </w:r>
          </w:p>
        </w:tc>
      </w:tr>
      <w:tr w:rsidR="009B10D4" w:rsidRPr="00394A51" w14:paraId="53212236" w14:textId="77777777" w:rsidTr="009B10D4">
        <w:tc>
          <w:tcPr>
            <w:tcW w:w="387" w:type="pct"/>
            <w:noWrap/>
            <w:hideMark/>
          </w:tcPr>
          <w:p w14:paraId="34E244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st13.006</w:t>
            </w:r>
          </w:p>
        </w:tc>
        <w:tc>
          <w:tcPr>
            <w:tcW w:w="909" w:type="pct"/>
            <w:hideMark/>
          </w:tcPr>
          <w:p w14:paraId="676337B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Эндокардит, миокардит, перикардит, кардиомиопатии (уровень 1)</w:t>
            </w:r>
          </w:p>
        </w:tc>
        <w:tc>
          <w:tcPr>
            <w:tcW w:w="1218" w:type="pct"/>
            <w:hideMark/>
          </w:tcPr>
          <w:p w14:paraId="645DE12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I30, I30.0, I30.1, I30.8, I30.9, I31, I31.0, I31.1, I31.2, I31.3, I31.8, I31.9, I32.0, I32.1, I32.8, I33.0, I33.9, I38, I39.8, I40.0, I40.1, I40.8, I40.9, I41.0, I41.1, I41.2, I41.8, I42, I42.0, I42.1, I42.2, I42.3, I42.4, I42.5, I42.6, I42.7, I42.8, I42.9, I43, I43.0, I43.1, I43.2, I43.8</w:t>
            </w:r>
          </w:p>
        </w:tc>
        <w:tc>
          <w:tcPr>
            <w:tcW w:w="1067" w:type="pct"/>
            <w:hideMark/>
          </w:tcPr>
          <w:p w14:paraId="009304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324A90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075D2B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1,42</w:t>
            </w:r>
          </w:p>
        </w:tc>
      </w:tr>
      <w:tr w:rsidR="009B10D4" w:rsidRPr="00394A51" w14:paraId="7634D38D" w14:textId="77777777" w:rsidTr="009B10D4">
        <w:tc>
          <w:tcPr>
            <w:tcW w:w="387" w:type="pct"/>
            <w:vMerge w:val="restart"/>
            <w:noWrap/>
            <w:hideMark/>
          </w:tcPr>
          <w:p w14:paraId="392A597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st13.007</w:t>
            </w:r>
          </w:p>
        </w:tc>
        <w:tc>
          <w:tcPr>
            <w:tcW w:w="909" w:type="pct"/>
            <w:vMerge w:val="restart"/>
            <w:hideMark/>
          </w:tcPr>
          <w:p w14:paraId="28B720F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Эндокардит, миокардит, перикардит, кардиомиопатии (уровень 2)</w:t>
            </w:r>
          </w:p>
        </w:tc>
        <w:tc>
          <w:tcPr>
            <w:tcW w:w="1218" w:type="pct"/>
            <w:hideMark/>
          </w:tcPr>
          <w:p w14:paraId="1479864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I30, I30.0, I30.1, I30.8, I30.9, I31, I31.0, I31.1, I31.2, I31.3, I31.8, I31.9, I32.0, I32.1, I32.8, I33.0, I33.9, I38, I39.8, I40.0, I40.1, I40.8, I40.9, I41.0, I41.1, I41.2, I41.8, I43, I43.0</w:t>
            </w:r>
          </w:p>
        </w:tc>
        <w:tc>
          <w:tcPr>
            <w:tcW w:w="1067" w:type="pct"/>
            <w:hideMark/>
          </w:tcPr>
          <w:p w14:paraId="1521B2C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A06.09.005.002, A06.10.006, A06.10.006.002, A11.10.001, A11.10.003, A16.10.014.008, A16.10.014.009, A17.10.001, A17.10.001.001, A17.10.002, A17.10.002.001</w:t>
            </w:r>
          </w:p>
        </w:tc>
        <w:tc>
          <w:tcPr>
            <w:tcW w:w="823" w:type="pct"/>
            <w:hideMark/>
          </w:tcPr>
          <w:p w14:paraId="48D54E3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hideMark/>
          </w:tcPr>
          <w:p w14:paraId="3A269BD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2,38</w:t>
            </w:r>
          </w:p>
        </w:tc>
      </w:tr>
      <w:tr w:rsidR="009B10D4" w:rsidRPr="00394A51" w14:paraId="40167045" w14:textId="77777777" w:rsidTr="009B10D4">
        <w:tc>
          <w:tcPr>
            <w:tcW w:w="387" w:type="pct"/>
            <w:vMerge/>
            <w:hideMark/>
          </w:tcPr>
          <w:p w14:paraId="63A4C99F"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43D7CD46"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48EAE19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I42, I42.0, I42.1, I42.2, I42.3, I42.4, I42.5, I42.6, I42.7, I42.8, I42.9, I43.1, I43.2, I43.8</w:t>
            </w:r>
          </w:p>
        </w:tc>
        <w:tc>
          <w:tcPr>
            <w:tcW w:w="1067" w:type="pct"/>
            <w:hideMark/>
          </w:tcPr>
          <w:p w14:paraId="75DCBAD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A06.09.005.002, A06.10.006, A06.10.006.002, A07.10.001, A11.10.001, A11.10.003, A16.10.014.008, A16.10.014.009, A17.10.001, A17.10.001.001, </w:t>
            </w:r>
            <w:r w:rsidRPr="00394A51">
              <w:rPr>
                <w:rFonts w:ascii="Times New Roman" w:hAnsi="Times New Roman"/>
                <w:sz w:val="20"/>
                <w:szCs w:val="20"/>
                <w:lang w:val="en-US"/>
              </w:rPr>
              <w:lastRenderedPageBreak/>
              <w:t>A17.10.002, A17.10.002.001</w:t>
            </w:r>
          </w:p>
        </w:tc>
        <w:tc>
          <w:tcPr>
            <w:tcW w:w="823" w:type="pct"/>
            <w:hideMark/>
          </w:tcPr>
          <w:p w14:paraId="2FF990C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vMerge/>
            <w:hideMark/>
          </w:tcPr>
          <w:p w14:paraId="143493C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3C3DC9C" w14:textId="77777777" w:rsidTr="009B10D4">
        <w:tc>
          <w:tcPr>
            <w:tcW w:w="387" w:type="pct"/>
            <w:noWrap/>
            <w:hideMark/>
          </w:tcPr>
          <w:p w14:paraId="37DDD04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st13.008</w:t>
            </w:r>
          </w:p>
        </w:tc>
        <w:tc>
          <w:tcPr>
            <w:tcW w:w="909" w:type="pct"/>
            <w:hideMark/>
          </w:tcPr>
          <w:p w14:paraId="538BD2A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Инфаркт миокарда, легочная эмболия, лечение с применением тромболитической терапии (уровень 1)</w:t>
            </w:r>
          </w:p>
        </w:tc>
        <w:tc>
          <w:tcPr>
            <w:tcW w:w="1218" w:type="pct"/>
            <w:hideMark/>
          </w:tcPr>
          <w:p w14:paraId="361D974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I21, I21.0, I21.1, I21.2, I21.3, I21.4, I21.9, I22, I22.0, I22.1, I22.8, I22.9, I23, I23.0, I23.1, I23.2, I23.3, I23.4, I23.5, I23.6, I23.8, I26.0, I26.9</w:t>
            </w:r>
          </w:p>
        </w:tc>
        <w:tc>
          <w:tcPr>
            <w:tcW w:w="1067" w:type="pct"/>
            <w:hideMark/>
          </w:tcPr>
          <w:p w14:paraId="2842531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A25.30.036.001</w:t>
            </w:r>
          </w:p>
        </w:tc>
        <w:tc>
          <w:tcPr>
            <w:tcW w:w="823" w:type="pct"/>
            <w:hideMark/>
          </w:tcPr>
          <w:p w14:paraId="137B803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flt1</w:t>
            </w:r>
          </w:p>
        </w:tc>
        <w:tc>
          <w:tcPr>
            <w:tcW w:w="596" w:type="pct"/>
            <w:hideMark/>
          </w:tcPr>
          <w:p w14:paraId="03F1868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1,61</w:t>
            </w:r>
          </w:p>
        </w:tc>
      </w:tr>
      <w:tr w:rsidR="009B10D4" w:rsidRPr="00394A51" w14:paraId="4636DE63" w14:textId="77777777" w:rsidTr="009B10D4">
        <w:tc>
          <w:tcPr>
            <w:tcW w:w="387" w:type="pct"/>
            <w:noWrap/>
            <w:hideMark/>
          </w:tcPr>
          <w:p w14:paraId="6BF343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st13.009</w:t>
            </w:r>
          </w:p>
        </w:tc>
        <w:tc>
          <w:tcPr>
            <w:tcW w:w="909" w:type="pct"/>
            <w:hideMark/>
          </w:tcPr>
          <w:p w14:paraId="6E71AF3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Инфаркт миокарда, легочная эмболия, лечение с применением тромболитической терапии (уровень 2)</w:t>
            </w:r>
          </w:p>
        </w:tc>
        <w:tc>
          <w:tcPr>
            <w:tcW w:w="1218" w:type="pct"/>
            <w:hideMark/>
          </w:tcPr>
          <w:p w14:paraId="1A5B947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I21, I21.0, I21.1, I21.2, I21.3, I21.4, I21.9, I22, I22.0, I22.1, I22.8, I22.9, I23, I23.0, I23.1, I23.2, I23.3, I23.4, I23.5, I23.6, I23.8, I26.0, I26.9</w:t>
            </w:r>
          </w:p>
        </w:tc>
        <w:tc>
          <w:tcPr>
            <w:tcW w:w="1067" w:type="pct"/>
            <w:hideMark/>
          </w:tcPr>
          <w:p w14:paraId="465C729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A25.30.036.001</w:t>
            </w:r>
          </w:p>
        </w:tc>
        <w:tc>
          <w:tcPr>
            <w:tcW w:w="823" w:type="pct"/>
            <w:hideMark/>
          </w:tcPr>
          <w:p w14:paraId="63A4523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flt2, flt3</w:t>
            </w:r>
          </w:p>
        </w:tc>
        <w:tc>
          <w:tcPr>
            <w:tcW w:w="596" w:type="pct"/>
            <w:hideMark/>
          </w:tcPr>
          <w:p w14:paraId="31F2AF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2,99</w:t>
            </w:r>
          </w:p>
        </w:tc>
      </w:tr>
      <w:tr w:rsidR="009B10D4" w:rsidRPr="00394A51" w14:paraId="3D93FDF2" w14:textId="77777777" w:rsidTr="009B10D4">
        <w:tc>
          <w:tcPr>
            <w:tcW w:w="387" w:type="pct"/>
            <w:noWrap/>
            <w:hideMark/>
          </w:tcPr>
          <w:p w14:paraId="41FE46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st13.010</w:t>
            </w:r>
          </w:p>
        </w:tc>
        <w:tc>
          <w:tcPr>
            <w:tcW w:w="909" w:type="pct"/>
            <w:hideMark/>
          </w:tcPr>
          <w:p w14:paraId="52E9EBA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Инфаркт миокарда, легочная эмболия, лечение с примене</w:t>
            </w:r>
            <w:r w:rsidRPr="00394A51">
              <w:rPr>
                <w:rFonts w:ascii="Times New Roman" w:hAnsi="Times New Roman"/>
                <w:sz w:val="20"/>
                <w:szCs w:val="20"/>
              </w:rPr>
              <w:softHyphen/>
              <w:t>нием тромболитической терапии (уровень 3)</w:t>
            </w:r>
          </w:p>
        </w:tc>
        <w:tc>
          <w:tcPr>
            <w:tcW w:w="1218" w:type="pct"/>
            <w:hideMark/>
          </w:tcPr>
          <w:p w14:paraId="730173B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I21, I21.0, I21.1, I21.2, I21.3, I21.4, I21.9, I22, I22.0, I22.1, I22.8, I22.9, I23, I23.0, I23.1, I23.2, I23.3, I23.4, I23.5, I23.6, I23.8, I26.0, I26.9</w:t>
            </w:r>
          </w:p>
        </w:tc>
        <w:tc>
          <w:tcPr>
            <w:tcW w:w="1067" w:type="pct"/>
            <w:hideMark/>
          </w:tcPr>
          <w:p w14:paraId="19C08FA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A25.30.036.001</w:t>
            </w:r>
          </w:p>
        </w:tc>
        <w:tc>
          <w:tcPr>
            <w:tcW w:w="823" w:type="pct"/>
            <w:hideMark/>
          </w:tcPr>
          <w:p w14:paraId="0B544D7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flt4, flt5</w:t>
            </w:r>
          </w:p>
        </w:tc>
        <w:tc>
          <w:tcPr>
            <w:tcW w:w="596" w:type="pct"/>
            <w:hideMark/>
          </w:tcPr>
          <w:p w14:paraId="3C2DA15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3,54</w:t>
            </w:r>
          </w:p>
        </w:tc>
      </w:tr>
      <w:tr w:rsidR="009B10D4" w:rsidRPr="00394A51" w14:paraId="155F2B45" w14:textId="77777777" w:rsidTr="009B10D4">
        <w:tc>
          <w:tcPr>
            <w:tcW w:w="387" w:type="pct"/>
            <w:noWrap/>
            <w:hideMark/>
          </w:tcPr>
          <w:p w14:paraId="7181F7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st14</w:t>
            </w:r>
          </w:p>
        </w:tc>
        <w:tc>
          <w:tcPr>
            <w:tcW w:w="4017" w:type="pct"/>
            <w:gridSpan w:val="4"/>
            <w:hideMark/>
          </w:tcPr>
          <w:p w14:paraId="21F6E68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Колопроктология</w:t>
            </w:r>
          </w:p>
        </w:tc>
        <w:tc>
          <w:tcPr>
            <w:tcW w:w="596" w:type="pct"/>
            <w:hideMark/>
          </w:tcPr>
          <w:p w14:paraId="17F7B81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1,36</w:t>
            </w:r>
          </w:p>
        </w:tc>
      </w:tr>
      <w:tr w:rsidR="009B10D4" w:rsidRPr="00394A51" w14:paraId="1EE679CC" w14:textId="77777777" w:rsidTr="009B10D4">
        <w:tc>
          <w:tcPr>
            <w:tcW w:w="387" w:type="pct"/>
            <w:noWrap/>
            <w:hideMark/>
          </w:tcPr>
          <w:p w14:paraId="7F0BBDC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st14.001</w:t>
            </w:r>
          </w:p>
        </w:tc>
        <w:tc>
          <w:tcPr>
            <w:tcW w:w="909" w:type="pct"/>
            <w:hideMark/>
          </w:tcPr>
          <w:p w14:paraId="007C284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кишечнике и анальной области (уровень 1)</w:t>
            </w:r>
          </w:p>
        </w:tc>
        <w:tc>
          <w:tcPr>
            <w:tcW w:w="1218" w:type="pct"/>
            <w:hideMark/>
          </w:tcPr>
          <w:p w14:paraId="3620F87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9E9BA1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823" w:type="pct"/>
            <w:hideMark/>
          </w:tcPr>
          <w:p w14:paraId="0693D74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0B65BA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0,84</w:t>
            </w:r>
          </w:p>
        </w:tc>
      </w:tr>
      <w:tr w:rsidR="009B10D4" w:rsidRPr="00394A51" w14:paraId="189BA2BF" w14:textId="77777777" w:rsidTr="009B10D4">
        <w:tc>
          <w:tcPr>
            <w:tcW w:w="387" w:type="pct"/>
            <w:noWrap/>
            <w:hideMark/>
          </w:tcPr>
          <w:p w14:paraId="0ADB4B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st14.002</w:t>
            </w:r>
          </w:p>
        </w:tc>
        <w:tc>
          <w:tcPr>
            <w:tcW w:w="909" w:type="pct"/>
            <w:hideMark/>
          </w:tcPr>
          <w:p w14:paraId="19DBC1B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кишечнике и анальной области (уровень 2)</w:t>
            </w:r>
          </w:p>
        </w:tc>
        <w:tc>
          <w:tcPr>
            <w:tcW w:w="1218" w:type="pct"/>
            <w:hideMark/>
          </w:tcPr>
          <w:p w14:paraId="1EA34A9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9717D2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823" w:type="pct"/>
            <w:hideMark/>
          </w:tcPr>
          <w:p w14:paraId="11DA925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92CD95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1,74</w:t>
            </w:r>
          </w:p>
        </w:tc>
      </w:tr>
      <w:tr w:rsidR="009B10D4" w:rsidRPr="00394A51" w14:paraId="7505B74C" w14:textId="77777777" w:rsidTr="009B10D4">
        <w:tc>
          <w:tcPr>
            <w:tcW w:w="387" w:type="pct"/>
            <w:noWrap/>
            <w:hideMark/>
          </w:tcPr>
          <w:p w14:paraId="25BF4AB0" w14:textId="77777777" w:rsidR="009B10D4" w:rsidRPr="00394A51" w:rsidRDefault="009B10D4" w:rsidP="009B10D4">
            <w:pPr>
              <w:spacing w:after="120" w:line="240" w:lineRule="atLeast"/>
              <w:jc w:val="center"/>
              <w:rPr>
                <w:rFonts w:ascii="Times New Roman" w:hAnsi="Times New Roman"/>
                <w:sz w:val="20"/>
                <w:szCs w:val="20"/>
              </w:rPr>
            </w:pPr>
            <w:bookmarkStart w:id="26" w:name="_Hlk149307817"/>
            <w:r w:rsidRPr="00394A51">
              <w:rPr>
                <w:rFonts w:ascii="Times New Roman" w:hAnsi="Times New Roman"/>
                <w:sz w:val="20"/>
                <w:szCs w:val="20"/>
              </w:rPr>
              <w:lastRenderedPageBreak/>
              <w:t>st14.003</w:t>
            </w:r>
            <w:bookmarkEnd w:id="26"/>
          </w:p>
        </w:tc>
        <w:tc>
          <w:tcPr>
            <w:tcW w:w="909" w:type="pct"/>
            <w:hideMark/>
          </w:tcPr>
          <w:p w14:paraId="36A0F87C" w14:textId="77777777" w:rsidR="009B10D4" w:rsidRPr="00394A51" w:rsidRDefault="009B10D4" w:rsidP="009B10D4">
            <w:pPr>
              <w:spacing w:after="120" w:line="240" w:lineRule="atLeast"/>
              <w:rPr>
                <w:rFonts w:ascii="Times New Roman" w:hAnsi="Times New Roman"/>
                <w:sz w:val="20"/>
                <w:szCs w:val="20"/>
              </w:rPr>
            </w:pPr>
            <w:bookmarkStart w:id="27" w:name="_Hlk149307823"/>
            <w:r w:rsidRPr="00394A51">
              <w:rPr>
                <w:rFonts w:ascii="Times New Roman" w:hAnsi="Times New Roman"/>
                <w:sz w:val="20"/>
                <w:szCs w:val="20"/>
              </w:rPr>
              <w:t>Операции на кишечнике и анальной области (уровень 3)</w:t>
            </w:r>
            <w:bookmarkEnd w:id="27"/>
          </w:p>
        </w:tc>
        <w:tc>
          <w:tcPr>
            <w:tcW w:w="1218" w:type="pct"/>
            <w:hideMark/>
          </w:tcPr>
          <w:p w14:paraId="58698FE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4C1749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823" w:type="pct"/>
            <w:hideMark/>
          </w:tcPr>
          <w:p w14:paraId="6CA3AEF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E7CCE5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2,49</w:t>
            </w:r>
          </w:p>
        </w:tc>
      </w:tr>
      <w:tr w:rsidR="009B10D4" w:rsidRPr="00394A51" w14:paraId="5E6F7669" w14:textId="77777777" w:rsidTr="009B10D4">
        <w:tc>
          <w:tcPr>
            <w:tcW w:w="387" w:type="pct"/>
            <w:noWrap/>
            <w:hideMark/>
          </w:tcPr>
          <w:p w14:paraId="7755E5E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st14.004</w:t>
            </w:r>
          </w:p>
        </w:tc>
        <w:tc>
          <w:tcPr>
            <w:tcW w:w="909" w:type="pct"/>
            <w:hideMark/>
          </w:tcPr>
          <w:p w14:paraId="3562B71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кишечнике и анальной области (уровень 4)</w:t>
            </w:r>
          </w:p>
        </w:tc>
        <w:tc>
          <w:tcPr>
            <w:tcW w:w="1218" w:type="pct"/>
            <w:hideMark/>
          </w:tcPr>
          <w:p w14:paraId="2717199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C3E8C9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823" w:type="pct"/>
            <w:hideMark/>
          </w:tcPr>
          <w:p w14:paraId="46A3DCD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75CCE9F"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7.23</w:t>
            </w:r>
          </w:p>
        </w:tc>
      </w:tr>
      <w:tr w:rsidR="009B10D4" w:rsidRPr="00394A51" w14:paraId="3900845A" w14:textId="77777777" w:rsidTr="009B10D4">
        <w:tc>
          <w:tcPr>
            <w:tcW w:w="387" w:type="pct"/>
            <w:noWrap/>
            <w:hideMark/>
          </w:tcPr>
          <w:p w14:paraId="751E936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w:t>
            </w:r>
          </w:p>
        </w:tc>
        <w:tc>
          <w:tcPr>
            <w:tcW w:w="4017" w:type="pct"/>
            <w:gridSpan w:val="4"/>
            <w:hideMark/>
          </w:tcPr>
          <w:p w14:paraId="3108C60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Неврология</w:t>
            </w:r>
          </w:p>
        </w:tc>
        <w:tc>
          <w:tcPr>
            <w:tcW w:w="596" w:type="pct"/>
            <w:hideMark/>
          </w:tcPr>
          <w:p w14:paraId="38A1F9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1,12</w:t>
            </w:r>
          </w:p>
        </w:tc>
      </w:tr>
      <w:tr w:rsidR="009B10D4" w:rsidRPr="00394A51" w14:paraId="148CF4D9" w14:textId="77777777" w:rsidTr="009B10D4">
        <w:tc>
          <w:tcPr>
            <w:tcW w:w="387" w:type="pct"/>
            <w:noWrap/>
            <w:hideMark/>
          </w:tcPr>
          <w:p w14:paraId="63E24CE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st15.001</w:t>
            </w:r>
          </w:p>
        </w:tc>
        <w:tc>
          <w:tcPr>
            <w:tcW w:w="909" w:type="pct"/>
            <w:hideMark/>
          </w:tcPr>
          <w:p w14:paraId="7BAE374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Воспалительные заболевания ЦНС, взрослые</w:t>
            </w:r>
          </w:p>
        </w:tc>
        <w:tc>
          <w:tcPr>
            <w:tcW w:w="1218" w:type="pct"/>
            <w:hideMark/>
          </w:tcPr>
          <w:p w14:paraId="658C73F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G00, G00.0, G00.1, G00.2, G00.3, G00.8, G00.9, G01, G02, G02.0, G02.1, G02.8, G03, G03.0, G03.1, G03.2, G03.8, G03.9, G04, G04.0, G04.1, </w:t>
            </w:r>
            <w:r w:rsidRPr="00394A51">
              <w:rPr>
                <w:rFonts w:ascii="Times New Roman" w:hAnsi="Times New Roman"/>
                <w:sz w:val="20"/>
                <w:szCs w:val="20"/>
              </w:rPr>
              <w:lastRenderedPageBreak/>
              <w:t>G04.2, G04.8, G04.9, G05, G05.0, G05.1, G05.2, G05.8, G06, G06.0, G06.1, G06.2, G07</w:t>
            </w:r>
          </w:p>
        </w:tc>
        <w:tc>
          <w:tcPr>
            <w:tcW w:w="1067" w:type="pct"/>
            <w:hideMark/>
          </w:tcPr>
          <w:p w14:paraId="5848BE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79CE133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71C458B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394A51" w14:paraId="6878CFE8" w14:textId="77777777" w:rsidTr="009B10D4">
        <w:tc>
          <w:tcPr>
            <w:tcW w:w="387" w:type="pct"/>
            <w:noWrap/>
            <w:hideMark/>
          </w:tcPr>
          <w:p w14:paraId="7E99E67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st15.002</w:t>
            </w:r>
          </w:p>
        </w:tc>
        <w:tc>
          <w:tcPr>
            <w:tcW w:w="909" w:type="pct"/>
            <w:hideMark/>
          </w:tcPr>
          <w:p w14:paraId="712C82C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Воспалительные заболевания ЦНС, дети</w:t>
            </w:r>
          </w:p>
        </w:tc>
        <w:tc>
          <w:tcPr>
            <w:tcW w:w="1218" w:type="pct"/>
            <w:hideMark/>
          </w:tcPr>
          <w:p w14:paraId="53A21B2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G00, G00.0, G00.1, G00.2, G00.3, G00.8, G00.9, G01, G02, G02.0, G02.1, G02.8, G03, G03.0, G03.1, G03.2, G03.8, G03.9, G04, G04.0, G04.1, G04.2, G04.8, G04.9, G05, G05.0, G05.1, G05.2, G05.8, G06, G06.0, G06.1, G06.2, G07</w:t>
            </w:r>
          </w:p>
        </w:tc>
        <w:tc>
          <w:tcPr>
            <w:tcW w:w="1067" w:type="pct"/>
            <w:hideMark/>
          </w:tcPr>
          <w:p w14:paraId="0CF99C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EF7120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477B83B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1,55</w:t>
            </w:r>
          </w:p>
        </w:tc>
      </w:tr>
      <w:tr w:rsidR="009B10D4" w:rsidRPr="00394A51" w14:paraId="14754882" w14:textId="77777777" w:rsidTr="009B10D4">
        <w:tc>
          <w:tcPr>
            <w:tcW w:w="387" w:type="pct"/>
            <w:noWrap/>
            <w:hideMark/>
          </w:tcPr>
          <w:p w14:paraId="7DCCDB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st15.003</w:t>
            </w:r>
          </w:p>
        </w:tc>
        <w:tc>
          <w:tcPr>
            <w:tcW w:w="909" w:type="pct"/>
            <w:hideMark/>
          </w:tcPr>
          <w:p w14:paraId="3711D1D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Дегенеративные болезни нервной системы</w:t>
            </w:r>
          </w:p>
        </w:tc>
        <w:tc>
          <w:tcPr>
            <w:tcW w:w="1218" w:type="pct"/>
            <w:hideMark/>
          </w:tcPr>
          <w:p w14:paraId="41AB8A0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G14, G20, G21, G21.0, G21.1, G21.2, G21.3, G21.4, G21.8, G21.9, G22, G25, G25.0, G25.1, G25.2, G25.3, G25.4, G25.5, G25.6, G25.8, G25.9, G26, G31, G31.0, G31.1, G31.2, G32.0, G62.8, G70.0, G95.0</w:t>
            </w:r>
          </w:p>
        </w:tc>
        <w:tc>
          <w:tcPr>
            <w:tcW w:w="1067" w:type="pct"/>
            <w:hideMark/>
          </w:tcPr>
          <w:p w14:paraId="6CDC25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4911D7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E238A1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0,84</w:t>
            </w:r>
          </w:p>
        </w:tc>
      </w:tr>
      <w:tr w:rsidR="009B10D4" w:rsidRPr="00394A51" w14:paraId="71088FEC" w14:textId="77777777" w:rsidTr="009B10D4">
        <w:tc>
          <w:tcPr>
            <w:tcW w:w="387" w:type="pct"/>
            <w:noWrap/>
            <w:hideMark/>
          </w:tcPr>
          <w:p w14:paraId="726B66E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st15.004</w:t>
            </w:r>
          </w:p>
        </w:tc>
        <w:tc>
          <w:tcPr>
            <w:tcW w:w="909" w:type="pct"/>
            <w:hideMark/>
          </w:tcPr>
          <w:p w14:paraId="1D56ED2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Демиелинизирующие болезни нервной системы</w:t>
            </w:r>
          </w:p>
        </w:tc>
        <w:tc>
          <w:tcPr>
            <w:tcW w:w="1218" w:type="pct"/>
            <w:hideMark/>
          </w:tcPr>
          <w:p w14:paraId="2AD3DCB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G35, G36, G36.0, G36.1, G36.8, G36.9, G37, G37.0, G37.1, G37.2, G37.3, G37.4, G37.5, G37.8, G37.9, G61.0, G61.8</w:t>
            </w:r>
          </w:p>
        </w:tc>
        <w:tc>
          <w:tcPr>
            <w:tcW w:w="1067" w:type="pct"/>
            <w:hideMark/>
          </w:tcPr>
          <w:p w14:paraId="1CC7F8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E9B0F2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DA07D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1,33</w:t>
            </w:r>
          </w:p>
        </w:tc>
      </w:tr>
      <w:tr w:rsidR="009B10D4" w:rsidRPr="00394A51" w14:paraId="05B52490" w14:textId="77777777" w:rsidTr="009B10D4">
        <w:tc>
          <w:tcPr>
            <w:tcW w:w="387" w:type="pct"/>
            <w:noWrap/>
            <w:hideMark/>
          </w:tcPr>
          <w:p w14:paraId="7086435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st15.005</w:t>
            </w:r>
          </w:p>
        </w:tc>
        <w:tc>
          <w:tcPr>
            <w:tcW w:w="909" w:type="pct"/>
            <w:hideMark/>
          </w:tcPr>
          <w:p w14:paraId="69D3906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Эпилепсия, судороги (уровень 1)</w:t>
            </w:r>
          </w:p>
        </w:tc>
        <w:tc>
          <w:tcPr>
            <w:tcW w:w="1218" w:type="pct"/>
            <w:hideMark/>
          </w:tcPr>
          <w:p w14:paraId="74582AE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G40, G40.0, G40.1, G40.2, G40.3, G40.4, G40.6, G40.7, G40.8, G40.9, G41, G41.0, G41.1, G41.2, G41.8, G41.9, R56, R56.0, R56.8</w:t>
            </w:r>
          </w:p>
        </w:tc>
        <w:tc>
          <w:tcPr>
            <w:tcW w:w="1067" w:type="pct"/>
            <w:hideMark/>
          </w:tcPr>
          <w:p w14:paraId="75734F3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3B3B7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08B93E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0,96</w:t>
            </w:r>
          </w:p>
        </w:tc>
      </w:tr>
      <w:tr w:rsidR="009B10D4" w:rsidRPr="00394A51" w14:paraId="2B779AF4" w14:textId="77777777" w:rsidTr="009B10D4">
        <w:tc>
          <w:tcPr>
            <w:tcW w:w="387" w:type="pct"/>
            <w:noWrap/>
            <w:hideMark/>
          </w:tcPr>
          <w:p w14:paraId="11486B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st15.007</w:t>
            </w:r>
          </w:p>
        </w:tc>
        <w:tc>
          <w:tcPr>
            <w:tcW w:w="909" w:type="pct"/>
            <w:hideMark/>
          </w:tcPr>
          <w:p w14:paraId="2251D66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Расстройства периферической нервной системы</w:t>
            </w:r>
          </w:p>
        </w:tc>
        <w:tc>
          <w:tcPr>
            <w:tcW w:w="1218" w:type="pct"/>
            <w:hideMark/>
          </w:tcPr>
          <w:p w14:paraId="389AABA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w:t>
            </w:r>
            <w:r w:rsidRPr="00394A51">
              <w:rPr>
                <w:rFonts w:ascii="Times New Roman" w:hAnsi="Times New Roman"/>
                <w:sz w:val="20"/>
                <w:szCs w:val="20"/>
                <w:lang w:val="en-US"/>
              </w:rPr>
              <w:lastRenderedPageBreak/>
              <w:t>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1067" w:type="pct"/>
            <w:hideMark/>
          </w:tcPr>
          <w:p w14:paraId="20B8E6B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7078A0C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EBD9E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1,02</w:t>
            </w:r>
          </w:p>
        </w:tc>
      </w:tr>
      <w:tr w:rsidR="009B10D4" w:rsidRPr="00394A51" w14:paraId="592484EC" w14:textId="77777777" w:rsidTr="009B10D4">
        <w:tc>
          <w:tcPr>
            <w:tcW w:w="387" w:type="pct"/>
            <w:vMerge w:val="restart"/>
            <w:noWrap/>
            <w:hideMark/>
          </w:tcPr>
          <w:p w14:paraId="26804A6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st15.008</w:t>
            </w:r>
          </w:p>
        </w:tc>
        <w:tc>
          <w:tcPr>
            <w:tcW w:w="909" w:type="pct"/>
            <w:vMerge w:val="restart"/>
            <w:hideMark/>
          </w:tcPr>
          <w:p w14:paraId="22B3EB86"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Неврологические заболевания, лечение с применением ботулотоксина (уровень 1)</w:t>
            </w:r>
          </w:p>
        </w:tc>
        <w:tc>
          <w:tcPr>
            <w:tcW w:w="1218" w:type="pct"/>
            <w:hideMark/>
          </w:tcPr>
          <w:p w14:paraId="6B5F48C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1067" w:type="pct"/>
            <w:hideMark/>
          </w:tcPr>
          <w:p w14:paraId="4178A12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A25.24.001.002</w:t>
            </w:r>
          </w:p>
        </w:tc>
        <w:tc>
          <w:tcPr>
            <w:tcW w:w="823" w:type="pct"/>
            <w:hideMark/>
          </w:tcPr>
          <w:p w14:paraId="4BCA8C4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bt2</w:t>
            </w:r>
          </w:p>
        </w:tc>
        <w:tc>
          <w:tcPr>
            <w:tcW w:w="596" w:type="pct"/>
            <w:vMerge w:val="restart"/>
            <w:hideMark/>
          </w:tcPr>
          <w:p w14:paraId="3473CA4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1,43</w:t>
            </w:r>
          </w:p>
        </w:tc>
      </w:tr>
      <w:tr w:rsidR="009B10D4" w:rsidRPr="00394A51" w14:paraId="136D9F86" w14:textId="77777777" w:rsidTr="009B10D4">
        <w:tc>
          <w:tcPr>
            <w:tcW w:w="387" w:type="pct"/>
            <w:vMerge/>
            <w:noWrap/>
          </w:tcPr>
          <w:p w14:paraId="690C3E3A"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15BC37E0"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70B8491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K11.7</w:t>
            </w:r>
          </w:p>
        </w:tc>
        <w:tc>
          <w:tcPr>
            <w:tcW w:w="1067" w:type="pct"/>
          </w:tcPr>
          <w:p w14:paraId="68D7EFF5"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823" w:type="pct"/>
          </w:tcPr>
          <w:p w14:paraId="3F1D81AA"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bt3</w:t>
            </w:r>
          </w:p>
          <w:p w14:paraId="6A0433A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r>
            <w:r w:rsidRPr="00394A51">
              <w:rPr>
                <w:rFonts w:ascii="Times New Roman" w:hAnsi="Times New Roman"/>
                <w:sz w:val="20"/>
                <w:szCs w:val="20"/>
              </w:rPr>
              <w:lastRenderedPageBreak/>
              <w:t>старше 18 лет</w:t>
            </w:r>
          </w:p>
        </w:tc>
        <w:tc>
          <w:tcPr>
            <w:tcW w:w="596" w:type="pct"/>
            <w:vMerge/>
          </w:tcPr>
          <w:p w14:paraId="3E3F09F4"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78BA6E0" w14:textId="77777777" w:rsidTr="009B10D4">
        <w:tc>
          <w:tcPr>
            <w:tcW w:w="387" w:type="pct"/>
            <w:vMerge w:val="restart"/>
            <w:noWrap/>
            <w:hideMark/>
          </w:tcPr>
          <w:p w14:paraId="6F8D8EE6" w14:textId="77777777" w:rsidR="009B10D4" w:rsidRPr="00394A51" w:rsidRDefault="009B10D4" w:rsidP="009B10D4">
            <w:pPr>
              <w:spacing w:after="120" w:line="240" w:lineRule="atLeast"/>
              <w:jc w:val="center"/>
              <w:rPr>
                <w:rFonts w:ascii="Times New Roman" w:hAnsi="Times New Roman"/>
                <w:sz w:val="20"/>
                <w:szCs w:val="20"/>
              </w:rPr>
            </w:pPr>
            <w:bookmarkStart w:id="28" w:name="_Hlk118736377"/>
            <w:r w:rsidRPr="00394A51">
              <w:rPr>
                <w:rFonts w:ascii="Times New Roman" w:hAnsi="Times New Roman"/>
                <w:sz w:val="20"/>
                <w:szCs w:val="20"/>
              </w:rPr>
              <w:t>st15.009</w:t>
            </w:r>
            <w:bookmarkEnd w:id="28"/>
          </w:p>
        </w:tc>
        <w:tc>
          <w:tcPr>
            <w:tcW w:w="909" w:type="pct"/>
            <w:vMerge w:val="restart"/>
            <w:hideMark/>
          </w:tcPr>
          <w:p w14:paraId="24B008B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Неврологические заболевания, лечение с применением ботулотоксина (уровень 2)</w:t>
            </w:r>
          </w:p>
        </w:tc>
        <w:tc>
          <w:tcPr>
            <w:tcW w:w="1218" w:type="pct"/>
            <w:hideMark/>
          </w:tcPr>
          <w:p w14:paraId="104C05D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G20, G23.0, G24, G24.0, G24.1, G24.2, G24.8, G24.9, G35, G51.3, G80, G80.0, G80.1, G80.2, G80.3, G80.4, G80.8, G80.9, G81.1, G81.9, G82.1, G82.4, G82.5, I69.0, I69.1, I69.2, I69.3, I69.4, I69.8, T90.1, T90.5, T90.8, T90.9</w:t>
            </w:r>
          </w:p>
        </w:tc>
        <w:tc>
          <w:tcPr>
            <w:tcW w:w="1067" w:type="pct"/>
            <w:hideMark/>
          </w:tcPr>
          <w:p w14:paraId="4F87DD8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A25.24.001.002</w:t>
            </w:r>
          </w:p>
        </w:tc>
        <w:tc>
          <w:tcPr>
            <w:tcW w:w="823" w:type="pct"/>
            <w:hideMark/>
          </w:tcPr>
          <w:p w14:paraId="2A4A12C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bt1</w:t>
            </w:r>
          </w:p>
        </w:tc>
        <w:tc>
          <w:tcPr>
            <w:tcW w:w="596" w:type="pct"/>
            <w:vMerge w:val="restart"/>
            <w:hideMark/>
          </w:tcPr>
          <w:p w14:paraId="76C03A5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2,11</w:t>
            </w:r>
          </w:p>
        </w:tc>
      </w:tr>
      <w:tr w:rsidR="009B10D4" w:rsidRPr="00394A51" w14:paraId="64751805" w14:textId="77777777" w:rsidTr="009B10D4">
        <w:tc>
          <w:tcPr>
            <w:tcW w:w="387" w:type="pct"/>
            <w:vMerge/>
            <w:hideMark/>
          </w:tcPr>
          <w:p w14:paraId="538DB5EB"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7E88CA57"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60C760D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G12, G20, G23.0, G30, G35, G40, G71.0, G80, G80.0, G80.1, G80.2, G80.3, G80.4, G80.8, G80.9, G81.1, </w:t>
            </w:r>
            <w:bookmarkStart w:id="29" w:name="_Hlk118736393"/>
            <w:r w:rsidRPr="00394A51">
              <w:rPr>
                <w:rFonts w:ascii="Times New Roman" w:hAnsi="Times New Roman"/>
                <w:sz w:val="20"/>
                <w:szCs w:val="20"/>
                <w:lang w:val="en-US"/>
              </w:rPr>
              <w:t>G81.9, G82.1</w:t>
            </w:r>
            <w:bookmarkEnd w:id="29"/>
            <w:r w:rsidRPr="00394A51">
              <w:rPr>
                <w:rFonts w:ascii="Times New Roman" w:hAnsi="Times New Roman"/>
                <w:sz w:val="20"/>
                <w:szCs w:val="20"/>
                <w:lang w:val="en-US"/>
              </w:rPr>
              <w:t xml:space="preserve">, G82.4, G82.5, I69.0, I69.1, I69.2, I69.3, I69.4, I69.8, </w:t>
            </w:r>
            <w:bookmarkStart w:id="30" w:name="_Hlk118736436"/>
            <w:r w:rsidRPr="00394A51">
              <w:rPr>
                <w:rFonts w:ascii="Times New Roman" w:hAnsi="Times New Roman"/>
                <w:sz w:val="20"/>
                <w:szCs w:val="20"/>
                <w:lang w:val="en-US"/>
              </w:rPr>
              <w:t>K11.7</w:t>
            </w:r>
            <w:bookmarkEnd w:id="30"/>
            <w:r w:rsidRPr="00394A51">
              <w:rPr>
                <w:rFonts w:ascii="Times New Roman" w:hAnsi="Times New Roman"/>
                <w:sz w:val="20"/>
                <w:szCs w:val="20"/>
                <w:lang w:val="en-US"/>
              </w:rPr>
              <w:t>, T90.1, T90.5, T90.8, T90.9</w:t>
            </w:r>
          </w:p>
        </w:tc>
        <w:tc>
          <w:tcPr>
            <w:tcW w:w="1067" w:type="pct"/>
            <w:hideMark/>
          </w:tcPr>
          <w:p w14:paraId="5BDC08D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34B813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bt3</w:t>
            </w:r>
            <w:r w:rsidRPr="00394A51">
              <w:rPr>
                <w:rFonts w:ascii="Times New Roman" w:hAnsi="Times New Roman"/>
                <w:sz w:val="20"/>
                <w:szCs w:val="20"/>
              </w:rPr>
              <w:br/>
              <w:t xml:space="preserve">возрастная группа: </w:t>
            </w:r>
            <w:r w:rsidRPr="00394A51">
              <w:rPr>
                <w:rFonts w:ascii="Times New Roman" w:hAnsi="Times New Roman"/>
                <w:sz w:val="20"/>
                <w:szCs w:val="20"/>
              </w:rPr>
              <w:br/>
              <w:t>от 0 дней до 18 лет</w:t>
            </w:r>
          </w:p>
        </w:tc>
        <w:tc>
          <w:tcPr>
            <w:tcW w:w="596" w:type="pct"/>
            <w:vMerge/>
            <w:hideMark/>
          </w:tcPr>
          <w:p w14:paraId="22A9BAEF"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73555974" w14:textId="77777777" w:rsidTr="009B10D4">
        <w:tc>
          <w:tcPr>
            <w:tcW w:w="387" w:type="pct"/>
            <w:noWrap/>
            <w:hideMark/>
          </w:tcPr>
          <w:p w14:paraId="7B2776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st15.010</w:t>
            </w:r>
          </w:p>
        </w:tc>
        <w:tc>
          <w:tcPr>
            <w:tcW w:w="909" w:type="pct"/>
            <w:hideMark/>
          </w:tcPr>
          <w:p w14:paraId="34006BD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нарушения нервной системы (уровень 1)</w:t>
            </w:r>
          </w:p>
        </w:tc>
        <w:tc>
          <w:tcPr>
            <w:tcW w:w="1218" w:type="pct"/>
            <w:hideMark/>
          </w:tcPr>
          <w:p w14:paraId="0F3507C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w:t>
            </w:r>
            <w:r w:rsidRPr="00394A51">
              <w:rPr>
                <w:rFonts w:ascii="Times New Roman" w:hAnsi="Times New Roman"/>
                <w:sz w:val="20"/>
                <w:szCs w:val="20"/>
              </w:rPr>
              <w:lastRenderedPageBreak/>
              <w:t>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1067" w:type="pct"/>
            <w:hideMark/>
          </w:tcPr>
          <w:p w14:paraId="0077D8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10A8292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E3F095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0,74</w:t>
            </w:r>
          </w:p>
        </w:tc>
      </w:tr>
      <w:tr w:rsidR="009B10D4" w:rsidRPr="00394A51" w14:paraId="4FA0EA8B" w14:textId="77777777" w:rsidTr="009B10D4">
        <w:tc>
          <w:tcPr>
            <w:tcW w:w="387" w:type="pct"/>
            <w:noWrap/>
            <w:hideMark/>
          </w:tcPr>
          <w:p w14:paraId="2C55A4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st15.011</w:t>
            </w:r>
          </w:p>
        </w:tc>
        <w:tc>
          <w:tcPr>
            <w:tcW w:w="909" w:type="pct"/>
            <w:hideMark/>
          </w:tcPr>
          <w:p w14:paraId="6C8ECD7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нарушения нервной системы (уровень 2)</w:t>
            </w:r>
          </w:p>
        </w:tc>
        <w:tc>
          <w:tcPr>
            <w:tcW w:w="1218" w:type="pct"/>
            <w:hideMark/>
          </w:tcPr>
          <w:p w14:paraId="3D6D0D9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G08, G43, G43.0, G43.1, G43.2, G43.3, G43.8, G43.9, G44, G44.0, G44.1, G44.2, G44.3, G44.4, G44.8, G93.1, G93.5, G93.6, G95.1, G95.2, G95.8, G95.9, G97, G97.0, G97.1, G97.2, G97.8, G97.9, G99.2, R40, R40.0, R40.1, R40.2, R51, T85, T85.0, T85.1</w:t>
            </w:r>
          </w:p>
        </w:tc>
        <w:tc>
          <w:tcPr>
            <w:tcW w:w="1067" w:type="pct"/>
            <w:hideMark/>
          </w:tcPr>
          <w:p w14:paraId="1BB05A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77A095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FC5502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0,99</w:t>
            </w:r>
          </w:p>
        </w:tc>
      </w:tr>
      <w:tr w:rsidR="009B10D4" w:rsidRPr="00394A51" w14:paraId="5AEDA77D" w14:textId="77777777" w:rsidTr="009B10D4">
        <w:tc>
          <w:tcPr>
            <w:tcW w:w="387" w:type="pct"/>
            <w:noWrap/>
            <w:hideMark/>
          </w:tcPr>
          <w:p w14:paraId="6B52B26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st15.012</w:t>
            </w:r>
          </w:p>
        </w:tc>
        <w:tc>
          <w:tcPr>
            <w:tcW w:w="909" w:type="pct"/>
            <w:hideMark/>
          </w:tcPr>
          <w:p w14:paraId="5E94214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Транзиторные ишемические приступы, сосудистые мозговые синдромы</w:t>
            </w:r>
          </w:p>
        </w:tc>
        <w:tc>
          <w:tcPr>
            <w:tcW w:w="1218" w:type="pct"/>
            <w:hideMark/>
          </w:tcPr>
          <w:p w14:paraId="73CE137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G45, G45.0, G45.1, G45.2, G45.3, G45.4, G45.8, G45.9, G46, G46.0, G46.1, G46.2, G46.3, G46.4, G46.5, G46.6, G46.7, G46.8</w:t>
            </w:r>
          </w:p>
        </w:tc>
        <w:tc>
          <w:tcPr>
            <w:tcW w:w="1067" w:type="pct"/>
            <w:hideMark/>
          </w:tcPr>
          <w:p w14:paraId="43CE62B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FAD41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4AA0E27"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2</w:t>
            </w:r>
            <w:r>
              <w:rPr>
                <w:rFonts w:ascii="Times New Roman" w:hAnsi="Times New Roman"/>
                <w:sz w:val="20"/>
                <w:szCs w:val="20"/>
              </w:rPr>
              <w:t>,</w:t>
            </w:r>
            <w:r>
              <w:rPr>
                <w:rFonts w:ascii="Times New Roman" w:hAnsi="Times New Roman"/>
                <w:sz w:val="20"/>
                <w:szCs w:val="20"/>
                <w:lang w:val="en-US"/>
              </w:rPr>
              <w:t>61</w:t>
            </w:r>
          </w:p>
        </w:tc>
      </w:tr>
      <w:tr w:rsidR="009B10D4" w:rsidRPr="00394A51" w14:paraId="42970AF1" w14:textId="77777777" w:rsidTr="009B10D4">
        <w:tc>
          <w:tcPr>
            <w:tcW w:w="387" w:type="pct"/>
            <w:noWrap/>
            <w:hideMark/>
          </w:tcPr>
          <w:p w14:paraId="6A3F3E8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st15.013</w:t>
            </w:r>
          </w:p>
        </w:tc>
        <w:tc>
          <w:tcPr>
            <w:tcW w:w="909" w:type="pct"/>
            <w:hideMark/>
          </w:tcPr>
          <w:p w14:paraId="174E8BE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Кровоизлияние в мозг</w:t>
            </w:r>
          </w:p>
        </w:tc>
        <w:tc>
          <w:tcPr>
            <w:tcW w:w="1218" w:type="pct"/>
            <w:hideMark/>
          </w:tcPr>
          <w:p w14:paraId="3B59BBA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I60, I60.0, I60.1, I60.2, I60.3, I60.4, I60.5, I60.6, I60.7, I60.8, I60.9, I61, I61.0, I61.1, I61.2, I61.3, I61.4, I61.5, I61.6, I61.8, I61.9, I62, I62.0, I62.1, I62.9</w:t>
            </w:r>
          </w:p>
        </w:tc>
        <w:tc>
          <w:tcPr>
            <w:tcW w:w="1067" w:type="pct"/>
            <w:hideMark/>
          </w:tcPr>
          <w:p w14:paraId="7C80482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05E297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7696D69"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4,89</w:t>
            </w:r>
          </w:p>
        </w:tc>
      </w:tr>
      <w:tr w:rsidR="009B10D4" w:rsidRPr="00394A51" w14:paraId="4962E411" w14:textId="77777777" w:rsidTr="009B10D4">
        <w:tc>
          <w:tcPr>
            <w:tcW w:w="387" w:type="pct"/>
            <w:noWrap/>
            <w:hideMark/>
          </w:tcPr>
          <w:p w14:paraId="378BA9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st15.014</w:t>
            </w:r>
          </w:p>
        </w:tc>
        <w:tc>
          <w:tcPr>
            <w:tcW w:w="909" w:type="pct"/>
            <w:hideMark/>
          </w:tcPr>
          <w:p w14:paraId="03EF87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Инфаркт мозга (уровень 1)</w:t>
            </w:r>
          </w:p>
        </w:tc>
        <w:tc>
          <w:tcPr>
            <w:tcW w:w="1218" w:type="pct"/>
            <w:hideMark/>
          </w:tcPr>
          <w:p w14:paraId="172754F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I63.0, I63.1, I63.2, I63.3, I63.4, I63.5, I63.6, I63.8, I63.9, I64</w:t>
            </w:r>
          </w:p>
        </w:tc>
        <w:tc>
          <w:tcPr>
            <w:tcW w:w="1067" w:type="pct"/>
            <w:hideMark/>
          </w:tcPr>
          <w:p w14:paraId="5AF465F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CF7CE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9B2548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 xml:space="preserve"> 4,05</w:t>
            </w:r>
          </w:p>
        </w:tc>
      </w:tr>
      <w:tr w:rsidR="009B10D4" w:rsidRPr="00394A51" w14:paraId="14B11EEC" w14:textId="77777777" w:rsidTr="009B10D4">
        <w:tc>
          <w:tcPr>
            <w:tcW w:w="387" w:type="pct"/>
            <w:noWrap/>
            <w:hideMark/>
          </w:tcPr>
          <w:p w14:paraId="71D42C3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st15.015</w:t>
            </w:r>
          </w:p>
        </w:tc>
        <w:tc>
          <w:tcPr>
            <w:tcW w:w="909" w:type="pct"/>
            <w:hideMark/>
          </w:tcPr>
          <w:p w14:paraId="73B194E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Инфаркт мозга (уровень 2)</w:t>
            </w:r>
          </w:p>
        </w:tc>
        <w:tc>
          <w:tcPr>
            <w:tcW w:w="1218" w:type="pct"/>
            <w:hideMark/>
          </w:tcPr>
          <w:p w14:paraId="7EAAF24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I63.0, I63.1, I63.2, I63.3, I63.4, I63.5, I63.6, I63.8, I63.9</w:t>
            </w:r>
          </w:p>
        </w:tc>
        <w:tc>
          <w:tcPr>
            <w:tcW w:w="1067" w:type="pct"/>
            <w:hideMark/>
          </w:tcPr>
          <w:p w14:paraId="7F1D982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A25.30.036.002</w:t>
            </w:r>
          </w:p>
        </w:tc>
        <w:tc>
          <w:tcPr>
            <w:tcW w:w="823" w:type="pct"/>
            <w:hideMark/>
          </w:tcPr>
          <w:p w14:paraId="2D642FC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78A6E29"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 xml:space="preserve"> 5,13</w:t>
            </w:r>
          </w:p>
        </w:tc>
      </w:tr>
      <w:tr w:rsidR="009B10D4" w:rsidRPr="00394A51" w14:paraId="6A0E0D46" w14:textId="77777777" w:rsidTr="009B10D4">
        <w:tc>
          <w:tcPr>
            <w:tcW w:w="387" w:type="pct"/>
            <w:noWrap/>
            <w:hideMark/>
          </w:tcPr>
          <w:p w14:paraId="69FBF9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st15.016</w:t>
            </w:r>
          </w:p>
        </w:tc>
        <w:tc>
          <w:tcPr>
            <w:tcW w:w="909" w:type="pct"/>
            <w:hideMark/>
          </w:tcPr>
          <w:p w14:paraId="029820A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Инфаркт мозга (уровень 3)</w:t>
            </w:r>
          </w:p>
        </w:tc>
        <w:tc>
          <w:tcPr>
            <w:tcW w:w="1218" w:type="pct"/>
            <w:hideMark/>
          </w:tcPr>
          <w:p w14:paraId="212A193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I63.0, I63.1, I63.2, I63.3, I63.4, I63.5, </w:t>
            </w:r>
            <w:r w:rsidRPr="00394A51">
              <w:rPr>
                <w:rFonts w:ascii="Times New Roman" w:hAnsi="Times New Roman"/>
                <w:sz w:val="20"/>
                <w:szCs w:val="20"/>
              </w:rPr>
              <w:lastRenderedPageBreak/>
              <w:t>I63.6, I63.8, I63.9</w:t>
            </w:r>
          </w:p>
        </w:tc>
        <w:tc>
          <w:tcPr>
            <w:tcW w:w="1067" w:type="pct"/>
            <w:hideMark/>
          </w:tcPr>
          <w:p w14:paraId="6716055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A05.12.006, A06.12.031, A06.12.031.001, A06.12.056, </w:t>
            </w:r>
            <w:r w:rsidRPr="00394A51">
              <w:rPr>
                <w:rFonts w:ascii="Times New Roman" w:hAnsi="Times New Roman"/>
                <w:sz w:val="20"/>
                <w:szCs w:val="20"/>
              </w:rPr>
              <w:lastRenderedPageBreak/>
              <w:t>A25.30.036.003</w:t>
            </w:r>
          </w:p>
        </w:tc>
        <w:tc>
          <w:tcPr>
            <w:tcW w:w="823" w:type="pct"/>
            <w:hideMark/>
          </w:tcPr>
          <w:p w14:paraId="52D7811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308143A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 xml:space="preserve"> 6,85</w:t>
            </w:r>
          </w:p>
        </w:tc>
      </w:tr>
      <w:tr w:rsidR="009B10D4" w:rsidRPr="00394A51" w14:paraId="39D8FEAF" w14:textId="77777777" w:rsidTr="009B10D4">
        <w:tc>
          <w:tcPr>
            <w:tcW w:w="387" w:type="pct"/>
            <w:noWrap/>
            <w:hideMark/>
          </w:tcPr>
          <w:p w14:paraId="382036E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st15.017</w:t>
            </w:r>
          </w:p>
        </w:tc>
        <w:tc>
          <w:tcPr>
            <w:tcW w:w="909" w:type="pct"/>
            <w:hideMark/>
          </w:tcPr>
          <w:p w14:paraId="46E8360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цереброваскулярные болезни</w:t>
            </w:r>
          </w:p>
        </w:tc>
        <w:tc>
          <w:tcPr>
            <w:tcW w:w="1218" w:type="pct"/>
            <w:hideMark/>
          </w:tcPr>
          <w:p w14:paraId="556CB3A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I65, I65.0, I65.1, I65.2, I65.3, I65.8, I65.9, I66, I66.0, I66.1, I66.2, I66.3, I66.4, I66.8, I66.9, I67, I67.0, I67.1, I67.2, I67.3, I67.4, I67.5, I67.6, I67.7, I67.8, I67.9, I68, I68.0, I68.1, I68.2, I68.8, I69, I69.0, I69.1, I69.2, I69.3, I69.4, I69.8</w:t>
            </w:r>
          </w:p>
        </w:tc>
        <w:tc>
          <w:tcPr>
            <w:tcW w:w="1067" w:type="pct"/>
            <w:hideMark/>
          </w:tcPr>
          <w:p w14:paraId="46341D9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85F746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1028C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0,82</w:t>
            </w:r>
          </w:p>
        </w:tc>
      </w:tr>
      <w:tr w:rsidR="009B10D4" w:rsidRPr="00394A51" w14:paraId="15B8A5AF" w14:textId="77777777" w:rsidTr="009B10D4">
        <w:tc>
          <w:tcPr>
            <w:tcW w:w="387" w:type="pct"/>
            <w:noWrap/>
            <w:hideMark/>
          </w:tcPr>
          <w:p w14:paraId="54AF5A6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st15.018</w:t>
            </w:r>
          </w:p>
        </w:tc>
        <w:tc>
          <w:tcPr>
            <w:tcW w:w="909" w:type="pct"/>
            <w:hideMark/>
          </w:tcPr>
          <w:p w14:paraId="662B677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Эпилепсия, судороги (уровень 2)</w:t>
            </w:r>
          </w:p>
        </w:tc>
        <w:tc>
          <w:tcPr>
            <w:tcW w:w="1218" w:type="pct"/>
            <w:hideMark/>
          </w:tcPr>
          <w:p w14:paraId="2A2E63A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G40.0, G40.1, G40.2, G40.3, G40.4, G40.5, G40.6, G40.7, G40.8, G40.9, R56, R56.0, R56.8</w:t>
            </w:r>
          </w:p>
        </w:tc>
        <w:tc>
          <w:tcPr>
            <w:tcW w:w="1067" w:type="pct"/>
            <w:hideMark/>
          </w:tcPr>
          <w:p w14:paraId="50B2DD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8E0E40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ep1</w:t>
            </w:r>
          </w:p>
        </w:tc>
        <w:tc>
          <w:tcPr>
            <w:tcW w:w="596" w:type="pct"/>
            <w:hideMark/>
          </w:tcPr>
          <w:p w14:paraId="6698F9E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2,30</w:t>
            </w:r>
          </w:p>
        </w:tc>
      </w:tr>
      <w:tr w:rsidR="009B10D4" w:rsidRPr="00394A51" w14:paraId="687ED74C" w14:textId="77777777" w:rsidTr="009B10D4">
        <w:tc>
          <w:tcPr>
            <w:tcW w:w="387" w:type="pct"/>
            <w:noWrap/>
            <w:hideMark/>
          </w:tcPr>
          <w:p w14:paraId="67B8E0F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st15.019</w:t>
            </w:r>
          </w:p>
        </w:tc>
        <w:tc>
          <w:tcPr>
            <w:tcW w:w="909" w:type="pct"/>
            <w:hideMark/>
          </w:tcPr>
          <w:p w14:paraId="3A9B855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Эпилепсия (уровень 3)</w:t>
            </w:r>
          </w:p>
        </w:tc>
        <w:tc>
          <w:tcPr>
            <w:tcW w:w="1218" w:type="pct"/>
            <w:hideMark/>
          </w:tcPr>
          <w:p w14:paraId="7B579FD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G40.0, G40.1, G40.2, G40.3, G40.4, G40.5, G40.6, G40.7, G40.8, G40.9</w:t>
            </w:r>
          </w:p>
        </w:tc>
        <w:tc>
          <w:tcPr>
            <w:tcW w:w="1067" w:type="pct"/>
            <w:hideMark/>
          </w:tcPr>
          <w:p w14:paraId="6B9AF1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239A1C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ep2</w:t>
            </w:r>
          </w:p>
        </w:tc>
        <w:tc>
          <w:tcPr>
            <w:tcW w:w="596" w:type="pct"/>
            <w:hideMark/>
          </w:tcPr>
          <w:p w14:paraId="6800245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3,16</w:t>
            </w:r>
          </w:p>
        </w:tc>
      </w:tr>
      <w:tr w:rsidR="009B10D4" w:rsidRPr="00394A51" w14:paraId="4C71DFBF" w14:textId="77777777" w:rsidTr="009B10D4">
        <w:tc>
          <w:tcPr>
            <w:tcW w:w="387" w:type="pct"/>
            <w:noWrap/>
            <w:hideMark/>
          </w:tcPr>
          <w:p w14:paraId="651679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st15.020</w:t>
            </w:r>
          </w:p>
        </w:tc>
        <w:tc>
          <w:tcPr>
            <w:tcW w:w="909" w:type="pct"/>
            <w:hideMark/>
          </w:tcPr>
          <w:p w14:paraId="2A428C4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Эпилепсия (уровень 4)</w:t>
            </w:r>
          </w:p>
        </w:tc>
        <w:tc>
          <w:tcPr>
            <w:tcW w:w="1218" w:type="pct"/>
            <w:hideMark/>
          </w:tcPr>
          <w:p w14:paraId="560CB9D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G40.1, G40.2, G40.3, G40.4, G40.5, G40.8, G40.9</w:t>
            </w:r>
          </w:p>
        </w:tc>
        <w:tc>
          <w:tcPr>
            <w:tcW w:w="1067" w:type="pct"/>
            <w:hideMark/>
          </w:tcPr>
          <w:p w14:paraId="4142477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6BCA2A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ep3</w:t>
            </w:r>
          </w:p>
        </w:tc>
        <w:tc>
          <w:tcPr>
            <w:tcW w:w="596" w:type="pct"/>
            <w:hideMark/>
          </w:tcPr>
          <w:p w14:paraId="2DB9D01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4,84</w:t>
            </w:r>
          </w:p>
        </w:tc>
      </w:tr>
      <w:tr w:rsidR="009B10D4" w:rsidRPr="00394A51" w14:paraId="70B267B7" w14:textId="77777777" w:rsidTr="009B10D4">
        <w:tc>
          <w:tcPr>
            <w:tcW w:w="387" w:type="pct"/>
            <w:noWrap/>
            <w:hideMark/>
          </w:tcPr>
          <w:p w14:paraId="47A17BD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w:t>
            </w:r>
          </w:p>
        </w:tc>
        <w:tc>
          <w:tcPr>
            <w:tcW w:w="4017" w:type="pct"/>
            <w:gridSpan w:val="4"/>
            <w:hideMark/>
          </w:tcPr>
          <w:p w14:paraId="19192F6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Нейрохирургия</w:t>
            </w:r>
          </w:p>
        </w:tc>
        <w:tc>
          <w:tcPr>
            <w:tcW w:w="596" w:type="pct"/>
            <w:hideMark/>
          </w:tcPr>
          <w:p w14:paraId="763BD6F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1,20</w:t>
            </w:r>
          </w:p>
        </w:tc>
      </w:tr>
      <w:tr w:rsidR="009B10D4" w:rsidRPr="00394A51" w14:paraId="3EB492A9" w14:textId="77777777" w:rsidTr="009B10D4">
        <w:tc>
          <w:tcPr>
            <w:tcW w:w="387" w:type="pct"/>
            <w:noWrap/>
            <w:hideMark/>
          </w:tcPr>
          <w:p w14:paraId="0741DB4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st16.001</w:t>
            </w:r>
          </w:p>
        </w:tc>
        <w:tc>
          <w:tcPr>
            <w:tcW w:w="909" w:type="pct"/>
            <w:hideMark/>
          </w:tcPr>
          <w:p w14:paraId="0486201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Паралитические синдромы, травма спинного мозга (уровень 1)</w:t>
            </w:r>
          </w:p>
        </w:tc>
        <w:tc>
          <w:tcPr>
            <w:tcW w:w="1218" w:type="pct"/>
            <w:hideMark/>
          </w:tcPr>
          <w:p w14:paraId="288AD2E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G80, G80.0, G80.1, G80.2, G80.3, G80.4, G80.8, G80.9, G81, G81.0, G81.1, G81.9, G82, G82.0, G82.1, G82.2, G82.3, G82.4, G82.5, G83, G83.0, G83.1, G83.2, G83.3, G83.4, G83.5, G83.6, G83.8, G83.9, T91.3</w:t>
            </w:r>
          </w:p>
        </w:tc>
        <w:tc>
          <w:tcPr>
            <w:tcW w:w="1067" w:type="pct"/>
            <w:hideMark/>
          </w:tcPr>
          <w:p w14:paraId="70C99DA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1B17F7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17488E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394A51" w14:paraId="26B3C3DE" w14:textId="77777777" w:rsidTr="009B10D4">
        <w:tc>
          <w:tcPr>
            <w:tcW w:w="387" w:type="pct"/>
            <w:noWrap/>
            <w:hideMark/>
          </w:tcPr>
          <w:p w14:paraId="306B233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st16.002</w:t>
            </w:r>
          </w:p>
        </w:tc>
        <w:tc>
          <w:tcPr>
            <w:tcW w:w="909" w:type="pct"/>
            <w:hideMark/>
          </w:tcPr>
          <w:p w14:paraId="19334D0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Паралитические синдромы, травма спинного мозга (уровень 2)</w:t>
            </w:r>
          </w:p>
        </w:tc>
        <w:tc>
          <w:tcPr>
            <w:tcW w:w="1218" w:type="pct"/>
            <w:hideMark/>
          </w:tcPr>
          <w:p w14:paraId="601DC62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S14, S14.0, S14.1, S24, S24.0, S24.1, S34, S34.0, S34.1, T09.3</w:t>
            </w:r>
          </w:p>
        </w:tc>
        <w:tc>
          <w:tcPr>
            <w:tcW w:w="1067" w:type="pct"/>
            <w:hideMark/>
          </w:tcPr>
          <w:p w14:paraId="714889A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6D4EB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14E5F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1,49</w:t>
            </w:r>
          </w:p>
        </w:tc>
      </w:tr>
      <w:tr w:rsidR="009B10D4" w:rsidRPr="00394A51" w14:paraId="327BE2CF" w14:textId="77777777" w:rsidTr="009B10D4">
        <w:tc>
          <w:tcPr>
            <w:tcW w:w="387" w:type="pct"/>
            <w:noWrap/>
            <w:hideMark/>
          </w:tcPr>
          <w:p w14:paraId="596DDED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st16.003</w:t>
            </w:r>
          </w:p>
        </w:tc>
        <w:tc>
          <w:tcPr>
            <w:tcW w:w="909" w:type="pct"/>
            <w:hideMark/>
          </w:tcPr>
          <w:p w14:paraId="670B752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Дорсопатии, спондилопатии, остеопатии</w:t>
            </w:r>
          </w:p>
        </w:tc>
        <w:tc>
          <w:tcPr>
            <w:tcW w:w="1218" w:type="pct"/>
            <w:hideMark/>
          </w:tcPr>
          <w:p w14:paraId="3D99AA0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E55.0, E64.3, M40, M40.0, M40.1, M40.2, M40.3, M40.4, M40.5, M41, M41.0, M41.1, M41.2, M41.3, M41.4, M41.5, M41.8, M41.9, M42, M42.0, M42.1, M42.9, M43, M43.0, M43.1, M43.2, M43.3, M43.4, M43.5, M43.6, </w:t>
            </w:r>
            <w:r w:rsidRPr="00394A51">
              <w:rPr>
                <w:rFonts w:ascii="Times New Roman" w:hAnsi="Times New Roman"/>
                <w:sz w:val="20"/>
                <w:szCs w:val="20"/>
                <w:lang w:val="en-US"/>
              </w:rPr>
              <w:lastRenderedPageBreak/>
              <w:t xml:space="preserve">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w:t>
            </w:r>
            <w:r w:rsidRPr="00394A51">
              <w:rPr>
                <w:rFonts w:ascii="Times New Roman" w:hAnsi="Times New Roman"/>
                <w:sz w:val="20"/>
                <w:szCs w:val="20"/>
                <w:lang w:val="en-US"/>
              </w:rPr>
              <w:lastRenderedPageBreak/>
              <w:t>M99.4, M99.5, M99.6, M99.7, M99.8, M99.9, S13.4, S13.5, S13.6, S16, T91.1</w:t>
            </w:r>
          </w:p>
        </w:tc>
        <w:tc>
          <w:tcPr>
            <w:tcW w:w="1067" w:type="pct"/>
            <w:hideMark/>
          </w:tcPr>
          <w:p w14:paraId="4B1D11C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3540F3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7C317F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0,68</w:t>
            </w:r>
          </w:p>
        </w:tc>
      </w:tr>
      <w:tr w:rsidR="009B10D4" w:rsidRPr="00394A51" w14:paraId="5A9F90AC" w14:textId="77777777" w:rsidTr="009B10D4">
        <w:tc>
          <w:tcPr>
            <w:tcW w:w="387" w:type="pct"/>
            <w:noWrap/>
            <w:hideMark/>
          </w:tcPr>
          <w:p w14:paraId="55B8E4E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st16.004</w:t>
            </w:r>
          </w:p>
        </w:tc>
        <w:tc>
          <w:tcPr>
            <w:tcW w:w="909" w:type="pct"/>
            <w:hideMark/>
          </w:tcPr>
          <w:p w14:paraId="3131891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Травмы позвоночника</w:t>
            </w:r>
          </w:p>
        </w:tc>
        <w:tc>
          <w:tcPr>
            <w:tcW w:w="1218" w:type="pct"/>
            <w:hideMark/>
          </w:tcPr>
          <w:p w14:paraId="5465332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1067" w:type="pct"/>
            <w:hideMark/>
          </w:tcPr>
          <w:p w14:paraId="4967A2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7C857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BD58D6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1,01</w:t>
            </w:r>
          </w:p>
        </w:tc>
      </w:tr>
      <w:tr w:rsidR="009B10D4" w:rsidRPr="00394A51" w14:paraId="1622EA2C" w14:textId="77777777" w:rsidTr="009B10D4">
        <w:tc>
          <w:tcPr>
            <w:tcW w:w="387" w:type="pct"/>
            <w:noWrap/>
            <w:hideMark/>
          </w:tcPr>
          <w:p w14:paraId="367DFC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st16.005</w:t>
            </w:r>
          </w:p>
        </w:tc>
        <w:tc>
          <w:tcPr>
            <w:tcW w:w="909" w:type="pct"/>
            <w:hideMark/>
          </w:tcPr>
          <w:p w14:paraId="1A5C5C1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Сотрясение головного мозга</w:t>
            </w:r>
          </w:p>
        </w:tc>
        <w:tc>
          <w:tcPr>
            <w:tcW w:w="1218" w:type="pct"/>
            <w:hideMark/>
          </w:tcPr>
          <w:p w14:paraId="644602A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S06.0, S06.00, S06.01</w:t>
            </w:r>
          </w:p>
        </w:tc>
        <w:tc>
          <w:tcPr>
            <w:tcW w:w="1067" w:type="pct"/>
            <w:hideMark/>
          </w:tcPr>
          <w:p w14:paraId="6CE1674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E443D7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AF64E3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0,40</w:t>
            </w:r>
          </w:p>
        </w:tc>
      </w:tr>
      <w:tr w:rsidR="009B10D4" w:rsidRPr="00394A51" w14:paraId="7A262BBD" w14:textId="77777777" w:rsidTr="009B10D4">
        <w:tc>
          <w:tcPr>
            <w:tcW w:w="387" w:type="pct"/>
            <w:noWrap/>
            <w:hideMark/>
          </w:tcPr>
          <w:p w14:paraId="547E662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st16.006</w:t>
            </w:r>
          </w:p>
        </w:tc>
        <w:tc>
          <w:tcPr>
            <w:tcW w:w="909" w:type="pct"/>
            <w:hideMark/>
          </w:tcPr>
          <w:p w14:paraId="10230ED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Переломы черепа, внутричерепная травма</w:t>
            </w:r>
          </w:p>
        </w:tc>
        <w:tc>
          <w:tcPr>
            <w:tcW w:w="1218" w:type="pct"/>
            <w:hideMark/>
          </w:tcPr>
          <w:p w14:paraId="2BFDFC7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1067" w:type="pct"/>
            <w:hideMark/>
          </w:tcPr>
          <w:p w14:paraId="49CA51D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1B1A5C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732925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1,54</w:t>
            </w:r>
          </w:p>
        </w:tc>
      </w:tr>
      <w:tr w:rsidR="009B10D4" w:rsidRPr="00394A51" w14:paraId="5C27CCE9" w14:textId="77777777" w:rsidTr="009B10D4">
        <w:tc>
          <w:tcPr>
            <w:tcW w:w="387" w:type="pct"/>
            <w:noWrap/>
            <w:hideMark/>
          </w:tcPr>
          <w:p w14:paraId="2568DA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st16.007</w:t>
            </w:r>
          </w:p>
        </w:tc>
        <w:tc>
          <w:tcPr>
            <w:tcW w:w="909" w:type="pct"/>
            <w:hideMark/>
          </w:tcPr>
          <w:p w14:paraId="429B451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центральной нервной системе и головном мозге (уровень 1)</w:t>
            </w:r>
          </w:p>
        </w:tc>
        <w:tc>
          <w:tcPr>
            <w:tcW w:w="1218" w:type="pct"/>
            <w:hideMark/>
          </w:tcPr>
          <w:p w14:paraId="59B58BE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4C5A20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A05.23.003, A16.22.005, A16.22.005.001, A16.22.005.002, A16.22.006, A16.22.014, A16.23.001, A16.23.002, A16.23.003, A16.23.004, A16.23.005, A16.23.006.001, A16.23.007, A16.23.022, A16.23.023.001, A16.23.032, A16.23.033, A16.23.038, A16.23.039, A16.23.040, A16.23.041, A16.23.043, </w:t>
            </w:r>
            <w:r w:rsidRPr="00394A51">
              <w:rPr>
                <w:rFonts w:ascii="Times New Roman" w:hAnsi="Times New Roman"/>
                <w:sz w:val="20"/>
                <w:szCs w:val="20"/>
                <w:lang w:val="en-US"/>
              </w:rPr>
              <w:lastRenderedPageBreak/>
              <w:t>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823" w:type="pct"/>
            <w:hideMark/>
          </w:tcPr>
          <w:p w14:paraId="4CE65A8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3C2B17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4,13</w:t>
            </w:r>
          </w:p>
        </w:tc>
      </w:tr>
      <w:tr w:rsidR="009B10D4" w:rsidRPr="00394A51" w14:paraId="255B7273" w14:textId="77777777" w:rsidTr="009B10D4">
        <w:tc>
          <w:tcPr>
            <w:tcW w:w="387" w:type="pct"/>
            <w:noWrap/>
            <w:hideMark/>
          </w:tcPr>
          <w:p w14:paraId="7DECFE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st16.008</w:t>
            </w:r>
          </w:p>
        </w:tc>
        <w:tc>
          <w:tcPr>
            <w:tcW w:w="909" w:type="pct"/>
            <w:hideMark/>
          </w:tcPr>
          <w:p w14:paraId="07F052B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центральной нервной системе и головном мозге (уровень 2)</w:t>
            </w:r>
          </w:p>
        </w:tc>
        <w:tc>
          <w:tcPr>
            <w:tcW w:w="1218" w:type="pct"/>
            <w:hideMark/>
          </w:tcPr>
          <w:p w14:paraId="29A2A24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F386F8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w:t>
            </w:r>
            <w:r w:rsidRPr="00394A51">
              <w:rPr>
                <w:rFonts w:ascii="Times New Roman" w:hAnsi="Times New Roman"/>
                <w:sz w:val="20"/>
                <w:szCs w:val="20"/>
                <w:lang w:val="en-US"/>
              </w:rPr>
              <w:lastRenderedPageBreak/>
              <w:t xml:space="preserve">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w:t>
            </w:r>
            <w:r w:rsidRPr="00394A51">
              <w:rPr>
                <w:rFonts w:ascii="Times New Roman" w:hAnsi="Times New Roman"/>
                <w:sz w:val="20"/>
                <w:szCs w:val="20"/>
                <w:lang w:val="en-US"/>
              </w:rPr>
              <w:lastRenderedPageBreak/>
              <w:t>A16.23.081, A16.23.082, A16.23.083</w:t>
            </w:r>
          </w:p>
        </w:tc>
        <w:tc>
          <w:tcPr>
            <w:tcW w:w="823" w:type="pct"/>
            <w:hideMark/>
          </w:tcPr>
          <w:p w14:paraId="131BAA4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275FE8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5,82</w:t>
            </w:r>
          </w:p>
        </w:tc>
      </w:tr>
      <w:tr w:rsidR="009B10D4" w:rsidRPr="00394A51" w14:paraId="1519EB3E" w14:textId="77777777" w:rsidTr="009B10D4">
        <w:tc>
          <w:tcPr>
            <w:tcW w:w="387" w:type="pct"/>
            <w:noWrap/>
            <w:hideMark/>
          </w:tcPr>
          <w:p w14:paraId="404266A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st16.009</w:t>
            </w:r>
          </w:p>
        </w:tc>
        <w:tc>
          <w:tcPr>
            <w:tcW w:w="909" w:type="pct"/>
            <w:hideMark/>
          </w:tcPr>
          <w:p w14:paraId="4E696D2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периферической нервной системе (уровень 1)</w:t>
            </w:r>
          </w:p>
        </w:tc>
        <w:tc>
          <w:tcPr>
            <w:tcW w:w="1218" w:type="pct"/>
            <w:hideMark/>
          </w:tcPr>
          <w:p w14:paraId="3D8CA85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822D62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A16.24.001, A16.24.002, A16.24.003, A16.24.004, A16.24.006, A16.24.021</w:t>
            </w:r>
          </w:p>
        </w:tc>
        <w:tc>
          <w:tcPr>
            <w:tcW w:w="823" w:type="pct"/>
            <w:hideMark/>
          </w:tcPr>
          <w:p w14:paraId="4B7EEAD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F031A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1,41</w:t>
            </w:r>
          </w:p>
        </w:tc>
      </w:tr>
      <w:tr w:rsidR="009B10D4" w:rsidRPr="00394A51" w14:paraId="752C54FF" w14:textId="77777777" w:rsidTr="009B10D4">
        <w:tc>
          <w:tcPr>
            <w:tcW w:w="387" w:type="pct"/>
            <w:noWrap/>
            <w:hideMark/>
          </w:tcPr>
          <w:p w14:paraId="1E6277F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st16.010</w:t>
            </w:r>
          </w:p>
        </w:tc>
        <w:tc>
          <w:tcPr>
            <w:tcW w:w="909" w:type="pct"/>
            <w:hideMark/>
          </w:tcPr>
          <w:p w14:paraId="42A16C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периферической нервной системе (уровень 2)</w:t>
            </w:r>
          </w:p>
        </w:tc>
        <w:tc>
          <w:tcPr>
            <w:tcW w:w="1218" w:type="pct"/>
            <w:hideMark/>
          </w:tcPr>
          <w:p w14:paraId="45BD7A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111D59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A16.04.032, A16.24.002.001, A16.24.003.001, A16.24.005, A16.24.008, A16.24.009, A16.24.010, A16.24.011, A16.24.012, A16.24.013, A16.24.015, A16.24.015.002, A16.24.015.003, A16.24.016, A16.24.017, A16.24.018, A16.24.019</w:t>
            </w:r>
          </w:p>
        </w:tc>
        <w:tc>
          <w:tcPr>
            <w:tcW w:w="823" w:type="pct"/>
            <w:hideMark/>
          </w:tcPr>
          <w:p w14:paraId="743C18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08624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2,19</w:t>
            </w:r>
          </w:p>
        </w:tc>
      </w:tr>
      <w:tr w:rsidR="009B10D4" w:rsidRPr="00394A51" w14:paraId="3CA71C6E" w14:textId="77777777" w:rsidTr="009B10D4">
        <w:tc>
          <w:tcPr>
            <w:tcW w:w="387" w:type="pct"/>
            <w:noWrap/>
            <w:hideMark/>
          </w:tcPr>
          <w:p w14:paraId="40C5BA7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st16.011</w:t>
            </w:r>
          </w:p>
        </w:tc>
        <w:tc>
          <w:tcPr>
            <w:tcW w:w="909" w:type="pct"/>
            <w:hideMark/>
          </w:tcPr>
          <w:p w14:paraId="7C8F3C9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периферической нервной системе (уровень 3)</w:t>
            </w:r>
          </w:p>
        </w:tc>
        <w:tc>
          <w:tcPr>
            <w:tcW w:w="1218" w:type="pct"/>
            <w:hideMark/>
          </w:tcPr>
          <w:p w14:paraId="1E13A8F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3461CB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A16.04.032.001, A16.24.006.001, A16.24.007, A16.24.014, A16.24.014.001, A16.24.015.001, A16.24.017.001, A16.24.019.001, A16.24.019.002, A16.24.019.003, A16.24.020, A16.24.020.001, A22.24.004</w:t>
            </w:r>
          </w:p>
        </w:tc>
        <w:tc>
          <w:tcPr>
            <w:tcW w:w="823" w:type="pct"/>
            <w:hideMark/>
          </w:tcPr>
          <w:p w14:paraId="63C8848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E9106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2,42</w:t>
            </w:r>
          </w:p>
        </w:tc>
      </w:tr>
      <w:tr w:rsidR="009B10D4" w:rsidRPr="00394A51" w14:paraId="0E41B9D7" w14:textId="77777777" w:rsidTr="009B10D4">
        <w:tc>
          <w:tcPr>
            <w:tcW w:w="387" w:type="pct"/>
            <w:noWrap/>
            <w:hideMark/>
          </w:tcPr>
          <w:p w14:paraId="71FA7C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st16.012</w:t>
            </w:r>
          </w:p>
        </w:tc>
        <w:tc>
          <w:tcPr>
            <w:tcW w:w="909" w:type="pct"/>
            <w:hideMark/>
          </w:tcPr>
          <w:p w14:paraId="317DB0B7"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Доброкачественные новообразования нервной системы</w:t>
            </w:r>
          </w:p>
        </w:tc>
        <w:tc>
          <w:tcPr>
            <w:tcW w:w="1218" w:type="pct"/>
            <w:hideMark/>
          </w:tcPr>
          <w:p w14:paraId="3DF133E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D32, D32.0, D32.1, D32.9, D33, D33.0, D33.1, D33.2, D33.3, D33.4, D33.7, D33.9, D35.4, D35.5, D35.6, D42, D42.0, D42.1, D42.9, D43, D43.0, D43.1, D43.2, D43.3, D43.4, D43.7, D43.9, D48.2</w:t>
            </w:r>
          </w:p>
        </w:tc>
        <w:tc>
          <w:tcPr>
            <w:tcW w:w="1067" w:type="pct"/>
            <w:hideMark/>
          </w:tcPr>
          <w:p w14:paraId="6961BD9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5B380C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25F54B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1,02</w:t>
            </w:r>
          </w:p>
        </w:tc>
      </w:tr>
      <w:tr w:rsidR="009B10D4" w:rsidRPr="00394A51" w14:paraId="2D786477" w14:textId="77777777" w:rsidTr="009B10D4">
        <w:tc>
          <w:tcPr>
            <w:tcW w:w="387" w:type="pct"/>
            <w:noWrap/>
            <w:hideMark/>
          </w:tcPr>
          <w:p w14:paraId="0A8319E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st17</w:t>
            </w:r>
          </w:p>
        </w:tc>
        <w:tc>
          <w:tcPr>
            <w:tcW w:w="4017" w:type="pct"/>
            <w:gridSpan w:val="4"/>
            <w:hideMark/>
          </w:tcPr>
          <w:p w14:paraId="6285F14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Неонатология</w:t>
            </w:r>
          </w:p>
        </w:tc>
        <w:tc>
          <w:tcPr>
            <w:tcW w:w="596" w:type="pct"/>
            <w:hideMark/>
          </w:tcPr>
          <w:p w14:paraId="4787529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2,96</w:t>
            </w:r>
          </w:p>
        </w:tc>
      </w:tr>
      <w:tr w:rsidR="009B10D4" w:rsidRPr="00394A51" w14:paraId="6597FCC6" w14:textId="77777777" w:rsidTr="009B10D4">
        <w:tc>
          <w:tcPr>
            <w:tcW w:w="387" w:type="pct"/>
            <w:noWrap/>
            <w:hideMark/>
          </w:tcPr>
          <w:p w14:paraId="7EB2FB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st17.001</w:t>
            </w:r>
          </w:p>
        </w:tc>
        <w:tc>
          <w:tcPr>
            <w:tcW w:w="909" w:type="pct"/>
            <w:hideMark/>
          </w:tcPr>
          <w:p w14:paraId="3367484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Малая масса тела при рождении, недоношенность</w:t>
            </w:r>
          </w:p>
        </w:tc>
        <w:tc>
          <w:tcPr>
            <w:tcW w:w="1218" w:type="pct"/>
            <w:hideMark/>
          </w:tcPr>
          <w:p w14:paraId="1C4C792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P05, P05.0, P05.1, P05.2, P05.9, P07.1, P07.3</w:t>
            </w:r>
          </w:p>
        </w:tc>
        <w:tc>
          <w:tcPr>
            <w:tcW w:w="1067" w:type="pct"/>
            <w:hideMark/>
          </w:tcPr>
          <w:p w14:paraId="3CCF965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2C7800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A86EF5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4,21</w:t>
            </w:r>
          </w:p>
        </w:tc>
      </w:tr>
      <w:tr w:rsidR="009B10D4" w:rsidRPr="00394A51" w14:paraId="52EAEABA" w14:textId="77777777" w:rsidTr="009B10D4">
        <w:tc>
          <w:tcPr>
            <w:tcW w:w="387" w:type="pct"/>
            <w:noWrap/>
            <w:hideMark/>
          </w:tcPr>
          <w:p w14:paraId="12C91C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st17.002</w:t>
            </w:r>
          </w:p>
        </w:tc>
        <w:tc>
          <w:tcPr>
            <w:tcW w:w="909" w:type="pct"/>
            <w:hideMark/>
          </w:tcPr>
          <w:p w14:paraId="4859719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Крайне малая масса тела при рождении, крайняя незрелость</w:t>
            </w:r>
          </w:p>
        </w:tc>
        <w:tc>
          <w:tcPr>
            <w:tcW w:w="1218" w:type="pct"/>
            <w:hideMark/>
          </w:tcPr>
          <w:p w14:paraId="2A6881C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P07.2</w:t>
            </w:r>
          </w:p>
        </w:tc>
        <w:tc>
          <w:tcPr>
            <w:tcW w:w="1067" w:type="pct"/>
            <w:hideMark/>
          </w:tcPr>
          <w:p w14:paraId="064899A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A3B38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CF9B6E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15,63</w:t>
            </w:r>
          </w:p>
        </w:tc>
      </w:tr>
      <w:tr w:rsidR="009B10D4" w:rsidRPr="00394A51" w14:paraId="7DD5531E" w14:textId="77777777" w:rsidTr="009B10D4">
        <w:tc>
          <w:tcPr>
            <w:tcW w:w="387" w:type="pct"/>
            <w:vMerge w:val="restart"/>
            <w:noWrap/>
            <w:hideMark/>
          </w:tcPr>
          <w:p w14:paraId="193BB27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st17.003</w:t>
            </w:r>
          </w:p>
        </w:tc>
        <w:tc>
          <w:tcPr>
            <w:tcW w:w="909" w:type="pct"/>
            <w:vMerge w:val="restart"/>
            <w:hideMark/>
          </w:tcPr>
          <w:p w14:paraId="223B6C35" w14:textId="77777777" w:rsidR="009B10D4" w:rsidRPr="00394A51" w:rsidRDefault="009B10D4" w:rsidP="009B10D4">
            <w:pPr>
              <w:spacing w:after="120" w:line="240" w:lineRule="atLeast"/>
              <w:rPr>
                <w:rFonts w:ascii="Times New Roman" w:hAnsi="Times New Roman"/>
                <w:sz w:val="20"/>
                <w:szCs w:val="20"/>
              </w:rPr>
            </w:pPr>
            <w:bookmarkStart w:id="31" w:name="_Hlk179196243"/>
            <w:r w:rsidRPr="00394A51">
              <w:rPr>
                <w:rFonts w:ascii="Times New Roman" w:hAnsi="Times New Roman"/>
                <w:sz w:val="20"/>
                <w:szCs w:val="20"/>
              </w:rPr>
              <w:t>Лечение новорожденных с тяжелой патологией с применением аппаратных методов поддержки или замещения витальных функций</w:t>
            </w:r>
            <w:bookmarkEnd w:id="31"/>
          </w:p>
        </w:tc>
        <w:tc>
          <w:tcPr>
            <w:tcW w:w="1218" w:type="pct"/>
            <w:hideMark/>
          </w:tcPr>
          <w:p w14:paraId="5CB2FE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9D3A48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A16.09.011.002, A16.09.011.003, A16.09.011.004</w:t>
            </w:r>
          </w:p>
        </w:tc>
        <w:tc>
          <w:tcPr>
            <w:tcW w:w="823" w:type="pct"/>
            <w:hideMark/>
          </w:tcPr>
          <w:p w14:paraId="275B71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hideMark/>
          </w:tcPr>
          <w:p w14:paraId="7A1E775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8,88</w:t>
            </w:r>
          </w:p>
        </w:tc>
      </w:tr>
      <w:tr w:rsidR="009B10D4" w:rsidRPr="00394A51" w14:paraId="51103227" w14:textId="77777777" w:rsidTr="009B10D4">
        <w:tc>
          <w:tcPr>
            <w:tcW w:w="387" w:type="pct"/>
            <w:vMerge/>
            <w:hideMark/>
          </w:tcPr>
          <w:p w14:paraId="7BE29251"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3E142756"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2635D6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A635E5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A16.09.011.002, A16.09.011.003, A16.09.011.004</w:t>
            </w:r>
          </w:p>
        </w:tc>
        <w:tc>
          <w:tcPr>
            <w:tcW w:w="823" w:type="pct"/>
            <w:hideMark/>
          </w:tcPr>
          <w:p w14:paraId="5127009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обязательный дополнительный диагноз: P05.0, P05.1, P05.2, P05.9, P07.0, P07.1, P07.2, P07.3</w:t>
            </w:r>
          </w:p>
        </w:tc>
        <w:tc>
          <w:tcPr>
            <w:tcW w:w="596" w:type="pct"/>
            <w:vMerge/>
            <w:hideMark/>
          </w:tcPr>
          <w:p w14:paraId="604EFB6B"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797DF5C6" w14:textId="77777777" w:rsidTr="009B10D4">
        <w:tc>
          <w:tcPr>
            <w:tcW w:w="387" w:type="pct"/>
            <w:noWrap/>
            <w:hideMark/>
          </w:tcPr>
          <w:p w14:paraId="7560ECC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st17.004</w:t>
            </w:r>
          </w:p>
        </w:tc>
        <w:tc>
          <w:tcPr>
            <w:tcW w:w="909" w:type="pct"/>
            <w:hideMark/>
          </w:tcPr>
          <w:p w14:paraId="2268ED6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Геморрагические и гемолитические нарушения у новорожденных</w:t>
            </w:r>
          </w:p>
        </w:tc>
        <w:tc>
          <w:tcPr>
            <w:tcW w:w="1218" w:type="pct"/>
            <w:hideMark/>
          </w:tcPr>
          <w:p w14:paraId="2E696C1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1067" w:type="pct"/>
            <w:hideMark/>
          </w:tcPr>
          <w:p w14:paraId="1D6504C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77600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50846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1,92</w:t>
            </w:r>
          </w:p>
        </w:tc>
      </w:tr>
      <w:tr w:rsidR="009B10D4" w:rsidRPr="00394A51" w14:paraId="351F7BF2" w14:textId="77777777" w:rsidTr="009B10D4">
        <w:tc>
          <w:tcPr>
            <w:tcW w:w="387" w:type="pct"/>
            <w:vMerge w:val="restart"/>
            <w:noWrap/>
            <w:hideMark/>
          </w:tcPr>
          <w:p w14:paraId="704AAC2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st17.005</w:t>
            </w:r>
          </w:p>
        </w:tc>
        <w:tc>
          <w:tcPr>
            <w:tcW w:w="909" w:type="pct"/>
            <w:vMerge w:val="restart"/>
            <w:hideMark/>
          </w:tcPr>
          <w:p w14:paraId="7BBB64D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нарушения, возникшие в перинатальном периоде (уровень 1)</w:t>
            </w:r>
          </w:p>
        </w:tc>
        <w:tc>
          <w:tcPr>
            <w:tcW w:w="1218" w:type="pct"/>
            <w:hideMark/>
          </w:tcPr>
          <w:p w14:paraId="5F18F5C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H10, H10.0, H10.1, H10.2, H10.3, H10.4, H10.5, H10.8, H10.9, L08.0, L08.8, L20.0, L20.8, L20.9, L23.0, L23.1, L23.2, L23.3, L23.4, L23.5, L23.6, L23.7, L23.8, L23.9, L26, L27.0, L27.2, L30.9, L50.0</w:t>
            </w:r>
          </w:p>
        </w:tc>
        <w:tc>
          <w:tcPr>
            <w:tcW w:w="1067" w:type="pct"/>
            <w:hideMark/>
          </w:tcPr>
          <w:p w14:paraId="5B9ACE5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CEB4F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до 28 дней</w:t>
            </w:r>
          </w:p>
        </w:tc>
        <w:tc>
          <w:tcPr>
            <w:tcW w:w="596" w:type="pct"/>
            <w:vMerge w:val="restart"/>
            <w:hideMark/>
          </w:tcPr>
          <w:p w14:paraId="4A6238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1,39</w:t>
            </w:r>
          </w:p>
        </w:tc>
      </w:tr>
      <w:tr w:rsidR="009B10D4" w:rsidRPr="00394A51" w14:paraId="7DB8EFB0" w14:textId="77777777" w:rsidTr="009B10D4">
        <w:tc>
          <w:tcPr>
            <w:tcW w:w="387" w:type="pct"/>
            <w:vMerge/>
            <w:hideMark/>
          </w:tcPr>
          <w:p w14:paraId="13E2B1C8" w14:textId="77777777" w:rsidR="009B10D4" w:rsidRPr="00394A51" w:rsidRDefault="009B10D4" w:rsidP="009B10D4">
            <w:pPr>
              <w:spacing w:after="100" w:line="240" w:lineRule="atLeast"/>
              <w:jc w:val="center"/>
              <w:rPr>
                <w:rFonts w:ascii="Times New Roman" w:hAnsi="Times New Roman"/>
                <w:sz w:val="20"/>
                <w:szCs w:val="20"/>
              </w:rPr>
            </w:pPr>
          </w:p>
        </w:tc>
        <w:tc>
          <w:tcPr>
            <w:tcW w:w="909" w:type="pct"/>
            <w:vMerge/>
            <w:hideMark/>
          </w:tcPr>
          <w:p w14:paraId="7ACB0857" w14:textId="77777777" w:rsidR="009B10D4" w:rsidRPr="00394A51" w:rsidRDefault="009B10D4" w:rsidP="009B10D4">
            <w:pPr>
              <w:spacing w:after="100" w:line="240" w:lineRule="atLeast"/>
              <w:rPr>
                <w:rFonts w:ascii="Times New Roman" w:hAnsi="Times New Roman"/>
                <w:sz w:val="20"/>
                <w:szCs w:val="20"/>
              </w:rPr>
            </w:pPr>
          </w:p>
        </w:tc>
        <w:tc>
          <w:tcPr>
            <w:tcW w:w="1218" w:type="pct"/>
            <w:hideMark/>
          </w:tcPr>
          <w:p w14:paraId="5A0BE4C5"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w:t>
            </w:r>
            <w:r w:rsidRPr="00394A51">
              <w:rPr>
                <w:rFonts w:ascii="Times New Roman" w:hAnsi="Times New Roman"/>
                <w:sz w:val="20"/>
                <w:szCs w:val="20"/>
              </w:rPr>
              <w:lastRenderedPageBreak/>
              <w:t>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1067" w:type="pct"/>
            <w:hideMark/>
          </w:tcPr>
          <w:p w14:paraId="15543A74"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5B53224C"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1F579341" w14:textId="77777777" w:rsidR="009B10D4" w:rsidRPr="00394A51" w:rsidRDefault="009B10D4" w:rsidP="009B10D4">
            <w:pPr>
              <w:spacing w:after="100" w:line="240" w:lineRule="atLeast"/>
              <w:jc w:val="center"/>
              <w:rPr>
                <w:rFonts w:ascii="Times New Roman" w:hAnsi="Times New Roman"/>
                <w:sz w:val="20"/>
                <w:szCs w:val="20"/>
              </w:rPr>
            </w:pPr>
          </w:p>
        </w:tc>
      </w:tr>
      <w:tr w:rsidR="009B10D4" w:rsidRPr="00394A51" w14:paraId="024253BE" w14:textId="77777777" w:rsidTr="009B10D4">
        <w:tc>
          <w:tcPr>
            <w:tcW w:w="387" w:type="pct"/>
            <w:vMerge w:val="restart"/>
            <w:noWrap/>
            <w:hideMark/>
          </w:tcPr>
          <w:p w14:paraId="3AD0334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st17.006</w:t>
            </w:r>
          </w:p>
        </w:tc>
        <w:tc>
          <w:tcPr>
            <w:tcW w:w="909" w:type="pct"/>
            <w:vMerge w:val="restart"/>
            <w:hideMark/>
          </w:tcPr>
          <w:p w14:paraId="604C7D91"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Другие нарушения, возникшие в перинатальном периоде (уровень 2)</w:t>
            </w:r>
          </w:p>
        </w:tc>
        <w:tc>
          <w:tcPr>
            <w:tcW w:w="1218" w:type="pct"/>
            <w:hideMark/>
          </w:tcPr>
          <w:p w14:paraId="7179FBC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L10.0, L53.0</w:t>
            </w:r>
          </w:p>
        </w:tc>
        <w:tc>
          <w:tcPr>
            <w:tcW w:w="1067" w:type="pct"/>
            <w:hideMark/>
          </w:tcPr>
          <w:p w14:paraId="6FBD659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FEF8A1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до 28 дней</w:t>
            </w:r>
            <w:r w:rsidRPr="00394A51">
              <w:rPr>
                <w:rFonts w:ascii="Times New Roman" w:hAnsi="Times New Roman"/>
                <w:sz w:val="20"/>
                <w:szCs w:val="20"/>
              </w:rPr>
              <w:br/>
            </w:r>
          </w:p>
        </w:tc>
        <w:tc>
          <w:tcPr>
            <w:tcW w:w="596" w:type="pct"/>
            <w:vMerge w:val="restart"/>
            <w:hideMark/>
          </w:tcPr>
          <w:p w14:paraId="3391FA7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1,89</w:t>
            </w:r>
          </w:p>
        </w:tc>
      </w:tr>
      <w:tr w:rsidR="009B10D4" w:rsidRPr="00394A51" w14:paraId="090FEDB1" w14:textId="77777777" w:rsidTr="009B10D4">
        <w:tc>
          <w:tcPr>
            <w:tcW w:w="387" w:type="pct"/>
            <w:vMerge/>
            <w:hideMark/>
          </w:tcPr>
          <w:p w14:paraId="45934F74"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3F5BEE28"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44CC5D4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w:t>
            </w:r>
            <w:r w:rsidRPr="00394A51">
              <w:rPr>
                <w:rFonts w:ascii="Times New Roman" w:hAnsi="Times New Roman"/>
                <w:sz w:val="20"/>
                <w:szCs w:val="20"/>
              </w:rPr>
              <w:lastRenderedPageBreak/>
              <w:t>P35.8, P35.9, P78.0</w:t>
            </w:r>
          </w:p>
        </w:tc>
        <w:tc>
          <w:tcPr>
            <w:tcW w:w="1067" w:type="pct"/>
            <w:hideMark/>
          </w:tcPr>
          <w:p w14:paraId="6F236A7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3CB788B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680453CE"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1838A6B" w14:textId="77777777" w:rsidTr="009B10D4">
        <w:tc>
          <w:tcPr>
            <w:tcW w:w="387" w:type="pct"/>
            <w:noWrap/>
            <w:hideMark/>
          </w:tcPr>
          <w:p w14:paraId="431E495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st17.007</w:t>
            </w:r>
          </w:p>
        </w:tc>
        <w:tc>
          <w:tcPr>
            <w:tcW w:w="909" w:type="pct"/>
            <w:hideMark/>
          </w:tcPr>
          <w:p w14:paraId="7BF03E4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нарушения, возникшие в перинатальном периоде (уровень 3)</w:t>
            </w:r>
          </w:p>
        </w:tc>
        <w:tc>
          <w:tcPr>
            <w:tcW w:w="1218" w:type="pct"/>
            <w:hideMark/>
          </w:tcPr>
          <w:p w14:paraId="4A9157E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J06.8, J18.8, J20, J20.0, J20.1, J20.2, J20.3, J20.4, J20.5, J20.6, J20.7, J20.8, J20.9, J21, J21.0, J21.1, J21.8, J21.9, P22, P22.0, P22.1, P22.8, P22.9, P24, P24.0, P24.1, P24.2, P24.3, P24.8, P24.9, P25, P25.0, P25.1, P25.2, P25.3, P25.8, P26, P26.0, P26.1, P26.8, P26.9, P27, P27.1, P28, P28.0, P28.1, P28.5, P28.8, P28.9</w:t>
            </w:r>
          </w:p>
        </w:tc>
        <w:tc>
          <w:tcPr>
            <w:tcW w:w="1067" w:type="pct"/>
            <w:hideMark/>
          </w:tcPr>
          <w:p w14:paraId="44E5D80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09CD38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до 28 дней</w:t>
            </w:r>
          </w:p>
        </w:tc>
        <w:tc>
          <w:tcPr>
            <w:tcW w:w="596" w:type="pct"/>
            <w:hideMark/>
          </w:tcPr>
          <w:p w14:paraId="5B6C36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2,56</w:t>
            </w:r>
          </w:p>
        </w:tc>
      </w:tr>
      <w:tr w:rsidR="009B10D4" w:rsidRPr="00394A51" w14:paraId="1398019C" w14:textId="77777777" w:rsidTr="009B10D4">
        <w:tc>
          <w:tcPr>
            <w:tcW w:w="387" w:type="pct"/>
            <w:noWrap/>
            <w:hideMark/>
          </w:tcPr>
          <w:p w14:paraId="0E621BC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st18</w:t>
            </w:r>
          </w:p>
        </w:tc>
        <w:tc>
          <w:tcPr>
            <w:tcW w:w="4017" w:type="pct"/>
            <w:gridSpan w:val="4"/>
            <w:hideMark/>
          </w:tcPr>
          <w:p w14:paraId="64D0E3F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Нефрология (без диализа)</w:t>
            </w:r>
          </w:p>
        </w:tc>
        <w:tc>
          <w:tcPr>
            <w:tcW w:w="596" w:type="pct"/>
            <w:hideMark/>
          </w:tcPr>
          <w:p w14:paraId="3CC6041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1,69</w:t>
            </w:r>
          </w:p>
        </w:tc>
      </w:tr>
      <w:tr w:rsidR="009B10D4" w:rsidRPr="00394A51" w14:paraId="5D271160" w14:textId="77777777" w:rsidTr="009B10D4">
        <w:tc>
          <w:tcPr>
            <w:tcW w:w="387" w:type="pct"/>
            <w:noWrap/>
            <w:hideMark/>
          </w:tcPr>
          <w:p w14:paraId="49827EE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st18.001</w:t>
            </w:r>
          </w:p>
        </w:tc>
        <w:tc>
          <w:tcPr>
            <w:tcW w:w="909" w:type="pct"/>
            <w:hideMark/>
          </w:tcPr>
          <w:p w14:paraId="2E4C78A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Почечная недостаточность</w:t>
            </w:r>
          </w:p>
        </w:tc>
        <w:tc>
          <w:tcPr>
            <w:tcW w:w="1218" w:type="pct"/>
            <w:hideMark/>
          </w:tcPr>
          <w:p w14:paraId="46BE8D9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N17, N17.0, N17.1, N17.2, N17.8, N17.9, N18, N18.1, N18.2, N18.3, N18.4, N18.5, N18.9, N19, N99, N99.0, O08.4, O90.4, P96.0, R34</w:t>
            </w:r>
            <w:r w:rsidRPr="00394A51">
              <w:rPr>
                <w:rFonts w:ascii="Times New Roman" w:hAnsi="Times New Roman"/>
                <w:sz w:val="20"/>
                <w:szCs w:val="20"/>
              </w:rPr>
              <w:br/>
            </w:r>
            <w:r w:rsidRPr="00394A51">
              <w:rPr>
                <w:rFonts w:ascii="Times New Roman" w:hAnsi="Times New Roman"/>
                <w:sz w:val="20"/>
                <w:szCs w:val="20"/>
              </w:rPr>
              <w:br/>
            </w:r>
          </w:p>
        </w:tc>
        <w:tc>
          <w:tcPr>
            <w:tcW w:w="1067" w:type="pct"/>
            <w:hideMark/>
          </w:tcPr>
          <w:p w14:paraId="174AC6A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AB3C49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D8AB3F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1,66</w:t>
            </w:r>
          </w:p>
        </w:tc>
      </w:tr>
      <w:tr w:rsidR="009B10D4" w:rsidRPr="00394A51" w14:paraId="6E8E5549" w14:textId="77777777" w:rsidTr="009B10D4">
        <w:tc>
          <w:tcPr>
            <w:tcW w:w="387" w:type="pct"/>
            <w:vMerge w:val="restart"/>
            <w:noWrap/>
            <w:hideMark/>
          </w:tcPr>
          <w:p w14:paraId="3ED2796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st18.002</w:t>
            </w:r>
          </w:p>
        </w:tc>
        <w:tc>
          <w:tcPr>
            <w:tcW w:w="909" w:type="pct"/>
            <w:vMerge w:val="restart"/>
            <w:hideMark/>
          </w:tcPr>
          <w:p w14:paraId="2B872820"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Формирование, имплантация, реконструкция, удаление, смена доступа для диализа</w:t>
            </w:r>
          </w:p>
        </w:tc>
        <w:tc>
          <w:tcPr>
            <w:tcW w:w="1218" w:type="pct"/>
            <w:hideMark/>
          </w:tcPr>
          <w:p w14:paraId="7B1B1BB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N18.4</w:t>
            </w:r>
          </w:p>
        </w:tc>
        <w:tc>
          <w:tcPr>
            <w:tcW w:w="1067" w:type="pct"/>
            <w:hideMark/>
          </w:tcPr>
          <w:p w14:paraId="5A02BE8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A16.12.033</w:t>
            </w:r>
          </w:p>
        </w:tc>
        <w:tc>
          <w:tcPr>
            <w:tcW w:w="823" w:type="pct"/>
            <w:hideMark/>
          </w:tcPr>
          <w:p w14:paraId="3655124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hideMark/>
          </w:tcPr>
          <w:p w14:paraId="78ABB6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1,82</w:t>
            </w:r>
          </w:p>
        </w:tc>
      </w:tr>
      <w:tr w:rsidR="009B10D4" w:rsidRPr="00394A51" w14:paraId="10E611E6" w14:textId="77777777" w:rsidTr="009B10D4">
        <w:tc>
          <w:tcPr>
            <w:tcW w:w="387" w:type="pct"/>
            <w:vMerge/>
            <w:hideMark/>
          </w:tcPr>
          <w:p w14:paraId="656ACF9F"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4DABFB93"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59DF170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N18.5</w:t>
            </w:r>
          </w:p>
        </w:tc>
        <w:tc>
          <w:tcPr>
            <w:tcW w:w="1067" w:type="pct"/>
            <w:hideMark/>
          </w:tcPr>
          <w:p w14:paraId="5E84806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A11.12.001, A11.12.001.003, A11.12.001.004, A11.12.001.005, A11.12.001.006, A11.12.003.004, A11.12.015, A11.12.015.001, A11.12.015.002, A11.30.025, A11.30.026, A16.12.033, A16.12.034, A16.12.055.003, A16.12.072, A16.12.073, A16.12.074, A16.30.021, A16.30.077, A25.30.001.001</w:t>
            </w:r>
          </w:p>
        </w:tc>
        <w:tc>
          <w:tcPr>
            <w:tcW w:w="823" w:type="pct"/>
            <w:hideMark/>
          </w:tcPr>
          <w:p w14:paraId="1C3FB7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53737F43"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1BCA6E22" w14:textId="77777777" w:rsidTr="009B10D4">
        <w:tc>
          <w:tcPr>
            <w:tcW w:w="387" w:type="pct"/>
            <w:noWrap/>
            <w:hideMark/>
          </w:tcPr>
          <w:p w14:paraId="65494EE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st18.003</w:t>
            </w:r>
          </w:p>
        </w:tc>
        <w:tc>
          <w:tcPr>
            <w:tcW w:w="909" w:type="pct"/>
            <w:hideMark/>
          </w:tcPr>
          <w:p w14:paraId="48644C5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Гломерулярные болезни</w:t>
            </w:r>
          </w:p>
        </w:tc>
        <w:tc>
          <w:tcPr>
            <w:tcW w:w="1218" w:type="pct"/>
            <w:hideMark/>
          </w:tcPr>
          <w:p w14:paraId="4AD21C7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N00, N00.0, N00.1, N00.2, N00.3, N00.4, N00.5, N00.6, N00.7, N00.8, N00.9, N01, N01.0, N01.1, N01.2, N01.3, N01.4, N01.5, N01.6, N01.7, N01.8, N01.9, N02, N02.0, N02.1, N02.2, N02.3, N02.4, N02.5, N02.6, </w:t>
            </w:r>
            <w:r w:rsidRPr="00394A51">
              <w:rPr>
                <w:rFonts w:ascii="Times New Roman" w:hAnsi="Times New Roman"/>
                <w:sz w:val="20"/>
                <w:szCs w:val="20"/>
              </w:rPr>
              <w:lastRenderedPageBreak/>
              <w:t>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1067" w:type="pct"/>
            <w:hideMark/>
          </w:tcPr>
          <w:p w14:paraId="799BFB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6FF9C23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B9C71E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1,71</w:t>
            </w:r>
          </w:p>
        </w:tc>
      </w:tr>
      <w:tr w:rsidR="009B10D4" w:rsidRPr="00394A51" w14:paraId="2396ADCC" w14:textId="77777777" w:rsidTr="009B10D4">
        <w:tc>
          <w:tcPr>
            <w:tcW w:w="387" w:type="pct"/>
            <w:noWrap/>
            <w:hideMark/>
          </w:tcPr>
          <w:p w14:paraId="3FEFBF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p>
        </w:tc>
        <w:tc>
          <w:tcPr>
            <w:tcW w:w="4017" w:type="pct"/>
            <w:gridSpan w:val="4"/>
            <w:hideMark/>
          </w:tcPr>
          <w:p w14:paraId="6B87183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Онкология</w:t>
            </w:r>
          </w:p>
        </w:tc>
        <w:tc>
          <w:tcPr>
            <w:tcW w:w="596" w:type="pct"/>
            <w:hideMark/>
          </w:tcPr>
          <w:p w14:paraId="38B8C62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4,26</w:t>
            </w:r>
          </w:p>
        </w:tc>
      </w:tr>
      <w:tr w:rsidR="009B10D4" w:rsidRPr="00394A51" w14:paraId="06F0356D" w14:textId="77777777" w:rsidTr="009B10D4">
        <w:tc>
          <w:tcPr>
            <w:tcW w:w="387" w:type="pct"/>
            <w:noWrap/>
            <w:hideMark/>
          </w:tcPr>
          <w:p w14:paraId="669626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st19.001</w:t>
            </w:r>
          </w:p>
        </w:tc>
        <w:tc>
          <w:tcPr>
            <w:tcW w:w="909" w:type="pct"/>
            <w:hideMark/>
          </w:tcPr>
          <w:p w14:paraId="2953C4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при злокачественных новообразованиях (уровень 1)</w:t>
            </w:r>
          </w:p>
        </w:tc>
        <w:tc>
          <w:tcPr>
            <w:tcW w:w="1218" w:type="pct"/>
            <w:hideMark/>
          </w:tcPr>
          <w:p w14:paraId="0D9F90F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3D888A3A" w14:textId="77777777" w:rsidR="009B10D4" w:rsidRPr="00394A51" w:rsidRDefault="009B10D4" w:rsidP="009B10D4">
            <w:pPr>
              <w:spacing w:after="0" w:line="240" w:lineRule="atLeast"/>
              <w:rPr>
                <w:rFonts w:ascii="Times New Roman" w:hAnsi="Times New Roman"/>
                <w:sz w:val="20"/>
                <w:szCs w:val="20"/>
                <w:lang w:val="en-US"/>
              </w:rPr>
            </w:pPr>
            <w:r w:rsidRPr="00394A51">
              <w:rPr>
                <w:rFonts w:ascii="Times New Roman" w:hAnsi="Times New Roman"/>
                <w:sz w:val="20"/>
                <w:szCs w:val="20"/>
                <w:lang w:val="en-US"/>
              </w:rPr>
              <w:t>A16.20.002, A16.20.002.001, A16.20.003, A16.20.004, A16.20.006, A16.20.011.012, A16.20.022, A16.20.058, A16.20.061, A16.20.089</w:t>
            </w:r>
          </w:p>
        </w:tc>
        <w:tc>
          <w:tcPr>
            <w:tcW w:w="823" w:type="pct"/>
            <w:hideMark/>
          </w:tcPr>
          <w:p w14:paraId="3A2BA5A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77E64D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2,41</w:t>
            </w:r>
          </w:p>
        </w:tc>
      </w:tr>
      <w:tr w:rsidR="009B10D4" w:rsidRPr="00394A51" w14:paraId="6B96A07A" w14:textId="77777777" w:rsidTr="009B10D4">
        <w:tc>
          <w:tcPr>
            <w:tcW w:w="387" w:type="pct"/>
            <w:noWrap/>
            <w:hideMark/>
          </w:tcPr>
          <w:p w14:paraId="483E407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st19.002</w:t>
            </w:r>
          </w:p>
        </w:tc>
        <w:tc>
          <w:tcPr>
            <w:tcW w:w="909" w:type="pct"/>
            <w:hideMark/>
          </w:tcPr>
          <w:p w14:paraId="173C9D2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при злокачественных новообразованиях (уровень 2)</w:t>
            </w:r>
          </w:p>
        </w:tc>
        <w:tc>
          <w:tcPr>
            <w:tcW w:w="1218" w:type="pct"/>
            <w:hideMark/>
          </w:tcPr>
          <w:p w14:paraId="0B64CAC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34C46C0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A16.20.003.002, A16.20.003.004, A16.20.003.005, A16.20.003.006, A16.20.003.007, A16.20.004.001, A16.20.010, A16.20.011, A16.20.011.002, A16.20.012, A16.20.057, A16.20.057.001, A16.20.059.001, A16.20.062, A16.20.063</w:t>
            </w:r>
          </w:p>
        </w:tc>
        <w:tc>
          <w:tcPr>
            <w:tcW w:w="823" w:type="pct"/>
            <w:hideMark/>
          </w:tcPr>
          <w:p w14:paraId="6E70BDF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63508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4,02</w:t>
            </w:r>
          </w:p>
        </w:tc>
      </w:tr>
      <w:tr w:rsidR="009B10D4" w:rsidRPr="00394A51" w14:paraId="72DAC846" w14:textId="77777777" w:rsidTr="009B10D4">
        <w:tc>
          <w:tcPr>
            <w:tcW w:w="387" w:type="pct"/>
            <w:noWrap/>
            <w:hideMark/>
          </w:tcPr>
          <w:p w14:paraId="0C9767A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st19.003</w:t>
            </w:r>
          </w:p>
        </w:tc>
        <w:tc>
          <w:tcPr>
            <w:tcW w:w="909" w:type="pct"/>
            <w:hideMark/>
          </w:tcPr>
          <w:p w14:paraId="276F2FF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при злокачественных новообразованиях (уровень 3)</w:t>
            </w:r>
          </w:p>
        </w:tc>
        <w:tc>
          <w:tcPr>
            <w:tcW w:w="1218" w:type="pct"/>
            <w:hideMark/>
          </w:tcPr>
          <w:p w14:paraId="6F90754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13EF9DA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A16.20.003.003, A16.20.011.001, A16.20.011.003, A16.20.011.004, A16.20.011.005, A16.20.011.006, A16.20.011.007, A16.20.011.009, A16.20.013, A16.20.013.001, A16.20.057.002, A16.20.059.002, A16.20.063.001, A16.20.063.003, A16.20.063.004, A16.20.063.006, </w:t>
            </w:r>
            <w:r w:rsidRPr="00394A51">
              <w:rPr>
                <w:rFonts w:ascii="Times New Roman" w:hAnsi="Times New Roman"/>
                <w:sz w:val="20"/>
                <w:szCs w:val="20"/>
                <w:lang w:val="en-US"/>
              </w:rPr>
              <w:lastRenderedPageBreak/>
              <w:t>A16.20.063.007, A16.20.063.008</w:t>
            </w:r>
          </w:p>
        </w:tc>
        <w:tc>
          <w:tcPr>
            <w:tcW w:w="823" w:type="pct"/>
            <w:hideMark/>
          </w:tcPr>
          <w:p w14:paraId="6A80C5F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6936B5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4,89</w:t>
            </w:r>
          </w:p>
        </w:tc>
      </w:tr>
      <w:tr w:rsidR="009B10D4" w:rsidRPr="00394A51" w14:paraId="6612ED9F" w14:textId="77777777" w:rsidTr="009B10D4">
        <w:tc>
          <w:tcPr>
            <w:tcW w:w="387" w:type="pct"/>
            <w:noWrap/>
            <w:hideMark/>
          </w:tcPr>
          <w:p w14:paraId="4E420FA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st19.004</w:t>
            </w:r>
          </w:p>
        </w:tc>
        <w:tc>
          <w:tcPr>
            <w:tcW w:w="909" w:type="pct"/>
            <w:hideMark/>
          </w:tcPr>
          <w:p w14:paraId="57604F9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кишечнике и анальной области при злокачественных новообразованиях (уровень 1)</w:t>
            </w:r>
          </w:p>
        </w:tc>
        <w:tc>
          <w:tcPr>
            <w:tcW w:w="1218" w:type="pct"/>
            <w:hideMark/>
          </w:tcPr>
          <w:p w14:paraId="24D940D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3D99902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r w:rsidRPr="00394A51">
              <w:rPr>
                <w:rFonts w:ascii="Times New Roman" w:hAnsi="Times New Roman"/>
                <w:sz w:val="20"/>
                <w:szCs w:val="20"/>
                <w:lang w:val="en-US"/>
              </w:rPr>
              <w:br/>
            </w:r>
            <w:r w:rsidRPr="00394A51">
              <w:rPr>
                <w:rFonts w:ascii="Times New Roman" w:hAnsi="Times New Roman"/>
                <w:sz w:val="20"/>
                <w:szCs w:val="20"/>
                <w:lang w:val="en-US"/>
              </w:rPr>
              <w:br/>
            </w:r>
            <w:r w:rsidRPr="00394A51">
              <w:rPr>
                <w:rFonts w:ascii="Times New Roman" w:hAnsi="Times New Roman"/>
                <w:sz w:val="20"/>
                <w:szCs w:val="20"/>
                <w:lang w:val="en-US"/>
              </w:rPr>
              <w:br/>
            </w:r>
          </w:p>
        </w:tc>
        <w:tc>
          <w:tcPr>
            <w:tcW w:w="823" w:type="pct"/>
            <w:hideMark/>
          </w:tcPr>
          <w:p w14:paraId="473B573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A8EDF2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3,05</w:t>
            </w:r>
          </w:p>
        </w:tc>
      </w:tr>
      <w:tr w:rsidR="009B10D4" w:rsidRPr="00394A51" w14:paraId="67793031" w14:textId="77777777" w:rsidTr="009B10D4">
        <w:tc>
          <w:tcPr>
            <w:tcW w:w="387" w:type="pct"/>
            <w:noWrap/>
            <w:hideMark/>
          </w:tcPr>
          <w:p w14:paraId="7F32D7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st19.005</w:t>
            </w:r>
          </w:p>
        </w:tc>
        <w:tc>
          <w:tcPr>
            <w:tcW w:w="909" w:type="pct"/>
            <w:hideMark/>
          </w:tcPr>
          <w:p w14:paraId="5C83766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кишечнике и анальной области при злокачественных новообразованиях (уровень 2)</w:t>
            </w:r>
          </w:p>
        </w:tc>
        <w:tc>
          <w:tcPr>
            <w:tcW w:w="1218" w:type="pct"/>
            <w:hideMark/>
          </w:tcPr>
          <w:p w14:paraId="3A61A91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4FA03A6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w:t>
            </w:r>
            <w:r w:rsidRPr="00394A51">
              <w:rPr>
                <w:rFonts w:ascii="Times New Roman" w:hAnsi="Times New Roman"/>
                <w:sz w:val="20"/>
                <w:szCs w:val="20"/>
                <w:lang w:val="en-US"/>
              </w:rPr>
              <w:lastRenderedPageBreak/>
              <w:t>A16.19.021.005, A16.19.021.006, A16.19.021.007, A16.19.021.008, A16.19.021.009, A16.19.021.010, A16.19.021.011, A16.19.021.012, A16.19.026, A16.19.027, A16.30.037</w:t>
            </w:r>
          </w:p>
        </w:tc>
        <w:tc>
          <w:tcPr>
            <w:tcW w:w="823" w:type="pct"/>
            <w:hideMark/>
          </w:tcPr>
          <w:p w14:paraId="50EE89D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6A29FA6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5,31</w:t>
            </w:r>
          </w:p>
        </w:tc>
      </w:tr>
      <w:tr w:rsidR="009B10D4" w:rsidRPr="00394A51" w14:paraId="4C845B9C" w14:textId="77777777" w:rsidTr="009B10D4">
        <w:tc>
          <w:tcPr>
            <w:tcW w:w="387" w:type="pct"/>
            <w:noWrap/>
            <w:hideMark/>
          </w:tcPr>
          <w:p w14:paraId="2F3AA6A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st19.006</w:t>
            </w:r>
          </w:p>
        </w:tc>
        <w:tc>
          <w:tcPr>
            <w:tcW w:w="909" w:type="pct"/>
            <w:hideMark/>
          </w:tcPr>
          <w:p w14:paraId="7818799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w:t>
            </w:r>
            <w:r w:rsidRPr="00394A51">
              <w:rPr>
                <w:rFonts w:ascii="Times New Roman" w:hAnsi="Times New Roman"/>
                <w:sz w:val="20"/>
                <w:szCs w:val="20"/>
              </w:rPr>
              <w:softHyphen/>
              <w:t>венных новообразованиях почки и мочевыделительной системы (уровень 1)</w:t>
            </w:r>
          </w:p>
        </w:tc>
        <w:tc>
          <w:tcPr>
            <w:tcW w:w="1218" w:type="pct"/>
            <w:hideMark/>
          </w:tcPr>
          <w:p w14:paraId="5DFD415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57BF816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A11.28.001.001, A11.28.002, A16.28.024, A16.28.039, A16.28.044, A16.28.052, A16.28.053, A16.28.060</w:t>
            </w:r>
          </w:p>
        </w:tc>
        <w:tc>
          <w:tcPr>
            <w:tcW w:w="823" w:type="pct"/>
            <w:hideMark/>
          </w:tcPr>
          <w:p w14:paraId="68D39F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9938C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1,66</w:t>
            </w:r>
          </w:p>
        </w:tc>
      </w:tr>
      <w:tr w:rsidR="009B10D4" w:rsidRPr="00394A51" w14:paraId="1770AEB1" w14:textId="77777777" w:rsidTr="009B10D4">
        <w:tc>
          <w:tcPr>
            <w:tcW w:w="387" w:type="pct"/>
            <w:noWrap/>
            <w:hideMark/>
          </w:tcPr>
          <w:p w14:paraId="0CBB4D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st19.007</w:t>
            </w:r>
          </w:p>
        </w:tc>
        <w:tc>
          <w:tcPr>
            <w:tcW w:w="909" w:type="pct"/>
            <w:hideMark/>
          </w:tcPr>
          <w:p w14:paraId="08A0F10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злокачественных новообразованиях почки и мочевыделительной системы (уровень 2)</w:t>
            </w:r>
          </w:p>
        </w:tc>
        <w:tc>
          <w:tcPr>
            <w:tcW w:w="1218" w:type="pct"/>
            <w:hideMark/>
          </w:tcPr>
          <w:p w14:paraId="214B259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5AEE8E8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A16.28.001, A16.28.003, A16.28.004, A16.28.019, A16.28.020, A16.28.026, A16.28.026.002, A16.28.029, A16.28.029.001, A16.28.029.002, A16.28.029.003, A16.28.030, A16.28.031, A16.28.032.002, A16.28.059, A16.28.059.002, A16.28.061, A16.28.069, A16.28.070, A16.28.078</w:t>
            </w:r>
          </w:p>
        </w:tc>
        <w:tc>
          <w:tcPr>
            <w:tcW w:w="823" w:type="pct"/>
            <w:hideMark/>
          </w:tcPr>
          <w:p w14:paraId="0CDE24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123DA0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2,77</w:t>
            </w:r>
          </w:p>
        </w:tc>
      </w:tr>
      <w:tr w:rsidR="009B10D4" w:rsidRPr="00394A51" w14:paraId="6D7D6F30" w14:textId="77777777" w:rsidTr="009B10D4">
        <w:tc>
          <w:tcPr>
            <w:tcW w:w="387" w:type="pct"/>
            <w:noWrap/>
            <w:hideMark/>
          </w:tcPr>
          <w:p w14:paraId="58EA75D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st19.008</w:t>
            </w:r>
          </w:p>
        </w:tc>
        <w:tc>
          <w:tcPr>
            <w:tcW w:w="909" w:type="pct"/>
            <w:hideMark/>
          </w:tcPr>
          <w:p w14:paraId="35B7CC7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злокачественных новообразованиях почки и мочевыделительной системы (уровень 3)</w:t>
            </w:r>
          </w:p>
        </w:tc>
        <w:tc>
          <w:tcPr>
            <w:tcW w:w="1218" w:type="pct"/>
            <w:hideMark/>
          </w:tcPr>
          <w:p w14:paraId="672CBC4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3A3F42E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A16.28.003.001, A16.28.004.001, A16.28.018, A16.28.018.001, A16.28.020.001, A16.28.022.001, A16.28.030.001, A16.28.030.003, A16.28.030.007, A16.28.030.008, A16.28.030.011, A16.28.031.001, A16.28.031.003, A16.28.031.007, A16.28.031.010, A16.28.032, A16.28.032.001, A16.28.032.003, A16.28.035.002, A16.28.097, A16.28.098</w:t>
            </w:r>
          </w:p>
        </w:tc>
        <w:tc>
          <w:tcPr>
            <w:tcW w:w="823" w:type="pct"/>
            <w:hideMark/>
          </w:tcPr>
          <w:p w14:paraId="27F6C60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118BF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4,32</w:t>
            </w:r>
          </w:p>
        </w:tc>
      </w:tr>
      <w:tr w:rsidR="009B10D4" w:rsidRPr="00394A51" w14:paraId="42610D14" w14:textId="77777777" w:rsidTr="009B10D4">
        <w:tc>
          <w:tcPr>
            <w:tcW w:w="387" w:type="pct"/>
            <w:noWrap/>
            <w:hideMark/>
          </w:tcPr>
          <w:p w14:paraId="001F78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st19.009</w:t>
            </w:r>
          </w:p>
        </w:tc>
        <w:tc>
          <w:tcPr>
            <w:tcW w:w="909" w:type="pct"/>
            <w:hideMark/>
          </w:tcPr>
          <w:p w14:paraId="525EAE4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при злокачественных новообразованиях кожи </w:t>
            </w:r>
            <w:r w:rsidRPr="00394A51">
              <w:rPr>
                <w:rFonts w:ascii="Times New Roman" w:hAnsi="Times New Roman"/>
                <w:sz w:val="20"/>
                <w:szCs w:val="20"/>
              </w:rPr>
              <w:lastRenderedPageBreak/>
              <w:t>(уровень 1)</w:t>
            </w:r>
          </w:p>
        </w:tc>
        <w:tc>
          <w:tcPr>
            <w:tcW w:w="1218" w:type="pct"/>
            <w:hideMark/>
          </w:tcPr>
          <w:p w14:paraId="1550A33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C00-C80, C97, D00-D09</w:t>
            </w:r>
          </w:p>
        </w:tc>
        <w:tc>
          <w:tcPr>
            <w:tcW w:w="1067" w:type="pct"/>
            <w:hideMark/>
          </w:tcPr>
          <w:p w14:paraId="5192AA3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A16.01.005, A16.01.005.001, A16.30.032, A16.30.032.001</w:t>
            </w:r>
          </w:p>
        </w:tc>
        <w:tc>
          <w:tcPr>
            <w:tcW w:w="823" w:type="pct"/>
            <w:hideMark/>
          </w:tcPr>
          <w:p w14:paraId="029982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6241C5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1,29</w:t>
            </w:r>
          </w:p>
        </w:tc>
      </w:tr>
      <w:tr w:rsidR="009B10D4" w:rsidRPr="00394A51" w14:paraId="07BD8FE2" w14:textId="77777777" w:rsidTr="009B10D4">
        <w:tc>
          <w:tcPr>
            <w:tcW w:w="387" w:type="pct"/>
            <w:noWrap/>
            <w:hideMark/>
          </w:tcPr>
          <w:p w14:paraId="203F9B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st19.010</w:t>
            </w:r>
          </w:p>
        </w:tc>
        <w:tc>
          <w:tcPr>
            <w:tcW w:w="909" w:type="pct"/>
            <w:hideMark/>
          </w:tcPr>
          <w:p w14:paraId="4336779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злокачественных новообразованиях кожи (уровень 2)</w:t>
            </w:r>
          </w:p>
        </w:tc>
        <w:tc>
          <w:tcPr>
            <w:tcW w:w="1218" w:type="pct"/>
            <w:hideMark/>
          </w:tcPr>
          <w:p w14:paraId="1B9613A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677BB71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A16.01.005.004, A16.30.072, A16.30.073, A22.01.007</w:t>
            </w:r>
          </w:p>
        </w:tc>
        <w:tc>
          <w:tcPr>
            <w:tcW w:w="823" w:type="pct"/>
            <w:hideMark/>
          </w:tcPr>
          <w:p w14:paraId="102AEE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9FE317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1,55</w:t>
            </w:r>
          </w:p>
        </w:tc>
      </w:tr>
      <w:tr w:rsidR="009B10D4" w:rsidRPr="00394A51" w14:paraId="5E155AD3" w14:textId="77777777" w:rsidTr="009B10D4">
        <w:tc>
          <w:tcPr>
            <w:tcW w:w="387" w:type="pct"/>
            <w:noWrap/>
            <w:hideMark/>
          </w:tcPr>
          <w:p w14:paraId="0E4594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st19.011</w:t>
            </w:r>
          </w:p>
        </w:tc>
        <w:tc>
          <w:tcPr>
            <w:tcW w:w="909" w:type="pct"/>
            <w:hideMark/>
          </w:tcPr>
          <w:p w14:paraId="1E51D88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злокачественных новообразованиях кожи (уровень 3)</w:t>
            </w:r>
          </w:p>
        </w:tc>
        <w:tc>
          <w:tcPr>
            <w:tcW w:w="1218" w:type="pct"/>
            <w:hideMark/>
          </w:tcPr>
          <w:p w14:paraId="44ECF25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51199CA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A16.01.005.002, A16.01.005.003, A16.01.005.005, A16.30.032.002, A16.30.032.004</w:t>
            </w:r>
          </w:p>
        </w:tc>
        <w:tc>
          <w:tcPr>
            <w:tcW w:w="823" w:type="pct"/>
            <w:hideMark/>
          </w:tcPr>
          <w:p w14:paraId="5E9C144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4C2BE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2,66</w:t>
            </w:r>
          </w:p>
        </w:tc>
      </w:tr>
      <w:tr w:rsidR="009B10D4" w:rsidRPr="00394A51" w14:paraId="6EF944F6" w14:textId="77777777" w:rsidTr="009B10D4">
        <w:tc>
          <w:tcPr>
            <w:tcW w:w="387" w:type="pct"/>
            <w:noWrap/>
            <w:hideMark/>
          </w:tcPr>
          <w:p w14:paraId="744A398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st19.012</w:t>
            </w:r>
          </w:p>
        </w:tc>
        <w:tc>
          <w:tcPr>
            <w:tcW w:w="909" w:type="pct"/>
            <w:hideMark/>
          </w:tcPr>
          <w:p w14:paraId="5E8EBB7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злокачественном новообразовании щитовидной железы (уровень 1)</w:t>
            </w:r>
          </w:p>
        </w:tc>
        <w:tc>
          <w:tcPr>
            <w:tcW w:w="1218" w:type="pct"/>
            <w:hideMark/>
          </w:tcPr>
          <w:p w14:paraId="24BA13E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119A58B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A16.22.001, A16.22.007, A16.22.007.002</w:t>
            </w:r>
          </w:p>
        </w:tc>
        <w:tc>
          <w:tcPr>
            <w:tcW w:w="823" w:type="pct"/>
            <w:hideMark/>
          </w:tcPr>
          <w:p w14:paraId="6949349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874AC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2,29</w:t>
            </w:r>
          </w:p>
        </w:tc>
      </w:tr>
      <w:tr w:rsidR="009B10D4" w:rsidRPr="00394A51" w14:paraId="3E47620A" w14:textId="77777777" w:rsidTr="009B10D4">
        <w:tc>
          <w:tcPr>
            <w:tcW w:w="387" w:type="pct"/>
            <w:noWrap/>
            <w:hideMark/>
          </w:tcPr>
          <w:p w14:paraId="6BD794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st19.013</w:t>
            </w:r>
          </w:p>
        </w:tc>
        <w:tc>
          <w:tcPr>
            <w:tcW w:w="909" w:type="pct"/>
            <w:hideMark/>
          </w:tcPr>
          <w:p w14:paraId="485CFB5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злокачественном новообразовании щитовидной железы (уровень 2)</w:t>
            </w:r>
          </w:p>
        </w:tc>
        <w:tc>
          <w:tcPr>
            <w:tcW w:w="1218" w:type="pct"/>
            <w:hideMark/>
          </w:tcPr>
          <w:p w14:paraId="3222DC7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7E71CE3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A16.22.002</w:t>
            </w:r>
          </w:p>
        </w:tc>
        <w:tc>
          <w:tcPr>
            <w:tcW w:w="823" w:type="pct"/>
            <w:hideMark/>
          </w:tcPr>
          <w:p w14:paraId="6F0061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C9A15E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2,49</w:t>
            </w:r>
          </w:p>
        </w:tc>
      </w:tr>
      <w:tr w:rsidR="009B10D4" w:rsidRPr="00394A51" w14:paraId="16607246" w14:textId="77777777" w:rsidTr="009B10D4">
        <w:tc>
          <w:tcPr>
            <w:tcW w:w="387" w:type="pct"/>
            <w:noWrap/>
            <w:hideMark/>
          </w:tcPr>
          <w:p w14:paraId="5388DDB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st19.014</w:t>
            </w:r>
          </w:p>
        </w:tc>
        <w:tc>
          <w:tcPr>
            <w:tcW w:w="909" w:type="pct"/>
            <w:hideMark/>
          </w:tcPr>
          <w:p w14:paraId="44AFA02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Мастэктомия, другие операции при злокачественном новообразовании молочной железы (уровень 1)</w:t>
            </w:r>
          </w:p>
        </w:tc>
        <w:tc>
          <w:tcPr>
            <w:tcW w:w="1218" w:type="pct"/>
            <w:hideMark/>
          </w:tcPr>
          <w:p w14:paraId="209F179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1258AA2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A16.20.032, A16.20.032.001, A16.20.032.005, A16.20.032.011, A16.20.043, A16.20.049, A16.20.049.002</w:t>
            </w:r>
          </w:p>
        </w:tc>
        <w:tc>
          <w:tcPr>
            <w:tcW w:w="823" w:type="pct"/>
            <w:hideMark/>
          </w:tcPr>
          <w:p w14:paraId="6E84CA7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7586D2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2,79</w:t>
            </w:r>
          </w:p>
        </w:tc>
      </w:tr>
      <w:tr w:rsidR="009B10D4" w:rsidRPr="00394A51" w14:paraId="5926A66E" w14:textId="77777777" w:rsidTr="009B10D4">
        <w:tc>
          <w:tcPr>
            <w:tcW w:w="387" w:type="pct"/>
            <w:noWrap/>
            <w:hideMark/>
          </w:tcPr>
          <w:p w14:paraId="0D0C99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st19.015</w:t>
            </w:r>
          </w:p>
        </w:tc>
        <w:tc>
          <w:tcPr>
            <w:tcW w:w="909" w:type="pct"/>
            <w:hideMark/>
          </w:tcPr>
          <w:p w14:paraId="37718A0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Мастэктомия, другие операции при злокачественном новообразовании молочной железы (уровень 2)</w:t>
            </w:r>
          </w:p>
        </w:tc>
        <w:tc>
          <w:tcPr>
            <w:tcW w:w="1218" w:type="pct"/>
            <w:hideMark/>
          </w:tcPr>
          <w:p w14:paraId="19C8D6C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48E47EE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A16.20.032.002, A16.20.032.007, A16.20.043.001, A16.20.043.002, A16.20.043.003, A16.20.043.004, A16.20.045, A16.20.047, A16.20.048, A16.20.049.001, A16.20.051, A16.20.103</w:t>
            </w:r>
          </w:p>
        </w:tc>
        <w:tc>
          <w:tcPr>
            <w:tcW w:w="823" w:type="pct"/>
            <w:hideMark/>
          </w:tcPr>
          <w:p w14:paraId="00E4A83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F158F4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3,95</w:t>
            </w:r>
          </w:p>
        </w:tc>
      </w:tr>
      <w:tr w:rsidR="009B10D4" w:rsidRPr="00394A51" w14:paraId="5F373F1D" w14:textId="77777777" w:rsidTr="009B10D4">
        <w:tc>
          <w:tcPr>
            <w:tcW w:w="387" w:type="pct"/>
            <w:noWrap/>
            <w:hideMark/>
          </w:tcPr>
          <w:p w14:paraId="3ACBB72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st19.016</w:t>
            </w:r>
          </w:p>
        </w:tc>
        <w:tc>
          <w:tcPr>
            <w:tcW w:w="909" w:type="pct"/>
            <w:hideMark/>
          </w:tcPr>
          <w:p w14:paraId="343D5FC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при злокачественном новообразовании желчного </w:t>
            </w:r>
            <w:r w:rsidRPr="00394A51">
              <w:rPr>
                <w:rFonts w:ascii="Times New Roman" w:hAnsi="Times New Roman"/>
                <w:sz w:val="20"/>
                <w:szCs w:val="20"/>
              </w:rPr>
              <w:lastRenderedPageBreak/>
              <w:t>пузыря, желчных протоков и поджелудочной железы (уровень 1)</w:t>
            </w:r>
          </w:p>
        </w:tc>
        <w:tc>
          <w:tcPr>
            <w:tcW w:w="1218" w:type="pct"/>
            <w:hideMark/>
          </w:tcPr>
          <w:p w14:paraId="319039A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C00-C80, C97, D00-D09</w:t>
            </w:r>
          </w:p>
        </w:tc>
        <w:tc>
          <w:tcPr>
            <w:tcW w:w="1067" w:type="pct"/>
            <w:hideMark/>
          </w:tcPr>
          <w:p w14:paraId="04FF6AE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A16.14.006, A16.14.007, A16.14.007.001, A16.14.009.001, A16.14.011, A16.14.020, </w:t>
            </w:r>
            <w:r w:rsidRPr="00394A51">
              <w:rPr>
                <w:rFonts w:ascii="Times New Roman" w:hAnsi="Times New Roman"/>
                <w:sz w:val="20"/>
                <w:szCs w:val="20"/>
                <w:lang w:val="en-US"/>
              </w:rPr>
              <w:lastRenderedPageBreak/>
              <w:t>A16.14.020.002, A16.14.025, A16.14.031.002, A16.14.031.003</w:t>
            </w:r>
          </w:p>
        </w:tc>
        <w:tc>
          <w:tcPr>
            <w:tcW w:w="823" w:type="pct"/>
            <w:hideMark/>
          </w:tcPr>
          <w:p w14:paraId="55B5914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319293A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2,38</w:t>
            </w:r>
          </w:p>
        </w:tc>
      </w:tr>
      <w:tr w:rsidR="009B10D4" w:rsidRPr="00394A51" w14:paraId="62F4EB92" w14:textId="77777777" w:rsidTr="009B10D4">
        <w:tc>
          <w:tcPr>
            <w:tcW w:w="387" w:type="pct"/>
            <w:noWrap/>
            <w:hideMark/>
          </w:tcPr>
          <w:p w14:paraId="657D266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st19.017</w:t>
            </w:r>
          </w:p>
        </w:tc>
        <w:tc>
          <w:tcPr>
            <w:tcW w:w="909" w:type="pct"/>
            <w:hideMark/>
          </w:tcPr>
          <w:p w14:paraId="0D36583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злокачественном новообразовании желчного пузыря, желчных протоков и поджелудочной железы (уровень 2)</w:t>
            </w:r>
          </w:p>
        </w:tc>
        <w:tc>
          <w:tcPr>
            <w:tcW w:w="1218" w:type="pct"/>
            <w:hideMark/>
          </w:tcPr>
          <w:p w14:paraId="78E21A6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151CC48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A16.14.006.001, A16.14.006.002, A16.14.009, A16.14.010, A16.14.015, A16.14.020.001, A16.14.020.004, A16.14.020.006, A16.14.022, A16.14.026.001, A16.14.032.002, A16.14.032.003, A16.14.043, A16.15.010.001, A16.15.022</w:t>
            </w:r>
          </w:p>
        </w:tc>
        <w:tc>
          <w:tcPr>
            <w:tcW w:w="823" w:type="pct"/>
            <w:hideMark/>
          </w:tcPr>
          <w:p w14:paraId="0BAB5A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7CB72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4,44</w:t>
            </w:r>
          </w:p>
        </w:tc>
      </w:tr>
      <w:tr w:rsidR="009B10D4" w:rsidRPr="00394A51" w14:paraId="7171F587" w14:textId="77777777" w:rsidTr="009B10D4">
        <w:tc>
          <w:tcPr>
            <w:tcW w:w="387" w:type="pct"/>
            <w:noWrap/>
            <w:hideMark/>
          </w:tcPr>
          <w:p w14:paraId="68FE34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st19.018</w:t>
            </w:r>
          </w:p>
        </w:tc>
        <w:tc>
          <w:tcPr>
            <w:tcW w:w="909" w:type="pct"/>
            <w:hideMark/>
          </w:tcPr>
          <w:p w14:paraId="7B1ED14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злокачественном новообразовании пищевода, желудка (уровень 1)</w:t>
            </w:r>
          </w:p>
        </w:tc>
        <w:tc>
          <w:tcPr>
            <w:tcW w:w="1218" w:type="pct"/>
            <w:hideMark/>
          </w:tcPr>
          <w:p w14:paraId="684F576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46D7DBE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A16.16.006, A16.16.006.001, A16.16.006.002, A16.16.037, A16.16.051, A16.16.052</w:t>
            </w:r>
            <w:r w:rsidRPr="00394A51">
              <w:rPr>
                <w:rFonts w:ascii="Times New Roman" w:hAnsi="Times New Roman"/>
                <w:sz w:val="20"/>
                <w:szCs w:val="20"/>
              </w:rPr>
              <w:br/>
            </w:r>
          </w:p>
        </w:tc>
        <w:tc>
          <w:tcPr>
            <w:tcW w:w="823" w:type="pct"/>
            <w:hideMark/>
          </w:tcPr>
          <w:p w14:paraId="621C51E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37F30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2,17</w:t>
            </w:r>
          </w:p>
        </w:tc>
      </w:tr>
      <w:tr w:rsidR="009B10D4" w:rsidRPr="00394A51" w14:paraId="0E373526" w14:textId="77777777" w:rsidTr="009B10D4">
        <w:tc>
          <w:tcPr>
            <w:tcW w:w="387" w:type="pct"/>
            <w:noWrap/>
            <w:hideMark/>
          </w:tcPr>
          <w:p w14:paraId="3BE528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st19.019</w:t>
            </w:r>
          </w:p>
        </w:tc>
        <w:tc>
          <w:tcPr>
            <w:tcW w:w="909" w:type="pct"/>
            <w:hideMark/>
          </w:tcPr>
          <w:p w14:paraId="6159B04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злокачественном новообразовании пищевода, желудка (уровень 2)</w:t>
            </w:r>
          </w:p>
        </w:tc>
        <w:tc>
          <w:tcPr>
            <w:tcW w:w="1218" w:type="pct"/>
            <w:hideMark/>
          </w:tcPr>
          <w:p w14:paraId="48CBB1A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496A960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A16.16.014, A16.16.015, A16.16.017, A16.16.017.001, A16.16.017.003, A16.16.017.004, A16.16.017.006, A16.16.017.008, A16.16.020, A16.16.034</w:t>
            </w:r>
          </w:p>
        </w:tc>
        <w:tc>
          <w:tcPr>
            <w:tcW w:w="823" w:type="pct"/>
            <w:hideMark/>
          </w:tcPr>
          <w:p w14:paraId="19096B6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969E3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3,43</w:t>
            </w:r>
          </w:p>
        </w:tc>
      </w:tr>
      <w:tr w:rsidR="009B10D4" w:rsidRPr="00394A51" w14:paraId="0CDCD10A" w14:textId="77777777" w:rsidTr="009B10D4">
        <w:tc>
          <w:tcPr>
            <w:tcW w:w="387" w:type="pct"/>
            <w:noWrap/>
            <w:hideMark/>
          </w:tcPr>
          <w:p w14:paraId="76FEAFB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st19.020</w:t>
            </w:r>
          </w:p>
        </w:tc>
        <w:tc>
          <w:tcPr>
            <w:tcW w:w="909" w:type="pct"/>
            <w:hideMark/>
          </w:tcPr>
          <w:p w14:paraId="23A8198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злокачественном новообразовании пищевода, желудка (уровень 3)</w:t>
            </w:r>
          </w:p>
        </w:tc>
        <w:tc>
          <w:tcPr>
            <w:tcW w:w="1218" w:type="pct"/>
            <w:hideMark/>
          </w:tcPr>
          <w:p w14:paraId="02E861A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27F6348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A16.16.015.001, A16.16.015.002, A16.16.015.003, A16.16.017.002, A16.16.017.005, A16.16.017.009, A16.16.027, A16.16.028, A16.16.028.002, A16.16.034.001, A16.16.036, A16.16.040, A16.16.040.001, A16.16.050</w:t>
            </w:r>
          </w:p>
        </w:tc>
        <w:tc>
          <w:tcPr>
            <w:tcW w:w="823" w:type="pct"/>
            <w:hideMark/>
          </w:tcPr>
          <w:p w14:paraId="2B4B07F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87DCAD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4,27</w:t>
            </w:r>
          </w:p>
        </w:tc>
      </w:tr>
      <w:tr w:rsidR="009B10D4" w:rsidRPr="00394A51" w14:paraId="6029EF4E" w14:textId="77777777" w:rsidTr="009B10D4">
        <w:tc>
          <w:tcPr>
            <w:tcW w:w="387" w:type="pct"/>
            <w:noWrap/>
            <w:hideMark/>
          </w:tcPr>
          <w:p w14:paraId="0E4C223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st19.021</w:t>
            </w:r>
          </w:p>
        </w:tc>
        <w:tc>
          <w:tcPr>
            <w:tcW w:w="909" w:type="pct"/>
            <w:hideMark/>
          </w:tcPr>
          <w:p w14:paraId="19C9203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операции при злокачественном новообразовании брюшной полости</w:t>
            </w:r>
          </w:p>
        </w:tc>
        <w:tc>
          <w:tcPr>
            <w:tcW w:w="1218" w:type="pct"/>
            <w:hideMark/>
          </w:tcPr>
          <w:p w14:paraId="53E603C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3A2C81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A16.14.030, A16.30.025.005, A16.30.051</w:t>
            </w:r>
          </w:p>
        </w:tc>
        <w:tc>
          <w:tcPr>
            <w:tcW w:w="823" w:type="pct"/>
            <w:hideMark/>
          </w:tcPr>
          <w:p w14:paraId="587D57E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BA190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3,66</w:t>
            </w:r>
          </w:p>
        </w:tc>
      </w:tr>
      <w:tr w:rsidR="009B10D4" w:rsidRPr="00394A51" w14:paraId="10BDDC4E" w14:textId="77777777" w:rsidTr="009B10D4">
        <w:tc>
          <w:tcPr>
            <w:tcW w:w="387" w:type="pct"/>
            <w:noWrap/>
            <w:hideMark/>
          </w:tcPr>
          <w:p w14:paraId="43CE5D8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st19.022</w:t>
            </w:r>
          </w:p>
        </w:tc>
        <w:tc>
          <w:tcPr>
            <w:tcW w:w="909" w:type="pct"/>
            <w:hideMark/>
          </w:tcPr>
          <w:p w14:paraId="5EE7B85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на органе слуха, придаточных пазухах носа и верхних дыхательных путях </w:t>
            </w:r>
            <w:r w:rsidRPr="00394A51">
              <w:rPr>
                <w:rFonts w:ascii="Times New Roman" w:hAnsi="Times New Roman"/>
                <w:sz w:val="20"/>
                <w:szCs w:val="20"/>
              </w:rPr>
              <w:br/>
            </w:r>
            <w:r w:rsidRPr="00394A51">
              <w:rPr>
                <w:rFonts w:ascii="Times New Roman" w:hAnsi="Times New Roman"/>
                <w:sz w:val="20"/>
                <w:szCs w:val="20"/>
              </w:rPr>
              <w:lastRenderedPageBreak/>
              <w:t>при злокачественных новообразованиях</w:t>
            </w:r>
          </w:p>
        </w:tc>
        <w:tc>
          <w:tcPr>
            <w:tcW w:w="1218" w:type="pct"/>
            <w:hideMark/>
          </w:tcPr>
          <w:p w14:paraId="7A98FFA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C00-C80, C97, D00-D09</w:t>
            </w:r>
          </w:p>
        </w:tc>
        <w:tc>
          <w:tcPr>
            <w:tcW w:w="1067" w:type="pct"/>
            <w:hideMark/>
          </w:tcPr>
          <w:p w14:paraId="5A94C67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A16.08.024, A16.08.028, A16.08.032, A16.08.032.005, A16.08.036, A16.08.036.001, </w:t>
            </w:r>
            <w:r w:rsidRPr="00394A51">
              <w:rPr>
                <w:rFonts w:ascii="Times New Roman" w:hAnsi="Times New Roman"/>
                <w:sz w:val="20"/>
                <w:szCs w:val="20"/>
                <w:lang w:val="en-US"/>
              </w:rPr>
              <w:lastRenderedPageBreak/>
              <w:t>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823" w:type="pct"/>
            <w:hideMark/>
          </w:tcPr>
          <w:p w14:paraId="188FB05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5B6D721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2,81</w:t>
            </w:r>
          </w:p>
        </w:tc>
      </w:tr>
      <w:tr w:rsidR="009B10D4" w:rsidRPr="00394A51" w14:paraId="08BE4120" w14:textId="77777777" w:rsidTr="009B10D4">
        <w:tc>
          <w:tcPr>
            <w:tcW w:w="387" w:type="pct"/>
            <w:noWrap/>
            <w:hideMark/>
          </w:tcPr>
          <w:p w14:paraId="5EB965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st19.023</w:t>
            </w:r>
          </w:p>
        </w:tc>
        <w:tc>
          <w:tcPr>
            <w:tcW w:w="909" w:type="pct"/>
            <w:hideMark/>
          </w:tcPr>
          <w:p w14:paraId="0987AA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нижних дыхательных путях и легочной ткани при злокачественных новообразованиях (уровень 1)</w:t>
            </w:r>
          </w:p>
        </w:tc>
        <w:tc>
          <w:tcPr>
            <w:tcW w:w="1218" w:type="pct"/>
            <w:hideMark/>
          </w:tcPr>
          <w:p w14:paraId="3494CCE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4B86B67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A16.09.004.001, A16.09.007.002, A16.09.008, A16.09.009, A16.09.013, A16.09.013.006, A16.09.015, A16.09.016, A16.09.016.005, A16.09.016.006, A16.09.037, A16.09.037.001</w:t>
            </w:r>
          </w:p>
        </w:tc>
        <w:tc>
          <w:tcPr>
            <w:tcW w:w="823" w:type="pct"/>
            <w:hideMark/>
          </w:tcPr>
          <w:p w14:paraId="0A13555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2BEB1F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3,42</w:t>
            </w:r>
          </w:p>
        </w:tc>
      </w:tr>
      <w:tr w:rsidR="009B10D4" w:rsidRPr="00394A51" w14:paraId="2D1B0B3D" w14:textId="77777777" w:rsidTr="009B10D4">
        <w:tc>
          <w:tcPr>
            <w:tcW w:w="387" w:type="pct"/>
            <w:noWrap/>
            <w:hideMark/>
          </w:tcPr>
          <w:p w14:paraId="05D52DC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st19.024</w:t>
            </w:r>
          </w:p>
        </w:tc>
        <w:tc>
          <w:tcPr>
            <w:tcW w:w="909" w:type="pct"/>
            <w:hideMark/>
          </w:tcPr>
          <w:p w14:paraId="5E4A449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нижних дыхательных путях и легочной ткани при злокачественных новообразованиях (уровень 2)</w:t>
            </w:r>
          </w:p>
        </w:tc>
        <w:tc>
          <w:tcPr>
            <w:tcW w:w="1218" w:type="pct"/>
            <w:hideMark/>
          </w:tcPr>
          <w:p w14:paraId="62366D7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5D1307F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A16.09.007, A16.09.007.003, A16.09.009.005, A16.09.009.006, A16.09.009.007, A16.09.009.008, A16.09.009.009, A16.09.009.010, A16.09.013.002, A16.09.013.003, A16.09.014, A16.09.014.005, A16.09.015.004, A16.09.015.008, A16.09.038, A16.09.039</w:t>
            </w:r>
          </w:p>
        </w:tc>
        <w:tc>
          <w:tcPr>
            <w:tcW w:w="823" w:type="pct"/>
            <w:hideMark/>
          </w:tcPr>
          <w:p w14:paraId="3E25410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63BBE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5,31</w:t>
            </w:r>
          </w:p>
        </w:tc>
      </w:tr>
      <w:tr w:rsidR="009B10D4" w:rsidRPr="00394A51" w14:paraId="2D8827D8" w14:textId="77777777" w:rsidTr="009B10D4">
        <w:tc>
          <w:tcPr>
            <w:tcW w:w="387" w:type="pct"/>
            <w:noWrap/>
            <w:hideMark/>
          </w:tcPr>
          <w:p w14:paraId="018AEB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st19.025</w:t>
            </w:r>
          </w:p>
        </w:tc>
        <w:tc>
          <w:tcPr>
            <w:tcW w:w="909" w:type="pct"/>
            <w:hideMark/>
          </w:tcPr>
          <w:p w14:paraId="4975391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злокачественных новообразованиях мужских половых органов (уровень 1)</w:t>
            </w:r>
          </w:p>
        </w:tc>
        <w:tc>
          <w:tcPr>
            <w:tcW w:w="1218" w:type="pct"/>
            <w:hideMark/>
          </w:tcPr>
          <w:p w14:paraId="311AFD9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737E98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A16.21.008, A16.21.010, A16.21.010.001, A16.21.036, A16.21.042</w:t>
            </w:r>
          </w:p>
        </w:tc>
        <w:tc>
          <w:tcPr>
            <w:tcW w:w="823" w:type="pct"/>
            <w:hideMark/>
          </w:tcPr>
          <w:p w14:paraId="5AA9F43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50A0C5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2,86</w:t>
            </w:r>
          </w:p>
        </w:tc>
      </w:tr>
      <w:tr w:rsidR="009B10D4" w:rsidRPr="00394A51" w14:paraId="4067C8FB" w14:textId="77777777" w:rsidTr="009B10D4">
        <w:tc>
          <w:tcPr>
            <w:tcW w:w="387" w:type="pct"/>
            <w:noWrap/>
            <w:hideMark/>
          </w:tcPr>
          <w:p w14:paraId="5B6D52D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st19.026</w:t>
            </w:r>
          </w:p>
        </w:tc>
        <w:tc>
          <w:tcPr>
            <w:tcW w:w="909" w:type="pct"/>
            <w:hideMark/>
          </w:tcPr>
          <w:p w14:paraId="0C0F3BD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при злокачественных новообразованиях мужских </w:t>
            </w:r>
            <w:r w:rsidRPr="00394A51">
              <w:rPr>
                <w:rFonts w:ascii="Times New Roman" w:hAnsi="Times New Roman"/>
                <w:sz w:val="20"/>
                <w:szCs w:val="20"/>
              </w:rPr>
              <w:lastRenderedPageBreak/>
              <w:t>половых органов (уровень 2)</w:t>
            </w:r>
          </w:p>
        </w:tc>
        <w:tc>
          <w:tcPr>
            <w:tcW w:w="1218" w:type="pct"/>
            <w:hideMark/>
          </w:tcPr>
          <w:p w14:paraId="3F76D8F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C00-C80, C97, D00-D09</w:t>
            </w:r>
          </w:p>
        </w:tc>
        <w:tc>
          <w:tcPr>
            <w:tcW w:w="1067" w:type="pct"/>
            <w:hideMark/>
          </w:tcPr>
          <w:p w14:paraId="4D6DF78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A16.21.002, A16.21.002.001, A16.21.005, A16.21.006, A16.21.006.001, A16.21.006.002, </w:t>
            </w:r>
            <w:r w:rsidRPr="00394A51">
              <w:rPr>
                <w:rFonts w:ascii="Times New Roman" w:hAnsi="Times New Roman"/>
                <w:sz w:val="20"/>
                <w:szCs w:val="20"/>
                <w:lang w:val="en-US"/>
              </w:rPr>
              <w:lastRenderedPageBreak/>
              <w:t>A16.21.006.003, A16.21.006.005, A16.21.030, A16.21.046</w:t>
            </w:r>
          </w:p>
        </w:tc>
        <w:tc>
          <w:tcPr>
            <w:tcW w:w="823" w:type="pct"/>
            <w:hideMark/>
          </w:tcPr>
          <w:p w14:paraId="0EBE160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2D5F69B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4,31</w:t>
            </w:r>
          </w:p>
        </w:tc>
      </w:tr>
      <w:tr w:rsidR="009B10D4" w:rsidRPr="00394A51" w14:paraId="5A14A303" w14:textId="77777777" w:rsidTr="009B10D4">
        <w:tc>
          <w:tcPr>
            <w:tcW w:w="387" w:type="pct"/>
            <w:noWrap/>
          </w:tcPr>
          <w:p w14:paraId="689618C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st19.123</w:t>
            </w:r>
          </w:p>
        </w:tc>
        <w:tc>
          <w:tcPr>
            <w:tcW w:w="909" w:type="pct"/>
          </w:tcPr>
          <w:p w14:paraId="6142659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Прочие операции при ЗНО (уровень 1)</w:t>
            </w:r>
          </w:p>
        </w:tc>
        <w:tc>
          <w:tcPr>
            <w:tcW w:w="1218" w:type="pct"/>
          </w:tcPr>
          <w:p w14:paraId="4B4001A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718C85E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A11.03.001, A11.14.001.001, A11.21.005, A11.21.005.001, A16.06.002, A16.06.006, A16.06.006.001, A16.06.006.002, A16.06.014, A16.07.077, A16.25.041, A16.30.033</w:t>
            </w:r>
            <w:r w:rsidRPr="00394A51">
              <w:rPr>
                <w:rFonts w:ascii="Times New Roman" w:hAnsi="Times New Roman"/>
                <w:sz w:val="20"/>
                <w:szCs w:val="20"/>
                <w:lang w:val="en-US"/>
              </w:rPr>
              <w:br/>
            </w:r>
          </w:p>
        </w:tc>
        <w:tc>
          <w:tcPr>
            <w:tcW w:w="823" w:type="pct"/>
          </w:tcPr>
          <w:p w14:paraId="36F938F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tcPr>
          <w:p w14:paraId="120B64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1,11</w:t>
            </w:r>
          </w:p>
        </w:tc>
      </w:tr>
      <w:tr w:rsidR="009B10D4" w:rsidRPr="00394A51" w14:paraId="6FC9174A" w14:textId="77777777" w:rsidTr="009B10D4">
        <w:tc>
          <w:tcPr>
            <w:tcW w:w="387" w:type="pct"/>
            <w:noWrap/>
          </w:tcPr>
          <w:p w14:paraId="64BE824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st19.124</w:t>
            </w:r>
          </w:p>
        </w:tc>
        <w:tc>
          <w:tcPr>
            <w:tcW w:w="909" w:type="pct"/>
          </w:tcPr>
          <w:p w14:paraId="7B98D5F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Прочие операции при ЗНО (уровень 2)</w:t>
            </w:r>
          </w:p>
        </w:tc>
        <w:tc>
          <w:tcPr>
            <w:tcW w:w="1218" w:type="pct"/>
          </w:tcPr>
          <w:p w14:paraId="3155BF2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4192DAD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A11.06.002.002, A11.11.004.001, A16.06.005.001, A16.07.071, A16.07.074, A16.07.077.001, A16.30.032.005, A16.30.048.002, A16.30.050, A22.03.002.001, A22.30.016, A22.30.017, A22.30.018</w:t>
            </w:r>
          </w:p>
        </w:tc>
        <w:tc>
          <w:tcPr>
            <w:tcW w:w="823" w:type="pct"/>
          </w:tcPr>
          <w:p w14:paraId="39E323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tcPr>
          <w:p w14:paraId="59DF8A4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2,90</w:t>
            </w:r>
          </w:p>
        </w:tc>
      </w:tr>
      <w:tr w:rsidR="009B10D4" w:rsidRPr="00394A51" w14:paraId="291EAEB1" w14:textId="77777777" w:rsidTr="009B10D4">
        <w:tc>
          <w:tcPr>
            <w:tcW w:w="387" w:type="pct"/>
            <w:noWrap/>
            <w:hideMark/>
          </w:tcPr>
          <w:p w14:paraId="108F6CF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st19.037</w:t>
            </w:r>
          </w:p>
        </w:tc>
        <w:tc>
          <w:tcPr>
            <w:tcW w:w="909" w:type="pct"/>
            <w:hideMark/>
          </w:tcPr>
          <w:p w14:paraId="6955108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Фебрильная нейтропения, агранулоцитоз вследствие проведения лекарственной терапии злокачественных новообразований</w:t>
            </w:r>
          </w:p>
        </w:tc>
        <w:tc>
          <w:tcPr>
            <w:tcW w:w="1218" w:type="pct"/>
            <w:hideMark/>
          </w:tcPr>
          <w:p w14:paraId="7F681D7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C., </w:t>
            </w:r>
            <w:r w:rsidRPr="00394A51">
              <w:rPr>
                <w:rFonts w:ascii="Times New Roman" w:hAnsi="Times New Roman"/>
                <w:sz w:val="20"/>
                <w:szCs w:val="20"/>
                <w:lang w:val="en-US"/>
              </w:rPr>
              <w:t xml:space="preserve">D00-D09, </w:t>
            </w:r>
            <w:r w:rsidRPr="00394A51">
              <w:rPr>
                <w:rFonts w:ascii="Times New Roman" w:hAnsi="Times New Roman"/>
                <w:sz w:val="20"/>
                <w:szCs w:val="20"/>
              </w:rPr>
              <w:t>D45-D47</w:t>
            </w:r>
          </w:p>
        </w:tc>
        <w:tc>
          <w:tcPr>
            <w:tcW w:w="1067" w:type="pct"/>
            <w:hideMark/>
          </w:tcPr>
          <w:p w14:paraId="583EC22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AAA67D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диагнозы осложнения: D70</w:t>
            </w:r>
          </w:p>
        </w:tc>
        <w:tc>
          <w:tcPr>
            <w:tcW w:w="596" w:type="pct"/>
            <w:hideMark/>
          </w:tcPr>
          <w:p w14:paraId="765EACF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2,93</w:t>
            </w:r>
          </w:p>
        </w:tc>
      </w:tr>
      <w:tr w:rsidR="009B10D4" w:rsidRPr="00394A51" w14:paraId="52B5B8B8" w14:textId="77777777" w:rsidTr="009B10D4">
        <w:tc>
          <w:tcPr>
            <w:tcW w:w="387" w:type="pct"/>
            <w:noWrap/>
            <w:hideMark/>
          </w:tcPr>
          <w:p w14:paraId="192074E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st19.038</w:t>
            </w:r>
          </w:p>
        </w:tc>
        <w:tc>
          <w:tcPr>
            <w:tcW w:w="909" w:type="pct"/>
            <w:hideMark/>
          </w:tcPr>
          <w:p w14:paraId="0D306E2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Установка, замена порт-системы (катетера) для лекарственной терапии злокачественных новообразований</w:t>
            </w:r>
          </w:p>
        </w:tc>
        <w:tc>
          <w:tcPr>
            <w:tcW w:w="1218" w:type="pct"/>
            <w:hideMark/>
          </w:tcPr>
          <w:p w14:paraId="15FF5BB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 D00-D09, D45-D47</w:t>
            </w:r>
          </w:p>
        </w:tc>
        <w:tc>
          <w:tcPr>
            <w:tcW w:w="1067" w:type="pct"/>
            <w:hideMark/>
          </w:tcPr>
          <w:p w14:paraId="006D304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A11.12.001.002, A11.12.015</w:t>
            </w:r>
          </w:p>
        </w:tc>
        <w:tc>
          <w:tcPr>
            <w:tcW w:w="823" w:type="pct"/>
            <w:hideMark/>
          </w:tcPr>
          <w:p w14:paraId="77E1D6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DE559E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1,24</w:t>
            </w:r>
          </w:p>
        </w:tc>
      </w:tr>
      <w:tr w:rsidR="009B10D4" w:rsidRPr="00394A51" w14:paraId="51901E59" w14:textId="77777777" w:rsidTr="009B10D4">
        <w:tc>
          <w:tcPr>
            <w:tcW w:w="387" w:type="pct"/>
            <w:noWrap/>
            <w:hideMark/>
          </w:tcPr>
          <w:p w14:paraId="207C5C9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st19.075</w:t>
            </w:r>
          </w:p>
        </w:tc>
        <w:tc>
          <w:tcPr>
            <w:tcW w:w="909" w:type="pct"/>
            <w:hideMark/>
          </w:tcPr>
          <w:p w14:paraId="5DF8B5F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1)</w:t>
            </w:r>
          </w:p>
        </w:tc>
        <w:tc>
          <w:tcPr>
            <w:tcW w:w="1218" w:type="pct"/>
            <w:hideMark/>
          </w:tcPr>
          <w:p w14:paraId="296AA06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A983BB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w:t>
            </w:r>
            <w:r w:rsidRPr="00394A51">
              <w:rPr>
                <w:rFonts w:ascii="Times New Roman" w:hAnsi="Times New Roman"/>
                <w:sz w:val="20"/>
                <w:szCs w:val="20"/>
                <w:lang w:val="en-US"/>
              </w:rPr>
              <w:lastRenderedPageBreak/>
              <w:t>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823" w:type="pct"/>
            <w:hideMark/>
          </w:tcPr>
          <w:p w14:paraId="3D37294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фракции: fr01-05</w:t>
            </w:r>
          </w:p>
        </w:tc>
        <w:tc>
          <w:tcPr>
            <w:tcW w:w="596" w:type="pct"/>
            <w:hideMark/>
          </w:tcPr>
          <w:p w14:paraId="08376E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0,79</w:t>
            </w:r>
          </w:p>
        </w:tc>
      </w:tr>
      <w:tr w:rsidR="009B10D4" w:rsidRPr="00394A51" w14:paraId="7196386B" w14:textId="77777777" w:rsidTr="009B10D4">
        <w:tc>
          <w:tcPr>
            <w:tcW w:w="387" w:type="pct"/>
            <w:noWrap/>
            <w:hideMark/>
          </w:tcPr>
          <w:p w14:paraId="20E91F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st19.076</w:t>
            </w:r>
          </w:p>
        </w:tc>
        <w:tc>
          <w:tcPr>
            <w:tcW w:w="909" w:type="pct"/>
            <w:hideMark/>
          </w:tcPr>
          <w:p w14:paraId="2A57986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2)</w:t>
            </w:r>
          </w:p>
        </w:tc>
        <w:tc>
          <w:tcPr>
            <w:tcW w:w="1218" w:type="pct"/>
            <w:hideMark/>
          </w:tcPr>
          <w:p w14:paraId="7D7E408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F7E026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A07.30.009</w:t>
            </w:r>
          </w:p>
        </w:tc>
        <w:tc>
          <w:tcPr>
            <w:tcW w:w="823" w:type="pct"/>
            <w:hideMark/>
          </w:tcPr>
          <w:p w14:paraId="502E624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фракции: fr01-05, </w:t>
            </w:r>
            <w:r w:rsidRPr="00394A51">
              <w:rPr>
                <w:rFonts w:ascii="Times New Roman" w:hAnsi="Times New Roman"/>
                <w:sz w:val="20"/>
                <w:szCs w:val="20"/>
              </w:rPr>
              <w:br/>
              <w:t>fr06-07</w:t>
            </w:r>
          </w:p>
        </w:tc>
        <w:tc>
          <w:tcPr>
            <w:tcW w:w="596" w:type="pct"/>
            <w:hideMark/>
          </w:tcPr>
          <w:p w14:paraId="1E7E628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1,14</w:t>
            </w:r>
          </w:p>
        </w:tc>
      </w:tr>
      <w:tr w:rsidR="009B10D4" w:rsidRPr="00394A51" w14:paraId="06E1572C" w14:textId="77777777" w:rsidTr="009B10D4">
        <w:tc>
          <w:tcPr>
            <w:tcW w:w="387" w:type="pct"/>
            <w:noWrap/>
            <w:hideMark/>
          </w:tcPr>
          <w:p w14:paraId="2AFF52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st19.077</w:t>
            </w:r>
          </w:p>
        </w:tc>
        <w:tc>
          <w:tcPr>
            <w:tcW w:w="909" w:type="pct"/>
            <w:hideMark/>
          </w:tcPr>
          <w:p w14:paraId="2002C14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3)</w:t>
            </w:r>
          </w:p>
        </w:tc>
        <w:tc>
          <w:tcPr>
            <w:tcW w:w="1218" w:type="pct"/>
            <w:hideMark/>
          </w:tcPr>
          <w:p w14:paraId="24BCC5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8EA5AB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w:t>
            </w:r>
            <w:r w:rsidRPr="00394A51">
              <w:rPr>
                <w:rFonts w:ascii="Times New Roman" w:hAnsi="Times New Roman"/>
                <w:sz w:val="20"/>
                <w:szCs w:val="20"/>
                <w:lang w:val="en-US"/>
              </w:rPr>
              <w:lastRenderedPageBreak/>
              <w:t>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823" w:type="pct"/>
            <w:hideMark/>
          </w:tcPr>
          <w:p w14:paraId="51A6F15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фракции: fr06-07, </w:t>
            </w:r>
            <w:r w:rsidRPr="00394A51">
              <w:rPr>
                <w:rFonts w:ascii="Times New Roman" w:hAnsi="Times New Roman"/>
                <w:sz w:val="20"/>
                <w:szCs w:val="20"/>
              </w:rPr>
              <w:br/>
              <w:t>fr08-10, fr11-20</w:t>
            </w:r>
          </w:p>
        </w:tc>
        <w:tc>
          <w:tcPr>
            <w:tcW w:w="596" w:type="pct"/>
            <w:hideMark/>
          </w:tcPr>
          <w:p w14:paraId="0C85DFA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2,46</w:t>
            </w:r>
          </w:p>
        </w:tc>
      </w:tr>
      <w:tr w:rsidR="009B10D4" w:rsidRPr="00394A51" w14:paraId="768F8230" w14:textId="77777777" w:rsidTr="009B10D4">
        <w:tc>
          <w:tcPr>
            <w:tcW w:w="387" w:type="pct"/>
            <w:noWrap/>
            <w:hideMark/>
          </w:tcPr>
          <w:p w14:paraId="0DD9D6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st19.078</w:t>
            </w:r>
          </w:p>
        </w:tc>
        <w:tc>
          <w:tcPr>
            <w:tcW w:w="909" w:type="pct"/>
            <w:hideMark/>
          </w:tcPr>
          <w:p w14:paraId="78F86AB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4)</w:t>
            </w:r>
          </w:p>
        </w:tc>
        <w:tc>
          <w:tcPr>
            <w:tcW w:w="1218" w:type="pct"/>
            <w:hideMark/>
          </w:tcPr>
          <w:p w14:paraId="6D23715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3C09FC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A07.07.002, A07.07.002.001, A07.07.004, A07.07.004.001, A07.08.002, A07.16.002, A07.19.002, A07.19.003, A07.20.002, A07.20.002.001, A07.20.003.006, A07.21.002, A07.30.004, A07.30.007, A07.30.010, A07.30.013</w:t>
            </w:r>
          </w:p>
        </w:tc>
        <w:tc>
          <w:tcPr>
            <w:tcW w:w="823" w:type="pct"/>
            <w:hideMark/>
          </w:tcPr>
          <w:p w14:paraId="0FBE688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6BD486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2,51</w:t>
            </w:r>
          </w:p>
        </w:tc>
      </w:tr>
      <w:tr w:rsidR="009B10D4" w:rsidRPr="00394A51" w14:paraId="587165C1" w14:textId="77777777" w:rsidTr="009B10D4">
        <w:tc>
          <w:tcPr>
            <w:tcW w:w="387" w:type="pct"/>
            <w:noWrap/>
            <w:hideMark/>
          </w:tcPr>
          <w:p w14:paraId="7A8265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st19.079</w:t>
            </w:r>
          </w:p>
        </w:tc>
        <w:tc>
          <w:tcPr>
            <w:tcW w:w="909" w:type="pct"/>
            <w:hideMark/>
          </w:tcPr>
          <w:p w14:paraId="7779AEF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5)</w:t>
            </w:r>
          </w:p>
        </w:tc>
        <w:tc>
          <w:tcPr>
            <w:tcW w:w="1218" w:type="pct"/>
            <w:hideMark/>
          </w:tcPr>
          <w:p w14:paraId="123ACFC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54254E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A07.30.009</w:t>
            </w:r>
          </w:p>
        </w:tc>
        <w:tc>
          <w:tcPr>
            <w:tcW w:w="823" w:type="pct"/>
            <w:hideMark/>
          </w:tcPr>
          <w:p w14:paraId="0CC0A1B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фракции: fr08-10, fr11-20</w:t>
            </w:r>
          </w:p>
        </w:tc>
        <w:tc>
          <w:tcPr>
            <w:tcW w:w="596" w:type="pct"/>
            <w:hideMark/>
          </w:tcPr>
          <w:p w14:paraId="550914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2,82</w:t>
            </w:r>
          </w:p>
        </w:tc>
      </w:tr>
      <w:tr w:rsidR="009B10D4" w:rsidRPr="00394A51" w14:paraId="311FE755" w14:textId="77777777" w:rsidTr="009B10D4">
        <w:tc>
          <w:tcPr>
            <w:tcW w:w="387" w:type="pct"/>
            <w:noWrap/>
            <w:hideMark/>
          </w:tcPr>
          <w:p w14:paraId="11597B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st19.080</w:t>
            </w:r>
          </w:p>
        </w:tc>
        <w:tc>
          <w:tcPr>
            <w:tcW w:w="909" w:type="pct"/>
            <w:hideMark/>
          </w:tcPr>
          <w:p w14:paraId="30DBF8D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6)</w:t>
            </w:r>
          </w:p>
        </w:tc>
        <w:tc>
          <w:tcPr>
            <w:tcW w:w="1218" w:type="pct"/>
            <w:hideMark/>
          </w:tcPr>
          <w:p w14:paraId="01E5141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C415A2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w:t>
            </w:r>
            <w:r w:rsidRPr="00394A51">
              <w:rPr>
                <w:rFonts w:ascii="Times New Roman" w:hAnsi="Times New Roman"/>
                <w:sz w:val="20"/>
                <w:szCs w:val="20"/>
                <w:lang w:val="en-US"/>
              </w:rPr>
              <w:lastRenderedPageBreak/>
              <w:t>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823" w:type="pct"/>
            <w:hideMark/>
          </w:tcPr>
          <w:p w14:paraId="022B634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фракции: fr21-29, fr30-32, </w:t>
            </w:r>
            <w:r w:rsidRPr="00394A51">
              <w:rPr>
                <w:rFonts w:ascii="Times New Roman" w:hAnsi="Times New Roman"/>
                <w:sz w:val="20"/>
                <w:szCs w:val="20"/>
              </w:rPr>
              <w:br/>
              <w:t>fr33-99</w:t>
            </w:r>
          </w:p>
        </w:tc>
        <w:tc>
          <w:tcPr>
            <w:tcW w:w="596" w:type="pct"/>
            <w:hideMark/>
          </w:tcPr>
          <w:p w14:paraId="558D847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4,51</w:t>
            </w:r>
          </w:p>
        </w:tc>
      </w:tr>
      <w:tr w:rsidR="009B10D4" w:rsidRPr="00394A51" w14:paraId="4685E83F" w14:textId="77777777" w:rsidTr="009B10D4">
        <w:tc>
          <w:tcPr>
            <w:tcW w:w="387" w:type="pct"/>
            <w:noWrap/>
            <w:hideMark/>
          </w:tcPr>
          <w:p w14:paraId="2FFA7C6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st19.081</w:t>
            </w:r>
          </w:p>
        </w:tc>
        <w:tc>
          <w:tcPr>
            <w:tcW w:w="909" w:type="pct"/>
            <w:hideMark/>
          </w:tcPr>
          <w:p w14:paraId="37832AB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7)</w:t>
            </w:r>
          </w:p>
        </w:tc>
        <w:tc>
          <w:tcPr>
            <w:tcW w:w="1218" w:type="pct"/>
            <w:hideMark/>
          </w:tcPr>
          <w:p w14:paraId="3E09E01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BE745C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A07.30.009</w:t>
            </w:r>
          </w:p>
        </w:tc>
        <w:tc>
          <w:tcPr>
            <w:tcW w:w="823" w:type="pct"/>
            <w:hideMark/>
          </w:tcPr>
          <w:p w14:paraId="126D82B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фракции: fr21-29, fr30-32, </w:t>
            </w:r>
            <w:r w:rsidRPr="00394A51">
              <w:rPr>
                <w:rFonts w:ascii="Times New Roman" w:hAnsi="Times New Roman"/>
                <w:sz w:val="20"/>
                <w:szCs w:val="20"/>
              </w:rPr>
              <w:br/>
              <w:t>fr33-99</w:t>
            </w:r>
          </w:p>
        </w:tc>
        <w:tc>
          <w:tcPr>
            <w:tcW w:w="596" w:type="pct"/>
            <w:hideMark/>
          </w:tcPr>
          <w:p w14:paraId="0E3C9D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4,87</w:t>
            </w:r>
          </w:p>
        </w:tc>
      </w:tr>
      <w:tr w:rsidR="009B10D4" w:rsidRPr="00394A51" w14:paraId="28922B70" w14:textId="77777777" w:rsidTr="009B10D4">
        <w:tc>
          <w:tcPr>
            <w:tcW w:w="387" w:type="pct"/>
            <w:noWrap/>
            <w:hideMark/>
          </w:tcPr>
          <w:p w14:paraId="1A2BA3F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st19.082</w:t>
            </w:r>
          </w:p>
        </w:tc>
        <w:tc>
          <w:tcPr>
            <w:tcW w:w="909" w:type="pct"/>
            <w:hideMark/>
          </w:tcPr>
          <w:p w14:paraId="173DDD8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8)</w:t>
            </w:r>
          </w:p>
        </w:tc>
        <w:tc>
          <w:tcPr>
            <w:tcW w:w="1218" w:type="pct"/>
            <w:hideMark/>
          </w:tcPr>
          <w:p w14:paraId="3B6735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18677E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A07.30.003.002, A07.30.012</w:t>
            </w:r>
          </w:p>
        </w:tc>
        <w:tc>
          <w:tcPr>
            <w:tcW w:w="823" w:type="pct"/>
            <w:hideMark/>
          </w:tcPr>
          <w:p w14:paraId="1EB16D6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7BF7FA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14,45</w:t>
            </w:r>
          </w:p>
        </w:tc>
      </w:tr>
      <w:tr w:rsidR="009B10D4" w:rsidRPr="00394A51" w14:paraId="473F74EE" w14:textId="77777777" w:rsidTr="009B10D4">
        <w:tc>
          <w:tcPr>
            <w:tcW w:w="387" w:type="pct"/>
            <w:noWrap/>
            <w:hideMark/>
          </w:tcPr>
          <w:p w14:paraId="0A9935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st19.084</w:t>
            </w:r>
          </w:p>
        </w:tc>
        <w:tc>
          <w:tcPr>
            <w:tcW w:w="909" w:type="pct"/>
            <w:hideMark/>
          </w:tcPr>
          <w:p w14:paraId="3297EF1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 (уровень 2)</w:t>
            </w:r>
          </w:p>
        </w:tc>
        <w:tc>
          <w:tcPr>
            <w:tcW w:w="1218" w:type="pct"/>
            <w:hideMark/>
          </w:tcPr>
          <w:p w14:paraId="09BD35F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ACC21A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w:t>
            </w:r>
            <w:r w:rsidRPr="00394A51">
              <w:rPr>
                <w:rFonts w:ascii="Times New Roman" w:hAnsi="Times New Roman"/>
                <w:sz w:val="20"/>
                <w:szCs w:val="20"/>
                <w:lang w:val="en-US"/>
              </w:rPr>
              <w:lastRenderedPageBreak/>
              <w:t>A07.20.001.002, A07.20.003.001, A07.20.003.002, A07.21.001, A07.21.001.002, A07.22.001.001, A07.22.001.002, A07.23.001, A07.23.001.002, A07.23.002, A07.26.002, A07.28.001.001, A07.28.001.002, A07.30.002, A07.30.025.001, A07.30.025.002</w:t>
            </w:r>
          </w:p>
        </w:tc>
        <w:tc>
          <w:tcPr>
            <w:tcW w:w="823" w:type="pct"/>
            <w:hideMark/>
          </w:tcPr>
          <w:p w14:paraId="4434E35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lastRenderedPageBreak/>
              <w:t>иной</w:t>
            </w:r>
            <w:r w:rsidRPr="00394A51">
              <w:rPr>
                <w:rFonts w:ascii="Times New Roman" w:hAnsi="Times New Roman"/>
                <w:sz w:val="20"/>
                <w:szCs w:val="20"/>
                <w:lang w:val="en-US"/>
              </w:rPr>
              <w:t xml:space="preserve"> </w:t>
            </w:r>
            <w:r w:rsidRPr="00394A51">
              <w:rPr>
                <w:rFonts w:ascii="Times New Roman" w:hAnsi="Times New Roman"/>
                <w:sz w:val="20"/>
                <w:szCs w:val="20"/>
              </w:rPr>
              <w:t>классификационный</w:t>
            </w:r>
            <w:r w:rsidRPr="00394A51">
              <w:rPr>
                <w:rFonts w:ascii="Times New Roman" w:hAnsi="Times New Roman"/>
                <w:sz w:val="20"/>
                <w:szCs w:val="20"/>
                <w:lang w:val="en-US"/>
              </w:rPr>
              <w:t xml:space="preserve"> </w:t>
            </w:r>
            <w:r w:rsidRPr="00394A51">
              <w:rPr>
                <w:rFonts w:ascii="Times New Roman" w:hAnsi="Times New Roman"/>
                <w:sz w:val="20"/>
                <w:szCs w:val="20"/>
              </w:rPr>
              <w:t>критерий</w:t>
            </w:r>
            <w:r w:rsidRPr="00394A51">
              <w:rPr>
                <w:rFonts w:ascii="Times New Roman" w:hAnsi="Times New Roman"/>
                <w:sz w:val="20"/>
                <w:szCs w:val="20"/>
                <w:lang w:val="en-US"/>
              </w:rPr>
              <w:t>: mt001, mt002, mt003, mt004, mt005, mt006, mt010, mt012, mt013, mt015, mt016, mt017, mt018, mt019, mt020, mt023, mt024</w:t>
            </w:r>
            <w:r w:rsidRPr="00394A51">
              <w:rPr>
                <w:rFonts w:ascii="Times New Roman" w:hAnsi="Times New Roman"/>
                <w:sz w:val="20"/>
                <w:szCs w:val="20"/>
                <w:lang w:val="en-US"/>
              </w:rPr>
              <w:br/>
            </w:r>
            <w:r w:rsidRPr="00394A51">
              <w:rPr>
                <w:rFonts w:ascii="Times New Roman" w:hAnsi="Times New Roman"/>
                <w:sz w:val="20"/>
                <w:szCs w:val="20"/>
              </w:rPr>
              <w:t>фракции</w:t>
            </w:r>
            <w:r w:rsidRPr="00394A51">
              <w:rPr>
                <w:rFonts w:ascii="Times New Roman" w:hAnsi="Times New Roman"/>
                <w:sz w:val="20"/>
                <w:szCs w:val="20"/>
                <w:lang w:val="en-US"/>
              </w:rPr>
              <w:t xml:space="preserve">: fr01-05, fr06-07, </w:t>
            </w:r>
            <w:r w:rsidRPr="00394A51">
              <w:rPr>
                <w:rFonts w:ascii="Times New Roman" w:hAnsi="Times New Roman"/>
                <w:sz w:val="20"/>
                <w:szCs w:val="20"/>
                <w:lang w:val="en-US"/>
              </w:rPr>
              <w:br/>
              <w:t>fr08-10, fr11-20, fr21-29</w:t>
            </w:r>
          </w:p>
        </w:tc>
        <w:tc>
          <w:tcPr>
            <w:tcW w:w="596" w:type="pct"/>
            <w:hideMark/>
          </w:tcPr>
          <w:p w14:paraId="3C0281E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3,78</w:t>
            </w:r>
          </w:p>
        </w:tc>
      </w:tr>
      <w:tr w:rsidR="009B10D4" w:rsidRPr="00394A51" w14:paraId="7CFB4F76" w14:textId="77777777" w:rsidTr="009B10D4">
        <w:tc>
          <w:tcPr>
            <w:tcW w:w="387" w:type="pct"/>
            <w:noWrap/>
            <w:hideMark/>
          </w:tcPr>
          <w:p w14:paraId="6875B6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st19.085</w:t>
            </w:r>
          </w:p>
        </w:tc>
        <w:tc>
          <w:tcPr>
            <w:tcW w:w="909" w:type="pct"/>
            <w:hideMark/>
          </w:tcPr>
          <w:p w14:paraId="06F12AB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 (уровень 3)</w:t>
            </w:r>
          </w:p>
        </w:tc>
        <w:tc>
          <w:tcPr>
            <w:tcW w:w="1218" w:type="pct"/>
            <w:hideMark/>
          </w:tcPr>
          <w:p w14:paraId="6CFF5F3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BF5243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A07.30.009, A07.30.009.001</w:t>
            </w:r>
          </w:p>
        </w:tc>
        <w:tc>
          <w:tcPr>
            <w:tcW w:w="823" w:type="pct"/>
            <w:hideMark/>
          </w:tcPr>
          <w:p w14:paraId="267C0ED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mt001, mt002, mt003, mt004, mt005, mt006, mt010, mt012, mt013, mt015, mt016, mt017, mt018, mt019, mt020, mt023, mt024</w:t>
            </w:r>
            <w:r w:rsidRPr="00394A51">
              <w:rPr>
                <w:rFonts w:ascii="Times New Roman" w:hAnsi="Times New Roman"/>
                <w:sz w:val="20"/>
                <w:szCs w:val="20"/>
              </w:rPr>
              <w:br/>
              <w:t>фракции: fr01-05, fr06-07, fr08-10, fr11-20, fr21-29</w:t>
            </w:r>
          </w:p>
        </w:tc>
        <w:tc>
          <w:tcPr>
            <w:tcW w:w="596" w:type="pct"/>
            <w:hideMark/>
          </w:tcPr>
          <w:p w14:paraId="0052A11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4,37</w:t>
            </w:r>
          </w:p>
        </w:tc>
      </w:tr>
      <w:tr w:rsidR="009B10D4" w:rsidRPr="00394A51" w14:paraId="7F12402D" w14:textId="77777777" w:rsidTr="009B10D4">
        <w:tc>
          <w:tcPr>
            <w:tcW w:w="387" w:type="pct"/>
            <w:noWrap/>
            <w:hideMark/>
          </w:tcPr>
          <w:p w14:paraId="50246D1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st19.086</w:t>
            </w:r>
          </w:p>
        </w:tc>
        <w:tc>
          <w:tcPr>
            <w:tcW w:w="909" w:type="pct"/>
            <w:hideMark/>
          </w:tcPr>
          <w:p w14:paraId="2079B99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 (уровень 4)</w:t>
            </w:r>
          </w:p>
        </w:tc>
        <w:tc>
          <w:tcPr>
            <w:tcW w:w="1218" w:type="pct"/>
            <w:hideMark/>
          </w:tcPr>
          <w:p w14:paraId="78D18C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9F8AEC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rsidRPr="00394A51">
              <w:rPr>
                <w:rFonts w:ascii="Times New Roman" w:hAnsi="Times New Roman"/>
                <w:sz w:val="20"/>
                <w:szCs w:val="20"/>
                <w:lang w:val="en-US"/>
              </w:rPr>
              <w:lastRenderedPageBreak/>
              <w:t>A07.19.001.002, A07.20.001.001, A07.20.001.002, A07.20.003.001, A07.20.003.002, A07.21.001, A07.21.001.002, A07.22.001.001, A07.22.001.002, A07.23.001, A07.23.001.002, A07.23.002, A07.26.002, A07.28.001.001, A07.28.001.002, A07.30.002, A07.30.025.001, A07.30.025.002</w:t>
            </w:r>
          </w:p>
          <w:p w14:paraId="74556FA4" w14:textId="77777777" w:rsidR="009B10D4" w:rsidRPr="00394A51" w:rsidRDefault="009B10D4" w:rsidP="009B10D4">
            <w:pPr>
              <w:spacing w:after="120" w:line="240" w:lineRule="atLeast"/>
              <w:rPr>
                <w:rFonts w:ascii="Times New Roman" w:hAnsi="Times New Roman"/>
                <w:sz w:val="20"/>
                <w:szCs w:val="20"/>
                <w:lang w:val="en-US"/>
              </w:rPr>
            </w:pPr>
          </w:p>
        </w:tc>
        <w:tc>
          <w:tcPr>
            <w:tcW w:w="823" w:type="pct"/>
            <w:hideMark/>
          </w:tcPr>
          <w:p w14:paraId="0CA8C9A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lastRenderedPageBreak/>
              <w:t>иной</w:t>
            </w:r>
            <w:r w:rsidRPr="00394A51">
              <w:rPr>
                <w:rFonts w:ascii="Times New Roman" w:hAnsi="Times New Roman"/>
                <w:sz w:val="20"/>
                <w:szCs w:val="20"/>
                <w:lang w:val="en-US"/>
              </w:rPr>
              <w:t xml:space="preserve"> </w:t>
            </w:r>
            <w:r w:rsidRPr="00394A51">
              <w:rPr>
                <w:rFonts w:ascii="Times New Roman" w:hAnsi="Times New Roman"/>
                <w:sz w:val="20"/>
                <w:szCs w:val="20"/>
              </w:rPr>
              <w:t>классификационный</w:t>
            </w:r>
            <w:r w:rsidRPr="00394A51">
              <w:rPr>
                <w:rFonts w:ascii="Times New Roman" w:hAnsi="Times New Roman"/>
                <w:sz w:val="20"/>
                <w:szCs w:val="20"/>
                <w:lang w:val="en-US"/>
              </w:rPr>
              <w:t xml:space="preserve"> </w:t>
            </w:r>
            <w:r w:rsidRPr="00394A51">
              <w:rPr>
                <w:rFonts w:ascii="Times New Roman" w:hAnsi="Times New Roman"/>
                <w:sz w:val="20"/>
                <w:szCs w:val="20"/>
              </w:rPr>
              <w:t>критерий</w:t>
            </w:r>
            <w:r w:rsidRPr="00394A51">
              <w:rPr>
                <w:rFonts w:ascii="Times New Roman" w:hAnsi="Times New Roman"/>
                <w:sz w:val="20"/>
                <w:szCs w:val="20"/>
                <w:lang w:val="en-US"/>
              </w:rPr>
              <w:t>: mt001, mt002, mt003, mt004, mt005, mt006, mt010, mt012, mt013, mt015, mt016, mt017, mt018, mt019, mt020, mt023, mt024</w:t>
            </w:r>
            <w:r w:rsidRPr="00394A51">
              <w:rPr>
                <w:rFonts w:ascii="Times New Roman" w:hAnsi="Times New Roman"/>
                <w:sz w:val="20"/>
                <w:szCs w:val="20"/>
                <w:lang w:val="en-US"/>
              </w:rPr>
              <w:br/>
            </w:r>
            <w:r w:rsidRPr="00394A51">
              <w:rPr>
                <w:rFonts w:ascii="Times New Roman" w:hAnsi="Times New Roman"/>
                <w:sz w:val="20"/>
                <w:szCs w:val="20"/>
              </w:rPr>
              <w:t>фракции</w:t>
            </w:r>
            <w:r w:rsidRPr="00394A51">
              <w:rPr>
                <w:rFonts w:ascii="Times New Roman" w:hAnsi="Times New Roman"/>
                <w:sz w:val="20"/>
                <w:szCs w:val="20"/>
                <w:lang w:val="en-US"/>
              </w:rPr>
              <w:t>: fr30-32, fr33-99</w:t>
            </w:r>
          </w:p>
        </w:tc>
        <w:tc>
          <w:tcPr>
            <w:tcW w:w="596" w:type="pct"/>
            <w:hideMark/>
          </w:tcPr>
          <w:p w14:paraId="424C2AC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5,85</w:t>
            </w:r>
          </w:p>
        </w:tc>
      </w:tr>
      <w:tr w:rsidR="009B10D4" w:rsidRPr="00394A51" w14:paraId="30F8F545" w14:textId="77777777" w:rsidTr="009B10D4">
        <w:tc>
          <w:tcPr>
            <w:tcW w:w="387" w:type="pct"/>
            <w:noWrap/>
            <w:hideMark/>
          </w:tcPr>
          <w:p w14:paraId="7A34F2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st19.087</w:t>
            </w:r>
          </w:p>
        </w:tc>
        <w:tc>
          <w:tcPr>
            <w:tcW w:w="909" w:type="pct"/>
            <w:hideMark/>
          </w:tcPr>
          <w:p w14:paraId="5C448DE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 (уровень 5)</w:t>
            </w:r>
          </w:p>
        </w:tc>
        <w:tc>
          <w:tcPr>
            <w:tcW w:w="1218" w:type="pct"/>
            <w:hideMark/>
          </w:tcPr>
          <w:p w14:paraId="4D0560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249E54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A07.30.009, A07.30.009.001</w:t>
            </w:r>
          </w:p>
        </w:tc>
        <w:tc>
          <w:tcPr>
            <w:tcW w:w="823" w:type="pct"/>
            <w:hideMark/>
          </w:tcPr>
          <w:p w14:paraId="47ED4B2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mt001, mt002, mt003, mt004, mt005, mt006, mt010, mt012, mt013, mt015, mt016, mt017, mt018, mt019, mt020, mt023, mt024</w:t>
            </w:r>
            <w:r w:rsidRPr="00394A51">
              <w:rPr>
                <w:rFonts w:ascii="Times New Roman" w:hAnsi="Times New Roman"/>
                <w:sz w:val="20"/>
                <w:szCs w:val="20"/>
              </w:rPr>
              <w:br/>
              <w:t>фракции: fr30-32, fr33-99</w:t>
            </w:r>
          </w:p>
        </w:tc>
        <w:tc>
          <w:tcPr>
            <w:tcW w:w="596" w:type="pct"/>
            <w:hideMark/>
          </w:tcPr>
          <w:p w14:paraId="7567FA4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6,57</w:t>
            </w:r>
          </w:p>
        </w:tc>
      </w:tr>
      <w:tr w:rsidR="009B10D4" w:rsidRPr="00394A51" w14:paraId="737F22CA" w14:textId="77777777" w:rsidTr="009B10D4">
        <w:tc>
          <w:tcPr>
            <w:tcW w:w="387" w:type="pct"/>
            <w:noWrap/>
            <w:hideMark/>
          </w:tcPr>
          <w:p w14:paraId="59E627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st19.088</w:t>
            </w:r>
          </w:p>
        </w:tc>
        <w:tc>
          <w:tcPr>
            <w:tcW w:w="909" w:type="pct"/>
            <w:hideMark/>
          </w:tcPr>
          <w:p w14:paraId="6D88B4C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 (уровень 6)</w:t>
            </w:r>
          </w:p>
        </w:tc>
        <w:tc>
          <w:tcPr>
            <w:tcW w:w="1218" w:type="pct"/>
            <w:hideMark/>
          </w:tcPr>
          <w:p w14:paraId="308CEF1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9BE393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w:t>
            </w:r>
            <w:r w:rsidRPr="00394A51">
              <w:rPr>
                <w:rFonts w:ascii="Times New Roman" w:hAnsi="Times New Roman"/>
                <w:sz w:val="20"/>
                <w:szCs w:val="20"/>
                <w:lang w:val="en-US"/>
              </w:rPr>
              <w:lastRenderedPageBreak/>
              <w:t xml:space="preserve">A07.16.001.002, A07.18.001.001, A07.18.001.002, A07.19.001.001, A07.19.001.002, A07.20.001.001, A07.20.001.002, A07.20.003.001, A07.20.003.002, A07.21.001, A07.21.001.002, A07.22.001.001, A07.22.001.002, A07.23.001, A07.23.001.002, A07.23.002, A07.26.002, A07.28.001.001, A07.28.001.002, A07.30.002, </w:t>
            </w:r>
            <w:r w:rsidRPr="00394A51">
              <w:rPr>
                <w:rFonts w:ascii="Times New Roman" w:hAnsi="Times New Roman"/>
                <w:sz w:val="20"/>
                <w:szCs w:val="20"/>
                <w:lang w:val="en-US"/>
              </w:rPr>
              <w:br/>
              <w:t>A07.30.009, A07.30.009.001, A07.30.025.001, A07.30.025.002</w:t>
            </w:r>
          </w:p>
        </w:tc>
        <w:tc>
          <w:tcPr>
            <w:tcW w:w="823" w:type="pct"/>
            <w:hideMark/>
          </w:tcPr>
          <w:p w14:paraId="01A62C0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иной классификационный критерий: mt008, mt014, mt021, mt022</w:t>
            </w:r>
          </w:p>
        </w:tc>
        <w:tc>
          <w:tcPr>
            <w:tcW w:w="596" w:type="pct"/>
            <w:hideMark/>
          </w:tcPr>
          <w:p w14:paraId="5EF4E19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9,49</w:t>
            </w:r>
          </w:p>
        </w:tc>
      </w:tr>
      <w:tr w:rsidR="009B10D4" w:rsidRPr="00394A51" w14:paraId="3881E677" w14:textId="77777777" w:rsidTr="009B10D4">
        <w:tc>
          <w:tcPr>
            <w:tcW w:w="387" w:type="pct"/>
            <w:noWrap/>
            <w:hideMark/>
          </w:tcPr>
          <w:p w14:paraId="6F6688E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st19.089</w:t>
            </w:r>
          </w:p>
        </w:tc>
        <w:tc>
          <w:tcPr>
            <w:tcW w:w="909" w:type="pct"/>
            <w:hideMark/>
          </w:tcPr>
          <w:p w14:paraId="4B9E165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 (уровень 7)</w:t>
            </w:r>
          </w:p>
        </w:tc>
        <w:tc>
          <w:tcPr>
            <w:tcW w:w="1218" w:type="pct"/>
            <w:hideMark/>
          </w:tcPr>
          <w:p w14:paraId="0ACC42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92D7BF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w:t>
            </w:r>
            <w:r w:rsidRPr="00394A51">
              <w:rPr>
                <w:rFonts w:ascii="Times New Roman" w:hAnsi="Times New Roman"/>
                <w:sz w:val="20"/>
                <w:szCs w:val="20"/>
                <w:lang w:val="en-US"/>
              </w:rPr>
              <w:lastRenderedPageBreak/>
              <w:t>A07.26.002, A07.28.001.001, A07.28.001.002, A07.30.002, A07.30.009, A07.30.009.001, A07.30.025.001, A07.30.025.002</w:t>
            </w:r>
          </w:p>
        </w:tc>
        <w:tc>
          <w:tcPr>
            <w:tcW w:w="823" w:type="pct"/>
            <w:hideMark/>
          </w:tcPr>
          <w:p w14:paraId="40F9733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иной классификационный критерий: mt007, mt009, mt011</w:t>
            </w:r>
          </w:p>
        </w:tc>
        <w:tc>
          <w:tcPr>
            <w:tcW w:w="596" w:type="pct"/>
            <w:hideMark/>
          </w:tcPr>
          <w:p w14:paraId="3CC6FA6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16,32</w:t>
            </w:r>
          </w:p>
        </w:tc>
      </w:tr>
      <w:tr w:rsidR="009B10D4" w:rsidRPr="00394A51" w14:paraId="3500AF47" w14:textId="77777777" w:rsidTr="009B10D4">
        <w:tc>
          <w:tcPr>
            <w:tcW w:w="387" w:type="pct"/>
            <w:noWrap/>
            <w:hideMark/>
          </w:tcPr>
          <w:p w14:paraId="6A7325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st19.090</w:t>
            </w:r>
          </w:p>
        </w:tc>
        <w:tc>
          <w:tcPr>
            <w:tcW w:w="909" w:type="pct"/>
            <w:hideMark/>
          </w:tcPr>
          <w:p w14:paraId="5E82752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без специального противоопухолевого лечения (уровень 1)</w:t>
            </w:r>
            <w:r w:rsidRPr="00394A51">
              <w:rPr>
                <w:rFonts w:ascii="Times New Roman" w:hAnsi="Times New Roman"/>
                <w:sz w:val="20"/>
                <w:szCs w:val="20"/>
                <w:vertAlign w:val="superscript"/>
              </w:rPr>
              <w:t>***</w:t>
            </w:r>
          </w:p>
        </w:tc>
        <w:tc>
          <w:tcPr>
            <w:tcW w:w="1218" w:type="pct"/>
            <w:hideMark/>
          </w:tcPr>
          <w:p w14:paraId="4DD5F9C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24DCAE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117736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длительность: до 3 дней включительно</w:t>
            </w:r>
          </w:p>
        </w:tc>
        <w:tc>
          <w:tcPr>
            <w:tcW w:w="596" w:type="pct"/>
            <w:hideMark/>
          </w:tcPr>
          <w:p w14:paraId="3BB1F49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0,38</w:t>
            </w:r>
          </w:p>
        </w:tc>
      </w:tr>
      <w:tr w:rsidR="009B10D4" w:rsidRPr="00394A51" w14:paraId="73B4DE17" w14:textId="77777777" w:rsidTr="009B10D4">
        <w:tc>
          <w:tcPr>
            <w:tcW w:w="387" w:type="pct"/>
            <w:noWrap/>
            <w:hideMark/>
          </w:tcPr>
          <w:p w14:paraId="765104A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st19.091</w:t>
            </w:r>
          </w:p>
        </w:tc>
        <w:tc>
          <w:tcPr>
            <w:tcW w:w="909" w:type="pct"/>
            <w:hideMark/>
          </w:tcPr>
          <w:p w14:paraId="1D2BFD3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без специального противоопухолевого лечения (уровень 2)</w:t>
            </w:r>
            <w:r w:rsidRPr="00394A51">
              <w:rPr>
                <w:rFonts w:ascii="Times New Roman" w:hAnsi="Times New Roman"/>
                <w:sz w:val="20"/>
                <w:szCs w:val="20"/>
                <w:vertAlign w:val="superscript"/>
              </w:rPr>
              <w:t>***</w:t>
            </w:r>
          </w:p>
        </w:tc>
        <w:tc>
          <w:tcPr>
            <w:tcW w:w="1218" w:type="pct"/>
            <w:hideMark/>
          </w:tcPr>
          <w:p w14:paraId="3B9E07B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389ABE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37A49B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длительность: от 4 до 10 дней включительно</w:t>
            </w:r>
          </w:p>
        </w:tc>
        <w:tc>
          <w:tcPr>
            <w:tcW w:w="596" w:type="pct"/>
            <w:hideMark/>
          </w:tcPr>
          <w:p w14:paraId="256A225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1,29</w:t>
            </w:r>
          </w:p>
        </w:tc>
      </w:tr>
      <w:tr w:rsidR="009B10D4" w:rsidRPr="00394A51" w14:paraId="2C64FE13" w14:textId="77777777" w:rsidTr="009B10D4">
        <w:tc>
          <w:tcPr>
            <w:tcW w:w="387" w:type="pct"/>
            <w:noWrap/>
            <w:hideMark/>
          </w:tcPr>
          <w:p w14:paraId="7CB8FA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st19.092</w:t>
            </w:r>
          </w:p>
        </w:tc>
        <w:tc>
          <w:tcPr>
            <w:tcW w:w="909" w:type="pct"/>
            <w:hideMark/>
          </w:tcPr>
          <w:p w14:paraId="5F7ACB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без специального противоопухолевого лечения (уровень 3)</w:t>
            </w:r>
            <w:r w:rsidRPr="00394A51">
              <w:rPr>
                <w:rFonts w:ascii="Times New Roman" w:hAnsi="Times New Roman"/>
                <w:sz w:val="20"/>
                <w:szCs w:val="20"/>
                <w:vertAlign w:val="superscript"/>
              </w:rPr>
              <w:t>***</w:t>
            </w:r>
          </w:p>
        </w:tc>
        <w:tc>
          <w:tcPr>
            <w:tcW w:w="1218" w:type="pct"/>
            <w:hideMark/>
          </w:tcPr>
          <w:p w14:paraId="04CEF16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120EC18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B23F13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длительность: </w:t>
            </w:r>
            <w:r w:rsidRPr="00394A51">
              <w:rPr>
                <w:rFonts w:ascii="Times New Roman" w:hAnsi="Times New Roman"/>
                <w:sz w:val="20"/>
                <w:szCs w:val="20"/>
              </w:rPr>
              <w:br/>
              <w:t>от 11 до 20 дней включительно</w:t>
            </w:r>
          </w:p>
        </w:tc>
        <w:tc>
          <w:tcPr>
            <w:tcW w:w="596" w:type="pct"/>
            <w:hideMark/>
          </w:tcPr>
          <w:p w14:paraId="0CEAF27B"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2</w:t>
            </w:r>
            <w:r>
              <w:rPr>
                <w:rFonts w:ascii="Times New Roman" w:hAnsi="Times New Roman"/>
                <w:sz w:val="20"/>
                <w:szCs w:val="20"/>
              </w:rPr>
              <w:t>,87</w:t>
            </w:r>
          </w:p>
        </w:tc>
      </w:tr>
      <w:tr w:rsidR="009B10D4" w:rsidRPr="00394A51" w14:paraId="32F7D63A" w14:textId="77777777" w:rsidTr="009B10D4">
        <w:tc>
          <w:tcPr>
            <w:tcW w:w="387" w:type="pct"/>
            <w:noWrap/>
            <w:hideMark/>
          </w:tcPr>
          <w:p w14:paraId="3973EAE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st19.093</w:t>
            </w:r>
          </w:p>
        </w:tc>
        <w:tc>
          <w:tcPr>
            <w:tcW w:w="909" w:type="pct"/>
            <w:hideMark/>
          </w:tcPr>
          <w:p w14:paraId="2F069A9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без специального противоопухо</w:t>
            </w:r>
            <w:r w:rsidRPr="00394A51">
              <w:rPr>
                <w:rFonts w:ascii="Times New Roman" w:hAnsi="Times New Roman"/>
                <w:sz w:val="20"/>
                <w:szCs w:val="20"/>
              </w:rPr>
              <w:softHyphen/>
              <w:t>левого лечения (уровень 4)</w:t>
            </w:r>
            <w:r w:rsidRPr="00394A51">
              <w:rPr>
                <w:rFonts w:ascii="Times New Roman" w:hAnsi="Times New Roman"/>
                <w:sz w:val="20"/>
                <w:szCs w:val="20"/>
                <w:vertAlign w:val="superscript"/>
              </w:rPr>
              <w:t>***</w:t>
            </w:r>
          </w:p>
        </w:tc>
        <w:tc>
          <w:tcPr>
            <w:tcW w:w="1218" w:type="pct"/>
            <w:hideMark/>
          </w:tcPr>
          <w:p w14:paraId="2B669A4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1A3991C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D9B308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длительность: </w:t>
            </w:r>
            <w:r w:rsidRPr="00394A51">
              <w:rPr>
                <w:rFonts w:ascii="Times New Roman" w:hAnsi="Times New Roman"/>
                <w:sz w:val="20"/>
                <w:szCs w:val="20"/>
              </w:rPr>
              <w:br/>
              <w:t>от 21 до 30 дней включительно</w:t>
            </w:r>
          </w:p>
        </w:tc>
        <w:tc>
          <w:tcPr>
            <w:tcW w:w="596" w:type="pct"/>
            <w:hideMark/>
          </w:tcPr>
          <w:p w14:paraId="35A26B36"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rPr>
              <w:t>5,25</w:t>
            </w:r>
          </w:p>
        </w:tc>
      </w:tr>
      <w:tr w:rsidR="009B10D4" w:rsidRPr="00394A51" w14:paraId="57C81669" w14:textId="77777777" w:rsidTr="009B10D4">
        <w:tc>
          <w:tcPr>
            <w:tcW w:w="387" w:type="pct"/>
            <w:noWrap/>
            <w:hideMark/>
          </w:tcPr>
          <w:p w14:paraId="68E2403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st19.094</w:t>
            </w:r>
          </w:p>
        </w:tc>
        <w:tc>
          <w:tcPr>
            <w:tcW w:w="909" w:type="pct"/>
            <w:hideMark/>
          </w:tcPr>
          <w:p w14:paraId="4AC6735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взрослые (уровень 1)</w:t>
            </w:r>
          </w:p>
        </w:tc>
        <w:tc>
          <w:tcPr>
            <w:tcW w:w="1218" w:type="pct"/>
            <w:hideMark/>
          </w:tcPr>
          <w:p w14:paraId="3A42D58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310558A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525FD1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p w14:paraId="0D6C3F91"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длительность: до 3 дней</w:t>
            </w:r>
            <w:r>
              <w:rPr>
                <w:rFonts w:ascii="Times New Roman" w:hAnsi="Times New Roman"/>
                <w:sz w:val="20"/>
                <w:szCs w:val="20"/>
              </w:rPr>
              <w:t xml:space="preserve"> включительно</w:t>
            </w:r>
            <w:r w:rsidRPr="00394A51">
              <w:rPr>
                <w:rFonts w:ascii="Times New Roman" w:hAnsi="Times New Roman"/>
                <w:sz w:val="20"/>
                <w:szCs w:val="20"/>
              </w:rPr>
              <w:t xml:space="preserve">, </w:t>
            </w:r>
            <w:r w:rsidRPr="00394A51">
              <w:rPr>
                <w:rFonts w:ascii="Times New Roman" w:hAnsi="Times New Roman"/>
                <w:sz w:val="20"/>
                <w:szCs w:val="20"/>
              </w:rPr>
              <w:br/>
              <w:t>от 4 до 10 дней включительно</w:t>
            </w:r>
          </w:p>
          <w:p w14:paraId="0CCF65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gem</w:t>
            </w:r>
          </w:p>
        </w:tc>
        <w:tc>
          <w:tcPr>
            <w:tcW w:w="596" w:type="pct"/>
            <w:hideMark/>
          </w:tcPr>
          <w:p w14:paraId="0B65B471"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rPr>
              <w:t>1,3</w:t>
            </w:r>
          </w:p>
        </w:tc>
      </w:tr>
      <w:tr w:rsidR="009B10D4" w:rsidRPr="00394A51" w14:paraId="0FC2E840" w14:textId="77777777" w:rsidTr="009B10D4">
        <w:tc>
          <w:tcPr>
            <w:tcW w:w="387" w:type="pct"/>
            <w:noWrap/>
            <w:hideMark/>
          </w:tcPr>
          <w:p w14:paraId="32109F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st19.095</w:t>
            </w:r>
          </w:p>
        </w:tc>
        <w:tc>
          <w:tcPr>
            <w:tcW w:w="909" w:type="pct"/>
            <w:hideMark/>
          </w:tcPr>
          <w:p w14:paraId="42BC08B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взрослые (уровень 2)</w:t>
            </w:r>
          </w:p>
        </w:tc>
        <w:tc>
          <w:tcPr>
            <w:tcW w:w="1218" w:type="pct"/>
            <w:hideMark/>
          </w:tcPr>
          <w:p w14:paraId="42A63F3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7ED44E2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1C68C27"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p w14:paraId="28FB7C5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длительность: от 11 до 20 дней включительно</w:t>
            </w:r>
            <w:r w:rsidRPr="00394A51">
              <w:rPr>
                <w:rFonts w:ascii="Times New Roman" w:hAnsi="Times New Roman"/>
                <w:sz w:val="20"/>
                <w:szCs w:val="20"/>
              </w:rPr>
              <w:br/>
              <w:t>иной классификационный критерий: gem</w:t>
            </w:r>
          </w:p>
        </w:tc>
        <w:tc>
          <w:tcPr>
            <w:tcW w:w="596" w:type="pct"/>
            <w:hideMark/>
          </w:tcPr>
          <w:p w14:paraId="52DD52EB"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rPr>
              <w:t>3,36</w:t>
            </w:r>
          </w:p>
        </w:tc>
      </w:tr>
      <w:tr w:rsidR="009B10D4" w:rsidRPr="00394A51" w14:paraId="0C395B89" w14:textId="77777777" w:rsidTr="009B10D4">
        <w:tc>
          <w:tcPr>
            <w:tcW w:w="387" w:type="pct"/>
            <w:noWrap/>
            <w:hideMark/>
          </w:tcPr>
          <w:p w14:paraId="4354A1C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st19.096</w:t>
            </w:r>
          </w:p>
        </w:tc>
        <w:tc>
          <w:tcPr>
            <w:tcW w:w="909" w:type="pct"/>
            <w:hideMark/>
          </w:tcPr>
          <w:p w14:paraId="20CF814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взрослые (уровень 3)</w:t>
            </w:r>
          </w:p>
        </w:tc>
        <w:tc>
          <w:tcPr>
            <w:tcW w:w="1218" w:type="pct"/>
            <w:hideMark/>
          </w:tcPr>
          <w:p w14:paraId="539E36E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77AE61F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7F207B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от 21 до 30 дней включительно</w:t>
            </w:r>
            <w:r w:rsidRPr="00394A51">
              <w:rPr>
                <w:rFonts w:ascii="Times New Roman" w:hAnsi="Times New Roman"/>
                <w:sz w:val="20"/>
                <w:szCs w:val="20"/>
              </w:rPr>
              <w:br/>
              <w:t>иной классификационный критерий: gem</w:t>
            </w:r>
          </w:p>
        </w:tc>
        <w:tc>
          <w:tcPr>
            <w:tcW w:w="596" w:type="pct"/>
            <w:hideMark/>
          </w:tcPr>
          <w:p w14:paraId="1B1EEB66"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6,71</w:t>
            </w:r>
          </w:p>
        </w:tc>
      </w:tr>
      <w:tr w:rsidR="009B10D4" w:rsidRPr="00394A51" w14:paraId="19E3A791" w14:textId="77777777" w:rsidTr="009B10D4">
        <w:tc>
          <w:tcPr>
            <w:tcW w:w="387" w:type="pct"/>
            <w:noWrap/>
            <w:hideMark/>
          </w:tcPr>
          <w:p w14:paraId="0F79421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st19.097</w:t>
            </w:r>
          </w:p>
        </w:tc>
        <w:tc>
          <w:tcPr>
            <w:tcW w:w="909" w:type="pct"/>
            <w:hideMark/>
          </w:tcPr>
          <w:p w14:paraId="39E8D2A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1)</w:t>
            </w:r>
          </w:p>
        </w:tc>
        <w:tc>
          <w:tcPr>
            <w:tcW w:w="1218" w:type="pct"/>
            <w:hideMark/>
          </w:tcPr>
          <w:p w14:paraId="33E6454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23FBC0B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C1D91EA" w14:textId="77777777" w:rsidR="009B10D4" w:rsidRPr="00B94093"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до 3 дней</w:t>
            </w:r>
            <w:r>
              <w:rPr>
                <w:rFonts w:ascii="Times New Roman" w:hAnsi="Times New Roman"/>
                <w:sz w:val="20"/>
                <w:szCs w:val="20"/>
              </w:rPr>
              <w:t xml:space="preserve"> включительно</w:t>
            </w:r>
            <w:r w:rsidRPr="00394A51">
              <w:rPr>
                <w:rFonts w:ascii="Times New Roman" w:hAnsi="Times New Roman"/>
                <w:sz w:val="20"/>
                <w:szCs w:val="20"/>
              </w:rPr>
              <w:t xml:space="preserve">, </w:t>
            </w:r>
            <w:r w:rsidRPr="00394A51">
              <w:rPr>
                <w:rFonts w:ascii="Times New Roman" w:hAnsi="Times New Roman"/>
                <w:sz w:val="20"/>
                <w:szCs w:val="20"/>
              </w:rPr>
              <w:br/>
              <w:t>от 4 до 10 дней включительно</w:t>
            </w:r>
            <w:r w:rsidRPr="00394A51">
              <w:rPr>
                <w:rFonts w:ascii="Times New Roman" w:hAnsi="Times New Roman"/>
                <w:sz w:val="20"/>
                <w:szCs w:val="20"/>
              </w:rPr>
              <w:br/>
              <w:t>иной классификационный критерий: gemop2, gemop5, gemop8, gemop17, gemop20</w:t>
            </w:r>
            <w:r>
              <w:rPr>
                <w:rFonts w:ascii="Times New Roman" w:hAnsi="Times New Roman"/>
                <w:sz w:val="20"/>
                <w:szCs w:val="20"/>
              </w:rPr>
              <w:t xml:space="preserve">, </w:t>
            </w:r>
            <w:r>
              <w:rPr>
                <w:rFonts w:ascii="Times New Roman" w:hAnsi="Times New Roman"/>
                <w:sz w:val="20"/>
                <w:szCs w:val="20"/>
                <w:lang w:val="en-US"/>
              </w:rPr>
              <w:t>gemop</w:t>
            </w:r>
            <w:r w:rsidRPr="00A37AF7">
              <w:rPr>
                <w:rFonts w:ascii="Times New Roman" w:hAnsi="Times New Roman"/>
                <w:sz w:val="20"/>
                <w:szCs w:val="20"/>
              </w:rPr>
              <w:t xml:space="preserve">10, </w:t>
            </w:r>
            <w:r>
              <w:rPr>
                <w:rFonts w:ascii="Times New Roman" w:hAnsi="Times New Roman"/>
                <w:sz w:val="20"/>
                <w:szCs w:val="20"/>
                <w:lang w:val="en-US"/>
              </w:rPr>
              <w:t>gemop</w:t>
            </w:r>
            <w:r w:rsidRPr="00A37AF7">
              <w:rPr>
                <w:rFonts w:ascii="Times New Roman" w:hAnsi="Times New Roman"/>
                <w:sz w:val="20"/>
                <w:szCs w:val="20"/>
              </w:rPr>
              <w:t>21</w:t>
            </w:r>
          </w:p>
        </w:tc>
        <w:tc>
          <w:tcPr>
            <w:tcW w:w="596" w:type="pct"/>
            <w:hideMark/>
          </w:tcPr>
          <w:p w14:paraId="65737886"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2,38</w:t>
            </w:r>
          </w:p>
        </w:tc>
      </w:tr>
      <w:tr w:rsidR="009B10D4" w:rsidRPr="00394A51" w14:paraId="0D9E2468" w14:textId="77777777" w:rsidTr="009B10D4">
        <w:tc>
          <w:tcPr>
            <w:tcW w:w="387" w:type="pct"/>
            <w:noWrap/>
            <w:hideMark/>
          </w:tcPr>
          <w:p w14:paraId="4DA014F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st19.098</w:t>
            </w:r>
          </w:p>
        </w:tc>
        <w:tc>
          <w:tcPr>
            <w:tcW w:w="909" w:type="pct"/>
            <w:hideMark/>
          </w:tcPr>
          <w:p w14:paraId="1150C6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2)</w:t>
            </w:r>
          </w:p>
        </w:tc>
        <w:tc>
          <w:tcPr>
            <w:tcW w:w="1218" w:type="pct"/>
            <w:hideMark/>
          </w:tcPr>
          <w:p w14:paraId="62CBED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4467A60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7586BDF" w14:textId="77777777" w:rsidR="009B10D4" w:rsidRPr="00B94093"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от 11 до 20 дней включительно</w:t>
            </w:r>
            <w:r w:rsidRPr="00394A51">
              <w:rPr>
                <w:rFonts w:ascii="Times New Roman" w:hAnsi="Times New Roman"/>
                <w:sz w:val="20"/>
                <w:szCs w:val="20"/>
              </w:rPr>
              <w:br/>
              <w:t>иной классификационный критерий: gemop2, gemop5, gemop8, gemop17, gemop20</w:t>
            </w:r>
            <w:r w:rsidRPr="00A37AF7">
              <w:rPr>
                <w:rFonts w:ascii="Times New Roman" w:hAnsi="Times New Roman"/>
                <w:sz w:val="20"/>
                <w:szCs w:val="20"/>
              </w:rPr>
              <w:t xml:space="preserve">, </w:t>
            </w:r>
            <w:r>
              <w:rPr>
                <w:rFonts w:ascii="Times New Roman" w:hAnsi="Times New Roman"/>
                <w:sz w:val="20"/>
                <w:szCs w:val="20"/>
                <w:lang w:val="en-US"/>
              </w:rPr>
              <w:lastRenderedPageBreak/>
              <w:t>gemop</w:t>
            </w:r>
            <w:r w:rsidRPr="00A37AF7">
              <w:rPr>
                <w:rFonts w:ascii="Times New Roman" w:hAnsi="Times New Roman"/>
                <w:sz w:val="20"/>
                <w:szCs w:val="20"/>
              </w:rPr>
              <w:t xml:space="preserve">10, </w:t>
            </w:r>
            <w:r>
              <w:rPr>
                <w:rFonts w:ascii="Times New Roman" w:hAnsi="Times New Roman"/>
                <w:sz w:val="20"/>
                <w:szCs w:val="20"/>
                <w:lang w:val="en-US"/>
              </w:rPr>
              <w:t>gemop</w:t>
            </w:r>
            <w:r w:rsidRPr="00A37AF7">
              <w:rPr>
                <w:rFonts w:ascii="Times New Roman" w:hAnsi="Times New Roman"/>
                <w:sz w:val="20"/>
                <w:szCs w:val="20"/>
              </w:rPr>
              <w:t>21</w:t>
            </w:r>
          </w:p>
        </w:tc>
        <w:tc>
          <w:tcPr>
            <w:tcW w:w="596" w:type="pct"/>
            <w:hideMark/>
          </w:tcPr>
          <w:p w14:paraId="762F3F59"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4,55</w:t>
            </w:r>
          </w:p>
        </w:tc>
      </w:tr>
      <w:tr w:rsidR="009B10D4" w:rsidRPr="00394A51" w14:paraId="504E806D" w14:textId="77777777" w:rsidTr="009B10D4">
        <w:tc>
          <w:tcPr>
            <w:tcW w:w="387" w:type="pct"/>
            <w:noWrap/>
            <w:hideMark/>
          </w:tcPr>
          <w:p w14:paraId="06E772F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st19.099</w:t>
            </w:r>
          </w:p>
        </w:tc>
        <w:tc>
          <w:tcPr>
            <w:tcW w:w="909" w:type="pct"/>
            <w:hideMark/>
          </w:tcPr>
          <w:p w14:paraId="7833192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3)</w:t>
            </w:r>
          </w:p>
        </w:tc>
        <w:tc>
          <w:tcPr>
            <w:tcW w:w="1218" w:type="pct"/>
            <w:hideMark/>
          </w:tcPr>
          <w:p w14:paraId="5B5873F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6B6678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533D876" w14:textId="77777777" w:rsidR="009B10D4" w:rsidRPr="00B94093"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от 21 до 30 дней включительно</w:t>
            </w:r>
            <w:r w:rsidRPr="00394A51">
              <w:rPr>
                <w:rFonts w:ascii="Times New Roman" w:hAnsi="Times New Roman"/>
                <w:sz w:val="20"/>
                <w:szCs w:val="20"/>
              </w:rPr>
              <w:br/>
              <w:t>иной классификационный критерий: gemop2, gemop5, gemop8, gemop17, gemop20</w:t>
            </w:r>
            <w:r w:rsidRPr="00BF35D4">
              <w:rPr>
                <w:rFonts w:ascii="Times New Roman" w:hAnsi="Times New Roman"/>
                <w:sz w:val="20"/>
                <w:szCs w:val="20"/>
              </w:rPr>
              <w:t xml:space="preserve">, </w:t>
            </w:r>
            <w:r>
              <w:rPr>
                <w:rFonts w:ascii="Times New Roman" w:hAnsi="Times New Roman"/>
                <w:sz w:val="20"/>
                <w:szCs w:val="20"/>
                <w:lang w:val="en-US"/>
              </w:rPr>
              <w:t>gemop</w:t>
            </w:r>
            <w:r w:rsidRPr="00BF35D4">
              <w:rPr>
                <w:rFonts w:ascii="Times New Roman" w:hAnsi="Times New Roman"/>
                <w:sz w:val="20"/>
                <w:szCs w:val="20"/>
              </w:rPr>
              <w:t xml:space="preserve">10, </w:t>
            </w:r>
            <w:r>
              <w:rPr>
                <w:rFonts w:ascii="Times New Roman" w:hAnsi="Times New Roman"/>
                <w:sz w:val="20"/>
                <w:szCs w:val="20"/>
                <w:lang w:val="en-US"/>
              </w:rPr>
              <w:t>gemop</w:t>
            </w:r>
            <w:r w:rsidRPr="00BF35D4">
              <w:rPr>
                <w:rFonts w:ascii="Times New Roman" w:hAnsi="Times New Roman"/>
                <w:sz w:val="20"/>
                <w:szCs w:val="20"/>
              </w:rPr>
              <w:t>21</w:t>
            </w:r>
          </w:p>
        </w:tc>
        <w:tc>
          <w:tcPr>
            <w:tcW w:w="596" w:type="pct"/>
            <w:hideMark/>
          </w:tcPr>
          <w:p w14:paraId="4103F80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7,69</w:t>
            </w:r>
          </w:p>
        </w:tc>
      </w:tr>
      <w:tr w:rsidR="009B10D4" w:rsidRPr="00394A51" w14:paraId="51FCCDB5" w14:textId="77777777" w:rsidTr="009B10D4">
        <w:tc>
          <w:tcPr>
            <w:tcW w:w="387" w:type="pct"/>
            <w:noWrap/>
            <w:hideMark/>
          </w:tcPr>
          <w:p w14:paraId="6EA1C0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st19.100</w:t>
            </w:r>
          </w:p>
        </w:tc>
        <w:tc>
          <w:tcPr>
            <w:tcW w:w="909" w:type="pct"/>
            <w:hideMark/>
          </w:tcPr>
          <w:p w14:paraId="4E694F9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4)</w:t>
            </w:r>
          </w:p>
        </w:tc>
        <w:tc>
          <w:tcPr>
            <w:tcW w:w="1218" w:type="pct"/>
            <w:hideMark/>
          </w:tcPr>
          <w:p w14:paraId="39201EA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204537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A6C1802" w14:textId="77777777" w:rsidR="009B10D4" w:rsidRPr="00DA1655"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до 3 дней</w:t>
            </w:r>
            <w:r>
              <w:rPr>
                <w:rFonts w:ascii="Times New Roman" w:hAnsi="Times New Roman"/>
                <w:sz w:val="20"/>
                <w:szCs w:val="20"/>
              </w:rPr>
              <w:t xml:space="preserve"> включительно</w:t>
            </w:r>
            <w:r w:rsidRPr="00394A51">
              <w:rPr>
                <w:rFonts w:ascii="Times New Roman" w:hAnsi="Times New Roman"/>
                <w:sz w:val="20"/>
                <w:szCs w:val="20"/>
              </w:rPr>
              <w:t xml:space="preserve">, </w:t>
            </w:r>
            <w:r w:rsidRPr="00394A51">
              <w:rPr>
                <w:rFonts w:ascii="Times New Roman" w:hAnsi="Times New Roman"/>
                <w:sz w:val="20"/>
                <w:szCs w:val="20"/>
              </w:rPr>
              <w:br/>
              <w:t>от 4 до 10 дней включительно</w:t>
            </w:r>
            <w:r w:rsidRPr="00394A51">
              <w:rPr>
                <w:rFonts w:ascii="Times New Roman" w:hAnsi="Times New Roman"/>
                <w:sz w:val="20"/>
                <w:szCs w:val="20"/>
              </w:rPr>
              <w:br/>
              <w:t>иной классификационный критерий: gemop1, gemop3, gemop4, gemop6, gemop7, gemop9, gemop11, gemop12, gemop13, gemop14, gemop16, gemop18, gemop22, gemop23, gemop24, gemop25, gemop26</w:t>
            </w:r>
          </w:p>
        </w:tc>
        <w:tc>
          <w:tcPr>
            <w:tcW w:w="596" w:type="pct"/>
            <w:hideMark/>
          </w:tcPr>
          <w:p w14:paraId="3FE1BC2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11,63</w:t>
            </w:r>
            <w:r w:rsidRPr="00394A51" w:rsidDel="006B2376">
              <w:rPr>
                <w:rFonts w:ascii="Times New Roman" w:hAnsi="Times New Roman"/>
                <w:sz w:val="20"/>
                <w:szCs w:val="20"/>
              </w:rPr>
              <w:t xml:space="preserve"> </w:t>
            </w:r>
          </w:p>
        </w:tc>
      </w:tr>
      <w:tr w:rsidR="009B10D4" w:rsidRPr="00394A51" w14:paraId="5E017A74" w14:textId="77777777" w:rsidTr="009B10D4">
        <w:tc>
          <w:tcPr>
            <w:tcW w:w="387" w:type="pct"/>
            <w:noWrap/>
            <w:hideMark/>
          </w:tcPr>
          <w:p w14:paraId="6A6C7DE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st19.101</w:t>
            </w:r>
          </w:p>
        </w:tc>
        <w:tc>
          <w:tcPr>
            <w:tcW w:w="909" w:type="pct"/>
            <w:hideMark/>
          </w:tcPr>
          <w:p w14:paraId="5F270F5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5)</w:t>
            </w:r>
          </w:p>
        </w:tc>
        <w:tc>
          <w:tcPr>
            <w:tcW w:w="1218" w:type="pct"/>
            <w:hideMark/>
          </w:tcPr>
          <w:p w14:paraId="788533B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291D87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CD80D95" w14:textId="77777777" w:rsidR="009B10D4" w:rsidRPr="00DA1655"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от 11 до 20 дней включительно</w:t>
            </w:r>
            <w:r w:rsidRPr="00394A51">
              <w:rPr>
                <w:rFonts w:ascii="Times New Roman" w:hAnsi="Times New Roman"/>
                <w:sz w:val="20"/>
                <w:szCs w:val="20"/>
              </w:rPr>
              <w:br/>
              <w:t xml:space="preserve">иной классификационный критерий: gemop1, </w:t>
            </w:r>
            <w:r w:rsidRPr="00394A51">
              <w:rPr>
                <w:rFonts w:ascii="Times New Roman" w:hAnsi="Times New Roman"/>
                <w:sz w:val="20"/>
                <w:szCs w:val="20"/>
              </w:rPr>
              <w:lastRenderedPageBreak/>
              <w:t>gemop3, gemop4, gemop6, gemop7, gemop9, gemop11, gemop12, gemop13, gemop14, gemop16, gemop18, gemop22, gemop23, gemop24, gemop25, gemop26</w:t>
            </w:r>
          </w:p>
        </w:tc>
        <w:tc>
          <w:tcPr>
            <w:tcW w:w="596" w:type="pct"/>
            <w:hideMark/>
          </w:tcPr>
          <w:p w14:paraId="378E027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14,47</w:t>
            </w:r>
          </w:p>
        </w:tc>
      </w:tr>
      <w:tr w:rsidR="009B10D4" w:rsidRPr="00394A51" w14:paraId="774FE78F" w14:textId="77777777" w:rsidTr="009B10D4">
        <w:tc>
          <w:tcPr>
            <w:tcW w:w="387" w:type="pct"/>
            <w:noWrap/>
            <w:hideMark/>
          </w:tcPr>
          <w:p w14:paraId="79C38B3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st19.102</w:t>
            </w:r>
          </w:p>
        </w:tc>
        <w:tc>
          <w:tcPr>
            <w:tcW w:w="909" w:type="pct"/>
            <w:hideMark/>
          </w:tcPr>
          <w:p w14:paraId="5DC04C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6)</w:t>
            </w:r>
          </w:p>
        </w:tc>
        <w:tc>
          <w:tcPr>
            <w:tcW w:w="1218" w:type="pct"/>
            <w:hideMark/>
          </w:tcPr>
          <w:p w14:paraId="3549081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4DC761D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5027EDA" w14:textId="77777777" w:rsidR="009B10D4" w:rsidRPr="00DA1655"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от 21 до 30 дней включительно</w:t>
            </w:r>
            <w:r w:rsidRPr="00394A51">
              <w:rPr>
                <w:rFonts w:ascii="Times New Roman" w:hAnsi="Times New Roman"/>
                <w:sz w:val="20"/>
                <w:szCs w:val="20"/>
              </w:rPr>
              <w:br/>
              <w:t>иной классификационный критерий: gemop1, gemop3, gemop4, gemop6, gemop7, gemop9, gemop11, gemop12, gemop13, gemop14, gemop16, gemop18, gemop22, gemop23, gemop24, gemop25, gemop26</w:t>
            </w:r>
          </w:p>
        </w:tc>
        <w:tc>
          <w:tcPr>
            <w:tcW w:w="596" w:type="pct"/>
            <w:hideMark/>
          </w:tcPr>
          <w:p w14:paraId="7BC95F09"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17,17</w:t>
            </w:r>
          </w:p>
        </w:tc>
      </w:tr>
      <w:tr w:rsidR="009B10D4" w:rsidRPr="00394A51" w14:paraId="0E919617" w14:textId="77777777" w:rsidTr="009B10D4">
        <w:tc>
          <w:tcPr>
            <w:tcW w:w="387" w:type="pct"/>
            <w:noWrap/>
            <w:hideMark/>
          </w:tcPr>
          <w:p w14:paraId="4F734C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st19.103</w:t>
            </w:r>
          </w:p>
        </w:tc>
        <w:tc>
          <w:tcPr>
            <w:tcW w:w="909" w:type="pct"/>
            <w:hideMark/>
          </w:tcPr>
          <w:p w14:paraId="154D14A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Лучевые повреждения</w:t>
            </w:r>
          </w:p>
        </w:tc>
        <w:tc>
          <w:tcPr>
            <w:tcW w:w="1218" w:type="pct"/>
            <w:hideMark/>
          </w:tcPr>
          <w:p w14:paraId="491DB9B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I42.7, I89.8, I97.2, J70.1, K62.7, L58.9, M54, N30.4, N76.6</w:t>
            </w:r>
          </w:p>
        </w:tc>
        <w:tc>
          <w:tcPr>
            <w:tcW w:w="1067" w:type="pct"/>
            <w:hideMark/>
          </w:tcPr>
          <w:p w14:paraId="146B39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07DC2B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дополнительные диагнозы: C.</w:t>
            </w:r>
            <w:r w:rsidRPr="00394A51">
              <w:rPr>
                <w:rFonts w:ascii="Times New Roman" w:hAnsi="Times New Roman"/>
                <w:sz w:val="20"/>
                <w:szCs w:val="20"/>
              </w:rPr>
              <w:br/>
              <w:t>иной классификационный критерий: olt</w:t>
            </w:r>
          </w:p>
        </w:tc>
        <w:tc>
          <w:tcPr>
            <w:tcW w:w="596" w:type="pct"/>
            <w:hideMark/>
          </w:tcPr>
          <w:p w14:paraId="23A5113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2,64</w:t>
            </w:r>
          </w:p>
        </w:tc>
      </w:tr>
      <w:tr w:rsidR="009B10D4" w:rsidRPr="00394A51" w14:paraId="6BE59634" w14:textId="77777777" w:rsidTr="009B10D4">
        <w:tc>
          <w:tcPr>
            <w:tcW w:w="387" w:type="pct"/>
            <w:noWrap/>
            <w:hideMark/>
          </w:tcPr>
          <w:p w14:paraId="0237AB8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st19.104</w:t>
            </w:r>
          </w:p>
        </w:tc>
        <w:tc>
          <w:tcPr>
            <w:tcW w:w="909" w:type="pct"/>
            <w:hideMark/>
          </w:tcPr>
          <w:p w14:paraId="2CBD06B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Эвисцерация малого таза </w:t>
            </w:r>
            <w:r w:rsidRPr="00394A51">
              <w:rPr>
                <w:rFonts w:ascii="Times New Roman" w:hAnsi="Times New Roman"/>
                <w:sz w:val="20"/>
                <w:szCs w:val="20"/>
              </w:rPr>
              <w:br/>
              <w:t>при лучевых повреждениях</w:t>
            </w:r>
          </w:p>
        </w:tc>
        <w:tc>
          <w:tcPr>
            <w:tcW w:w="1218" w:type="pct"/>
            <w:hideMark/>
          </w:tcPr>
          <w:p w14:paraId="6AB80AD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K60.4, K60.5, K62.7, N30.4, N32.1, N36.0, N76.0, N76.1, N76.6, N82.0, N82.2, N82.3</w:t>
            </w:r>
          </w:p>
        </w:tc>
        <w:tc>
          <w:tcPr>
            <w:tcW w:w="1067" w:type="pct"/>
            <w:hideMark/>
          </w:tcPr>
          <w:p w14:paraId="318532A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A16.30.022, A16.30.022.001</w:t>
            </w:r>
          </w:p>
        </w:tc>
        <w:tc>
          <w:tcPr>
            <w:tcW w:w="823" w:type="pct"/>
            <w:hideMark/>
          </w:tcPr>
          <w:p w14:paraId="5DF4E1E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дополнительные диагнозы: C.</w:t>
            </w:r>
            <w:r w:rsidRPr="00394A51">
              <w:rPr>
                <w:rFonts w:ascii="Times New Roman" w:hAnsi="Times New Roman"/>
                <w:sz w:val="20"/>
                <w:szCs w:val="20"/>
              </w:rPr>
              <w:br/>
              <w:t>иной классификационный критерий: olt</w:t>
            </w:r>
          </w:p>
        </w:tc>
        <w:tc>
          <w:tcPr>
            <w:tcW w:w="596" w:type="pct"/>
            <w:hideMark/>
          </w:tcPr>
          <w:p w14:paraId="168AF4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19,75</w:t>
            </w:r>
          </w:p>
        </w:tc>
      </w:tr>
      <w:tr w:rsidR="009B10D4" w:rsidRPr="00394A51" w14:paraId="7989424A" w14:textId="77777777" w:rsidTr="009B10D4">
        <w:tc>
          <w:tcPr>
            <w:tcW w:w="387" w:type="pct"/>
            <w:noWrap/>
            <w:hideMark/>
          </w:tcPr>
          <w:p w14:paraId="61C032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st19.122</w:t>
            </w:r>
          </w:p>
        </w:tc>
        <w:tc>
          <w:tcPr>
            <w:tcW w:w="909" w:type="pct"/>
            <w:hideMark/>
          </w:tcPr>
          <w:p w14:paraId="255436F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Посттрансплантационный период после пересадки </w:t>
            </w:r>
            <w:r w:rsidRPr="00394A51">
              <w:rPr>
                <w:rFonts w:ascii="Times New Roman" w:hAnsi="Times New Roman"/>
                <w:sz w:val="20"/>
                <w:szCs w:val="20"/>
              </w:rPr>
              <w:lastRenderedPageBreak/>
              <w:t>костного мозга</w:t>
            </w:r>
          </w:p>
        </w:tc>
        <w:tc>
          <w:tcPr>
            <w:tcW w:w="1218" w:type="pct"/>
            <w:hideMark/>
          </w:tcPr>
          <w:p w14:paraId="2ACE3F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4572AF0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BB0AC2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w:t>
            </w:r>
            <w:r w:rsidRPr="00394A51">
              <w:rPr>
                <w:rFonts w:ascii="Times New Roman" w:hAnsi="Times New Roman"/>
                <w:sz w:val="20"/>
                <w:szCs w:val="20"/>
              </w:rPr>
              <w:lastRenderedPageBreak/>
              <w:t>критерий: rbpt</w:t>
            </w:r>
          </w:p>
        </w:tc>
        <w:tc>
          <w:tcPr>
            <w:tcW w:w="596" w:type="pct"/>
            <w:hideMark/>
          </w:tcPr>
          <w:p w14:paraId="23C938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21,02</w:t>
            </w:r>
          </w:p>
        </w:tc>
      </w:tr>
      <w:tr w:rsidR="009B10D4" w:rsidRPr="00394A51" w14:paraId="0648525D" w14:textId="77777777" w:rsidTr="009B10D4">
        <w:tc>
          <w:tcPr>
            <w:tcW w:w="387" w:type="pct"/>
            <w:noWrap/>
          </w:tcPr>
          <w:p w14:paraId="21C10F2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163</w:t>
            </w:r>
          </w:p>
        </w:tc>
        <w:tc>
          <w:tcPr>
            <w:tcW w:w="909" w:type="pct"/>
          </w:tcPr>
          <w:p w14:paraId="066E8E1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w:t>
            </w:r>
          </w:p>
        </w:tc>
        <w:tc>
          <w:tcPr>
            <w:tcW w:w="1218" w:type="pct"/>
          </w:tcPr>
          <w:p w14:paraId="5A4E53D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09F405A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1898C4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4F5A7A">
              <w:rPr>
                <w:rFonts w:ascii="Times New Roman" w:hAnsi="Times New Roman"/>
                <w:sz w:val="20"/>
                <w:szCs w:val="20"/>
              </w:rPr>
              <w:t>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596" w:type="pct"/>
          </w:tcPr>
          <w:p w14:paraId="44D6FA2C"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 xml:space="preserve"> 0,33</w:t>
            </w:r>
          </w:p>
        </w:tc>
      </w:tr>
      <w:tr w:rsidR="009B10D4" w:rsidRPr="00394A51" w14:paraId="412CE5CC" w14:textId="77777777" w:rsidTr="009B10D4">
        <w:tc>
          <w:tcPr>
            <w:tcW w:w="387" w:type="pct"/>
            <w:noWrap/>
          </w:tcPr>
          <w:p w14:paraId="1F8C6E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164</w:t>
            </w:r>
          </w:p>
        </w:tc>
        <w:tc>
          <w:tcPr>
            <w:tcW w:w="909" w:type="pct"/>
          </w:tcPr>
          <w:p w14:paraId="696DD3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 xml:space="preserve">при злокачественных новообразованиях (кроме лимфоидной и кроветворной тканей), </w:t>
            </w:r>
            <w:r w:rsidRPr="00394A51">
              <w:rPr>
                <w:rFonts w:ascii="Times New Roman" w:hAnsi="Times New Roman"/>
                <w:sz w:val="20"/>
                <w:szCs w:val="20"/>
              </w:rPr>
              <w:lastRenderedPageBreak/>
              <w:t>взрослые (уровень 2)</w:t>
            </w:r>
          </w:p>
        </w:tc>
        <w:tc>
          <w:tcPr>
            <w:tcW w:w="1218" w:type="pct"/>
          </w:tcPr>
          <w:p w14:paraId="35512E0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C00-C80, C97, D00-D09</w:t>
            </w:r>
          </w:p>
        </w:tc>
        <w:tc>
          <w:tcPr>
            <w:tcW w:w="1067" w:type="pct"/>
          </w:tcPr>
          <w:p w14:paraId="0660C88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9FA673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4F5A7A">
              <w:rPr>
                <w:rFonts w:ascii="Times New Roman" w:hAnsi="Times New Roman"/>
                <w:sz w:val="20"/>
                <w:szCs w:val="20"/>
              </w:rPr>
              <w:t xml:space="preserve">sh0024.1, sh0028.1, sh0052, sh0061, sh0062, sh0063, sh0068, </w:t>
            </w:r>
            <w:r w:rsidRPr="004F5A7A">
              <w:rPr>
                <w:rFonts w:ascii="Times New Roman" w:hAnsi="Times New Roman"/>
                <w:sz w:val="20"/>
                <w:szCs w:val="20"/>
              </w:rPr>
              <w:lastRenderedPageBreak/>
              <w:t>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w:t>
            </w:r>
          </w:p>
        </w:tc>
        <w:tc>
          <w:tcPr>
            <w:tcW w:w="596" w:type="pct"/>
          </w:tcPr>
          <w:p w14:paraId="2655B5D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0,56</w:t>
            </w:r>
          </w:p>
        </w:tc>
      </w:tr>
      <w:tr w:rsidR="009B10D4" w:rsidRPr="00394A51" w14:paraId="10FE43A3" w14:textId="77777777" w:rsidTr="009B10D4">
        <w:tc>
          <w:tcPr>
            <w:tcW w:w="387" w:type="pct"/>
            <w:noWrap/>
          </w:tcPr>
          <w:p w14:paraId="727898E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165</w:t>
            </w:r>
          </w:p>
        </w:tc>
        <w:tc>
          <w:tcPr>
            <w:tcW w:w="909" w:type="pct"/>
          </w:tcPr>
          <w:p w14:paraId="178EAEF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3)</w:t>
            </w:r>
          </w:p>
        </w:tc>
        <w:tc>
          <w:tcPr>
            <w:tcW w:w="1218" w:type="pct"/>
          </w:tcPr>
          <w:p w14:paraId="57D9D89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5B5639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5E4C82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4F5A7A">
              <w:rPr>
                <w:rFonts w:ascii="Times New Roman" w:hAnsi="Times New Roman"/>
                <w:sz w:val="20"/>
                <w:szCs w:val="20"/>
              </w:rPr>
              <w:t xml:space="preserve">sh0018, sh0025.1, sh0027, sh0090.1, sh0130, sh0139.1, sh0140.1, sh0153.1, sh0204, sh0206, sh0214, sh0215, sh0216, sh0226, sh0238, sh0280, sh0306, sh0308, sh0368, sh0389, sh0493, sh0521, sh0537, sh0564, sh0588, sh0589, sh0605.1, sh0628, sh0634.1, sh0635.1, </w:t>
            </w:r>
            <w:r w:rsidRPr="004F5A7A">
              <w:rPr>
                <w:rFonts w:ascii="Times New Roman" w:hAnsi="Times New Roman"/>
                <w:sz w:val="20"/>
                <w:szCs w:val="20"/>
              </w:rPr>
              <w:lastRenderedPageBreak/>
              <w:t>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596" w:type="pct"/>
          </w:tcPr>
          <w:p w14:paraId="04DF9907"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 xml:space="preserve"> 0,75</w:t>
            </w:r>
          </w:p>
        </w:tc>
      </w:tr>
      <w:tr w:rsidR="009B10D4" w:rsidRPr="00394A51" w14:paraId="045ABB67" w14:textId="77777777" w:rsidTr="009B10D4">
        <w:tc>
          <w:tcPr>
            <w:tcW w:w="387" w:type="pct"/>
            <w:noWrap/>
          </w:tcPr>
          <w:p w14:paraId="0575907F"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tcPr>
          <w:p w14:paraId="0A35082B"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2F871DA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C40, C40.0, C40.1, C40.2, C40.3, C40.8, C40.9, C41, C41.0, C41.1, C41.2, C41.3, C41.4, C41.8, C41.9</w:t>
            </w:r>
          </w:p>
        </w:tc>
        <w:tc>
          <w:tcPr>
            <w:tcW w:w="1067" w:type="pct"/>
          </w:tcPr>
          <w:p w14:paraId="6D898D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50F9B45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sh0926</w:t>
            </w:r>
          </w:p>
        </w:tc>
        <w:tc>
          <w:tcPr>
            <w:tcW w:w="596" w:type="pct"/>
          </w:tcPr>
          <w:p w14:paraId="1688420D"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08C219F" w14:textId="77777777" w:rsidTr="009B10D4">
        <w:tc>
          <w:tcPr>
            <w:tcW w:w="387" w:type="pct"/>
            <w:noWrap/>
          </w:tcPr>
          <w:p w14:paraId="27D407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166</w:t>
            </w:r>
          </w:p>
        </w:tc>
        <w:tc>
          <w:tcPr>
            <w:tcW w:w="909" w:type="pct"/>
          </w:tcPr>
          <w:p w14:paraId="0C27223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4)</w:t>
            </w:r>
          </w:p>
        </w:tc>
        <w:tc>
          <w:tcPr>
            <w:tcW w:w="1218" w:type="pct"/>
          </w:tcPr>
          <w:p w14:paraId="5458EE3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72B7004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192974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4F5A7A">
              <w:rPr>
                <w:rFonts w:ascii="Times New Roman" w:hAnsi="Times New Roman"/>
                <w:sz w:val="20"/>
                <w:szCs w:val="20"/>
              </w:rPr>
              <w:t xml:space="preserve">sh0074, sh0075, sh0121.1, sh0150, sh0179, sh0217, sh0258, sh0311, sh0349, sh0371, sh0486, sh0538, sh0578, sh0617, sh0638, sh0673.1, sh0676, </w:t>
            </w:r>
            <w:r w:rsidRPr="004F5A7A">
              <w:rPr>
                <w:rFonts w:ascii="Times New Roman" w:hAnsi="Times New Roman"/>
                <w:sz w:val="20"/>
                <w:szCs w:val="20"/>
              </w:rPr>
              <w:lastRenderedPageBreak/>
              <w:t>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596" w:type="pct"/>
          </w:tcPr>
          <w:p w14:paraId="1FC1955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 xml:space="preserve"> 1,13</w:t>
            </w:r>
          </w:p>
        </w:tc>
      </w:tr>
      <w:tr w:rsidR="009B10D4" w:rsidRPr="00394A51" w14:paraId="20647176" w14:textId="77777777" w:rsidTr="009B10D4">
        <w:tc>
          <w:tcPr>
            <w:tcW w:w="387" w:type="pct"/>
            <w:noWrap/>
          </w:tcPr>
          <w:p w14:paraId="7AF2AED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167</w:t>
            </w:r>
          </w:p>
        </w:tc>
        <w:tc>
          <w:tcPr>
            <w:tcW w:w="909" w:type="pct"/>
          </w:tcPr>
          <w:p w14:paraId="4B2B803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5)</w:t>
            </w:r>
          </w:p>
        </w:tc>
        <w:tc>
          <w:tcPr>
            <w:tcW w:w="1218" w:type="pct"/>
          </w:tcPr>
          <w:p w14:paraId="5EE3C5A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63219C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B6BEA5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4F5A7A">
              <w:rPr>
                <w:rFonts w:ascii="Times New Roman" w:hAnsi="Times New Roman"/>
                <w:sz w:val="20"/>
                <w:szCs w:val="20"/>
              </w:rPr>
              <w:t xml:space="preserve">sh0027.1, sh0066, sh0069, sh0085, sh0161, sh0162, sh0195, sh0202.1, sh0207, sh0255, sh0306.1, sh0308.1, sh0335, sh0437, sh0472, sh0473, sh0474, sh0494, sh0564.1, sh0648, sh0653, sh0664, sh0665, sh0701, sh0718, sh0737, sh0738, sh0739, sh0740, sh0741, sh0742, sh0743, sh0744, sh0745, sh0747, sh0785, sh0820.1, sh0821, sh0839, sh0842, sh0852, sh0855, sh0859, sh0909.1, sh0994, sh0995, sh0996, sh1040.1, sh1066, sh1069, sh1075.1, sh1079.1, sh1097, sh1101, sh1136.1, </w:t>
            </w:r>
            <w:r w:rsidRPr="004F5A7A">
              <w:rPr>
                <w:rFonts w:ascii="Times New Roman" w:hAnsi="Times New Roman"/>
                <w:sz w:val="20"/>
                <w:szCs w:val="20"/>
              </w:rPr>
              <w:lastRenderedPageBreak/>
              <w:t>sh1144, sh1164.1, sh1187, sh1198, sh1200</w:t>
            </w:r>
          </w:p>
        </w:tc>
        <w:tc>
          <w:tcPr>
            <w:tcW w:w="596" w:type="pct"/>
          </w:tcPr>
          <w:p w14:paraId="160A3373"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 xml:space="preserve"> 1,61</w:t>
            </w:r>
          </w:p>
        </w:tc>
      </w:tr>
      <w:tr w:rsidR="009B10D4" w:rsidRPr="00394A51" w14:paraId="4840B4A9" w14:textId="77777777" w:rsidTr="009B10D4">
        <w:tc>
          <w:tcPr>
            <w:tcW w:w="387" w:type="pct"/>
            <w:noWrap/>
          </w:tcPr>
          <w:p w14:paraId="48617590"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tcPr>
          <w:p w14:paraId="5DE7E9E8"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250545E5" w14:textId="77777777" w:rsidR="009B10D4" w:rsidRPr="00394A51" w:rsidRDefault="009B10D4" w:rsidP="009B10D4">
            <w:pPr>
              <w:spacing w:after="120" w:line="240" w:lineRule="atLeast"/>
              <w:rPr>
                <w:rFonts w:ascii="Times New Roman" w:hAnsi="Times New Roman"/>
                <w:sz w:val="20"/>
                <w:szCs w:val="20"/>
              </w:rPr>
            </w:pPr>
            <w:r w:rsidRPr="00942DDE">
              <w:rPr>
                <w:rFonts w:ascii="Times New Roman" w:hAnsi="Times New Roman"/>
                <w:sz w:val="20"/>
                <w:szCs w:val="20"/>
              </w:rPr>
              <w:t>C46.0, C46.1, C46.2, C46.3, C46.7, C46.8, C46.9</w:t>
            </w:r>
          </w:p>
        </w:tc>
        <w:tc>
          <w:tcPr>
            <w:tcW w:w="1067" w:type="pct"/>
          </w:tcPr>
          <w:p w14:paraId="56572926"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w:t>
            </w:r>
          </w:p>
        </w:tc>
        <w:tc>
          <w:tcPr>
            <w:tcW w:w="823" w:type="pct"/>
          </w:tcPr>
          <w:p w14:paraId="68D2712B" w14:textId="77777777" w:rsidR="009B10D4" w:rsidRPr="00942DDE"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w:t>
            </w:r>
            <w:r w:rsidRPr="00A37AF7">
              <w:rPr>
                <w:rFonts w:ascii="Times New Roman" w:hAnsi="Times New Roman"/>
                <w:sz w:val="20"/>
                <w:szCs w:val="20"/>
              </w:rPr>
              <w:t xml:space="preserve"> </w:t>
            </w:r>
            <w:r w:rsidRPr="00942DDE">
              <w:rPr>
                <w:rFonts w:ascii="Times New Roman" w:hAnsi="Times New Roman"/>
                <w:sz w:val="20"/>
                <w:szCs w:val="20"/>
              </w:rPr>
              <w:t>sh1187</w:t>
            </w:r>
          </w:p>
        </w:tc>
        <w:tc>
          <w:tcPr>
            <w:tcW w:w="596" w:type="pct"/>
          </w:tcPr>
          <w:p w14:paraId="6C4C5AB5"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B28E382" w14:textId="77777777" w:rsidTr="009B10D4">
        <w:tc>
          <w:tcPr>
            <w:tcW w:w="387" w:type="pct"/>
            <w:vMerge w:val="restart"/>
            <w:noWrap/>
          </w:tcPr>
          <w:p w14:paraId="755F88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168</w:t>
            </w:r>
          </w:p>
        </w:tc>
        <w:tc>
          <w:tcPr>
            <w:tcW w:w="909" w:type="pct"/>
            <w:vMerge w:val="restart"/>
          </w:tcPr>
          <w:p w14:paraId="6CFA8BF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6)</w:t>
            </w:r>
          </w:p>
        </w:tc>
        <w:tc>
          <w:tcPr>
            <w:tcW w:w="1218" w:type="pct"/>
          </w:tcPr>
          <w:p w14:paraId="62D93E4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4336194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D73C40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4F5A7A">
              <w:rPr>
                <w:rFonts w:ascii="Times New Roman" w:hAnsi="Times New Roman"/>
                <w:sz w:val="20"/>
                <w:szCs w:val="20"/>
              </w:rPr>
              <w:t>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596" w:type="pct"/>
            <w:vMerge w:val="restart"/>
          </w:tcPr>
          <w:p w14:paraId="2D35271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 xml:space="preserve"> 2,28</w:t>
            </w:r>
          </w:p>
        </w:tc>
      </w:tr>
      <w:tr w:rsidR="009B10D4" w:rsidRPr="00394A51" w14:paraId="706DE661" w14:textId="77777777" w:rsidTr="009B10D4">
        <w:tc>
          <w:tcPr>
            <w:tcW w:w="387" w:type="pct"/>
            <w:vMerge/>
            <w:noWrap/>
          </w:tcPr>
          <w:p w14:paraId="1AACE9BD"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768FC6B5"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04C6FFC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C48.0, C48.1, C48.2, C56, C57.0, C57.1, C57.2, C57.3, C57.4, C57.7, C57.8, C57.9</w:t>
            </w:r>
          </w:p>
        </w:tc>
        <w:tc>
          <w:tcPr>
            <w:tcW w:w="1067" w:type="pct"/>
          </w:tcPr>
          <w:p w14:paraId="614FFA4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5440F5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sh0833</w:t>
            </w:r>
          </w:p>
        </w:tc>
        <w:tc>
          <w:tcPr>
            <w:tcW w:w="596" w:type="pct"/>
            <w:vMerge/>
          </w:tcPr>
          <w:p w14:paraId="5B1C86D8"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D45AC7A" w14:textId="77777777" w:rsidTr="009B10D4">
        <w:tc>
          <w:tcPr>
            <w:tcW w:w="387" w:type="pct"/>
            <w:vMerge w:val="restart"/>
            <w:noWrap/>
          </w:tcPr>
          <w:p w14:paraId="432C163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169</w:t>
            </w:r>
          </w:p>
        </w:tc>
        <w:tc>
          <w:tcPr>
            <w:tcW w:w="909" w:type="pct"/>
            <w:vMerge w:val="restart"/>
          </w:tcPr>
          <w:p w14:paraId="0D5E1DD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7)</w:t>
            </w:r>
          </w:p>
        </w:tc>
        <w:tc>
          <w:tcPr>
            <w:tcW w:w="1218" w:type="pct"/>
          </w:tcPr>
          <w:p w14:paraId="6EACA33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6FFE5F7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CA0C3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4F5A7A">
              <w:rPr>
                <w:rFonts w:ascii="Times New Roman" w:hAnsi="Times New Roman"/>
                <w:sz w:val="20"/>
                <w:szCs w:val="20"/>
              </w:rPr>
              <w:t xml:space="preserve">sh0094, sh0371.1, sh0630, sh0638.1, sh0647, sh0654, sh0799, sh0802, sh0827, sh0853, sh0857.1, sh0858.1, sh0861, </w:t>
            </w:r>
            <w:r w:rsidRPr="004F5A7A">
              <w:rPr>
                <w:rFonts w:ascii="Times New Roman" w:hAnsi="Times New Roman"/>
                <w:sz w:val="20"/>
                <w:szCs w:val="20"/>
              </w:rPr>
              <w:lastRenderedPageBreak/>
              <w:t>sh1101.1, sh1196</w:t>
            </w:r>
          </w:p>
        </w:tc>
        <w:tc>
          <w:tcPr>
            <w:tcW w:w="596" w:type="pct"/>
            <w:vMerge w:val="restart"/>
          </w:tcPr>
          <w:p w14:paraId="0E722D6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 xml:space="preserve"> 2,78</w:t>
            </w:r>
          </w:p>
        </w:tc>
      </w:tr>
      <w:tr w:rsidR="009B10D4" w:rsidRPr="00394A51" w14:paraId="5632D69B" w14:textId="77777777" w:rsidTr="009B10D4">
        <w:tc>
          <w:tcPr>
            <w:tcW w:w="387" w:type="pct"/>
            <w:vMerge/>
            <w:noWrap/>
          </w:tcPr>
          <w:p w14:paraId="04F6A428"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05045239"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11D3175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C48.0, C48.1, C48.2, C56, C57.0, C57.1, C57.2, C57.3, C57.4, C57.7, C57.8, C57.9</w:t>
            </w:r>
          </w:p>
        </w:tc>
        <w:tc>
          <w:tcPr>
            <w:tcW w:w="1067" w:type="pct"/>
          </w:tcPr>
          <w:p w14:paraId="6A326A9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2B313AB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sh0810, sh0822, sh1172</w:t>
            </w:r>
          </w:p>
        </w:tc>
        <w:tc>
          <w:tcPr>
            <w:tcW w:w="596" w:type="pct"/>
            <w:vMerge/>
          </w:tcPr>
          <w:p w14:paraId="1AA5657B"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439F079" w14:textId="77777777" w:rsidTr="009B10D4">
        <w:tc>
          <w:tcPr>
            <w:tcW w:w="387" w:type="pct"/>
            <w:vMerge w:val="restart"/>
            <w:noWrap/>
          </w:tcPr>
          <w:p w14:paraId="775FD7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170</w:t>
            </w:r>
          </w:p>
        </w:tc>
        <w:tc>
          <w:tcPr>
            <w:tcW w:w="909" w:type="pct"/>
            <w:vMerge w:val="restart"/>
          </w:tcPr>
          <w:p w14:paraId="32DFA40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8)</w:t>
            </w:r>
          </w:p>
        </w:tc>
        <w:tc>
          <w:tcPr>
            <w:tcW w:w="1218" w:type="pct"/>
          </w:tcPr>
          <w:p w14:paraId="48A4CCC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7551C50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5CFFFD8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552D04">
              <w:rPr>
                <w:rFonts w:ascii="Times New Roman" w:hAnsi="Times New Roman"/>
                <w:sz w:val="20"/>
                <w:szCs w:val="20"/>
              </w:rPr>
              <w:t>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596" w:type="pct"/>
            <w:vMerge w:val="restart"/>
          </w:tcPr>
          <w:p w14:paraId="63AECEA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 xml:space="preserve"> 3,62</w:t>
            </w:r>
          </w:p>
        </w:tc>
      </w:tr>
      <w:tr w:rsidR="009B10D4" w:rsidRPr="00394A51" w14:paraId="453D6F8C" w14:textId="77777777" w:rsidTr="009B10D4">
        <w:tc>
          <w:tcPr>
            <w:tcW w:w="387" w:type="pct"/>
            <w:vMerge/>
            <w:noWrap/>
          </w:tcPr>
          <w:p w14:paraId="7DCB20B4"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74B295EB"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022E546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C48.0, C48.1, C48.2, C56, C57.0, C57.1, C57.2, C57.3, C57.4, C57.7, C57.8, C57.9</w:t>
            </w:r>
          </w:p>
        </w:tc>
        <w:tc>
          <w:tcPr>
            <w:tcW w:w="1067" w:type="pct"/>
          </w:tcPr>
          <w:p w14:paraId="4667D86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8E5554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D128DE">
              <w:rPr>
                <w:rFonts w:ascii="Times New Roman" w:hAnsi="Times New Roman"/>
                <w:sz w:val="20"/>
                <w:szCs w:val="20"/>
              </w:rPr>
              <w:t>sh0330</w:t>
            </w:r>
            <w:r>
              <w:rPr>
                <w:rFonts w:ascii="Times New Roman" w:hAnsi="Times New Roman"/>
                <w:sz w:val="20"/>
                <w:szCs w:val="20"/>
              </w:rPr>
              <w:t xml:space="preserve">, </w:t>
            </w:r>
            <w:r w:rsidRPr="00D128DE">
              <w:rPr>
                <w:rFonts w:ascii="Times New Roman" w:hAnsi="Times New Roman"/>
                <w:sz w:val="20"/>
                <w:szCs w:val="20"/>
              </w:rPr>
              <w:t>sh0823</w:t>
            </w:r>
            <w:r>
              <w:rPr>
                <w:rFonts w:ascii="Times New Roman" w:hAnsi="Times New Roman"/>
                <w:sz w:val="20"/>
                <w:szCs w:val="20"/>
              </w:rPr>
              <w:t xml:space="preserve">, </w:t>
            </w:r>
            <w:r w:rsidRPr="00394A51">
              <w:rPr>
                <w:rFonts w:ascii="Times New Roman" w:hAnsi="Times New Roman"/>
                <w:sz w:val="20"/>
                <w:szCs w:val="20"/>
              </w:rPr>
              <w:t>sh0834</w:t>
            </w:r>
          </w:p>
        </w:tc>
        <w:tc>
          <w:tcPr>
            <w:tcW w:w="596" w:type="pct"/>
            <w:vMerge/>
          </w:tcPr>
          <w:p w14:paraId="3105C403"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50017934" w14:textId="77777777" w:rsidTr="009B10D4">
        <w:tc>
          <w:tcPr>
            <w:tcW w:w="387" w:type="pct"/>
            <w:vMerge/>
            <w:noWrap/>
          </w:tcPr>
          <w:p w14:paraId="60ED1A22"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0310871C"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2C1C013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C40, C40.0, C40.1, C40.2, C40.3, C40.8, C40.9, C41, C41.0, C41.1, C41.2, C41.3, C41.4, C41.8, C41.9</w:t>
            </w:r>
          </w:p>
        </w:tc>
        <w:tc>
          <w:tcPr>
            <w:tcW w:w="1067" w:type="pct"/>
          </w:tcPr>
          <w:p w14:paraId="4967256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5128E0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w:t>
            </w:r>
            <w:r>
              <w:rPr>
                <w:rFonts w:ascii="Times New Roman" w:hAnsi="Times New Roman"/>
                <w:sz w:val="20"/>
                <w:szCs w:val="20"/>
              </w:rPr>
              <w:t>о</w:t>
            </w:r>
            <w:r w:rsidRPr="00394A51">
              <w:rPr>
                <w:rFonts w:ascii="Times New Roman" w:hAnsi="Times New Roman"/>
                <w:sz w:val="20"/>
                <w:szCs w:val="20"/>
              </w:rPr>
              <w:t xml:space="preserve">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sh0926.1</w:t>
            </w:r>
          </w:p>
        </w:tc>
        <w:tc>
          <w:tcPr>
            <w:tcW w:w="596" w:type="pct"/>
            <w:vMerge/>
          </w:tcPr>
          <w:p w14:paraId="03E053F4"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569F3669" w14:textId="77777777" w:rsidTr="009B10D4">
        <w:tc>
          <w:tcPr>
            <w:tcW w:w="387" w:type="pct"/>
            <w:vMerge w:val="restart"/>
            <w:noWrap/>
          </w:tcPr>
          <w:p w14:paraId="639397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171</w:t>
            </w:r>
          </w:p>
        </w:tc>
        <w:tc>
          <w:tcPr>
            <w:tcW w:w="909" w:type="pct"/>
            <w:vMerge w:val="restart"/>
          </w:tcPr>
          <w:p w14:paraId="301E90E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9)</w:t>
            </w:r>
          </w:p>
        </w:tc>
        <w:tc>
          <w:tcPr>
            <w:tcW w:w="1218" w:type="pct"/>
          </w:tcPr>
          <w:p w14:paraId="1FA8A94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2473FD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0D34A3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D128DE">
              <w:rPr>
                <w:rFonts w:ascii="Times New Roman" w:hAnsi="Times New Roman"/>
                <w:sz w:val="20"/>
                <w:szCs w:val="20"/>
              </w:rPr>
              <w:t xml:space="preserve">sh0088.1, sh0160, sh0204.1, sh0208, sh0209.1, sh0343, sh0418.1, sh0426, sh0557.1, sh0575, sh0618, </w:t>
            </w:r>
            <w:r w:rsidRPr="00D128DE">
              <w:rPr>
                <w:rFonts w:ascii="Times New Roman" w:hAnsi="Times New Roman"/>
                <w:sz w:val="20"/>
                <w:szCs w:val="20"/>
              </w:rPr>
              <w:lastRenderedPageBreak/>
              <w:t>sh0620.1, sh0668, sh0670.1, sh0828, sh0856, sh0877, sh0883, sh0886, sh0905, sh0907, sh0941, sh0967.1, sh1144.1</w:t>
            </w:r>
          </w:p>
        </w:tc>
        <w:tc>
          <w:tcPr>
            <w:tcW w:w="596" w:type="pct"/>
            <w:vMerge w:val="restart"/>
          </w:tcPr>
          <w:p w14:paraId="14D1FB37"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 xml:space="preserve"> 4,27</w:t>
            </w:r>
          </w:p>
        </w:tc>
      </w:tr>
      <w:tr w:rsidR="009B10D4" w:rsidRPr="00394A51" w14:paraId="7072DC78" w14:textId="77777777" w:rsidTr="009B10D4">
        <w:tc>
          <w:tcPr>
            <w:tcW w:w="387" w:type="pct"/>
            <w:vMerge/>
            <w:noWrap/>
          </w:tcPr>
          <w:p w14:paraId="34F73449" w14:textId="77777777" w:rsidR="009B10D4" w:rsidRPr="00394A51" w:rsidRDefault="009B10D4" w:rsidP="009B10D4">
            <w:pPr>
              <w:spacing w:after="100" w:line="240" w:lineRule="atLeast"/>
              <w:jc w:val="center"/>
              <w:rPr>
                <w:rFonts w:ascii="Times New Roman" w:hAnsi="Times New Roman"/>
                <w:sz w:val="20"/>
                <w:szCs w:val="20"/>
              </w:rPr>
            </w:pPr>
          </w:p>
        </w:tc>
        <w:tc>
          <w:tcPr>
            <w:tcW w:w="909" w:type="pct"/>
            <w:vMerge/>
          </w:tcPr>
          <w:p w14:paraId="0A9D9BB4" w14:textId="77777777" w:rsidR="009B10D4" w:rsidRPr="00394A51" w:rsidRDefault="009B10D4" w:rsidP="009B10D4">
            <w:pPr>
              <w:spacing w:after="100" w:line="240" w:lineRule="atLeast"/>
              <w:rPr>
                <w:rFonts w:ascii="Times New Roman" w:hAnsi="Times New Roman"/>
                <w:sz w:val="20"/>
                <w:szCs w:val="20"/>
              </w:rPr>
            </w:pPr>
          </w:p>
        </w:tc>
        <w:tc>
          <w:tcPr>
            <w:tcW w:w="1218" w:type="pct"/>
          </w:tcPr>
          <w:p w14:paraId="5B6B114B"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C48.0, C48.1, C48.2, C56, C57.0, C57.1, C57.2, C57.3, C57.4, C57.7, C57.8, C57.9</w:t>
            </w:r>
          </w:p>
        </w:tc>
        <w:tc>
          <w:tcPr>
            <w:tcW w:w="1067" w:type="pct"/>
          </w:tcPr>
          <w:p w14:paraId="3583605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C1380E9" w14:textId="77777777" w:rsidR="009B10D4" w:rsidRPr="00E41EA4"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Pr>
                <w:rFonts w:ascii="Times New Roman" w:hAnsi="Times New Roman"/>
                <w:sz w:val="20"/>
                <w:szCs w:val="20"/>
                <w:lang w:val="en-US"/>
              </w:rPr>
              <w:t>sh</w:t>
            </w:r>
            <w:r w:rsidRPr="00A37AF7">
              <w:rPr>
                <w:rFonts w:ascii="Times New Roman" w:hAnsi="Times New Roman"/>
                <w:sz w:val="20"/>
                <w:szCs w:val="20"/>
              </w:rPr>
              <w:t>1173</w:t>
            </w:r>
          </w:p>
        </w:tc>
        <w:tc>
          <w:tcPr>
            <w:tcW w:w="596" w:type="pct"/>
            <w:vMerge/>
          </w:tcPr>
          <w:p w14:paraId="634530ED" w14:textId="77777777" w:rsidR="009B10D4" w:rsidRPr="00394A51" w:rsidRDefault="009B10D4" w:rsidP="009B10D4">
            <w:pPr>
              <w:spacing w:after="100" w:line="240" w:lineRule="atLeast"/>
              <w:jc w:val="center"/>
              <w:rPr>
                <w:rFonts w:ascii="Times New Roman" w:hAnsi="Times New Roman"/>
                <w:sz w:val="20"/>
                <w:szCs w:val="20"/>
              </w:rPr>
            </w:pPr>
          </w:p>
        </w:tc>
      </w:tr>
      <w:tr w:rsidR="009B10D4" w:rsidRPr="00394A51" w14:paraId="43651C33" w14:textId="77777777" w:rsidTr="009B10D4">
        <w:tc>
          <w:tcPr>
            <w:tcW w:w="387" w:type="pct"/>
            <w:noWrap/>
          </w:tcPr>
          <w:p w14:paraId="0180E8C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172</w:t>
            </w:r>
          </w:p>
        </w:tc>
        <w:tc>
          <w:tcPr>
            <w:tcW w:w="909" w:type="pct"/>
          </w:tcPr>
          <w:p w14:paraId="496EAD1A"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Лекарственная терапия при злокачественных новообразованиях (кроме лимфоидной и кроветворной тканей), взрослые (уровень 10)</w:t>
            </w:r>
          </w:p>
        </w:tc>
        <w:tc>
          <w:tcPr>
            <w:tcW w:w="1218" w:type="pct"/>
          </w:tcPr>
          <w:p w14:paraId="35F388A0"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5ACD40AF"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F375C42"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942DDE">
              <w:rPr>
                <w:rFonts w:ascii="Times New Roman" w:hAnsi="Times New Roman"/>
                <w:sz w:val="20"/>
                <w:szCs w:val="20"/>
              </w:rPr>
              <w:t>sh0714, sh1129.1</w:t>
            </w:r>
          </w:p>
        </w:tc>
        <w:tc>
          <w:tcPr>
            <w:tcW w:w="596" w:type="pct"/>
          </w:tcPr>
          <w:p w14:paraId="59DB0BEB" w14:textId="77777777" w:rsidR="009B10D4" w:rsidRPr="00394A51"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t xml:space="preserve"> 5,32</w:t>
            </w:r>
          </w:p>
        </w:tc>
      </w:tr>
      <w:tr w:rsidR="009B10D4" w:rsidRPr="00394A51" w14:paraId="3C073F9C" w14:textId="77777777" w:rsidTr="009B10D4">
        <w:tc>
          <w:tcPr>
            <w:tcW w:w="387" w:type="pct"/>
            <w:noWrap/>
          </w:tcPr>
          <w:p w14:paraId="18F7A499" w14:textId="77777777" w:rsidR="009B10D4" w:rsidRPr="00394A51" w:rsidRDefault="009B10D4" w:rsidP="009B10D4">
            <w:pPr>
              <w:spacing w:after="100" w:line="240" w:lineRule="atLeast"/>
              <w:jc w:val="center"/>
              <w:rPr>
                <w:rFonts w:ascii="Times New Roman" w:hAnsi="Times New Roman"/>
                <w:sz w:val="20"/>
                <w:szCs w:val="20"/>
              </w:rPr>
            </w:pPr>
          </w:p>
        </w:tc>
        <w:tc>
          <w:tcPr>
            <w:tcW w:w="909" w:type="pct"/>
          </w:tcPr>
          <w:p w14:paraId="6F7253C7" w14:textId="77777777" w:rsidR="009B10D4" w:rsidRPr="00394A51" w:rsidRDefault="009B10D4" w:rsidP="009B10D4">
            <w:pPr>
              <w:spacing w:after="100" w:line="240" w:lineRule="atLeast"/>
              <w:rPr>
                <w:rFonts w:ascii="Times New Roman" w:hAnsi="Times New Roman"/>
                <w:sz w:val="20"/>
                <w:szCs w:val="20"/>
              </w:rPr>
            </w:pPr>
          </w:p>
        </w:tc>
        <w:tc>
          <w:tcPr>
            <w:tcW w:w="1218" w:type="pct"/>
          </w:tcPr>
          <w:p w14:paraId="1004DD1A"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C48.0, C48.1, C48.2, C56, C57.0, C57.1, C57.2, C57.3, C57.4, C57.7, C57.8, C57.9</w:t>
            </w:r>
          </w:p>
        </w:tc>
        <w:tc>
          <w:tcPr>
            <w:tcW w:w="1067" w:type="pct"/>
          </w:tcPr>
          <w:p w14:paraId="25A2DFD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4717006" w14:textId="77777777" w:rsidR="009B10D4" w:rsidRPr="00942DDE"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sh117</w:t>
            </w:r>
            <w:r w:rsidRPr="00A37AF7">
              <w:rPr>
                <w:rFonts w:ascii="Times New Roman" w:hAnsi="Times New Roman"/>
                <w:sz w:val="20"/>
                <w:szCs w:val="20"/>
              </w:rPr>
              <w:t>4</w:t>
            </w:r>
          </w:p>
        </w:tc>
        <w:tc>
          <w:tcPr>
            <w:tcW w:w="596" w:type="pct"/>
          </w:tcPr>
          <w:p w14:paraId="3EE3963C" w14:textId="77777777" w:rsidR="009B10D4" w:rsidRPr="00394A51" w:rsidRDefault="009B10D4" w:rsidP="009B10D4">
            <w:pPr>
              <w:spacing w:after="100" w:line="240" w:lineRule="atLeast"/>
              <w:jc w:val="center"/>
              <w:rPr>
                <w:rFonts w:ascii="Times New Roman" w:hAnsi="Times New Roman"/>
                <w:sz w:val="20"/>
                <w:szCs w:val="20"/>
              </w:rPr>
            </w:pPr>
          </w:p>
        </w:tc>
      </w:tr>
      <w:tr w:rsidR="009B10D4" w:rsidRPr="00394A51" w14:paraId="4917C0C1" w14:textId="77777777" w:rsidTr="009B10D4">
        <w:tc>
          <w:tcPr>
            <w:tcW w:w="387" w:type="pct"/>
            <w:noWrap/>
          </w:tcPr>
          <w:p w14:paraId="7D2005E8"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173</w:t>
            </w:r>
          </w:p>
        </w:tc>
        <w:tc>
          <w:tcPr>
            <w:tcW w:w="909" w:type="pct"/>
          </w:tcPr>
          <w:p w14:paraId="508F8500"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Лекарственная терапия при злокачественных новообразованиях (кроме лимфоидной и кроветворной тканей), взрослые (уровень 11)</w:t>
            </w:r>
          </w:p>
        </w:tc>
        <w:tc>
          <w:tcPr>
            <w:tcW w:w="1218" w:type="pct"/>
          </w:tcPr>
          <w:p w14:paraId="2CEE243F"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46F15728"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33A9844E"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942DDE">
              <w:rPr>
                <w:rFonts w:ascii="Times New Roman" w:hAnsi="Times New Roman"/>
                <w:sz w:val="20"/>
                <w:szCs w:val="20"/>
              </w:rPr>
              <w:t>sh0399.1, sh0504, sh0506, sh0583, sh0940, sh0958, sh1175</w:t>
            </w:r>
          </w:p>
        </w:tc>
        <w:tc>
          <w:tcPr>
            <w:tcW w:w="596" w:type="pct"/>
          </w:tcPr>
          <w:p w14:paraId="094577F6" w14:textId="77777777" w:rsidR="009B10D4" w:rsidRPr="00394A51"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t xml:space="preserve"> 6,2</w:t>
            </w:r>
          </w:p>
        </w:tc>
      </w:tr>
      <w:tr w:rsidR="009B10D4" w:rsidRPr="00394A51" w14:paraId="4FBB9581" w14:textId="77777777" w:rsidTr="009B10D4">
        <w:tc>
          <w:tcPr>
            <w:tcW w:w="387" w:type="pct"/>
            <w:noWrap/>
          </w:tcPr>
          <w:p w14:paraId="2F4A824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174</w:t>
            </w:r>
          </w:p>
        </w:tc>
        <w:tc>
          <w:tcPr>
            <w:tcW w:w="909" w:type="pct"/>
          </w:tcPr>
          <w:p w14:paraId="5874D9A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Лекарственная терапия при злокачественных новообразованиях (кроме лимфоидной и кроветворной тканей), взрослые (уровень 12)</w:t>
            </w:r>
          </w:p>
        </w:tc>
        <w:tc>
          <w:tcPr>
            <w:tcW w:w="1218" w:type="pct"/>
          </w:tcPr>
          <w:p w14:paraId="15CE98D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31C91F6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BC79D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942DDE">
              <w:rPr>
                <w:rFonts w:ascii="Times New Roman" w:hAnsi="Times New Roman"/>
                <w:sz w:val="20"/>
                <w:szCs w:val="20"/>
              </w:rPr>
              <w:t>sh0533, sh0645.1, sh0661, sh0882, sh0954</w:t>
            </w:r>
          </w:p>
        </w:tc>
        <w:tc>
          <w:tcPr>
            <w:tcW w:w="596" w:type="pct"/>
          </w:tcPr>
          <w:p w14:paraId="03FE597C"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 xml:space="preserve"> 6,59</w:t>
            </w:r>
          </w:p>
        </w:tc>
      </w:tr>
      <w:tr w:rsidR="009B10D4" w:rsidRPr="00394A51" w14:paraId="429FFAA6" w14:textId="77777777" w:rsidTr="009B10D4">
        <w:tc>
          <w:tcPr>
            <w:tcW w:w="387" w:type="pct"/>
            <w:noWrap/>
          </w:tcPr>
          <w:p w14:paraId="6A635D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175</w:t>
            </w:r>
          </w:p>
        </w:tc>
        <w:tc>
          <w:tcPr>
            <w:tcW w:w="909" w:type="pct"/>
          </w:tcPr>
          <w:p w14:paraId="00FAE6C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 xml:space="preserve">при злокачественных новообразованиях (кроме лимфоидной и кроветворной тканей), </w:t>
            </w:r>
            <w:r w:rsidRPr="00394A51">
              <w:rPr>
                <w:rFonts w:ascii="Times New Roman" w:hAnsi="Times New Roman"/>
                <w:sz w:val="20"/>
                <w:szCs w:val="20"/>
              </w:rPr>
              <w:lastRenderedPageBreak/>
              <w:t>взрослые (уровень 13)</w:t>
            </w:r>
          </w:p>
        </w:tc>
        <w:tc>
          <w:tcPr>
            <w:tcW w:w="1218" w:type="pct"/>
          </w:tcPr>
          <w:p w14:paraId="3474798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C00-C80, C97, D00-D09</w:t>
            </w:r>
          </w:p>
        </w:tc>
        <w:tc>
          <w:tcPr>
            <w:tcW w:w="1067" w:type="pct"/>
          </w:tcPr>
          <w:p w14:paraId="7366CE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A11469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942DDE">
              <w:rPr>
                <w:rFonts w:ascii="Times New Roman" w:hAnsi="Times New Roman"/>
                <w:sz w:val="20"/>
                <w:szCs w:val="20"/>
              </w:rPr>
              <w:t xml:space="preserve">sh0067, sh0070, sh0398.1, sh0576.1, sh0769, sh0868.1, sh1072, </w:t>
            </w:r>
            <w:r w:rsidRPr="00942DDE">
              <w:rPr>
                <w:rFonts w:ascii="Times New Roman" w:hAnsi="Times New Roman"/>
                <w:sz w:val="20"/>
                <w:szCs w:val="20"/>
              </w:rPr>
              <w:lastRenderedPageBreak/>
              <w:t>sh1113</w:t>
            </w:r>
          </w:p>
        </w:tc>
        <w:tc>
          <w:tcPr>
            <w:tcW w:w="596" w:type="pct"/>
          </w:tcPr>
          <w:p w14:paraId="13CD3612"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 xml:space="preserve"> 7,01</w:t>
            </w:r>
          </w:p>
        </w:tc>
      </w:tr>
      <w:tr w:rsidR="009B10D4" w:rsidRPr="00394A51" w14:paraId="624E7D8D" w14:textId="77777777" w:rsidTr="009B10D4">
        <w:tc>
          <w:tcPr>
            <w:tcW w:w="387" w:type="pct"/>
            <w:noWrap/>
          </w:tcPr>
          <w:p w14:paraId="0E5F8F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 xml:space="preserve"> 176</w:t>
            </w:r>
          </w:p>
        </w:tc>
        <w:tc>
          <w:tcPr>
            <w:tcW w:w="909" w:type="pct"/>
          </w:tcPr>
          <w:p w14:paraId="0308F3B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14)</w:t>
            </w:r>
          </w:p>
        </w:tc>
        <w:tc>
          <w:tcPr>
            <w:tcW w:w="1218" w:type="pct"/>
          </w:tcPr>
          <w:p w14:paraId="0979465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0C8C08D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33C086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942DDE">
              <w:rPr>
                <w:rFonts w:ascii="Times New Roman" w:hAnsi="Times New Roman"/>
                <w:sz w:val="20"/>
                <w:szCs w:val="20"/>
              </w:rPr>
              <w:t>sh0450, sh0595, sh0596, sh0597, sh0872, sh0976, sh1188</w:t>
            </w:r>
          </w:p>
        </w:tc>
        <w:tc>
          <w:tcPr>
            <w:tcW w:w="596" w:type="pct"/>
          </w:tcPr>
          <w:p w14:paraId="611AF5A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 xml:space="preserve"> 7,6</w:t>
            </w:r>
          </w:p>
        </w:tc>
      </w:tr>
      <w:tr w:rsidR="009B10D4" w:rsidRPr="00394A51" w14:paraId="37F18B05" w14:textId="77777777" w:rsidTr="009B10D4">
        <w:tc>
          <w:tcPr>
            <w:tcW w:w="387" w:type="pct"/>
            <w:noWrap/>
          </w:tcPr>
          <w:p w14:paraId="7833766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177</w:t>
            </w:r>
          </w:p>
        </w:tc>
        <w:tc>
          <w:tcPr>
            <w:tcW w:w="909" w:type="pct"/>
          </w:tcPr>
          <w:p w14:paraId="6952CBC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15)</w:t>
            </w:r>
          </w:p>
        </w:tc>
        <w:tc>
          <w:tcPr>
            <w:tcW w:w="1218" w:type="pct"/>
          </w:tcPr>
          <w:p w14:paraId="286144B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3696517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3FBFF70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942DDE">
              <w:rPr>
                <w:rFonts w:ascii="Times New Roman" w:hAnsi="Times New Roman"/>
                <w:sz w:val="20"/>
                <w:szCs w:val="20"/>
              </w:rPr>
              <w:t>sh0181, sh0715, sh0796, sh0961, sh0962, sh1084</w:t>
            </w:r>
          </w:p>
        </w:tc>
        <w:tc>
          <w:tcPr>
            <w:tcW w:w="596" w:type="pct"/>
          </w:tcPr>
          <w:p w14:paraId="4275B019"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10,13</w:t>
            </w:r>
          </w:p>
        </w:tc>
      </w:tr>
      <w:tr w:rsidR="009B10D4" w:rsidRPr="00394A51" w14:paraId="71B826AF" w14:textId="77777777" w:rsidTr="009B10D4">
        <w:tc>
          <w:tcPr>
            <w:tcW w:w="387" w:type="pct"/>
            <w:noWrap/>
          </w:tcPr>
          <w:p w14:paraId="486F13C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178</w:t>
            </w:r>
          </w:p>
        </w:tc>
        <w:tc>
          <w:tcPr>
            <w:tcW w:w="909" w:type="pct"/>
          </w:tcPr>
          <w:p w14:paraId="6856DF1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16)</w:t>
            </w:r>
          </w:p>
        </w:tc>
        <w:tc>
          <w:tcPr>
            <w:tcW w:w="1218" w:type="pct"/>
          </w:tcPr>
          <w:p w14:paraId="67BA0DE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67B399B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01C58D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942DDE">
              <w:rPr>
                <w:rFonts w:ascii="Times New Roman" w:hAnsi="Times New Roman"/>
                <w:sz w:val="20"/>
                <w:szCs w:val="20"/>
              </w:rPr>
              <w:t>sh0575.1, sh0876, sh0958.1</w:t>
            </w:r>
          </w:p>
        </w:tc>
        <w:tc>
          <w:tcPr>
            <w:tcW w:w="596" w:type="pct"/>
          </w:tcPr>
          <w:p w14:paraId="0A8A2B9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12,23</w:t>
            </w:r>
          </w:p>
        </w:tc>
      </w:tr>
      <w:tr w:rsidR="009B10D4" w:rsidRPr="00394A51" w14:paraId="27B630F3" w14:textId="77777777" w:rsidTr="009B10D4">
        <w:tc>
          <w:tcPr>
            <w:tcW w:w="387" w:type="pct"/>
            <w:noWrap/>
          </w:tcPr>
          <w:p w14:paraId="40B1030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179</w:t>
            </w:r>
          </w:p>
        </w:tc>
        <w:tc>
          <w:tcPr>
            <w:tcW w:w="909" w:type="pct"/>
          </w:tcPr>
          <w:p w14:paraId="61CF171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17)</w:t>
            </w:r>
          </w:p>
        </w:tc>
        <w:tc>
          <w:tcPr>
            <w:tcW w:w="1218" w:type="pct"/>
          </w:tcPr>
          <w:p w14:paraId="60B6840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54F31D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DC7B8E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942DDE">
              <w:rPr>
                <w:rFonts w:ascii="Times New Roman" w:hAnsi="Times New Roman"/>
                <w:sz w:val="20"/>
                <w:szCs w:val="20"/>
              </w:rPr>
              <w:t>sh0662, sh0882.1</w:t>
            </w:r>
          </w:p>
        </w:tc>
        <w:tc>
          <w:tcPr>
            <w:tcW w:w="596" w:type="pct"/>
          </w:tcPr>
          <w:p w14:paraId="420DD52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13,13</w:t>
            </w:r>
          </w:p>
        </w:tc>
      </w:tr>
      <w:tr w:rsidR="009B10D4" w:rsidRPr="00394A51" w14:paraId="52156D91" w14:textId="77777777" w:rsidTr="009B10D4">
        <w:tc>
          <w:tcPr>
            <w:tcW w:w="387" w:type="pct"/>
            <w:noWrap/>
          </w:tcPr>
          <w:p w14:paraId="1380AB9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180</w:t>
            </w:r>
          </w:p>
        </w:tc>
        <w:tc>
          <w:tcPr>
            <w:tcW w:w="909" w:type="pct"/>
          </w:tcPr>
          <w:p w14:paraId="4A43035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 xml:space="preserve">при злокачественных новообразованиях (кроме </w:t>
            </w:r>
            <w:r w:rsidRPr="00394A51">
              <w:rPr>
                <w:rFonts w:ascii="Times New Roman" w:hAnsi="Times New Roman"/>
                <w:sz w:val="20"/>
                <w:szCs w:val="20"/>
              </w:rPr>
              <w:br/>
              <w:t>лимфоидной и кроветворной тканей), взрослые (уровень 18)</w:t>
            </w:r>
          </w:p>
        </w:tc>
        <w:tc>
          <w:tcPr>
            <w:tcW w:w="1218" w:type="pct"/>
          </w:tcPr>
          <w:p w14:paraId="07E2F6E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tcPr>
          <w:p w14:paraId="292679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3FF852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942DDE">
              <w:rPr>
                <w:rFonts w:ascii="Times New Roman" w:hAnsi="Times New Roman"/>
                <w:sz w:val="20"/>
                <w:szCs w:val="20"/>
              </w:rPr>
              <w:t>sh0709, sh0979, sh1061, sh1062, sh1063, sh1099, sh1134, sh1139, sh1217, sh1219</w:t>
            </w:r>
          </w:p>
        </w:tc>
        <w:tc>
          <w:tcPr>
            <w:tcW w:w="596" w:type="pct"/>
          </w:tcPr>
          <w:p w14:paraId="3CA2F172"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15,16</w:t>
            </w:r>
          </w:p>
        </w:tc>
      </w:tr>
      <w:tr w:rsidR="009B10D4" w:rsidRPr="00394A51" w14:paraId="4890C88D" w14:textId="77777777" w:rsidTr="009B10D4">
        <w:tc>
          <w:tcPr>
            <w:tcW w:w="387" w:type="pct"/>
            <w:noWrap/>
          </w:tcPr>
          <w:p w14:paraId="1B1934A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st19.</w:t>
            </w:r>
            <w:r>
              <w:rPr>
                <w:rFonts w:ascii="Times New Roman" w:hAnsi="Times New Roman"/>
                <w:sz w:val="20"/>
                <w:szCs w:val="20"/>
              </w:rPr>
              <w:t>181</w:t>
            </w:r>
          </w:p>
        </w:tc>
        <w:tc>
          <w:tcPr>
            <w:tcW w:w="909" w:type="pct"/>
          </w:tcPr>
          <w:p w14:paraId="31050657"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 xml:space="preserve">при злокачественных новообразованиях (кроме </w:t>
            </w:r>
            <w:r w:rsidRPr="00394A51">
              <w:rPr>
                <w:rFonts w:ascii="Times New Roman" w:hAnsi="Times New Roman"/>
                <w:sz w:val="20"/>
                <w:szCs w:val="20"/>
              </w:rPr>
              <w:lastRenderedPageBreak/>
              <w:t>лимфоидной и кроветворной тканей), взрослые (уровень 19)</w:t>
            </w:r>
          </w:p>
        </w:tc>
        <w:tc>
          <w:tcPr>
            <w:tcW w:w="1218" w:type="pct"/>
          </w:tcPr>
          <w:p w14:paraId="28D10921"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lastRenderedPageBreak/>
              <w:t>C00-C80, C97, D00-D09</w:t>
            </w:r>
          </w:p>
        </w:tc>
        <w:tc>
          <w:tcPr>
            <w:tcW w:w="1067" w:type="pct"/>
          </w:tcPr>
          <w:p w14:paraId="76580270"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29627F85"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942DDE">
              <w:rPr>
                <w:rFonts w:ascii="Times New Roman" w:hAnsi="Times New Roman"/>
                <w:sz w:val="20"/>
                <w:szCs w:val="20"/>
              </w:rPr>
              <w:t>sh0081, sh0604</w:t>
            </w:r>
          </w:p>
        </w:tc>
        <w:tc>
          <w:tcPr>
            <w:tcW w:w="596" w:type="pct"/>
          </w:tcPr>
          <w:p w14:paraId="42C2DC78" w14:textId="77777777" w:rsidR="009B10D4" w:rsidRPr="00394A51"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t>31,27</w:t>
            </w:r>
          </w:p>
        </w:tc>
      </w:tr>
      <w:tr w:rsidR="009B10D4" w:rsidRPr="00394A51" w14:paraId="5F65CF5F" w14:textId="77777777" w:rsidTr="009B10D4">
        <w:tc>
          <w:tcPr>
            <w:tcW w:w="387" w:type="pct"/>
            <w:noWrap/>
            <w:hideMark/>
          </w:tcPr>
          <w:p w14:paraId="756AA4B5"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st20</w:t>
            </w:r>
          </w:p>
        </w:tc>
        <w:tc>
          <w:tcPr>
            <w:tcW w:w="4017" w:type="pct"/>
            <w:gridSpan w:val="4"/>
            <w:hideMark/>
          </w:tcPr>
          <w:p w14:paraId="173DABA4"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Оториноларингология</w:t>
            </w:r>
          </w:p>
        </w:tc>
        <w:tc>
          <w:tcPr>
            <w:tcW w:w="596" w:type="pct"/>
            <w:hideMark/>
          </w:tcPr>
          <w:p w14:paraId="33EE7E08"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0,87</w:t>
            </w:r>
          </w:p>
        </w:tc>
      </w:tr>
      <w:tr w:rsidR="009B10D4" w:rsidRPr="00394A51" w14:paraId="6164128D" w14:textId="77777777" w:rsidTr="009B10D4">
        <w:tc>
          <w:tcPr>
            <w:tcW w:w="387" w:type="pct"/>
            <w:noWrap/>
            <w:hideMark/>
          </w:tcPr>
          <w:p w14:paraId="5FD160E0"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st20.001</w:t>
            </w:r>
          </w:p>
        </w:tc>
        <w:tc>
          <w:tcPr>
            <w:tcW w:w="909" w:type="pct"/>
            <w:hideMark/>
          </w:tcPr>
          <w:p w14:paraId="7E7E6AC1"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Доброкачественные новообразования, новообразования in situ уха, горла, носа, полости рта</w:t>
            </w:r>
          </w:p>
        </w:tc>
        <w:tc>
          <w:tcPr>
            <w:tcW w:w="1218" w:type="pct"/>
            <w:hideMark/>
          </w:tcPr>
          <w:p w14:paraId="52D27835"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D00, D00.0, D00.1, D00.2, D02.0, D10, D10.0, D10.1, D10.2, D10.3, D10.4, D10.5, D10.6, D10.7, D10.9, D11, D11.0, D11.7, D11.9, D14.0, D14.1, D16.5</w:t>
            </w:r>
          </w:p>
        </w:tc>
        <w:tc>
          <w:tcPr>
            <w:tcW w:w="1067" w:type="pct"/>
            <w:hideMark/>
          </w:tcPr>
          <w:p w14:paraId="6F5A5A19"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83F70E8"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4DB6FFD"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0,66</w:t>
            </w:r>
          </w:p>
        </w:tc>
      </w:tr>
      <w:tr w:rsidR="009B10D4" w:rsidRPr="00394A51" w14:paraId="5D03E15A" w14:textId="77777777" w:rsidTr="009B10D4">
        <w:tc>
          <w:tcPr>
            <w:tcW w:w="387" w:type="pct"/>
            <w:noWrap/>
            <w:hideMark/>
          </w:tcPr>
          <w:p w14:paraId="57289CAA"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st20.002</w:t>
            </w:r>
          </w:p>
        </w:tc>
        <w:tc>
          <w:tcPr>
            <w:tcW w:w="909" w:type="pct"/>
            <w:hideMark/>
          </w:tcPr>
          <w:p w14:paraId="4C0EFFBF"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Средний отит, мастоидит, нарушения вестибулярной функции</w:t>
            </w:r>
          </w:p>
        </w:tc>
        <w:tc>
          <w:tcPr>
            <w:tcW w:w="1218" w:type="pct"/>
            <w:hideMark/>
          </w:tcPr>
          <w:p w14:paraId="767621FE"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1067" w:type="pct"/>
            <w:hideMark/>
          </w:tcPr>
          <w:p w14:paraId="2D0304C9"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7DB6211"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64E1837"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0,47</w:t>
            </w:r>
          </w:p>
        </w:tc>
      </w:tr>
      <w:tr w:rsidR="009B10D4" w:rsidRPr="00394A51" w14:paraId="5656EF02" w14:textId="77777777" w:rsidTr="009B10D4">
        <w:tc>
          <w:tcPr>
            <w:tcW w:w="387" w:type="pct"/>
            <w:noWrap/>
            <w:hideMark/>
          </w:tcPr>
          <w:p w14:paraId="78E91EB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st20.003</w:t>
            </w:r>
          </w:p>
        </w:tc>
        <w:tc>
          <w:tcPr>
            <w:tcW w:w="909" w:type="pct"/>
            <w:hideMark/>
          </w:tcPr>
          <w:p w14:paraId="224B8D2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уха</w:t>
            </w:r>
          </w:p>
        </w:tc>
        <w:tc>
          <w:tcPr>
            <w:tcW w:w="1218" w:type="pct"/>
            <w:hideMark/>
          </w:tcPr>
          <w:p w14:paraId="4773AA3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w:t>
            </w:r>
            <w:r w:rsidRPr="00394A51">
              <w:rPr>
                <w:rFonts w:ascii="Times New Roman" w:hAnsi="Times New Roman"/>
                <w:sz w:val="20"/>
                <w:szCs w:val="20"/>
              </w:rPr>
              <w:lastRenderedPageBreak/>
              <w:t>H94, H94.0, H94.8, Q16, Q16.0, Q16.1, Q16.2, Q16.3, Q16.4, Q16.5, Q16.9, Q17, Q17.0, Q17.1, Q17.2, Q17.3, Q17.4, Q17.5, Q17.8, Q17.9, R42, S00.4, S01.3, S09.2, T16</w:t>
            </w:r>
          </w:p>
        </w:tc>
        <w:tc>
          <w:tcPr>
            <w:tcW w:w="1067" w:type="pct"/>
            <w:hideMark/>
          </w:tcPr>
          <w:p w14:paraId="3B56335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74FD246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E6AE8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0,61</w:t>
            </w:r>
          </w:p>
        </w:tc>
      </w:tr>
      <w:tr w:rsidR="009B10D4" w:rsidRPr="00394A51" w14:paraId="1FFC7250" w14:textId="77777777" w:rsidTr="009B10D4">
        <w:tc>
          <w:tcPr>
            <w:tcW w:w="387" w:type="pct"/>
            <w:noWrap/>
            <w:hideMark/>
          </w:tcPr>
          <w:p w14:paraId="601BF71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st20.004</w:t>
            </w:r>
          </w:p>
        </w:tc>
        <w:tc>
          <w:tcPr>
            <w:tcW w:w="909" w:type="pct"/>
            <w:hideMark/>
          </w:tcPr>
          <w:p w14:paraId="2BE325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и врожденные аномалии верхних дыхательных путей, симптомы и признаки, относящиеся к органам дыхания, нарушения речи</w:t>
            </w:r>
          </w:p>
        </w:tc>
        <w:tc>
          <w:tcPr>
            <w:tcW w:w="1218" w:type="pct"/>
            <w:hideMark/>
          </w:tcPr>
          <w:p w14:paraId="4426E6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1067" w:type="pct"/>
            <w:hideMark/>
          </w:tcPr>
          <w:p w14:paraId="235F0CB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078A1E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EE7DC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0,71</w:t>
            </w:r>
          </w:p>
        </w:tc>
      </w:tr>
      <w:tr w:rsidR="009B10D4" w:rsidRPr="00394A51" w14:paraId="0394C058" w14:textId="77777777" w:rsidTr="009B10D4">
        <w:tc>
          <w:tcPr>
            <w:tcW w:w="387" w:type="pct"/>
            <w:noWrap/>
            <w:hideMark/>
          </w:tcPr>
          <w:p w14:paraId="32BA1A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st20.005</w:t>
            </w:r>
          </w:p>
        </w:tc>
        <w:tc>
          <w:tcPr>
            <w:tcW w:w="909" w:type="pct"/>
            <w:hideMark/>
          </w:tcPr>
          <w:p w14:paraId="28A4714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слуха, придаточных пазухах носа и верхних дыхательных путях (уровень 1)</w:t>
            </w:r>
          </w:p>
        </w:tc>
        <w:tc>
          <w:tcPr>
            <w:tcW w:w="1218" w:type="pct"/>
            <w:hideMark/>
          </w:tcPr>
          <w:p w14:paraId="479AECC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D7AD11C" w14:textId="77777777" w:rsidR="009B10D4" w:rsidRPr="00394A51" w:rsidRDefault="009B10D4" w:rsidP="009B10D4">
            <w:pPr>
              <w:spacing w:after="0" w:line="240" w:lineRule="atLeast"/>
              <w:rPr>
                <w:rFonts w:ascii="Times New Roman" w:hAnsi="Times New Roman"/>
                <w:sz w:val="20"/>
                <w:szCs w:val="20"/>
                <w:lang w:val="en-US"/>
              </w:rPr>
            </w:pPr>
            <w:r w:rsidRPr="00394A51">
              <w:rPr>
                <w:rFonts w:ascii="Times New Roman" w:hAnsi="Times New Roman"/>
                <w:sz w:val="20"/>
                <w:szCs w:val="20"/>
                <w:lang w:val="en-US"/>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823" w:type="pct"/>
            <w:hideMark/>
          </w:tcPr>
          <w:p w14:paraId="0BB4DC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488EA6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0,84</w:t>
            </w:r>
          </w:p>
        </w:tc>
      </w:tr>
      <w:tr w:rsidR="009B10D4" w:rsidRPr="00394A51" w14:paraId="558337C1" w14:textId="77777777" w:rsidTr="009B10D4">
        <w:tc>
          <w:tcPr>
            <w:tcW w:w="387" w:type="pct"/>
            <w:noWrap/>
            <w:hideMark/>
          </w:tcPr>
          <w:p w14:paraId="7CA3A46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st20.006</w:t>
            </w:r>
          </w:p>
        </w:tc>
        <w:tc>
          <w:tcPr>
            <w:tcW w:w="909" w:type="pct"/>
            <w:hideMark/>
          </w:tcPr>
          <w:p w14:paraId="2CE77C6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слуха, придаточных пазухах носа и верхних дыхательных путях (уровень 2)</w:t>
            </w:r>
          </w:p>
        </w:tc>
        <w:tc>
          <w:tcPr>
            <w:tcW w:w="1218" w:type="pct"/>
            <w:hideMark/>
          </w:tcPr>
          <w:p w14:paraId="479C6C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6E96F55" w14:textId="77777777" w:rsidR="009B10D4" w:rsidRPr="00394A51" w:rsidRDefault="009B10D4" w:rsidP="009B10D4">
            <w:pPr>
              <w:spacing w:after="80" w:line="240" w:lineRule="atLeast"/>
              <w:rPr>
                <w:rFonts w:ascii="Times New Roman" w:hAnsi="Times New Roman"/>
                <w:sz w:val="20"/>
                <w:szCs w:val="20"/>
                <w:lang w:val="en-US"/>
              </w:rPr>
            </w:pPr>
            <w:r w:rsidRPr="00394A51">
              <w:rPr>
                <w:rFonts w:ascii="Times New Roman" w:hAnsi="Times New Roman"/>
                <w:sz w:val="20"/>
                <w:szCs w:val="20"/>
                <w:lang w:val="en-US"/>
              </w:rP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823" w:type="pct"/>
            <w:hideMark/>
          </w:tcPr>
          <w:p w14:paraId="5460F67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6DBB3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0,91</w:t>
            </w:r>
          </w:p>
        </w:tc>
      </w:tr>
      <w:tr w:rsidR="009B10D4" w:rsidRPr="00394A51" w14:paraId="09193C16" w14:textId="77777777" w:rsidTr="009B10D4">
        <w:tc>
          <w:tcPr>
            <w:tcW w:w="387" w:type="pct"/>
            <w:noWrap/>
            <w:hideMark/>
          </w:tcPr>
          <w:p w14:paraId="25FECE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st20.007</w:t>
            </w:r>
          </w:p>
        </w:tc>
        <w:tc>
          <w:tcPr>
            <w:tcW w:w="909" w:type="pct"/>
            <w:hideMark/>
          </w:tcPr>
          <w:p w14:paraId="3B4B2AA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слуха, придаточных пазухах носа и верхних дыхательных путях (уровень 3)</w:t>
            </w:r>
          </w:p>
        </w:tc>
        <w:tc>
          <w:tcPr>
            <w:tcW w:w="1218" w:type="pct"/>
            <w:hideMark/>
          </w:tcPr>
          <w:p w14:paraId="4DAFE27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F8EF578" w14:textId="77777777" w:rsidR="009B10D4" w:rsidRPr="00394A51" w:rsidRDefault="009B10D4" w:rsidP="009B10D4">
            <w:pPr>
              <w:spacing w:after="0" w:line="240" w:lineRule="atLeast"/>
              <w:rPr>
                <w:rFonts w:ascii="Times New Roman" w:hAnsi="Times New Roman"/>
                <w:sz w:val="20"/>
                <w:szCs w:val="20"/>
                <w:lang w:val="en-US"/>
              </w:rPr>
            </w:pPr>
            <w:r w:rsidRPr="00394A51">
              <w:rPr>
                <w:rFonts w:ascii="Times New Roman" w:hAnsi="Times New Roman"/>
                <w:sz w:val="20"/>
                <w:szCs w:val="20"/>
                <w:lang w:val="en-US"/>
              </w:rPr>
              <w:t xml:space="preserve">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w:t>
            </w:r>
            <w:r w:rsidRPr="00394A51">
              <w:rPr>
                <w:rFonts w:ascii="Times New Roman" w:hAnsi="Times New Roman"/>
                <w:sz w:val="20"/>
                <w:szCs w:val="20"/>
                <w:lang w:val="en-US"/>
              </w:rPr>
              <w:lastRenderedPageBreak/>
              <w:t>A16.25.030, A16.25.031, A16.27.001, A16.27.002, A16.27.003</w:t>
            </w:r>
          </w:p>
        </w:tc>
        <w:tc>
          <w:tcPr>
            <w:tcW w:w="823" w:type="pct"/>
            <w:hideMark/>
          </w:tcPr>
          <w:p w14:paraId="5A6BF6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7AD99AE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1,10</w:t>
            </w:r>
          </w:p>
        </w:tc>
      </w:tr>
      <w:tr w:rsidR="009B10D4" w:rsidRPr="00394A51" w14:paraId="139E4BC8" w14:textId="77777777" w:rsidTr="009B10D4">
        <w:tc>
          <w:tcPr>
            <w:tcW w:w="387" w:type="pct"/>
            <w:vMerge w:val="restart"/>
            <w:noWrap/>
            <w:hideMark/>
          </w:tcPr>
          <w:p w14:paraId="2822BE4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st20.008</w:t>
            </w:r>
          </w:p>
        </w:tc>
        <w:tc>
          <w:tcPr>
            <w:tcW w:w="909" w:type="pct"/>
            <w:vMerge w:val="restart"/>
            <w:hideMark/>
          </w:tcPr>
          <w:p w14:paraId="57EAA30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слуха, придаточных пазухах носа и верхних дыхательных путях (уровень 4)</w:t>
            </w:r>
          </w:p>
        </w:tc>
        <w:tc>
          <w:tcPr>
            <w:tcW w:w="1218" w:type="pct"/>
            <w:hideMark/>
          </w:tcPr>
          <w:p w14:paraId="5F7D195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D41D14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823" w:type="pct"/>
            <w:hideMark/>
          </w:tcPr>
          <w:p w14:paraId="4105A2B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hideMark/>
          </w:tcPr>
          <w:p w14:paraId="104073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1,35</w:t>
            </w:r>
          </w:p>
        </w:tc>
      </w:tr>
      <w:tr w:rsidR="009B10D4" w:rsidRPr="00394A51" w14:paraId="274F9162" w14:textId="77777777" w:rsidTr="009B10D4">
        <w:tc>
          <w:tcPr>
            <w:tcW w:w="387" w:type="pct"/>
            <w:vMerge/>
            <w:hideMark/>
          </w:tcPr>
          <w:p w14:paraId="3ACE03C9"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0C73FE7B"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58F65A9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H81.0, H81.1, H81.2, H81.3, H81.4, H81.8, H81.9</w:t>
            </w:r>
          </w:p>
        </w:tc>
        <w:tc>
          <w:tcPr>
            <w:tcW w:w="1067" w:type="pct"/>
            <w:hideMark/>
          </w:tcPr>
          <w:p w14:paraId="7DFE75F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A16.24.006.001</w:t>
            </w:r>
          </w:p>
        </w:tc>
        <w:tc>
          <w:tcPr>
            <w:tcW w:w="823" w:type="pct"/>
            <w:hideMark/>
          </w:tcPr>
          <w:p w14:paraId="2600BB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053397B4"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582A9DDA" w14:textId="77777777" w:rsidTr="009B10D4">
        <w:tc>
          <w:tcPr>
            <w:tcW w:w="387" w:type="pct"/>
            <w:noWrap/>
            <w:hideMark/>
          </w:tcPr>
          <w:p w14:paraId="328930E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st20.009</w:t>
            </w:r>
          </w:p>
        </w:tc>
        <w:tc>
          <w:tcPr>
            <w:tcW w:w="909" w:type="pct"/>
            <w:hideMark/>
          </w:tcPr>
          <w:p w14:paraId="5425A84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слуха, придаточных пазухах носа и верхних дыхательных путях (уровень 5)</w:t>
            </w:r>
          </w:p>
        </w:tc>
        <w:tc>
          <w:tcPr>
            <w:tcW w:w="1218" w:type="pct"/>
            <w:hideMark/>
          </w:tcPr>
          <w:p w14:paraId="43B61CB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C7764C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A16.08.024.001, A16.08.024.002, A16.08.024.003, A16.08.024.004, A16.08.025, A16.08.026, A16.08.029.001, A16.08.029.002, A16.08.029.003, A16.08.029.004, A16.08.030, A16.08.032.001, A16.08.032.002, A16.08.032.003, A16.08.032.006, A16.08.032.007, </w:t>
            </w:r>
            <w:r w:rsidRPr="00394A51">
              <w:rPr>
                <w:rFonts w:ascii="Times New Roman" w:hAnsi="Times New Roman"/>
                <w:sz w:val="20"/>
                <w:szCs w:val="20"/>
                <w:lang w:val="en-US"/>
              </w:rPr>
              <w:lastRenderedPageBreak/>
              <w:t>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823" w:type="pct"/>
            <w:hideMark/>
          </w:tcPr>
          <w:p w14:paraId="4B62F6A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2E9D008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1,96</w:t>
            </w:r>
          </w:p>
        </w:tc>
      </w:tr>
      <w:tr w:rsidR="009B10D4" w:rsidRPr="00394A51" w14:paraId="376540BF" w14:textId="77777777" w:rsidTr="009B10D4">
        <w:tc>
          <w:tcPr>
            <w:tcW w:w="387" w:type="pct"/>
            <w:noWrap/>
            <w:hideMark/>
          </w:tcPr>
          <w:p w14:paraId="75F6875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st20.010</w:t>
            </w:r>
          </w:p>
        </w:tc>
        <w:tc>
          <w:tcPr>
            <w:tcW w:w="909" w:type="pct"/>
            <w:hideMark/>
          </w:tcPr>
          <w:p w14:paraId="0DB3EC7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Замена речевого процессора</w:t>
            </w:r>
          </w:p>
        </w:tc>
        <w:tc>
          <w:tcPr>
            <w:tcW w:w="1218" w:type="pct"/>
            <w:hideMark/>
          </w:tcPr>
          <w:p w14:paraId="4A82E6B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H90.3</w:t>
            </w:r>
          </w:p>
        </w:tc>
        <w:tc>
          <w:tcPr>
            <w:tcW w:w="1067" w:type="pct"/>
            <w:hideMark/>
          </w:tcPr>
          <w:p w14:paraId="1ADB079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B05.057.008</w:t>
            </w:r>
          </w:p>
        </w:tc>
        <w:tc>
          <w:tcPr>
            <w:tcW w:w="823" w:type="pct"/>
            <w:hideMark/>
          </w:tcPr>
          <w:p w14:paraId="5FBF6D1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DC91CD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29,91</w:t>
            </w:r>
          </w:p>
        </w:tc>
      </w:tr>
      <w:tr w:rsidR="009B10D4" w:rsidRPr="00394A51" w14:paraId="03710BC8" w14:textId="77777777" w:rsidTr="009B10D4">
        <w:tc>
          <w:tcPr>
            <w:tcW w:w="387" w:type="pct"/>
            <w:noWrap/>
            <w:hideMark/>
          </w:tcPr>
          <w:p w14:paraId="4271BFE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st21</w:t>
            </w:r>
          </w:p>
        </w:tc>
        <w:tc>
          <w:tcPr>
            <w:tcW w:w="4017" w:type="pct"/>
            <w:gridSpan w:val="4"/>
            <w:hideMark/>
          </w:tcPr>
          <w:p w14:paraId="20DB8C3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Офтальмология</w:t>
            </w:r>
          </w:p>
        </w:tc>
        <w:tc>
          <w:tcPr>
            <w:tcW w:w="596" w:type="pct"/>
            <w:hideMark/>
          </w:tcPr>
          <w:p w14:paraId="219F9DA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0,92</w:t>
            </w:r>
          </w:p>
        </w:tc>
      </w:tr>
      <w:tr w:rsidR="009B10D4" w:rsidRPr="00394A51" w14:paraId="2164432D" w14:textId="77777777" w:rsidTr="009B10D4">
        <w:tc>
          <w:tcPr>
            <w:tcW w:w="387" w:type="pct"/>
            <w:noWrap/>
            <w:hideMark/>
          </w:tcPr>
          <w:p w14:paraId="22DDBCE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st21.001</w:t>
            </w:r>
          </w:p>
        </w:tc>
        <w:tc>
          <w:tcPr>
            <w:tcW w:w="909" w:type="pct"/>
            <w:hideMark/>
          </w:tcPr>
          <w:p w14:paraId="2FA44A6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1)</w:t>
            </w:r>
          </w:p>
        </w:tc>
        <w:tc>
          <w:tcPr>
            <w:tcW w:w="1218" w:type="pct"/>
            <w:hideMark/>
          </w:tcPr>
          <w:p w14:paraId="4CC60C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4E0635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w:t>
            </w:r>
            <w:r w:rsidRPr="00394A51">
              <w:rPr>
                <w:rFonts w:ascii="Times New Roman" w:hAnsi="Times New Roman"/>
                <w:sz w:val="20"/>
                <w:szCs w:val="20"/>
                <w:lang w:val="en-US"/>
              </w:rPr>
              <w:lastRenderedPageBreak/>
              <w:t xml:space="preserve">A16.26.083, </w:t>
            </w:r>
            <w:r w:rsidRPr="00245569">
              <w:rPr>
                <w:rFonts w:ascii="Times New Roman" w:hAnsi="Times New Roman"/>
                <w:sz w:val="20"/>
                <w:szCs w:val="20"/>
                <w:lang w:val="en-US"/>
              </w:rPr>
              <w:t>A16.26.086.001</w:t>
            </w:r>
            <w:r w:rsidRPr="00A37AF7">
              <w:rPr>
                <w:rFonts w:ascii="Times New Roman" w:hAnsi="Times New Roman"/>
                <w:sz w:val="20"/>
                <w:szCs w:val="20"/>
                <w:lang w:val="en-US"/>
              </w:rPr>
              <w:t xml:space="preserve">, </w:t>
            </w:r>
            <w:r w:rsidRPr="00394A51">
              <w:rPr>
                <w:rFonts w:ascii="Times New Roman" w:hAnsi="Times New Roman"/>
                <w:sz w:val="20"/>
                <w:szCs w:val="20"/>
                <w:lang w:val="en-US"/>
              </w:rPr>
              <w:t>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823" w:type="pct"/>
            <w:hideMark/>
          </w:tcPr>
          <w:p w14:paraId="0F4F15E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68084C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0,49</w:t>
            </w:r>
          </w:p>
        </w:tc>
      </w:tr>
      <w:tr w:rsidR="009B10D4" w:rsidRPr="00394A51" w14:paraId="43219B57" w14:textId="77777777" w:rsidTr="009B10D4">
        <w:tc>
          <w:tcPr>
            <w:tcW w:w="387" w:type="pct"/>
            <w:noWrap/>
            <w:hideMark/>
          </w:tcPr>
          <w:p w14:paraId="1E71CBF9" w14:textId="77777777" w:rsidR="009B10D4" w:rsidRPr="00394A51" w:rsidRDefault="009B10D4" w:rsidP="009B10D4">
            <w:pPr>
              <w:spacing w:after="120" w:line="240" w:lineRule="atLeast"/>
              <w:jc w:val="center"/>
              <w:rPr>
                <w:rFonts w:ascii="Times New Roman" w:hAnsi="Times New Roman"/>
                <w:sz w:val="20"/>
                <w:szCs w:val="20"/>
              </w:rPr>
            </w:pPr>
            <w:bookmarkStart w:id="32" w:name="_Hlk117496407"/>
            <w:r w:rsidRPr="00394A51">
              <w:rPr>
                <w:rFonts w:ascii="Times New Roman" w:hAnsi="Times New Roman"/>
                <w:sz w:val="20"/>
                <w:szCs w:val="20"/>
              </w:rPr>
              <w:t>st21.002</w:t>
            </w:r>
            <w:bookmarkEnd w:id="32"/>
          </w:p>
        </w:tc>
        <w:tc>
          <w:tcPr>
            <w:tcW w:w="909" w:type="pct"/>
            <w:hideMark/>
          </w:tcPr>
          <w:p w14:paraId="0EAAD2E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2)</w:t>
            </w:r>
          </w:p>
        </w:tc>
        <w:tc>
          <w:tcPr>
            <w:tcW w:w="1218" w:type="pct"/>
            <w:hideMark/>
          </w:tcPr>
          <w:p w14:paraId="4A6960F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7B9283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823" w:type="pct"/>
            <w:hideMark/>
          </w:tcPr>
          <w:p w14:paraId="25497D7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F5ECE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0,79</w:t>
            </w:r>
          </w:p>
        </w:tc>
      </w:tr>
      <w:tr w:rsidR="009B10D4" w:rsidRPr="00394A51" w14:paraId="5EA0DC0D" w14:textId="77777777" w:rsidTr="009B10D4">
        <w:tc>
          <w:tcPr>
            <w:tcW w:w="387" w:type="pct"/>
            <w:noWrap/>
            <w:hideMark/>
          </w:tcPr>
          <w:p w14:paraId="7B51227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st21.003</w:t>
            </w:r>
          </w:p>
        </w:tc>
        <w:tc>
          <w:tcPr>
            <w:tcW w:w="909" w:type="pct"/>
            <w:hideMark/>
          </w:tcPr>
          <w:p w14:paraId="72A4CCA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3)</w:t>
            </w:r>
          </w:p>
        </w:tc>
        <w:tc>
          <w:tcPr>
            <w:tcW w:w="1218" w:type="pct"/>
            <w:hideMark/>
          </w:tcPr>
          <w:p w14:paraId="374B37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BA66C9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823" w:type="pct"/>
            <w:hideMark/>
          </w:tcPr>
          <w:p w14:paraId="1AA073F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88C6F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1,07</w:t>
            </w:r>
          </w:p>
        </w:tc>
      </w:tr>
      <w:tr w:rsidR="009B10D4" w:rsidRPr="00394A51" w14:paraId="2AC361C8" w14:textId="77777777" w:rsidTr="009B10D4">
        <w:tc>
          <w:tcPr>
            <w:tcW w:w="387" w:type="pct"/>
            <w:noWrap/>
            <w:hideMark/>
          </w:tcPr>
          <w:p w14:paraId="5C26B8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st21.004</w:t>
            </w:r>
          </w:p>
        </w:tc>
        <w:tc>
          <w:tcPr>
            <w:tcW w:w="909" w:type="pct"/>
            <w:hideMark/>
          </w:tcPr>
          <w:p w14:paraId="547D7E3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4)</w:t>
            </w:r>
          </w:p>
        </w:tc>
        <w:tc>
          <w:tcPr>
            <w:tcW w:w="1218" w:type="pct"/>
            <w:hideMark/>
          </w:tcPr>
          <w:p w14:paraId="6D60F22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B36B60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A16.26.009.001, A16.26.009.002, A16.26.010.001, A16.26.010.002, A16.26.019, A16.26.027, A16.26.038, A16.26.040, A16.26.065.001, A16.26.081, A16.26.082, A16.26.086, A16.26.091, A16.26.092.002, A16.26.093, A16.26.094, A16.26.095, A16.26.099.001, A16.26.102, A16.26.106, A16.26.111, A16.26.111.005, A16.26.111.006, A16.26.111.007, </w:t>
            </w:r>
            <w:r w:rsidRPr="00394A51">
              <w:rPr>
                <w:rFonts w:ascii="Times New Roman" w:hAnsi="Times New Roman"/>
                <w:sz w:val="20"/>
                <w:szCs w:val="20"/>
                <w:lang w:val="en-US"/>
              </w:rPr>
              <w:lastRenderedPageBreak/>
              <w:t>A16.26.111.008, A16.26.111.009, A16.26.113, A16.26.114, A16.26.115, A16.26.125, A16.26.127, A16.26.127.001, A16.26.127.002, A16.26.128, A16.26.130, A16.26.131, A16.26.146, A22.26.014, A22.26.015, A22.26.028, A22.26.033</w:t>
            </w:r>
          </w:p>
        </w:tc>
        <w:tc>
          <w:tcPr>
            <w:tcW w:w="823" w:type="pct"/>
            <w:hideMark/>
          </w:tcPr>
          <w:p w14:paraId="3CF13DA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0DD7CC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1,19</w:t>
            </w:r>
          </w:p>
        </w:tc>
      </w:tr>
      <w:tr w:rsidR="009B10D4" w:rsidRPr="00394A51" w14:paraId="75A06BBC" w14:textId="77777777" w:rsidTr="009B10D4">
        <w:tc>
          <w:tcPr>
            <w:tcW w:w="387" w:type="pct"/>
            <w:noWrap/>
            <w:hideMark/>
          </w:tcPr>
          <w:p w14:paraId="248B07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st21.005</w:t>
            </w:r>
          </w:p>
        </w:tc>
        <w:tc>
          <w:tcPr>
            <w:tcW w:w="909" w:type="pct"/>
            <w:hideMark/>
          </w:tcPr>
          <w:p w14:paraId="04B63A2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5)</w:t>
            </w:r>
          </w:p>
        </w:tc>
        <w:tc>
          <w:tcPr>
            <w:tcW w:w="1218" w:type="pct"/>
            <w:hideMark/>
          </w:tcPr>
          <w:p w14:paraId="5DE0DFD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6F87C3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A16.26.021.001, A16.26.041.001, A16.26.047, A16.26.048, A16.26.049.006, A16.26.049.008, A16.26.087, A16.26.092.003, A16.26.093.001, A16.26.094.001, A16.26.100, A16.26.101, A16.26.103, A16.26.103.001, A16.26.103.002, A16.26.103.003, A16.26.104, A16.26.105, A16.26.107, A16.26.107.001, A16.26.108, A16.26.128.001, A16.26.145, A16.26.150, A16.26.151, A16.26.153, A22.26.017</w:t>
            </w:r>
          </w:p>
        </w:tc>
        <w:tc>
          <w:tcPr>
            <w:tcW w:w="823" w:type="pct"/>
            <w:hideMark/>
          </w:tcPr>
          <w:p w14:paraId="55C1676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7A7A63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2,11</w:t>
            </w:r>
          </w:p>
        </w:tc>
      </w:tr>
      <w:tr w:rsidR="009B10D4" w:rsidRPr="00394A51" w14:paraId="72EA75D8" w14:textId="77777777" w:rsidTr="009B10D4">
        <w:tc>
          <w:tcPr>
            <w:tcW w:w="387" w:type="pct"/>
            <w:noWrap/>
            <w:hideMark/>
          </w:tcPr>
          <w:p w14:paraId="265210E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st21.006</w:t>
            </w:r>
          </w:p>
        </w:tc>
        <w:tc>
          <w:tcPr>
            <w:tcW w:w="909" w:type="pct"/>
            <w:hideMark/>
          </w:tcPr>
          <w:p w14:paraId="355EF5F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6)</w:t>
            </w:r>
          </w:p>
        </w:tc>
        <w:tc>
          <w:tcPr>
            <w:tcW w:w="1218" w:type="pct"/>
            <w:hideMark/>
          </w:tcPr>
          <w:p w14:paraId="170DBC6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5006D9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A16.26.046.001, A16.26.046.002, A16.26.049, A16.26.049.001, A16.26.049.002, A16.26.049.003, A16.26.049.004, A16.26.049.005, A16.26.050, A16.26.064.001, A16.26.080, A16.26.085, A16.26.089, A16.26.089.002, A16.26.090, A16.26.135, A16.26.152</w:t>
            </w:r>
          </w:p>
        </w:tc>
        <w:tc>
          <w:tcPr>
            <w:tcW w:w="823" w:type="pct"/>
            <w:hideMark/>
          </w:tcPr>
          <w:p w14:paraId="7C7914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C26432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3,29</w:t>
            </w:r>
          </w:p>
        </w:tc>
      </w:tr>
      <w:tr w:rsidR="009B10D4" w:rsidRPr="00394A51" w14:paraId="44CFD34C" w14:textId="77777777" w:rsidTr="009B10D4">
        <w:tc>
          <w:tcPr>
            <w:tcW w:w="387" w:type="pct"/>
            <w:noWrap/>
            <w:hideMark/>
          </w:tcPr>
          <w:p w14:paraId="27B7E165"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st21.007</w:t>
            </w:r>
          </w:p>
        </w:tc>
        <w:tc>
          <w:tcPr>
            <w:tcW w:w="909" w:type="pct"/>
            <w:hideMark/>
          </w:tcPr>
          <w:p w14:paraId="544EB855"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Болезни глаза</w:t>
            </w:r>
          </w:p>
        </w:tc>
        <w:tc>
          <w:tcPr>
            <w:tcW w:w="1218" w:type="pct"/>
            <w:hideMark/>
          </w:tcPr>
          <w:p w14:paraId="6B026A25"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A71, A71.0, A71.1, A71.9, A74, A74.0, B30, B30.0, B30.1, B30.2, B30.3, B30.8, B30.9, B94.0, D09.2, D31, D31.0, D31.1, </w:t>
            </w:r>
            <w:r w:rsidRPr="00394A51">
              <w:rPr>
                <w:rFonts w:ascii="Times New Roman" w:hAnsi="Times New Roman"/>
                <w:sz w:val="20"/>
                <w:szCs w:val="20"/>
              </w:rPr>
              <w:lastRenderedPageBreak/>
              <w:t xml:space="preserve">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w:t>
            </w:r>
            <w:r w:rsidRPr="00394A51">
              <w:rPr>
                <w:rFonts w:ascii="Times New Roman" w:hAnsi="Times New Roman"/>
                <w:sz w:val="20"/>
                <w:szCs w:val="20"/>
              </w:rPr>
              <w:lastRenderedPageBreak/>
              <w:t>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1067" w:type="pct"/>
            <w:hideMark/>
          </w:tcPr>
          <w:p w14:paraId="56AF0267"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12FC1817"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C34E8B2"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0,51</w:t>
            </w:r>
          </w:p>
        </w:tc>
      </w:tr>
      <w:tr w:rsidR="009B10D4" w:rsidRPr="00394A51" w14:paraId="58C3E729" w14:textId="77777777" w:rsidTr="009B10D4">
        <w:tc>
          <w:tcPr>
            <w:tcW w:w="387" w:type="pct"/>
            <w:noWrap/>
            <w:hideMark/>
          </w:tcPr>
          <w:p w14:paraId="73E9F455"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lastRenderedPageBreak/>
              <w:t>st21.008</w:t>
            </w:r>
          </w:p>
        </w:tc>
        <w:tc>
          <w:tcPr>
            <w:tcW w:w="909" w:type="pct"/>
            <w:hideMark/>
          </w:tcPr>
          <w:p w14:paraId="714F4608"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Травмы глаза</w:t>
            </w:r>
          </w:p>
        </w:tc>
        <w:tc>
          <w:tcPr>
            <w:tcW w:w="1218" w:type="pct"/>
            <w:hideMark/>
          </w:tcPr>
          <w:p w14:paraId="093E8324" w14:textId="77777777" w:rsidR="009B10D4" w:rsidRPr="00394A51" w:rsidRDefault="009B10D4" w:rsidP="009B10D4">
            <w:pPr>
              <w:spacing w:after="100" w:line="240" w:lineRule="atLeast"/>
              <w:rPr>
                <w:rFonts w:ascii="Times New Roman" w:hAnsi="Times New Roman"/>
                <w:sz w:val="20"/>
                <w:szCs w:val="20"/>
                <w:lang w:val="en-US"/>
              </w:rPr>
            </w:pPr>
            <w:r w:rsidRPr="00394A51">
              <w:rPr>
                <w:rFonts w:ascii="Times New Roman" w:hAnsi="Times New Roman"/>
                <w:sz w:val="20"/>
                <w:szCs w:val="20"/>
                <w:lang w:val="en-US"/>
              </w:rPr>
              <w:t xml:space="preserve">S00.1, S00.2, S01.1, S02.3, S02.30, S02.31, S04, S04.0, S05, S05.0, S05.1, S05.2, S05.3, S05.4, S05.5, S05.6, S05.7, S05.8, S05.9, T15, T15.0, T15.1, T15.8, </w:t>
            </w:r>
            <w:r w:rsidRPr="00394A51">
              <w:rPr>
                <w:rFonts w:ascii="Times New Roman" w:hAnsi="Times New Roman"/>
                <w:sz w:val="20"/>
                <w:szCs w:val="20"/>
                <w:lang w:val="en-US"/>
              </w:rPr>
              <w:lastRenderedPageBreak/>
              <w:t>T15.9, T26, T26.0, T26.1, T26.2, T26.3, T26.4, T26.5, T26.6, T26.7, T26.8, T26.9, T85.2, T85.3, T90.4</w:t>
            </w:r>
          </w:p>
        </w:tc>
        <w:tc>
          <w:tcPr>
            <w:tcW w:w="1067" w:type="pct"/>
            <w:hideMark/>
          </w:tcPr>
          <w:p w14:paraId="3E39B4A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46D42377"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36159EE"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0,66</w:t>
            </w:r>
          </w:p>
        </w:tc>
      </w:tr>
      <w:tr w:rsidR="009B10D4" w:rsidRPr="00394A51" w14:paraId="5C71B970" w14:textId="77777777" w:rsidTr="009B10D4">
        <w:tc>
          <w:tcPr>
            <w:tcW w:w="387" w:type="pct"/>
            <w:noWrap/>
          </w:tcPr>
          <w:p w14:paraId="6E87F8B7" w14:textId="77777777" w:rsidR="009B10D4" w:rsidRPr="00394A51" w:rsidRDefault="009B10D4" w:rsidP="009B10D4">
            <w:pPr>
              <w:spacing w:after="100" w:line="240" w:lineRule="atLeast"/>
              <w:jc w:val="center"/>
              <w:rPr>
                <w:rFonts w:ascii="Times New Roman" w:hAnsi="Times New Roman"/>
                <w:sz w:val="20"/>
                <w:szCs w:val="20"/>
              </w:rPr>
            </w:pPr>
            <w:bookmarkStart w:id="33" w:name="_Hlk117496509"/>
            <w:r w:rsidRPr="00394A51">
              <w:rPr>
                <w:rFonts w:ascii="Times New Roman" w:hAnsi="Times New Roman"/>
                <w:sz w:val="20"/>
                <w:szCs w:val="20"/>
              </w:rPr>
              <w:t>st21.009</w:t>
            </w:r>
            <w:bookmarkEnd w:id="33"/>
          </w:p>
        </w:tc>
        <w:tc>
          <w:tcPr>
            <w:tcW w:w="909" w:type="pct"/>
          </w:tcPr>
          <w:p w14:paraId="715D891A"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Операции на органе зрения (факоэмульсификация с имплантацией ИОЛ)</w:t>
            </w:r>
          </w:p>
        </w:tc>
        <w:tc>
          <w:tcPr>
            <w:tcW w:w="1218" w:type="pct"/>
          </w:tcPr>
          <w:p w14:paraId="2C6197C4"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370814A4"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A16.26.093.002</w:t>
            </w:r>
          </w:p>
        </w:tc>
        <w:tc>
          <w:tcPr>
            <w:tcW w:w="823" w:type="pct"/>
          </w:tcPr>
          <w:p w14:paraId="4C0CBAA2"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tcPr>
          <w:p w14:paraId="1F60B7A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1,24</w:t>
            </w:r>
          </w:p>
        </w:tc>
      </w:tr>
      <w:tr w:rsidR="009B10D4" w:rsidRPr="00394A51" w14:paraId="1A690CAD" w14:textId="77777777" w:rsidTr="009B10D4">
        <w:tc>
          <w:tcPr>
            <w:tcW w:w="387" w:type="pct"/>
            <w:noWrap/>
          </w:tcPr>
          <w:p w14:paraId="11E3D3A2" w14:textId="77777777" w:rsidR="009B10D4" w:rsidRPr="00394A51" w:rsidRDefault="009B10D4" w:rsidP="009B10D4">
            <w:pPr>
              <w:spacing w:after="100" w:line="240" w:lineRule="atLeast"/>
              <w:jc w:val="center"/>
              <w:rPr>
                <w:rFonts w:ascii="Times New Roman" w:hAnsi="Times New Roman"/>
                <w:sz w:val="20"/>
                <w:szCs w:val="20"/>
              </w:rPr>
            </w:pPr>
            <w:r w:rsidRPr="00A37AF7">
              <w:rPr>
                <w:rFonts w:ascii="Times New Roman" w:hAnsi="Times New Roman"/>
                <w:sz w:val="20"/>
                <w:szCs w:val="20"/>
              </w:rPr>
              <w:t>st21.010</w:t>
            </w:r>
          </w:p>
        </w:tc>
        <w:tc>
          <w:tcPr>
            <w:tcW w:w="909" w:type="pct"/>
          </w:tcPr>
          <w:p w14:paraId="6C3AAE70" w14:textId="77777777" w:rsidR="009B10D4" w:rsidRPr="00394A51" w:rsidRDefault="009B10D4" w:rsidP="009B10D4">
            <w:pPr>
              <w:spacing w:after="100" w:line="240" w:lineRule="atLeast"/>
              <w:rPr>
                <w:rFonts w:ascii="Times New Roman" w:hAnsi="Times New Roman"/>
                <w:sz w:val="20"/>
                <w:szCs w:val="20"/>
              </w:rPr>
            </w:pPr>
            <w:r w:rsidRPr="00A37AF7">
              <w:rPr>
                <w:rFonts w:ascii="Times New Roman" w:hAnsi="Times New Roman"/>
                <w:sz w:val="20"/>
                <w:szCs w:val="20"/>
              </w:rPr>
              <w:t>Интравитреальное введение лекарственных препаратов (уровень 1)</w:t>
            </w:r>
          </w:p>
        </w:tc>
        <w:tc>
          <w:tcPr>
            <w:tcW w:w="1218" w:type="pct"/>
          </w:tcPr>
          <w:p w14:paraId="2242EE8F" w14:textId="77777777" w:rsidR="009B10D4" w:rsidRPr="00A37AF7" w:rsidRDefault="009B10D4" w:rsidP="009B10D4">
            <w:pPr>
              <w:spacing w:after="100" w:line="240" w:lineRule="atLeast"/>
              <w:jc w:val="center"/>
              <w:rPr>
                <w:rFonts w:ascii="Times New Roman" w:hAnsi="Times New Roman"/>
                <w:sz w:val="20"/>
                <w:szCs w:val="20"/>
                <w:lang w:val="en-US"/>
              </w:rPr>
            </w:pPr>
            <w:r>
              <w:rPr>
                <w:rFonts w:ascii="Times New Roman" w:hAnsi="Times New Roman"/>
                <w:sz w:val="20"/>
                <w:szCs w:val="20"/>
                <w:lang w:val="en-US"/>
              </w:rPr>
              <w:t>-</w:t>
            </w:r>
          </w:p>
        </w:tc>
        <w:tc>
          <w:tcPr>
            <w:tcW w:w="1067" w:type="pct"/>
          </w:tcPr>
          <w:p w14:paraId="7CC69EC4" w14:textId="77777777" w:rsidR="009B10D4" w:rsidRPr="00394A51" w:rsidRDefault="009B10D4" w:rsidP="009B10D4">
            <w:pPr>
              <w:spacing w:after="100" w:line="240" w:lineRule="atLeast"/>
              <w:rPr>
                <w:rFonts w:ascii="Times New Roman" w:hAnsi="Times New Roman"/>
                <w:sz w:val="20"/>
                <w:szCs w:val="20"/>
              </w:rPr>
            </w:pPr>
            <w:r w:rsidRPr="001D0901">
              <w:rPr>
                <w:rFonts w:ascii="Times New Roman" w:hAnsi="Times New Roman"/>
                <w:sz w:val="20"/>
                <w:szCs w:val="20"/>
              </w:rPr>
              <w:t>A16.26.086.001</w:t>
            </w:r>
          </w:p>
        </w:tc>
        <w:tc>
          <w:tcPr>
            <w:tcW w:w="823" w:type="pct"/>
          </w:tcPr>
          <w:p w14:paraId="6AC5B598" w14:textId="77777777" w:rsidR="009B10D4" w:rsidRPr="001D090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критерий: </w:t>
            </w:r>
            <w:r>
              <w:rPr>
                <w:rFonts w:ascii="Times New Roman" w:hAnsi="Times New Roman"/>
                <w:sz w:val="20"/>
                <w:szCs w:val="20"/>
                <w:lang w:val="en-US"/>
              </w:rPr>
              <w:t>icv</w:t>
            </w:r>
            <w:r w:rsidRPr="00A37AF7">
              <w:rPr>
                <w:rFonts w:ascii="Times New Roman" w:hAnsi="Times New Roman"/>
                <w:sz w:val="20"/>
                <w:szCs w:val="20"/>
              </w:rPr>
              <w:t xml:space="preserve">1, </w:t>
            </w:r>
            <w:r>
              <w:rPr>
                <w:rFonts w:ascii="Times New Roman" w:hAnsi="Times New Roman"/>
                <w:sz w:val="20"/>
                <w:szCs w:val="20"/>
                <w:lang w:val="en-US"/>
              </w:rPr>
              <w:t>icv</w:t>
            </w:r>
            <w:r w:rsidRPr="00A37AF7">
              <w:rPr>
                <w:rFonts w:ascii="Times New Roman" w:hAnsi="Times New Roman"/>
                <w:sz w:val="20"/>
                <w:szCs w:val="20"/>
              </w:rPr>
              <w:t>2</w:t>
            </w:r>
          </w:p>
        </w:tc>
        <w:tc>
          <w:tcPr>
            <w:tcW w:w="596" w:type="pct"/>
          </w:tcPr>
          <w:p w14:paraId="3DD473BE" w14:textId="77777777" w:rsidR="009B10D4" w:rsidRPr="003C7C86"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t>0,57</w:t>
            </w:r>
          </w:p>
        </w:tc>
      </w:tr>
      <w:tr w:rsidR="009B10D4" w:rsidRPr="00394A51" w14:paraId="2C439D12" w14:textId="77777777" w:rsidTr="009B10D4">
        <w:tc>
          <w:tcPr>
            <w:tcW w:w="387" w:type="pct"/>
            <w:noWrap/>
          </w:tcPr>
          <w:p w14:paraId="4B181BB8" w14:textId="77777777" w:rsidR="009B10D4" w:rsidRPr="00394A51" w:rsidRDefault="009B10D4" w:rsidP="009B10D4">
            <w:pPr>
              <w:spacing w:after="100" w:line="240" w:lineRule="atLeast"/>
              <w:jc w:val="center"/>
              <w:rPr>
                <w:rFonts w:ascii="Times New Roman" w:hAnsi="Times New Roman"/>
                <w:sz w:val="20"/>
                <w:szCs w:val="20"/>
              </w:rPr>
            </w:pPr>
            <w:r w:rsidRPr="00A37AF7">
              <w:rPr>
                <w:rFonts w:ascii="Times New Roman" w:hAnsi="Times New Roman"/>
                <w:sz w:val="20"/>
                <w:szCs w:val="20"/>
              </w:rPr>
              <w:t>st21.011</w:t>
            </w:r>
          </w:p>
        </w:tc>
        <w:tc>
          <w:tcPr>
            <w:tcW w:w="909" w:type="pct"/>
          </w:tcPr>
          <w:p w14:paraId="76EC37A2" w14:textId="77777777" w:rsidR="009B10D4" w:rsidRPr="00394A51" w:rsidRDefault="009B10D4" w:rsidP="009B10D4">
            <w:pPr>
              <w:spacing w:after="100" w:line="240" w:lineRule="atLeast"/>
              <w:rPr>
                <w:rFonts w:ascii="Times New Roman" w:hAnsi="Times New Roman"/>
                <w:sz w:val="20"/>
                <w:szCs w:val="20"/>
              </w:rPr>
            </w:pPr>
            <w:r w:rsidRPr="00A37AF7">
              <w:rPr>
                <w:rFonts w:ascii="Times New Roman" w:hAnsi="Times New Roman"/>
                <w:sz w:val="20"/>
                <w:szCs w:val="20"/>
              </w:rPr>
              <w:t>Интравитреальное введение лекарственных препаратов (уровень 2)</w:t>
            </w:r>
          </w:p>
        </w:tc>
        <w:tc>
          <w:tcPr>
            <w:tcW w:w="1218" w:type="pct"/>
          </w:tcPr>
          <w:p w14:paraId="5F1F413A" w14:textId="77777777" w:rsidR="009B10D4" w:rsidRPr="00A37AF7" w:rsidRDefault="009B10D4" w:rsidP="009B10D4">
            <w:pPr>
              <w:spacing w:after="100" w:line="240" w:lineRule="atLeast"/>
              <w:jc w:val="center"/>
              <w:rPr>
                <w:rFonts w:ascii="Times New Roman" w:hAnsi="Times New Roman"/>
                <w:sz w:val="20"/>
                <w:szCs w:val="20"/>
                <w:lang w:val="en-US"/>
              </w:rPr>
            </w:pPr>
            <w:r>
              <w:rPr>
                <w:rFonts w:ascii="Times New Roman" w:hAnsi="Times New Roman"/>
                <w:sz w:val="20"/>
                <w:szCs w:val="20"/>
                <w:lang w:val="en-US"/>
              </w:rPr>
              <w:t>-</w:t>
            </w:r>
          </w:p>
        </w:tc>
        <w:tc>
          <w:tcPr>
            <w:tcW w:w="1067" w:type="pct"/>
          </w:tcPr>
          <w:p w14:paraId="4D16462E" w14:textId="77777777" w:rsidR="009B10D4" w:rsidRPr="00394A51" w:rsidRDefault="009B10D4" w:rsidP="009B10D4">
            <w:pPr>
              <w:spacing w:after="100" w:line="240" w:lineRule="atLeast"/>
              <w:rPr>
                <w:rFonts w:ascii="Times New Roman" w:hAnsi="Times New Roman"/>
                <w:sz w:val="20"/>
                <w:szCs w:val="20"/>
              </w:rPr>
            </w:pPr>
            <w:r w:rsidRPr="001D0901">
              <w:rPr>
                <w:rFonts w:ascii="Times New Roman" w:hAnsi="Times New Roman"/>
                <w:sz w:val="20"/>
                <w:szCs w:val="20"/>
              </w:rPr>
              <w:t>A16.26.086.001</w:t>
            </w:r>
          </w:p>
        </w:tc>
        <w:tc>
          <w:tcPr>
            <w:tcW w:w="823" w:type="pct"/>
          </w:tcPr>
          <w:p w14:paraId="6A8F3311" w14:textId="77777777" w:rsidR="009B10D4" w:rsidRPr="001D090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критерий: </w:t>
            </w:r>
            <w:r>
              <w:rPr>
                <w:rFonts w:ascii="Times New Roman" w:hAnsi="Times New Roman"/>
                <w:sz w:val="20"/>
                <w:szCs w:val="20"/>
                <w:lang w:val="en-US"/>
              </w:rPr>
              <w:t>icv</w:t>
            </w:r>
            <w:r w:rsidRPr="00A37AF7">
              <w:rPr>
                <w:rFonts w:ascii="Times New Roman" w:hAnsi="Times New Roman"/>
                <w:sz w:val="20"/>
                <w:szCs w:val="20"/>
              </w:rPr>
              <w:t>3</w:t>
            </w:r>
            <w:r w:rsidRPr="00EE3820">
              <w:rPr>
                <w:rFonts w:ascii="Times New Roman" w:hAnsi="Times New Roman"/>
                <w:sz w:val="20"/>
                <w:szCs w:val="20"/>
              </w:rPr>
              <w:t xml:space="preserve">, </w:t>
            </w:r>
            <w:r>
              <w:rPr>
                <w:rFonts w:ascii="Times New Roman" w:hAnsi="Times New Roman"/>
                <w:sz w:val="20"/>
                <w:szCs w:val="20"/>
                <w:lang w:val="en-US"/>
              </w:rPr>
              <w:t>icv</w:t>
            </w:r>
            <w:r w:rsidRPr="00A37AF7">
              <w:rPr>
                <w:rFonts w:ascii="Times New Roman" w:hAnsi="Times New Roman"/>
                <w:sz w:val="20"/>
                <w:szCs w:val="20"/>
              </w:rPr>
              <w:t>4</w:t>
            </w:r>
          </w:p>
        </w:tc>
        <w:tc>
          <w:tcPr>
            <w:tcW w:w="596" w:type="pct"/>
          </w:tcPr>
          <w:p w14:paraId="12A703A5" w14:textId="77777777" w:rsidR="009B10D4" w:rsidRPr="00394A51"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t>1,07</w:t>
            </w:r>
          </w:p>
        </w:tc>
      </w:tr>
      <w:tr w:rsidR="009B10D4" w:rsidRPr="00394A51" w14:paraId="3D4F3F74" w14:textId="77777777" w:rsidTr="009B10D4">
        <w:tc>
          <w:tcPr>
            <w:tcW w:w="387" w:type="pct"/>
            <w:noWrap/>
            <w:hideMark/>
          </w:tcPr>
          <w:p w14:paraId="38ED83FF"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st22</w:t>
            </w:r>
          </w:p>
        </w:tc>
        <w:tc>
          <w:tcPr>
            <w:tcW w:w="4017" w:type="pct"/>
            <w:gridSpan w:val="4"/>
            <w:hideMark/>
          </w:tcPr>
          <w:p w14:paraId="0AED99EB"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Педиатрия</w:t>
            </w:r>
          </w:p>
        </w:tc>
        <w:tc>
          <w:tcPr>
            <w:tcW w:w="596" w:type="pct"/>
            <w:hideMark/>
          </w:tcPr>
          <w:p w14:paraId="58367C6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0,80</w:t>
            </w:r>
          </w:p>
        </w:tc>
      </w:tr>
      <w:tr w:rsidR="009B10D4" w:rsidRPr="00394A51" w14:paraId="3CEFF933" w14:textId="77777777" w:rsidTr="009B10D4">
        <w:tc>
          <w:tcPr>
            <w:tcW w:w="387" w:type="pct"/>
            <w:noWrap/>
            <w:hideMark/>
          </w:tcPr>
          <w:p w14:paraId="24421C4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st22.001</w:t>
            </w:r>
          </w:p>
        </w:tc>
        <w:tc>
          <w:tcPr>
            <w:tcW w:w="909" w:type="pct"/>
            <w:hideMark/>
          </w:tcPr>
          <w:p w14:paraId="1743D98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Нарушения всасывания, дети</w:t>
            </w:r>
          </w:p>
        </w:tc>
        <w:tc>
          <w:tcPr>
            <w:tcW w:w="1218" w:type="pct"/>
            <w:hideMark/>
          </w:tcPr>
          <w:p w14:paraId="20FC4AE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K90.4, K90.8, K90.9</w:t>
            </w:r>
          </w:p>
        </w:tc>
        <w:tc>
          <w:tcPr>
            <w:tcW w:w="1067" w:type="pct"/>
            <w:hideMark/>
          </w:tcPr>
          <w:p w14:paraId="09D1A7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B084D5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188B8E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1,11</w:t>
            </w:r>
          </w:p>
        </w:tc>
      </w:tr>
      <w:tr w:rsidR="009B10D4" w:rsidRPr="00394A51" w14:paraId="2153BBC6" w14:textId="77777777" w:rsidTr="009B10D4">
        <w:tc>
          <w:tcPr>
            <w:tcW w:w="387" w:type="pct"/>
            <w:noWrap/>
            <w:hideMark/>
          </w:tcPr>
          <w:p w14:paraId="5D37DBC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st22.002</w:t>
            </w:r>
          </w:p>
        </w:tc>
        <w:tc>
          <w:tcPr>
            <w:tcW w:w="909" w:type="pct"/>
            <w:hideMark/>
          </w:tcPr>
          <w:p w14:paraId="42F6B78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органов пищеварения, дети</w:t>
            </w:r>
          </w:p>
        </w:tc>
        <w:tc>
          <w:tcPr>
            <w:tcW w:w="1218" w:type="pct"/>
            <w:hideMark/>
          </w:tcPr>
          <w:p w14:paraId="0DECBC1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w:t>
            </w:r>
            <w:r w:rsidRPr="00394A51">
              <w:rPr>
                <w:rFonts w:ascii="Times New Roman" w:hAnsi="Times New Roman"/>
                <w:sz w:val="20"/>
                <w:szCs w:val="20"/>
              </w:rPr>
              <w:lastRenderedPageBreak/>
              <w:t xml:space="preserve">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w:t>
            </w:r>
            <w:r w:rsidRPr="00394A51">
              <w:rPr>
                <w:rFonts w:ascii="Times New Roman" w:hAnsi="Times New Roman"/>
                <w:sz w:val="20"/>
                <w:szCs w:val="20"/>
              </w:rPr>
              <w:lastRenderedPageBreak/>
              <w:t>T18.5, T18.8, T18.9, T28.0, T28.4, T28.5, T85.5, T85.6, T91.5</w:t>
            </w:r>
          </w:p>
        </w:tc>
        <w:tc>
          <w:tcPr>
            <w:tcW w:w="1067" w:type="pct"/>
            <w:hideMark/>
          </w:tcPr>
          <w:p w14:paraId="4DF9BC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00C3CF3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72F0F77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0,39</w:t>
            </w:r>
          </w:p>
        </w:tc>
      </w:tr>
      <w:tr w:rsidR="009B10D4" w:rsidRPr="00394A51" w14:paraId="76E36B18" w14:textId="77777777" w:rsidTr="009B10D4">
        <w:tc>
          <w:tcPr>
            <w:tcW w:w="387" w:type="pct"/>
            <w:noWrap/>
            <w:hideMark/>
          </w:tcPr>
          <w:p w14:paraId="24576AE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st22.003</w:t>
            </w:r>
          </w:p>
        </w:tc>
        <w:tc>
          <w:tcPr>
            <w:tcW w:w="909" w:type="pct"/>
            <w:hideMark/>
          </w:tcPr>
          <w:p w14:paraId="48AC0C4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Воспалительные артропатии, спондилопатии, дети</w:t>
            </w:r>
          </w:p>
        </w:tc>
        <w:tc>
          <w:tcPr>
            <w:tcW w:w="1218" w:type="pct"/>
            <w:hideMark/>
          </w:tcPr>
          <w:p w14:paraId="0B6112F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M08.0, M08.1, M08.2, M08.3, M08.4, M08.8, M08.9, M09.0, M09.1, M09.2, M09.8, M30.2, M33.0</w:t>
            </w:r>
          </w:p>
        </w:tc>
        <w:tc>
          <w:tcPr>
            <w:tcW w:w="1067" w:type="pct"/>
            <w:hideMark/>
          </w:tcPr>
          <w:p w14:paraId="262210A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3E6D9D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4A3F3B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1,85</w:t>
            </w:r>
          </w:p>
        </w:tc>
      </w:tr>
      <w:tr w:rsidR="009B10D4" w:rsidRPr="00394A51" w14:paraId="34A2B2FD" w14:textId="77777777" w:rsidTr="009B10D4">
        <w:tc>
          <w:tcPr>
            <w:tcW w:w="387" w:type="pct"/>
            <w:noWrap/>
            <w:hideMark/>
          </w:tcPr>
          <w:p w14:paraId="0D9062B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st22.004</w:t>
            </w:r>
          </w:p>
        </w:tc>
        <w:tc>
          <w:tcPr>
            <w:tcW w:w="909" w:type="pct"/>
            <w:hideMark/>
          </w:tcPr>
          <w:p w14:paraId="7727EF0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Врожденные аномалии головного и спинного мозга, дети</w:t>
            </w:r>
          </w:p>
        </w:tc>
        <w:tc>
          <w:tcPr>
            <w:tcW w:w="1218" w:type="pct"/>
            <w:hideMark/>
          </w:tcPr>
          <w:p w14:paraId="5208E2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Q02, Q03.0, Q03.1, Q03.8, Q04.5, Q04.6, Q04.8, Q05.0, Q05.1, Q05.2, Q05.3, Q05.5, Q05.6, Q05.7, Q05.8, Q06.1, Q06.2, Q06.3, Q06.4, Q07.0</w:t>
            </w:r>
          </w:p>
        </w:tc>
        <w:tc>
          <w:tcPr>
            <w:tcW w:w="1067" w:type="pct"/>
            <w:hideMark/>
          </w:tcPr>
          <w:p w14:paraId="39D749F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33DD4B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461527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2,12</w:t>
            </w:r>
          </w:p>
        </w:tc>
      </w:tr>
      <w:tr w:rsidR="009B10D4" w:rsidRPr="00394A51" w14:paraId="373573BE" w14:textId="77777777" w:rsidTr="009B10D4">
        <w:tc>
          <w:tcPr>
            <w:tcW w:w="387" w:type="pct"/>
            <w:noWrap/>
            <w:hideMark/>
          </w:tcPr>
          <w:p w14:paraId="60B95D4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st23</w:t>
            </w:r>
          </w:p>
        </w:tc>
        <w:tc>
          <w:tcPr>
            <w:tcW w:w="4017" w:type="pct"/>
            <w:gridSpan w:val="4"/>
            <w:hideMark/>
          </w:tcPr>
          <w:p w14:paraId="423BCCE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Пульмонология</w:t>
            </w:r>
          </w:p>
        </w:tc>
        <w:tc>
          <w:tcPr>
            <w:tcW w:w="596" w:type="pct"/>
            <w:hideMark/>
          </w:tcPr>
          <w:p w14:paraId="0B2F78A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1,31</w:t>
            </w:r>
          </w:p>
        </w:tc>
      </w:tr>
      <w:tr w:rsidR="009B10D4" w:rsidRPr="00394A51" w14:paraId="45BE113C" w14:textId="77777777" w:rsidTr="009B10D4">
        <w:tc>
          <w:tcPr>
            <w:tcW w:w="387" w:type="pct"/>
            <w:noWrap/>
            <w:hideMark/>
          </w:tcPr>
          <w:p w14:paraId="18A6134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st23.001</w:t>
            </w:r>
          </w:p>
        </w:tc>
        <w:tc>
          <w:tcPr>
            <w:tcW w:w="909" w:type="pct"/>
            <w:hideMark/>
          </w:tcPr>
          <w:p w14:paraId="363E105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органов дыхания</w:t>
            </w:r>
          </w:p>
        </w:tc>
        <w:tc>
          <w:tcPr>
            <w:tcW w:w="1218" w:type="pct"/>
            <w:hideMark/>
          </w:tcPr>
          <w:p w14:paraId="06059E0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1067" w:type="pct"/>
            <w:hideMark/>
          </w:tcPr>
          <w:p w14:paraId="208BD3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F2D4EA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782F32D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0,85</w:t>
            </w:r>
          </w:p>
        </w:tc>
      </w:tr>
      <w:tr w:rsidR="009B10D4" w:rsidRPr="00394A51" w14:paraId="5F84E772" w14:textId="77777777" w:rsidTr="009B10D4">
        <w:tc>
          <w:tcPr>
            <w:tcW w:w="387" w:type="pct"/>
            <w:noWrap/>
            <w:hideMark/>
          </w:tcPr>
          <w:p w14:paraId="27A80E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st23.002</w:t>
            </w:r>
          </w:p>
        </w:tc>
        <w:tc>
          <w:tcPr>
            <w:tcW w:w="909" w:type="pct"/>
            <w:hideMark/>
          </w:tcPr>
          <w:p w14:paraId="753C621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Интерстициальные болезни легких, врожденные аномалии развития легких, бронхо-легочная дисплазия, дети</w:t>
            </w:r>
          </w:p>
        </w:tc>
        <w:tc>
          <w:tcPr>
            <w:tcW w:w="1218" w:type="pct"/>
            <w:hideMark/>
          </w:tcPr>
          <w:p w14:paraId="288B4D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J67, J67.0, J67.1, J67.2, J67.3, J67.4, J67.5, J67.6, J67.7, J67.8, J67.9, J68, J68.0, J68.1, J68.2, J68.3, J68.4, J68.8, J68.9, J69, J69.0, J69.1, J69.8, J70, J70.0, J70.1, J70.2, J70.3, J70.4, J70.8, J70.9, J84, J84.0, J84.1, J84.8, J84.9, J98.2, J99, J99.0, J99.1, J99.8, P27.0, P27.1, P27.8, P27.9, Q32, Q32.0, Q32.1, Q32.2, Q32.3, </w:t>
            </w:r>
            <w:r w:rsidRPr="00394A51">
              <w:rPr>
                <w:rFonts w:ascii="Times New Roman" w:hAnsi="Times New Roman"/>
                <w:sz w:val="20"/>
                <w:szCs w:val="20"/>
              </w:rPr>
              <w:lastRenderedPageBreak/>
              <w:t>Q32.4, Q33, Q33.0, Q33.1, Q33.2, Q33.3, Q33.4, Q33.5, Q33.6, Q33.8, Q33.9, Q34, Q34.0, Q34.1, Q34.8, Q34.9</w:t>
            </w:r>
          </w:p>
        </w:tc>
        <w:tc>
          <w:tcPr>
            <w:tcW w:w="1067" w:type="pct"/>
            <w:hideMark/>
          </w:tcPr>
          <w:p w14:paraId="032E653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5EDEA9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334E57A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2,48</w:t>
            </w:r>
          </w:p>
        </w:tc>
      </w:tr>
      <w:tr w:rsidR="009B10D4" w:rsidRPr="00394A51" w14:paraId="01481710" w14:textId="77777777" w:rsidTr="009B10D4">
        <w:tc>
          <w:tcPr>
            <w:tcW w:w="387" w:type="pct"/>
            <w:noWrap/>
            <w:hideMark/>
          </w:tcPr>
          <w:p w14:paraId="08AFFB7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st23.003</w:t>
            </w:r>
          </w:p>
        </w:tc>
        <w:tc>
          <w:tcPr>
            <w:tcW w:w="909" w:type="pct"/>
            <w:hideMark/>
          </w:tcPr>
          <w:p w14:paraId="624E27F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Доброкачественные новообразования, новообразования in situ </w:t>
            </w:r>
            <w:r w:rsidRPr="00394A51">
              <w:rPr>
                <w:rFonts w:ascii="Times New Roman" w:hAnsi="Times New Roman"/>
                <w:sz w:val="20"/>
                <w:szCs w:val="20"/>
              </w:rPr>
              <w:br/>
              <w:t>органов дыхания, других и неуточненных органов грудной клетки</w:t>
            </w:r>
          </w:p>
        </w:tc>
        <w:tc>
          <w:tcPr>
            <w:tcW w:w="1218" w:type="pct"/>
            <w:hideMark/>
          </w:tcPr>
          <w:p w14:paraId="6B61247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D02.1, D02.2, D02.3, D02.4, D14.2, D14.3, D14.4, D15.1, D15.2, D15.7, D15.9, D16.7, D19.0, D36, D36.0, D36.1, D36.7, D36.9, D37.0, D38, D38.0, D38.1, D38.2, D38.3, D38.4, D38.5, D38.6, D86.0, D86.2</w:t>
            </w:r>
          </w:p>
        </w:tc>
        <w:tc>
          <w:tcPr>
            <w:tcW w:w="1067" w:type="pct"/>
            <w:hideMark/>
          </w:tcPr>
          <w:p w14:paraId="08C110B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1AA55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E9766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0,91</w:t>
            </w:r>
          </w:p>
        </w:tc>
      </w:tr>
      <w:tr w:rsidR="009B10D4" w:rsidRPr="00394A51" w14:paraId="71757382" w14:textId="77777777" w:rsidTr="009B10D4">
        <w:tc>
          <w:tcPr>
            <w:tcW w:w="387" w:type="pct"/>
            <w:noWrap/>
            <w:hideMark/>
          </w:tcPr>
          <w:p w14:paraId="45A9709E"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st23.004</w:t>
            </w:r>
          </w:p>
        </w:tc>
        <w:tc>
          <w:tcPr>
            <w:tcW w:w="909" w:type="pct"/>
            <w:hideMark/>
          </w:tcPr>
          <w:p w14:paraId="105232E5"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Пневмония, плеврит, </w:t>
            </w:r>
            <w:r w:rsidRPr="00394A51">
              <w:rPr>
                <w:rFonts w:ascii="Times New Roman" w:hAnsi="Times New Roman"/>
                <w:sz w:val="20"/>
                <w:szCs w:val="20"/>
              </w:rPr>
              <w:br/>
              <w:t>другие болезни плевры</w:t>
            </w:r>
          </w:p>
        </w:tc>
        <w:tc>
          <w:tcPr>
            <w:tcW w:w="1218" w:type="pct"/>
            <w:hideMark/>
          </w:tcPr>
          <w:p w14:paraId="3C7743CC"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1067" w:type="pct"/>
            <w:hideMark/>
          </w:tcPr>
          <w:p w14:paraId="4670C35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F02154D"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DF8161F"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1,28</w:t>
            </w:r>
          </w:p>
        </w:tc>
      </w:tr>
      <w:tr w:rsidR="009B10D4" w:rsidRPr="00394A51" w14:paraId="2A248632" w14:textId="77777777" w:rsidTr="009B10D4">
        <w:tc>
          <w:tcPr>
            <w:tcW w:w="387" w:type="pct"/>
            <w:noWrap/>
            <w:hideMark/>
          </w:tcPr>
          <w:p w14:paraId="41DD30AC"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st23.005</w:t>
            </w:r>
          </w:p>
        </w:tc>
        <w:tc>
          <w:tcPr>
            <w:tcW w:w="909" w:type="pct"/>
            <w:hideMark/>
          </w:tcPr>
          <w:p w14:paraId="5DA1066E"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Астма, взрослые</w:t>
            </w:r>
          </w:p>
        </w:tc>
        <w:tc>
          <w:tcPr>
            <w:tcW w:w="1218" w:type="pct"/>
            <w:hideMark/>
          </w:tcPr>
          <w:p w14:paraId="0580A2E6"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J45, J45.0, J45.1, J45.8, J45.9, J46</w:t>
            </w:r>
          </w:p>
        </w:tc>
        <w:tc>
          <w:tcPr>
            <w:tcW w:w="1067" w:type="pct"/>
            <w:hideMark/>
          </w:tcPr>
          <w:p w14:paraId="32F60B7A"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4230A75"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6F54FAC0"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1,11</w:t>
            </w:r>
          </w:p>
        </w:tc>
      </w:tr>
      <w:tr w:rsidR="009B10D4" w:rsidRPr="00394A51" w14:paraId="23C7AA29" w14:textId="77777777" w:rsidTr="009B10D4">
        <w:tc>
          <w:tcPr>
            <w:tcW w:w="387" w:type="pct"/>
            <w:noWrap/>
            <w:hideMark/>
          </w:tcPr>
          <w:p w14:paraId="563CFC1D"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st23.006</w:t>
            </w:r>
          </w:p>
        </w:tc>
        <w:tc>
          <w:tcPr>
            <w:tcW w:w="909" w:type="pct"/>
            <w:hideMark/>
          </w:tcPr>
          <w:p w14:paraId="7CA0B71A"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Астма, дети</w:t>
            </w:r>
          </w:p>
        </w:tc>
        <w:tc>
          <w:tcPr>
            <w:tcW w:w="1218" w:type="pct"/>
            <w:hideMark/>
          </w:tcPr>
          <w:p w14:paraId="3C9D6718"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J45, J45.0, J45.1, J45.8, J45.9, J46</w:t>
            </w:r>
          </w:p>
        </w:tc>
        <w:tc>
          <w:tcPr>
            <w:tcW w:w="1067" w:type="pct"/>
            <w:hideMark/>
          </w:tcPr>
          <w:p w14:paraId="7D88C6ED"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3446FAE"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737D2A2B"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1,25</w:t>
            </w:r>
          </w:p>
        </w:tc>
      </w:tr>
      <w:tr w:rsidR="009B10D4" w:rsidRPr="00394A51" w14:paraId="7C5BFACF" w14:textId="77777777" w:rsidTr="009B10D4">
        <w:tc>
          <w:tcPr>
            <w:tcW w:w="387" w:type="pct"/>
            <w:noWrap/>
            <w:hideMark/>
          </w:tcPr>
          <w:p w14:paraId="3DD7BF1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st24</w:t>
            </w:r>
          </w:p>
        </w:tc>
        <w:tc>
          <w:tcPr>
            <w:tcW w:w="4017" w:type="pct"/>
            <w:gridSpan w:val="4"/>
            <w:hideMark/>
          </w:tcPr>
          <w:p w14:paraId="18CA80D1"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Ревматология</w:t>
            </w:r>
          </w:p>
        </w:tc>
        <w:tc>
          <w:tcPr>
            <w:tcW w:w="596" w:type="pct"/>
            <w:hideMark/>
          </w:tcPr>
          <w:p w14:paraId="2BBC92E4"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1,44</w:t>
            </w:r>
          </w:p>
        </w:tc>
      </w:tr>
      <w:tr w:rsidR="009B10D4" w:rsidRPr="00394A51" w14:paraId="4A542008" w14:textId="77777777" w:rsidTr="009B10D4">
        <w:tc>
          <w:tcPr>
            <w:tcW w:w="387" w:type="pct"/>
            <w:noWrap/>
            <w:hideMark/>
          </w:tcPr>
          <w:p w14:paraId="6FB1CA10"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st24.001</w:t>
            </w:r>
          </w:p>
        </w:tc>
        <w:tc>
          <w:tcPr>
            <w:tcW w:w="909" w:type="pct"/>
            <w:hideMark/>
          </w:tcPr>
          <w:p w14:paraId="12A1B330"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Системные поражения соединительной ткани</w:t>
            </w:r>
          </w:p>
        </w:tc>
        <w:tc>
          <w:tcPr>
            <w:tcW w:w="1218" w:type="pct"/>
            <w:hideMark/>
          </w:tcPr>
          <w:p w14:paraId="6063F727"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M30.0, M30.1, M30.3, M30.8, M31.0, M31.1, M31.3, M31.4, M31.5, M31.6, M31.7, M31.8, M31.9, M32.0, M32.1, M32.8, M32.9, M33.1, M33.2, M33.9, M34.0, M34.1, M34.2, M34.8, M34.9, M35.0, M35.1, M35.2, M35.3, M35.4, M35.5, M35.6, M35.8, M35.9, M36.0, M36.8</w:t>
            </w:r>
          </w:p>
        </w:tc>
        <w:tc>
          <w:tcPr>
            <w:tcW w:w="1067" w:type="pct"/>
            <w:hideMark/>
          </w:tcPr>
          <w:p w14:paraId="760D6E47"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C4C9532"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104A5AA"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1,78</w:t>
            </w:r>
          </w:p>
        </w:tc>
      </w:tr>
      <w:tr w:rsidR="009B10D4" w:rsidRPr="00394A51" w14:paraId="2BA3627C" w14:textId="77777777" w:rsidTr="009B10D4">
        <w:tc>
          <w:tcPr>
            <w:tcW w:w="387" w:type="pct"/>
            <w:noWrap/>
            <w:hideMark/>
          </w:tcPr>
          <w:p w14:paraId="185DB25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st24.002</w:t>
            </w:r>
          </w:p>
        </w:tc>
        <w:tc>
          <w:tcPr>
            <w:tcW w:w="909" w:type="pct"/>
            <w:hideMark/>
          </w:tcPr>
          <w:p w14:paraId="5D90835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Артропатии и спондилопатии</w:t>
            </w:r>
          </w:p>
        </w:tc>
        <w:tc>
          <w:tcPr>
            <w:tcW w:w="1218" w:type="pct"/>
            <w:hideMark/>
          </w:tcPr>
          <w:p w14:paraId="0C0C37A4" w14:textId="77777777" w:rsidR="009B10D4" w:rsidRPr="00394A51" w:rsidRDefault="009B10D4" w:rsidP="009B10D4">
            <w:pPr>
              <w:spacing w:after="0" w:line="240" w:lineRule="atLeast"/>
              <w:rPr>
                <w:rFonts w:ascii="Times New Roman" w:hAnsi="Times New Roman"/>
                <w:sz w:val="20"/>
                <w:szCs w:val="20"/>
                <w:lang w:val="en-US"/>
              </w:rPr>
            </w:pPr>
            <w:r w:rsidRPr="00394A51">
              <w:rPr>
                <w:rFonts w:ascii="Times New Roman" w:hAnsi="Times New Roman"/>
                <w:sz w:val="20"/>
                <w:szCs w:val="20"/>
                <w:lang w:val="en-US"/>
              </w:rPr>
              <w:t xml:space="preserve">I00, M00, M00.0, M00.1, M00.2, M00.8, M00.9, M01, M01.0, M01.2, M01.3, M01.4, M01.5, M01.6, M01.8, M02, </w:t>
            </w:r>
            <w:r w:rsidRPr="00394A51">
              <w:rPr>
                <w:rFonts w:ascii="Times New Roman" w:hAnsi="Times New Roman"/>
                <w:sz w:val="20"/>
                <w:szCs w:val="20"/>
                <w:lang w:val="en-US"/>
              </w:rPr>
              <w:lastRenderedPageBreak/>
              <w:t>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1067" w:type="pct"/>
            <w:hideMark/>
          </w:tcPr>
          <w:p w14:paraId="4BBF52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05CE48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5B8BFD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1,67</w:t>
            </w:r>
          </w:p>
        </w:tc>
      </w:tr>
      <w:tr w:rsidR="009B10D4" w:rsidRPr="00394A51" w14:paraId="643929EE" w14:textId="77777777" w:rsidTr="009B10D4">
        <w:tc>
          <w:tcPr>
            <w:tcW w:w="387" w:type="pct"/>
            <w:noWrap/>
            <w:hideMark/>
          </w:tcPr>
          <w:p w14:paraId="3605F3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st24.003</w:t>
            </w:r>
          </w:p>
        </w:tc>
        <w:tc>
          <w:tcPr>
            <w:tcW w:w="909" w:type="pct"/>
            <w:hideMark/>
          </w:tcPr>
          <w:p w14:paraId="1D53E36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Ревматические болезни сердца (уровень 1)</w:t>
            </w:r>
          </w:p>
        </w:tc>
        <w:tc>
          <w:tcPr>
            <w:tcW w:w="1218" w:type="pct"/>
            <w:hideMark/>
          </w:tcPr>
          <w:p w14:paraId="3646FD9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I01, I01.0, I01.1, I01.2, I01.8, I01.9, I02, I02.0, I02.9, I05, I05.0, I05.1, I05.2, I05.8, I05.9, I06, I06.0, I06.1, I06.2, I06.8, I06.9, I07, I07.0, I07.1, I07.2, I07.8, I07.9, I08, I08.0, I08.1, I08.2, I08.3, I08.8, I08.9, I09, I09.0, I09.1, I09.2, I09.8, I09.9</w:t>
            </w:r>
          </w:p>
        </w:tc>
        <w:tc>
          <w:tcPr>
            <w:tcW w:w="1067" w:type="pct"/>
            <w:hideMark/>
          </w:tcPr>
          <w:p w14:paraId="5C7B85A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9C29AC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9B79E1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0,87</w:t>
            </w:r>
          </w:p>
        </w:tc>
      </w:tr>
      <w:tr w:rsidR="009B10D4" w:rsidRPr="00394A51" w14:paraId="10AEA989" w14:textId="77777777" w:rsidTr="009B10D4">
        <w:tc>
          <w:tcPr>
            <w:tcW w:w="387" w:type="pct"/>
            <w:noWrap/>
            <w:hideMark/>
          </w:tcPr>
          <w:p w14:paraId="000A6B2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st24.004</w:t>
            </w:r>
          </w:p>
        </w:tc>
        <w:tc>
          <w:tcPr>
            <w:tcW w:w="909" w:type="pct"/>
            <w:hideMark/>
          </w:tcPr>
          <w:p w14:paraId="2ABE5D6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Ревматические болезни сердца (уровень 2)</w:t>
            </w:r>
          </w:p>
        </w:tc>
        <w:tc>
          <w:tcPr>
            <w:tcW w:w="1218" w:type="pct"/>
            <w:hideMark/>
          </w:tcPr>
          <w:p w14:paraId="64126A9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I01, I01.0, I01.1, I01.2, I01.8, I01.9, I02, I02.0, I02.9, I05, I05.0, I05.1, I05.2, I05.8, I05.9, I06, I06.0, I06.1, I06.2, I06.8, I06.9, I07, I07.0, I07.1, I07.2, I07.8, I07.9, I08, I08.0, I08.1, I08.2, I08.3, I08.8, I08.9, I09, I09.0, I09.1, I09.2, I09.8, I09.9</w:t>
            </w:r>
          </w:p>
        </w:tc>
        <w:tc>
          <w:tcPr>
            <w:tcW w:w="1067" w:type="pct"/>
            <w:hideMark/>
          </w:tcPr>
          <w:p w14:paraId="319054D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A06.09.005.002, A06.10.006, A06.10.006.002, A11.10.001, A11.10.003, A17.10.001, A17.10.001.001, A17.10.002, A17.10.002.001</w:t>
            </w:r>
          </w:p>
        </w:tc>
        <w:tc>
          <w:tcPr>
            <w:tcW w:w="823" w:type="pct"/>
            <w:hideMark/>
          </w:tcPr>
          <w:p w14:paraId="091272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3B5CE0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1,57</w:t>
            </w:r>
          </w:p>
        </w:tc>
      </w:tr>
      <w:tr w:rsidR="009B10D4" w:rsidRPr="00394A51" w14:paraId="04BD3395" w14:textId="77777777" w:rsidTr="009B10D4">
        <w:tc>
          <w:tcPr>
            <w:tcW w:w="387" w:type="pct"/>
            <w:noWrap/>
            <w:hideMark/>
          </w:tcPr>
          <w:p w14:paraId="17AA93F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st25</w:t>
            </w:r>
          </w:p>
        </w:tc>
        <w:tc>
          <w:tcPr>
            <w:tcW w:w="4017" w:type="pct"/>
            <w:gridSpan w:val="4"/>
            <w:hideMark/>
          </w:tcPr>
          <w:p w14:paraId="05FAF7C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Сердечно-сосудистая хирургия</w:t>
            </w:r>
          </w:p>
        </w:tc>
        <w:tc>
          <w:tcPr>
            <w:tcW w:w="596" w:type="pct"/>
            <w:hideMark/>
          </w:tcPr>
          <w:p w14:paraId="08000B4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1,18</w:t>
            </w:r>
          </w:p>
        </w:tc>
      </w:tr>
      <w:tr w:rsidR="009B10D4" w:rsidRPr="00394A51" w14:paraId="193DCCAD" w14:textId="77777777" w:rsidTr="009B10D4">
        <w:tc>
          <w:tcPr>
            <w:tcW w:w="387" w:type="pct"/>
            <w:noWrap/>
            <w:hideMark/>
          </w:tcPr>
          <w:p w14:paraId="697082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st25.001</w:t>
            </w:r>
          </w:p>
        </w:tc>
        <w:tc>
          <w:tcPr>
            <w:tcW w:w="909" w:type="pct"/>
            <w:hideMark/>
          </w:tcPr>
          <w:p w14:paraId="1C4FB6A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Флебит и тромбофлебит, варикозное расширение вен нижних конечностей</w:t>
            </w:r>
          </w:p>
        </w:tc>
        <w:tc>
          <w:tcPr>
            <w:tcW w:w="1218" w:type="pct"/>
            <w:hideMark/>
          </w:tcPr>
          <w:p w14:paraId="391FC51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I80, I80.0, I80.1, I80.2, I80.3, I80.8, I80.9, I83, I83.0, I83.1, I83.2, I83.9, I86.8, I87.0, I87.2</w:t>
            </w:r>
          </w:p>
        </w:tc>
        <w:tc>
          <w:tcPr>
            <w:tcW w:w="1067" w:type="pct"/>
            <w:hideMark/>
          </w:tcPr>
          <w:p w14:paraId="12D7FC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2F27D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BB9FD7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0,85</w:t>
            </w:r>
          </w:p>
        </w:tc>
      </w:tr>
      <w:tr w:rsidR="009B10D4" w:rsidRPr="00394A51" w14:paraId="319856D7" w14:textId="77777777" w:rsidTr="009B10D4">
        <w:tc>
          <w:tcPr>
            <w:tcW w:w="387" w:type="pct"/>
            <w:noWrap/>
            <w:hideMark/>
          </w:tcPr>
          <w:p w14:paraId="72E1B8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st25.002</w:t>
            </w:r>
          </w:p>
        </w:tc>
        <w:tc>
          <w:tcPr>
            <w:tcW w:w="909" w:type="pct"/>
            <w:hideMark/>
          </w:tcPr>
          <w:p w14:paraId="586D148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врожденные аномалии вен</w:t>
            </w:r>
          </w:p>
        </w:tc>
        <w:tc>
          <w:tcPr>
            <w:tcW w:w="1218" w:type="pct"/>
            <w:hideMark/>
          </w:tcPr>
          <w:p w14:paraId="6BBA2EE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I82, I82.0, I82.1, I82.2, I82.3, I82.8, I82.9, I87, I87.1, I87.8, I87.9, Q26, Q26.0, Q26.1, Q26.2, Q26.3, Q26.4, Q26.5, Q26.6, Q26.8, Q26.9, Q27.4</w:t>
            </w:r>
          </w:p>
        </w:tc>
        <w:tc>
          <w:tcPr>
            <w:tcW w:w="1067" w:type="pct"/>
            <w:hideMark/>
          </w:tcPr>
          <w:p w14:paraId="60A536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D25883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3E70A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1,32</w:t>
            </w:r>
          </w:p>
        </w:tc>
      </w:tr>
      <w:tr w:rsidR="009B10D4" w:rsidRPr="00394A51" w14:paraId="544E86F9" w14:textId="77777777" w:rsidTr="009B10D4">
        <w:tc>
          <w:tcPr>
            <w:tcW w:w="387" w:type="pct"/>
            <w:noWrap/>
            <w:hideMark/>
          </w:tcPr>
          <w:p w14:paraId="3C4843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st25.003</w:t>
            </w:r>
          </w:p>
        </w:tc>
        <w:tc>
          <w:tcPr>
            <w:tcW w:w="909" w:type="pct"/>
            <w:hideMark/>
          </w:tcPr>
          <w:p w14:paraId="3B4FBE2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артерий, артериол и капилляров</w:t>
            </w:r>
          </w:p>
        </w:tc>
        <w:tc>
          <w:tcPr>
            <w:tcW w:w="1218" w:type="pct"/>
            <w:hideMark/>
          </w:tcPr>
          <w:p w14:paraId="7D3FE82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1067" w:type="pct"/>
            <w:hideMark/>
          </w:tcPr>
          <w:p w14:paraId="17B9897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3DB72B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4CCEA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1,05</w:t>
            </w:r>
          </w:p>
        </w:tc>
      </w:tr>
      <w:tr w:rsidR="009B10D4" w:rsidRPr="00394A51" w14:paraId="240250E9" w14:textId="77777777" w:rsidTr="009B10D4">
        <w:tc>
          <w:tcPr>
            <w:tcW w:w="387" w:type="pct"/>
            <w:vMerge w:val="restart"/>
            <w:noWrap/>
            <w:hideMark/>
          </w:tcPr>
          <w:p w14:paraId="639CEC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st25.004</w:t>
            </w:r>
          </w:p>
        </w:tc>
        <w:tc>
          <w:tcPr>
            <w:tcW w:w="909" w:type="pct"/>
            <w:vMerge w:val="restart"/>
            <w:hideMark/>
          </w:tcPr>
          <w:p w14:paraId="16222AC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Диагностическое обследование сердечно-сосудистой системы</w:t>
            </w:r>
          </w:p>
        </w:tc>
        <w:tc>
          <w:tcPr>
            <w:tcW w:w="1218" w:type="pct"/>
            <w:hideMark/>
          </w:tcPr>
          <w:p w14:paraId="37CEED5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 Q20-Q28</w:t>
            </w:r>
          </w:p>
        </w:tc>
        <w:tc>
          <w:tcPr>
            <w:tcW w:w="1067" w:type="pct"/>
            <w:hideMark/>
          </w:tcPr>
          <w:p w14:paraId="18747B3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823" w:type="pct"/>
            <w:vMerge w:val="restart"/>
            <w:hideMark/>
          </w:tcPr>
          <w:p w14:paraId="47A8184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длительность: до 3 дней включительно</w:t>
            </w:r>
          </w:p>
        </w:tc>
        <w:tc>
          <w:tcPr>
            <w:tcW w:w="596" w:type="pct"/>
            <w:vMerge w:val="restart"/>
            <w:hideMark/>
          </w:tcPr>
          <w:p w14:paraId="16B7CB6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1,01</w:t>
            </w:r>
          </w:p>
        </w:tc>
      </w:tr>
      <w:tr w:rsidR="009B10D4" w:rsidRPr="00394A51" w14:paraId="75E651FC" w14:textId="77777777" w:rsidTr="009B10D4">
        <w:tc>
          <w:tcPr>
            <w:tcW w:w="387" w:type="pct"/>
            <w:vMerge/>
            <w:hideMark/>
          </w:tcPr>
          <w:p w14:paraId="07E6BA1D"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397E983E"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48A354B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w:t>
            </w:r>
          </w:p>
        </w:tc>
        <w:tc>
          <w:tcPr>
            <w:tcW w:w="1067" w:type="pct"/>
            <w:hideMark/>
          </w:tcPr>
          <w:p w14:paraId="3CF5FAA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A04.12.013.001, A05.10.012, </w:t>
            </w:r>
            <w:r w:rsidRPr="00394A51">
              <w:rPr>
                <w:rFonts w:ascii="Times New Roman" w:hAnsi="Times New Roman"/>
                <w:sz w:val="20"/>
                <w:szCs w:val="20"/>
              </w:rPr>
              <w:lastRenderedPageBreak/>
              <w:t>A06.12.059, A06.12.060</w:t>
            </w:r>
          </w:p>
        </w:tc>
        <w:tc>
          <w:tcPr>
            <w:tcW w:w="823" w:type="pct"/>
            <w:vMerge/>
            <w:hideMark/>
          </w:tcPr>
          <w:p w14:paraId="439D8A0C" w14:textId="77777777" w:rsidR="009B10D4" w:rsidRPr="00394A51" w:rsidRDefault="009B10D4" w:rsidP="009B10D4">
            <w:pPr>
              <w:spacing w:after="120" w:line="240" w:lineRule="atLeast"/>
              <w:rPr>
                <w:rFonts w:ascii="Times New Roman" w:hAnsi="Times New Roman"/>
                <w:sz w:val="20"/>
                <w:szCs w:val="20"/>
              </w:rPr>
            </w:pPr>
          </w:p>
        </w:tc>
        <w:tc>
          <w:tcPr>
            <w:tcW w:w="596" w:type="pct"/>
            <w:vMerge/>
            <w:hideMark/>
          </w:tcPr>
          <w:p w14:paraId="0DC5BCBD"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F8E5D6F" w14:textId="77777777" w:rsidTr="009B10D4">
        <w:tc>
          <w:tcPr>
            <w:tcW w:w="387" w:type="pct"/>
            <w:vMerge/>
            <w:hideMark/>
          </w:tcPr>
          <w:p w14:paraId="1FE41AA6"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0CDF0D94"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64188DE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 Q20-Q28, R00, R00.0, R00.1, R00.2, R00.8, R07.2, R07.4, T81, T81.0, T81.1, T81.2, T81.3, T81.4, T81.5, T81.6, T81.7, T81.8, T81.9, T82, T85.4, T85.7, T85.8, T85.9, T98, T98.0, T98.1, T98.2, T98.3</w:t>
            </w:r>
          </w:p>
        </w:tc>
        <w:tc>
          <w:tcPr>
            <w:tcW w:w="1067" w:type="pct"/>
            <w:hideMark/>
          </w:tcPr>
          <w:p w14:paraId="1D07C38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A06.09.005.002</w:t>
            </w:r>
          </w:p>
        </w:tc>
        <w:tc>
          <w:tcPr>
            <w:tcW w:w="823" w:type="pct"/>
            <w:vMerge/>
            <w:hideMark/>
          </w:tcPr>
          <w:p w14:paraId="4DE52D98" w14:textId="77777777" w:rsidR="009B10D4" w:rsidRPr="00394A51" w:rsidRDefault="009B10D4" w:rsidP="009B10D4">
            <w:pPr>
              <w:spacing w:after="120" w:line="240" w:lineRule="atLeast"/>
              <w:rPr>
                <w:rFonts w:ascii="Times New Roman" w:hAnsi="Times New Roman"/>
                <w:sz w:val="20"/>
                <w:szCs w:val="20"/>
              </w:rPr>
            </w:pPr>
          </w:p>
        </w:tc>
        <w:tc>
          <w:tcPr>
            <w:tcW w:w="596" w:type="pct"/>
            <w:vMerge/>
            <w:hideMark/>
          </w:tcPr>
          <w:p w14:paraId="6C12FD5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F4EAF45" w14:textId="77777777" w:rsidTr="009B10D4">
        <w:tc>
          <w:tcPr>
            <w:tcW w:w="387" w:type="pct"/>
            <w:vMerge/>
            <w:hideMark/>
          </w:tcPr>
          <w:p w14:paraId="03A328FF"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25685E8F"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300055F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 Q20-Q28, R00, R00.0, R00.1, R00.2, R00.8, R07.2, R07.4, T81, T81.0, T81.2, T81.4, T81.5, T81.6, T81.7, T81.8, T81.9, T82, T82.0, T82.1, T82.2, T82.3, T82.4, T82.5, T82.6, T82.7, T82.8, T82.9, T85, T85.1, T85.6, T85.7, T85.8, T85.9, T98, T98.0, T98.1, T98.2, T98.3</w:t>
            </w:r>
          </w:p>
        </w:tc>
        <w:tc>
          <w:tcPr>
            <w:tcW w:w="1067" w:type="pct"/>
            <w:hideMark/>
          </w:tcPr>
          <w:p w14:paraId="17EE992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A06.10.006, A06.10.006.002</w:t>
            </w:r>
          </w:p>
        </w:tc>
        <w:tc>
          <w:tcPr>
            <w:tcW w:w="823" w:type="pct"/>
            <w:vMerge/>
            <w:hideMark/>
          </w:tcPr>
          <w:p w14:paraId="3777593F" w14:textId="77777777" w:rsidR="009B10D4" w:rsidRPr="00394A51" w:rsidRDefault="009B10D4" w:rsidP="009B10D4">
            <w:pPr>
              <w:spacing w:after="120" w:line="240" w:lineRule="atLeast"/>
              <w:rPr>
                <w:rFonts w:ascii="Times New Roman" w:hAnsi="Times New Roman"/>
                <w:sz w:val="20"/>
                <w:szCs w:val="20"/>
              </w:rPr>
            </w:pPr>
          </w:p>
        </w:tc>
        <w:tc>
          <w:tcPr>
            <w:tcW w:w="596" w:type="pct"/>
            <w:vMerge/>
            <w:hideMark/>
          </w:tcPr>
          <w:p w14:paraId="78A79010"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3224CCF" w14:textId="77777777" w:rsidTr="009B10D4">
        <w:tc>
          <w:tcPr>
            <w:tcW w:w="387" w:type="pct"/>
            <w:vMerge/>
            <w:hideMark/>
          </w:tcPr>
          <w:p w14:paraId="18A6D4D8"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53400FB9"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5BA8215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 Q20-Q28, T81, T81.0, T81.1, T81.2, T81.3, T81.4, T81.5, T81.6, T81.7, T81.8, T81.9, T82, T82.0, T82.1, T82.2, T82.3, T82.4, T82.5, T82.6, T82.7, T82.8, T82.9, T85, T85.0, T85.1, T85.2, T85.3, T85.4, T85.5, T85.6, T85.7, T85.8, T85.9, T98, T98.0, T98.1, T98.2, T98.3</w:t>
            </w:r>
          </w:p>
        </w:tc>
        <w:tc>
          <w:tcPr>
            <w:tcW w:w="1067" w:type="pct"/>
            <w:hideMark/>
          </w:tcPr>
          <w:p w14:paraId="5C131CF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A06.12.012</w:t>
            </w:r>
          </w:p>
        </w:tc>
        <w:tc>
          <w:tcPr>
            <w:tcW w:w="823" w:type="pct"/>
            <w:vMerge/>
            <w:hideMark/>
          </w:tcPr>
          <w:p w14:paraId="644AB87F" w14:textId="77777777" w:rsidR="009B10D4" w:rsidRPr="00394A51" w:rsidRDefault="009B10D4" w:rsidP="009B10D4">
            <w:pPr>
              <w:spacing w:after="120" w:line="240" w:lineRule="atLeast"/>
              <w:rPr>
                <w:rFonts w:ascii="Times New Roman" w:hAnsi="Times New Roman"/>
                <w:sz w:val="20"/>
                <w:szCs w:val="20"/>
              </w:rPr>
            </w:pPr>
          </w:p>
        </w:tc>
        <w:tc>
          <w:tcPr>
            <w:tcW w:w="596" w:type="pct"/>
            <w:vMerge/>
            <w:hideMark/>
          </w:tcPr>
          <w:p w14:paraId="2194C3A5"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3E387692" w14:textId="77777777" w:rsidTr="009B10D4">
        <w:tc>
          <w:tcPr>
            <w:tcW w:w="387" w:type="pct"/>
            <w:vMerge/>
            <w:hideMark/>
          </w:tcPr>
          <w:p w14:paraId="35E9800F"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59E297A3"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64E0406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 Q20-Q28, T81, T81.0, T81.2, T81.4, T81.5, T81.6, T81.7, T81.8, T81.9, T82, T82.0, T82.1, T82.2, T82.3, T82.4, T82.5, T82.6, T82.7, T82.8, T82.9, T85, T85.1, T85.2, T85.6, T85.7, T85.8, T85.9, T98, T98.0, T98.1, T98.2, T98.3</w:t>
            </w:r>
          </w:p>
        </w:tc>
        <w:tc>
          <w:tcPr>
            <w:tcW w:w="1067" w:type="pct"/>
            <w:hideMark/>
          </w:tcPr>
          <w:p w14:paraId="0A13706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A06.12.017</w:t>
            </w:r>
          </w:p>
        </w:tc>
        <w:tc>
          <w:tcPr>
            <w:tcW w:w="823" w:type="pct"/>
            <w:vMerge/>
            <w:hideMark/>
          </w:tcPr>
          <w:p w14:paraId="26CB2596" w14:textId="77777777" w:rsidR="009B10D4" w:rsidRPr="00394A51" w:rsidRDefault="009B10D4" w:rsidP="009B10D4">
            <w:pPr>
              <w:spacing w:after="120" w:line="240" w:lineRule="atLeast"/>
              <w:rPr>
                <w:rFonts w:ascii="Times New Roman" w:hAnsi="Times New Roman"/>
                <w:sz w:val="20"/>
                <w:szCs w:val="20"/>
              </w:rPr>
            </w:pPr>
          </w:p>
        </w:tc>
        <w:tc>
          <w:tcPr>
            <w:tcW w:w="596" w:type="pct"/>
            <w:vMerge/>
            <w:hideMark/>
          </w:tcPr>
          <w:p w14:paraId="5A6DB7FE"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088CEDE" w14:textId="77777777" w:rsidTr="009B10D4">
        <w:tc>
          <w:tcPr>
            <w:tcW w:w="387" w:type="pct"/>
            <w:vMerge/>
            <w:hideMark/>
          </w:tcPr>
          <w:p w14:paraId="17299D14"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327BBA2B"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4FA1DC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 Q20-Q28, T81, T81.0, T81.2, T81.4, T81.5, T81.6, T81.7, T81.8, T81.9, T82, T82.0, T82.1, T82.2, T82.3, T82.4, T82.5, T82.6, T82.7, T82.8, T82.9, T85, T85.1, T85.6, T85.7, T85.8, T85.9, T98, T98.0, T98.1, T98.2, T98.3</w:t>
            </w:r>
          </w:p>
        </w:tc>
        <w:tc>
          <w:tcPr>
            <w:tcW w:w="1067" w:type="pct"/>
            <w:hideMark/>
          </w:tcPr>
          <w:p w14:paraId="0F918B5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A06.12.014, A06.12.015, A06.12.016, A06.12.018, A06.12.039, A06.12.040</w:t>
            </w:r>
          </w:p>
        </w:tc>
        <w:tc>
          <w:tcPr>
            <w:tcW w:w="823" w:type="pct"/>
            <w:vMerge/>
            <w:hideMark/>
          </w:tcPr>
          <w:p w14:paraId="5D9BC20D" w14:textId="77777777" w:rsidR="009B10D4" w:rsidRPr="00394A51" w:rsidRDefault="009B10D4" w:rsidP="009B10D4">
            <w:pPr>
              <w:spacing w:after="120" w:line="240" w:lineRule="atLeast"/>
              <w:rPr>
                <w:rFonts w:ascii="Times New Roman" w:hAnsi="Times New Roman"/>
                <w:sz w:val="20"/>
                <w:szCs w:val="20"/>
              </w:rPr>
            </w:pPr>
          </w:p>
        </w:tc>
        <w:tc>
          <w:tcPr>
            <w:tcW w:w="596" w:type="pct"/>
            <w:vMerge/>
            <w:hideMark/>
          </w:tcPr>
          <w:p w14:paraId="3B705C11"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5A071C55" w14:textId="77777777" w:rsidTr="009B10D4">
        <w:tc>
          <w:tcPr>
            <w:tcW w:w="387" w:type="pct"/>
            <w:noWrap/>
            <w:hideMark/>
          </w:tcPr>
          <w:p w14:paraId="7B74FA8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st25.005</w:t>
            </w:r>
          </w:p>
        </w:tc>
        <w:tc>
          <w:tcPr>
            <w:tcW w:w="909" w:type="pct"/>
            <w:hideMark/>
          </w:tcPr>
          <w:p w14:paraId="51BD069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сердце и коронарных сосудах (уровень 1)</w:t>
            </w:r>
          </w:p>
        </w:tc>
        <w:tc>
          <w:tcPr>
            <w:tcW w:w="1218" w:type="pct"/>
            <w:hideMark/>
          </w:tcPr>
          <w:p w14:paraId="5BB34D3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8A6EA5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A16.10.008, A16.10.009, A16.10.010, A16.10.011, A16.10.011.001, A16.10.011.002, A16.10.015, A16.10.015.002, A16.10.016, A16.10.017, A16.10.042</w:t>
            </w:r>
          </w:p>
        </w:tc>
        <w:tc>
          <w:tcPr>
            <w:tcW w:w="823" w:type="pct"/>
            <w:hideMark/>
          </w:tcPr>
          <w:p w14:paraId="0678C2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1CB94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2,11</w:t>
            </w:r>
          </w:p>
        </w:tc>
      </w:tr>
      <w:tr w:rsidR="009B10D4" w:rsidRPr="00394A51" w14:paraId="2CADD7CD" w14:textId="77777777" w:rsidTr="009B10D4">
        <w:tc>
          <w:tcPr>
            <w:tcW w:w="387" w:type="pct"/>
            <w:noWrap/>
            <w:hideMark/>
          </w:tcPr>
          <w:p w14:paraId="5DD6C85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st25.006</w:t>
            </w:r>
          </w:p>
        </w:tc>
        <w:tc>
          <w:tcPr>
            <w:tcW w:w="909" w:type="pct"/>
            <w:hideMark/>
          </w:tcPr>
          <w:p w14:paraId="13D074D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сердце и коронарных сосудах (уровень 2)</w:t>
            </w:r>
          </w:p>
        </w:tc>
        <w:tc>
          <w:tcPr>
            <w:tcW w:w="1218" w:type="pct"/>
            <w:hideMark/>
          </w:tcPr>
          <w:p w14:paraId="3F1E4D2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882486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A16.10.018, A16.10.023, A16.10.033, A16.10.035</w:t>
            </w:r>
          </w:p>
        </w:tc>
        <w:tc>
          <w:tcPr>
            <w:tcW w:w="823" w:type="pct"/>
            <w:hideMark/>
          </w:tcPr>
          <w:p w14:paraId="0920679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B32F3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3,97</w:t>
            </w:r>
          </w:p>
        </w:tc>
      </w:tr>
      <w:tr w:rsidR="009B10D4" w:rsidRPr="00394A51" w14:paraId="55C8C8B9" w14:textId="77777777" w:rsidTr="009B10D4">
        <w:tc>
          <w:tcPr>
            <w:tcW w:w="387" w:type="pct"/>
            <w:noWrap/>
            <w:hideMark/>
          </w:tcPr>
          <w:p w14:paraId="243C97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st25.007</w:t>
            </w:r>
          </w:p>
        </w:tc>
        <w:tc>
          <w:tcPr>
            <w:tcW w:w="909" w:type="pct"/>
            <w:hideMark/>
          </w:tcPr>
          <w:p w14:paraId="4395CCF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сердце и коронарных сосудах (уровень 3)</w:t>
            </w:r>
          </w:p>
        </w:tc>
        <w:tc>
          <w:tcPr>
            <w:tcW w:w="1218" w:type="pct"/>
            <w:hideMark/>
          </w:tcPr>
          <w:p w14:paraId="64E590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5D8E3C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A05.10.006.002, A16.10.001, A16.10.002, A16.10.003, A16.10.012, A16.10.015.001, A16.10.022, A16.10.024, A16.10.030, A16.10.031, A16.10.032, A16.10.035.002, A16.12.003, A16.12.004, A16.12.004.001, A16.12.004.002, A16.12.026.012, A16.12.028.017</w:t>
            </w:r>
          </w:p>
        </w:tc>
        <w:tc>
          <w:tcPr>
            <w:tcW w:w="823" w:type="pct"/>
            <w:hideMark/>
          </w:tcPr>
          <w:p w14:paraId="7CA6B2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223E3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4,31</w:t>
            </w:r>
          </w:p>
        </w:tc>
      </w:tr>
      <w:tr w:rsidR="009B10D4" w:rsidRPr="00394A51" w14:paraId="30C9ED16" w14:textId="77777777" w:rsidTr="009B10D4">
        <w:tc>
          <w:tcPr>
            <w:tcW w:w="387" w:type="pct"/>
            <w:noWrap/>
            <w:hideMark/>
          </w:tcPr>
          <w:p w14:paraId="12C94AD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st25.008</w:t>
            </w:r>
          </w:p>
        </w:tc>
        <w:tc>
          <w:tcPr>
            <w:tcW w:w="909" w:type="pct"/>
            <w:hideMark/>
          </w:tcPr>
          <w:p w14:paraId="4F4991B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сосудах (уровень 1)</w:t>
            </w:r>
          </w:p>
        </w:tc>
        <w:tc>
          <w:tcPr>
            <w:tcW w:w="1218" w:type="pct"/>
            <w:hideMark/>
          </w:tcPr>
          <w:p w14:paraId="54690C3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D06DD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A11.12.001.002, A16.12.014, A16.12.018, A16.12.020, A16.12.020.001, A16.12.058, A16.12.058.001, A16.12.063, A16.30.074</w:t>
            </w:r>
          </w:p>
        </w:tc>
        <w:tc>
          <w:tcPr>
            <w:tcW w:w="823" w:type="pct"/>
            <w:hideMark/>
          </w:tcPr>
          <w:p w14:paraId="6B70DA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375945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1,20</w:t>
            </w:r>
          </w:p>
        </w:tc>
      </w:tr>
      <w:tr w:rsidR="009B10D4" w:rsidRPr="00394A51" w14:paraId="092FBB91" w14:textId="77777777" w:rsidTr="009B10D4">
        <w:tc>
          <w:tcPr>
            <w:tcW w:w="387" w:type="pct"/>
            <w:noWrap/>
            <w:hideMark/>
          </w:tcPr>
          <w:p w14:paraId="4D9920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st25.009</w:t>
            </w:r>
          </w:p>
        </w:tc>
        <w:tc>
          <w:tcPr>
            <w:tcW w:w="909" w:type="pct"/>
            <w:hideMark/>
          </w:tcPr>
          <w:p w14:paraId="066ED83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сосудах (уровень 2)</w:t>
            </w:r>
          </w:p>
        </w:tc>
        <w:tc>
          <w:tcPr>
            <w:tcW w:w="1218" w:type="pct"/>
            <w:hideMark/>
          </w:tcPr>
          <w:p w14:paraId="6569220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D4C1A6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A16.12.006, A16.12.006.001, A16.12.006.002, A16.12.006.003, A16.12.012, A16.12.014.001, A16.12.014.002, A16.12.014.003, A16.12.014.004, A16.12.019.001, A16.12.036, A16.12.039, A16.12.064, A16.12.066, A22.12.003, A22.12.003.001, A22.12.004</w:t>
            </w:r>
          </w:p>
        </w:tc>
        <w:tc>
          <w:tcPr>
            <w:tcW w:w="823" w:type="pct"/>
            <w:hideMark/>
          </w:tcPr>
          <w:p w14:paraId="3B9E88F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BF821A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2,37</w:t>
            </w:r>
          </w:p>
        </w:tc>
      </w:tr>
      <w:tr w:rsidR="009B10D4" w:rsidRPr="00394A51" w14:paraId="207B78E8" w14:textId="77777777" w:rsidTr="009B10D4">
        <w:tc>
          <w:tcPr>
            <w:tcW w:w="387" w:type="pct"/>
            <w:noWrap/>
            <w:hideMark/>
          </w:tcPr>
          <w:p w14:paraId="073B707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st25.010</w:t>
            </w:r>
          </w:p>
        </w:tc>
        <w:tc>
          <w:tcPr>
            <w:tcW w:w="909" w:type="pct"/>
            <w:hideMark/>
          </w:tcPr>
          <w:p w14:paraId="0E57117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сосудах (уровень 3)</w:t>
            </w:r>
          </w:p>
        </w:tc>
        <w:tc>
          <w:tcPr>
            <w:tcW w:w="1218" w:type="pct"/>
            <w:hideMark/>
          </w:tcPr>
          <w:p w14:paraId="3D46334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92A59A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A16.12.001, A16.12.002, A16.12.005, A16.12.007, </w:t>
            </w:r>
            <w:r w:rsidRPr="00394A51">
              <w:rPr>
                <w:rFonts w:ascii="Times New Roman" w:hAnsi="Times New Roman"/>
                <w:sz w:val="20"/>
                <w:szCs w:val="20"/>
                <w:lang w:val="en-US"/>
              </w:rPr>
              <w:lastRenderedPageBreak/>
              <w:t xml:space="preserve">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w:t>
            </w:r>
            <w:r w:rsidRPr="00394A51">
              <w:rPr>
                <w:rFonts w:ascii="Times New Roman" w:hAnsi="Times New Roman"/>
                <w:sz w:val="20"/>
                <w:szCs w:val="20"/>
                <w:lang w:val="en-US"/>
              </w:rPr>
              <w:lastRenderedPageBreak/>
              <w:t>A16.12.055.001, A16.12.055.002, A16.12.056, A16.12.056.001, A16.12.056.002, A16.12.057, A16.12.059, A16.12.060, A16.12.061, A16.12.061.001, A16.12.062, A16.12.070</w:t>
            </w:r>
          </w:p>
        </w:tc>
        <w:tc>
          <w:tcPr>
            <w:tcW w:w="823" w:type="pct"/>
            <w:hideMark/>
          </w:tcPr>
          <w:p w14:paraId="78BF19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564B43F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4,13</w:t>
            </w:r>
          </w:p>
        </w:tc>
      </w:tr>
      <w:tr w:rsidR="009B10D4" w:rsidRPr="00394A51" w14:paraId="1C1C9541" w14:textId="77777777" w:rsidTr="009B10D4">
        <w:tc>
          <w:tcPr>
            <w:tcW w:w="387" w:type="pct"/>
            <w:noWrap/>
            <w:hideMark/>
          </w:tcPr>
          <w:p w14:paraId="3BDA20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st25.011</w:t>
            </w:r>
          </w:p>
        </w:tc>
        <w:tc>
          <w:tcPr>
            <w:tcW w:w="909" w:type="pct"/>
            <w:hideMark/>
          </w:tcPr>
          <w:p w14:paraId="3A27D9C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сосудах (уровень 4)</w:t>
            </w:r>
          </w:p>
        </w:tc>
        <w:tc>
          <w:tcPr>
            <w:tcW w:w="1218" w:type="pct"/>
            <w:hideMark/>
          </w:tcPr>
          <w:p w14:paraId="25DB0B6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F50386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A16.12.008, A16.12.008.001, A16.12.008.002, A16.12.026.001, A16.12.026.002, A16.12.026.009, A16.12.026.010, A16.12.026.018, A16.12.026.024, A16.12.028.018, A16.12.032, A16.12.037, A16.12.065, A16.12.071, A16.23.034.011, A16.23.034.012</w:t>
            </w:r>
          </w:p>
        </w:tc>
        <w:tc>
          <w:tcPr>
            <w:tcW w:w="823" w:type="pct"/>
            <w:hideMark/>
          </w:tcPr>
          <w:p w14:paraId="239132D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458575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6,08</w:t>
            </w:r>
          </w:p>
        </w:tc>
      </w:tr>
      <w:tr w:rsidR="009B10D4" w:rsidRPr="00394A51" w14:paraId="260F31A0" w14:textId="77777777" w:rsidTr="009B10D4">
        <w:tc>
          <w:tcPr>
            <w:tcW w:w="387" w:type="pct"/>
            <w:noWrap/>
            <w:hideMark/>
          </w:tcPr>
          <w:p w14:paraId="0F96ABD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st25.012</w:t>
            </w:r>
          </w:p>
        </w:tc>
        <w:tc>
          <w:tcPr>
            <w:tcW w:w="909" w:type="pct"/>
            <w:hideMark/>
          </w:tcPr>
          <w:p w14:paraId="224C218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сосудах (уровень 5)</w:t>
            </w:r>
          </w:p>
        </w:tc>
        <w:tc>
          <w:tcPr>
            <w:tcW w:w="1218" w:type="pct"/>
            <w:hideMark/>
          </w:tcPr>
          <w:p w14:paraId="5DAF865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1C0D3C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A16.12.026.003, A16.12.026.004, A16.12.028, A16.12.028.001, A16.12.028.002, A16.12.041, A16.12.041.001, A16.12.041.002, A16.12.041.006, A16.12.051, A16.12.051.001, A16.12.051.002, A16.12.077, A16.23.034.013</w:t>
            </w:r>
          </w:p>
        </w:tc>
        <w:tc>
          <w:tcPr>
            <w:tcW w:w="823" w:type="pct"/>
            <w:hideMark/>
          </w:tcPr>
          <w:p w14:paraId="4D8A3B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B16001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7,12</w:t>
            </w:r>
          </w:p>
        </w:tc>
      </w:tr>
      <w:tr w:rsidR="009B10D4" w:rsidRPr="00394A51" w14:paraId="4B1E2E0D" w14:textId="77777777" w:rsidTr="009B10D4">
        <w:tc>
          <w:tcPr>
            <w:tcW w:w="387" w:type="pct"/>
            <w:noWrap/>
          </w:tcPr>
          <w:p w14:paraId="2FEF9FD7" w14:textId="77777777" w:rsidR="009B10D4" w:rsidRPr="00394A51" w:rsidRDefault="009B10D4" w:rsidP="009B10D4">
            <w:pPr>
              <w:spacing w:after="120" w:line="240" w:lineRule="atLeast"/>
              <w:jc w:val="center"/>
              <w:rPr>
                <w:rFonts w:ascii="Times New Roman" w:hAnsi="Times New Roman"/>
                <w:sz w:val="20"/>
                <w:szCs w:val="20"/>
              </w:rPr>
            </w:pPr>
            <w:r w:rsidRPr="00A37AF7">
              <w:rPr>
                <w:rFonts w:ascii="Times New Roman" w:hAnsi="Times New Roman"/>
                <w:sz w:val="20"/>
                <w:szCs w:val="20"/>
              </w:rPr>
              <w:t>st25.013</w:t>
            </w:r>
          </w:p>
        </w:tc>
        <w:tc>
          <w:tcPr>
            <w:tcW w:w="909" w:type="pct"/>
          </w:tcPr>
          <w:p w14:paraId="16D3D758" w14:textId="77777777" w:rsidR="009B10D4" w:rsidRPr="00394A51" w:rsidRDefault="009B10D4" w:rsidP="009B10D4">
            <w:pPr>
              <w:spacing w:after="120" w:line="240" w:lineRule="atLeast"/>
              <w:rPr>
                <w:rFonts w:ascii="Times New Roman" w:hAnsi="Times New Roman"/>
                <w:sz w:val="20"/>
                <w:szCs w:val="20"/>
              </w:rPr>
            </w:pPr>
            <w:r w:rsidRPr="00A37AF7">
              <w:rPr>
                <w:rFonts w:ascii="Times New Roman" w:hAnsi="Times New Roman"/>
                <w:sz w:val="20"/>
                <w:szCs w:val="20"/>
              </w:rPr>
              <w:t>Баллонная вазодилатация с установкой 1 стента в сосуд (сосуды)</w:t>
            </w:r>
          </w:p>
        </w:tc>
        <w:tc>
          <w:tcPr>
            <w:tcW w:w="1218" w:type="pct"/>
          </w:tcPr>
          <w:p w14:paraId="57F91572" w14:textId="77777777" w:rsidR="009B10D4" w:rsidRPr="00394A51" w:rsidRDefault="009B10D4" w:rsidP="009B10D4">
            <w:pPr>
              <w:spacing w:after="120" w:line="240" w:lineRule="atLeast"/>
              <w:rPr>
                <w:rFonts w:ascii="Times New Roman" w:hAnsi="Times New Roman"/>
                <w:sz w:val="20"/>
                <w:szCs w:val="20"/>
              </w:rPr>
            </w:pPr>
            <w:r w:rsidRPr="00475A5E">
              <w:rPr>
                <w:rFonts w:ascii="Times New Roman" w:hAnsi="Times New Roman"/>
                <w:sz w:val="20"/>
                <w:szCs w:val="20"/>
              </w:rPr>
              <w:t>I20.0, I21.0, I21.1, I21.2, I21.3, I21.9, I22</w:t>
            </w:r>
          </w:p>
        </w:tc>
        <w:tc>
          <w:tcPr>
            <w:tcW w:w="1067" w:type="pct"/>
          </w:tcPr>
          <w:p w14:paraId="09B8A563" w14:textId="77777777" w:rsidR="009B10D4" w:rsidRPr="00A37AF7" w:rsidRDefault="009B10D4" w:rsidP="009B10D4">
            <w:pPr>
              <w:spacing w:after="120" w:line="240" w:lineRule="atLeast"/>
              <w:rPr>
                <w:rFonts w:ascii="Times New Roman" w:hAnsi="Times New Roman"/>
                <w:sz w:val="20"/>
                <w:szCs w:val="20"/>
              </w:rPr>
            </w:pPr>
            <w:bookmarkStart w:id="34" w:name="_Hlk178162779"/>
            <w:r w:rsidRPr="002C2B5A">
              <w:rPr>
                <w:rFonts w:ascii="Times New Roman" w:hAnsi="Times New Roman"/>
                <w:sz w:val="20"/>
                <w:szCs w:val="20"/>
              </w:rPr>
              <w:t>A16.12.028.003</w:t>
            </w:r>
            <w:bookmarkEnd w:id="34"/>
          </w:p>
        </w:tc>
        <w:tc>
          <w:tcPr>
            <w:tcW w:w="823" w:type="pct"/>
          </w:tcPr>
          <w:p w14:paraId="0BAD7AD2" w14:textId="77777777" w:rsidR="009B10D4" w:rsidRPr="00976A78"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критерий: </w:t>
            </w:r>
            <w:bookmarkStart w:id="35" w:name="_Hlk178162800"/>
            <w:r w:rsidRPr="00A37AF7">
              <w:rPr>
                <w:rFonts w:ascii="Times New Roman" w:hAnsi="Times New Roman"/>
                <w:sz w:val="20"/>
                <w:szCs w:val="20"/>
              </w:rPr>
              <w:t>upst1</w:t>
            </w:r>
            <w:bookmarkEnd w:id="35"/>
          </w:p>
        </w:tc>
        <w:tc>
          <w:tcPr>
            <w:tcW w:w="596" w:type="pct"/>
          </w:tcPr>
          <w:p w14:paraId="194D7214" w14:textId="77777777" w:rsidR="009B10D4" w:rsidRPr="002C2B5A"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5,79</w:t>
            </w:r>
          </w:p>
        </w:tc>
      </w:tr>
      <w:tr w:rsidR="009B10D4" w:rsidRPr="00394A51" w14:paraId="566C343A" w14:textId="77777777" w:rsidTr="009B10D4">
        <w:tc>
          <w:tcPr>
            <w:tcW w:w="387" w:type="pct"/>
            <w:noWrap/>
          </w:tcPr>
          <w:p w14:paraId="5FD978D2" w14:textId="77777777" w:rsidR="009B10D4" w:rsidRPr="00394A51" w:rsidRDefault="009B10D4" w:rsidP="009B10D4">
            <w:pPr>
              <w:spacing w:after="120" w:line="240" w:lineRule="atLeast"/>
              <w:jc w:val="center"/>
              <w:rPr>
                <w:rFonts w:ascii="Times New Roman" w:hAnsi="Times New Roman"/>
                <w:sz w:val="20"/>
                <w:szCs w:val="20"/>
              </w:rPr>
            </w:pPr>
            <w:r w:rsidRPr="00A37AF7">
              <w:rPr>
                <w:rFonts w:ascii="Times New Roman" w:hAnsi="Times New Roman"/>
                <w:sz w:val="20"/>
                <w:szCs w:val="20"/>
              </w:rPr>
              <w:t>st25.014</w:t>
            </w:r>
          </w:p>
        </w:tc>
        <w:tc>
          <w:tcPr>
            <w:tcW w:w="909" w:type="pct"/>
          </w:tcPr>
          <w:p w14:paraId="34FCF0CC" w14:textId="77777777" w:rsidR="009B10D4" w:rsidRPr="00394A51" w:rsidRDefault="009B10D4" w:rsidP="009B10D4">
            <w:pPr>
              <w:spacing w:after="120" w:line="240" w:lineRule="atLeast"/>
              <w:rPr>
                <w:rFonts w:ascii="Times New Roman" w:hAnsi="Times New Roman"/>
                <w:sz w:val="20"/>
                <w:szCs w:val="20"/>
              </w:rPr>
            </w:pPr>
            <w:r w:rsidRPr="00A37AF7">
              <w:rPr>
                <w:rFonts w:ascii="Times New Roman" w:hAnsi="Times New Roman"/>
                <w:sz w:val="20"/>
                <w:szCs w:val="20"/>
              </w:rPr>
              <w:t>Баллонная вазодилатация с установкой 2 стентов в сосуд (сосуды)</w:t>
            </w:r>
          </w:p>
        </w:tc>
        <w:tc>
          <w:tcPr>
            <w:tcW w:w="1218" w:type="pct"/>
          </w:tcPr>
          <w:p w14:paraId="66AE9A26" w14:textId="77777777" w:rsidR="009B10D4" w:rsidRPr="00394A51" w:rsidRDefault="009B10D4" w:rsidP="009B10D4">
            <w:pPr>
              <w:spacing w:after="120" w:line="240" w:lineRule="atLeast"/>
              <w:rPr>
                <w:rFonts w:ascii="Times New Roman" w:hAnsi="Times New Roman"/>
                <w:sz w:val="20"/>
                <w:szCs w:val="20"/>
              </w:rPr>
            </w:pPr>
            <w:r w:rsidRPr="00475A5E">
              <w:rPr>
                <w:rFonts w:ascii="Times New Roman" w:hAnsi="Times New Roman"/>
                <w:sz w:val="20"/>
                <w:szCs w:val="20"/>
              </w:rPr>
              <w:t>I20.0, I21.0, I21.1, I21.2, I21.3, I21.9, I22</w:t>
            </w:r>
          </w:p>
        </w:tc>
        <w:tc>
          <w:tcPr>
            <w:tcW w:w="1067" w:type="pct"/>
          </w:tcPr>
          <w:p w14:paraId="535C8E0D" w14:textId="77777777" w:rsidR="009B10D4" w:rsidRPr="00A37AF7" w:rsidRDefault="009B10D4" w:rsidP="009B10D4">
            <w:pPr>
              <w:spacing w:after="120" w:line="240" w:lineRule="atLeast"/>
              <w:rPr>
                <w:rFonts w:ascii="Times New Roman" w:hAnsi="Times New Roman"/>
                <w:sz w:val="20"/>
                <w:szCs w:val="20"/>
              </w:rPr>
            </w:pPr>
            <w:r w:rsidRPr="002C2B5A">
              <w:rPr>
                <w:rFonts w:ascii="Times New Roman" w:hAnsi="Times New Roman"/>
                <w:sz w:val="20"/>
                <w:szCs w:val="20"/>
              </w:rPr>
              <w:t>A16.12.028.003</w:t>
            </w:r>
          </w:p>
        </w:tc>
        <w:tc>
          <w:tcPr>
            <w:tcW w:w="823" w:type="pct"/>
          </w:tcPr>
          <w:p w14:paraId="20C2784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критерий: </w:t>
            </w:r>
            <w:r w:rsidRPr="00A37AF7">
              <w:rPr>
                <w:rFonts w:ascii="Times New Roman" w:hAnsi="Times New Roman"/>
                <w:sz w:val="20"/>
                <w:szCs w:val="20"/>
              </w:rPr>
              <w:t>upst2</w:t>
            </w:r>
          </w:p>
        </w:tc>
        <w:tc>
          <w:tcPr>
            <w:tcW w:w="596" w:type="pct"/>
          </w:tcPr>
          <w:p w14:paraId="5F8D9A7A"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6,67</w:t>
            </w:r>
          </w:p>
        </w:tc>
      </w:tr>
      <w:tr w:rsidR="009B10D4" w:rsidRPr="00394A51" w14:paraId="6EBB96DB" w14:textId="77777777" w:rsidTr="009B10D4">
        <w:tc>
          <w:tcPr>
            <w:tcW w:w="387" w:type="pct"/>
            <w:noWrap/>
          </w:tcPr>
          <w:p w14:paraId="101C8338" w14:textId="77777777" w:rsidR="009B10D4" w:rsidRPr="00394A51" w:rsidRDefault="009B10D4" w:rsidP="009B10D4">
            <w:pPr>
              <w:spacing w:after="120" w:line="240" w:lineRule="atLeast"/>
              <w:jc w:val="center"/>
              <w:rPr>
                <w:rFonts w:ascii="Times New Roman" w:hAnsi="Times New Roman"/>
                <w:sz w:val="20"/>
                <w:szCs w:val="20"/>
              </w:rPr>
            </w:pPr>
            <w:r w:rsidRPr="00A37AF7">
              <w:rPr>
                <w:rFonts w:ascii="Times New Roman" w:hAnsi="Times New Roman"/>
                <w:sz w:val="20"/>
                <w:szCs w:val="20"/>
              </w:rPr>
              <w:t>st25.015</w:t>
            </w:r>
          </w:p>
        </w:tc>
        <w:tc>
          <w:tcPr>
            <w:tcW w:w="909" w:type="pct"/>
          </w:tcPr>
          <w:p w14:paraId="30E2AF45" w14:textId="77777777" w:rsidR="009B10D4" w:rsidRPr="00394A51" w:rsidRDefault="009B10D4" w:rsidP="009B10D4">
            <w:pPr>
              <w:spacing w:after="120" w:line="240" w:lineRule="atLeast"/>
              <w:rPr>
                <w:rFonts w:ascii="Times New Roman" w:hAnsi="Times New Roman"/>
                <w:sz w:val="20"/>
                <w:szCs w:val="20"/>
              </w:rPr>
            </w:pPr>
            <w:r w:rsidRPr="00A37AF7">
              <w:rPr>
                <w:rFonts w:ascii="Times New Roman" w:hAnsi="Times New Roman"/>
                <w:sz w:val="20"/>
                <w:szCs w:val="20"/>
              </w:rPr>
              <w:t>Баллонная вазодилатация с установкой 3 стентов в сосуд (сосуды)</w:t>
            </w:r>
          </w:p>
        </w:tc>
        <w:tc>
          <w:tcPr>
            <w:tcW w:w="1218" w:type="pct"/>
          </w:tcPr>
          <w:p w14:paraId="036ABF30" w14:textId="77777777" w:rsidR="009B10D4" w:rsidRPr="00394A51" w:rsidRDefault="009B10D4" w:rsidP="009B10D4">
            <w:pPr>
              <w:spacing w:after="120" w:line="240" w:lineRule="atLeast"/>
              <w:rPr>
                <w:rFonts w:ascii="Times New Roman" w:hAnsi="Times New Roman"/>
                <w:sz w:val="20"/>
                <w:szCs w:val="20"/>
              </w:rPr>
            </w:pPr>
            <w:r w:rsidRPr="00475A5E">
              <w:rPr>
                <w:rFonts w:ascii="Times New Roman" w:hAnsi="Times New Roman"/>
                <w:sz w:val="20"/>
                <w:szCs w:val="20"/>
              </w:rPr>
              <w:t>I20.0, I21.0, I21.1, I21.2, I21.3, I21.9, I22</w:t>
            </w:r>
          </w:p>
        </w:tc>
        <w:tc>
          <w:tcPr>
            <w:tcW w:w="1067" w:type="pct"/>
          </w:tcPr>
          <w:p w14:paraId="3135551A" w14:textId="77777777" w:rsidR="009B10D4" w:rsidRPr="00A37AF7" w:rsidRDefault="009B10D4" w:rsidP="009B10D4">
            <w:pPr>
              <w:spacing w:after="120" w:line="240" w:lineRule="atLeast"/>
              <w:rPr>
                <w:rFonts w:ascii="Times New Roman" w:hAnsi="Times New Roman"/>
                <w:sz w:val="20"/>
                <w:szCs w:val="20"/>
              </w:rPr>
            </w:pPr>
            <w:r w:rsidRPr="002C2B5A">
              <w:rPr>
                <w:rFonts w:ascii="Times New Roman" w:hAnsi="Times New Roman"/>
                <w:sz w:val="20"/>
                <w:szCs w:val="20"/>
              </w:rPr>
              <w:t>A16.12.028.003</w:t>
            </w:r>
          </w:p>
        </w:tc>
        <w:tc>
          <w:tcPr>
            <w:tcW w:w="823" w:type="pct"/>
          </w:tcPr>
          <w:p w14:paraId="660E96E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критерий: </w:t>
            </w:r>
            <w:r w:rsidRPr="00A37AF7">
              <w:rPr>
                <w:rFonts w:ascii="Times New Roman" w:hAnsi="Times New Roman"/>
                <w:sz w:val="20"/>
                <w:szCs w:val="20"/>
              </w:rPr>
              <w:t>upst3</w:t>
            </w:r>
          </w:p>
        </w:tc>
        <w:tc>
          <w:tcPr>
            <w:tcW w:w="596" w:type="pct"/>
          </w:tcPr>
          <w:p w14:paraId="58C0925B"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7,97</w:t>
            </w:r>
          </w:p>
        </w:tc>
      </w:tr>
      <w:tr w:rsidR="009B10D4" w:rsidRPr="00394A51" w14:paraId="4C8D95F5" w14:textId="77777777" w:rsidTr="009B10D4">
        <w:tc>
          <w:tcPr>
            <w:tcW w:w="387" w:type="pct"/>
            <w:noWrap/>
            <w:hideMark/>
          </w:tcPr>
          <w:p w14:paraId="2D973BA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st26</w:t>
            </w:r>
          </w:p>
        </w:tc>
        <w:tc>
          <w:tcPr>
            <w:tcW w:w="4017" w:type="pct"/>
            <w:gridSpan w:val="4"/>
            <w:hideMark/>
          </w:tcPr>
          <w:p w14:paraId="1DD9604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Стоматология детская</w:t>
            </w:r>
          </w:p>
        </w:tc>
        <w:tc>
          <w:tcPr>
            <w:tcW w:w="596" w:type="pct"/>
            <w:hideMark/>
          </w:tcPr>
          <w:p w14:paraId="374E292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0,79</w:t>
            </w:r>
          </w:p>
        </w:tc>
      </w:tr>
      <w:tr w:rsidR="009B10D4" w:rsidRPr="00394A51" w14:paraId="11EC9105" w14:textId="77777777" w:rsidTr="009B10D4">
        <w:tc>
          <w:tcPr>
            <w:tcW w:w="387" w:type="pct"/>
            <w:noWrap/>
            <w:hideMark/>
          </w:tcPr>
          <w:p w14:paraId="6EBEBB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st26.001</w:t>
            </w:r>
          </w:p>
        </w:tc>
        <w:tc>
          <w:tcPr>
            <w:tcW w:w="909" w:type="pct"/>
            <w:hideMark/>
          </w:tcPr>
          <w:p w14:paraId="2620CCF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Болезни полости рта, слюнных желез и челюстей, </w:t>
            </w:r>
            <w:r w:rsidRPr="00394A51">
              <w:rPr>
                <w:rFonts w:ascii="Times New Roman" w:hAnsi="Times New Roman"/>
                <w:sz w:val="20"/>
                <w:szCs w:val="20"/>
              </w:rPr>
              <w:lastRenderedPageBreak/>
              <w:t>врожденные аномалии лица и шеи, дети</w:t>
            </w:r>
          </w:p>
        </w:tc>
        <w:tc>
          <w:tcPr>
            <w:tcW w:w="1218" w:type="pct"/>
            <w:hideMark/>
          </w:tcPr>
          <w:p w14:paraId="53645BE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I86.0, K00, K00.0, K00.1, K00.2, K00.3, K00.4, K00.5, K00.6, K00.7, K00.8, </w:t>
            </w:r>
            <w:r w:rsidRPr="00394A51">
              <w:rPr>
                <w:rFonts w:ascii="Times New Roman" w:hAnsi="Times New Roman"/>
                <w:sz w:val="20"/>
                <w:szCs w:val="20"/>
              </w:rPr>
              <w:lastRenderedPageBreak/>
              <w:t xml:space="preserve">K00.9, K01, K01.0, K01.1, K02, K02.0, K02.1, K02.2, K02.3, K02.4, K02.5, K02.8, K02.9, K03, K03.0, K03.1, K03.2, K03.3, K03.4, K03.5, K03.6, K03.7, K03.8, K03.9, K04, K04.0, K04.1, K04.2, K04.3, K04.4, K04.5, K04.6, K04.7, K04.8, K04.9, K05, K05.0, </w:t>
            </w:r>
            <w:r w:rsidRPr="00394A51">
              <w:rPr>
                <w:rFonts w:ascii="Times New Roman" w:hAnsi="Times New Roman"/>
                <w:sz w:val="20"/>
                <w:szCs w:val="20"/>
              </w:rPr>
              <w:br/>
              <w:t>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1067" w:type="pct"/>
            <w:hideMark/>
          </w:tcPr>
          <w:p w14:paraId="4C257E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5560FB0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048C357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0,79</w:t>
            </w:r>
          </w:p>
        </w:tc>
      </w:tr>
      <w:tr w:rsidR="009B10D4" w:rsidRPr="00394A51" w14:paraId="0859A000" w14:textId="77777777" w:rsidTr="009B10D4">
        <w:tc>
          <w:tcPr>
            <w:tcW w:w="387" w:type="pct"/>
            <w:noWrap/>
            <w:hideMark/>
          </w:tcPr>
          <w:p w14:paraId="3B841E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w:t>
            </w:r>
          </w:p>
        </w:tc>
        <w:tc>
          <w:tcPr>
            <w:tcW w:w="4017" w:type="pct"/>
            <w:gridSpan w:val="4"/>
            <w:hideMark/>
          </w:tcPr>
          <w:p w14:paraId="568FD22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Терапия</w:t>
            </w:r>
          </w:p>
        </w:tc>
        <w:tc>
          <w:tcPr>
            <w:tcW w:w="596" w:type="pct"/>
            <w:hideMark/>
          </w:tcPr>
          <w:p w14:paraId="667DEF7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0,73</w:t>
            </w:r>
          </w:p>
        </w:tc>
      </w:tr>
      <w:tr w:rsidR="009B10D4" w:rsidRPr="00394A51" w14:paraId="2CA0E0D1" w14:textId="77777777" w:rsidTr="009B10D4">
        <w:tc>
          <w:tcPr>
            <w:tcW w:w="387" w:type="pct"/>
            <w:noWrap/>
            <w:hideMark/>
          </w:tcPr>
          <w:p w14:paraId="715BD0B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st27.001</w:t>
            </w:r>
          </w:p>
        </w:tc>
        <w:tc>
          <w:tcPr>
            <w:tcW w:w="909" w:type="pct"/>
            <w:hideMark/>
          </w:tcPr>
          <w:p w14:paraId="6A6265C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пищевода, гастрит, дуоденит, другие болезни желудка и двенадцатиперстной кишки</w:t>
            </w:r>
          </w:p>
        </w:tc>
        <w:tc>
          <w:tcPr>
            <w:tcW w:w="1218" w:type="pct"/>
            <w:hideMark/>
          </w:tcPr>
          <w:p w14:paraId="5BE75BC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K20, K21, K21.0, K21.9, K22, K22.0, K22.1, K22.2, K22.3, K22.4, K22.5, K22.6, K22.7, K22.8, K22.9, K23, K23.1, K23.8, K29, K29.0, K29.1, K29.2, K29.3, K29.4, K29.5, K29.6, K29.7, K29.8, K29.9, K30, K31, K31.0, K31.1, K31.2, K31.3, K31.4, K31.5, K31.6, K31.7, K31.8, K31.9, T28.1, T28.2, T28.6, T28.7, T28.9</w:t>
            </w:r>
          </w:p>
        </w:tc>
        <w:tc>
          <w:tcPr>
            <w:tcW w:w="1067" w:type="pct"/>
            <w:hideMark/>
          </w:tcPr>
          <w:p w14:paraId="55B8F5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3A954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21CF99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0,74</w:t>
            </w:r>
          </w:p>
        </w:tc>
      </w:tr>
      <w:tr w:rsidR="009B10D4" w:rsidRPr="00394A51" w14:paraId="1A010409" w14:textId="77777777" w:rsidTr="009B10D4">
        <w:tc>
          <w:tcPr>
            <w:tcW w:w="387" w:type="pct"/>
            <w:noWrap/>
            <w:hideMark/>
          </w:tcPr>
          <w:p w14:paraId="32DD71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st27.002</w:t>
            </w:r>
          </w:p>
        </w:tc>
        <w:tc>
          <w:tcPr>
            <w:tcW w:w="909" w:type="pct"/>
            <w:hideMark/>
          </w:tcPr>
          <w:p w14:paraId="744B54C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Новообразования доброкачественные, in situ, неопределенного и неуточненного характера органов пищеварения</w:t>
            </w:r>
          </w:p>
        </w:tc>
        <w:tc>
          <w:tcPr>
            <w:tcW w:w="1218" w:type="pct"/>
            <w:hideMark/>
          </w:tcPr>
          <w:p w14:paraId="09009EE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D01, D01.0, D01.1, D01.2, D01.3, D01.4, D01.5, D01.7, D01.9, D12, D12.0, D12.1, D12.2, D12.3, D12.4, D12.5, D12.6, D12.7, D12.8, D12.9, D13, D13.0, D13.1, D13.2, D13.3, D13.4, D13.5, D13.9, D19.1, D20, D20.0, D20.1, D37.1, D37.2, D37.3, D37.4, D37.5, D37.6, D37.7, D37.9, D48.3, D48.4, K63.5</w:t>
            </w:r>
          </w:p>
        </w:tc>
        <w:tc>
          <w:tcPr>
            <w:tcW w:w="1067" w:type="pct"/>
            <w:hideMark/>
          </w:tcPr>
          <w:p w14:paraId="77DBDAF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86BAB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5AC31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0,69</w:t>
            </w:r>
          </w:p>
        </w:tc>
      </w:tr>
      <w:tr w:rsidR="009B10D4" w:rsidRPr="00394A51" w14:paraId="21460D62" w14:textId="77777777" w:rsidTr="009B10D4">
        <w:tc>
          <w:tcPr>
            <w:tcW w:w="387" w:type="pct"/>
            <w:noWrap/>
            <w:hideMark/>
          </w:tcPr>
          <w:p w14:paraId="34049B9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st27.003</w:t>
            </w:r>
          </w:p>
        </w:tc>
        <w:tc>
          <w:tcPr>
            <w:tcW w:w="909" w:type="pct"/>
            <w:hideMark/>
          </w:tcPr>
          <w:p w14:paraId="2FD102C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желчного пузыря</w:t>
            </w:r>
          </w:p>
        </w:tc>
        <w:tc>
          <w:tcPr>
            <w:tcW w:w="1218" w:type="pct"/>
            <w:hideMark/>
          </w:tcPr>
          <w:p w14:paraId="0063BAB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K80, K80.0, K80.1, K80.2, K80.3, K80.4, K80.5, K80.8, K81, K81.0, K81.1, K81.8, K81.9, K82, K82.0, K82.1, K82.2, K82.3, K82.4, K82.8, K82.9, K83, K83.0, K83.1, K83.2, K83.3, K83.4, K83.5, K83.8, K83.9, K87.0, K91.5, Q44, Q44.0, Q44.1, Q44.2, Q44.3, Q44.4, Q44.5</w:t>
            </w:r>
          </w:p>
        </w:tc>
        <w:tc>
          <w:tcPr>
            <w:tcW w:w="1067" w:type="pct"/>
            <w:hideMark/>
          </w:tcPr>
          <w:p w14:paraId="0CFE1FE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C1B71B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3E708B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0,72</w:t>
            </w:r>
          </w:p>
        </w:tc>
      </w:tr>
      <w:tr w:rsidR="009B10D4" w:rsidRPr="00394A51" w14:paraId="40948AD5" w14:textId="77777777" w:rsidTr="009B10D4">
        <w:tc>
          <w:tcPr>
            <w:tcW w:w="387" w:type="pct"/>
            <w:noWrap/>
            <w:hideMark/>
          </w:tcPr>
          <w:p w14:paraId="177C1E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st27.004</w:t>
            </w:r>
          </w:p>
        </w:tc>
        <w:tc>
          <w:tcPr>
            <w:tcW w:w="909" w:type="pct"/>
            <w:hideMark/>
          </w:tcPr>
          <w:p w14:paraId="0FA4391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органов пищеварения, взрослые</w:t>
            </w:r>
          </w:p>
        </w:tc>
        <w:tc>
          <w:tcPr>
            <w:tcW w:w="1218" w:type="pct"/>
            <w:hideMark/>
          </w:tcPr>
          <w:p w14:paraId="2A2DC54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I85, I85.0, I85.9, I86.4, I98.2, I98.3, K35, K35.2, K35.3, K35.8, K36, K37, K38, K38.0, K38.1, K38.2, K38.3, K38.8, K38.9, K40, K40.0, K40.1, K40.2, K40.3, K40.4, K40.9, K41, K41.0, K41.1, K41.2, K41.3, K41.4, K41.9, K42, K42.0, K42.1, K42.9, K43, K43.0, K43.1, K43.2, K43.3, K43.4, K43.5, K43.6, K43.7, K43.9, K44, K44.0, </w:t>
            </w:r>
            <w:r w:rsidRPr="00394A51">
              <w:rPr>
                <w:rFonts w:ascii="Times New Roman" w:hAnsi="Times New Roman"/>
                <w:sz w:val="20"/>
                <w:szCs w:val="20"/>
              </w:rPr>
              <w:lastRenderedPageBreak/>
              <w:t xml:space="preserve">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w:t>
            </w:r>
            <w:r w:rsidRPr="00394A51">
              <w:rPr>
                <w:rFonts w:ascii="Times New Roman" w:hAnsi="Times New Roman"/>
                <w:sz w:val="20"/>
                <w:szCs w:val="20"/>
              </w:rPr>
              <w:lastRenderedPageBreak/>
              <w:t>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1067" w:type="pct"/>
            <w:hideMark/>
          </w:tcPr>
          <w:p w14:paraId="38F6CE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6F4C841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65747A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0,59</w:t>
            </w:r>
          </w:p>
        </w:tc>
      </w:tr>
      <w:tr w:rsidR="009B10D4" w:rsidRPr="00394A51" w14:paraId="051C63FA" w14:textId="77777777" w:rsidTr="009B10D4">
        <w:tc>
          <w:tcPr>
            <w:tcW w:w="387" w:type="pct"/>
            <w:noWrap/>
            <w:hideMark/>
          </w:tcPr>
          <w:p w14:paraId="1D9EEAB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st27.005</w:t>
            </w:r>
          </w:p>
        </w:tc>
        <w:tc>
          <w:tcPr>
            <w:tcW w:w="909" w:type="pct"/>
            <w:hideMark/>
          </w:tcPr>
          <w:p w14:paraId="74A03AE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Гипертоническая болезнь в стадии обострения</w:t>
            </w:r>
          </w:p>
        </w:tc>
        <w:tc>
          <w:tcPr>
            <w:tcW w:w="1218" w:type="pct"/>
            <w:hideMark/>
          </w:tcPr>
          <w:p w14:paraId="4201E0B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I10, I11, I11.0, I11.9, I12, I12.0, I12.9, I13, I13.0, I13.1, I13.2, I13.9, I15, I15.0, I15.1, I15.2, I15.8, I15.9</w:t>
            </w:r>
          </w:p>
        </w:tc>
        <w:tc>
          <w:tcPr>
            <w:tcW w:w="1067" w:type="pct"/>
            <w:hideMark/>
          </w:tcPr>
          <w:p w14:paraId="5D16393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89E25C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61B6C7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0,70</w:t>
            </w:r>
          </w:p>
        </w:tc>
      </w:tr>
      <w:tr w:rsidR="009B10D4" w:rsidRPr="00394A51" w14:paraId="75731F86" w14:textId="77777777" w:rsidTr="009B10D4">
        <w:tc>
          <w:tcPr>
            <w:tcW w:w="387" w:type="pct"/>
            <w:noWrap/>
            <w:hideMark/>
          </w:tcPr>
          <w:p w14:paraId="2D342C6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st27.006</w:t>
            </w:r>
          </w:p>
        </w:tc>
        <w:tc>
          <w:tcPr>
            <w:tcW w:w="909" w:type="pct"/>
            <w:hideMark/>
          </w:tcPr>
          <w:p w14:paraId="45979F2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Стенокардия (кроме нестабильной), хроническая ишемическая болезнь сердца (уровень 1)</w:t>
            </w:r>
          </w:p>
        </w:tc>
        <w:tc>
          <w:tcPr>
            <w:tcW w:w="1218" w:type="pct"/>
            <w:hideMark/>
          </w:tcPr>
          <w:p w14:paraId="64C1055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I20, I20.1, I20.8, I20.9, I25, I25.0, I25.1, I25.2, I25.3, I25.4, I25.5, I25.6, I25.8, I25.9</w:t>
            </w:r>
          </w:p>
        </w:tc>
        <w:tc>
          <w:tcPr>
            <w:tcW w:w="1067" w:type="pct"/>
            <w:hideMark/>
          </w:tcPr>
          <w:p w14:paraId="5BF7A01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5C5945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7D9468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0,78</w:t>
            </w:r>
          </w:p>
        </w:tc>
      </w:tr>
      <w:tr w:rsidR="009B10D4" w:rsidRPr="00394A51" w14:paraId="6F827CA2" w14:textId="77777777" w:rsidTr="009B10D4">
        <w:tc>
          <w:tcPr>
            <w:tcW w:w="387" w:type="pct"/>
            <w:noWrap/>
            <w:hideMark/>
          </w:tcPr>
          <w:p w14:paraId="5C8D554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st27.007</w:t>
            </w:r>
          </w:p>
        </w:tc>
        <w:tc>
          <w:tcPr>
            <w:tcW w:w="909" w:type="pct"/>
            <w:hideMark/>
          </w:tcPr>
          <w:p w14:paraId="350CAF4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Стенокардия (кроме нестабильной), хроническая ишемическая болезнь сердца (уровень 2)</w:t>
            </w:r>
          </w:p>
          <w:p w14:paraId="42ADED25"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256F8BE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I20, I20.1, I20.8, I20.9, I25, I25.0, I25.1, I25.2, I25.3, I25.4, I25.5, I25.6, I25.8, I25.9</w:t>
            </w:r>
          </w:p>
        </w:tc>
        <w:tc>
          <w:tcPr>
            <w:tcW w:w="1067" w:type="pct"/>
            <w:hideMark/>
          </w:tcPr>
          <w:p w14:paraId="43578A4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A06.10.006, A06.10.006.002, A07.10.001, A07.10.001.001</w:t>
            </w:r>
          </w:p>
        </w:tc>
        <w:tc>
          <w:tcPr>
            <w:tcW w:w="823" w:type="pct"/>
            <w:hideMark/>
          </w:tcPr>
          <w:p w14:paraId="1061238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99BF7E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1,70</w:t>
            </w:r>
          </w:p>
        </w:tc>
      </w:tr>
      <w:tr w:rsidR="009B10D4" w:rsidRPr="00394A51" w14:paraId="04C6F5CE" w14:textId="77777777" w:rsidTr="009B10D4">
        <w:tc>
          <w:tcPr>
            <w:tcW w:w="387" w:type="pct"/>
            <w:noWrap/>
            <w:hideMark/>
          </w:tcPr>
          <w:p w14:paraId="7BF44EB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st27.008</w:t>
            </w:r>
          </w:p>
        </w:tc>
        <w:tc>
          <w:tcPr>
            <w:tcW w:w="909" w:type="pct"/>
            <w:hideMark/>
          </w:tcPr>
          <w:p w14:paraId="667C595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сердца (уровень 1)</w:t>
            </w:r>
          </w:p>
        </w:tc>
        <w:tc>
          <w:tcPr>
            <w:tcW w:w="1218" w:type="pct"/>
            <w:hideMark/>
          </w:tcPr>
          <w:p w14:paraId="4B7BFB2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w:t>
            </w:r>
            <w:r w:rsidRPr="00394A51">
              <w:rPr>
                <w:rFonts w:ascii="Times New Roman" w:hAnsi="Times New Roman"/>
                <w:sz w:val="20"/>
                <w:szCs w:val="20"/>
                <w:lang w:val="en-US"/>
              </w:rPr>
              <w:lastRenderedPageBreak/>
              <w:t>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r w:rsidRPr="00394A51">
              <w:rPr>
                <w:rFonts w:ascii="Times New Roman" w:hAnsi="Times New Roman"/>
                <w:sz w:val="20"/>
                <w:szCs w:val="20"/>
                <w:lang w:val="en-US"/>
              </w:rPr>
              <w:br/>
            </w:r>
          </w:p>
        </w:tc>
        <w:tc>
          <w:tcPr>
            <w:tcW w:w="1067" w:type="pct"/>
            <w:hideMark/>
          </w:tcPr>
          <w:p w14:paraId="6E5EE8D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4A18ADD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FD1200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0,78</w:t>
            </w:r>
          </w:p>
        </w:tc>
      </w:tr>
      <w:tr w:rsidR="009B10D4" w:rsidRPr="00394A51" w14:paraId="64BEE219" w14:textId="77777777" w:rsidTr="009B10D4">
        <w:tc>
          <w:tcPr>
            <w:tcW w:w="387" w:type="pct"/>
            <w:noWrap/>
            <w:hideMark/>
          </w:tcPr>
          <w:p w14:paraId="5FD08E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st27.009</w:t>
            </w:r>
          </w:p>
        </w:tc>
        <w:tc>
          <w:tcPr>
            <w:tcW w:w="909" w:type="pct"/>
            <w:hideMark/>
          </w:tcPr>
          <w:p w14:paraId="5F097D3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сердца (уровень 2)</w:t>
            </w:r>
          </w:p>
        </w:tc>
        <w:tc>
          <w:tcPr>
            <w:tcW w:w="1218" w:type="pct"/>
            <w:hideMark/>
          </w:tcPr>
          <w:p w14:paraId="0A16490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w:t>
            </w:r>
            <w:r w:rsidRPr="00394A51">
              <w:rPr>
                <w:rFonts w:ascii="Times New Roman" w:hAnsi="Times New Roman"/>
                <w:sz w:val="20"/>
                <w:szCs w:val="20"/>
                <w:lang w:val="en-US"/>
              </w:rPr>
              <w:lastRenderedPageBreak/>
              <w:t>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1067" w:type="pct"/>
            <w:hideMark/>
          </w:tcPr>
          <w:p w14:paraId="13FC706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lastRenderedPageBreak/>
              <w:t>A06.09.005.002, A06.10.006, A06.10.006.002, A07.10.001, A07.10.001.001, A11.10.001, A11.10.003, A17.10.001, A17.10.001.001, A17.10.002, A17.10.002.001</w:t>
            </w:r>
          </w:p>
        </w:tc>
        <w:tc>
          <w:tcPr>
            <w:tcW w:w="823" w:type="pct"/>
            <w:hideMark/>
          </w:tcPr>
          <w:p w14:paraId="5670F79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6D7ED7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1,54</w:t>
            </w:r>
          </w:p>
        </w:tc>
      </w:tr>
      <w:tr w:rsidR="009B10D4" w:rsidRPr="00394A51" w14:paraId="3BBF672F" w14:textId="77777777" w:rsidTr="009B10D4">
        <w:tc>
          <w:tcPr>
            <w:tcW w:w="387" w:type="pct"/>
            <w:noWrap/>
            <w:hideMark/>
          </w:tcPr>
          <w:p w14:paraId="09F4C5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st27.010</w:t>
            </w:r>
          </w:p>
        </w:tc>
        <w:tc>
          <w:tcPr>
            <w:tcW w:w="909" w:type="pct"/>
            <w:hideMark/>
          </w:tcPr>
          <w:p w14:paraId="0E46D97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Бронхит необструктивный, симптомы и признаки, относящиеся к органам дыхания</w:t>
            </w:r>
          </w:p>
        </w:tc>
        <w:tc>
          <w:tcPr>
            <w:tcW w:w="1218" w:type="pct"/>
            <w:hideMark/>
          </w:tcPr>
          <w:p w14:paraId="4F116F2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1067" w:type="pct"/>
            <w:hideMark/>
          </w:tcPr>
          <w:p w14:paraId="6AE27C4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DC7218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B5D77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0,75</w:t>
            </w:r>
          </w:p>
        </w:tc>
      </w:tr>
      <w:tr w:rsidR="009B10D4" w:rsidRPr="00394A51" w14:paraId="209FDC3C" w14:textId="77777777" w:rsidTr="009B10D4">
        <w:tc>
          <w:tcPr>
            <w:tcW w:w="387" w:type="pct"/>
            <w:noWrap/>
            <w:hideMark/>
          </w:tcPr>
          <w:p w14:paraId="38E65A8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st27.011</w:t>
            </w:r>
          </w:p>
        </w:tc>
        <w:tc>
          <w:tcPr>
            <w:tcW w:w="909" w:type="pct"/>
            <w:hideMark/>
          </w:tcPr>
          <w:p w14:paraId="782CC35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ХОБЛ, эмфизема, бронхоэктатическая болезнь</w:t>
            </w:r>
          </w:p>
        </w:tc>
        <w:tc>
          <w:tcPr>
            <w:tcW w:w="1218" w:type="pct"/>
            <w:hideMark/>
          </w:tcPr>
          <w:p w14:paraId="684DCA1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J43, J43.0, J43.1, J43.2, J43.8, J43.9, J44, J44.0, J44.1, J44.8, J44.9, J47</w:t>
            </w:r>
          </w:p>
        </w:tc>
        <w:tc>
          <w:tcPr>
            <w:tcW w:w="1067" w:type="pct"/>
            <w:hideMark/>
          </w:tcPr>
          <w:p w14:paraId="0B4E180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DFD09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F4F4F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0,89</w:t>
            </w:r>
          </w:p>
        </w:tc>
      </w:tr>
      <w:tr w:rsidR="009B10D4" w:rsidRPr="00394A51" w14:paraId="0049C33E" w14:textId="77777777" w:rsidTr="009B10D4">
        <w:tc>
          <w:tcPr>
            <w:tcW w:w="387" w:type="pct"/>
            <w:noWrap/>
            <w:hideMark/>
          </w:tcPr>
          <w:p w14:paraId="2FD0B4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st27.012</w:t>
            </w:r>
          </w:p>
        </w:tc>
        <w:tc>
          <w:tcPr>
            <w:tcW w:w="909" w:type="pct"/>
            <w:hideMark/>
          </w:tcPr>
          <w:p w14:paraId="749830C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Отравления и другие воздействия внешних причин</w:t>
            </w:r>
          </w:p>
        </w:tc>
        <w:tc>
          <w:tcPr>
            <w:tcW w:w="1218" w:type="pct"/>
            <w:hideMark/>
          </w:tcPr>
          <w:p w14:paraId="0D94759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R50.2, R57.1, R57.8, R57.9, T36, T36.0, T36.1, T36.2, T36.3, T36.4, T36.5, T36.6, T36.7, T36.8, T36.9, T37, T37.0, T37.1, T37.2, T37.3, T37.4, T37.5, T37.8, T37.9, T38, T38.0, T38.1, T38.2, T38.3, T38.4, T38.5, T38.6, T38.7, T38.8, T38.9, T39, T39.0, T39.1, T39.2, T39.3, T39.4, T39.8, T39.9, T40, T40.0, T40.1, T40.2, T40.3, T40.4, T40.5, </w:t>
            </w:r>
            <w:r w:rsidRPr="00394A51">
              <w:rPr>
                <w:rFonts w:ascii="Times New Roman" w:hAnsi="Times New Roman"/>
                <w:sz w:val="20"/>
                <w:szCs w:val="20"/>
              </w:rPr>
              <w:lastRenderedPageBreak/>
              <w:t xml:space="preserve">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w:t>
            </w:r>
            <w:r w:rsidRPr="00394A51">
              <w:rPr>
                <w:rFonts w:ascii="Times New Roman" w:hAnsi="Times New Roman"/>
                <w:sz w:val="20"/>
                <w:szCs w:val="20"/>
              </w:rPr>
              <w:lastRenderedPageBreak/>
              <w:t>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r w:rsidRPr="00394A51">
              <w:rPr>
                <w:rFonts w:ascii="Times New Roman" w:hAnsi="Times New Roman"/>
                <w:sz w:val="20"/>
                <w:szCs w:val="20"/>
              </w:rPr>
              <w:br/>
            </w:r>
          </w:p>
        </w:tc>
        <w:tc>
          <w:tcPr>
            <w:tcW w:w="1067" w:type="pct"/>
            <w:hideMark/>
          </w:tcPr>
          <w:p w14:paraId="13703BB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53AE7EE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846D4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0,53</w:t>
            </w:r>
          </w:p>
        </w:tc>
      </w:tr>
      <w:tr w:rsidR="009B10D4" w:rsidRPr="00394A51" w14:paraId="0F17EEF1" w14:textId="77777777" w:rsidTr="009B10D4">
        <w:tc>
          <w:tcPr>
            <w:tcW w:w="387" w:type="pct"/>
            <w:noWrap/>
            <w:hideMark/>
          </w:tcPr>
          <w:p w14:paraId="28D3DE2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st27.013</w:t>
            </w:r>
          </w:p>
        </w:tc>
        <w:tc>
          <w:tcPr>
            <w:tcW w:w="909" w:type="pct"/>
            <w:hideMark/>
          </w:tcPr>
          <w:p w14:paraId="62FDE2E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Отравления и другие воздействия внешних причин с синдромом органной дисфункции</w:t>
            </w:r>
          </w:p>
        </w:tc>
        <w:tc>
          <w:tcPr>
            <w:tcW w:w="1218" w:type="pct"/>
            <w:hideMark/>
          </w:tcPr>
          <w:p w14:paraId="40F64EE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w:t>
            </w:r>
            <w:r w:rsidRPr="00394A51">
              <w:rPr>
                <w:rFonts w:ascii="Times New Roman" w:hAnsi="Times New Roman"/>
                <w:sz w:val="20"/>
                <w:szCs w:val="20"/>
              </w:rPr>
              <w:lastRenderedPageBreak/>
              <w:t xml:space="preserve">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w:t>
            </w:r>
            <w:r w:rsidRPr="00394A51">
              <w:rPr>
                <w:rFonts w:ascii="Times New Roman" w:hAnsi="Times New Roman"/>
                <w:sz w:val="20"/>
                <w:szCs w:val="20"/>
              </w:rPr>
              <w:lastRenderedPageBreak/>
              <w:t>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1067" w:type="pct"/>
            <w:hideMark/>
          </w:tcPr>
          <w:p w14:paraId="443E848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D6E41B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it1</w:t>
            </w:r>
          </w:p>
        </w:tc>
        <w:tc>
          <w:tcPr>
            <w:tcW w:w="596" w:type="pct"/>
            <w:hideMark/>
          </w:tcPr>
          <w:p w14:paraId="79DC2F8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4,07</w:t>
            </w:r>
          </w:p>
        </w:tc>
      </w:tr>
      <w:tr w:rsidR="009B10D4" w:rsidRPr="00394A51" w14:paraId="52C5938A" w14:textId="77777777" w:rsidTr="009B10D4">
        <w:tc>
          <w:tcPr>
            <w:tcW w:w="387" w:type="pct"/>
            <w:noWrap/>
            <w:hideMark/>
          </w:tcPr>
          <w:p w14:paraId="24363D2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st27.014</w:t>
            </w:r>
          </w:p>
        </w:tc>
        <w:tc>
          <w:tcPr>
            <w:tcW w:w="909" w:type="pct"/>
            <w:hideMark/>
          </w:tcPr>
          <w:p w14:paraId="4FD43A4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Госпитализация в диагностических целях с постановкой/ подтверждением диагноза злокачественного новообразования</w:t>
            </w:r>
          </w:p>
        </w:tc>
        <w:tc>
          <w:tcPr>
            <w:tcW w:w="1218" w:type="pct"/>
            <w:hideMark/>
          </w:tcPr>
          <w:p w14:paraId="1BCCE2C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E25BBF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w:t>
            </w:r>
            <w:r w:rsidRPr="00394A51">
              <w:rPr>
                <w:rFonts w:ascii="Times New Roman" w:hAnsi="Times New Roman"/>
                <w:sz w:val="20"/>
                <w:szCs w:val="20"/>
              </w:rPr>
              <w:lastRenderedPageBreak/>
              <w:t>B03.027.041, B03.027.042, B03.027.043, B03.027.044, B03.027.045, B03.027.046, B03.027.047, B03.027.048, B03.027.049</w:t>
            </w:r>
          </w:p>
        </w:tc>
        <w:tc>
          <w:tcPr>
            <w:tcW w:w="823" w:type="pct"/>
            <w:hideMark/>
          </w:tcPr>
          <w:p w14:paraId="28A90FB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78CC5AD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1,00</w:t>
            </w:r>
          </w:p>
        </w:tc>
      </w:tr>
      <w:tr w:rsidR="009B10D4" w:rsidRPr="00394A51" w14:paraId="364C88B7" w14:textId="77777777" w:rsidTr="009B10D4">
        <w:tc>
          <w:tcPr>
            <w:tcW w:w="387" w:type="pct"/>
            <w:noWrap/>
            <w:hideMark/>
          </w:tcPr>
          <w:p w14:paraId="00BA003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st28</w:t>
            </w:r>
          </w:p>
        </w:tc>
        <w:tc>
          <w:tcPr>
            <w:tcW w:w="4017" w:type="pct"/>
            <w:gridSpan w:val="4"/>
            <w:hideMark/>
          </w:tcPr>
          <w:p w14:paraId="7AA6BA6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Торакальная хирургия</w:t>
            </w:r>
          </w:p>
        </w:tc>
        <w:tc>
          <w:tcPr>
            <w:tcW w:w="596" w:type="pct"/>
            <w:hideMark/>
          </w:tcPr>
          <w:p w14:paraId="6949263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2,09</w:t>
            </w:r>
          </w:p>
        </w:tc>
      </w:tr>
      <w:tr w:rsidR="009B10D4" w:rsidRPr="00394A51" w14:paraId="227ABE5A" w14:textId="77777777" w:rsidTr="009B10D4">
        <w:tc>
          <w:tcPr>
            <w:tcW w:w="387" w:type="pct"/>
            <w:noWrap/>
            <w:hideMark/>
          </w:tcPr>
          <w:p w14:paraId="3125A1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st28.001</w:t>
            </w:r>
          </w:p>
        </w:tc>
        <w:tc>
          <w:tcPr>
            <w:tcW w:w="909" w:type="pct"/>
            <w:hideMark/>
          </w:tcPr>
          <w:p w14:paraId="0BBD471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Гнойные состояния нижних дыхательных путей</w:t>
            </w:r>
          </w:p>
        </w:tc>
        <w:tc>
          <w:tcPr>
            <w:tcW w:w="1218" w:type="pct"/>
            <w:hideMark/>
          </w:tcPr>
          <w:p w14:paraId="775BE18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J85, J85.0, J85.1, J85.2, J85.3, J86, J86.0, J86.9</w:t>
            </w:r>
          </w:p>
        </w:tc>
        <w:tc>
          <w:tcPr>
            <w:tcW w:w="1067" w:type="pct"/>
            <w:hideMark/>
          </w:tcPr>
          <w:p w14:paraId="1AE7615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98E1F1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C4BC9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2,05</w:t>
            </w:r>
          </w:p>
        </w:tc>
      </w:tr>
      <w:tr w:rsidR="009B10D4" w:rsidRPr="00394A51" w14:paraId="75BA595A" w14:textId="77777777" w:rsidTr="009B10D4">
        <w:tc>
          <w:tcPr>
            <w:tcW w:w="387" w:type="pct"/>
            <w:noWrap/>
            <w:hideMark/>
          </w:tcPr>
          <w:p w14:paraId="59E54A2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st28.002</w:t>
            </w:r>
          </w:p>
        </w:tc>
        <w:tc>
          <w:tcPr>
            <w:tcW w:w="909" w:type="pct"/>
            <w:hideMark/>
          </w:tcPr>
          <w:p w14:paraId="4C5B852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нижних дыхательных путях и легочной ткани, органах средостения (уровень 1)</w:t>
            </w:r>
          </w:p>
        </w:tc>
        <w:tc>
          <w:tcPr>
            <w:tcW w:w="1218" w:type="pct"/>
            <w:hideMark/>
          </w:tcPr>
          <w:p w14:paraId="6E0F023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0D5509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A03.10.001, A03.10.001.001, A11.09.004, A11.11.004, A11.11.004.001, A16.09.001, A16.09.005, A16.09.012, A16.09.035, A16.09.042</w:t>
            </w:r>
          </w:p>
          <w:p w14:paraId="2281DC38" w14:textId="77777777" w:rsidR="009B10D4" w:rsidRPr="00394A51" w:rsidRDefault="009B10D4" w:rsidP="009B10D4">
            <w:pPr>
              <w:spacing w:after="120" w:line="240" w:lineRule="atLeast"/>
              <w:rPr>
                <w:rFonts w:ascii="Times New Roman" w:hAnsi="Times New Roman"/>
                <w:sz w:val="20"/>
                <w:szCs w:val="20"/>
                <w:lang w:val="en-US"/>
              </w:rPr>
            </w:pPr>
          </w:p>
          <w:p w14:paraId="6AEA13A1" w14:textId="77777777" w:rsidR="009B10D4" w:rsidRPr="00394A51" w:rsidRDefault="009B10D4" w:rsidP="009B10D4">
            <w:pPr>
              <w:spacing w:after="120" w:line="240" w:lineRule="atLeast"/>
              <w:rPr>
                <w:rFonts w:ascii="Times New Roman" w:hAnsi="Times New Roman"/>
                <w:sz w:val="20"/>
                <w:szCs w:val="20"/>
                <w:lang w:val="en-US"/>
              </w:rPr>
            </w:pPr>
          </w:p>
        </w:tc>
        <w:tc>
          <w:tcPr>
            <w:tcW w:w="823" w:type="pct"/>
            <w:hideMark/>
          </w:tcPr>
          <w:p w14:paraId="30FFE5A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41ADD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1,54</w:t>
            </w:r>
          </w:p>
        </w:tc>
      </w:tr>
      <w:tr w:rsidR="009B10D4" w:rsidRPr="00394A51" w14:paraId="6B04B70B" w14:textId="77777777" w:rsidTr="009B10D4">
        <w:tc>
          <w:tcPr>
            <w:tcW w:w="387" w:type="pct"/>
            <w:noWrap/>
            <w:hideMark/>
          </w:tcPr>
          <w:p w14:paraId="0902D7E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st28.003</w:t>
            </w:r>
          </w:p>
        </w:tc>
        <w:tc>
          <w:tcPr>
            <w:tcW w:w="909" w:type="pct"/>
            <w:hideMark/>
          </w:tcPr>
          <w:p w14:paraId="4D212BF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нижних дыхательных путях и легочной ткани, органах средостения (уровень 2)</w:t>
            </w:r>
          </w:p>
        </w:tc>
        <w:tc>
          <w:tcPr>
            <w:tcW w:w="1218" w:type="pct"/>
            <w:hideMark/>
          </w:tcPr>
          <w:p w14:paraId="0CA01F9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5E87F3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A16.09.001.001, A16.09.003, A16.09.004, A16.09.006, A16.09.006.001, A16.09.031, A16.09.036, A16.10.011.005, A16.11.004</w:t>
            </w:r>
          </w:p>
        </w:tc>
        <w:tc>
          <w:tcPr>
            <w:tcW w:w="823" w:type="pct"/>
            <w:hideMark/>
          </w:tcPr>
          <w:p w14:paraId="7364D3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E06EED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1,92</w:t>
            </w:r>
          </w:p>
        </w:tc>
      </w:tr>
      <w:tr w:rsidR="009B10D4" w:rsidRPr="00394A51" w14:paraId="5E1BC7B4" w14:textId="77777777" w:rsidTr="009B10D4">
        <w:tc>
          <w:tcPr>
            <w:tcW w:w="387" w:type="pct"/>
            <w:noWrap/>
            <w:hideMark/>
          </w:tcPr>
          <w:p w14:paraId="2EEF093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st28.004</w:t>
            </w:r>
          </w:p>
        </w:tc>
        <w:tc>
          <w:tcPr>
            <w:tcW w:w="909" w:type="pct"/>
            <w:hideMark/>
          </w:tcPr>
          <w:p w14:paraId="23419CA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нижних дыхательных путях и легочной ткани, органах средостения (уровень 3)</w:t>
            </w:r>
          </w:p>
        </w:tc>
        <w:tc>
          <w:tcPr>
            <w:tcW w:w="1218" w:type="pct"/>
            <w:hideMark/>
          </w:tcPr>
          <w:p w14:paraId="2723C7C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2B3E29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A16.09.001.002, A16.09.004.001, A16.09.005.001, A16.09.007, A16.09.007.002, A16.09.008, A16.09.009, A16.09.009.002, A16.09.013, A16.09.013.006, A16.09.014, A16.09.014.005, A16.09.015, A16.09.015.005, A16.09.015.006, A16.09.015.007, A16.09.016, A16.09.016.005, A16.09.016.006, A16.09.017, A16.09.018, A16.09.020, A16.09.025, A16.09.026.005, A16.09.027, A16.09.036.001, </w:t>
            </w:r>
            <w:r w:rsidRPr="00394A51">
              <w:rPr>
                <w:rFonts w:ascii="Times New Roman" w:hAnsi="Times New Roman"/>
                <w:sz w:val="20"/>
                <w:szCs w:val="20"/>
                <w:lang w:val="en-US"/>
              </w:rPr>
              <w:lastRenderedPageBreak/>
              <w:t>A16.09.036.002, A16.09.037, A16.09.037.001, A16.09.038, A16.09.039, A16.09.040, A16.09.041, A16.09.044, A16.11.001, A16.11.003, A16.11.004.001</w:t>
            </w:r>
          </w:p>
        </w:tc>
        <w:tc>
          <w:tcPr>
            <w:tcW w:w="823" w:type="pct"/>
            <w:hideMark/>
          </w:tcPr>
          <w:p w14:paraId="6A09087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77965A8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2,56</w:t>
            </w:r>
          </w:p>
        </w:tc>
      </w:tr>
      <w:tr w:rsidR="009B10D4" w:rsidRPr="00394A51" w14:paraId="04B1B918" w14:textId="77777777" w:rsidTr="009B10D4">
        <w:tc>
          <w:tcPr>
            <w:tcW w:w="387" w:type="pct"/>
            <w:noWrap/>
            <w:hideMark/>
          </w:tcPr>
          <w:p w14:paraId="6AC93C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st28.005</w:t>
            </w:r>
          </w:p>
        </w:tc>
        <w:tc>
          <w:tcPr>
            <w:tcW w:w="909" w:type="pct"/>
            <w:hideMark/>
          </w:tcPr>
          <w:p w14:paraId="4522DAD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нижних дыхательных путях и легочной ткани, органах средостения (уровень 4)</w:t>
            </w:r>
          </w:p>
        </w:tc>
        <w:tc>
          <w:tcPr>
            <w:tcW w:w="1218" w:type="pct"/>
            <w:hideMark/>
          </w:tcPr>
          <w:p w14:paraId="6532F42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ECE3C6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823" w:type="pct"/>
            <w:hideMark/>
          </w:tcPr>
          <w:p w14:paraId="78F06EB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AD47C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4,12</w:t>
            </w:r>
          </w:p>
        </w:tc>
      </w:tr>
      <w:tr w:rsidR="009B10D4" w:rsidRPr="00394A51" w14:paraId="0DA40E64" w14:textId="77777777" w:rsidTr="009B10D4">
        <w:tc>
          <w:tcPr>
            <w:tcW w:w="387" w:type="pct"/>
            <w:noWrap/>
            <w:hideMark/>
          </w:tcPr>
          <w:p w14:paraId="311691C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w:t>
            </w:r>
          </w:p>
        </w:tc>
        <w:tc>
          <w:tcPr>
            <w:tcW w:w="4017" w:type="pct"/>
            <w:gridSpan w:val="4"/>
            <w:hideMark/>
          </w:tcPr>
          <w:p w14:paraId="49E2704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Травматология и ортопедия</w:t>
            </w:r>
          </w:p>
        </w:tc>
        <w:tc>
          <w:tcPr>
            <w:tcW w:w="596" w:type="pct"/>
            <w:hideMark/>
          </w:tcPr>
          <w:p w14:paraId="0EF950F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1,37</w:t>
            </w:r>
          </w:p>
        </w:tc>
      </w:tr>
      <w:tr w:rsidR="009B10D4" w:rsidRPr="00394A51" w14:paraId="14CAFE98" w14:textId="77777777" w:rsidTr="009B10D4">
        <w:tc>
          <w:tcPr>
            <w:tcW w:w="387" w:type="pct"/>
            <w:noWrap/>
            <w:hideMark/>
          </w:tcPr>
          <w:p w14:paraId="69C8D3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st29.001</w:t>
            </w:r>
          </w:p>
        </w:tc>
        <w:tc>
          <w:tcPr>
            <w:tcW w:w="909" w:type="pct"/>
            <w:hideMark/>
          </w:tcPr>
          <w:p w14:paraId="58560A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Приобретенные и </w:t>
            </w:r>
            <w:r w:rsidRPr="00394A51">
              <w:rPr>
                <w:rFonts w:ascii="Times New Roman" w:hAnsi="Times New Roman"/>
                <w:sz w:val="20"/>
                <w:szCs w:val="20"/>
              </w:rPr>
              <w:lastRenderedPageBreak/>
              <w:t>врожденные костно-мышечные деформации</w:t>
            </w:r>
          </w:p>
        </w:tc>
        <w:tc>
          <w:tcPr>
            <w:tcW w:w="1218" w:type="pct"/>
            <w:hideMark/>
          </w:tcPr>
          <w:p w14:paraId="77E2284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M20, M20.0, M20.1, M20.2, M20.3, </w:t>
            </w:r>
            <w:r w:rsidRPr="00394A51">
              <w:rPr>
                <w:rFonts w:ascii="Times New Roman" w:hAnsi="Times New Roman"/>
                <w:sz w:val="20"/>
                <w:szCs w:val="20"/>
              </w:rPr>
              <w:lastRenderedPageBreak/>
              <w:t>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1067" w:type="pct"/>
            <w:hideMark/>
          </w:tcPr>
          <w:p w14:paraId="3A2F7C8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4AC8964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C397F0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0,99</w:t>
            </w:r>
          </w:p>
        </w:tc>
      </w:tr>
      <w:tr w:rsidR="009B10D4" w:rsidRPr="00394A51" w14:paraId="60ABEB84" w14:textId="77777777" w:rsidTr="009B10D4">
        <w:tc>
          <w:tcPr>
            <w:tcW w:w="387" w:type="pct"/>
            <w:noWrap/>
            <w:hideMark/>
          </w:tcPr>
          <w:p w14:paraId="4A95D8E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st29.002</w:t>
            </w:r>
          </w:p>
        </w:tc>
        <w:tc>
          <w:tcPr>
            <w:tcW w:w="909" w:type="pct"/>
            <w:hideMark/>
          </w:tcPr>
          <w:p w14:paraId="71AEB49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Переломы шейки бедра и костей таза</w:t>
            </w:r>
          </w:p>
        </w:tc>
        <w:tc>
          <w:tcPr>
            <w:tcW w:w="1218" w:type="pct"/>
            <w:hideMark/>
          </w:tcPr>
          <w:p w14:paraId="5651DD5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S32.3, S32.30, S32.31, S32.4, S32.40, S32.41, S32.5, S32.50, S32.51, S33.4, </w:t>
            </w:r>
            <w:r w:rsidRPr="00394A51">
              <w:rPr>
                <w:rFonts w:ascii="Times New Roman" w:hAnsi="Times New Roman"/>
                <w:sz w:val="20"/>
                <w:szCs w:val="20"/>
                <w:lang w:val="en-US"/>
              </w:rPr>
              <w:lastRenderedPageBreak/>
              <w:t>S72.0, S72.00, S72.01, S72.1, S72.10, S72.11, S72.2, S72.20, S72.21</w:t>
            </w:r>
          </w:p>
        </w:tc>
        <w:tc>
          <w:tcPr>
            <w:tcW w:w="1067" w:type="pct"/>
            <w:hideMark/>
          </w:tcPr>
          <w:p w14:paraId="1DA4409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414DFA3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7847C9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1,52</w:t>
            </w:r>
          </w:p>
        </w:tc>
      </w:tr>
      <w:tr w:rsidR="009B10D4" w:rsidRPr="00394A51" w14:paraId="28248C77" w14:textId="77777777" w:rsidTr="009B10D4">
        <w:tc>
          <w:tcPr>
            <w:tcW w:w="387" w:type="pct"/>
            <w:noWrap/>
            <w:hideMark/>
          </w:tcPr>
          <w:p w14:paraId="3E7718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st29.003</w:t>
            </w:r>
          </w:p>
        </w:tc>
        <w:tc>
          <w:tcPr>
            <w:tcW w:w="909" w:type="pct"/>
            <w:hideMark/>
          </w:tcPr>
          <w:p w14:paraId="79E7151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Переломы бедренной кости, другие травмы области бедра и тазобедренного сустава</w:t>
            </w:r>
          </w:p>
        </w:tc>
        <w:tc>
          <w:tcPr>
            <w:tcW w:w="1218" w:type="pct"/>
            <w:hideMark/>
          </w:tcPr>
          <w:p w14:paraId="3120192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S72.3, S72.30, S72.31, S72.4, S72.40, S72.41, S72.8, S72.80, S72.81, S72.9, S72.90, S72.91, S73, S73.0, S73.1, S76, S76.0, S76.1, S76.2, S76.3, S76.4, S76.7</w:t>
            </w:r>
          </w:p>
        </w:tc>
        <w:tc>
          <w:tcPr>
            <w:tcW w:w="1067" w:type="pct"/>
            <w:hideMark/>
          </w:tcPr>
          <w:p w14:paraId="377196E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BB6FC6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5FEB9A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0,69</w:t>
            </w:r>
          </w:p>
        </w:tc>
      </w:tr>
      <w:tr w:rsidR="009B10D4" w:rsidRPr="00394A51" w14:paraId="65EBEAEA" w14:textId="77777777" w:rsidTr="009B10D4">
        <w:tc>
          <w:tcPr>
            <w:tcW w:w="387" w:type="pct"/>
            <w:noWrap/>
            <w:hideMark/>
          </w:tcPr>
          <w:p w14:paraId="1D2D7A7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st29.004</w:t>
            </w:r>
          </w:p>
        </w:tc>
        <w:tc>
          <w:tcPr>
            <w:tcW w:w="909" w:type="pct"/>
            <w:hideMark/>
          </w:tcPr>
          <w:p w14:paraId="74BEDFE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Переломы, вывихи, растяжения области грудной клетки, верхней конечности и стопы</w:t>
            </w:r>
          </w:p>
        </w:tc>
        <w:tc>
          <w:tcPr>
            <w:tcW w:w="1218" w:type="pct"/>
            <w:hideMark/>
          </w:tcPr>
          <w:p w14:paraId="59A1344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w:t>
            </w:r>
            <w:r w:rsidRPr="00394A51">
              <w:rPr>
                <w:rFonts w:ascii="Times New Roman" w:hAnsi="Times New Roman"/>
                <w:sz w:val="20"/>
                <w:szCs w:val="20"/>
                <w:lang w:val="en-US"/>
              </w:rPr>
              <w:lastRenderedPageBreak/>
              <w:t>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1067" w:type="pct"/>
            <w:hideMark/>
          </w:tcPr>
          <w:p w14:paraId="185F76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13F325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07B51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0,56</w:t>
            </w:r>
          </w:p>
        </w:tc>
      </w:tr>
      <w:tr w:rsidR="009B10D4" w:rsidRPr="00394A51" w14:paraId="522DADF4" w14:textId="77777777" w:rsidTr="009B10D4">
        <w:tc>
          <w:tcPr>
            <w:tcW w:w="387" w:type="pct"/>
            <w:noWrap/>
            <w:hideMark/>
          </w:tcPr>
          <w:p w14:paraId="26A006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st29.005</w:t>
            </w:r>
          </w:p>
        </w:tc>
        <w:tc>
          <w:tcPr>
            <w:tcW w:w="909" w:type="pct"/>
            <w:hideMark/>
          </w:tcPr>
          <w:p w14:paraId="641F668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Переломы, вывихи, растяжения области колена и голени</w:t>
            </w:r>
          </w:p>
        </w:tc>
        <w:tc>
          <w:tcPr>
            <w:tcW w:w="1218" w:type="pct"/>
            <w:hideMark/>
          </w:tcPr>
          <w:p w14:paraId="23AD5B1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S82, S82.0, S82.00, S82.01, S82.1, S82.10, S82.11, S82.2, S82.20, S82.21, S82.3, S82.30, S82.31, S82.4, S82.40, S82.41, S82.5, S82.50, S82.51, S82.6, S82.60, S82.61, S82.8, S82.80, S82.81, S82.9, S82.90, S82.91, S83, S83.0, S83.1, S83.2, S83.3, S83.4, S83.5, S83.6, S83.7, S86, S86.0, S86.1, S86.2, S86.3, S86.7, S86.8, </w:t>
            </w:r>
            <w:r w:rsidRPr="00394A51">
              <w:rPr>
                <w:rFonts w:ascii="Times New Roman" w:hAnsi="Times New Roman"/>
                <w:sz w:val="20"/>
                <w:szCs w:val="20"/>
                <w:lang w:val="en-US"/>
              </w:rPr>
              <w:br/>
              <w:t>S86.9, S93, S93.0, S93.2, S93.4, S96, S96.0, S96.1, S96.2, S96.7, S96.8, S96.9</w:t>
            </w:r>
          </w:p>
        </w:tc>
        <w:tc>
          <w:tcPr>
            <w:tcW w:w="1067" w:type="pct"/>
            <w:hideMark/>
          </w:tcPr>
          <w:p w14:paraId="4C8BE8C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E6E045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DA8721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0,74</w:t>
            </w:r>
          </w:p>
        </w:tc>
      </w:tr>
      <w:tr w:rsidR="009B10D4" w:rsidRPr="00394A51" w14:paraId="0D2D400B" w14:textId="77777777" w:rsidTr="009B10D4">
        <w:tc>
          <w:tcPr>
            <w:tcW w:w="387" w:type="pct"/>
            <w:vMerge w:val="restart"/>
            <w:noWrap/>
            <w:hideMark/>
          </w:tcPr>
          <w:p w14:paraId="3D773C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st29.006</w:t>
            </w:r>
          </w:p>
        </w:tc>
        <w:tc>
          <w:tcPr>
            <w:tcW w:w="909" w:type="pct"/>
            <w:vMerge w:val="restart"/>
            <w:hideMark/>
          </w:tcPr>
          <w:p w14:paraId="2248042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Множественные переломы, травматические ампутации, размозжения и последствия травм</w:t>
            </w:r>
          </w:p>
        </w:tc>
        <w:tc>
          <w:tcPr>
            <w:tcW w:w="1218" w:type="pct"/>
            <w:hideMark/>
          </w:tcPr>
          <w:p w14:paraId="3FD4644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w:t>
            </w:r>
            <w:r w:rsidRPr="00394A51">
              <w:rPr>
                <w:rFonts w:ascii="Times New Roman" w:hAnsi="Times New Roman"/>
                <w:sz w:val="20"/>
                <w:szCs w:val="20"/>
                <w:lang w:val="en-US"/>
              </w:rPr>
              <w:lastRenderedPageBreak/>
              <w:t>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1067" w:type="pct"/>
            <w:hideMark/>
          </w:tcPr>
          <w:p w14:paraId="5217A0E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6F85999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hideMark/>
          </w:tcPr>
          <w:p w14:paraId="7361E22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1,44</w:t>
            </w:r>
          </w:p>
        </w:tc>
      </w:tr>
      <w:tr w:rsidR="009B10D4" w:rsidRPr="00394A51" w14:paraId="28597B5E" w14:textId="77777777" w:rsidTr="009B10D4">
        <w:tc>
          <w:tcPr>
            <w:tcW w:w="387" w:type="pct"/>
            <w:vMerge/>
            <w:noWrap/>
          </w:tcPr>
          <w:p w14:paraId="1BFEAC0E"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141B688F"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7A86F6C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S38.0</w:t>
            </w:r>
          </w:p>
        </w:tc>
        <w:tc>
          <w:tcPr>
            <w:tcW w:w="1067" w:type="pct"/>
          </w:tcPr>
          <w:p w14:paraId="26B575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A5FECF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пол: мужской</w:t>
            </w:r>
          </w:p>
        </w:tc>
        <w:tc>
          <w:tcPr>
            <w:tcW w:w="596" w:type="pct"/>
            <w:vMerge/>
          </w:tcPr>
          <w:p w14:paraId="6D13B6D2"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15F0F203" w14:textId="77777777" w:rsidTr="009B10D4">
        <w:tc>
          <w:tcPr>
            <w:tcW w:w="387" w:type="pct"/>
            <w:noWrap/>
            <w:hideMark/>
          </w:tcPr>
          <w:p w14:paraId="0BDEA05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st29.007</w:t>
            </w:r>
          </w:p>
        </w:tc>
        <w:tc>
          <w:tcPr>
            <w:tcW w:w="909" w:type="pct"/>
            <w:hideMark/>
          </w:tcPr>
          <w:p w14:paraId="76B9DF4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Тяжелая множественная и сочетанная травма (политравма)</w:t>
            </w:r>
          </w:p>
        </w:tc>
        <w:tc>
          <w:tcPr>
            <w:tcW w:w="1218" w:type="pct"/>
            <w:hideMark/>
          </w:tcPr>
          <w:p w14:paraId="53B69C8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FA0A24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07DEAC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дополнительные диагнозы: J93, J93.0, J93.1, J93.8, J93.9, J94.2, J94.8, J94.9, J96.0, </w:t>
            </w:r>
            <w:r w:rsidRPr="00394A51">
              <w:rPr>
                <w:rFonts w:ascii="Times New Roman" w:hAnsi="Times New Roman"/>
                <w:sz w:val="20"/>
                <w:szCs w:val="20"/>
              </w:rPr>
              <w:br/>
              <w:t>N17, R57.1, R57.8, T79.4</w:t>
            </w:r>
            <w:r w:rsidRPr="00394A51">
              <w:rPr>
                <w:rFonts w:ascii="Times New Roman" w:hAnsi="Times New Roman"/>
                <w:sz w:val="20"/>
                <w:szCs w:val="20"/>
              </w:rPr>
              <w:br/>
              <w:t xml:space="preserve">иной классификационный </w:t>
            </w:r>
            <w:r w:rsidRPr="00394A51">
              <w:rPr>
                <w:rFonts w:ascii="Times New Roman" w:hAnsi="Times New Roman"/>
                <w:sz w:val="20"/>
                <w:szCs w:val="20"/>
              </w:rPr>
              <w:lastRenderedPageBreak/>
              <w:t>критерий: plt</w:t>
            </w:r>
          </w:p>
        </w:tc>
        <w:tc>
          <w:tcPr>
            <w:tcW w:w="596" w:type="pct"/>
            <w:hideMark/>
          </w:tcPr>
          <w:p w14:paraId="29A40F7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7,07</w:t>
            </w:r>
          </w:p>
        </w:tc>
      </w:tr>
      <w:tr w:rsidR="009B10D4" w:rsidRPr="00394A51" w14:paraId="73D56CED" w14:textId="77777777" w:rsidTr="009B10D4">
        <w:tc>
          <w:tcPr>
            <w:tcW w:w="387" w:type="pct"/>
            <w:noWrap/>
            <w:hideMark/>
          </w:tcPr>
          <w:p w14:paraId="57812B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st29.008</w:t>
            </w:r>
          </w:p>
        </w:tc>
        <w:tc>
          <w:tcPr>
            <w:tcW w:w="909" w:type="pct"/>
            <w:hideMark/>
          </w:tcPr>
          <w:p w14:paraId="115C0EB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Эндопротезирование суставов</w:t>
            </w:r>
          </w:p>
        </w:tc>
        <w:tc>
          <w:tcPr>
            <w:tcW w:w="1218" w:type="pct"/>
            <w:hideMark/>
          </w:tcPr>
          <w:p w14:paraId="13AC9F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0616E0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A16.04.021, A16.04.021.001, A16.04.021.002, A16.04.021.004, A16.04.021.005, A16.04.021.006, A16.04.021.007, A16.04.021.008, A16.04.021.009, A16.04.021.010, A16.04.021.011</w:t>
            </w:r>
          </w:p>
        </w:tc>
        <w:tc>
          <w:tcPr>
            <w:tcW w:w="823" w:type="pct"/>
            <w:hideMark/>
          </w:tcPr>
          <w:p w14:paraId="14C6255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093093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4,46</w:t>
            </w:r>
          </w:p>
        </w:tc>
      </w:tr>
      <w:tr w:rsidR="009B10D4" w:rsidRPr="00394A51" w14:paraId="0FA61602" w14:textId="77777777" w:rsidTr="009B10D4">
        <w:tc>
          <w:tcPr>
            <w:tcW w:w="387" w:type="pct"/>
            <w:noWrap/>
            <w:hideMark/>
          </w:tcPr>
          <w:p w14:paraId="5DC0BA2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st29.009</w:t>
            </w:r>
          </w:p>
        </w:tc>
        <w:tc>
          <w:tcPr>
            <w:tcW w:w="909" w:type="pct"/>
            <w:hideMark/>
          </w:tcPr>
          <w:p w14:paraId="45B2665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костно-мышечной системе и суставах (уровень 1)</w:t>
            </w:r>
          </w:p>
        </w:tc>
        <w:tc>
          <w:tcPr>
            <w:tcW w:w="1218" w:type="pct"/>
            <w:hideMark/>
          </w:tcPr>
          <w:p w14:paraId="680C57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C78DE5E" w14:textId="77777777" w:rsidR="009B10D4" w:rsidRPr="00394A51" w:rsidRDefault="009B10D4" w:rsidP="009B10D4">
            <w:pPr>
              <w:spacing w:after="80" w:line="240" w:lineRule="atLeast"/>
              <w:rPr>
                <w:rFonts w:ascii="Times New Roman" w:hAnsi="Times New Roman"/>
                <w:sz w:val="20"/>
                <w:szCs w:val="20"/>
                <w:lang w:val="en-US"/>
              </w:rPr>
            </w:pPr>
            <w:r w:rsidRPr="00394A51">
              <w:rPr>
                <w:rFonts w:ascii="Times New Roman" w:hAnsi="Times New Roman"/>
                <w:sz w:val="20"/>
                <w:szCs w:val="20"/>
                <w:lang w:val="en-US"/>
              </w:rP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823" w:type="pct"/>
            <w:hideMark/>
          </w:tcPr>
          <w:p w14:paraId="03F79C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D3BF1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0,79</w:t>
            </w:r>
          </w:p>
        </w:tc>
      </w:tr>
      <w:tr w:rsidR="009B10D4" w:rsidRPr="00394A51" w14:paraId="20A3F550" w14:textId="77777777" w:rsidTr="009B10D4">
        <w:tc>
          <w:tcPr>
            <w:tcW w:w="387" w:type="pct"/>
            <w:noWrap/>
            <w:hideMark/>
          </w:tcPr>
          <w:p w14:paraId="71A7132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st29.010</w:t>
            </w:r>
          </w:p>
        </w:tc>
        <w:tc>
          <w:tcPr>
            <w:tcW w:w="909" w:type="pct"/>
            <w:hideMark/>
          </w:tcPr>
          <w:p w14:paraId="3197BE5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на костно-мышечной системе и </w:t>
            </w:r>
            <w:r w:rsidRPr="00394A51">
              <w:rPr>
                <w:rFonts w:ascii="Times New Roman" w:hAnsi="Times New Roman"/>
                <w:sz w:val="20"/>
                <w:szCs w:val="20"/>
              </w:rPr>
              <w:lastRenderedPageBreak/>
              <w:t>суставах (уровень 2)</w:t>
            </w:r>
          </w:p>
        </w:tc>
        <w:tc>
          <w:tcPr>
            <w:tcW w:w="1218" w:type="pct"/>
            <w:hideMark/>
          </w:tcPr>
          <w:p w14:paraId="256E59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15624B22" w14:textId="77777777" w:rsidR="009B10D4" w:rsidRPr="00394A51" w:rsidRDefault="009B10D4" w:rsidP="009B10D4">
            <w:pPr>
              <w:spacing w:after="0" w:line="240" w:lineRule="atLeast"/>
              <w:rPr>
                <w:rFonts w:ascii="Times New Roman" w:hAnsi="Times New Roman"/>
                <w:sz w:val="20"/>
                <w:szCs w:val="20"/>
                <w:lang w:val="en-US"/>
              </w:rPr>
            </w:pPr>
            <w:r w:rsidRPr="00394A51">
              <w:rPr>
                <w:rFonts w:ascii="Times New Roman" w:hAnsi="Times New Roman"/>
                <w:sz w:val="20"/>
                <w:szCs w:val="20"/>
                <w:lang w:val="en-US"/>
              </w:rPr>
              <w:t xml:space="preserve">A16.02.002, A16.03.001, A16.03.014, A16.03.016, </w:t>
            </w:r>
            <w:r w:rsidRPr="00394A51">
              <w:rPr>
                <w:rFonts w:ascii="Times New Roman" w:hAnsi="Times New Roman"/>
                <w:sz w:val="20"/>
                <w:szCs w:val="20"/>
                <w:lang w:val="en-US"/>
              </w:rPr>
              <w:lastRenderedPageBreak/>
              <w:t>A16.03.016.001, A16.03.025.003, A16.03.025.004, A16.03.029, A16.03.034, A16.03.034.001, A16.03.034.002, A16.03.059, A16.03.083, A16.03.085, A16.03.086, A16.03.087, A16.03.090, A16.04.038, A16.04.039, A16.04.048, A16.04.049</w:t>
            </w:r>
          </w:p>
        </w:tc>
        <w:tc>
          <w:tcPr>
            <w:tcW w:w="823" w:type="pct"/>
            <w:hideMark/>
          </w:tcPr>
          <w:p w14:paraId="76E9263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696D49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0,93</w:t>
            </w:r>
          </w:p>
        </w:tc>
      </w:tr>
      <w:tr w:rsidR="009B10D4" w:rsidRPr="00394A51" w14:paraId="2AB0D431" w14:textId="77777777" w:rsidTr="009B10D4">
        <w:tc>
          <w:tcPr>
            <w:tcW w:w="387" w:type="pct"/>
            <w:noWrap/>
            <w:hideMark/>
          </w:tcPr>
          <w:p w14:paraId="4D06BBF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st29.011</w:t>
            </w:r>
          </w:p>
        </w:tc>
        <w:tc>
          <w:tcPr>
            <w:tcW w:w="909" w:type="pct"/>
            <w:hideMark/>
          </w:tcPr>
          <w:p w14:paraId="16655AD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костно-мышечной системе и суставах (уровень 3)</w:t>
            </w:r>
          </w:p>
        </w:tc>
        <w:tc>
          <w:tcPr>
            <w:tcW w:w="1218" w:type="pct"/>
            <w:hideMark/>
          </w:tcPr>
          <w:p w14:paraId="495A53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9300F7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w:t>
            </w:r>
            <w:r w:rsidRPr="00394A51">
              <w:rPr>
                <w:rFonts w:ascii="Times New Roman" w:hAnsi="Times New Roman"/>
                <w:sz w:val="20"/>
                <w:szCs w:val="20"/>
                <w:lang w:val="en-US"/>
              </w:rPr>
              <w:lastRenderedPageBreak/>
              <w:t>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823" w:type="pct"/>
            <w:hideMark/>
          </w:tcPr>
          <w:p w14:paraId="33CEB6A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1C41FDC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1,37</w:t>
            </w:r>
          </w:p>
        </w:tc>
      </w:tr>
      <w:tr w:rsidR="009B10D4" w:rsidRPr="00394A51" w14:paraId="27DA8A35" w14:textId="77777777" w:rsidTr="009B10D4">
        <w:tc>
          <w:tcPr>
            <w:tcW w:w="387" w:type="pct"/>
            <w:vMerge w:val="restart"/>
            <w:noWrap/>
            <w:hideMark/>
          </w:tcPr>
          <w:p w14:paraId="5CC938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st29.012</w:t>
            </w:r>
          </w:p>
        </w:tc>
        <w:tc>
          <w:tcPr>
            <w:tcW w:w="909" w:type="pct"/>
            <w:vMerge w:val="restart"/>
            <w:hideMark/>
          </w:tcPr>
          <w:p w14:paraId="2E77A2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костно-мышечной системе и суставах (уровень 4)</w:t>
            </w:r>
          </w:p>
        </w:tc>
        <w:tc>
          <w:tcPr>
            <w:tcW w:w="1218" w:type="pct"/>
            <w:hideMark/>
          </w:tcPr>
          <w:p w14:paraId="3E92FB2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7B96E4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A16.02.006.001, A16.02.009.002, A16.02.011.002, A16.02.012.001, A16.02.013, A16.02.019, A16.03.009, A16.03.010, A16.03.011, A16.03.012, A16.03.019, A16.03.022.004, A16.03.022.005, A16.03.022.007, A16.03.022.009, A16.03.022.010, </w:t>
            </w:r>
            <w:r w:rsidRPr="00394A51">
              <w:rPr>
                <w:rFonts w:ascii="Times New Roman" w:hAnsi="Times New Roman"/>
                <w:sz w:val="20"/>
                <w:szCs w:val="20"/>
                <w:lang w:val="en-US"/>
              </w:rPr>
              <w:lastRenderedPageBreak/>
              <w:t xml:space="preserve">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w:t>
            </w:r>
            <w:r w:rsidRPr="00394A51">
              <w:rPr>
                <w:rFonts w:ascii="Times New Roman" w:hAnsi="Times New Roman"/>
                <w:sz w:val="20"/>
                <w:szCs w:val="20"/>
                <w:lang w:val="en-US"/>
              </w:rPr>
              <w:lastRenderedPageBreak/>
              <w:t>A16.04.029, A16.04.030, A16.04.030.001, A16.04.034, A16.04.035, A16.04.036, A16.04.040, A16.04.041, A16.04.043, A16.04.044, A16.30.031, A16.30.048, A16.30.048.001, A16.30.048.002, A16.30.048.003, A16.30.050, A22.04.005, A22.04.006, A22.04.007</w:t>
            </w:r>
          </w:p>
        </w:tc>
        <w:tc>
          <w:tcPr>
            <w:tcW w:w="823" w:type="pct"/>
            <w:hideMark/>
          </w:tcPr>
          <w:p w14:paraId="0FC9016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vMerge w:val="restart"/>
            <w:hideMark/>
          </w:tcPr>
          <w:p w14:paraId="2D476A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2,42</w:t>
            </w:r>
          </w:p>
        </w:tc>
      </w:tr>
      <w:tr w:rsidR="009B10D4" w:rsidRPr="00394A51" w14:paraId="1DD69826" w14:textId="77777777" w:rsidTr="009B10D4">
        <w:tc>
          <w:tcPr>
            <w:tcW w:w="387" w:type="pct"/>
            <w:vMerge/>
            <w:hideMark/>
          </w:tcPr>
          <w:p w14:paraId="05F4CD67"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1B789A19"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7CBC74F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S42.3, S42.30, S42.4, S42.40, S42.7, S42.70, S42.71, S52.0, S52.00, S52.01, S52.1, S52.10, S52.11, S52.2, S52.20, S52.21, S52.3, S52.30, S52.31, S52.4, S52.40, S52.5, S52.50, S52.51, S52.6, S52.60, S52.61, S52.7, S52.70</w:t>
            </w:r>
          </w:p>
        </w:tc>
        <w:tc>
          <w:tcPr>
            <w:tcW w:w="1067" w:type="pct"/>
            <w:hideMark/>
          </w:tcPr>
          <w:p w14:paraId="64E0174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A16.03.033.002</w:t>
            </w:r>
          </w:p>
        </w:tc>
        <w:tc>
          <w:tcPr>
            <w:tcW w:w="823" w:type="pct"/>
            <w:hideMark/>
          </w:tcPr>
          <w:p w14:paraId="03EAAA4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5C9366AB"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36BDE5CB" w14:textId="77777777" w:rsidTr="009B10D4">
        <w:tc>
          <w:tcPr>
            <w:tcW w:w="387" w:type="pct"/>
            <w:vMerge w:val="restart"/>
            <w:noWrap/>
            <w:hideMark/>
          </w:tcPr>
          <w:p w14:paraId="4C979E1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st29.013</w:t>
            </w:r>
          </w:p>
        </w:tc>
        <w:tc>
          <w:tcPr>
            <w:tcW w:w="909" w:type="pct"/>
            <w:vMerge w:val="restart"/>
            <w:hideMark/>
          </w:tcPr>
          <w:p w14:paraId="6F99436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костно-мышечной системе и суставах (уровень 5)</w:t>
            </w:r>
          </w:p>
        </w:tc>
        <w:tc>
          <w:tcPr>
            <w:tcW w:w="1218" w:type="pct"/>
            <w:hideMark/>
          </w:tcPr>
          <w:p w14:paraId="65BBBF3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EA3003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w:t>
            </w:r>
            <w:r w:rsidRPr="00394A51">
              <w:rPr>
                <w:rFonts w:ascii="Times New Roman" w:hAnsi="Times New Roman"/>
                <w:sz w:val="20"/>
                <w:szCs w:val="20"/>
                <w:lang w:val="en-US"/>
              </w:rPr>
              <w:br/>
            </w:r>
            <w:r w:rsidRPr="00394A51">
              <w:rPr>
                <w:rFonts w:ascii="Times New Roman" w:hAnsi="Times New Roman"/>
                <w:sz w:val="20"/>
                <w:szCs w:val="20"/>
                <w:lang w:val="en-US"/>
              </w:rPr>
              <w:lastRenderedPageBreak/>
              <w:t>A16.30.029, A16.30.029.001, A16.30.030</w:t>
            </w:r>
            <w:r w:rsidRPr="00394A51">
              <w:rPr>
                <w:rFonts w:ascii="Times New Roman" w:hAnsi="Times New Roman"/>
                <w:sz w:val="20"/>
                <w:szCs w:val="20"/>
                <w:lang w:val="en-US"/>
              </w:rPr>
              <w:br/>
            </w:r>
          </w:p>
        </w:tc>
        <w:tc>
          <w:tcPr>
            <w:tcW w:w="823" w:type="pct"/>
            <w:hideMark/>
          </w:tcPr>
          <w:p w14:paraId="7E4CEF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vMerge w:val="restart"/>
            <w:hideMark/>
          </w:tcPr>
          <w:p w14:paraId="688E50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3,15</w:t>
            </w:r>
          </w:p>
        </w:tc>
      </w:tr>
      <w:tr w:rsidR="009B10D4" w:rsidRPr="00394A51" w14:paraId="5BE11554" w14:textId="77777777" w:rsidTr="009B10D4">
        <w:tc>
          <w:tcPr>
            <w:tcW w:w="387" w:type="pct"/>
            <w:vMerge/>
            <w:hideMark/>
          </w:tcPr>
          <w:p w14:paraId="2E256E1F"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6CFE58C7"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74A0A90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1067" w:type="pct"/>
            <w:hideMark/>
          </w:tcPr>
          <w:p w14:paraId="528055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A16.03.033.002</w:t>
            </w:r>
          </w:p>
        </w:tc>
        <w:tc>
          <w:tcPr>
            <w:tcW w:w="823" w:type="pct"/>
            <w:hideMark/>
          </w:tcPr>
          <w:p w14:paraId="206168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53F43D50"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A0BC6D2" w14:textId="77777777" w:rsidTr="009B10D4">
        <w:tc>
          <w:tcPr>
            <w:tcW w:w="387" w:type="pct"/>
            <w:noWrap/>
            <w:hideMark/>
          </w:tcPr>
          <w:p w14:paraId="64FC2D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w:t>
            </w:r>
          </w:p>
        </w:tc>
        <w:tc>
          <w:tcPr>
            <w:tcW w:w="4017" w:type="pct"/>
            <w:gridSpan w:val="4"/>
            <w:hideMark/>
          </w:tcPr>
          <w:p w14:paraId="396E50F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Урология</w:t>
            </w:r>
          </w:p>
        </w:tc>
        <w:tc>
          <w:tcPr>
            <w:tcW w:w="596" w:type="pct"/>
            <w:hideMark/>
          </w:tcPr>
          <w:p w14:paraId="58254D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1,20</w:t>
            </w:r>
          </w:p>
        </w:tc>
      </w:tr>
      <w:tr w:rsidR="009B10D4" w:rsidRPr="00394A51" w14:paraId="28BE7DE2" w14:textId="77777777" w:rsidTr="009B10D4">
        <w:tc>
          <w:tcPr>
            <w:tcW w:w="387" w:type="pct"/>
            <w:noWrap/>
            <w:hideMark/>
          </w:tcPr>
          <w:p w14:paraId="20D7411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st30.001</w:t>
            </w:r>
          </w:p>
        </w:tc>
        <w:tc>
          <w:tcPr>
            <w:tcW w:w="909" w:type="pct"/>
            <w:hideMark/>
          </w:tcPr>
          <w:p w14:paraId="7CE961F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Тубулоинтерстициальные болезни почек, другие болезни мочевой системы</w:t>
            </w:r>
          </w:p>
        </w:tc>
        <w:tc>
          <w:tcPr>
            <w:tcW w:w="1218" w:type="pct"/>
            <w:hideMark/>
          </w:tcPr>
          <w:p w14:paraId="2060A45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N10, N11, N11.0, N11.1, N11.8, N11.9, N12, N13.6, N15, N15.0, N15.1, N15.8, N15.9, N16, N16.0, N16.1, N16.2, N16.3, N16.4, N16.5, N16.8, N29, N29.0, N30, N30.0, N30.1, N30.2, N30.3, N30.4, N30.8, N30.9, N33, N33.0, N33.8, N34, N34.0, N34.1, N34.2, N34.3, N35, N35.0, N35.1, N35.8, N35.9, N39, N39.0, N99.1</w:t>
            </w:r>
            <w:r w:rsidRPr="00394A51">
              <w:rPr>
                <w:rFonts w:ascii="Times New Roman" w:hAnsi="Times New Roman"/>
                <w:sz w:val="20"/>
                <w:szCs w:val="20"/>
              </w:rPr>
              <w:br/>
            </w:r>
            <w:r w:rsidRPr="00394A51">
              <w:rPr>
                <w:rFonts w:ascii="Times New Roman" w:hAnsi="Times New Roman"/>
                <w:sz w:val="20"/>
                <w:szCs w:val="20"/>
              </w:rPr>
              <w:lastRenderedPageBreak/>
              <w:br/>
            </w:r>
          </w:p>
        </w:tc>
        <w:tc>
          <w:tcPr>
            <w:tcW w:w="1067" w:type="pct"/>
            <w:hideMark/>
          </w:tcPr>
          <w:p w14:paraId="368E570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0DADA02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8E6C91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0,86</w:t>
            </w:r>
          </w:p>
        </w:tc>
      </w:tr>
      <w:tr w:rsidR="009B10D4" w:rsidRPr="00394A51" w14:paraId="5EF7C522" w14:textId="77777777" w:rsidTr="009B10D4">
        <w:tc>
          <w:tcPr>
            <w:tcW w:w="387" w:type="pct"/>
            <w:vMerge w:val="restart"/>
            <w:noWrap/>
            <w:hideMark/>
          </w:tcPr>
          <w:p w14:paraId="2EF015D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st30.002</w:t>
            </w:r>
          </w:p>
        </w:tc>
        <w:tc>
          <w:tcPr>
            <w:tcW w:w="909" w:type="pct"/>
            <w:vMerge w:val="restart"/>
            <w:hideMark/>
          </w:tcPr>
          <w:p w14:paraId="4B83225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Камни мочевой системы; симптомы, относящиеся к мочевой системе</w:t>
            </w:r>
          </w:p>
        </w:tc>
        <w:tc>
          <w:tcPr>
            <w:tcW w:w="1218" w:type="pct"/>
            <w:hideMark/>
          </w:tcPr>
          <w:p w14:paraId="00CA1F4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1067" w:type="pct"/>
            <w:hideMark/>
          </w:tcPr>
          <w:p w14:paraId="651ECA4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943A7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hideMark/>
          </w:tcPr>
          <w:p w14:paraId="638ACD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0,49</w:t>
            </w:r>
          </w:p>
        </w:tc>
      </w:tr>
      <w:tr w:rsidR="009B10D4" w:rsidRPr="00394A51" w14:paraId="05B22404" w14:textId="77777777" w:rsidTr="009B10D4">
        <w:tc>
          <w:tcPr>
            <w:tcW w:w="387" w:type="pct"/>
            <w:vMerge/>
            <w:noWrap/>
          </w:tcPr>
          <w:p w14:paraId="625290D3"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148AE8F0"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3017037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7DEC187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65733DD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kudi</w:t>
            </w:r>
          </w:p>
        </w:tc>
        <w:tc>
          <w:tcPr>
            <w:tcW w:w="596" w:type="pct"/>
            <w:vMerge/>
          </w:tcPr>
          <w:p w14:paraId="1118F66B"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0813F0F1" w14:textId="77777777" w:rsidTr="009B10D4">
        <w:tc>
          <w:tcPr>
            <w:tcW w:w="387" w:type="pct"/>
            <w:noWrap/>
            <w:hideMark/>
          </w:tcPr>
          <w:p w14:paraId="1E1C69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st30.003</w:t>
            </w:r>
          </w:p>
        </w:tc>
        <w:tc>
          <w:tcPr>
            <w:tcW w:w="909" w:type="pct"/>
            <w:hideMark/>
          </w:tcPr>
          <w:p w14:paraId="43014DA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218" w:type="pct"/>
            <w:hideMark/>
          </w:tcPr>
          <w:p w14:paraId="240CB17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D07.4, D07.5, D07.6, D09.0, D09.1, D09.7, D09.9, D29, D29.0, D29.1, D29.2, D29.3, D29.4, D29.7, D29.9, D30, D30.0, D30.1, D30.2, D30.3, D30.4, D30.7, D30.9, D40, D40.0, D40.1, D40.7, D40.9, D41, D41.0, D41.1, D41.2, D41.3, D41.4, D41.7, D41.9</w:t>
            </w:r>
          </w:p>
        </w:tc>
        <w:tc>
          <w:tcPr>
            <w:tcW w:w="1067" w:type="pct"/>
            <w:hideMark/>
          </w:tcPr>
          <w:p w14:paraId="160226F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B9D6C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151BED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0,64</w:t>
            </w:r>
          </w:p>
        </w:tc>
      </w:tr>
      <w:tr w:rsidR="009B10D4" w:rsidRPr="00394A51" w14:paraId="1C7A0878" w14:textId="77777777" w:rsidTr="009B10D4">
        <w:tc>
          <w:tcPr>
            <w:tcW w:w="387" w:type="pct"/>
            <w:noWrap/>
            <w:hideMark/>
          </w:tcPr>
          <w:p w14:paraId="000EFA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st30.004</w:t>
            </w:r>
          </w:p>
        </w:tc>
        <w:tc>
          <w:tcPr>
            <w:tcW w:w="909" w:type="pct"/>
            <w:hideMark/>
          </w:tcPr>
          <w:p w14:paraId="599BE73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предстательной железы</w:t>
            </w:r>
          </w:p>
        </w:tc>
        <w:tc>
          <w:tcPr>
            <w:tcW w:w="1218" w:type="pct"/>
            <w:hideMark/>
          </w:tcPr>
          <w:p w14:paraId="4D030E8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N40, N41, N41.0, N41.1, N41.2, N41.3, N41.8, N41.9, N42, N42.0, N42.1, N42.2, N42.3, N42.8, N42.9, N51, N51.0</w:t>
            </w:r>
          </w:p>
        </w:tc>
        <w:tc>
          <w:tcPr>
            <w:tcW w:w="1067" w:type="pct"/>
            <w:hideMark/>
          </w:tcPr>
          <w:p w14:paraId="0951A38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BFAE1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2AC064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0,73</w:t>
            </w:r>
          </w:p>
        </w:tc>
      </w:tr>
      <w:tr w:rsidR="009B10D4" w:rsidRPr="00394A51" w14:paraId="0F4171FF" w14:textId="77777777" w:rsidTr="009B10D4">
        <w:tc>
          <w:tcPr>
            <w:tcW w:w="387" w:type="pct"/>
            <w:noWrap/>
            <w:hideMark/>
          </w:tcPr>
          <w:p w14:paraId="10A3B7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st30.005</w:t>
            </w:r>
          </w:p>
        </w:tc>
        <w:tc>
          <w:tcPr>
            <w:tcW w:w="909" w:type="pct"/>
            <w:hideMark/>
          </w:tcPr>
          <w:p w14:paraId="73BB7E9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врожденные аномалии, повреждения мочевой системы и мужских половых органов</w:t>
            </w:r>
          </w:p>
        </w:tc>
        <w:tc>
          <w:tcPr>
            <w:tcW w:w="1218" w:type="pct"/>
            <w:hideMark/>
          </w:tcPr>
          <w:p w14:paraId="7AF4C94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I86.1, I86.2, N13.4, N13.5, N13.7, N13.8, N13.9, N14, N14.0, N14.1, N14.2, N14.3, N14.4, N25, N25.0, N25.9, N26, N27, N27.0, N27.1, N27.9, N28, N28.0, N28.1, N28.8, N28.9, N29.1, N29.8, N31, N31.0, N31.1, N31.2, N31.8, N31.9, N32, N32.0, </w:t>
            </w:r>
            <w:r w:rsidRPr="00394A51">
              <w:rPr>
                <w:rFonts w:ascii="Times New Roman" w:hAnsi="Times New Roman"/>
                <w:sz w:val="20"/>
                <w:szCs w:val="20"/>
              </w:rPr>
              <w:lastRenderedPageBreak/>
              <w:t>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1067" w:type="pct"/>
            <w:hideMark/>
          </w:tcPr>
          <w:p w14:paraId="1BDAF2B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399E912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пол: мужской</w:t>
            </w:r>
          </w:p>
        </w:tc>
        <w:tc>
          <w:tcPr>
            <w:tcW w:w="596" w:type="pct"/>
            <w:hideMark/>
          </w:tcPr>
          <w:p w14:paraId="1332646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0,67</w:t>
            </w:r>
          </w:p>
        </w:tc>
      </w:tr>
      <w:tr w:rsidR="009B10D4" w:rsidRPr="00394A51" w14:paraId="37A7DCB6" w14:textId="77777777" w:rsidTr="009B10D4">
        <w:tc>
          <w:tcPr>
            <w:tcW w:w="387" w:type="pct"/>
            <w:noWrap/>
            <w:hideMark/>
          </w:tcPr>
          <w:p w14:paraId="5CBF032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st30.006</w:t>
            </w:r>
          </w:p>
        </w:tc>
        <w:tc>
          <w:tcPr>
            <w:tcW w:w="909" w:type="pct"/>
            <w:hideMark/>
          </w:tcPr>
          <w:p w14:paraId="26E9B06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взрослые (уровень 1)</w:t>
            </w:r>
          </w:p>
        </w:tc>
        <w:tc>
          <w:tcPr>
            <w:tcW w:w="1218" w:type="pct"/>
            <w:hideMark/>
          </w:tcPr>
          <w:p w14:paraId="6E20940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2DC27C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A11.21.002, A11.21.003, A11.21.005, A16.21.008, A16.21.009, A16.21.010, </w:t>
            </w:r>
            <w:r w:rsidRPr="00394A51">
              <w:rPr>
                <w:rFonts w:ascii="Times New Roman" w:hAnsi="Times New Roman"/>
                <w:sz w:val="20"/>
                <w:szCs w:val="20"/>
                <w:lang w:val="en-US"/>
              </w:rPr>
              <w:lastRenderedPageBreak/>
              <w:t>A16.21.010.001, A16.21.011, A16.21.012, A16.21.013, A16.21.017, A16.21.023, A16.21.024, A16.21.025, A16.21.031, A16.21.032, A16.21.034, A16.21.035, A16.21.037, A16.21.037.001, A16.21.037.002, A16.21.037.003, A16.21.038, A16.21.039, A16.21.040, A16.21.043, A16.21.048</w:t>
            </w:r>
          </w:p>
        </w:tc>
        <w:tc>
          <w:tcPr>
            <w:tcW w:w="823" w:type="pct"/>
            <w:hideMark/>
          </w:tcPr>
          <w:p w14:paraId="02F02AD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старше 18 лет</w:t>
            </w:r>
          </w:p>
        </w:tc>
        <w:tc>
          <w:tcPr>
            <w:tcW w:w="596" w:type="pct"/>
            <w:hideMark/>
          </w:tcPr>
          <w:p w14:paraId="52A8FA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1,20</w:t>
            </w:r>
          </w:p>
        </w:tc>
      </w:tr>
      <w:tr w:rsidR="009B10D4" w:rsidRPr="00394A51" w14:paraId="5F8C18BF" w14:textId="77777777" w:rsidTr="009B10D4">
        <w:tc>
          <w:tcPr>
            <w:tcW w:w="387" w:type="pct"/>
            <w:noWrap/>
            <w:hideMark/>
          </w:tcPr>
          <w:p w14:paraId="3DCAF7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st30.007</w:t>
            </w:r>
          </w:p>
        </w:tc>
        <w:tc>
          <w:tcPr>
            <w:tcW w:w="909" w:type="pct"/>
            <w:hideMark/>
          </w:tcPr>
          <w:p w14:paraId="2E85CAF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взрослые (уровень 2)</w:t>
            </w:r>
          </w:p>
        </w:tc>
        <w:tc>
          <w:tcPr>
            <w:tcW w:w="1218" w:type="pct"/>
            <w:hideMark/>
          </w:tcPr>
          <w:p w14:paraId="5DC8E51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F09580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A11.21.005.001, A16.21.001, A16.21.007, A16.21.015, A16.21.015.001, A16.21.016, A16.21.018, A16.21.021, A16.21.022, A16.21.027, A16.21.028, A16.21.033, A16.21.044, A16.21.045, A16.21.047</w:t>
            </w:r>
          </w:p>
        </w:tc>
        <w:tc>
          <w:tcPr>
            <w:tcW w:w="823" w:type="pct"/>
            <w:hideMark/>
          </w:tcPr>
          <w:p w14:paraId="2482F8F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4F9699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1,42</w:t>
            </w:r>
          </w:p>
        </w:tc>
      </w:tr>
      <w:tr w:rsidR="009B10D4" w:rsidRPr="00394A51" w14:paraId="4D9D82D6" w14:textId="77777777" w:rsidTr="009B10D4">
        <w:tc>
          <w:tcPr>
            <w:tcW w:w="387" w:type="pct"/>
            <w:noWrap/>
            <w:hideMark/>
          </w:tcPr>
          <w:p w14:paraId="1C9E2F4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st30.008</w:t>
            </w:r>
          </w:p>
        </w:tc>
        <w:tc>
          <w:tcPr>
            <w:tcW w:w="909" w:type="pct"/>
            <w:hideMark/>
          </w:tcPr>
          <w:p w14:paraId="7B88931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взрослые (уровень 3)</w:t>
            </w:r>
          </w:p>
        </w:tc>
        <w:tc>
          <w:tcPr>
            <w:tcW w:w="1218" w:type="pct"/>
            <w:hideMark/>
          </w:tcPr>
          <w:p w14:paraId="4180444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0C75C8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A16.21.003, A16.21.004, A16.21.006, A16.21.006.001, A16.21.006.002, A16.21.006.003, A16.21.006.006, A16.21.019, A16.21.019.001, A16.21.019.002, A16.21.019.003, A16.21.029, A16.21.030, A16.21.036, A16.21.042, A16.21.046, A24.21.003</w:t>
            </w:r>
          </w:p>
        </w:tc>
        <w:tc>
          <w:tcPr>
            <w:tcW w:w="823" w:type="pct"/>
            <w:hideMark/>
          </w:tcPr>
          <w:p w14:paraId="2B35D5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4B45BE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2,31</w:t>
            </w:r>
          </w:p>
        </w:tc>
      </w:tr>
      <w:tr w:rsidR="009B10D4" w:rsidRPr="00394A51" w14:paraId="7AE23E57" w14:textId="77777777" w:rsidTr="009B10D4">
        <w:tc>
          <w:tcPr>
            <w:tcW w:w="387" w:type="pct"/>
            <w:noWrap/>
            <w:hideMark/>
          </w:tcPr>
          <w:p w14:paraId="2EB1385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st30.009</w:t>
            </w:r>
          </w:p>
        </w:tc>
        <w:tc>
          <w:tcPr>
            <w:tcW w:w="909" w:type="pct"/>
            <w:hideMark/>
          </w:tcPr>
          <w:p w14:paraId="5FCA367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взрослые (уровень 4)</w:t>
            </w:r>
          </w:p>
        </w:tc>
        <w:tc>
          <w:tcPr>
            <w:tcW w:w="1218" w:type="pct"/>
            <w:hideMark/>
          </w:tcPr>
          <w:p w14:paraId="6B9878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354B23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A16.21.002, A16.21.002.001, A16.21.005, A16.21.006.005, A16.21.014, A16.21.014.001, A16.21.014.002, A16.21.041, A16.21.041.001, A16.21.049</w:t>
            </w:r>
          </w:p>
        </w:tc>
        <w:tc>
          <w:tcPr>
            <w:tcW w:w="823" w:type="pct"/>
            <w:hideMark/>
          </w:tcPr>
          <w:p w14:paraId="734542B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возрастная группа:</w:t>
            </w:r>
            <w:r w:rsidRPr="00394A51">
              <w:rPr>
                <w:rFonts w:ascii="Times New Roman" w:hAnsi="Times New Roman"/>
                <w:sz w:val="20"/>
                <w:szCs w:val="20"/>
              </w:rPr>
              <w:br/>
              <w:t>старше 18 лет</w:t>
            </w:r>
          </w:p>
        </w:tc>
        <w:tc>
          <w:tcPr>
            <w:tcW w:w="596" w:type="pct"/>
            <w:hideMark/>
          </w:tcPr>
          <w:p w14:paraId="431E424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3,12</w:t>
            </w:r>
          </w:p>
        </w:tc>
      </w:tr>
      <w:tr w:rsidR="009B10D4" w:rsidRPr="00394A51" w14:paraId="6C89E193" w14:textId="77777777" w:rsidTr="009B10D4">
        <w:tc>
          <w:tcPr>
            <w:tcW w:w="387" w:type="pct"/>
            <w:noWrap/>
            <w:hideMark/>
          </w:tcPr>
          <w:p w14:paraId="547E7C8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st30.010</w:t>
            </w:r>
          </w:p>
        </w:tc>
        <w:tc>
          <w:tcPr>
            <w:tcW w:w="909" w:type="pct"/>
            <w:hideMark/>
          </w:tcPr>
          <w:p w14:paraId="137D0B4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на почке и мочевыделительной </w:t>
            </w:r>
            <w:r w:rsidRPr="00394A51">
              <w:rPr>
                <w:rFonts w:ascii="Times New Roman" w:hAnsi="Times New Roman"/>
                <w:sz w:val="20"/>
                <w:szCs w:val="20"/>
              </w:rPr>
              <w:lastRenderedPageBreak/>
              <w:t>системе, взрослые (уровень 1)</w:t>
            </w:r>
          </w:p>
        </w:tc>
        <w:tc>
          <w:tcPr>
            <w:tcW w:w="1218" w:type="pct"/>
            <w:hideMark/>
          </w:tcPr>
          <w:p w14:paraId="3F25BB3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258D125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A03.28.001, A03.28.002, A03.28.003, A03.28.004, </w:t>
            </w:r>
            <w:r w:rsidRPr="00394A51">
              <w:rPr>
                <w:rFonts w:ascii="Times New Roman" w:hAnsi="Times New Roman"/>
                <w:sz w:val="20"/>
                <w:szCs w:val="20"/>
                <w:lang w:val="en-US"/>
              </w:rPr>
              <w:lastRenderedPageBreak/>
              <w:t>A06.28.003, A06.28.004, A06.28.012, A11.28.001, A11.28.002, A16.28.013.001, A16.28.013.002, A16.28.025, A16.28.035, A16.28.035.001, A16.28.040, A16.28.043, A16.28.045.004, A16.28.051, A16.28.052.001, A16.28.072.001, A16.28.077, A16.28.079, A16.28.086, A16.28.086.001, A16.28.087</w:t>
            </w:r>
          </w:p>
        </w:tc>
        <w:tc>
          <w:tcPr>
            <w:tcW w:w="823" w:type="pct"/>
            <w:hideMark/>
          </w:tcPr>
          <w:p w14:paraId="30046A4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r>
            <w:r w:rsidRPr="00394A51">
              <w:rPr>
                <w:rFonts w:ascii="Times New Roman" w:hAnsi="Times New Roman"/>
                <w:sz w:val="20"/>
                <w:szCs w:val="20"/>
              </w:rPr>
              <w:lastRenderedPageBreak/>
              <w:t>старше 18 лет</w:t>
            </w:r>
          </w:p>
        </w:tc>
        <w:tc>
          <w:tcPr>
            <w:tcW w:w="596" w:type="pct"/>
            <w:hideMark/>
          </w:tcPr>
          <w:p w14:paraId="346D9F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1,08</w:t>
            </w:r>
          </w:p>
        </w:tc>
      </w:tr>
      <w:tr w:rsidR="009B10D4" w:rsidRPr="00394A51" w14:paraId="3C1633DF" w14:textId="77777777" w:rsidTr="009B10D4">
        <w:tc>
          <w:tcPr>
            <w:tcW w:w="387" w:type="pct"/>
            <w:noWrap/>
            <w:hideMark/>
          </w:tcPr>
          <w:p w14:paraId="009FC17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st30.011</w:t>
            </w:r>
          </w:p>
        </w:tc>
        <w:tc>
          <w:tcPr>
            <w:tcW w:w="909" w:type="pct"/>
            <w:hideMark/>
          </w:tcPr>
          <w:p w14:paraId="0BCD857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взрослые (уровень 2)</w:t>
            </w:r>
          </w:p>
        </w:tc>
        <w:tc>
          <w:tcPr>
            <w:tcW w:w="1218" w:type="pct"/>
            <w:hideMark/>
          </w:tcPr>
          <w:p w14:paraId="6686DA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E67778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823" w:type="pct"/>
            <w:hideMark/>
          </w:tcPr>
          <w:p w14:paraId="4260652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071497F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1,12</w:t>
            </w:r>
          </w:p>
        </w:tc>
      </w:tr>
      <w:tr w:rsidR="009B10D4" w:rsidRPr="00394A51" w14:paraId="339D68C5" w14:textId="77777777" w:rsidTr="009B10D4">
        <w:tc>
          <w:tcPr>
            <w:tcW w:w="387" w:type="pct"/>
            <w:noWrap/>
            <w:hideMark/>
          </w:tcPr>
          <w:p w14:paraId="3AD0CF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st30.012</w:t>
            </w:r>
          </w:p>
        </w:tc>
        <w:tc>
          <w:tcPr>
            <w:tcW w:w="909" w:type="pct"/>
            <w:hideMark/>
          </w:tcPr>
          <w:p w14:paraId="77BEB52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взрослые (уровень 3)</w:t>
            </w:r>
          </w:p>
        </w:tc>
        <w:tc>
          <w:tcPr>
            <w:tcW w:w="1218" w:type="pct"/>
            <w:hideMark/>
          </w:tcPr>
          <w:p w14:paraId="6A380F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3B1D17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A16.28.001, A16.28.001.001, A16.28.002, A16.28.003, A16.28.008, A16.28.010, A16.28.013, A16.28.017.001, A16.28.019, A16.28.020, A16.28.021, A16.28.028, </w:t>
            </w:r>
            <w:r w:rsidRPr="00394A51">
              <w:rPr>
                <w:rFonts w:ascii="Times New Roman" w:hAnsi="Times New Roman"/>
                <w:sz w:val="20"/>
                <w:szCs w:val="20"/>
                <w:lang w:val="en-US"/>
              </w:rPr>
              <w:lastRenderedPageBreak/>
              <w:t>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823" w:type="pct"/>
            <w:hideMark/>
          </w:tcPr>
          <w:p w14:paraId="57BE10B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старше 18 лет</w:t>
            </w:r>
          </w:p>
        </w:tc>
        <w:tc>
          <w:tcPr>
            <w:tcW w:w="596" w:type="pct"/>
            <w:hideMark/>
          </w:tcPr>
          <w:p w14:paraId="3194C6D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1,62</w:t>
            </w:r>
          </w:p>
        </w:tc>
      </w:tr>
      <w:tr w:rsidR="009B10D4" w:rsidRPr="00394A51" w14:paraId="7676D9AD" w14:textId="77777777" w:rsidTr="009B10D4">
        <w:tc>
          <w:tcPr>
            <w:tcW w:w="387" w:type="pct"/>
            <w:noWrap/>
            <w:hideMark/>
          </w:tcPr>
          <w:p w14:paraId="38C923A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st30.013</w:t>
            </w:r>
          </w:p>
        </w:tc>
        <w:tc>
          <w:tcPr>
            <w:tcW w:w="909" w:type="pct"/>
            <w:hideMark/>
          </w:tcPr>
          <w:p w14:paraId="1769D8E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взрослые (уровень 4)</w:t>
            </w:r>
          </w:p>
        </w:tc>
        <w:tc>
          <w:tcPr>
            <w:tcW w:w="1218" w:type="pct"/>
            <w:hideMark/>
          </w:tcPr>
          <w:p w14:paraId="52B396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EB4967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A16.28.004, A16.28.007, A16.28.007.001, A16.28.010.001, A16.28.018.001, A16.28.020.001, A16.28.026, A16.28.026.002, A16.28.032, A16.28.032.001, A16.28.039.001, A16.28.069, A16.28.070, A16.28.073, A16.28.078, A16.28.085, A24.28.002</w:t>
            </w:r>
          </w:p>
        </w:tc>
        <w:tc>
          <w:tcPr>
            <w:tcW w:w="823" w:type="pct"/>
            <w:hideMark/>
          </w:tcPr>
          <w:p w14:paraId="00FE422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353CBE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1,95</w:t>
            </w:r>
          </w:p>
        </w:tc>
      </w:tr>
      <w:tr w:rsidR="009B10D4" w:rsidRPr="00394A51" w14:paraId="29FA15C6" w14:textId="77777777" w:rsidTr="009B10D4">
        <w:tc>
          <w:tcPr>
            <w:tcW w:w="387" w:type="pct"/>
            <w:noWrap/>
            <w:hideMark/>
          </w:tcPr>
          <w:p w14:paraId="4889C64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st30.014</w:t>
            </w:r>
          </w:p>
        </w:tc>
        <w:tc>
          <w:tcPr>
            <w:tcW w:w="909" w:type="pct"/>
            <w:hideMark/>
          </w:tcPr>
          <w:p w14:paraId="6888A71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взрослые (уровень 5)</w:t>
            </w:r>
          </w:p>
        </w:tc>
        <w:tc>
          <w:tcPr>
            <w:tcW w:w="1218" w:type="pct"/>
            <w:hideMark/>
          </w:tcPr>
          <w:p w14:paraId="5D8050D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EAA164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A16.28.004.004, A16.28.004.009, A16.28.016, A16.28.018, A16.28.022, A16.28.022.001, A16.28.030, A16.28.030.001, A16.28.030.003, A16.28.030.007, A16.28.030.008, A16.28.030.011, A16.28.031, A16.28.031.001, A16.28.031.003, A16.28.031.007, A16.28.031.010, A16.28.032.002, A16.28.032.003, A16.28.038.001, </w:t>
            </w:r>
            <w:r w:rsidRPr="00394A51">
              <w:rPr>
                <w:rFonts w:ascii="Times New Roman" w:hAnsi="Times New Roman"/>
                <w:sz w:val="20"/>
                <w:szCs w:val="20"/>
                <w:lang w:val="en-US"/>
              </w:rPr>
              <w:lastRenderedPageBreak/>
              <w:t>A16.28.038.002, A16.28.038.003, A16.28.045.003, A16.28.050, A16.28.050.001, A16.28.059.002, A16.28.061, A16.28.081, A16.28.084, A16.28.084.001, A16.28.084.002</w:t>
            </w:r>
          </w:p>
        </w:tc>
        <w:tc>
          <w:tcPr>
            <w:tcW w:w="823" w:type="pct"/>
            <w:hideMark/>
          </w:tcPr>
          <w:p w14:paraId="7E24A6C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старше 18 лет</w:t>
            </w:r>
          </w:p>
        </w:tc>
        <w:tc>
          <w:tcPr>
            <w:tcW w:w="596" w:type="pct"/>
            <w:hideMark/>
          </w:tcPr>
          <w:p w14:paraId="5F1E56F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2,14</w:t>
            </w:r>
          </w:p>
        </w:tc>
      </w:tr>
      <w:tr w:rsidR="009B10D4" w:rsidRPr="00394A51" w14:paraId="02BA346F" w14:textId="77777777" w:rsidTr="009B10D4">
        <w:tc>
          <w:tcPr>
            <w:tcW w:w="387" w:type="pct"/>
            <w:noWrap/>
            <w:hideMark/>
          </w:tcPr>
          <w:p w14:paraId="7A22059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st30.015</w:t>
            </w:r>
          </w:p>
        </w:tc>
        <w:tc>
          <w:tcPr>
            <w:tcW w:w="909" w:type="pct"/>
            <w:hideMark/>
          </w:tcPr>
          <w:p w14:paraId="063CBE8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взрослые (уровень 6)</w:t>
            </w:r>
          </w:p>
        </w:tc>
        <w:tc>
          <w:tcPr>
            <w:tcW w:w="1218" w:type="pct"/>
            <w:hideMark/>
          </w:tcPr>
          <w:p w14:paraId="6366310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274FB7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823" w:type="pct"/>
            <w:hideMark/>
          </w:tcPr>
          <w:p w14:paraId="3CE0F1F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1CAF0E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4,13</w:t>
            </w:r>
          </w:p>
        </w:tc>
      </w:tr>
      <w:tr w:rsidR="009B10D4" w:rsidRPr="00394A51" w14:paraId="7C535BDB" w14:textId="77777777" w:rsidTr="009B10D4">
        <w:tc>
          <w:tcPr>
            <w:tcW w:w="387" w:type="pct"/>
            <w:noWrap/>
            <w:hideMark/>
          </w:tcPr>
          <w:p w14:paraId="3C7A2C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st30.016</w:t>
            </w:r>
          </w:p>
        </w:tc>
        <w:tc>
          <w:tcPr>
            <w:tcW w:w="909" w:type="pct"/>
            <w:hideMark/>
          </w:tcPr>
          <w:p w14:paraId="360B760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взрослые (уровень 7)</w:t>
            </w:r>
          </w:p>
        </w:tc>
        <w:tc>
          <w:tcPr>
            <w:tcW w:w="1218" w:type="pct"/>
            <w:hideMark/>
          </w:tcPr>
          <w:p w14:paraId="70BC282F" w14:textId="77777777" w:rsidR="009B10D4" w:rsidRPr="00394A51" w:rsidRDefault="009B10D4" w:rsidP="009B10D4">
            <w:pPr>
              <w:spacing w:after="120" w:line="240" w:lineRule="atLeast"/>
              <w:jc w:val="center"/>
              <w:rPr>
                <w:rFonts w:ascii="Times New Roman" w:hAnsi="Times New Roman"/>
                <w:sz w:val="20"/>
                <w:szCs w:val="20"/>
              </w:rPr>
            </w:pPr>
          </w:p>
        </w:tc>
        <w:tc>
          <w:tcPr>
            <w:tcW w:w="1067" w:type="pct"/>
            <w:hideMark/>
          </w:tcPr>
          <w:p w14:paraId="7D5E890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A16.28.006.001, A16.28.015.001, A16.28.028.001, A16.28.029.001, A16.28.045.001, A16.28.045.002, A16.28.055.001, A16.28.071.001, A16.28.074.001, A16.28.084.003, A16.28.094.001</w:t>
            </w:r>
          </w:p>
        </w:tc>
        <w:tc>
          <w:tcPr>
            <w:tcW w:w="823" w:type="pct"/>
            <w:hideMark/>
          </w:tcPr>
          <w:p w14:paraId="2EBB0E5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5921AF6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lang w:val="en-US"/>
              </w:rPr>
              <w:t>4</w:t>
            </w:r>
            <w:r w:rsidRPr="00394A51">
              <w:rPr>
                <w:rFonts w:ascii="Times New Roman" w:hAnsi="Times New Roman"/>
                <w:sz w:val="20"/>
                <w:szCs w:val="20"/>
              </w:rPr>
              <w:t>,7</w:t>
            </w:r>
          </w:p>
        </w:tc>
      </w:tr>
      <w:tr w:rsidR="009B10D4" w:rsidRPr="00394A51" w14:paraId="5617CDDF" w14:textId="77777777" w:rsidTr="009B10D4">
        <w:tc>
          <w:tcPr>
            <w:tcW w:w="387" w:type="pct"/>
            <w:noWrap/>
            <w:hideMark/>
          </w:tcPr>
          <w:p w14:paraId="24F7E5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w:t>
            </w:r>
          </w:p>
        </w:tc>
        <w:tc>
          <w:tcPr>
            <w:tcW w:w="4017" w:type="pct"/>
            <w:gridSpan w:val="4"/>
            <w:hideMark/>
          </w:tcPr>
          <w:p w14:paraId="5528A29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Хирургия</w:t>
            </w:r>
          </w:p>
        </w:tc>
        <w:tc>
          <w:tcPr>
            <w:tcW w:w="596" w:type="pct"/>
            <w:hideMark/>
          </w:tcPr>
          <w:p w14:paraId="12F182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0,90</w:t>
            </w:r>
          </w:p>
        </w:tc>
      </w:tr>
      <w:tr w:rsidR="009B10D4" w:rsidRPr="00394A51" w14:paraId="3A015891" w14:textId="77777777" w:rsidTr="009B10D4">
        <w:tc>
          <w:tcPr>
            <w:tcW w:w="387" w:type="pct"/>
            <w:noWrap/>
            <w:hideMark/>
          </w:tcPr>
          <w:p w14:paraId="6A41BBF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st31.001</w:t>
            </w:r>
          </w:p>
        </w:tc>
        <w:tc>
          <w:tcPr>
            <w:tcW w:w="909" w:type="pct"/>
            <w:hideMark/>
          </w:tcPr>
          <w:p w14:paraId="76D5491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лимфатических сосудов и лимфатических узлов</w:t>
            </w:r>
          </w:p>
        </w:tc>
        <w:tc>
          <w:tcPr>
            <w:tcW w:w="1218" w:type="pct"/>
            <w:hideMark/>
          </w:tcPr>
          <w:p w14:paraId="6F6237C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I88.0, I88.1, I88.8, I88.9, I89.0, I89.1, I89.8, I89.9, L04.0, L04.1, L04.2, L04.3, L04.8, L04.9, R59, R59.0, R59.1, R59.9</w:t>
            </w:r>
          </w:p>
        </w:tc>
        <w:tc>
          <w:tcPr>
            <w:tcW w:w="1067" w:type="pct"/>
            <w:hideMark/>
          </w:tcPr>
          <w:p w14:paraId="26026BC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5EDFB8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5D727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0,61</w:t>
            </w:r>
          </w:p>
        </w:tc>
      </w:tr>
      <w:tr w:rsidR="009B10D4" w:rsidRPr="00394A51" w14:paraId="4DD5F749" w14:textId="77777777" w:rsidTr="009B10D4">
        <w:tc>
          <w:tcPr>
            <w:tcW w:w="387" w:type="pct"/>
            <w:noWrap/>
            <w:hideMark/>
          </w:tcPr>
          <w:p w14:paraId="60AF736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st31.002</w:t>
            </w:r>
          </w:p>
        </w:tc>
        <w:tc>
          <w:tcPr>
            <w:tcW w:w="909" w:type="pct"/>
            <w:hideMark/>
          </w:tcPr>
          <w:p w14:paraId="45EB80F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коже, подкожной клетчатке, придатках кожи (уровень 1)</w:t>
            </w:r>
          </w:p>
        </w:tc>
        <w:tc>
          <w:tcPr>
            <w:tcW w:w="1218" w:type="pct"/>
            <w:hideMark/>
          </w:tcPr>
          <w:p w14:paraId="76BEC32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F512641" w14:textId="77777777" w:rsidR="009B10D4" w:rsidRPr="00394A51" w:rsidRDefault="009B10D4" w:rsidP="009B10D4">
            <w:pPr>
              <w:spacing w:after="0" w:line="240" w:lineRule="atLeast"/>
              <w:rPr>
                <w:rFonts w:ascii="Times New Roman" w:hAnsi="Times New Roman"/>
                <w:sz w:val="20"/>
                <w:szCs w:val="20"/>
                <w:lang w:val="en-US"/>
              </w:rPr>
            </w:pPr>
            <w:r w:rsidRPr="00394A51">
              <w:rPr>
                <w:rFonts w:ascii="Times New Roman" w:hAnsi="Times New Roman"/>
                <w:sz w:val="20"/>
                <w:szCs w:val="20"/>
                <w:lang w:val="en-US"/>
              </w:rPr>
              <w:t xml:space="preserve">A16.01.001, A16.01.002, A16.01.005, A16.01.008, A16.01.008.001, A16.01.011, A16.01.012.004, A16.01.015, A16.01.016, A16.01.017, A16.01.017.001, A16.01.019, </w:t>
            </w:r>
            <w:r w:rsidRPr="00394A51">
              <w:rPr>
                <w:rFonts w:ascii="Times New Roman" w:hAnsi="Times New Roman"/>
                <w:sz w:val="20"/>
                <w:szCs w:val="20"/>
                <w:lang w:val="en-US"/>
              </w:rPr>
              <w:lastRenderedPageBreak/>
              <w:t>A16.01.020, A16.01.021, A16.01.022, A16.01.022.001, A16.01.023, A16.01.024, A16.01.025, A16.01.026, A16.01.027, A16.01.027.001, A16.01.027.002, A16.01.028, A16.01.030.001, A16.30.060, A16.30.062, A16.30.064, A16.30.066, A16.30.067, A16.30.076</w:t>
            </w:r>
          </w:p>
        </w:tc>
        <w:tc>
          <w:tcPr>
            <w:tcW w:w="823" w:type="pct"/>
            <w:hideMark/>
          </w:tcPr>
          <w:p w14:paraId="37354DE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12FB4D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0,55</w:t>
            </w:r>
          </w:p>
        </w:tc>
      </w:tr>
      <w:tr w:rsidR="009B10D4" w:rsidRPr="00394A51" w14:paraId="22D0F10A" w14:textId="77777777" w:rsidTr="009B10D4">
        <w:tc>
          <w:tcPr>
            <w:tcW w:w="387" w:type="pct"/>
            <w:noWrap/>
            <w:hideMark/>
          </w:tcPr>
          <w:p w14:paraId="247C773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st31.003</w:t>
            </w:r>
          </w:p>
        </w:tc>
        <w:tc>
          <w:tcPr>
            <w:tcW w:w="909" w:type="pct"/>
            <w:hideMark/>
          </w:tcPr>
          <w:p w14:paraId="55F5A48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коже, подкожной клетчатке, придатках кожи (уровень 2)</w:t>
            </w:r>
          </w:p>
        </w:tc>
        <w:tc>
          <w:tcPr>
            <w:tcW w:w="1218" w:type="pct"/>
            <w:hideMark/>
          </w:tcPr>
          <w:p w14:paraId="4BB600C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048801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A16.01.003, A16.01.003.001, A16.01.003.002, A16.01.003.006, A16.01.003.007, A16.01.004, A16.01.004.001, A16.01.004.002, A16.01.006, A16.01.009, A16.01.012, A16.01.012.001, A16.01.013, A16.01.014, A16.01.018, A16.01.023.001, A16.01.029, A16.01.030, A16.01.031, A16.01.038, A16.30.032, A16.30.032.001, A16.30.032.002, A16.30.032.004, </w:t>
            </w:r>
            <w:r w:rsidRPr="00394A51">
              <w:rPr>
                <w:rFonts w:ascii="Times New Roman" w:hAnsi="Times New Roman"/>
                <w:sz w:val="20"/>
                <w:szCs w:val="20"/>
                <w:lang w:val="en-US"/>
              </w:rPr>
              <w:br/>
              <w:t>A16.30.032.005, A16.30.033, A16.30.068, A16.30.072, A16.30.073</w:t>
            </w:r>
          </w:p>
        </w:tc>
        <w:tc>
          <w:tcPr>
            <w:tcW w:w="823" w:type="pct"/>
            <w:hideMark/>
          </w:tcPr>
          <w:p w14:paraId="18663212"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596" w:type="pct"/>
            <w:hideMark/>
          </w:tcPr>
          <w:p w14:paraId="239B95DC"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0,71</w:t>
            </w:r>
          </w:p>
        </w:tc>
      </w:tr>
      <w:tr w:rsidR="009B10D4" w:rsidRPr="00394A51" w14:paraId="11620B60" w14:textId="77777777" w:rsidTr="009B10D4">
        <w:tc>
          <w:tcPr>
            <w:tcW w:w="387" w:type="pct"/>
            <w:noWrap/>
            <w:hideMark/>
          </w:tcPr>
          <w:p w14:paraId="44BBD77C"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st31.004</w:t>
            </w:r>
          </w:p>
        </w:tc>
        <w:tc>
          <w:tcPr>
            <w:tcW w:w="909" w:type="pct"/>
            <w:hideMark/>
          </w:tcPr>
          <w:p w14:paraId="75469B7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коже, подкожной клетчатке, придатках кожи (уровень</w:t>
            </w:r>
            <w:r w:rsidRPr="00394A51">
              <w:rPr>
                <w:rFonts w:ascii="Times New Roman" w:hAnsi="Times New Roman"/>
                <w:sz w:val="20"/>
                <w:szCs w:val="20"/>
                <w:lang w:val="en-US"/>
              </w:rPr>
              <w:t> </w:t>
            </w:r>
            <w:r w:rsidRPr="00394A51">
              <w:rPr>
                <w:rFonts w:ascii="Times New Roman" w:hAnsi="Times New Roman"/>
                <w:sz w:val="20"/>
                <w:szCs w:val="20"/>
              </w:rPr>
              <w:t>3)</w:t>
            </w:r>
          </w:p>
        </w:tc>
        <w:tc>
          <w:tcPr>
            <w:tcW w:w="1218" w:type="pct"/>
            <w:hideMark/>
          </w:tcPr>
          <w:p w14:paraId="30C81CBF"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1067" w:type="pct"/>
            <w:hideMark/>
          </w:tcPr>
          <w:p w14:paraId="08039B7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lang w:val="en-US"/>
              </w:rPr>
              <w:t>A16.01.006.001, A16.01.023.002, A16.01.031</w:t>
            </w:r>
            <w:r w:rsidRPr="00394A51">
              <w:rPr>
                <w:rFonts w:ascii="Times New Roman" w:hAnsi="Times New Roman"/>
                <w:sz w:val="20"/>
                <w:szCs w:val="20"/>
              </w:rPr>
              <w:t>.001, A16.30.014, A16.30.015</w:t>
            </w:r>
          </w:p>
        </w:tc>
        <w:tc>
          <w:tcPr>
            <w:tcW w:w="823" w:type="pct"/>
            <w:hideMark/>
          </w:tcPr>
          <w:p w14:paraId="0D70C48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A3153A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1,38</w:t>
            </w:r>
          </w:p>
        </w:tc>
      </w:tr>
      <w:tr w:rsidR="009B10D4" w:rsidRPr="00394A51" w14:paraId="20E49E7B" w14:textId="77777777" w:rsidTr="009B10D4">
        <w:tc>
          <w:tcPr>
            <w:tcW w:w="387" w:type="pct"/>
            <w:noWrap/>
            <w:hideMark/>
          </w:tcPr>
          <w:p w14:paraId="795B2B1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st31.005</w:t>
            </w:r>
          </w:p>
        </w:tc>
        <w:tc>
          <w:tcPr>
            <w:tcW w:w="909" w:type="pct"/>
            <w:hideMark/>
          </w:tcPr>
          <w:p w14:paraId="399089D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коже, подкожной клетчатке, придатках кожи (уровень 4)</w:t>
            </w:r>
          </w:p>
        </w:tc>
        <w:tc>
          <w:tcPr>
            <w:tcW w:w="1218" w:type="pct"/>
            <w:hideMark/>
          </w:tcPr>
          <w:p w14:paraId="7905B6D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B43D12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A16.01.003.003, A16.01.003.004, A16.01.003.005, A16.01.005.005, A16.01.007, A16.01.010, A16.01.010.001, A16.01.010.002, A16.01.010.004, A16.01.010.005, A16.01.012.002, A16.01.012.003, A16.01.031.002, A16.01.031.003, </w:t>
            </w:r>
            <w:r w:rsidRPr="00394A51">
              <w:rPr>
                <w:rFonts w:ascii="Times New Roman" w:hAnsi="Times New Roman"/>
                <w:sz w:val="20"/>
                <w:szCs w:val="20"/>
                <w:lang w:val="en-US"/>
              </w:rPr>
              <w:lastRenderedPageBreak/>
              <w:t>A16.07.098, A16.08.008.006</w:t>
            </w:r>
          </w:p>
        </w:tc>
        <w:tc>
          <w:tcPr>
            <w:tcW w:w="823" w:type="pct"/>
            <w:hideMark/>
          </w:tcPr>
          <w:p w14:paraId="23BBEC5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7B665C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2,41</w:t>
            </w:r>
          </w:p>
        </w:tc>
      </w:tr>
      <w:tr w:rsidR="009B10D4" w:rsidRPr="00394A51" w14:paraId="3992881F" w14:textId="77777777" w:rsidTr="009B10D4">
        <w:tc>
          <w:tcPr>
            <w:tcW w:w="387" w:type="pct"/>
            <w:noWrap/>
            <w:hideMark/>
          </w:tcPr>
          <w:p w14:paraId="7DA0A1E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st31.006</w:t>
            </w:r>
          </w:p>
        </w:tc>
        <w:tc>
          <w:tcPr>
            <w:tcW w:w="909" w:type="pct"/>
            <w:hideMark/>
          </w:tcPr>
          <w:p w14:paraId="1671321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органах кроветворения и иммунной системы (уровень 1)</w:t>
            </w:r>
          </w:p>
        </w:tc>
        <w:tc>
          <w:tcPr>
            <w:tcW w:w="1218" w:type="pct"/>
            <w:hideMark/>
          </w:tcPr>
          <w:p w14:paraId="0F9B04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90C71E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A11.06.002.002, A16.06.002, A16.06.003, A16.06.005, A16.06.005.004, A16.06.006, A16.06.006.001, A16.06.006.002, A16.06.010, A16.06.011, A16.06.012, A16.06.013, A16.06.014, A16.06.014.001, A16.06.014.002, A16.06.014.003, A16.06.015, A16.06.016, A16.06.016.001, A16.06.016.002</w:t>
            </w:r>
          </w:p>
        </w:tc>
        <w:tc>
          <w:tcPr>
            <w:tcW w:w="823" w:type="pct"/>
            <w:hideMark/>
          </w:tcPr>
          <w:p w14:paraId="7D7A31E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3D8A72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1,43</w:t>
            </w:r>
          </w:p>
        </w:tc>
      </w:tr>
      <w:tr w:rsidR="009B10D4" w:rsidRPr="00394A51" w14:paraId="3E00F199" w14:textId="77777777" w:rsidTr="009B10D4">
        <w:tc>
          <w:tcPr>
            <w:tcW w:w="387" w:type="pct"/>
            <w:noWrap/>
            <w:hideMark/>
          </w:tcPr>
          <w:p w14:paraId="457CE3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st31.007</w:t>
            </w:r>
          </w:p>
        </w:tc>
        <w:tc>
          <w:tcPr>
            <w:tcW w:w="909" w:type="pct"/>
            <w:hideMark/>
          </w:tcPr>
          <w:p w14:paraId="632248F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органах кроветворения и иммунной системы (уровень 2)</w:t>
            </w:r>
          </w:p>
        </w:tc>
        <w:tc>
          <w:tcPr>
            <w:tcW w:w="1218" w:type="pct"/>
            <w:hideMark/>
          </w:tcPr>
          <w:p w14:paraId="3556461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9CB745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A16.05.002, A16.05.003, A16.05.004, A16.06.004, A16.06.007, A16.06.008, A16.06.009, A16.06.009.001, A16.06.009.002, A16.06.009.003, A16.06.016.003, A16.06.016.004, A16.06.016.005, A16.06.017, A16.06.018, A16.30.061, A16.30.063</w:t>
            </w:r>
          </w:p>
        </w:tc>
        <w:tc>
          <w:tcPr>
            <w:tcW w:w="823" w:type="pct"/>
            <w:hideMark/>
          </w:tcPr>
          <w:p w14:paraId="1D3BDA5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C3526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1,83</w:t>
            </w:r>
          </w:p>
        </w:tc>
      </w:tr>
      <w:tr w:rsidR="009B10D4" w:rsidRPr="00394A51" w14:paraId="1AFC65D3" w14:textId="77777777" w:rsidTr="009B10D4">
        <w:tc>
          <w:tcPr>
            <w:tcW w:w="387" w:type="pct"/>
            <w:noWrap/>
            <w:hideMark/>
          </w:tcPr>
          <w:p w14:paraId="45415B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st31.008</w:t>
            </w:r>
          </w:p>
        </w:tc>
        <w:tc>
          <w:tcPr>
            <w:tcW w:w="909" w:type="pct"/>
            <w:hideMark/>
          </w:tcPr>
          <w:p w14:paraId="7764787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органах кроветворения и иммунной системы (уровень 3)</w:t>
            </w:r>
          </w:p>
        </w:tc>
        <w:tc>
          <w:tcPr>
            <w:tcW w:w="1218" w:type="pct"/>
            <w:hideMark/>
          </w:tcPr>
          <w:p w14:paraId="646F47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C0A554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A16.05.002.001, A16.05.004.001, A16.05.005, A16.05.006, A16.05.007, A16.05.008, A16.05.008.001, A16.05.010, A16.05.010.001, A16.06.001, A16.06.004.001, A16.06.005.001, A16.06.006.003, A16.06.007.001, A16.06.007.002, A16.06.017.001</w:t>
            </w:r>
          </w:p>
        </w:tc>
        <w:tc>
          <w:tcPr>
            <w:tcW w:w="823" w:type="pct"/>
            <w:hideMark/>
          </w:tcPr>
          <w:p w14:paraId="537552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6DDEDE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2,16</w:t>
            </w:r>
          </w:p>
        </w:tc>
      </w:tr>
      <w:tr w:rsidR="009B10D4" w:rsidRPr="00394A51" w14:paraId="758A2EA8" w14:textId="77777777" w:rsidTr="009B10D4">
        <w:tc>
          <w:tcPr>
            <w:tcW w:w="387" w:type="pct"/>
            <w:noWrap/>
            <w:hideMark/>
          </w:tcPr>
          <w:p w14:paraId="5FDB1E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st31.009</w:t>
            </w:r>
          </w:p>
        </w:tc>
        <w:tc>
          <w:tcPr>
            <w:tcW w:w="909" w:type="pct"/>
            <w:hideMark/>
          </w:tcPr>
          <w:p w14:paraId="74246BD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эндокринных железах кроме гипофиза (уровень 1)</w:t>
            </w:r>
          </w:p>
        </w:tc>
        <w:tc>
          <w:tcPr>
            <w:tcW w:w="1218" w:type="pct"/>
            <w:hideMark/>
          </w:tcPr>
          <w:p w14:paraId="344A1B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A027CB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A16.22.001, A16.22.002, A16.22.003, A16.22.007, A16.22.007.002, A16.22.008, A16.22.011, A16.22.013</w:t>
            </w:r>
          </w:p>
        </w:tc>
        <w:tc>
          <w:tcPr>
            <w:tcW w:w="823" w:type="pct"/>
            <w:hideMark/>
          </w:tcPr>
          <w:p w14:paraId="6C778F1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1B91C9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1,81</w:t>
            </w:r>
          </w:p>
        </w:tc>
      </w:tr>
      <w:tr w:rsidR="009B10D4" w:rsidRPr="00394A51" w14:paraId="6AA8A945" w14:textId="77777777" w:rsidTr="009B10D4">
        <w:tc>
          <w:tcPr>
            <w:tcW w:w="387" w:type="pct"/>
            <w:noWrap/>
            <w:hideMark/>
          </w:tcPr>
          <w:p w14:paraId="512CDB8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st31.010</w:t>
            </w:r>
          </w:p>
        </w:tc>
        <w:tc>
          <w:tcPr>
            <w:tcW w:w="909" w:type="pct"/>
            <w:hideMark/>
          </w:tcPr>
          <w:p w14:paraId="40EE33C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на эндокринных железах кроме гипофиза </w:t>
            </w:r>
            <w:r w:rsidRPr="00394A51">
              <w:rPr>
                <w:rFonts w:ascii="Times New Roman" w:hAnsi="Times New Roman"/>
                <w:sz w:val="20"/>
                <w:szCs w:val="20"/>
              </w:rPr>
              <w:lastRenderedPageBreak/>
              <w:t>(уровень 2)</w:t>
            </w:r>
          </w:p>
        </w:tc>
        <w:tc>
          <w:tcPr>
            <w:tcW w:w="1218" w:type="pct"/>
            <w:hideMark/>
          </w:tcPr>
          <w:p w14:paraId="0D45A8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445446E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A16.22.002.002, A16.22.002.003, A16.22.004, A16.22.004.001, </w:t>
            </w:r>
            <w:r w:rsidRPr="00394A51">
              <w:rPr>
                <w:rFonts w:ascii="Times New Roman" w:hAnsi="Times New Roman"/>
                <w:sz w:val="20"/>
                <w:szCs w:val="20"/>
                <w:lang w:val="en-US"/>
              </w:rPr>
              <w:lastRenderedPageBreak/>
              <w:t>A16.22.004.002, A16.22.004.003, A16.22.007.001, A16.22.009, A16.22.010, A16.22.010.001, A16.22.015, A16.22.015.001, A16.28.064</w:t>
            </w:r>
            <w:r w:rsidRPr="00394A51">
              <w:rPr>
                <w:rFonts w:ascii="Times New Roman" w:hAnsi="Times New Roman"/>
                <w:sz w:val="20"/>
                <w:szCs w:val="20"/>
                <w:lang w:val="en-US"/>
              </w:rPr>
              <w:br/>
            </w:r>
            <w:r w:rsidRPr="00394A51">
              <w:rPr>
                <w:rFonts w:ascii="Times New Roman" w:hAnsi="Times New Roman"/>
                <w:sz w:val="20"/>
                <w:szCs w:val="20"/>
                <w:lang w:val="en-US"/>
              </w:rPr>
              <w:br/>
            </w:r>
          </w:p>
        </w:tc>
        <w:tc>
          <w:tcPr>
            <w:tcW w:w="823" w:type="pct"/>
            <w:hideMark/>
          </w:tcPr>
          <w:p w14:paraId="70304FA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086D78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2,67</w:t>
            </w:r>
          </w:p>
        </w:tc>
      </w:tr>
      <w:tr w:rsidR="009B10D4" w:rsidRPr="00394A51" w14:paraId="1B8E8515" w14:textId="77777777" w:rsidTr="009B10D4">
        <w:tc>
          <w:tcPr>
            <w:tcW w:w="387" w:type="pct"/>
            <w:noWrap/>
            <w:hideMark/>
          </w:tcPr>
          <w:p w14:paraId="6372A21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st31.011</w:t>
            </w:r>
          </w:p>
        </w:tc>
        <w:tc>
          <w:tcPr>
            <w:tcW w:w="909" w:type="pct"/>
            <w:hideMark/>
          </w:tcPr>
          <w:p w14:paraId="3FC241E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молочной железы, новообразования молочной железы доброкачественные, in situ, неопределенного и неизвестного характера</w:t>
            </w:r>
          </w:p>
        </w:tc>
        <w:tc>
          <w:tcPr>
            <w:tcW w:w="1218" w:type="pct"/>
            <w:hideMark/>
          </w:tcPr>
          <w:p w14:paraId="1A65F43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D05, D05.0, D05.1, D05.7, D05.9, I97.2, N60, N60.0, N60.1, N60.2, N60.3, N60.4, N60.8, N60.9, N61, N62, N63, N64, N64.0, N64.1, N64.2, N64.3, N64.4, N64.5, N64.8, N64.9, Q83.0, Q83.1, Q83.2, Q83.3, Q83.8, Q83.9, R92, T85.4</w:t>
            </w:r>
          </w:p>
        </w:tc>
        <w:tc>
          <w:tcPr>
            <w:tcW w:w="1067" w:type="pct"/>
            <w:hideMark/>
          </w:tcPr>
          <w:p w14:paraId="54567A2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49A2A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953B6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0,73</w:t>
            </w:r>
          </w:p>
        </w:tc>
      </w:tr>
      <w:tr w:rsidR="009B10D4" w:rsidRPr="00394A51" w14:paraId="477A1897" w14:textId="77777777" w:rsidTr="009B10D4">
        <w:tc>
          <w:tcPr>
            <w:tcW w:w="387" w:type="pct"/>
            <w:noWrap/>
            <w:hideMark/>
          </w:tcPr>
          <w:p w14:paraId="45942BE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st31.012</w:t>
            </w:r>
          </w:p>
        </w:tc>
        <w:tc>
          <w:tcPr>
            <w:tcW w:w="909" w:type="pct"/>
            <w:hideMark/>
          </w:tcPr>
          <w:p w14:paraId="60651C6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Артрозы, другие поражения суставов, болезни мягких тканей</w:t>
            </w:r>
          </w:p>
        </w:tc>
        <w:tc>
          <w:tcPr>
            <w:tcW w:w="1218" w:type="pct"/>
            <w:hideMark/>
          </w:tcPr>
          <w:p w14:paraId="21FE787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w:t>
            </w:r>
            <w:r w:rsidRPr="00394A51">
              <w:rPr>
                <w:rFonts w:ascii="Times New Roman" w:hAnsi="Times New Roman"/>
                <w:sz w:val="20"/>
                <w:szCs w:val="20"/>
                <w:lang w:val="en-US"/>
              </w:rPr>
              <w:lastRenderedPageBreak/>
              <w:t>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1067" w:type="pct"/>
            <w:hideMark/>
          </w:tcPr>
          <w:p w14:paraId="3A5FAA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032FBC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96309C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0,76</w:t>
            </w:r>
          </w:p>
        </w:tc>
      </w:tr>
      <w:tr w:rsidR="009B10D4" w:rsidRPr="00394A51" w14:paraId="655E9ECA" w14:textId="77777777" w:rsidTr="009B10D4">
        <w:tc>
          <w:tcPr>
            <w:tcW w:w="387" w:type="pct"/>
            <w:noWrap/>
            <w:hideMark/>
          </w:tcPr>
          <w:p w14:paraId="320E43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st31.013</w:t>
            </w:r>
          </w:p>
        </w:tc>
        <w:tc>
          <w:tcPr>
            <w:tcW w:w="909" w:type="pct"/>
            <w:hideMark/>
          </w:tcPr>
          <w:p w14:paraId="684B0AD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Остеомиелит (уровень 1)</w:t>
            </w:r>
          </w:p>
        </w:tc>
        <w:tc>
          <w:tcPr>
            <w:tcW w:w="1218" w:type="pct"/>
            <w:hideMark/>
          </w:tcPr>
          <w:p w14:paraId="21EC13B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M86.0, M86.1, M86.2</w:t>
            </w:r>
          </w:p>
        </w:tc>
        <w:tc>
          <w:tcPr>
            <w:tcW w:w="1067" w:type="pct"/>
            <w:hideMark/>
          </w:tcPr>
          <w:p w14:paraId="78BCB7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AD1202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3CB32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2,42</w:t>
            </w:r>
          </w:p>
        </w:tc>
      </w:tr>
      <w:tr w:rsidR="009B10D4" w:rsidRPr="00394A51" w14:paraId="381768D5" w14:textId="77777777" w:rsidTr="009B10D4">
        <w:tc>
          <w:tcPr>
            <w:tcW w:w="387" w:type="pct"/>
            <w:noWrap/>
            <w:hideMark/>
          </w:tcPr>
          <w:p w14:paraId="79FE903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st31.014</w:t>
            </w:r>
          </w:p>
        </w:tc>
        <w:tc>
          <w:tcPr>
            <w:tcW w:w="909" w:type="pct"/>
            <w:hideMark/>
          </w:tcPr>
          <w:p w14:paraId="35F03A5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Остеомиелит (уровень 2)</w:t>
            </w:r>
          </w:p>
        </w:tc>
        <w:tc>
          <w:tcPr>
            <w:tcW w:w="1218" w:type="pct"/>
            <w:hideMark/>
          </w:tcPr>
          <w:p w14:paraId="5BFC09A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M46.2, M86.3, M86.4, M86.5, M86.6, M86.8, M86.9</w:t>
            </w:r>
          </w:p>
        </w:tc>
        <w:tc>
          <w:tcPr>
            <w:tcW w:w="1067" w:type="pct"/>
            <w:hideMark/>
          </w:tcPr>
          <w:p w14:paraId="6F0A4B6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8FB165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395E24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3,51</w:t>
            </w:r>
          </w:p>
        </w:tc>
      </w:tr>
      <w:tr w:rsidR="009B10D4" w:rsidRPr="00394A51" w14:paraId="592C645E" w14:textId="77777777" w:rsidTr="009B10D4">
        <w:tc>
          <w:tcPr>
            <w:tcW w:w="387" w:type="pct"/>
            <w:noWrap/>
            <w:hideMark/>
          </w:tcPr>
          <w:p w14:paraId="751D8A7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st31.015</w:t>
            </w:r>
          </w:p>
        </w:tc>
        <w:tc>
          <w:tcPr>
            <w:tcW w:w="909" w:type="pct"/>
            <w:hideMark/>
          </w:tcPr>
          <w:p w14:paraId="095513C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Остеомиелит (уровень 3)</w:t>
            </w:r>
          </w:p>
        </w:tc>
        <w:tc>
          <w:tcPr>
            <w:tcW w:w="1218" w:type="pct"/>
            <w:hideMark/>
          </w:tcPr>
          <w:p w14:paraId="1FE577F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M86.3, M86.4, M86.5, M86.6, M86.8, M86.9</w:t>
            </w:r>
          </w:p>
        </w:tc>
        <w:tc>
          <w:tcPr>
            <w:tcW w:w="1067" w:type="pct"/>
            <w:hideMark/>
          </w:tcPr>
          <w:p w14:paraId="4138061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A16.03.033.002</w:t>
            </w:r>
          </w:p>
        </w:tc>
        <w:tc>
          <w:tcPr>
            <w:tcW w:w="823" w:type="pct"/>
            <w:hideMark/>
          </w:tcPr>
          <w:p w14:paraId="1D4D6A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E0176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4,02</w:t>
            </w:r>
          </w:p>
        </w:tc>
      </w:tr>
      <w:tr w:rsidR="009B10D4" w:rsidRPr="00394A51" w14:paraId="6C637E17" w14:textId="77777777" w:rsidTr="009B10D4">
        <w:tc>
          <w:tcPr>
            <w:tcW w:w="387" w:type="pct"/>
            <w:noWrap/>
            <w:hideMark/>
          </w:tcPr>
          <w:p w14:paraId="17134FC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st31.016</w:t>
            </w:r>
          </w:p>
        </w:tc>
        <w:tc>
          <w:tcPr>
            <w:tcW w:w="909" w:type="pct"/>
            <w:hideMark/>
          </w:tcPr>
          <w:p w14:paraId="5AE75E4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Доброкачественные новообразования костно-мышечной системы и соединительной ткани</w:t>
            </w:r>
          </w:p>
        </w:tc>
        <w:tc>
          <w:tcPr>
            <w:tcW w:w="1218" w:type="pct"/>
            <w:hideMark/>
          </w:tcPr>
          <w:p w14:paraId="7918A85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D16.0, D16.1, D16.2, D16.3, D16.4, D16.6, D16.8, D16.9, D19.7, D19.9, D21, D21.0, D21.1, D21.2, D21.3, D21.4, D21.5, D21.6, D21.9, D48.0, </w:t>
            </w:r>
            <w:r w:rsidRPr="00394A51">
              <w:rPr>
                <w:rFonts w:ascii="Times New Roman" w:hAnsi="Times New Roman"/>
                <w:sz w:val="20"/>
                <w:szCs w:val="20"/>
              </w:rPr>
              <w:lastRenderedPageBreak/>
              <w:t>D48.1</w:t>
            </w:r>
          </w:p>
        </w:tc>
        <w:tc>
          <w:tcPr>
            <w:tcW w:w="1067" w:type="pct"/>
            <w:hideMark/>
          </w:tcPr>
          <w:p w14:paraId="41FF676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7E2DB0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9CF9A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0,84</w:t>
            </w:r>
          </w:p>
        </w:tc>
      </w:tr>
      <w:tr w:rsidR="009B10D4" w:rsidRPr="00394A51" w14:paraId="32611573" w14:textId="77777777" w:rsidTr="009B10D4">
        <w:tc>
          <w:tcPr>
            <w:tcW w:w="387" w:type="pct"/>
            <w:noWrap/>
            <w:hideMark/>
          </w:tcPr>
          <w:p w14:paraId="3FE9314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st31.017</w:t>
            </w:r>
          </w:p>
        </w:tc>
        <w:tc>
          <w:tcPr>
            <w:tcW w:w="909" w:type="pct"/>
            <w:hideMark/>
          </w:tcPr>
          <w:p w14:paraId="7014C45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Доброкачественные новообразования, новообразования in situ кожи, жировой ткани и другие болезни кожи</w:t>
            </w:r>
          </w:p>
        </w:tc>
        <w:tc>
          <w:tcPr>
            <w:tcW w:w="1218" w:type="pct"/>
            <w:hideMark/>
          </w:tcPr>
          <w:p w14:paraId="67BC287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1067" w:type="pct"/>
            <w:hideMark/>
          </w:tcPr>
          <w:p w14:paraId="386A7E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889C9C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90F7DF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0,50</w:t>
            </w:r>
          </w:p>
        </w:tc>
      </w:tr>
      <w:tr w:rsidR="009B10D4" w:rsidRPr="00394A51" w14:paraId="68AD0612" w14:textId="77777777" w:rsidTr="009B10D4">
        <w:tc>
          <w:tcPr>
            <w:tcW w:w="387" w:type="pct"/>
            <w:noWrap/>
            <w:hideMark/>
          </w:tcPr>
          <w:p w14:paraId="51809BA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st31.018</w:t>
            </w:r>
          </w:p>
        </w:tc>
        <w:tc>
          <w:tcPr>
            <w:tcW w:w="909" w:type="pct"/>
            <w:hideMark/>
          </w:tcPr>
          <w:p w14:paraId="4DDFCBA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Открытые раны, поверхностные, другие и неуточненные травмы</w:t>
            </w:r>
          </w:p>
        </w:tc>
        <w:tc>
          <w:tcPr>
            <w:tcW w:w="1218" w:type="pct"/>
            <w:hideMark/>
          </w:tcPr>
          <w:p w14:paraId="1D93AC4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w:t>
            </w:r>
            <w:r w:rsidRPr="00394A51">
              <w:rPr>
                <w:rFonts w:ascii="Times New Roman" w:hAnsi="Times New Roman"/>
                <w:sz w:val="20"/>
                <w:szCs w:val="20"/>
                <w:lang w:val="en-US"/>
              </w:rPr>
              <w:lastRenderedPageBreak/>
              <w:t>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1067" w:type="pct"/>
            <w:hideMark/>
          </w:tcPr>
          <w:p w14:paraId="454573B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14741A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536F6F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0,37</w:t>
            </w:r>
          </w:p>
        </w:tc>
      </w:tr>
      <w:tr w:rsidR="009B10D4" w:rsidRPr="00394A51" w14:paraId="25163D2E" w14:textId="77777777" w:rsidTr="009B10D4">
        <w:tc>
          <w:tcPr>
            <w:tcW w:w="387" w:type="pct"/>
            <w:noWrap/>
            <w:hideMark/>
          </w:tcPr>
          <w:p w14:paraId="50CEBE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st31.019</w:t>
            </w:r>
          </w:p>
        </w:tc>
        <w:tc>
          <w:tcPr>
            <w:tcW w:w="909" w:type="pct"/>
            <w:hideMark/>
          </w:tcPr>
          <w:p w14:paraId="265DC69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молочной железе (кроме злокачественных новообразований)</w:t>
            </w:r>
          </w:p>
        </w:tc>
        <w:tc>
          <w:tcPr>
            <w:tcW w:w="1218" w:type="pct"/>
            <w:hideMark/>
          </w:tcPr>
          <w:p w14:paraId="7697C4A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761016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w:t>
            </w:r>
            <w:r w:rsidRPr="00394A51">
              <w:rPr>
                <w:rFonts w:ascii="Times New Roman" w:hAnsi="Times New Roman"/>
                <w:sz w:val="20"/>
                <w:szCs w:val="20"/>
                <w:lang w:val="en-US"/>
              </w:rPr>
              <w:lastRenderedPageBreak/>
              <w:t>A16.20.085.005, A16.20.085.006, A16.20.085.010, A16.20.085.011, A16.20.085.012, A16.20.086, A16.20.086.001, A16.20.103</w:t>
            </w:r>
          </w:p>
        </w:tc>
        <w:tc>
          <w:tcPr>
            <w:tcW w:w="823" w:type="pct"/>
            <w:hideMark/>
          </w:tcPr>
          <w:p w14:paraId="1F80B80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28216B1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1,19</w:t>
            </w:r>
          </w:p>
        </w:tc>
      </w:tr>
      <w:tr w:rsidR="009B10D4" w:rsidRPr="00394A51" w14:paraId="38D89914" w14:textId="77777777" w:rsidTr="009B10D4">
        <w:tc>
          <w:tcPr>
            <w:tcW w:w="387" w:type="pct"/>
            <w:noWrap/>
            <w:hideMark/>
          </w:tcPr>
          <w:p w14:paraId="6135CFC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w:t>
            </w:r>
          </w:p>
        </w:tc>
        <w:tc>
          <w:tcPr>
            <w:tcW w:w="4017" w:type="pct"/>
            <w:gridSpan w:val="4"/>
            <w:hideMark/>
          </w:tcPr>
          <w:p w14:paraId="6871A6E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Хирургия (абдоминальная)</w:t>
            </w:r>
          </w:p>
        </w:tc>
        <w:tc>
          <w:tcPr>
            <w:tcW w:w="596" w:type="pct"/>
            <w:hideMark/>
          </w:tcPr>
          <w:p w14:paraId="6B1C54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1,20</w:t>
            </w:r>
          </w:p>
        </w:tc>
      </w:tr>
      <w:tr w:rsidR="009B10D4" w:rsidRPr="00394A51" w14:paraId="210DF428" w14:textId="77777777" w:rsidTr="009B10D4">
        <w:tc>
          <w:tcPr>
            <w:tcW w:w="387" w:type="pct"/>
            <w:noWrap/>
            <w:hideMark/>
          </w:tcPr>
          <w:p w14:paraId="687563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st32.001</w:t>
            </w:r>
          </w:p>
        </w:tc>
        <w:tc>
          <w:tcPr>
            <w:tcW w:w="909" w:type="pct"/>
            <w:hideMark/>
          </w:tcPr>
          <w:p w14:paraId="7A86E51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желчном пузыре и желчевыводящих путях (уровень 1)</w:t>
            </w:r>
          </w:p>
        </w:tc>
        <w:tc>
          <w:tcPr>
            <w:tcW w:w="1218" w:type="pct"/>
            <w:hideMark/>
          </w:tcPr>
          <w:p w14:paraId="240EADF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233DEA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A16.14.006, A16.14.007, A16.14.007.001, A16.14.008, A16.14.009, A16.14.031</w:t>
            </w:r>
          </w:p>
        </w:tc>
        <w:tc>
          <w:tcPr>
            <w:tcW w:w="823" w:type="pct"/>
            <w:hideMark/>
          </w:tcPr>
          <w:p w14:paraId="7AF085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83B96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1,15</w:t>
            </w:r>
          </w:p>
        </w:tc>
      </w:tr>
      <w:tr w:rsidR="009B10D4" w:rsidRPr="00394A51" w14:paraId="68532C18" w14:textId="77777777" w:rsidTr="009B10D4">
        <w:tc>
          <w:tcPr>
            <w:tcW w:w="387" w:type="pct"/>
            <w:noWrap/>
            <w:hideMark/>
          </w:tcPr>
          <w:p w14:paraId="2F5C64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st32.002</w:t>
            </w:r>
          </w:p>
        </w:tc>
        <w:tc>
          <w:tcPr>
            <w:tcW w:w="909" w:type="pct"/>
            <w:hideMark/>
          </w:tcPr>
          <w:p w14:paraId="0684439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желчном пузыре и желчевыводящих путях (уровень 2)</w:t>
            </w:r>
          </w:p>
        </w:tc>
        <w:tc>
          <w:tcPr>
            <w:tcW w:w="1218" w:type="pct"/>
            <w:hideMark/>
          </w:tcPr>
          <w:p w14:paraId="1B20F97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B0EA09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823" w:type="pct"/>
            <w:hideMark/>
          </w:tcPr>
          <w:p w14:paraId="5B32DB2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90F3AE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1,43</w:t>
            </w:r>
          </w:p>
        </w:tc>
      </w:tr>
      <w:tr w:rsidR="009B10D4" w:rsidRPr="00394A51" w14:paraId="20C2FE71" w14:textId="77777777" w:rsidTr="009B10D4">
        <w:tc>
          <w:tcPr>
            <w:tcW w:w="387" w:type="pct"/>
            <w:noWrap/>
            <w:hideMark/>
          </w:tcPr>
          <w:p w14:paraId="59CF8AC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st32.003</w:t>
            </w:r>
          </w:p>
        </w:tc>
        <w:tc>
          <w:tcPr>
            <w:tcW w:w="909" w:type="pct"/>
            <w:hideMark/>
          </w:tcPr>
          <w:p w14:paraId="0A0CE4D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желчном пузыре и желчевыводящих путях (уровень 3)</w:t>
            </w:r>
          </w:p>
        </w:tc>
        <w:tc>
          <w:tcPr>
            <w:tcW w:w="1218" w:type="pct"/>
            <w:hideMark/>
          </w:tcPr>
          <w:p w14:paraId="2BB4DEE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4D938D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A16.14.011.001, A16.14.023, A16.14.024.001, A16.14.024.002, A16.14.024.003, A16.14.027.002, A16.14.031.001, A16.14.032, A16.14.032.002, A16.14.032.003, A16.14.042.001, A16.14.042.002, A16.14.042.003</w:t>
            </w:r>
          </w:p>
        </w:tc>
        <w:tc>
          <w:tcPr>
            <w:tcW w:w="823" w:type="pct"/>
            <w:hideMark/>
          </w:tcPr>
          <w:p w14:paraId="2C66448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A60DB1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3,00</w:t>
            </w:r>
          </w:p>
        </w:tc>
      </w:tr>
      <w:tr w:rsidR="009B10D4" w:rsidRPr="00394A51" w14:paraId="2DF0A6E9" w14:textId="77777777" w:rsidTr="009B10D4">
        <w:tc>
          <w:tcPr>
            <w:tcW w:w="387" w:type="pct"/>
            <w:noWrap/>
            <w:hideMark/>
          </w:tcPr>
          <w:p w14:paraId="73A8082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st32.004</w:t>
            </w:r>
          </w:p>
        </w:tc>
        <w:tc>
          <w:tcPr>
            <w:tcW w:w="909" w:type="pct"/>
            <w:hideMark/>
          </w:tcPr>
          <w:p w14:paraId="104D5E2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желчном пузыре и желчевыводящих путях (уровень 4)</w:t>
            </w:r>
          </w:p>
        </w:tc>
        <w:tc>
          <w:tcPr>
            <w:tcW w:w="1218" w:type="pct"/>
            <w:hideMark/>
          </w:tcPr>
          <w:p w14:paraId="032157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12F73C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A16.14.020.005, A16.14.020.006, A16.14.022, A16.14.026</w:t>
            </w:r>
          </w:p>
        </w:tc>
        <w:tc>
          <w:tcPr>
            <w:tcW w:w="823" w:type="pct"/>
            <w:hideMark/>
          </w:tcPr>
          <w:p w14:paraId="047A7BA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9E5BF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4,30</w:t>
            </w:r>
          </w:p>
        </w:tc>
      </w:tr>
      <w:tr w:rsidR="009B10D4" w:rsidRPr="00394A51" w14:paraId="03F6D66A" w14:textId="77777777" w:rsidTr="009B10D4">
        <w:tc>
          <w:tcPr>
            <w:tcW w:w="387" w:type="pct"/>
            <w:noWrap/>
            <w:hideMark/>
          </w:tcPr>
          <w:p w14:paraId="043FF37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st32.005</w:t>
            </w:r>
          </w:p>
        </w:tc>
        <w:tc>
          <w:tcPr>
            <w:tcW w:w="909" w:type="pct"/>
            <w:hideMark/>
          </w:tcPr>
          <w:p w14:paraId="246BE64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на печени и поджелудочной железе </w:t>
            </w:r>
            <w:r w:rsidRPr="00394A51">
              <w:rPr>
                <w:rFonts w:ascii="Times New Roman" w:hAnsi="Times New Roman"/>
                <w:sz w:val="20"/>
                <w:szCs w:val="20"/>
              </w:rPr>
              <w:lastRenderedPageBreak/>
              <w:t>(уровень 1)</w:t>
            </w:r>
          </w:p>
        </w:tc>
        <w:tc>
          <w:tcPr>
            <w:tcW w:w="1218" w:type="pct"/>
            <w:hideMark/>
          </w:tcPr>
          <w:p w14:paraId="5A6D5D7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30A8C41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A11.14.001.001, A11.15.002.001, A16.14.002, A16.14.005, </w:t>
            </w:r>
            <w:r w:rsidRPr="00394A51">
              <w:rPr>
                <w:rFonts w:ascii="Times New Roman" w:hAnsi="Times New Roman"/>
                <w:sz w:val="20"/>
                <w:szCs w:val="20"/>
                <w:lang w:val="en-US"/>
              </w:rPr>
              <w:lastRenderedPageBreak/>
              <w:t>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823" w:type="pct"/>
            <w:hideMark/>
          </w:tcPr>
          <w:p w14:paraId="5576FF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5127EE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2,42</w:t>
            </w:r>
          </w:p>
        </w:tc>
      </w:tr>
      <w:tr w:rsidR="009B10D4" w:rsidRPr="00394A51" w14:paraId="72BE3281" w14:textId="77777777" w:rsidTr="009B10D4">
        <w:tc>
          <w:tcPr>
            <w:tcW w:w="387" w:type="pct"/>
            <w:noWrap/>
            <w:hideMark/>
          </w:tcPr>
          <w:p w14:paraId="2F8C4F6A"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st32.006</w:t>
            </w:r>
          </w:p>
        </w:tc>
        <w:tc>
          <w:tcPr>
            <w:tcW w:w="909" w:type="pct"/>
            <w:hideMark/>
          </w:tcPr>
          <w:p w14:paraId="34CF641C"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Операции на печени и поджелудочной железе (уровень 2)</w:t>
            </w:r>
          </w:p>
        </w:tc>
        <w:tc>
          <w:tcPr>
            <w:tcW w:w="1218" w:type="pct"/>
            <w:hideMark/>
          </w:tcPr>
          <w:p w14:paraId="13404E68"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50CA328" w14:textId="77777777" w:rsidR="009B10D4" w:rsidRPr="00394A51" w:rsidRDefault="009B10D4" w:rsidP="009B10D4">
            <w:pPr>
              <w:spacing w:after="100" w:line="240" w:lineRule="atLeast"/>
              <w:rPr>
                <w:rFonts w:ascii="Times New Roman" w:hAnsi="Times New Roman"/>
                <w:sz w:val="20"/>
                <w:szCs w:val="20"/>
                <w:lang w:val="en-US"/>
              </w:rPr>
            </w:pPr>
            <w:r w:rsidRPr="00394A51">
              <w:rPr>
                <w:rFonts w:ascii="Times New Roman" w:hAnsi="Times New Roman"/>
                <w:sz w:val="20"/>
                <w:szCs w:val="20"/>
                <w:lang w:val="en-US"/>
              </w:rPr>
              <w:t xml:space="preserve">A11.14.005, A16.14.001, A16.14.003, A16.14.004,A16.14.019, A16.14.019.001, A16.14.030, A16.14.034, A16.14.034.002, A16.14.034.004, A16.14.034.005, A16.14.034.006, A16.14.034.007, A16.14.034.008, A16.14.035, A16.14.036, A16.14.037,A16.14.037.003, A16.14.039, A16.14.044, A16.15.001, A16.15.001.001, A16.15.001.002, A16.15.001.003, A16.15.008, A16.15.009, A16.15.009.001, A16.15.009.002, A16.15.009.003, A16.15.010, A16.15.010.001, A16.15.010.002, A16.15.011, A16.15.013, A16.15.014, A16.15.018, A16.15.019, A16.15.020, </w:t>
            </w:r>
            <w:r w:rsidRPr="00394A51">
              <w:rPr>
                <w:rFonts w:ascii="Times New Roman" w:hAnsi="Times New Roman"/>
                <w:sz w:val="20"/>
                <w:szCs w:val="20"/>
                <w:lang w:val="en-US"/>
              </w:rPr>
              <w:lastRenderedPageBreak/>
              <w:t>A16.15.021</w:t>
            </w:r>
          </w:p>
        </w:tc>
        <w:tc>
          <w:tcPr>
            <w:tcW w:w="823" w:type="pct"/>
            <w:hideMark/>
          </w:tcPr>
          <w:p w14:paraId="70DBF1EC"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40DCD402"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2,69</w:t>
            </w:r>
          </w:p>
        </w:tc>
      </w:tr>
      <w:tr w:rsidR="009B10D4" w:rsidRPr="00394A51" w14:paraId="08AA043A" w14:textId="77777777" w:rsidTr="009B10D4">
        <w:tc>
          <w:tcPr>
            <w:tcW w:w="387" w:type="pct"/>
            <w:noWrap/>
            <w:hideMark/>
          </w:tcPr>
          <w:p w14:paraId="05A480A5"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st32.007</w:t>
            </w:r>
          </w:p>
        </w:tc>
        <w:tc>
          <w:tcPr>
            <w:tcW w:w="909" w:type="pct"/>
            <w:hideMark/>
          </w:tcPr>
          <w:p w14:paraId="12E7DE23"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Панкреатит, хирургическое лечение</w:t>
            </w:r>
          </w:p>
        </w:tc>
        <w:tc>
          <w:tcPr>
            <w:tcW w:w="1218" w:type="pct"/>
            <w:hideMark/>
          </w:tcPr>
          <w:p w14:paraId="64418DEC"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K85, K85.0, K85.1, K85.2, K85.3, K85.8, K85.9</w:t>
            </w:r>
          </w:p>
        </w:tc>
        <w:tc>
          <w:tcPr>
            <w:tcW w:w="1067" w:type="pct"/>
            <w:hideMark/>
          </w:tcPr>
          <w:p w14:paraId="41EE9331"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A16.15.014, A16.15.018</w:t>
            </w:r>
          </w:p>
        </w:tc>
        <w:tc>
          <w:tcPr>
            <w:tcW w:w="823" w:type="pct"/>
            <w:hideMark/>
          </w:tcPr>
          <w:p w14:paraId="78918D5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2E790C8"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4,12</w:t>
            </w:r>
          </w:p>
        </w:tc>
      </w:tr>
      <w:tr w:rsidR="009B10D4" w:rsidRPr="00394A51" w14:paraId="49F46FFB" w14:textId="77777777" w:rsidTr="009B10D4">
        <w:tc>
          <w:tcPr>
            <w:tcW w:w="387" w:type="pct"/>
            <w:noWrap/>
            <w:hideMark/>
          </w:tcPr>
          <w:p w14:paraId="7D70E80E"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st32.008</w:t>
            </w:r>
          </w:p>
        </w:tc>
        <w:tc>
          <w:tcPr>
            <w:tcW w:w="909" w:type="pct"/>
            <w:hideMark/>
          </w:tcPr>
          <w:p w14:paraId="6F8360C0"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Операции на пищеводе, желудке, двенадцатиперстной кишке (уровень 1)</w:t>
            </w:r>
          </w:p>
        </w:tc>
        <w:tc>
          <w:tcPr>
            <w:tcW w:w="1218" w:type="pct"/>
            <w:hideMark/>
          </w:tcPr>
          <w:p w14:paraId="1E23AA9A"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9548B5E"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A03.16.001.001, A16.16.001, A16.16.041.003, A16.16.047, A16.16.047.001, A16.16.048</w:t>
            </w:r>
          </w:p>
        </w:tc>
        <w:tc>
          <w:tcPr>
            <w:tcW w:w="823" w:type="pct"/>
            <w:hideMark/>
          </w:tcPr>
          <w:p w14:paraId="1B73828C"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963EFD4"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1,16</w:t>
            </w:r>
          </w:p>
        </w:tc>
      </w:tr>
      <w:tr w:rsidR="009B10D4" w:rsidRPr="00394A51" w14:paraId="0618364C" w14:textId="77777777" w:rsidTr="009B10D4">
        <w:tc>
          <w:tcPr>
            <w:tcW w:w="387" w:type="pct"/>
            <w:noWrap/>
            <w:hideMark/>
          </w:tcPr>
          <w:p w14:paraId="4178D37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st32.009</w:t>
            </w:r>
          </w:p>
        </w:tc>
        <w:tc>
          <w:tcPr>
            <w:tcW w:w="909" w:type="pct"/>
            <w:hideMark/>
          </w:tcPr>
          <w:p w14:paraId="5355498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пищеводе, желудке, двенадцатиперстной кишке (уровень 2)</w:t>
            </w:r>
          </w:p>
        </w:tc>
        <w:tc>
          <w:tcPr>
            <w:tcW w:w="1218" w:type="pct"/>
            <w:hideMark/>
          </w:tcPr>
          <w:p w14:paraId="09F3B7D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5DF574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w:t>
            </w:r>
            <w:r w:rsidRPr="00394A51">
              <w:rPr>
                <w:rFonts w:ascii="Times New Roman" w:hAnsi="Times New Roman"/>
                <w:sz w:val="20"/>
                <w:szCs w:val="20"/>
                <w:lang w:val="en-US"/>
              </w:rPr>
              <w:lastRenderedPageBreak/>
              <w:t>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823" w:type="pct"/>
            <w:hideMark/>
          </w:tcPr>
          <w:p w14:paraId="4423A81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26F452C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1,95</w:t>
            </w:r>
          </w:p>
        </w:tc>
      </w:tr>
      <w:tr w:rsidR="009B10D4" w:rsidRPr="00394A51" w14:paraId="193AD9CA" w14:textId="77777777" w:rsidTr="009B10D4">
        <w:tc>
          <w:tcPr>
            <w:tcW w:w="387" w:type="pct"/>
            <w:noWrap/>
            <w:hideMark/>
          </w:tcPr>
          <w:p w14:paraId="69E7B6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st32.010</w:t>
            </w:r>
          </w:p>
        </w:tc>
        <w:tc>
          <w:tcPr>
            <w:tcW w:w="909" w:type="pct"/>
            <w:hideMark/>
          </w:tcPr>
          <w:p w14:paraId="7945FCB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пищеводе, желудке, двенадцатиперстной кишке (уровень 3)</w:t>
            </w:r>
          </w:p>
        </w:tc>
        <w:tc>
          <w:tcPr>
            <w:tcW w:w="1218" w:type="pct"/>
            <w:hideMark/>
          </w:tcPr>
          <w:p w14:paraId="0CFD2D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7C7A81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A16.16.017.016, A16.16.026, A16.16.026.001, A16.16.026.002, A16.16.026.003, A16.16.026.004, A16.16.036, A16.16.040, A16.16.045, A16.16.060, A16.19.028, A16.19.029</w:t>
            </w:r>
          </w:p>
        </w:tc>
        <w:tc>
          <w:tcPr>
            <w:tcW w:w="823" w:type="pct"/>
            <w:hideMark/>
          </w:tcPr>
          <w:p w14:paraId="71879E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ACCAD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2,46</w:t>
            </w:r>
          </w:p>
        </w:tc>
      </w:tr>
      <w:tr w:rsidR="009B10D4" w:rsidRPr="00394A51" w14:paraId="2681E7FA" w14:textId="77777777" w:rsidTr="009B10D4">
        <w:tc>
          <w:tcPr>
            <w:tcW w:w="387" w:type="pct"/>
            <w:noWrap/>
            <w:hideMark/>
          </w:tcPr>
          <w:p w14:paraId="01C1D402" w14:textId="77777777" w:rsidR="009B10D4" w:rsidRPr="00394A51" w:rsidRDefault="009B10D4" w:rsidP="009B10D4">
            <w:pPr>
              <w:spacing w:after="120" w:line="240" w:lineRule="atLeast"/>
              <w:jc w:val="center"/>
              <w:rPr>
                <w:rFonts w:ascii="Times New Roman" w:hAnsi="Times New Roman"/>
                <w:sz w:val="20"/>
                <w:szCs w:val="20"/>
              </w:rPr>
            </w:pPr>
            <w:bookmarkStart w:id="36" w:name="_Hlk149307329"/>
            <w:bookmarkStart w:id="37" w:name="_Hlk147336257"/>
            <w:r w:rsidRPr="00394A51">
              <w:rPr>
                <w:rFonts w:ascii="Times New Roman" w:hAnsi="Times New Roman"/>
                <w:sz w:val="20"/>
                <w:szCs w:val="20"/>
              </w:rPr>
              <w:t>st32.011</w:t>
            </w:r>
            <w:bookmarkEnd w:id="36"/>
          </w:p>
        </w:tc>
        <w:tc>
          <w:tcPr>
            <w:tcW w:w="909" w:type="pct"/>
            <w:hideMark/>
          </w:tcPr>
          <w:p w14:paraId="03EEF7F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Аппендэктомия, взрослые</w:t>
            </w:r>
          </w:p>
        </w:tc>
        <w:tc>
          <w:tcPr>
            <w:tcW w:w="1218" w:type="pct"/>
            <w:hideMark/>
          </w:tcPr>
          <w:p w14:paraId="01AC85A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28FE88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A16.18.009, A16.18.010</w:t>
            </w:r>
          </w:p>
        </w:tc>
        <w:tc>
          <w:tcPr>
            <w:tcW w:w="823" w:type="pct"/>
            <w:hideMark/>
          </w:tcPr>
          <w:p w14:paraId="75D7FBE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79E6CE3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0,73</w:t>
            </w:r>
          </w:p>
        </w:tc>
      </w:tr>
      <w:bookmarkEnd w:id="37"/>
      <w:tr w:rsidR="009B10D4" w:rsidRPr="00394A51" w14:paraId="4596DDFD" w14:textId="77777777" w:rsidTr="009B10D4">
        <w:tc>
          <w:tcPr>
            <w:tcW w:w="387" w:type="pct"/>
            <w:noWrap/>
            <w:hideMark/>
          </w:tcPr>
          <w:p w14:paraId="60AD2D1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st32.013</w:t>
            </w:r>
          </w:p>
        </w:tc>
        <w:tc>
          <w:tcPr>
            <w:tcW w:w="909" w:type="pct"/>
            <w:hideMark/>
          </w:tcPr>
          <w:p w14:paraId="6EA8ED2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по поводу грыж, взрослые (уровень 1)</w:t>
            </w:r>
          </w:p>
        </w:tc>
        <w:tc>
          <w:tcPr>
            <w:tcW w:w="1218" w:type="pct"/>
            <w:hideMark/>
          </w:tcPr>
          <w:p w14:paraId="619EEAC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8A1A6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A16.30.001, A16.30.002, A16.30.003, A16.30.004, A16.30.004.001, A16.30.004.002</w:t>
            </w:r>
          </w:p>
        </w:tc>
        <w:tc>
          <w:tcPr>
            <w:tcW w:w="823" w:type="pct"/>
            <w:hideMark/>
          </w:tcPr>
          <w:p w14:paraId="5C82ACF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1C3202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0,86</w:t>
            </w:r>
          </w:p>
        </w:tc>
      </w:tr>
      <w:tr w:rsidR="009B10D4" w:rsidRPr="00394A51" w14:paraId="52F1F243" w14:textId="77777777" w:rsidTr="009B10D4">
        <w:tc>
          <w:tcPr>
            <w:tcW w:w="387" w:type="pct"/>
            <w:noWrap/>
            <w:hideMark/>
          </w:tcPr>
          <w:p w14:paraId="47CF058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st32.014</w:t>
            </w:r>
          </w:p>
        </w:tc>
        <w:tc>
          <w:tcPr>
            <w:tcW w:w="909" w:type="pct"/>
            <w:hideMark/>
          </w:tcPr>
          <w:p w14:paraId="6C14FFD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по поводу грыж, взрослые (уровень 2)</w:t>
            </w:r>
          </w:p>
        </w:tc>
        <w:tc>
          <w:tcPr>
            <w:tcW w:w="1218" w:type="pct"/>
            <w:hideMark/>
          </w:tcPr>
          <w:p w14:paraId="7CA79A1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4D067F6"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A16.30.004.003, A16.30.004.004, A16.30.004.005, A16.30.004.006, A16.30.004.007, A16.30.004.008, A16.30.004.009, A16.30.005, A16.30.005.002</w:t>
            </w:r>
          </w:p>
        </w:tc>
        <w:tc>
          <w:tcPr>
            <w:tcW w:w="823" w:type="pct"/>
            <w:hideMark/>
          </w:tcPr>
          <w:p w14:paraId="0A3113F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17D7F5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1,24</w:t>
            </w:r>
          </w:p>
        </w:tc>
      </w:tr>
      <w:tr w:rsidR="009B10D4" w:rsidRPr="00394A51" w14:paraId="2450BE3B" w14:textId="77777777" w:rsidTr="009B10D4">
        <w:tc>
          <w:tcPr>
            <w:tcW w:w="387" w:type="pct"/>
            <w:noWrap/>
            <w:hideMark/>
          </w:tcPr>
          <w:p w14:paraId="26E7C81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st32.015</w:t>
            </w:r>
          </w:p>
        </w:tc>
        <w:tc>
          <w:tcPr>
            <w:tcW w:w="909" w:type="pct"/>
            <w:hideMark/>
          </w:tcPr>
          <w:p w14:paraId="24F4B6D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по поводу грыж, взрослые (уровень 3)</w:t>
            </w:r>
          </w:p>
        </w:tc>
        <w:tc>
          <w:tcPr>
            <w:tcW w:w="1218" w:type="pct"/>
            <w:hideMark/>
          </w:tcPr>
          <w:p w14:paraId="5B17E3D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E8CD21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A16.30.001.002, A16.30.002.002, A16.30.004.011, A16.30.004.012, </w:t>
            </w:r>
            <w:r w:rsidRPr="00394A51">
              <w:rPr>
                <w:rFonts w:ascii="Times New Roman" w:hAnsi="Times New Roman"/>
                <w:sz w:val="20"/>
                <w:szCs w:val="20"/>
                <w:lang w:val="en-US"/>
              </w:rPr>
              <w:lastRenderedPageBreak/>
              <w:t>A16.30.005.001</w:t>
            </w:r>
          </w:p>
        </w:tc>
        <w:tc>
          <w:tcPr>
            <w:tcW w:w="823" w:type="pct"/>
            <w:hideMark/>
          </w:tcPr>
          <w:p w14:paraId="3B63FF5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старше 18 лет</w:t>
            </w:r>
          </w:p>
        </w:tc>
        <w:tc>
          <w:tcPr>
            <w:tcW w:w="596" w:type="pct"/>
            <w:hideMark/>
          </w:tcPr>
          <w:p w14:paraId="064872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1,78</w:t>
            </w:r>
          </w:p>
        </w:tc>
      </w:tr>
      <w:tr w:rsidR="009B10D4" w:rsidRPr="00394A51" w14:paraId="2BB88217" w14:textId="77777777" w:rsidTr="009B10D4">
        <w:tc>
          <w:tcPr>
            <w:tcW w:w="387" w:type="pct"/>
            <w:noWrap/>
            <w:hideMark/>
          </w:tcPr>
          <w:p w14:paraId="489E926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st32.019</w:t>
            </w:r>
          </w:p>
        </w:tc>
        <w:tc>
          <w:tcPr>
            <w:tcW w:w="909" w:type="pct"/>
            <w:hideMark/>
          </w:tcPr>
          <w:p w14:paraId="066389B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по поводу грыж, взрослые (уровень 4)</w:t>
            </w:r>
          </w:p>
        </w:tc>
        <w:tc>
          <w:tcPr>
            <w:tcW w:w="1218" w:type="pct"/>
            <w:hideMark/>
          </w:tcPr>
          <w:p w14:paraId="33A79EA1" w14:textId="77777777" w:rsidR="009B10D4" w:rsidRPr="00394A51" w:rsidRDefault="009B10D4" w:rsidP="009B10D4">
            <w:pPr>
              <w:spacing w:after="120" w:line="240" w:lineRule="atLeast"/>
              <w:jc w:val="center"/>
              <w:rPr>
                <w:rFonts w:ascii="Times New Roman" w:hAnsi="Times New Roman"/>
                <w:sz w:val="20"/>
                <w:szCs w:val="20"/>
              </w:rPr>
            </w:pPr>
          </w:p>
        </w:tc>
        <w:tc>
          <w:tcPr>
            <w:tcW w:w="1067" w:type="pct"/>
            <w:hideMark/>
          </w:tcPr>
          <w:p w14:paraId="407D5C3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A16.30.004.005, A16.30.004.006, A16.30.004.007, A16.30.004.008, A16.30.004.015, A16.30.004.016</w:t>
            </w:r>
          </w:p>
        </w:tc>
        <w:tc>
          <w:tcPr>
            <w:tcW w:w="823" w:type="pct"/>
            <w:hideMark/>
          </w:tcPr>
          <w:p w14:paraId="24472F4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иной классификационный критерий:</w:t>
            </w:r>
            <w:r w:rsidRPr="00394A51">
              <w:rPr>
                <w:rFonts w:ascii="Times New Roman" w:hAnsi="Times New Roman"/>
                <w:sz w:val="20"/>
                <w:szCs w:val="20"/>
              </w:rPr>
              <w:br/>
              <w:t>lgh1, lgh2, lgh3, lgh4, lgh5, lgh6, lgh7, lgh8, lgh9, lgh10, lgh11, lgh12</w:t>
            </w:r>
          </w:p>
        </w:tc>
        <w:tc>
          <w:tcPr>
            <w:tcW w:w="596" w:type="pct"/>
            <w:hideMark/>
          </w:tcPr>
          <w:p w14:paraId="59EE72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5,60</w:t>
            </w:r>
          </w:p>
        </w:tc>
      </w:tr>
      <w:tr w:rsidR="009B10D4" w:rsidRPr="00394A51" w14:paraId="245769F4" w14:textId="77777777" w:rsidTr="009B10D4">
        <w:tc>
          <w:tcPr>
            <w:tcW w:w="387" w:type="pct"/>
            <w:noWrap/>
            <w:hideMark/>
          </w:tcPr>
          <w:p w14:paraId="606379F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st32.016</w:t>
            </w:r>
          </w:p>
        </w:tc>
        <w:tc>
          <w:tcPr>
            <w:tcW w:w="909" w:type="pct"/>
            <w:hideMark/>
          </w:tcPr>
          <w:p w14:paraId="634B72E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операции на органах брюшной полости (уровень 1)</w:t>
            </w:r>
          </w:p>
        </w:tc>
        <w:tc>
          <w:tcPr>
            <w:tcW w:w="1218" w:type="pct"/>
            <w:hideMark/>
          </w:tcPr>
          <w:p w14:paraId="608467F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294D98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A03.15.001, A03.30.008, A16.30.006.002, A16.30.008, A16.30.034, A16.30.042, A16.30.043, A16.30.043.001, A16.30.045, A16.30.046, A16.30.079</w:t>
            </w:r>
          </w:p>
        </w:tc>
        <w:tc>
          <w:tcPr>
            <w:tcW w:w="823" w:type="pct"/>
            <w:hideMark/>
          </w:tcPr>
          <w:p w14:paraId="3369DA5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EEB4F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1,13</w:t>
            </w:r>
          </w:p>
        </w:tc>
      </w:tr>
      <w:tr w:rsidR="009B10D4" w:rsidRPr="00394A51" w14:paraId="6B58E1ED" w14:textId="77777777" w:rsidTr="009B10D4">
        <w:tc>
          <w:tcPr>
            <w:tcW w:w="387" w:type="pct"/>
            <w:noWrap/>
            <w:hideMark/>
          </w:tcPr>
          <w:p w14:paraId="488883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st32.017</w:t>
            </w:r>
          </w:p>
        </w:tc>
        <w:tc>
          <w:tcPr>
            <w:tcW w:w="909" w:type="pct"/>
            <w:hideMark/>
          </w:tcPr>
          <w:p w14:paraId="381DC89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операции на органах брюшной полости (уровень 2)</w:t>
            </w:r>
          </w:p>
        </w:tc>
        <w:tc>
          <w:tcPr>
            <w:tcW w:w="1218" w:type="pct"/>
            <w:hideMark/>
          </w:tcPr>
          <w:p w14:paraId="69A42D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A6DBFB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A03.30.003, A03.30.004, </w:t>
            </w:r>
            <w:r w:rsidRPr="00145E02">
              <w:rPr>
                <w:rFonts w:ascii="Times New Roman" w:hAnsi="Times New Roman"/>
                <w:sz w:val="20"/>
                <w:szCs w:val="20"/>
                <w:lang w:val="en-US"/>
              </w:rPr>
              <w:t>A03.30.005</w:t>
            </w:r>
            <w:r w:rsidRPr="00A37AF7">
              <w:rPr>
                <w:rFonts w:ascii="Times New Roman" w:hAnsi="Times New Roman"/>
                <w:sz w:val="20"/>
                <w:szCs w:val="20"/>
                <w:lang w:val="en-US"/>
              </w:rPr>
              <w:t xml:space="preserve">, </w:t>
            </w:r>
            <w:r w:rsidRPr="00394A51">
              <w:rPr>
                <w:rFonts w:ascii="Times New Roman" w:hAnsi="Times New Roman"/>
                <w:sz w:val="20"/>
                <w:szCs w:val="20"/>
                <w:lang w:val="en-US"/>
              </w:rPr>
              <w:t>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823" w:type="pct"/>
            <w:hideMark/>
          </w:tcPr>
          <w:p w14:paraId="3F61F6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C3E413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1,19</w:t>
            </w:r>
          </w:p>
        </w:tc>
      </w:tr>
      <w:tr w:rsidR="009B10D4" w:rsidRPr="00394A51" w14:paraId="1C7914C0" w14:textId="77777777" w:rsidTr="009B10D4">
        <w:tc>
          <w:tcPr>
            <w:tcW w:w="387" w:type="pct"/>
            <w:noWrap/>
            <w:hideMark/>
          </w:tcPr>
          <w:p w14:paraId="4BE0201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st32.018</w:t>
            </w:r>
          </w:p>
        </w:tc>
        <w:tc>
          <w:tcPr>
            <w:tcW w:w="909" w:type="pct"/>
            <w:hideMark/>
          </w:tcPr>
          <w:p w14:paraId="703C91E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операции на органах брюшной полости (уровень 3)</w:t>
            </w:r>
          </w:p>
        </w:tc>
        <w:tc>
          <w:tcPr>
            <w:tcW w:w="1218" w:type="pct"/>
            <w:hideMark/>
          </w:tcPr>
          <w:p w14:paraId="5EB76D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DFAE06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A16.30.038, A16.30.040, A16.30.043.002, A16.30.043.003, </w:t>
            </w:r>
            <w:r w:rsidRPr="00394A51">
              <w:rPr>
                <w:rFonts w:ascii="Times New Roman" w:hAnsi="Times New Roman"/>
                <w:sz w:val="20"/>
                <w:szCs w:val="20"/>
                <w:lang w:val="en-US"/>
              </w:rPr>
              <w:br/>
            </w:r>
            <w:r w:rsidRPr="00394A51">
              <w:rPr>
                <w:rFonts w:ascii="Times New Roman" w:hAnsi="Times New Roman"/>
                <w:sz w:val="20"/>
                <w:szCs w:val="20"/>
                <w:lang w:val="en-US"/>
              </w:rPr>
              <w:br/>
              <w:t xml:space="preserve">A16.30.047, A16.30.051.001, </w:t>
            </w:r>
            <w:r w:rsidRPr="00394A51">
              <w:rPr>
                <w:rFonts w:ascii="Times New Roman" w:hAnsi="Times New Roman"/>
                <w:sz w:val="20"/>
                <w:szCs w:val="20"/>
                <w:lang w:val="en-US"/>
              </w:rPr>
              <w:lastRenderedPageBreak/>
              <w:t>A16.30.059, A16.30.059.001</w:t>
            </w:r>
          </w:p>
        </w:tc>
        <w:tc>
          <w:tcPr>
            <w:tcW w:w="823" w:type="pct"/>
            <w:hideMark/>
          </w:tcPr>
          <w:p w14:paraId="5C80A8D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4EDA018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2,13</w:t>
            </w:r>
          </w:p>
        </w:tc>
      </w:tr>
      <w:tr w:rsidR="009B10D4" w:rsidRPr="00394A51" w14:paraId="65305243" w14:textId="77777777" w:rsidTr="009B10D4">
        <w:tc>
          <w:tcPr>
            <w:tcW w:w="387" w:type="pct"/>
            <w:noWrap/>
          </w:tcPr>
          <w:p w14:paraId="6C1DBD86"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st32.020</w:t>
            </w:r>
          </w:p>
        </w:tc>
        <w:tc>
          <w:tcPr>
            <w:tcW w:w="909" w:type="pct"/>
          </w:tcPr>
          <w:p w14:paraId="4BFCAB3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операции на органах брюшной полости (уровень 4)</w:t>
            </w:r>
          </w:p>
        </w:tc>
        <w:tc>
          <w:tcPr>
            <w:tcW w:w="1218" w:type="pct"/>
          </w:tcPr>
          <w:p w14:paraId="37419920"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1067" w:type="pct"/>
          </w:tcPr>
          <w:p w14:paraId="6A9C3E4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A16.18.009.001, A16.30.001.001, A16.30.002.001, A16.30.004.010, A16.30.004.013, A16.30.004.014</w:t>
            </w:r>
          </w:p>
        </w:tc>
        <w:tc>
          <w:tcPr>
            <w:tcW w:w="823" w:type="pct"/>
          </w:tcPr>
          <w:p w14:paraId="070E524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tcPr>
          <w:p w14:paraId="4B7867BB"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2</w:t>
            </w:r>
            <w:r w:rsidRPr="00394A51">
              <w:rPr>
                <w:rFonts w:ascii="Times New Roman" w:hAnsi="Times New Roman"/>
                <w:sz w:val="20"/>
                <w:szCs w:val="20"/>
              </w:rPr>
              <w:t>,3</w:t>
            </w:r>
            <w:r w:rsidRPr="00394A51">
              <w:rPr>
                <w:rFonts w:ascii="Times New Roman" w:hAnsi="Times New Roman"/>
                <w:sz w:val="20"/>
                <w:szCs w:val="20"/>
                <w:lang w:val="en-US"/>
              </w:rPr>
              <w:t>6</w:t>
            </w:r>
          </w:p>
        </w:tc>
      </w:tr>
      <w:tr w:rsidR="009B10D4" w:rsidRPr="00394A51" w14:paraId="7918F5F5" w14:textId="77777777" w:rsidTr="009B10D4">
        <w:tc>
          <w:tcPr>
            <w:tcW w:w="387" w:type="pct"/>
            <w:vMerge w:val="restart"/>
            <w:noWrap/>
          </w:tcPr>
          <w:p w14:paraId="09D0D2AC"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st32.021</w:t>
            </w:r>
          </w:p>
        </w:tc>
        <w:tc>
          <w:tcPr>
            <w:tcW w:w="909" w:type="pct"/>
            <w:vMerge w:val="restart"/>
          </w:tcPr>
          <w:p w14:paraId="2B2ECD6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операции на органах брюшной полости (уровень 5)</w:t>
            </w:r>
          </w:p>
        </w:tc>
        <w:tc>
          <w:tcPr>
            <w:tcW w:w="1218" w:type="pct"/>
          </w:tcPr>
          <w:p w14:paraId="3D8AB5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0D6B254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823" w:type="pct"/>
          </w:tcPr>
          <w:p w14:paraId="6280B8F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tcPr>
          <w:p w14:paraId="7F444506"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rPr>
              <w:t>2,6</w:t>
            </w:r>
            <w:r w:rsidRPr="00394A51">
              <w:rPr>
                <w:rFonts w:ascii="Times New Roman" w:hAnsi="Times New Roman"/>
                <w:sz w:val="20"/>
                <w:szCs w:val="20"/>
                <w:lang w:val="en-US"/>
              </w:rPr>
              <w:t>9</w:t>
            </w:r>
          </w:p>
        </w:tc>
      </w:tr>
      <w:tr w:rsidR="009B10D4" w:rsidRPr="00394A51" w14:paraId="04D68DB5" w14:textId="77777777" w:rsidTr="009B10D4">
        <w:tc>
          <w:tcPr>
            <w:tcW w:w="387" w:type="pct"/>
            <w:vMerge/>
            <w:noWrap/>
          </w:tcPr>
          <w:p w14:paraId="4DA09EBB" w14:textId="77777777" w:rsidR="009B10D4" w:rsidRPr="00394A51" w:rsidRDefault="009B10D4" w:rsidP="009B10D4">
            <w:pPr>
              <w:spacing w:after="120" w:line="240" w:lineRule="atLeast"/>
              <w:jc w:val="center"/>
              <w:rPr>
                <w:rFonts w:ascii="Times New Roman" w:hAnsi="Times New Roman"/>
                <w:sz w:val="20"/>
                <w:szCs w:val="20"/>
                <w:lang w:val="en-US"/>
              </w:rPr>
            </w:pPr>
          </w:p>
        </w:tc>
        <w:tc>
          <w:tcPr>
            <w:tcW w:w="909" w:type="pct"/>
            <w:vMerge/>
          </w:tcPr>
          <w:p w14:paraId="25F646F9"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740D8C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46D5219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A16.30.005.003</w:t>
            </w:r>
          </w:p>
        </w:tc>
        <w:tc>
          <w:tcPr>
            <w:tcW w:w="823" w:type="pct"/>
          </w:tcPr>
          <w:p w14:paraId="79764BC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vMerge/>
          </w:tcPr>
          <w:p w14:paraId="4A46451F"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139F7E1F" w14:textId="77777777" w:rsidTr="009B10D4">
        <w:tc>
          <w:tcPr>
            <w:tcW w:w="387" w:type="pct"/>
            <w:noWrap/>
            <w:hideMark/>
          </w:tcPr>
          <w:p w14:paraId="36070B4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st33</w:t>
            </w:r>
          </w:p>
        </w:tc>
        <w:tc>
          <w:tcPr>
            <w:tcW w:w="4017" w:type="pct"/>
            <w:gridSpan w:val="4"/>
            <w:hideMark/>
          </w:tcPr>
          <w:p w14:paraId="4747A6C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Хирургия (комбустиология)</w:t>
            </w:r>
          </w:p>
        </w:tc>
        <w:tc>
          <w:tcPr>
            <w:tcW w:w="596" w:type="pct"/>
            <w:hideMark/>
          </w:tcPr>
          <w:p w14:paraId="22D6559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1,95</w:t>
            </w:r>
          </w:p>
        </w:tc>
      </w:tr>
      <w:tr w:rsidR="009B10D4" w:rsidRPr="00394A51" w14:paraId="288FCAF5" w14:textId="77777777" w:rsidTr="009B10D4">
        <w:tc>
          <w:tcPr>
            <w:tcW w:w="387" w:type="pct"/>
            <w:noWrap/>
            <w:hideMark/>
          </w:tcPr>
          <w:p w14:paraId="68B6181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st33.001</w:t>
            </w:r>
          </w:p>
        </w:tc>
        <w:tc>
          <w:tcPr>
            <w:tcW w:w="909" w:type="pct"/>
            <w:hideMark/>
          </w:tcPr>
          <w:p w14:paraId="2CC635D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Отморожения (уровень 1)</w:t>
            </w:r>
          </w:p>
        </w:tc>
        <w:tc>
          <w:tcPr>
            <w:tcW w:w="1218" w:type="pct"/>
            <w:hideMark/>
          </w:tcPr>
          <w:p w14:paraId="4B0C680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T33.0, T33.1, T33.2, T33.3, T33.4, T33.5, T33.6, T33.7, T33.8, T33.9, T35.0</w:t>
            </w:r>
            <w:r w:rsidRPr="00394A51">
              <w:rPr>
                <w:rFonts w:ascii="Times New Roman" w:hAnsi="Times New Roman"/>
                <w:sz w:val="20"/>
                <w:szCs w:val="20"/>
                <w:lang w:val="en-US"/>
              </w:rPr>
              <w:br/>
            </w:r>
          </w:p>
        </w:tc>
        <w:tc>
          <w:tcPr>
            <w:tcW w:w="1067" w:type="pct"/>
            <w:hideMark/>
          </w:tcPr>
          <w:p w14:paraId="35FE9B3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396922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271F3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1,17</w:t>
            </w:r>
          </w:p>
        </w:tc>
      </w:tr>
      <w:tr w:rsidR="009B10D4" w:rsidRPr="00394A51" w14:paraId="04B4287C" w14:textId="77777777" w:rsidTr="009B10D4">
        <w:tc>
          <w:tcPr>
            <w:tcW w:w="387" w:type="pct"/>
            <w:noWrap/>
            <w:hideMark/>
          </w:tcPr>
          <w:p w14:paraId="2F69E7C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st33.002</w:t>
            </w:r>
          </w:p>
        </w:tc>
        <w:tc>
          <w:tcPr>
            <w:tcW w:w="909" w:type="pct"/>
            <w:hideMark/>
          </w:tcPr>
          <w:p w14:paraId="0CECAD4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Отморожения (уровень 2)</w:t>
            </w:r>
          </w:p>
        </w:tc>
        <w:tc>
          <w:tcPr>
            <w:tcW w:w="1218" w:type="pct"/>
            <w:hideMark/>
          </w:tcPr>
          <w:p w14:paraId="6EC078A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T34, T34.0, T34.1, T34.2, T34.3, T34.4, T34.5, T34.6, T34.7, T34.8, T34.9, T35.1, T35.2, T35.3, T35.4, T35.5, T35.6, T35.7</w:t>
            </w:r>
          </w:p>
        </w:tc>
        <w:tc>
          <w:tcPr>
            <w:tcW w:w="1067" w:type="pct"/>
            <w:hideMark/>
          </w:tcPr>
          <w:p w14:paraId="68E15B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88BF6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C79B8D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2,91</w:t>
            </w:r>
          </w:p>
        </w:tc>
      </w:tr>
      <w:tr w:rsidR="009B10D4" w:rsidRPr="00394A51" w14:paraId="3BDEF4CE" w14:textId="77777777" w:rsidTr="009B10D4">
        <w:tc>
          <w:tcPr>
            <w:tcW w:w="387" w:type="pct"/>
            <w:noWrap/>
            <w:hideMark/>
          </w:tcPr>
          <w:p w14:paraId="0E81C88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st33.003</w:t>
            </w:r>
          </w:p>
        </w:tc>
        <w:tc>
          <w:tcPr>
            <w:tcW w:w="909" w:type="pct"/>
            <w:hideMark/>
          </w:tcPr>
          <w:p w14:paraId="23F5E43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Ожоги (уровень 1)</w:t>
            </w:r>
          </w:p>
        </w:tc>
        <w:tc>
          <w:tcPr>
            <w:tcW w:w="1218" w:type="pct"/>
            <w:hideMark/>
          </w:tcPr>
          <w:p w14:paraId="2B3FF1C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T20.1, T20.2, T20.5, T20.6, T21.1, T21.2, T21.5, T21.6, T22.1, T22.2, </w:t>
            </w:r>
            <w:r w:rsidRPr="00394A51">
              <w:rPr>
                <w:rFonts w:ascii="Times New Roman" w:hAnsi="Times New Roman"/>
                <w:sz w:val="20"/>
                <w:szCs w:val="20"/>
              </w:rPr>
              <w:lastRenderedPageBreak/>
              <w:t>T22.5, T22.6, T23.1, T23.2, T23.5, T23.6, T24.1, T24.2, T24.5, T24.6, T25.1, T25.2, T25.5, T25.6, T29.1, T29.2, T29.5, T29.6, T30.0, T30.1, T30.2, T30.4, T30.5</w:t>
            </w:r>
          </w:p>
        </w:tc>
        <w:tc>
          <w:tcPr>
            <w:tcW w:w="1067" w:type="pct"/>
            <w:hideMark/>
          </w:tcPr>
          <w:p w14:paraId="4F2B788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51BB719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дополнительные диагнозы: T31.0, T32.0</w:t>
            </w:r>
          </w:p>
        </w:tc>
        <w:tc>
          <w:tcPr>
            <w:tcW w:w="596" w:type="pct"/>
            <w:hideMark/>
          </w:tcPr>
          <w:p w14:paraId="1F0272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1,21</w:t>
            </w:r>
          </w:p>
        </w:tc>
      </w:tr>
      <w:tr w:rsidR="009B10D4" w:rsidRPr="00394A51" w14:paraId="227922FB" w14:textId="77777777" w:rsidTr="009B10D4">
        <w:tc>
          <w:tcPr>
            <w:tcW w:w="387" w:type="pct"/>
            <w:noWrap/>
            <w:hideMark/>
          </w:tcPr>
          <w:p w14:paraId="73625BA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st33.004</w:t>
            </w:r>
          </w:p>
        </w:tc>
        <w:tc>
          <w:tcPr>
            <w:tcW w:w="909" w:type="pct"/>
            <w:hideMark/>
          </w:tcPr>
          <w:p w14:paraId="1F61EC5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Ожоги (уровень 2)</w:t>
            </w:r>
          </w:p>
        </w:tc>
        <w:tc>
          <w:tcPr>
            <w:tcW w:w="1218" w:type="pct"/>
            <w:hideMark/>
          </w:tcPr>
          <w:p w14:paraId="0AB43F3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T20.1, T20.2, T20.5, T20.6, T21.1, T21.2, T21.5, T21.6, T22.1, T22.2, T22.5, T22.6, T23.1, T23.2, T23.5, T23.6, T24.1, T24.2, T24.5, T24.6, T25.1, T25.2, T25.5, T25.6, T29.1, T29.2, T29.5, T29.6, T30.0, T30.1, T30.2, T30.4, T30.5, T30.6</w:t>
            </w:r>
          </w:p>
        </w:tc>
        <w:tc>
          <w:tcPr>
            <w:tcW w:w="1067" w:type="pct"/>
            <w:hideMark/>
          </w:tcPr>
          <w:p w14:paraId="3FEAD02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E3FCBC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дополнительные диагнозы: T31.1, T31.2, T31.3, T31.4, T31.5, T31.6, T31.7, T31.8, T31.9, T32.1, T32.2, T32.3, T32.4, T32.5, T32.6, T32.7</w:t>
            </w:r>
          </w:p>
        </w:tc>
        <w:tc>
          <w:tcPr>
            <w:tcW w:w="596" w:type="pct"/>
            <w:hideMark/>
          </w:tcPr>
          <w:p w14:paraId="6079247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2,03</w:t>
            </w:r>
          </w:p>
        </w:tc>
      </w:tr>
      <w:tr w:rsidR="009B10D4" w:rsidRPr="00394A51" w14:paraId="19B1C359" w14:textId="77777777" w:rsidTr="009B10D4">
        <w:tc>
          <w:tcPr>
            <w:tcW w:w="387" w:type="pct"/>
            <w:noWrap/>
            <w:hideMark/>
          </w:tcPr>
          <w:p w14:paraId="1C3FB5A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st33.005</w:t>
            </w:r>
          </w:p>
        </w:tc>
        <w:tc>
          <w:tcPr>
            <w:tcW w:w="909" w:type="pct"/>
            <w:hideMark/>
          </w:tcPr>
          <w:p w14:paraId="5329740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Ожоги (уровень 3)</w:t>
            </w:r>
          </w:p>
        </w:tc>
        <w:tc>
          <w:tcPr>
            <w:tcW w:w="1218" w:type="pct"/>
            <w:hideMark/>
          </w:tcPr>
          <w:p w14:paraId="78561E7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T20.0, T20.3, T20.4, T20.7, T21.0, T21.3, T21.4, T21.7, T22.0, T22.3, T22.4, T22.7, T23.0, T23.3, T23.4, T23.7, T24.0, T24.3, T24.4, T24.7, T25.0, T25.3, T25.4, T25.7, T29.0, T29.3, T29.4, T29.7, T30.3, T30.7</w:t>
            </w:r>
          </w:p>
        </w:tc>
        <w:tc>
          <w:tcPr>
            <w:tcW w:w="1067" w:type="pct"/>
            <w:hideMark/>
          </w:tcPr>
          <w:p w14:paraId="1ADCA6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DF44CF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дополнительные диагнозы: T31.0, T32.0</w:t>
            </w:r>
          </w:p>
        </w:tc>
        <w:tc>
          <w:tcPr>
            <w:tcW w:w="596" w:type="pct"/>
            <w:hideMark/>
          </w:tcPr>
          <w:p w14:paraId="403A5A9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3,54</w:t>
            </w:r>
          </w:p>
        </w:tc>
      </w:tr>
      <w:tr w:rsidR="009B10D4" w:rsidRPr="00394A51" w14:paraId="0C412321" w14:textId="77777777" w:rsidTr="009B10D4">
        <w:tc>
          <w:tcPr>
            <w:tcW w:w="387" w:type="pct"/>
            <w:vMerge w:val="restart"/>
            <w:noWrap/>
            <w:hideMark/>
          </w:tcPr>
          <w:p w14:paraId="539FF0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st33.006</w:t>
            </w:r>
          </w:p>
        </w:tc>
        <w:tc>
          <w:tcPr>
            <w:tcW w:w="909" w:type="pct"/>
            <w:vMerge w:val="restart"/>
            <w:hideMark/>
          </w:tcPr>
          <w:p w14:paraId="39CD7C5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Ожоги (уровень 4)</w:t>
            </w:r>
          </w:p>
        </w:tc>
        <w:tc>
          <w:tcPr>
            <w:tcW w:w="1218" w:type="pct"/>
            <w:hideMark/>
          </w:tcPr>
          <w:p w14:paraId="1B28ADF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T20.0, T20.3, T20.4, T20.7, T21.0, T21.3, T21.4, T21.7, T22.0, T22.3, T22.4, T22.7, T23.0, T23.3, T23.4, T23.7, T24.0, T24.3, T24.4, T24.7, T25.0, T25.3, T25.4, T25.7, T29.0, T29.3, T29.4, T29.7, T30.3, T30.7</w:t>
            </w:r>
          </w:p>
        </w:tc>
        <w:tc>
          <w:tcPr>
            <w:tcW w:w="1067" w:type="pct"/>
            <w:hideMark/>
          </w:tcPr>
          <w:p w14:paraId="02A7913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17A975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дополнительные диагнозы: T31.1, T31.2, T32.1, T32.2</w:t>
            </w:r>
          </w:p>
        </w:tc>
        <w:tc>
          <w:tcPr>
            <w:tcW w:w="596" w:type="pct"/>
            <w:vMerge w:val="restart"/>
            <w:hideMark/>
          </w:tcPr>
          <w:p w14:paraId="070CAC7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5,20</w:t>
            </w:r>
          </w:p>
        </w:tc>
      </w:tr>
      <w:tr w:rsidR="009B10D4" w:rsidRPr="00394A51" w14:paraId="3C5C13ED" w14:textId="77777777" w:rsidTr="009B10D4">
        <w:tc>
          <w:tcPr>
            <w:tcW w:w="387" w:type="pct"/>
            <w:vMerge/>
            <w:hideMark/>
          </w:tcPr>
          <w:p w14:paraId="39ED70EC"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6511CF98"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7755ED7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T27.0, T27.1, T27.2, T27.3, T27.4, T27.5, T27.6, T27.7</w:t>
            </w:r>
          </w:p>
        </w:tc>
        <w:tc>
          <w:tcPr>
            <w:tcW w:w="1067" w:type="pct"/>
            <w:hideMark/>
          </w:tcPr>
          <w:p w14:paraId="3683894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F3658A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12F42C81"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A0FE18C" w14:textId="77777777" w:rsidTr="009B10D4">
        <w:tc>
          <w:tcPr>
            <w:tcW w:w="387" w:type="pct"/>
            <w:noWrap/>
            <w:hideMark/>
          </w:tcPr>
          <w:p w14:paraId="337534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st33.007</w:t>
            </w:r>
          </w:p>
        </w:tc>
        <w:tc>
          <w:tcPr>
            <w:tcW w:w="909" w:type="pct"/>
            <w:hideMark/>
          </w:tcPr>
          <w:p w14:paraId="3267397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Ожоги (уровень 5)</w:t>
            </w:r>
          </w:p>
        </w:tc>
        <w:tc>
          <w:tcPr>
            <w:tcW w:w="1218" w:type="pct"/>
            <w:hideMark/>
          </w:tcPr>
          <w:p w14:paraId="3D13737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T20.0, T20.3, T20.4, T20.7, T21.0, T21.3, T21.4, T21.7, T22.0, T22.3, T22.4, T22.7, T23.0, T23.3, T23.4, T23.7, T24.0, T24.3, T24.4, T24.7, T25.0, T25.3, T25.4, T25.7, T29.0, T29.3, T29.4, T29.7, T30.3, T30.7</w:t>
            </w:r>
          </w:p>
        </w:tc>
        <w:tc>
          <w:tcPr>
            <w:tcW w:w="1067" w:type="pct"/>
            <w:hideMark/>
          </w:tcPr>
          <w:p w14:paraId="2E41D77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EF43A1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дополнительные диагнозы: T31.3, T31.4, T31.5, T31.6, T31.7, T31.8, T31.9, T32.3, T32.4, T32.5, T32.6, T32.7, T32.8, T32.9</w:t>
            </w:r>
          </w:p>
        </w:tc>
        <w:tc>
          <w:tcPr>
            <w:tcW w:w="596" w:type="pct"/>
            <w:hideMark/>
          </w:tcPr>
          <w:p w14:paraId="6A6544D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11,11</w:t>
            </w:r>
          </w:p>
        </w:tc>
      </w:tr>
      <w:tr w:rsidR="009B10D4" w:rsidRPr="00394A51" w14:paraId="0202AA14" w14:textId="77777777" w:rsidTr="009B10D4">
        <w:tc>
          <w:tcPr>
            <w:tcW w:w="387" w:type="pct"/>
            <w:vMerge w:val="restart"/>
            <w:noWrap/>
            <w:hideMark/>
          </w:tcPr>
          <w:p w14:paraId="5E4C9D1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st33.008</w:t>
            </w:r>
          </w:p>
        </w:tc>
        <w:tc>
          <w:tcPr>
            <w:tcW w:w="909" w:type="pct"/>
            <w:vMerge w:val="restart"/>
            <w:hideMark/>
          </w:tcPr>
          <w:p w14:paraId="3C333E0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Ожоги (уровень 4,5) с синдромом органной </w:t>
            </w:r>
            <w:r w:rsidRPr="00394A51">
              <w:rPr>
                <w:rFonts w:ascii="Times New Roman" w:hAnsi="Times New Roman"/>
                <w:sz w:val="20"/>
                <w:szCs w:val="20"/>
              </w:rPr>
              <w:lastRenderedPageBreak/>
              <w:t>дисфункции</w:t>
            </w:r>
          </w:p>
        </w:tc>
        <w:tc>
          <w:tcPr>
            <w:tcW w:w="1218" w:type="pct"/>
            <w:hideMark/>
          </w:tcPr>
          <w:p w14:paraId="14DFF8C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T20.0, T20.3, T20.4, T20.7, T21.0, T21.3, T21.4, T21.7, T22.0, T22.3, </w:t>
            </w:r>
            <w:r w:rsidRPr="00394A51">
              <w:rPr>
                <w:rFonts w:ascii="Times New Roman" w:hAnsi="Times New Roman"/>
                <w:sz w:val="20"/>
                <w:szCs w:val="20"/>
              </w:rPr>
              <w:lastRenderedPageBreak/>
              <w:t>T22.4, T22.7, T23.0, T23.3, T23.4, T23.7, T24.0, T24.3, T24.4, T24.7, T25.0, T25.3, T25.4, T25.7, T29.0, T29.3, T29.4, T29.7, T30.3, T30.7</w:t>
            </w:r>
          </w:p>
        </w:tc>
        <w:tc>
          <w:tcPr>
            <w:tcW w:w="1067" w:type="pct"/>
            <w:vMerge w:val="restart"/>
            <w:hideMark/>
          </w:tcPr>
          <w:p w14:paraId="6F588A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vMerge w:val="restart"/>
            <w:hideMark/>
          </w:tcPr>
          <w:p w14:paraId="32D626E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w:t>
            </w:r>
            <w:r w:rsidRPr="00394A51">
              <w:rPr>
                <w:rFonts w:ascii="Times New Roman" w:hAnsi="Times New Roman"/>
                <w:sz w:val="20"/>
                <w:szCs w:val="20"/>
              </w:rPr>
              <w:lastRenderedPageBreak/>
              <w:t>критерий: it1</w:t>
            </w:r>
          </w:p>
        </w:tc>
        <w:tc>
          <w:tcPr>
            <w:tcW w:w="596" w:type="pct"/>
            <w:vMerge w:val="restart"/>
            <w:hideMark/>
          </w:tcPr>
          <w:p w14:paraId="5CA0059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14,07</w:t>
            </w:r>
          </w:p>
        </w:tc>
      </w:tr>
      <w:tr w:rsidR="009B10D4" w:rsidRPr="00394A51" w14:paraId="635F9427" w14:textId="77777777" w:rsidTr="009B10D4">
        <w:tc>
          <w:tcPr>
            <w:tcW w:w="387" w:type="pct"/>
            <w:vMerge/>
            <w:hideMark/>
          </w:tcPr>
          <w:p w14:paraId="3B43744B"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25D12F7A"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651717B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T27.0, T27.1, T27.2, T27.3, T27.4, T27.5, T27.6, T27.7</w:t>
            </w:r>
          </w:p>
        </w:tc>
        <w:tc>
          <w:tcPr>
            <w:tcW w:w="1067" w:type="pct"/>
            <w:vMerge/>
            <w:hideMark/>
          </w:tcPr>
          <w:p w14:paraId="41F58A64" w14:textId="77777777" w:rsidR="009B10D4" w:rsidRPr="00394A51" w:rsidRDefault="009B10D4" w:rsidP="009B10D4">
            <w:pPr>
              <w:spacing w:after="120" w:line="240" w:lineRule="atLeast"/>
              <w:rPr>
                <w:rFonts w:ascii="Times New Roman" w:hAnsi="Times New Roman"/>
                <w:sz w:val="20"/>
                <w:szCs w:val="20"/>
              </w:rPr>
            </w:pPr>
          </w:p>
        </w:tc>
        <w:tc>
          <w:tcPr>
            <w:tcW w:w="823" w:type="pct"/>
            <w:vMerge/>
            <w:hideMark/>
          </w:tcPr>
          <w:p w14:paraId="03CB000A" w14:textId="77777777" w:rsidR="009B10D4" w:rsidRPr="00394A51" w:rsidRDefault="009B10D4" w:rsidP="009B10D4">
            <w:pPr>
              <w:spacing w:after="120" w:line="240" w:lineRule="atLeast"/>
              <w:rPr>
                <w:rFonts w:ascii="Times New Roman" w:hAnsi="Times New Roman"/>
                <w:sz w:val="20"/>
                <w:szCs w:val="20"/>
              </w:rPr>
            </w:pPr>
          </w:p>
        </w:tc>
        <w:tc>
          <w:tcPr>
            <w:tcW w:w="596" w:type="pct"/>
            <w:vMerge/>
            <w:hideMark/>
          </w:tcPr>
          <w:p w14:paraId="1DCD2DB7"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22204AA" w14:textId="77777777" w:rsidTr="009B10D4">
        <w:tc>
          <w:tcPr>
            <w:tcW w:w="387" w:type="pct"/>
            <w:noWrap/>
            <w:hideMark/>
          </w:tcPr>
          <w:p w14:paraId="64C391B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st34</w:t>
            </w:r>
          </w:p>
        </w:tc>
        <w:tc>
          <w:tcPr>
            <w:tcW w:w="4017" w:type="pct"/>
            <w:gridSpan w:val="4"/>
            <w:hideMark/>
          </w:tcPr>
          <w:p w14:paraId="3DBA8C8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Челюстно-лицевая хирургия</w:t>
            </w:r>
          </w:p>
        </w:tc>
        <w:tc>
          <w:tcPr>
            <w:tcW w:w="596" w:type="pct"/>
            <w:hideMark/>
          </w:tcPr>
          <w:p w14:paraId="38AEB9F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1,18</w:t>
            </w:r>
          </w:p>
        </w:tc>
      </w:tr>
      <w:tr w:rsidR="009B10D4" w:rsidRPr="00394A51" w14:paraId="61393BED" w14:textId="77777777" w:rsidTr="009B10D4">
        <w:tc>
          <w:tcPr>
            <w:tcW w:w="387" w:type="pct"/>
            <w:noWrap/>
            <w:hideMark/>
          </w:tcPr>
          <w:p w14:paraId="0E19BAD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st34.001</w:t>
            </w:r>
          </w:p>
        </w:tc>
        <w:tc>
          <w:tcPr>
            <w:tcW w:w="909" w:type="pct"/>
            <w:hideMark/>
          </w:tcPr>
          <w:p w14:paraId="0C22603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полости рта, слюнных желез и челюстей, врожденные аномалии лица и шеи, взрослые</w:t>
            </w:r>
          </w:p>
        </w:tc>
        <w:tc>
          <w:tcPr>
            <w:tcW w:w="1218" w:type="pct"/>
            <w:hideMark/>
          </w:tcPr>
          <w:p w14:paraId="1DD2E79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w:t>
            </w:r>
            <w:r w:rsidRPr="00394A51">
              <w:rPr>
                <w:rFonts w:ascii="Times New Roman" w:hAnsi="Times New Roman"/>
                <w:sz w:val="20"/>
                <w:szCs w:val="20"/>
              </w:rPr>
              <w:lastRenderedPageBreak/>
              <w:t>Q37.0, Q37.1, Q37.2, Q37.3, Q37.4, Q37.5, Q37.8, Q37.9, Q38, Q38.0, Q38.1, Q38.2, Q38.3, Q38.4, Q38.5, Q38.6, Q38.7, Q38.8, S00.5, S01.4, S01.5, S02.4, S02.40, S02.41, S02.5, S02.50, S02.51, S02.6, S02.60, S02.61, S03, S03.0, S03.1, S03.2, S03.3, S03.4, S03.5</w:t>
            </w:r>
          </w:p>
        </w:tc>
        <w:tc>
          <w:tcPr>
            <w:tcW w:w="1067" w:type="pct"/>
            <w:hideMark/>
          </w:tcPr>
          <w:p w14:paraId="3F0B671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337FCCE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48E3AB8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0,89</w:t>
            </w:r>
          </w:p>
        </w:tc>
      </w:tr>
      <w:tr w:rsidR="009B10D4" w:rsidRPr="00394A51" w14:paraId="18FB4934" w14:textId="77777777" w:rsidTr="009B10D4">
        <w:tc>
          <w:tcPr>
            <w:tcW w:w="387" w:type="pct"/>
            <w:noWrap/>
            <w:hideMark/>
          </w:tcPr>
          <w:p w14:paraId="6BBCEF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st34.002</w:t>
            </w:r>
          </w:p>
        </w:tc>
        <w:tc>
          <w:tcPr>
            <w:tcW w:w="909" w:type="pct"/>
            <w:hideMark/>
          </w:tcPr>
          <w:p w14:paraId="4A2ACA0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органах полости рта (уровень 1)</w:t>
            </w:r>
          </w:p>
        </w:tc>
        <w:tc>
          <w:tcPr>
            <w:tcW w:w="1218" w:type="pct"/>
            <w:hideMark/>
          </w:tcPr>
          <w:p w14:paraId="6694D9A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76E286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A16.07.011, A16.07.012, A16.07.014, A16.07.097</w:t>
            </w:r>
          </w:p>
        </w:tc>
        <w:tc>
          <w:tcPr>
            <w:tcW w:w="823" w:type="pct"/>
            <w:hideMark/>
          </w:tcPr>
          <w:p w14:paraId="581161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DD329E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0,74</w:t>
            </w:r>
          </w:p>
        </w:tc>
      </w:tr>
      <w:tr w:rsidR="009B10D4" w:rsidRPr="00394A51" w14:paraId="64335A63" w14:textId="77777777" w:rsidTr="009B10D4">
        <w:tc>
          <w:tcPr>
            <w:tcW w:w="387" w:type="pct"/>
            <w:noWrap/>
            <w:hideMark/>
          </w:tcPr>
          <w:p w14:paraId="7B3411E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st34.003</w:t>
            </w:r>
          </w:p>
        </w:tc>
        <w:tc>
          <w:tcPr>
            <w:tcW w:w="909" w:type="pct"/>
            <w:hideMark/>
          </w:tcPr>
          <w:p w14:paraId="179FA5B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органах полости рта (уровень 2)</w:t>
            </w:r>
          </w:p>
        </w:tc>
        <w:tc>
          <w:tcPr>
            <w:tcW w:w="1218" w:type="pct"/>
            <w:hideMark/>
          </w:tcPr>
          <w:p w14:paraId="62A5D67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F2183C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A16.07.015, A16.07.016, A16.07.017, A16.07.029, A16.07.042, A16.07.043, A16.07.044, A16.07.045, A16.07.064, A16.07.067, A16.22.012</w:t>
            </w:r>
          </w:p>
        </w:tc>
        <w:tc>
          <w:tcPr>
            <w:tcW w:w="823" w:type="pct"/>
            <w:hideMark/>
          </w:tcPr>
          <w:p w14:paraId="13C916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45ECEE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1,27</w:t>
            </w:r>
          </w:p>
        </w:tc>
      </w:tr>
      <w:tr w:rsidR="009B10D4" w:rsidRPr="00394A51" w14:paraId="409DDFF9" w14:textId="77777777" w:rsidTr="009B10D4">
        <w:tc>
          <w:tcPr>
            <w:tcW w:w="387" w:type="pct"/>
            <w:noWrap/>
            <w:hideMark/>
          </w:tcPr>
          <w:p w14:paraId="211F813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st34.004</w:t>
            </w:r>
          </w:p>
        </w:tc>
        <w:tc>
          <w:tcPr>
            <w:tcW w:w="909" w:type="pct"/>
            <w:hideMark/>
          </w:tcPr>
          <w:p w14:paraId="50AC575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органах полости рта (уровень 3)</w:t>
            </w:r>
          </w:p>
        </w:tc>
        <w:tc>
          <w:tcPr>
            <w:tcW w:w="1218" w:type="pct"/>
            <w:hideMark/>
          </w:tcPr>
          <w:p w14:paraId="7E9EBDC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AE4599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A16.07.017.001, A16.07.027, A16.07.067.001, A16.07.075, A16.07.077, A16.07.078, A16.07.079, A16.07.079.004, A16.07.083, A16.07.083.001, A16.07.083.002, A16.07.084, A16.07.084.001, A16.07.084.002, A16.07.085, A16.07.086, A16.07.087, A16.07.088</w:t>
            </w:r>
          </w:p>
        </w:tc>
        <w:tc>
          <w:tcPr>
            <w:tcW w:w="823" w:type="pct"/>
            <w:hideMark/>
          </w:tcPr>
          <w:p w14:paraId="154D89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AA32A6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1,63</w:t>
            </w:r>
          </w:p>
        </w:tc>
      </w:tr>
      <w:tr w:rsidR="009B10D4" w:rsidRPr="00394A51" w14:paraId="00F0D19C" w14:textId="77777777" w:rsidTr="009B10D4">
        <w:tc>
          <w:tcPr>
            <w:tcW w:w="387" w:type="pct"/>
            <w:noWrap/>
            <w:hideMark/>
          </w:tcPr>
          <w:p w14:paraId="03A61C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st34.005</w:t>
            </w:r>
          </w:p>
        </w:tc>
        <w:tc>
          <w:tcPr>
            <w:tcW w:w="909" w:type="pct"/>
            <w:hideMark/>
          </w:tcPr>
          <w:p w14:paraId="16980B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органах полости рта (уровень 4)</w:t>
            </w:r>
          </w:p>
        </w:tc>
        <w:tc>
          <w:tcPr>
            <w:tcW w:w="1218" w:type="pct"/>
            <w:hideMark/>
          </w:tcPr>
          <w:p w14:paraId="6203545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4C8600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A16.07.022, A16.07.027.001, A16.07.041, A16.07.041.001, A16.07.061, A16.07.061.001, A16.07.062, A16.07.063, A16.07.066, A16.07.071, A16.07.071.001, A16.07.072, A16.07.074, A16.07.074.001, A16.07.074.002, </w:t>
            </w:r>
            <w:r w:rsidRPr="00394A51">
              <w:rPr>
                <w:rFonts w:ascii="Times New Roman" w:hAnsi="Times New Roman"/>
                <w:sz w:val="20"/>
                <w:szCs w:val="20"/>
                <w:lang w:val="en-US"/>
              </w:rPr>
              <w:br/>
            </w:r>
            <w:r w:rsidRPr="00394A51">
              <w:rPr>
                <w:rFonts w:ascii="Times New Roman" w:hAnsi="Times New Roman"/>
                <w:sz w:val="20"/>
                <w:szCs w:val="20"/>
                <w:lang w:val="en-US"/>
              </w:rPr>
              <w:br/>
              <w:t xml:space="preserve">A16.07.076, A16.07.080, </w:t>
            </w:r>
            <w:r w:rsidRPr="00394A51">
              <w:rPr>
                <w:rFonts w:ascii="Times New Roman" w:hAnsi="Times New Roman"/>
                <w:sz w:val="20"/>
                <w:szCs w:val="20"/>
                <w:lang w:val="en-US"/>
              </w:rPr>
              <w:lastRenderedPageBreak/>
              <w:t>A16.07.081, A16.07.085.001</w:t>
            </w:r>
          </w:p>
        </w:tc>
        <w:tc>
          <w:tcPr>
            <w:tcW w:w="823" w:type="pct"/>
            <w:hideMark/>
          </w:tcPr>
          <w:p w14:paraId="0619E4F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hideMark/>
          </w:tcPr>
          <w:p w14:paraId="2A7260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1,90</w:t>
            </w:r>
          </w:p>
        </w:tc>
      </w:tr>
      <w:tr w:rsidR="009B10D4" w:rsidRPr="00394A51" w14:paraId="111C52CE" w14:textId="77777777" w:rsidTr="009B10D4">
        <w:tc>
          <w:tcPr>
            <w:tcW w:w="387" w:type="pct"/>
            <w:noWrap/>
            <w:hideMark/>
          </w:tcPr>
          <w:p w14:paraId="31A6031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st35</w:t>
            </w:r>
          </w:p>
        </w:tc>
        <w:tc>
          <w:tcPr>
            <w:tcW w:w="4017" w:type="pct"/>
            <w:gridSpan w:val="4"/>
            <w:hideMark/>
          </w:tcPr>
          <w:p w14:paraId="48D19D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Эндокринология</w:t>
            </w:r>
          </w:p>
        </w:tc>
        <w:tc>
          <w:tcPr>
            <w:tcW w:w="596" w:type="pct"/>
            <w:hideMark/>
          </w:tcPr>
          <w:p w14:paraId="2C854E5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1,40</w:t>
            </w:r>
          </w:p>
        </w:tc>
      </w:tr>
      <w:tr w:rsidR="009B10D4" w:rsidRPr="00394A51" w14:paraId="28924883" w14:textId="77777777" w:rsidTr="009B10D4">
        <w:tc>
          <w:tcPr>
            <w:tcW w:w="387" w:type="pct"/>
            <w:noWrap/>
            <w:hideMark/>
          </w:tcPr>
          <w:p w14:paraId="06A1567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st35.001</w:t>
            </w:r>
          </w:p>
        </w:tc>
        <w:tc>
          <w:tcPr>
            <w:tcW w:w="909" w:type="pct"/>
            <w:hideMark/>
          </w:tcPr>
          <w:p w14:paraId="767F04D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Сахарный диабет, взрослые (уровень 1)</w:t>
            </w:r>
          </w:p>
        </w:tc>
        <w:tc>
          <w:tcPr>
            <w:tcW w:w="1218" w:type="pct"/>
            <w:hideMark/>
          </w:tcPr>
          <w:p w14:paraId="01E8D43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E10.9, E11.9, E13.9, E14.9, R73, R73.0, R73.9, R81</w:t>
            </w:r>
          </w:p>
        </w:tc>
        <w:tc>
          <w:tcPr>
            <w:tcW w:w="1067" w:type="pct"/>
            <w:hideMark/>
          </w:tcPr>
          <w:p w14:paraId="5C22196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3361D1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6E07494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1,02</w:t>
            </w:r>
          </w:p>
        </w:tc>
      </w:tr>
      <w:tr w:rsidR="009B10D4" w:rsidRPr="00394A51" w14:paraId="75CD1DBA" w14:textId="77777777" w:rsidTr="009B10D4">
        <w:tc>
          <w:tcPr>
            <w:tcW w:w="387" w:type="pct"/>
            <w:noWrap/>
            <w:hideMark/>
          </w:tcPr>
          <w:p w14:paraId="0EF493D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st35.002</w:t>
            </w:r>
          </w:p>
        </w:tc>
        <w:tc>
          <w:tcPr>
            <w:tcW w:w="909" w:type="pct"/>
            <w:hideMark/>
          </w:tcPr>
          <w:p w14:paraId="57D89F8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Сахарный диабет, взрослые (уровень 2)</w:t>
            </w:r>
          </w:p>
        </w:tc>
        <w:tc>
          <w:tcPr>
            <w:tcW w:w="1218" w:type="pct"/>
            <w:hideMark/>
          </w:tcPr>
          <w:p w14:paraId="2C6D0AF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E10.0, E10.1, E10.2, E10.3, E10.4, E10.5, E10.6, E10.7, E10.8, E11.0, E11.1, E11.2, E11.3, E11.4, E11.5, E11.6, E11.7, E11.8, E12.0, E12.1, E12.2, E12.3, E12.4, E12.5, E12.6, E12.7, E12.8, E12.9, E13.0, E13.1, E13.2, E13.3, E13.4, E13.5, E13.6, E13.7, E13.8, E14.0, E14.1, E14.2, E14.3, E14.4, E14.5, E14.6, E14.7, E14.8</w:t>
            </w:r>
          </w:p>
        </w:tc>
        <w:tc>
          <w:tcPr>
            <w:tcW w:w="1067" w:type="pct"/>
            <w:hideMark/>
          </w:tcPr>
          <w:p w14:paraId="6E4B329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5E000C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0D89AD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1,49</w:t>
            </w:r>
          </w:p>
        </w:tc>
      </w:tr>
      <w:tr w:rsidR="009B10D4" w:rsidRPr="00394A51" w14:paraId="1FE9F819" w14:textId="77777777" w:rsidTr="009B10D4">
        <w:tc>
          <w:tcPr>
            <w:tcW w:w="387" w:type="pct"/>
            <w:noWrap/>
            <w:hideMark/>
          </w:tcPr>
          <w:p w14:paraId="58FA71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st35.003</w:t>
            </w:r>
          </w:p>
        </w:tc>
        <w:tc>
          <w:tcPr>
            <w:tcW w:w="909" w:type="pct"/>
            <w:hideMark/>
          </w:tcPr>
          <w:p w14:paraId="1AD9F6F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Заболевания гипофиза, взрослые</w:t>
            </w:r>
          </w:p>
        </w:tc>
        <w:tc>
          <w:tcPr>
            <w:tcW w:w="1218" w:type="pct"/>
            <w:hideMark/>
          </w:tcPr>
          <w:p w14:paraId="36E305B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D35.2, E22, E22.0, E22.1, E22.2, E22.8, E22.9, E23, E23.0, E23.1, E23.2, E23.3, E23.6, E23.7, E24, E24.0, E24.1, E24.2, E24.4, E24.8</w:t>
            </w:r>
          </w:p>
        </w:tc>
        <w:tc>
          <w:tcPr>
            <w:tcW w:w="1067" w:type="pct"/>
            <w:hideMark/>
          </w:tcPr>
          <w:p w14:paraId="3E60187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797BA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62DEFF0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2,14</w:t>
            </w:r>
          </w:p>
        </w:tc>
      </w:tr>
      <w:tr w:rsidR="009B10D4" w:rsidRPr="00394A51" w14:paraId="41199D49" w14:textId="77777777" w:rsidTr="009B10D4">
        <w:tc>
          <w:tcPr>
            <w:tcW w:w="387" w:type="pct"/>
            <w:noWrap/>
            <w:hideMark/>
          </w:tcPr>
          <w:p w14:paraId="6DDFA1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st35.004</w:t>
            </w:r>
          </w:p>
        </w:tc>
        <w:tc>
          <w:tcPr>
            <w:tcW w:w="909" w:type="pct"/>
            <w:hideMark/>
          </w:tcPr>
          <w:p w14:paraId="3731BA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эндокринной системы, взрослые (уровень 1)</w:t>
            </w:r>
          </w:p>
        </w:tc>
        <w:tc>
          <w:tcPr>
            <w:tcW w:w="1218" w:type="pct"/>
            <w:hideMark/>
          </w:tcPr>
          <w:p w14:paraId="09D9018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w:t>
            </w:r>
            <w:r w:rsidRPr="00394A51">
              <w:rPr>
                <w:rFonts w:ascii="Times New Roman" w:hAnsi="Times New Roman"/>
                <w:sz w:val="20"/>
                <w:szCs w:val="20"/>
              </w:rPr>
              <w:lastRenderedPageBreak/>
              <w:t>E35.1, E35.8, E89.0, E89.1, E89.2, E89.3, E89.5, E89.6, E89.8, E89.9, M82.1, Q89.1, Q89.2, R94.6, R94.7</w:t>
            </w:r>
          </w:p>
        </w:tc>
        <w:tc>
          <w:tcPr>
            <w:tcW w:w="1067" w:type="pct"/>
            <w:hideMark/>
          </w:tcPr>
          <w:p w14:paraId="651B64F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66FD2CE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hideMark/>
          </w:tcPr>
          <w:p w14:paraId="19B147B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1,25</w:t>
            </w:r>
          </w:p>
        </w:tc>
      </w:tr>
      <w:tr w:rsidR="009B10D4" w:rsidRPr="00394A51" w14:paraId="6EB8B390" w14:textId="77777777" w:rsidTr="009B10D4">
        <w:tc>
          <w:tcPr>
            <w:tcW w:w="387" w:type="pct"/>
            <w:vMerge w:val="restart"/>
            <w:noWrap/>
            <w:hideMark/>
          </w:tcPr>
          <w:p w14:paraId="0EB3D6E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st35.005</w:t>
            </w:r>
          </w:p>
        </w:tc>
        <w:tc>
          <w:tcPr>
            <w:tcW w:w="909" w:type="pct"/>
            <w:vMerge w:val="restart"/>
            <w:hideMark/>
          </w:tcPr>
          <w:p w14:paraId="24475C0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эндокринной системы, взрослые (уровень 2)</w:t>
            </w:r>
          </w:p>
        </w:tc>
        <w:tc>
          <w:tcPr>
            <w:tcW w:w="1218" w:type="pct"/>
            <w:hideMark/>
          </w:tcPr>
          <w:p w14:paraId="60A1DCF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D13.6, D13.7, D35.8, E16.1, E16.2, E16.8, E16.9, E24.3, E31, E31.0, E31.1, E31.8, E31.9, E34.0, E34.1, E34.2, E34.8</w:t>
            </w:r>
          </w:p>
        </w:tc>
        <w:tc>
          <w:tcPr>
            <w:tcW w:w="1067" w:type="pct"/>
            <w:hideMark/>
          </w:tcPr>
          <w:p w14:paraId="3CA6F5E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C356B2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vMerge w:val="restart"/>
            <w:hideMark/>
          </w:tcPr>
          <w:p w14:paraId="585C79C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2,76</w:t>
            </w:r>
          </w:p>
        </w:tc>
      </w:tr>
      <w:tr w:rsidR="009B10D4" w:rsidRPr="00394A51" w14:paraId="1377AEB0" w14:textId="77777777" w:rsidTr="009B10D4">
        <w:tc>
          <w:tcPr>
            <w:tcW w:w="387" w:type="pct"/>
            <w:vMerge/>
            <w:hideMark/>
          </w:tcPr>
          <w:p w14:paraId="3ECD8736"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6DC8EBAB"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5006032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1B37E6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A06.12.032, A06.12.033</w:t>
            </w:r>
          </w:p>
        </w:tc>
        <w:tc>
          <w:tcPr>
            <w:tcW w:w="823" w:type="pct"/>
            <w:hideMark/>
          </w:tcPr>
          <w:p w14:paraId="2E0424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6FEDDE57"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17D90748" w14:textId="77777777" w:rsidTr="009B10D4">
        <w:tc>
          <w:tcPr>
            <w:tcW w:w="387" w:type="pct"/>
            <w:noWrap/>
            <w:hideMark/>
          </w:tcPr>
          <w:p w14:paraId="71754B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st35.006</w:t>
            </w:r>
          </w:p>
        </w:tc>
        <w:tc>
          <w:tcPr>
            <w:tcW w:w="909" w:type="pct"/>
            <w:hideMark/>
          </w:tcPr>
          <w:p w14:paraId="3BEA350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Новообразования эндокринных желез доброкачественные, in situ, неопределенного и неизвестного характера</w:t>
            </w:r>
          </w:p>
        </w:tc>
        <w:tc>
          <w:tcPr>
            <w:tcW w:w="1218" w:type="pct"/>
            <w:hideMark/>
          </w:tcPr>
          <w:p w14:paraId="2301AFC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D09.3, D15.0, D34, D35.0, D35.1, D35.3, D35.7, D35.9, D44, D44.0, D44.1, D44.2, D44.3, D44.4, D44.5, D44.6, D44.7, D44.8, D44.9</w:t>
            </w:r>
          </w:p>
        </w:tc>
        <w:tc>
          <w:tcPr>
            <w:tcW w:w="1067" w:type="pct"/>
            <w:hideMark/>
          </w:tcPr>
          <w:p w14:paraId="12C040E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486A3D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C47C18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0,76</w:t>
            </w:r>
          </w:p>
        </w:tc>
      </w:tr>
      <w:tr w:rsidR="009B10D4" w:rsidRPr="00394A51" w14:paraId="3FCB36D6" w14:textId="77777777" w:rsidTr="009B10D4">
        <w:tc>
          <w:tcPr>
            <w:tcW w:w="387" w:type="pct"/>
            <w:noWrap/>
            <w:hideMark/>
          </w:tcPr>
          <w:p w14:paraId="7BF90C8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st35.007</w:t>
            </w:r>
          </w:p>
        </w:tc>
        <w:tc>
          <w:tcPr>
            <w:tcW w:w="909" w:type="pct"/>
            <w:hideMark/>
          </w:tcPr>
          <w:p w14:paraId="1C6279C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Расстройства питания</w:t>
            </w:r>
          </w:p>
        </w:tc>
        <w:tc>
          <w:tcPr>
            <w:tcW w:w="1218" w:type="pct"/>
            <w:hideMark/>
          </w:tcPr>
          <w:p w14:paraId="08E7708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r w:rsidRPr="00394A51">
              <w:rPr>
                <w:rFonts w:ascii="Times New Roman" w:hAnsi="Times New Roman"/>
                <w:sz w:val="20"/>
                <w:szCs w:val="20"/>
              </w:rPr>
              <w:br/>
            </w:r>
          </w:p>
        </w:tc>
        <w:tc>
          <w:tcPr>
            <w:tcW w:w="1067" w:type="pct"/>
            <w:hideMark/>
          </w:tcPr>
          <w:p w14:paraId="31D501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3961BE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0BA228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1,06</w:t>
            </w:r>
          </w:p>
        </w:tc>
      </w:tr>
      <w:tr w:rsidR="009B10D4" w:rsidRPr="00394A51" w14:paraId="34AB98FC" w14:textId="77777777" w:rsidTr="009B10D4">
        <w:tc>
          <w:tcPr>
            <w:tcW w:w="387" w:type="pct"/>
            <w:noWrap/>
            <w:hideMark/>
          </w:tcPr>
          <w:p w14:paraId="7203868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st35.008</w:t>
            </w:r>
          </w:p>
        </w:tc>
        <w:tc>
          <w:tcPr>
            <w:tcW w:w="909" w:type="pct"/>
            <w:hideMark/>
          </w:tcPr>
          <w:p w14:paraId="0C4C101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нарушения обмена веществ</w:t>
            </w:r>
          </w:p>
        </w:tc>
        <w:tc>
          <w:tcPr>
            <w:tcW w:w="1218" w:type="pct"/>
            <w:hideMark/>
          </w:tcPr>
          <w:p w14:paraId="5D129E6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D76, D76.1, D76.2, D76.3, E70, E70.3, E70.8, E70.9, E71, E71.2, E72, E72.4, E72.5, E72.9, E73, E73.0, E73.1, E73.8, E73.9, E74, E74.0, E74.1, E74.2, E74.3, </w:t>
            </w:r>
            <w:r w:rsidRPr="00394A51">
              <w:rPr>
                <w:rFonts w:ascii="Times New Roman" w:hAnsi="Times New Roman"/>
                <w:sz w:val="20"/>
                <w:szCs w:val="20"/>
              </w:rPr>
              <w:lastRenderedPageBreak/>
              <w:t>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1067" w:type="pct"/>
            <w:hideMark/>
          </w:tcPr>
          <w:p w14:paraId="2E545B1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753680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6DD58F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1,16</w:t>
            </w:r>
          </w:p>
        </w:tc>
      </w:tr>
      <w:tr w:rsidR="009B10D4" w:rsidRPr="00394A51" w14:paraId="3E8D67D6" w14:textId="77777777" w:rsidTr="009B10D4">
        <w:tc>
          <w:tcPr>
            <w:tcW w:w="387" w:type="pct"/>
            <w:noWrap/>
            <w:hideMark/>
          </w:tcPr>
          <w:p w14:paraId="3618C26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st35.009</w:t>
            </w:r>
          </w:p>
        </w:tc>
        <w:tc>
          <w:tcPr>
            <w:tcW w:w="909" w:type="pct"/>
            <w:hideMark/>
          </w:tcPr>
          <w:p w14:paraId="6EE7C95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Кистозный фиброз</w:t>
            </w:r>
          </w:p>
        </w:tc>
        <w:tc>
          <w:tcPr>
            <w:tcW w:w="1218" w:type="pct"/>
            <w:hideMark/>
          </w:tcPr>
          <w:p w14:paraId="4D24884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E84, E84.0, E84.1, E84.8, E84.9</w:t>
            </w:r>
          </w:p>
        </w:tc>
        <w:tc>
          <w:tcPr>
            <w:tcW w:w="1067" w:type="pct"/>
            <w:hideMark/>
          </w:tcPr>
          <w:p w14:paraId="0D8C7B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16081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E4816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3,32</w:t>
            </w:r>
          </w:p>
        </w:tc>
      </w:tr>
      <w:tr w:rsidR="009B10D4" w:rsidRPr="00394A51" w14:paraId="5968D2E3" w14:textId="77777777" w:rsidTr="009B10D4">
        <w:tc>
          <w:tcPr>
            <w:tcW w:w="387" w:type="pct"/>
            <w:noWrap/>
            <w:hideMark/>
          </w:tcPr>
          <w:p w14:paraId="51D555F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w:t>
            </w:r>
          </w:p>
        </w:tc>
        <w:tc>
          <w:tcPr>
            <w:tcW w:w="4017" w:type="pct"/>
            <w:gridSpan w:val="4"/>
            <w:hideMark/>
          </w:tcPr>
          <w:p w14:paraId="005064D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Прочее</w:t>
            </w:r>
          </w:p>
        </w:tc>
        <w:tc>
          <w:tcPr>
            <w:tcW w:w="596" w:type="pct"/>
            <w:hideMark/>
          </w:tcPr>
          <w:p w14:paraId="273939B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r>
      <w:tr w:rsidR="009B10D4" w:rsidRPr="00394A51" w14:paraId="6FC0928E" w14:textId="77777777" w:rsidTr="009B10D4">
        <w:tc>
          <w:tcPr>
            <w:tcW w:w="387" w:type="pct"/>
            <w:noWrap/>
            <w:hideMark/>
          </w:tcPr>
          <w:p w14:paraId="256F44C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st36.001</w:t>
            </w:r>
          </w:p>
        </w:tc>
        <w:tc>
          <w:tcPr>
            <w:tcW w:w="909" w:type="pct"/>
            <w:hideMark/>
          </w:tcPr>
          <w:p w14:paraId="38AE58D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Комплексное лечение с применением препаратов иммуноглобулина</w:t>
            </w:r>
          </w:p>
        </w:tc>
        <w:tc>
          <w:tcPr>
            <w:tcW w:w="1218" w:type="pct"/>
            <w:hideMark/>
          </w:tcPr>
          <w:p w14:paraId="1393F69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D69.3, D84.8, G11.3, G35, G36.0, G36.1, G36.8, G36.9, G37, G37.0, G37.1, G37.2, G37.3, G37.4, G37.5, G37.8, G37.9, G51.0, G58.7, G61.0, G61.8, G62.8, G70.0, G70.2, M33.0</w:t>
            </w:r>
          </w:p>
        </w:tc>
        <w:tc>
          <w:tcPr>
            <w:tcW w:w="1067" w:type="pct"/>
            <w:hideMark/>
          </w:tcPr>
          <w:p w14:paraId="2E67022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A25.05.001.001, A25.23.001.001, A25.24.001.001</w:t>
            </w:r>
          </w:p>
        </w:tc>
        <w:tc>
          <w:tcPr>
            <w:tcW w:w="823" w:type="pct"/>
            <w:hideMark/>
          </w:tcPr>
          <w:p w14:paraId="40CB489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1ACDDA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4,32</w:t>
            </w:r>
          </w:p>
        </w:tc>
      </w:tr>
      <w:tr w:rsidR="009B10D4" w:rsidRPr="00394A51" w14:paraId="785BB942" w14:textId="77777777" w:rsidTr="009B10D4">
        <w:tc>
          <w:tcPr>
            <w:tcW w:w="387" w:type="pct"/>
            <w:noWrap/>
            <w:hideMark/>
          </w:tcPr>
          <w:p w14:paraId="49C33C9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st36.002</w:t>
            </w:r>
          </w:p>
        </w:tc>
        <w:tc>
          <w:tcPr>
            <w:tcW w:w="909" w:type="pct"/>
            <w:hideMark/>
          </w:tcPr>
          <w:p w14:paraId="61F808A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Редкие генетические заболевания</w:t>
            </w:r>
          </w:p>
        </w:tc>
        <w:tc>
          <w:tcPr>
            <w:tcW w:w="1218" w:type="pct"/>
            <w:hideMark/>
          </w:tcPr>
          <w:p w14:paraId="0370D76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w:t>
            </w:r>
            <w:r w:rsidRPr="00394A51">
              <w:rPr>
                <w:rFonts w:ascii="Times New Roman" w:hAnsi="Times New Roman"/>
                <w:sz w:val="20"/>
                <w:szCs w:val="20"/>
              </w:rPr>
              <w:lastRenderedPageBreak/>
              <w:t>Q85.1, Q85.8, Q85.9, Q87.1, Q87.2, Q87.3, Q87.4, Q87.8, Q89.7, Q89.8, Q90.0, Q90.1, Q90.2, Q90.9, Q91.3, Q91.7, Q92.8, Q96, Q96.0, Q96.1, Q96.2, Q96.3, Q96.4, Q96.8, Q96.9, Q97.0, Q97.1, Q97.2, Q97.3, Q97.8, Q97.9, Q98.0, Q98.1, Q98.2, Q98.3, Q98.4, Q98.5, Q98.6, Q98.7, Q98.8, Q98.9, Q99, Q99.0, Q99.1, Q99.2, Q99.8, Q99.9</w:t>
            </w:r>
          </w:p>
        </w:tc>
        <w:tc>
          <w:tcPr>
            <w:tcW w:w="1067" w:type="pct"/>
            <w:hideMark/>
          </w:tcPr>
          <w:p w14:paraId="1B04FB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92445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F7F0E7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3,50</w:t>
            </w:r>
          </w:p>
        </w:tc>
      </w:tr>
      <w:tr w:rsidR="009B10D4" w:rsidRPr="00394A51" w14:paraId="7CF1E4DB" w14:textId="77777777" w:rsidTr="009B10D4">
        <w:tc>
          <w:tcPr>
            <w:tcW w:w="387" w:type="pct"/>
            <w:noWrap/>
            <w:hideMark/>
          </w:tcPr>
          <w:p w14:paraId="71DF0FE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st36.004</w:t>
            </w:r>
          </w:p>
        </w:tc>
        <w:tc>
          <w:tcPr>
            <w:tcW w:w="909" w:type="pct"/>
            <w:hideMark/>
          </w:tcPr>
          <w:p w14:paraId="15715B7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Факторы, влияющие </w:t>
            </w:r>
            <w:r w:rsidRPr="00394A51">
              <w:rPr>
                <w:rFonts w:ascii="Times New Roman" w:hAnsi="Times New Roman"/>
                <w:sz w:val="20"/>
                <w:szCs w:val="20"/>
              </w:rPr>
              <w:br/>
              <w:t xml:space="preserve">на состояние здоровья населения и обращения </w:t>
            </w:r>
            <w:r w:rsidRPr="00394A51">
              <w:rPr>
                <w:rFonts w:ascii="Times New Roman" w:hAnsi="Times New Roman"/>
                <w:sz w:val="20"/>
                <w:szCs w:val="20"/>
              </w:rPr>
              <w:br/>
              <w:t>в учреждения здравоохранения</w:t>
            </w:r>
          </w:p>
        </w:tc>
        <w:tc>
          <w:tcPr>
            <w:tcW w:w="1218" w:type="pct"/>
            <w:hideMark/>
          </w:tcPr>
          <w:p w14:paraId="38CFDD7F"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w:t>
            </w:r>
            <w:r w:rsidRPr="00394A51">
              <w:rPr>
                <w:rFonts w:ascii="Times New Roman" w:hAnsi="Times New Roman"/>
                <w:sz w:val="20"/>
                <w:szCs w:val="20"/>
              </w:rPr>
              <w:lastRenderedPageBreak/>
              <w:t xml:space="preserve">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w:t>
            </w:r>
            <w:r w:rsidRPr="00394A51">
              <w:rPr>
                <w:rFonts w:ascii="Times New Roman" w:hAnsi="Times New Roman"/>
                <w:sz w:val="20"/>
                <w:szCs w:val="20"/>
              </w:rPr>
              <w:lastRenderedPageBreak/>
              <w:t xml:space="preserve">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w:t>
            </w:r>
            <w:r w:rsidRPr="00394A51">
              <w:rPr>
                <w:rFonts w:ascii="Times New Roman" w:hAnsi="Times New Roman"/>
                <w:sz w:val="20"/>
                <w:szCs w:val="20"/>
              </w:rPr>
              <w:lastRenderedPageBreak/>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1067" w:type="pct"/>
            <w:hideMark/>
          </w:tcPr>
          <w:p w14:paraId="19711A1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303C79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30CCBC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0,32</w:t>
            </w:r>
          </w:p>
        </w:tc>
      </w:tr>
      <w:tr w:rsidR="009B10D4" w:rsidRPr="00394A51" w14:paraId="7D3AEEB2" w14:textId="77777777" w:rsidTr="009B10D4">
        <w:tc>
          <w:tcPr>
            <w:tcW w:w="387" w:type="pct"/>
            <w:noWrap/>
            <w:hideMark/>
          </w:tcPr>
          <w:p w14:paraId="66E5B0C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st36.020</w:t>
            </w:r>
          </w:p>
        </w:tc>
        <w:tc>
          <w:tcPr>
            <w:tcW w:w="909" w:type="pct"/>
            <w:hideMark/>
          </w:tcPr>
          <w:p w14:paraId="14BB88A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Оказание услуг диализа (только для федеральных медицинских организаций) (уровень 1)</w:t>
            </w:r>
          </w:p>
        </w:tc>
        <w:tc>
          <w:tcPr>
            <w:tcW w:w="1218" w:type="pct"/>
            <w:hideMark/>
          </w:tcPr>
          <w:p w14:paraId="797637A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741B1F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A18.05.002, A18.05.002.001, A18.05.002.002, A18.05.011, A18.05.004, A18.30.001, A18.30.001.002, A18.30.001.003</w:t>
            </w:r>
          </w:p>
        </w:tc>
        <w:tc>
          <w:tcPr>
            <w:tcW w:w="823" w:type="pct"/>
            <w:hideMark/>
          </w:tcPr>
          <w:p w14:paraId="3E56639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338986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0,26</w:t>
            </w:r>
          </w:p>
        </w:tc>
      </w:tr>
      <w:tr w:rsidR="009B10D4" w:rsidRPr="00394A51" w14:paraId="3CBC6E1E" w14:textId="77777777" w:rsidTr="009B10D4">
        <w:tc>
          <w:tcPr>
            <w:tcW w:w="387" w:type="pct"/>
            <w:noWrap/>
            <w:hideMark/>
          </w:tcPr>
          <w:p w14:paraId="58E40F9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st36.021</w:t>
            </w:r>
          </w:p>
        </w:tc>
        <w:tc>
          <w:tcPr>
            <w:tcW w:w="909" w:type="pct"/>
            <w:hideMark/>
          </w:tcPr>
          <w:p w14:paraId="4037B1B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Оказание услуг диализа (только для федеральных медицинских организаций) (уровень 2)</w:t>
            </w:r>
          </w:p>
        </w:tc>
        <w:tc>
          <w:tcPr>
            <w:tcW w:w="1218" w:type="pct"/>
            <w:hideMark/>
          </w:tcPr>
          <w:p w14:paraId="33A9450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FC9A99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A18.05.002.003, A18.05.003, А18.05.003.001, A18.05.004.001, A18.05.011.001</w:t>
            </w:r>
          </w:p>
        </w:tc>
        <w:tc>
          <w:tcPr>
            <w:tcW w:w="823" w:type="pct"/>
            <w:hideMark/>
          </w:tcPr>
          <w:p w14:paraId="767C82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21A7C8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0,76</w:t>
            </w:r>
          </w:p>
        </w:tc>
      </w:tr>
      <w:tr w:rsidR="009B10D4" w:rsidRPr="00394A51" w14:paraId="45589094" w14:textId="77777777" w:rsidTr="009B10D4">
        <w:tc>
          <w:tcPr>
            <w:tcW w:w="387" w:type="pct"/>
            <w:noWrap/>
            <w:hideMark/>
          </w:tcPr>
          <w:p w14:paraId="23D952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st36.022</w:t>
            </w:r>
          </w:p>
        </w:tc>
        <w:tc>
          <w:tcPr>
            <w:tcW w:w="909" w:type="pct"/>
            <w:hideMark/>
          </w:tcPr>
          <w:p w14:paraId="634113B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Оказание услуг диализа (только для федеральных медицинских организаций) (уровень 3)</w:t>
            </w:r>
          </w:p>
        </w:tc>
        <w:tc>
          <w:tcPr>
            <w:tcW w:w="1218" w:type="pct"/>
            <w:hideMark/>
          </w:tcPr>
          <w:p w14:paraId="529F00B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8EA67A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A18.05.002.005, A18.05.003.002, A18.05.011.002, A18.30.001.001</w:t>
            </w:r>
          </w:p>
        </w:tc>
        <w:tc>
          <w:tcPr>
            <w:tcW w:w="823" w:type="pct"/>
            <w:hideMark/>
          </w:tcPr>
          <w:p w14:paraId="139689D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131FA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1,38</w:t>
            </w:r>
          </w:p>
        </w:tc>
      </w:tr>
      <w:tr w:rsidR="009B10D4" w:rsidRPr="00394A51" w14:paraId="6003B4A8" w14:textId="77777777" w:rsidTr="009B10D4">
        <w:tc>
          <w:tcPr>
            <w:tcW w:w="387" w:type="pct"/>
            <w:noWrap/>
            <w:hideMark/>
          </w:tcPr>
          <w:p w14:paraId="71AF68FC" w14:textId="77777777" w:rsidR="009B10D4" w:rsidRPr="00394A51" w:rsidRDefault="009B10D4" w:rsidP="009B10D4">
            <w:pPr>
              <w:spacing w:after="120" w:line="240" w:lineRule="atLeast"/>
              <w:jc w:val="center"/>
              <w:rPr>
                <w:rFonts w:ascii="Times New Roman" w:hAnsi="Times New Roman"/>
                <w:sz w:val="20"/>
                <w:szCs w:val="20"/>
              </w:rPr>
            </w:pPr>
            <w:bookmarkStart w:id="38" w:name="_Hlk118806856"/>
            <w:r w:rsidRPr="00394A51">
              <w:rPr>
                <w:rFonts w:ascii="Times New Roman" w:hAnsi="Times New Roman"/>
                <w:sz w:val="20"/>
                <w:szCs w:val="20"/>
              </w:rPr>
              <w:t>st36.023</w:t>
            </w:r>
            <w:bookmarkEnd w:id="38"/>
          </w:p>
        </w:tc>
        <w:tc>
          <w:tcPr>
            <w:tcW w:w="909" w:type="pct"/>
            <w:hideMark/>
          </w:tcPr>
          <w:p w14:paraId="715B88F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Оказание услуг диализа (только для федеральных медицинских организаций) (уровень 4)</w:t>
            </w:r>
          </w:p>
        </w:tc>
        <w:tc>
          <w:tcPr>
            <w:tcW w:w="1218" w:type="pct"/>
            <w:hideMark/>
          </w:tcPr>
          <w:p w14:paraId="5FA2BB5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w:t>
            </w:r>
            <w:r w:rsidRPr="001C313B">
              <w:rPr>
                <w:rFonts w:ascii="Times New Roman" w:hAnsi="Times New Roman"/>
                <w:sz w:val="20"/>
                <w:szCs w:val="20"/>
                <w:lang w:val="en-US"/>
              </w:rPr>
              <w:t xml:space="preserve">27.8, </w:t>
            </w:r>
            <w:r w:rsidRPr="00394A51">
              <w:rPr>
                <w:rFonts w:ascii="Times New Roman" w:hAnsi="Times New Roman"/>
                <w:sz w:val="20"/>
                <w:szCs w:val="20"/>
                <w:lang w:val="en-US"/>
              </w:rPr>
              <w:t>A</w:t>
            </w:r>
            <w:r w:rsidRPr="001C313B">
              <w:rPr>
                <w:rFonts w:ascii="Times New Roman" w:hAnsi="Times New Roman"/>
                <w:sz w:val="20"/>
                <w:szCs w:val="20"/>
                <w:lang w:val="en-US"/>
              </w:rPr>
              <w:t xml:space="preserve">27.9, </w:t>
            </w:r>
            <w:r w:rsidRPr="00394A51">
              <w:rPr>
                <w:rFonts w:ascii="Times New Roman" w:hAnsi="Times New Roman"/>
                <w:sz w:val="20"/>
                <w:szCs w:val="20"/>
                <w:lang w:val="en-US"/>
              </w:rPr>
              <w:t>A</w:t>
            </w:r>
            <w:r w:rsidRPr="001C313B">
              <w:rPr>
                <w:rFonts w:ascii="Times New Roman" w:hAnsi="Times New Roman"/>
                <w:sz w:val="20"/>
                <w:szCs w:val="20"/>
                <w:lang w:val="en-US"/>
              </w:rPr>
              <w:t xml:space="preserve">40.0, </w:t>
            </w:r>
            <w:r w:rsidRPr="00394A51">
              <w:rPr>
                <w:rFonts w:ascii="Times New Roman" w:hAnsi="Times New Roman"/>
                <w:sz w:val="20"/>
                <w:szCs w:val="20"/>
                <w:lang w:val="en-US"/>
              </w:rPr>
              <w:t>A</w:t>
            </w:r>
            <w:r w:rsidRPr="001C313B">
              <w:rPr>
                <w:rFonts w:ascii="Times New Roman" w:hAnsi="Times New Roman"/>
                <w:sz w:val="20"/>
                <w:szCs w:val="20"/>
                <w:lang w:val="en-US"/>
              </w:rPr>
              <w:t xml:space="preserve">40.1, </w:t>
            </w:r>
            <w:r w:rsidRPr="00394A51">
              <w:rPr>
                <w:rFonts w:ascii="Times New Roman" w:hAnsi="Times New Roman"/>
                <w:sz w:val="20"/>
                <w:szCs w:val="20"/>
                <w:lang w:val="en-US"/>
              </w:rPr>
              <w:t>A</w:t>
            </w:r>
            <w:r w:rsidRPr="001C313B">
              <w:rPr>
                <w:rFonts w:ascii="Times New Roman" w:hAnsi="Times New Roman"/>
                <w:sz w:val="20"/>
                <w:szCs w:val="20"/>
                <w:lang w:val="en-US"/>
              </w:rPr>
              <w:t xml:space="preserve">40.2, </w:t>
            </w:r>
            <w:r w:rsidRPr="00394A51">
              <w:rPr>
                <w:rFonts w:ascii="Times New Roman" w:hAnsi="Times New Roman"/>
                <w:sz w:val="20"/>
                <w:szCs w:val="20"/>
                <w:lang w:val="en-US"/>
              </w:rPr>
              <w:t>A</w:t>
            </w:r>
            <w:r w:rsidRPr="001C313B">
              <w:rPr>
                <w:rFonts w:ascii="Times New Roman" w:hAnsi="Times New Roman"/>
                <w:sz w:val="20"/>
                <w:szCs w:val="20"/>
                <w:lang w:val="en-US"/>
              </w:rPr>
              <w:t xml:space="preserve">40.3, </w:t>
            </w:r>
            <w:r w:rsidRPr="00394A51">
              <w:rPr>
                <w:rFonts w:ascii="Times New Roman" w:hAnsi="Times New Roman"/>
                <w:sz w:val="20"/>
                <w:szCs w:val="20"/>
                <w:lang w:val="en-US"/>
              </w:rPr>
              <w:t>A</w:t>
            </w:r>
            <w:r w:rsidRPr="001C313B">
              <w:rPr>
                <w:rFonts w:ascii="Times New Roman" w:hAnsi="Times New Roman"/>
                <w:sz w:val="20"/>
                <w:szCs w:val="20"/>
                <w:lang w:val="en-US"/>
              </w:rPr>
              <w:t xml:space="preserve">40.8, </w:t>
            </w:r>
            <w:r w:rsidRPr="00394A51">
              <w:rPr>
                <w:rFonts w:ascii="Times New Roman" w:hAnsi="Times New Roman"/>
                <w:sz w:val="20"/>
                <w:szCs w:val="20"/>
                <w:lang w:val="en-US"/>
              </w:rPr>
              <w:t>A</w:t>
            </w:r>
            <w:r w:rsidRPr="001C313B">
              <w:rPr>
                <w:rFonts w:ascii="Times New Roman" w:hAnsi="Times New Roman"/>
                <w:sz w:val="20"/>
                <w:szCs w:val="20"/>
                <w:lang w:val="en-US"/>
              </w:rPr>
              <w:t xml:space="preserve">40.9, </w:t>
            </w:r>
            <w:r w:rsidRPr="00394A51">
              <w:rPr>
                <w:rFonts w:ascii="Times New Roman" w:hAnsi="Times New Roman"/>
                <w:sz w:val="20"/>
                <w:szCs w:val="20"/>
                <w:lang w:val="en-US"/>
              </w:rPr>
              <w:t>A</w:t>
            </w:r>
            <w:r w:rsidRPr="001C313B">
              <w:rPr>
                <w:rFonts w:ascii="Times New Roman" w:hAnsi="Times New Roman"/>
                <w:sz w:val="20"/>
                <w:szCs w:val="20"/>
                <w:lang w:val="en-US"/>
              </w:rPr>
              <w:t xml:space="preserve">41.0, </w:t>
            </w:r>
            <w:r w:rsidRPr="00394A51">
              <w:rPr>
                <w:rFonts w:ascii="Times New Roman" w:hAnsi="Times New Roman"/>
                <w:sz w:val="20"/>
                <w:szCs w:val="20"/>
                <w:lang w:val="en-US"/>
              </w:rPr>
              <w:t>A</w:t>
            </w:r>
            <w:r w:rsidRPr="001C313B">
              <w:rPr>
                <w:rFonts w:ascii="Times New Roman" w:hAnsi="Times New Roman"/>
                <w:sz w:val="20"/>
                <w:szCs w:val="20"/>
                <w:lang w:val="en-US"/>
              </w:rPr>
              <w:t xml:space="preserve">41.1, </w:t>
            </w:r>
            <w:r w:rsidRPr="00394A51">
              <w:rPr>
                <w:rFonts w:ascii="Times New Roman" w:hAnsi="Times New Roman"/>
                <w:sz w:val="20"/>
                <w:szCs w:val="20"/>
                <w:lang w:val="en-US"/>
              </w:rPr>
              <w:t>A</w:t>
            </w:r>
            <w:r w:rsidRPr="001C313B">
              <w:rPr>
                <w:rFonts w:ascii="Times New Roman" w:hAnsi="Times New Roman"/>
                <w:sz w:val="20"/>
                <w:szCs w:val="20"/>
                <w:lang w:val="en-US"/>
              </w:rPr>
              <w:t xml:space="preserve">41.2, </w:t>
            </w:r>
            <w:r w:rsidRPr="00394A51">
              <w:rPr>
                <w:rFonts w:ascii="Times New Roman" w:hAnsi="Times New Roman"/>
                <w:sz w:val="20"/>
                <w:szCs w:val="20"/>
                <w:lang w:val="en-US"/>
              </w:rPr>
              <w:t>A</w:t>
            </w:r>
            <w:r w:rsidRPr="001C313B">
              <w:rPr>
                <w:rFonts w:ascii="Times New Roman" w:hAnsi="Times New Roman"/>
                <w:sz w:val="20"/>
                <w:szCs w:val="20"/>
                <w:lang w:val="en-US"/>
              </w:rPr>
              <w:t xml:space="preserve">41.3, </w:t>
            </w:r>
            <w:r w:rsidRPr="00394A51">
              <w:rPr>
                <w:rFonts w:ascii="Times New Roman" w:hAnsi="Times New Roman"/>
                <w:sz w:val="20"/>
                <w:szCs w:val="20"/>
                <w:lang w:val="en-US"/>
              </w:rPr>
              <w:t>A</w:t>
            </w:r>
            <w:r w:rsidRPr="001C313B">
              <w:rPr>
                <w:rFonts w:ascii="Times New Roman" w:hAnsi="Times New Roman"/>
                <w:sz w:val="20"/>
                <w:szCs w:val="20"/>
                <w:lang w:val="en-US"/>
              </w:rPr>
              <w:t xml:space="preserve">41.4, </w:t>
            </w:r>
            <w:r w:rsidRPr="00394A51">
              <w:rPr>
                <w:rFonts w:ascii="Times New Roman" w:hAnsi="Times New Roman"/>
                <w:sz w:val="20"/>
                <w:szCs w:val="20"/>
                <w:lang w:val="en-US"/>
              </w:rPr>
              <w:t>A</w:t>
            </w:r>
            <w:r w:rsidRPr="001C313B">
              <w:rPr>
                <w:rFonts w:ascii="Times New Roman" w:hAnsi="Times New Roman"/>
                <w:sz w:val="20"/>
                <w:szCs w:val="20"/>
                <w:lang w:val="en-US"/>
              </w:rPr>
              <w:t xml:space="preserve">41.5, </w:t>
            </w:r>
            <w:r w:rsidRPr="00394A51">
              <w:rPr>
                <w:rFonts w:ascii="Times New Roman" w:hAnsi="Times New Roman"/>
                <w:sz w:val="20"/>
                <w:szCs w:val="20"/>
                <w:lang w:val="en-US"/>
              </w:rPr>
              <w:t>A</w:t>
            </w:r>
            <w:r w:rsidRPr="001C313B">
              <w:rPr>
                <w:rFonts w:ascii="Times New Roman" w:hAnsi="Times New Roman"/>
                <w:sz w:val="20"/>
                <w:szCs w:val="20"/>
                <w:lang w:val="en-US"/>
              </w:rPr>
              <w:t xml:space="preserve">41.8, </w:t>
            </w:r>
            <w:r w:rsidRPr="00394A51">
              <w:rPr>
                <w:rFonts w:ascii="Times New Roman" w:hAnsi="Times New Roman"/>
                <w:sz w:val="20"/>
                <w:szCs w:val="20"/>
                <w:lang w:val="en-US"/>
              </w:rPr>
              <w:t>A</w:t>
            </w:r>
            <w:r w:rsidRPr="001C313B">
              <w:rPr>
                <w:rFonts w:ascii="Times New Roman" w:hAnsi="Times New Roman"/>
                <w:sz w:val="20"/>
                <w:szCs w:val="20"/>
                <w:lang w:val="en-US"/>
              </w:rPr>
              <w:t xml:space="preserve">41.9, </w:t>
            </w:r>
            <w:r w:rsidRPr="00394A51">
              <w:rPr>
                <w:rFonts w:ascii="Times New Roman" w:hAnsi="Times New Roman"/>
                <w:sz w:val="20"/>
                <w:szCs w:val="20"/>
                <w:lang w:val="en-US"/>
              </w:rPr>
              <w:t>B</w:t>
            </w:r>
            <w:r w:rsidRPr="001C313B">
              <w:rPr>
                <w:rFonts w:ascii="Times New Roman" w:hAnsi="Times New Roman"/>
                <w:sz w:val="20"/>
                <w:szCs w:val="20"/>
                <w:lang w:val="en-US"/>
              </w:rPr>
              <w:t xml:space="preserve">15.0, </w:t>
            </w:r>
            <w:r w:rsidRPr="00394A51">
              <w:rPr>
                <w:rFonts w:ascii="Times New Roman" w:hAnsi="Times New Roman"/>
                <w:sz w:val="20"/>
                <w:szCs w:val="20"/>
                <w:lang w:val="en-US"/>
              </w:rPr>
              <w:t>B</w:t>
            </w:r>
            <w:r w:rsidRPr="001C313B">
              <w:rPr>
                <w:rFonts w:ascii="Times New Roman" w:hAnsi="Times New Roman"/>
                <w:sz w:val="20"/>
                <w:szCs w:val="20"/>
                <w:lang w:val="en-US"/>
              </w:rPr>
              <w:t xml:space="preserve">16.0, </w:t>
            </w:r>
            <w:r w:rsidRPr="00394A51">
              <w:rPr>
                <w:rFonts w:ascii="Times New Roman" w:hAnsi="Times New Roman"/>
                <w:sz w:val="20"/>
                <w:szCs w:val="20"/>
                <w:lang w:val="en-US"/>
              </w:rPr>
              <w:t>B</w:t>
            </w:r>
            <w:r w:rsidRPr="001C313B">
              <w:rPr>
                <w:rFonts w:ascii="Times New Roman" w:hAnsi="Times New Roman"/>
                <w:sz w:val="20"/>
                <w:szCs w:val="20"/>
                <w:lang w:val="en-US"/>
              </w:rPr>
              <w:t xml:space="preserve">16.2, </w:t>
            </w:r>
            <w:r w:rsidRPr="00394A51">
              <w:rPr>
                <w:rFonts w:ascii="Times New Roman" w:hAnsi="Times New Roman"/>
                <w:sz w:val="20"/>
                <w:szCs w:val="20"/>
                <w:lang w:val="en-US"/>
              </w:rPr>
              <w:t>B</w:t>
            </w:r>
            <w:r w:rsidRPr="001C313B">
              <w:rPr>
                <w:rFonts w:ascii="Times New Roman" w:hAnsi="Times New Roman"/>
                <w:sz w:val="20"/>
                <w:szCs w:val="20"/>
                <w:lang w:val="en-US"/>
              </w:rPr>
              <w:t xml:space="preserve">19.0, </w:t>
            </w:r>
            <w:r w:rsidRPr="00394A51">
              <w:rPr>
                <w:rFonts w:ascii="Times New Roman" w:hAnsi="Times New Roman"/>
                <w:sz w:val="20"/>
                <w:szCs w:val="20"/>
                <w:lang w:val="en-US"/>
              </w:rPr>
              <w:t>B</w:t>
            </w:r>
            <w:r w:rsidRPr="001C313B">
              <w:rPr>
                <w:rFonts w:ascii="Times New Roman" w:hAnsi="Times New Roman"/>
                <w:sz w:val="20"/>
                <w:szCs w:val="20"/>
                <w:lang w:val="en-US"/>
              </w:rPr>
              <w:t xml:space="preserve">37.7, </w:t>
            </w:r>
            <w:r w:rsidRPr="00394A51">
              <w:rPr>
                <w:rFonts w:ascii="Times New Roman" w:hAnsi="Times New Roman"/>
                <w:sz w:val="20"/>
                <w:szCs w:val="20"/>
                <w:lang w:val="en-US"/>
              </w:rPr>
              <w:t>C</w:t>
            </w:r>
            <w:r w:rsidRPr="001C313B">
              <w:rPr>
                <w:rFonts w:ascii="Times New Roman" w:hAnsi="Times New Roman"/>
                <w:sz w:val="20"/>
                <w:szCs w:val="20"/>
                <w:lang w:val="en-US"/>
              </w:rPr>
              <w:t xml:space="preserve">88.0, </w:t>
            </w:r>
            <w:r w:rsidRPr="00394A51">
              <w:rPr>
                <w:rFonts w:ascii="Times New Roman" w:hAnsi="Times New Roman"/>
                <w:sz w:val="20"/>
                <w:szCs w:val="20"/>
                <w:lang w:val="en-US"/>
              </w:rPr>
              <w:t>C</w:t>
            </w:r>
            <w:r w:rsidRPr="001C313B">
              <w:rPr>
                <w:rFonts w:ascii="Times New Roman" w:hAnsi="Times New Roman"/>
                <w:sz w:val="20"/>
                <w:szCs w:val="20"/>
                <w:lang w:val="en-US"/>
              </w:rPr>
              <w:t xml:space="preserve">88.2, </w:t>
            </w:r>
            <w:r w:rsidRPr="00394A51">
              <w:rPr>
                <w:rFonts w:ascii="Times New Roman" w:hAnsi="Times New Roman"/>
                <w:sz w:val="20"/>
                <w:szCs w:val="20"/>
                <w:lang w:val="en-US"/>
              </w:rPr>
              <w:t>C</w:t>
            </w:r>
            <w:r w:rsidRPr="001C313B">
              <w:rPr>
                <w:rFonts w:ascii="Times New Roman" w:hAnsi="Times New Roman"/>
                <w:sz w:val="20"/>
                <w:szCs w:val="20"/>
                <w:lang w:val="en-US"/>
              </w:rPr>
              <w:t xml:space="preserve">90.0, </w:t>
            </w:r>
            <w:r w:rsidRPr="00394A51">
              <w:rPr>
                <w:rFonts w:ascii="Times New Roman" w:hAnsi="Times New Roman"/>
                <w:sz w:val="20"/>
                <w:szCs w:val="20"/>
                <w:lang w:val="en-US"/>
              </w:rPr>
              <w:t>C</w:t>
            </w:r>
            <w:r w:rsidRPr="001C313B">
              <w:rPr>
                <w:rFonts w:ascii="Times New Roman" w:hAnsi="Times New Roman"/>
                <w:sz w:val="20"/>
                <w:szCs w:val="20"/>
                <w:lang w:val="en-US"/>
              </w:rPr>
              <w:t xml:space="preserve">90.1, </w:t>
            </w:r>
            <w:r w:rsidRPr="00394A51">
              <w:rPr>
                <w:rFonts w:ascii="Times New Roman" w:hAnsi="Times New Roman"/>
                <w:sz w:val="20"/>
                <w:szCs w:val="20"/>
                <w:lang w:val="en-US"/>
              </w:rPr>
              <w:t>C</w:t>
            </w:r>
            <w:r w:rsidRPr="001C313B">
              <w:rPr>
                <w:rFonts w:ascii="Times New Roman" w:hAnsi="Times New Roman"/>
                <w:sz w:val="20"/>
                <w:szCs w:val="20"/>
                <w:lang w:val="en-US"/>
              </w:rPr>
              <w:t xml:space="preserve">90.2, </w:t>
            </w:r>
            <w:r w:rsidRPr="00394A51">
              <w:rPr>
                <w:rFonts w:ascii="Times New Roman" w:hAnsi="Times New Roman"/>
                <w:sz w:val="20"/>
                <w:szCs w:val="20"/>
                <w:lang w:val="en-US"/>
              </w:rPr>
              <w:t>C</w:t>
            </w:r>
            <w:r w:rsidRPr="001C313B">
              <w:rPr>
                <w:rFonts w:ascii="Times New Roman" w:hAnsi="Times New Roman"/>
                <w:sz w:val="20"/>
                <w:szCs w:val="20"/>
                <w:lang w:val="en-US"/>
              </w:rPr>
              <w:t xml:space="preserve">90.3, </w:t>
            </w:r>
            <w:r w:rsidRPr="00394A51">
              <w:rPr>
                <w:rFonts w:ascii="Times New Roman" w:hAnsi="Times New Roman"/>
                <w:sz w:val="20"/>
                <w:szCs w:val="20"/>
                <w:lang w:val="en-US"/>
              </w:rPr>
              <w:t>D</w:t>
            </w:r>
            <w:r w:rsidRPr="001C313B">
              <w:rPr>
                <w:rFonts w:ascii="Times New Roman" w:hAnsi="Times New Roman"/>
                <w:sz w:val="20"/>
                <w:szCs w:val="20"/>
                <w:lang w:val="en-US"/>
              </w:rPr>
              <w:t xml:space="preserve">59.3, </w:t>
            </w:r>
            <w:r w:rsidRPr="00394A51">
              <w:rPr>
                <w:rFonts w:ascii="Times New Roman" w:hAnsi="Times New Roman"/>
                <w:sz w:val="20"/>
                <w:szCs w:val="20"/>
                <w:lang w:val="en-US"/>
              </w:rPr>
              <w:t>D</w:t>
            </w:r>
            <w:r w:rsidRPr="001C313B">
              <w:rPr>
                <w:rFonts w:ascii="Times New Roman" w:hAnsi="Times New Roman"/>
                <w:sz w:val="20"/>
                <w:szCs w:val="20"/>
                <w:lang w:val="en-US"/>
              </w:rPr>
              <w:t xml:space="preserve">59.8, </w:t>
            </w:r>
            <w:r w:rsidRPr="00394A51">
              <w:rPr>
                <w:rFonts w:ascii="Times New Roman" w:hAnsi="Times New Roman"/>
                <w:sz w:val="20"/>
                <w:szCs w:val="20"/>
                <w:lang w:val="en-US"/>
              </w:rPr>
              <w:t>D</w:t>
            </w:r>
            <w:r w:rsidRPr="001C313B">
              <w:rPr>
                <w:rFonts w:ascii="Times New Roman" w:hAnsi="Times New Roman"/>
                <w:sz w:val="20"/>
                <w:szCs w:val="20"/>
                <w:lang w:val="en-US"/>
              </w:rPr>
              <w:t xml:space="preserve">68.8, </w:t>
            </w:r>
            <w:r w:rsidRPr="00394A51">
              <w:rPr>
                <w:rFonts w:ascii="Times New Roman" w:hAnsi="Times New Roman"/>
                <w:sz w:val="20"/>
                <w:szCs w:val="20"/>
                <w:lang w:val="en-US"/>
              </w:rPr>
              <w:t>D</w:t>
            </w:r>
            <w:r w:rsidRPr="001C313B">
              <w:rPr>
                <w:rFonts w:ascii="Times New Roman" w:hAnsi="Times New Roman"/>
                <w:sz w:val="20"/>
                <w:szCs w:val="20"/>
                <w:lang w:val="en-US"/>
              </w:rPr>
              <w:t xml:space="preserve">69.0, </w:t>
            </w:r>
            <w:r w:rsidRPr="00394A51">
              <w:rPr>
                <w:rFonts w:ascii="Times New Roman" w:hAnsi="Times New Roman"/>
                <w:sz w:val="20"/>
                <w:szCs w:val="20"/>
                <w:lang w:val="en-US"/>
              </w:rPr>
              <w:t>D</w:t>
            </w:r>
            <w:r w:rsidRPr="001C313B">
              <w:rPr>
                <w:rFonts w:ascii="Times New Roman" w:hAnsi="Times New Roman"/>
                <w:sz w:val="20"/>
                <w:szCs w:val="20"/>
                <w:lang w:val="en-US"/>
              </w:rPr>
              <w:t xml:space="preserve">69.3, </w:t>
            </w:r>
            <w:r w:rsidRPr="00394A51">
              <w:rPr>
                <w:rFonts w:ascii="Times New Roman" w:hAnsi="Times New Roman"/>
                <w:sz w:val="20"/>
                <w:szCs w:val="20"/>
                <w:lang w:val="en-US"/>
              </w:rPr>
              <w:t>D</w:t>
            </w:r>
            <w:r w:rsidRPr="001C313B">
              <w:rPr>
                <w:rFonts w:ascii="Times New Roman" w:hAnsi="Times New Roman"/>
                <w:sz w:val="20"/>
                <w:szCs w:val="20"/>
                <w:lang w:val="en-US"/>
              </w:rPr>
              <w:t xml:space="preserve">89.1, </w:t>
            </w:r>
            <w:r w:rsidRPr="00394A51">
              <w:rPr>
                <w:rFonts w:ascii="Times New Roman" w:hAnsi="Times New Roman"/>
                <w:sz w:val="20"/>
                <w:szCs w:val="20"/>
                <w:lang w:val="en-US"/>
              </w:rPr>
              <w:t>G</w:t>
            </w:r>
            <w:r w:rsidRPr="001C313B">
              <w:rPr>
                <w:rFonts w:ascii="Times New Roman" w:hAnsi="Times New Roman"/>
                <w:sz w:val="20"/>
                <w:szCs w:val="20"/>
                <w:lang w:val="en-US"/>
              </w:rPr>
              <w:t xml:space="preserve">04.0, </w:t>
            </w:r>
            <w:r w:rsidRPr="00394A51">
              <w:rPr>
                <w:rFonts w:ascii="Times New Roman" w:hAnsi="Times New Roman"/>
                <w:sz w:val="20"/>
                <w:szCs w:val="20"/>
                <w:lang w:val="en-US"/>
              </w:rPr>
              <w:t>G</w:t>
            </w:r>
            <w:r w:rsidRPr="001C313B">
              <w:rPr>
                <w:rFonts w:ascii="Times New Roman" w:hAnsi="Times New Roman"/>
                <w:sz w:val="20"/>
                <w:szCs w:val="20"/>
                <w:lang w:val="en-US"/>
              </w:rPr>
              <w:t xml:space="preserve">25.8, </w:t>
            </w:r>
            <w:r w:rsidRPr="00394A51">
              <w:rPr>
                <w:rFonts w:ascii="Times New Roman" w:hAnsi="Times New Roman"/>
                <w:sz w:val="20"/>
                <w:szCs w:val="20"/>
                <w:lang w:val="en-US"/>
              </w:rPr>
              <w:t>G</w:t>
            </w:r>
            <w:r w:rsidRPr="001C313B">
              <w:rPr>
                <w:rFonts w:ascii="Times New Roman" w:hAnsi="Times New Roman"/>
                <w:sz w:val="20"/>
                <w:szCs w:val="20"/>
                <w:lang w:val="en-US"/>
              </w:rPr>
              <w:t xml:space="preserve">35, </w:t>
            </w:r>
            <w:r w:rsidRPr="00394A51">
              <w:rPr>
                <w:rFonts w:ascii="Times New Roman" w:hAnsi="Times New Roman"/>
                <w:sz w:val="20"/>
                <w:szCs w:val="20"/>
                <w:lang w:val="en-US"/>
              </w:rPr>
              <w:t>G</w:t>
            </w:r>
            <w:r w:rsidRPr="001C313B">
              <w:rPr>
                <w:rFonts w:ascii="Times New Roman" w:hAnsi="Times New Roman"/>
                <w:sz w:val="20"/>
                <w:szCs w:val="20"/>
                <w:lang w:val="en-US"/>
              </w:rPr>
              <w:t xml:space="preserve">36.0, </w:t>
            </w:r>
            <w:r w:rsidRPr="00394A51">
              <w:rPr>
                <w:rFonts w:ascii="Times New Roman" w:hAnsi="Times New Roman"/>
                <w:sz w:val="20"/>
                <w:szCs w:val="20"/>
                <w:lang w:val="en-US"/>
              </w:rPr>
              <w:t>G</w:t>
            </w:r>
            <w:r w:rsidRPr="001C313B">
              <w:rPr>
                <w:rFonts w:ascii="Times New Roman" w:hAnsi="Times New Roman"/>
                <w:sz w:val="20"/>
                <w:szCs w:val="20"/>
                <w:lang w:val="en-US"/>
              </w:rPr>
              <w:t xml:space="preserve">36.8, </w:t>
            </w:r>
            <w:r w:rsidRPr="00394A51">
              <w:rPr>
                <w:rFonts w:ascii="Times New Roman" w:hAnsi="Times New Roman"/>
                <w:sz w:val="20"/>
                <w:szCs w:val="20"/>
                <w:lang w:val="en-US"/>
              </w:rPr>
              <w:t>G</w:t>
            </w:r>
            <w:r w:rsidRPr="001C313B">
              <w:rPr>
                <w:rFonts w:ascii="Times New Roman" w:hAnsi="Times New Roman"/>
                <w:sz w:val="20"/>
                <w:szCs w:val="20"/>
                <w:lang w:val="en-US"/>
              </w:rPr>
              <w:t xml:space="preserve">36.9, </w:t>
            </w:r>
            <w:r w:rsidRPr="00394A51">
              <w:rPr>
                <w:rFonts w:ascii="Times New Roman" w:hAnsi="Times New Roman"/>
                <w:sz w:val="20"/>
                <w:szCs w:val="20"/>
                <w:lang w:val="en-US"/>
              </w:rPr>
              <w:t>G</w:t>
            </w:r>
            <w:r w:rsidRPr="001C313B">
              <w:rPr>
                <w:rFonts w:ascii="Times New Roman" w:hAnsi="Times New Roman"/>
                <w:sz w:val="20"/>
                <w:szCs w:val="20"/>
                <w:lang w:val="en-US"/>
              </w:rPr>
              <w:t xml:space="preserve">37.3, </w:t>
            </w:r>
            <w:r w:rsidRPr="00394A51">
              <w:rPr>
                <w:rFonts w:ascii="Times New Roman" w:hAnsi="Times New Roman"/>
                <w:sz w:val="20"/>
                <w:szCs w:val="20"/>
                <w:lang w:val="en-US"/>
              </w:rPr>
              <w:t>G</w:t>
            </w:r>
            <w:r w:rsidRPr="001C313B">
              <w:rPr>
                <w:rFonts w:ascii="Times New Roman" w:hAnsi="Times New Roman"/>
                <w:sz w:val="20"/>
                <w:szCs w:val="20"/>
                <w:lang w:val="en-US"/>
              </w:rPr>
              <w:t xml:space="preserve">61.0, </w:t>
            </w:r>
            <w:r w:rsidRPr="00394A51">
              <w:rPr>
                <w:rFonts w:ascii="Times New Roman" w:hAnsi="Times New Roman"/>
                <w:sz w:val="20"/>
                <w:szCs w:val="20"/>
                <w:lang w:val="en-US"/>
              </w:rPr>
              <w:t>G</w:t>
            </w:r>
            <w:r w:rsidRPr="001C313B">
              <w:rPr>
                <w:rFonts w:ascii="Times New Roman" w:hAnsi="Times New Roman"/>
                <w:sz w:val="20"/>
                <w:szCs w:val="20"/>
                <w:lang w:val="en-US"/>
              </w:rPr>
              <w:t xml:space="preserve">61.1, </w:t>
            </w:r>
            <w:r w:rsidRPr="00394A51">
              <w:rPr>
                <w:rFonts w:ascii="Times New Roman" w:hAnsi="Times New Roman"/>
                <w:sz w:val="20"/>
                <w:szCs w:val="20"/>
                <w:lang w:val="en-US"/>
              </w:rPr>
              <w:t>G</w:t>
            </w:r>
            <w:r w:rsidRPr="001C313B">
              <w:rPr>
                <w:rFonts w:ascii="Times New Roman" w:hAnsi="Times New Roman"/>
                <w:sz w:val="20"/>
                <w:szCs w:val="20"/>
                <w:lang w:val="en-US"/>
              </w:rPr>
              <w:t xml:space="preserve">61.8, </w:t>
            </w:r>
            <w:r w:rsidRPr="00394A51">
              <w:rPr>
                <w:rFonts w:ascii="Times New Roman" w:hAnsi="Times New Roman"/>
                <w:sz w:val="20"/>
                <w:szCs w:val="20"/>
                <w:lang w:val="en-US"/>
              </w:rPr>
              <w:t>G</w:t>
            </w:r>
            <w:r w:rsidRPr="001C313B">
              <w:rPr>
                <w:rFonts w:ascii="Times New Roman" w:hAnsi="Times New Roman"/>
                <w:sz w:val="20"/>
                <w:szCs w:val="20"/>
                <w:lang w:val="en-US"/>
              </w:rPr>
              <w:t xml:space="preserve">61.9, </w:t>
            </w:r>
            <w:r w:rsidRPr="00394A51">
              <w:rPr>
                <w:rFonts w:ascii="Times New Roman" w:hAnsi="Times New Roman"/>
                <w:sz w:val="20"/>
                <w:szCs w:val="20"/>
                <w:lang w:val="en-US"/>
              </w:rPr>
              <w:t>G</w:t>
            </w:r>
            <w:r w:rsidRPr="001C313B">
              <w:rPr>
                <w:rFonts w:ascii="Times New Roman" w:hAnsi="Times New Roman"/>
                <w:sz w:val="20"/>
                <w:szCs w:val="20"/>
                <w:lang w:val="en-US"/>
              </w:rPr>
              <w:t xml:space="preserve">70.0, </w:t>
            </w:r>
            <w:r w:rsidRPr="00394A51">
              <w:rPr>
                <w:rFonts w:ascii="Times New Roman" w:hAnsi="Times New Roman"/>
                <w:sz w:val="20"/>
                <w:szCs w:val="20"/>
                <w:lang w:val="en-US"/>
              </w:rPr>
              <w:t>G</w:t>
            </w:r>
            <w:r w:rsidRPr="001C313B">
              <w:rPr>
                <w:rFonts w:ascii="Times New Roman" w:hAnsi="Times New Roman"/>
                <w:sz w:val="20"/>
                <w:szCs w:val="20"/>
                <w:lang w:val="en-US"/>
              </w:rPr>
              <w:t xml:space="preserve">70.2, </w:t>
            </w:r>
            <w:r w:rsidRPr="00394A51">
              <w:rPr>
                <w:rFonts w:ascii="Times New Roman" w:hAnsi="Times New Roman"/>
                <w:sz w:val="20"/>
                <w:szCs w:val="20"/>
                <w:lang w:val="en-US"/>
              </w:rPr>
              <w:t>G</w:t>
            </w:r>
            <w:r w:rsidRPr="001C313B">
              <w:rPr>
                <w:rFonts w:ascii="Times New Roman" w:hAnsi="Times New Roman"/>
                <w:sz w:val="20"/>
                <w:szCs w:val="20"/>
                <w:lang w:val="en-US"/>
              </w:rPr>
              <w:t xml:space="preserve">70.8, </w:t>
            </w:r>
            <w:r w:rsidRPr="00394A51">
              <w:rPr>
                <w:rFonts w:ascii="Times New Roman" w:hAnsi="Times New Roman"/>
                <w:sz w:val="20"/>
                <w:szCs w:val="20"/>
                <w:lang w:val="en-US"/>
              </w:rPr>
              <w:t>G</w:t>
            </w:r>
            <w:r w:rsidRPr="001C313B">
              <w:rPr>
                <w:rFonts w:ascii="Times New Roman" w:hAnsi="Times New Roman"/>
                <w:sz w:val="20"/>
                <w:szCs w:val="20"/>
                <w:lang w:val="en-US"/>
              </w:rPr>
              <w:t xml:space="preserve">71.1, </w:t>
            </w:r>
            <w:r w:rsidRPr="00394A51">
              <w:rPr>
                <w:rFonts w:ascii="Times New Roman" w:hAnsi="Times New Roman"/>
                <w:sz w:val="20"/>
                <w:szCs w:val="20"/>
                <w:lang w:val="en-US"/>
              </w:rPr>
              <w:t>G</w:t>
            </w:r>
            <w:r w:rsidRPr="001C313B">
              <w:rPr>
                <w:rFonts w:ascii="Times New Roman" w:hAnsi="Times New Roman"/>
                <w:sz w:val="20"/>
                <w:szCs w:val="20"/>
                <w:lang w:val="en-US"/>
              </w:rPr>
              <w:t xml:space="preserve">73.1, </w:t>
            </w:r>
            <w:r w:rsidRPr="00394A51">
              <w:rPr>
                <w:rFonts w:ascii="Times New Roman" w:hAnsi="Times New Roman"/>
                <w:sz w:val="20"/>
                <w:szCs w:val="20"/>
                <w:lang w:val="en-US"/>
              </w:rPr>
              <w:t>I</w:t>
            </w:r>
            <w:r w:rsidRPr="001C313B">
              <w:rPr>
                <w:rFonts w:ascii="Times New Roman" w:hAnsi="Times New Roman"/>
                <w:sz w:val="20"/>
                <w:szCs w:val="20"/>
                <w:lang w:val="en-US"/>
              </w:rPr>
              <w:t xml:space="preserve">42.0, </w:t>
            </w:r>
            <w:r w:rsidRPr="00394A51">
              <w:rPr>
                <w:rFonts w:ascii="Times New Roman" w:hAnsi="Times New Roman"/>
                <w:sz w:val="20"/>
                <w:szCs w:val="20"/>
                <w:lang w:val="en-US"/>
              </w:rPr>
              <w:t>I</w:t>
            </w:r>
            <w:r w:rsidRPr="001C313B">
              <w:rPr>
                <w:rFonts w:ascii="Times New Roman" w:hAnsi="Times New Roman"/>
                <w:sz w:val="20"/>
                <w:szCs w:val="20"/>
                <w:lang w:val="en-US"/>
              </w:rPr>
              <w:t xml:space="preserve">73.0, </w:t>
            </w:r>
            <w:r w:rsidRPr="00394A51">
              <w:rPr>
                <w:rFonts w:ascii="Times New Roman" w:hAnsi="Times New Roman"/>
                <w:sz w:val="20"/>
                <w:szCs w:val="20"/>
                <w:lang w:val="en-US"/>
              </w:rPr>
              <w:t>I</w:t>
            </w:r>
            <w:r w:rsidRPr="001C313B">
              <w:rPr>
                <w:rFonts w:ascii="Times New Roman" w:hAnsi="Times New Roman"/>
                <w:sz w:val="20"/>
                <w:szCs w:val="20"/>
                <w:lang w:val="en-US"/>
              </w:rPr>
              <w:t xml:space="preserve">73.1, </w:t>
            </w:r>
            <w:r w:rsidRPr="00394A51">
              <w:rPr>
                <w:rFonts w:ascii="Times New Roman" w:hAnsi="Times New Roman"/>
                <w:sz w:val="20"/>
                <w:szCs w:val="20"/>
                <w:lang w:val="en-US"/>
              </w:rPr>
              <w:t>K</w:t>
            </w:r>
            <w:r w:rsidRPr="001C313B">
              <w:rPr>
                <w:rFonts w:ascii="Times New Roman" w:hAnsi="Times New Roman"/>
                <w:sz w:val="20"/>
                <w:szCs w:val="20"/>
                <w:lang w:val="en-US"/>
              </w:rPr>
              <w:t xml:space="preserve">72.0, </w:t>
            </w:r>
            <w:r w:rsidRPr="00394A51">
              <w:rPr>
                <w:rFonts w:ascii="Times New Roman" w:hAnsi="Times New Roman"/>
                <w:sz w:val="20"/>
                <w:szCs w:val="20"/>
                <w:lang w:val="en-US"/>
              </w:rPr>
              <w:t>K</w:t>
            </w:r>
            <w:r w:rsidRPr="001C313B">
              <w:rPr>
                <w:rFonts w:ascii="Times New Roman" w:hAnsi="Times New Roman"/>
                <w:sz w:val="20"/>
                <w:szCs w:val="20"/>
                <w:lang w:val="en-US"/>
              </w:rPr>
              <w:t xml:space="preserve">72.1, </w:t>
            </w:r>
            <w:r w:rsidRPr="00394A51">
              <w:rPr>
                <w:rFonts w:ascii="Times New Roman" w:hAnsi="Times New Roman"/>
                <w:sz w:val="20"/>
                <w:szCs w:val="20"/>
                <w:lang w:val="en-US"/>
              </w:rPr>
              <w:t>K</w:t>
            </w:r>
            <w:r w:rsidRPr="001C313B">
              <w:rPr>
                <w:rFonts w:ascii="Times New Roman" w:hAnsi="Times New Roman"/>
                <w:sz w:val="20"/>
                <w:szCs w:val="20"/>
                <w:lang w:val="en-US"/>
              </w:rPr>
              <w:t xml:space="preserve">72.9, </w:t>
            </w:r>
            <w:r w:rsidRPr="00394A51">
              <w:rPr>
                <w:rFonts w:ascii="Times New Roman" w:hAnsi="Times New Roman"/>
                <w:sz w:val="20"/>
                <w:szCs w:val="20"/>
                <w:lang w:val="en-US"/>
              </w:rPr>
              <w:t>K</w:t>
            </w:r>
            <w:r w:rsidRPr="001C313B">
              <w:rPr>
                <w:rFonts w:ascii="Times New Roman" w:hAnsi="Times New Roman"/>
                <w:sz w:val="20"/>
                <w:szCs w:val="20"/>
                <w:lang w:val="en-US"/>
              </w:rPr>
              <w:t xml:space="preserve">74.3, </w:t>
            </w:r>
            <w:r w:rsidRPr="00394A51">
              <w:rPr>
                <w:rFonts w:ascii="Times New Roman" w:hAnsi="Times New Roman"/>
                <w:sz w:val="20"/>
                <w:szCs w:val="20"/>
                <w:lang w:val="en-US"/>
              </w:rPr>
              <w:t>K</w:t>
            </w:r>
            <w:r w:rsidRPr="001C313B">
              <w:rPr>
                <w:rFonts w:ascii="Times New Roman" w:hAnsi="Times New Roman"/>
                <w:sz w:val="20"/>
                <w:szCs w:val="20"/>
                <w:lang w:val="en-US"/>
              </w:rPr>
              <w:t xml:space="preserve">75.4, </w:t>
            </w:r>
            <w:r w:rsidRPr="00394A51">
              <w:rPr>
                <w:rFonts w:ascii="Times New Roman" w:hAnsi="Times New Roman"/>
                <w:sz w:val="20"/>
                <w:szCs w:val="20"/>
                <w:lang w:val="en-US"/>
              </w:rPr>
              <w:t>K</w:t>
            </w:r>
            <w:r w:rsidRPr="001C313B">
              <w:rPr>
                <w:rFonts w:ascii="Times New Roman" w:hAnsi="Times New Roman"/>
                <w:sz w:val="20"/>
                <w:szCs w:val="20"/>
                <w:lang w:val="en-US"/>
              </w:rPr>
              <w:t xml:space="preserve">76.7, </w:t>
            </w:r>
            <w:r w:rsidRPr="00394A51">
              <w:rPr>
                <w:rFonts w:ascii="Times New Roman" w:hAnsi="Times New Roman"/>
                <w:sz w:val="20"/>
                <w:szCs w:val="20"/>
                <w:lang w:val="en-US"/>
              </w:rPr>
              <w:t>K</w:t>
            </w:r>
            <w:r w:rsidRPr="001C313B">
              <w:rPr>
                <w:rFonts w:ascii="Times New Roman" w:hAnsi="Times New Roman"/>
                <w:sz w:val="20"/>
                <w:szCs w:val="20"/>
                <w:lang w:val="en-US"/>
              </w:rPr>
              <w:t xml:space="preserve">85.0, </w:t>
            </w:r>
            <w:r w:rsidRPr="00394A51">
              <w:rPr>
                <w:rFonts w:ascii="Times New Roman" w:hAnsi="Times New Roman"/>
                <w:sz w:val="20"/>
                <w:szCs w:val="20"/>
                <w:lang w:val="en-US"/>
              </w:rPr>
              <w:t>K</w:t>
            </w:r>
            <w:r w:rsidRPr="001C313B">
              <w:rPr>
                <w:rFonts w:ascii="Times New Roman" w:hAnsi="Times New Roman"/>
                <w:sz w:val="20"/>
                <w:szCs w:val="20"/>
                <w:lang w:val="en-US"/>
              </w:rPr>
              <w:t xml:space="preserve">85.1, </w:t>
            </w:r>
            <w:r w:rsidRPr="00394A51">
              <w:rPr>
                <w:rFonts w:ascii="Times New Roman" w:hAnsi="Times New Roman"/>
                <w:sz w:val="20"/>
                <w:szCs w:val="20"/>
                <w:lang w:val="en-US"/>
              </w:rPr>
              <w:t>K</w:t>
            </w:r>
            <w:r w:rsidRPr="001C313B">
              <w:rPr>
                <w:rFonts w:ascii="Times New Roman" w:hAnsi="Times New Roman"/>
                <w:sz w:val="20"/>
                <w:szCs w:val="20"/>
                <w:lang w:val="en-US"/>
              </w:rPr>
              <w:t xml:space="preserve">85.2, </w:t>
            </w:r>
            <w:r w:rsidRPr="00394A51">
              <w:rPr>
                <w:rFonts w:ascii="Times New Roman" w:hAnsi="Times New Roman"/>
                <w:sz w:val="20"/>
                <w:szCs w:val="20"/>
                <w:lang w:val="en-US"/>
              </w:rPr>
              <w:t>K</w:t>
            </w:r>
            <w:r w:rsidRPr="001C313B">
              <w:rPr>
                <w:rFonts w:ascii="Times New Roman" w:hAnsi="Times New Roman"/>
                <w:sz w:val="20"/>
                <w:szCs w:val="20"/>
                <w:lang w:val="en-US"/>
              </w:rPr>
              <w:t xml:space="preserve">85.3, </w:t>
            </w:r>
            <w:r w:rsidRPr="00394A51">
              <w:rPr>
                <w:rFonts w:ascii="Times New Roman" w:hAnsi="Times New Roman"/>
                <w:sz w:val="20"/>
                <w:szCs w:val="20"/>
                <w:lang w:val="en-US"/>
              </w:rPr>
              <w:t>K</w:t>
            </w:r>
            <w:r w:rsidRPr="001C313B">
              <w:rPr>
                <w:rFonts w:ascii="Times New Roman" w:hAnsi="Times New Roman"/>
                <w:sz w:val="20"/>
                <w:szCs w:val="20"/>
                <w:lang w:val="en-US"/>
              </w:rPr>
              <w:t xml:space="preserve">85.8, </w:t>
            </w:r>
            <w:r w:rsidRPr="00394A51">
              <w:rPr>
                <w:rFonts w:ascii="Times New Roman" w:hAnsi="Times New Roman"/>
                <w:sz w:val="20"/>
                <w:szCs w:val="20"/>
                <w:lang w:val="en-US"/>
              </w:rPr>
              <w:t>K</w:t>
            </w:r>
            <w:r w:rsidRPr="001C313B">
              <w:rPr>
                <w:rFonts w:ascii="Times New Roman" w:hAnsi="Times New Roman"/>
                <w:sz w:val="20"/>
                <w:szCs w:val="20"/>
                <w:lang w:val="en-US"/>
              </w:rPr>
              <w:t xml:space="preserve">85.9, </w:t>
            </w:r>
            <w:r w:rsidRPr="00394A51">
              <w:rPr>
                <w:rFonts w:ascii="Times New Roman" w:hAnsi="Times New Roman"/>
                <w:sz w:val="20"/>
                <w:szCs w:val="20"/>
                <w:lang w:val="en-US"/>
              </w:rPr>
              <w:t>L</w:t>
            </w:r>
            <w:r w:rsidRPr="001C313B">
              <w:rPr>
                <w:rFonts w:ascii="Times New Roman" w:hAnsi="Times New Roman"/>
                <w:sz w:val="20"/>
                <w:szCs w:val="20"/>
                <w:lang w:val="en-US"/>
              </w:rPr>
              <w:t xml:space="preserve">10.0, </w:t>
            </w:r>
            <w:r w:rsidRPr="00394A51">
              <w:rPr>
                <w:rFonts w:ascii="Times New Roman" w:hAnsi="Times New Roman"/>
                <w:sz w:val="20"/>
                <w:szCs w:val="20"/>
                <w:lang w:val="en-US"/>
              </w:rPr>
              <w:t>L</w:t>
            </w:r>
            <w:r w:rsidRPr="001C313B">
              <w:rPr>
                <w:rFonts w:ascii="Times New Roman" w:hAnsi="Times New Roman"/>
                <w:sz w:val="20"/>
                <w:szCs w:val="20"/>
                <w:lang w:val="en-US"/>
              </w:rPr>
              <w:t xml:space="preserve">10.1, </w:t>
            </w:r>
            <w:r w:rsidRPr="00394A51">
              <w:rPr>
                <w:rFonts w:ascii="Times New Roman" w:hAnsi="Times New Roman"/>
                <w:sz w:val="20"/>
                <w:szCs w:val="20"/>
                <w:lang w:val="en-US"/>
              </w:rPr>
              <w:t>L</w:t>
            </w:r>
            <w:r w:rsidRPr="001C313B">
              <w:rPr>
                <w:rFonts w:ascii="Times New Roman" w:hAnsi="Times New Roman"/>
                <w:sz w:val="20"/>
                <w:szCs w:val="20"/>
                <w:lang w:val="en-US"/>
              </w:rPr>
              <w:t xml:space="preserve">10.2, </w:t>
            </w:r>
            <w:r w:rsidRPr="00394A51">
              <w:rPr>
                <w:rFonts w:ascii="Times New Roman" w:hAnsi="Times New Roman"/>
                <w:sz w:val="20"/>
                <w:szCs w:val="20"/>
                <w:lang w:val="en-US"/>
              </w:rPr>
              <w:t>L</w:t>
            </w:r>
            <w:r w:rsidRPr="001C313B">
              <w:rPr>
                <w:rFonts w:ascii="Times New Roman" w:hAnsi="Times New Roman"/>
                <w:sz w:val="20"/>
                <w:szCs w:val="20"/>
                <w:lang w:val="en-US"/>
              </w:rPr>
              <w:t>10.4</w:t>
            </w:r>
            <w:r w:rsidRPr="00394A51">
              <w:rPr>
                <w:rFonts w:ascii="Times New Roman" w:hAnsi="Times New Roman"/>
                <w:sz w:val="20"/>
                <w:szCs w:val="20"/>
                <w:lang w:val="en-US"/>
              </w:rPr>
              <w:t>, L10.8, L10.9, L12.0, L51.1, L51.2, M30.0, M30.1, M30.2, M30.3, M30.8, M31.0, M31.1, M31.3, M31.4, M31.5, M31.6, M31.7, M31.8, M31.9, M32.1, M34.0, M34.1, N01.1, N01.2, N01.3, N01.4, N01.5, N01.6, N01.7, N01.8, N04.1, R82.1, T79.5, T79.6</w:t>
            </w:r>
          </w:p>
        </w:tc>
        <w:tc>
          <w:tcPr>
            <w:tcW w:w="1067" w:type="pct"/>
            <w:hideMark/>
          </w:tcPr>
          <w:p w14:paraId="00FA787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А18.05.001.003, </w:t>
            </w:r>
            <w:bookmarkStart w:id="39" w:name="_Hlk118806867"/>
            <w:r w:rsidRPr="00394A51">
              <w:rPr>
                <w:rFonts w:ascii="Times New Roman" w:hAnsi="Times New Roman"/>
                <w:sz w:val="20"/>
                <w:szCs w:val="20"/>
              </w:rPr>
              <w:t>A18.05.001.004</w:t>
            </w:r>
            <w:bookmarkEnd w:id="39"/>
            <w:r w:rsidRPr="00394A51">
              <w:rPr>
                <w:rFonts w:ascii="Times New Roman" w:hAnsi="Times New Roman"/>
                <w:sz w:val="20"/>
                <w:szCs w:val="20"/>
              </w:rPr>
              <w:t>, А18.05.001.005, А18.05.007</w:t>
            </w:r>
          </w:p>
        </w:tc>
        <w:tc>
          <w:tcPr>
            <w:tcW w:w="823" w:type="pct"/>
            <w:hideMark/>
          </w:tcPr>
          <w:p w14:paraId="23ED12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8EB901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2,91</w:t>
            </w:r>
          </w:p>
        </w:tc>
      </w:tr>
      <w:tr w:rsidR="009B10D4" w:rsidRPr="00394A51" w14:paraId="3068D691" w14:textId="77777777" w:rsidTr="009B10D4">
        <w:tc>
          <w:tcPr>
            <w:tcW w:w="387" w:type="pct"/>
            <w:noWrap/>
            <w:hideMark/>
          </w:tcPr>
          <w:p w14:paraId="0936819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st36.005</w:t>
            </w:r>
          </w:p>
        </w:tc>
        <w:tc>
          <w:tcPr>
            <w:tcW w:w="909" w:type="pct"/>
            <w:hideMark/>
          </w:tcPr>
          <w:p w14:paraId="0B15B78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Госпитализация в диагностических целях с постановкой диагноза туберкулеза, ВИЧ-инфекции, психического заболевания</w:t>
            </w:r>
          </w:p>
        </w:tc>
        <w:tc>
          <w:tcPr>
            <w:tcW w:w="1218" w:type="pct"/>
            <w:hideMark/>
          </w:tcPr>
          <w:p w14:paraId="5B2D6DD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w:t>
            </w:r>
            <w:r w:rsidRPr="00394A51">
              <w:rPr>
                <w:rFonts w:ascii="Times New Roman" w:hAnsi="Times New Roman"/>
                <w:sz w:val="20"/>
                <w:szCs w:val="20"/>
              </w:rPr>
              <w:lastRenderedPageBreak/>
              <w:t xml:space="preserve">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w:t>
            </w:r>
            <w:r w:rsidRPr="00394A51">
              <w:rPr>
                <w:rFonts w:ascii="Times New Roman" w:hAnsi="Times New Roman"/>
                <w:sz w:val="20"/>
                <w:szCs w:val="20"/>
              </w:rPr>
              <w:lastRenderedPageBreak/>
              <w:t xml:space="preserve">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w:t>
            </w:r>
            <w:r w:rsidRPr="00394A51">
              <w:rPr>
                <w:rFonts w:ascii="Times New Roman" w:hAnsi="Times New Roman"/>
                <w:sz w:val="20"/>
                <w:szCs w:val="20"/>
              </w:rPr>
              <w:lastRenderedPageBreak/>
              <w:t>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1067" w:type="pct"/>
            <w:hideMark/>
          </w:tcPr>
          <w:p w14:paraId="78DB776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168030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ED3DA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0,46</w:t>
            </w:r>
          </w:p>
        </w:tc>
      </w:tr>
      <w:tr w:rsidR="009B10D4" w:rsidRPr="00394A51" w14:paraId="466AB577" w14:textId="77777777" w:rsidTr="009B10D4">
        <w:tc>
          <w:tcPr>
            <w:tcW w:w="387" w:type="pct"/>
            <w:noWrap/>
            <w:hideMark/>
          </w:tcPr>
          <w:p w14:paraId="40FC422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st36.006</w:t>
            </w:r>
          </w:p>
        </w:tc>
        <w:tc>
          <w:tcPr>
            <w:tcW w:w="909" w:type="pct"/>
            <w:hideMark/>
          </w:tcPr>
          <w:p w14:paraId="2883BFD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Отторжение, отмирание трансплантата органов и тканей</w:t>
            </w:r>
          </w:p>
        </w:tc>
        <w:tc>
          <w:tcPr>
            <w:tcW w:w="1218" w:type="pct"/>
            <w:hideMark/>
          </w:tcPr>
          <w:p w14:paraId="61629E5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T86.0, T86.1, T86.2, T86.3, T86.4, T86.8, T86.9</w:t>
            </w:r>
          </w:p>
        </w:tc>
        <w:tc>
          <w:tcPr>
            <w:tcW w:w="1067" w:type="pct"/>
            <w:hideMark/>
          </w:tcPr>
          <w:p w14:paraId="1F61ABF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w:t>
            </w:r>
          </w:p>
        </w:tc>
        <w:tc>
          <w:tcPr>
            <w:tcW w:w="823" w:type="pct"/>
            <w:hideMark/>
          </w:tcPr>
          <w:p w14:paraId="010F62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6304F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8,40</w:t>
            </w:r>
          </w:p>
        </w:tc>
      </w:tr>
      <w:tr w:rsidR="009B10D4" w:rsidRPr="00394A51" w14:paraId="1A1D8B2D" w14:textId="77777777" w:rsidTr="009B10D4">
        <w:tc>
          <w:tcPr>
            <w:tcW w:w="387" w:type="pct"/>
            <w:noWrap/>
            <w:hideMark/>
          </w:tcPr>
          <w:p w14:paraId="06C0787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st36.007</w:t>
            </w:r>
          </w:p>
        </w:tc>
        <w:tc>
          <w:tcPr>
            <w:tcW w:w="909" w:type="pct"/>
            <w:hideMark/>
          </w:tcPr>
          <w:p w14:paraId="20DA25B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Установка, замена, заправка помп для лекарственных препаратов</w:t>
            </w:r>
          </w:p>
        </w:tc>
        <w:tc>
          <w:tcPr>
            <w:tcW w:w="1218" w:type="pct"/>
            <w:hideMark/>
          </w:tcPr>
          <w:p w14:paraId="6BE628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7B692A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A11.17.003, A11.17.003.001, A11.23.007.001</w:t>
            </w:r>
          </w:p>
        </w:tc>
        <w:tc>
          <w:tcPr>
            <w:tcW w:w="823" w:type="pct"/>
            <w:hideMark/>
          </w:tcPr>
          <w:p w14:paraId="322544B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5ACA334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2,32</w:t>
            </w:r>
          </w:p>
        </w:tc>
      </w:tr>
      <w:tr w:rsidR="009B10D4" w:rsidRPr="00394A51" w14:paraId="3A929858" w14:textId="77777777" w:rsidTr="009B10D4">
        <w:tc>
          <w:tcPr>
            <w:tcW w:w="387" w:type="pct"/>
            <w:noWrap/>
            <w:hideMark/>
          </w:tcPr>
          <w:p w14:paraId="7A70FE2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st36.008</w:t>
            </w:r>
          </w:p>
        </w:tc>
        <w:tc>
          <w:tcPr>
            <w:tcW w:w="909" w:type="pct"/>
            <w:hideMark/>
          </w:tcPr>
          <w:p w14:paraId="5BD3494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1218" w:type="pct"/>
            <w:hideMark/>
          </w:tcPr>
          <w:p w14:paraId="53B00A1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w:t>
            </w:r>
            <w:r w:rsidRPr="001C313B">
              <w:rPr>
                <w:rFonts w:ascii="Times New Roman" w:hAnsi="Times New Roman"/>
                <w:sz w:val="20"/>
                <w:szCs w:val="20"/>
                <w:lang w:val="en-US"/>
              </w:rPr>
              <w:t xml:space="preserve">05.1, </w:t>
            </w:r>
            <w:r w:rsidRPr="00394A51">
              <w:rPr>
                <w:rFonts w:ascii="Times New Roman" w:hAnsi="Times New Roman"/>
                <w:sz w:val="20"/>
                <w:szCs w:val="20"/>
                <w:lang w:val="en-US"/>
              </w:rPr>
              <w:t>D</w:t>
            </w:r>
            <w:r w:rsidRPr="001C313B">
              <w:rPr>
                <w:rFonts w:ascii="Times New Roman" w:hAnsi="Times New Roman"/>
                <w:sz w:val="20"/>
                <w:szCs w:val="20"/>
                <w:lang w:val="en-US"/>
              </w:rPr>
              <w:t xml:space="preserve">32, </w:t>
            </w:r>
            <w:r w:rsidRPr="00394A51">
              <w:rPr>
                <w:rFonts w:ascii="Times New Roman" w:hAnsi="Times New Roman"/>
                <w:sz w:val="20"/>
                <w:szCs w:val="20"/>
                <w:lang w:val="en-US"/>
              </w:rPr>
              <w:t>D</w:t>
            </w:r>
            <w:r w:rsidRPr="001C313B">
              <w:rPr>
                <w:rFonts w:ascii="Times New Roman" w:hAnsi="Times New Roman"/>
                <w:sz w:val="20"/>
                <w:szCs w:val="20"/>
                <w:lang w:val="en-US"/>
              </w:rPr>
              <w:t xml:space="preserve">32.0, </w:t>
            </w:r>
            <w:r w:rsidRPr="00394A51">
              <w:rPr>
                <w:rFonts w:ascii="Times New Roman" w:hAnsi="Times New Roman"/>
                <w:sz w:val="20"/>
                <w:szCs w:val="20"/>
                <w:lang w:val="en-US"/>
              </w:rPr>
              <w:t>D</w:t>
            </w:r>
            <w:r w:rsidRPr="001C313B">
              <w:rPr>
                <w:rFonts w:ascii="Times New Roman" w:hAnsi="Times New Roman"/>
                <w:sz w:val="20"/>
                <w:szCs w:val="20"/>
                <w:lang w:val="en-US"/>
              </w:rPr>
              <w:t xml:space="preserve">32.1, </w:t>
            </w:r>
            <w:r w:rsidRPr="00394A51">
              <w:rPr>
                <w:rFonts w:ascii="Times New Roman" w:hAnsi="Times New Roman"/>
                <w:sz w:val="20"/>
                <w:szCs w:val="20"/>
                <w:lang w:val="en-US"/>
              </w:rPr>
              <w:t>D</w:t>
            </w:r>
            <w:r w:rsidRPr="001C313B">
              <w:rPr>
                <w:rFonts w:ascii="Times New Roman" w:hAnsi="Times New Roman"/>
                <w:sz w:val="20"/>
                <w:szCs w:val="20"/>
                <w:lang w:val="en-US"/>
              </w:rPr>
              <w:t xml:space="preserve">32.9, </w:t>
            </w:r>
            <w:r w:rsidRPr="00394A51">
              <w:rPr>
                <w:rFonts w:ascii="Times New Roman" w:hAnsi="Times New Roman"/>
                <w:sz w:val="20"/>
                <w:szCs w:val="20"/>
                <w:lang w:val="en-US"/>
              </w:rPr>
              <w:t>D</w:t>
            </w:r>
            <w:r w:rsidRPr="001C313B">
              <w:rPr>
                <w:rFonts w:ascii="Times New Roman" w:hAnsi="Times New Roman"/>
                <w:sz w:val="20"/>
                <w:szCs w:val="20"/>
                <w:lang w:val="en-US"/>
              </w:rPr>
              <w:t xml:space="preserve">33, </w:t>
            </w:r>
            <w:r w:rsidRPr="00394A51">
              <w:rPr>
                <w:rFonts w:ascii="Times New Roman" w:hAnsi="Times New Roman"/>
                <w:sz w:val="20"/>
                <w:szCs w:val="20"/>
                <w:lang w:val="en-US"/>
              </w:rPr>
              <w:t>D</w:t>
            </w:r>
            <w:r w:rsidRPr="001C313B">
              <w:rPr>
                <w:rFonts w:ascii="Times New Roman" w:hAnsi="Times New Roman"/>
                <w:sz w:val="20"/>
                <w:szCs w:val="20"/>
                <w:lang w:val="en-US"/>
              </w:rPr>
              <w:t xml:space="preserve">33.0, </w:t>
            </w:r>
            <w:r w:rsidRPr="00394A51">
              <w:rPr>
                <w:rFonts w:ascii="Times New Roman" w:hAnsi="Times New Roman"/>
                <w:sz w:val="20"/>
                <w:szCs w:val="20"/>
                <w:lang w:val="en-US"/>
              </w:rPr>
              <w:t>D</w:t>
            </w:r>
            <w:r w:rsidRPr="001C313B">
              <w:rPr>
                <w:rFonts w:ascii="Times New Roman" w:hAnsi="Times New Roman"/>
                <w:sz w:val="20"/>
                <w:szCs w:val="20"/>
                <w:lang w:val="en-US"/>
              </w:rPr>
              <w:t xml:space="preserve">33.1, </w:t>
            </w:r>
            <w:r w:rsidRPr="00394A51">
              <w:rPr>
                <w:rFonts w:ascii="Times New Roman" w:hAnsi="Times New Roman"/>
                <w:sz w:val="20"/>
                <w:szCs w:val="20"/>
                <w:lang w:val="en-US"/>
              </w:rPr>
              <w:t>D</w:t>
            </w:r>
            <w:r w:rsidRPr="001C313B">
              <w:rPr>
                <w:rFonts w:ascii="Times New Roman" w:hAnsi="Times New Roman"/>
                <w:sz w:val="20"/>
                <w:szCs w:val="20"/>
                <w:lang w:val="en-US"/>
              </w:rPr>
              <w:t xml:space="preserve">33.2, </w:t>
            </w:r>
            <w:r w:rsidRPr="00394A51">
              <w:rPr>
                <w:rFonts w:ascii="Times New Roman" w:hAnsi="Times New Roman"/>
                <w:sz w:val="20"/>
                <w:szCs w:val="20"/>
                <w:lang w:val="en-US"/>
              </w:rPr>
              <w:t>D</w:t>
            </w:r>
            <w:r w:rsidRPr="001C313B">
              <w:rPr>
                <w:rFonts w:ascii="Times New Roman" w:hAnsi="Times New Roman"/>
                <w:sz w:val="20"/>
                <w:szCs w:val="20"/>
                <w:lang w:val="en-US"/>
              </w:rPr>
              <w:t xml:space="preserve">33.3, </w:t>
            </w:r>
            <w:r w:rsidRPr="00394A51">
              <w:rPr>
                <w:rFonts w:ascii="Times New Roman" w:hAnsi="Times New Roman"/>
                <w:sz w:val="20"/>
                <w:szCs w:val="20"/>
                <w:lang w:val="en-US"/>
              </w:rPr>
              <w:t>D</w:t>
            </w:r>
            <w:r w:rsidRPr="001C313B">
              <w:rPr>
                <w:rFonts w:ascii="Times New Roman" w:hAnsi="Times New Roman"/>
                <w:sz w:val="20"/>
                <w:szCs w:val="20"/>
                <w:lang w:val="en-US"/>
              </w:rPr>
              <w:t xml:space="preserve">35.2, </w:t>
            </w:r>
            <w:r w:rsidRPr="00394A51">
              <w:rPr>
                <w:rFonts w:ascii="Times New Roman" w:hAnsi="Times New Roman"/>
                <w:sz w:val="20"/>
                <w:szCs w:val="20"/>
                <w:lang w:val="en-US"/>
              </w:rPr>
              <w:t>D</w:t>
            </w:r>
            <w:r w:rsidRPr="001C313B">
              <w:rPr>
                <w:rFonts w:ascii="Times New Roman" w:hAnsi="Times New Roman"/>
                <w:sz w:val="20"/>
                <w:szCs w:val="20"/>
                <w:lang w:val="en-US"/>
              </w:rPr>
              <w:t xml:space="preserve">35.3, </w:t>
            </w:r>
            <w:r w:rsidRPr="00394A51">
              <w:rPr>
                <w:rFonts w:ascii="Times New Roman" w:hAnsi="Times New Roman"/>
                <w:sz w:val="20"/>
                <w:szCs w:val="20"/>
                <w:lang w:val="en-US"/>
              </w:rPr>
              <w:t>G</w:t>
            </w:r>
            <w:r w:rsidRPr="001C313B">
              <w:rPr>
                <w:rFonts w:ascii="Times New Roman" w:hAnsi="Times New Roman"/>
                <w:sz w:val="20"/>
                <w:szCs w:val="20"/>
                <w:lang w:val="en-US"/>
              </w:rPr>
              <w:t xml:space="preserve">04, </w:t>
            </w:r>
            <w:r w:rsidRPr="00394A51">
              <w:rPr>
                <w:rFonts w:ascii="Times New Roman" w:hAnsi="Times New Roman"/>
                <w:sz w:val="20"/>
                <w:szCs w:val="20"/>
                <w:lang w:val="en-US"/>
              </w:rPr>
              <w:t>G</w:t>
            </w:r>
            <w:r w:rsidRPr="001C313B">
              <w:rPr>
                <w:rFonts w:ascii="Times New Roman" w:hAnsi="Times New Roman"/>
                <w:sz w:val="20"/>
                <w:szCs w:val="20"/>
                <w:lang w:val="en-US"/>
              </w:rPr>
              <w:t xml:space="preserve">04.0, </w:t>
            </w:r>
            <w:r w:rsidRPr="00394A51">
              <w:rPr>
                <w:rFonts w:ascii="Times New Roman" w:hAnsi="Times New Roman"/>
                <w:sz w:val="20"/>
                <w:szCs w:val="20"/>
                <w:lang w:val="en-US"/>
              </w:rPr>
              <w:t>G</w:t>
            </w:r>
            <w:r w:rsidRPr="001C313B">
              <w:rPr>
                <w:rFonts w:ascii="Times New Roman" w:hAnsi="Times New Roman"/>
                <w:sz w:val="20"/>
                <w:szCs w:val="20"/>
                <w:lang w:val="en-US"/>
              </w:rPr>
              <w:t xml:space="preserve">04.1, </w:t>
            </w:r>
            <w:r w:rsidRPr="00394A51">
              <w:rPr>
                <w:rFonts w:ascii="Times New Roman" w:hAnsi="Times New Roman"/>
                <w:sz w:val="20"/>
                <w:szCs w:val="20"/>
                <w:lang w:val="en-US"/>
              </w:rPr>
              <w:t>G</w:t>
            </w:r>
            <w:r w:rsidRPr="001C313B">
              <w:rPr>
                <w:rFonts w:ascii="Times New Roman" w:hAnsi="Times New Roman"/>
                <w:sz w:val="20"/>
                <w:szCs w:val="20"/>
                <w:lang w:val="en-US"/>
              </w:rPr>
              <w:t xml:space="preserve">04.2, </w:t>
            </w:r>
            <w:r w:rsidRPr="00394A51">
              <w:rPr>
                <w:rFonts w:ascii="Times New Roman" w:hAnsi="Times New Roman"/>
                <w:sz w:val="20"/>
                <w:szCs w:val="20"/>
                <w:lang w:val="en-US"/>
              </w:rPr>
              <w:t>G</w:t>
            </w:r>
            <w:r w:rsidRPr="001C313B">
              <w:rPr>
                <w:rFonts w:ascii="Times New Roman" w:hAnsi="Times New Roman"/>
                <w:sz w:val="20"/>
                <w:szCs w:val="20"/>
                <w:lang w:val="en-US"/>
              </w:rPr>
              <w:t xml:space="preserve">04.8, </w:t>
            </w:r>
            <w:r w:rsidRPr="00394A51">
              <w:rPr>
                <w:rFonts w:ascii="Times New Roman" w:hAnsi="Times New Roman"/>
                <w:sz w:val="20"/>
                <w:szCs w:val="20"/>
                <w:lang w:val="en-US"/>
              </w:rPr>
              <w:t>G</w:t>
            </w:r>
            <w:r w:rsidRPr="001C313B">
              <w:rPr>
                <w:rFonts w:ascii="Times New Roman" w:hAnsi="Times New Roman"/>
                <w:sz w:val="20"/>
                <w:szCs w:val="20"/>
                <w:lang w:val="en-US"/>
              </w:rPr>
              <w:t xml:space="preserve">05, </w:t>
            </w:r>
            <w:r w:rsidRPr="00394A51">
              <w:rPr>
                <w:rFonts w:ascii="Times New Roman" w:hAnsi="Times New Roman"/>
                <w:sz w:val="20"/>
                <w:szCs w:val="20"/>
                <w:lang w:val="en-US"/>
              </w:rPr>
              <w:t>G</w:t>
            </w:r>
            <w:r w:rsidRPr="001C313B">
              <w:rPr>
                <w:rFonts w:ascii="Times New Roman" w:hAnsi="Times New Roman"/>
                <w:sz w:val="20"/>
                <w:szCs w:val="20"/>
                <w:lang w:val="en-US"/>
              </w:rPr>
              <w:t xml:space="preserve">05.0, </w:t>
            </w:r>
            <w:r w:rsidRPr="00394A51">
              <w:rPr>
                <w:rFonts w:ascii="Times New Roman" w:hAnsi="Times New Roman"/>
                <w:sz w:val="20"/>
                <w:szCs w:val="20"/>
                <w:lang w:val="en-US"/>
              </w:rPr>
              <w:t>G</w:t>
            </w:r>
            <w:r w:rsidRPr="001C313B">
              <w:rPr>
                <w:rFonts w:ascii="Times New Roman" w:hAnsi="Times New Roman"/>
                <w:sz w:val="20"/>
                <w:szCs w:val="20"/>
                <w:lang w:val="en-US"/>
              </w:rPr>
              <w:t xml:space="preserve">05.1, </w:t>
            </w:r>
            <w:r w:rsidRPr="00394A51">
              <w:rPr>
                <w:rFonts w:ascii="Times New Roman" w:hAnsi="Times New Roman"/>
                <w:sz w:val="20"/>
                <w:szCs w:val="20"/>
                <w:lang w:val="en-US"/>
              </w:rPr>
              <w:t>G</w:t>
            </w:r>
            <w:r w:rsidRPr="001C313B">
              <w:rPr>
                <w:rFonts w:ascii="Times New Roman" w:hAnsi="Times New Roman"/>
                <w:sz w:val="20"/>
                <w:szCs w:val="20"/>
                <w:lang w:val="en-US"/>
              </w:rPr>
              <w:t xml:space="preserve">05.2, </w:t>
            </w:r>
            <w:r w:rsidRPr="00394A51">
              <w:rPr>
                <w:rFonts w:ascii="Times New Roman" w:hAnsi="Times New Roman"/>
                <w:sz w:val="20"/>
                <w:szCs w:val="20"/>
                <w:lang w:val="en-US"/>
              </w:rPr>
              <w:t>G</w:t>
            </w:r>
            <w:r w:rsidRPr="001C313B">
              <w:rPr>
                <w:rFonts w:ascii="Times New Roman" w:hAnsi="Times New Roman"/>
                <w:sz w:val="20"/>
                <w:szCs w:val="20"/>
                <w:lang w:val="en-US"/>
              </w:rPr>
              <w:t xml:space="preserve">05.8, </w:t>
            </w:r>
            <w:r w:rsidRPr="00394A51">
              <w:rPr>
                <w:rFonts w:ascii="Times New Roman" w:hAnsi="Times New Roman"/>
                <w:sz w:val="20"/>
                <w:szCs w:val="20"/>
                <w:lang w:val="en-US"/>
              </w:rPr>
              <w:t>G</w:t>
            </w:r>
            <w:r w:rsidRPr="001C313B">
              <w:rPr>
                <w:rFonts w:ascii="Times New Roman" w:hAnsi="Times New Roman"/>
                <w:sz w:val="20"/>
                <w:szCs w:val="20"/>
                <w:lang w:val="en-US"/>
              </w:rPr>
              <w:t xml:space="preserve">09, </w:t>
            </w:r>
            <w:r w:rsidRPr="00394A51">
              <w:rPr>
                <w:rFonts w:ascii="Times New Roman" w:hAnsi="Times New Roman"/>
                <w:sz w:val="20"/>
                <w:szCs w:val="20"/>
                <w:lang w:val="en-US"/>
              </w:rPr>
              <w:t>G</w:t>
            </w:r>
            <w:r w:rsidRPr="001C313B">
              <w:rPr>
                <w:rFonts w:ascii="Times New Roman" w:hAnsi="Times New Roman"/>
                <w:sz w:val="20"/>
                <w:szCs w:val="20"/>
                <w:lang w:val="en-US"/>
              </w:rPr>
              <w:t xml:space="preserve">12.2, </w:t>
            </w:r>
            <w:r w:rsidRPr="00394A51">
              <w:rPr>
                <w:rFonts w:ascii="Times New Roman" w:hAnsi="Times New Roman"/>
                <w:sz w:val="20"/>
                <w:szCs w:val="20"/>
                <w:lang w:val="en-US"/>
              </w:rPr>
              <w:t>G</w:t>
            </w:r>
            <w:r w:rsidRPr="001C313B">
              <w:rPr>
                <w:rFonts w:ascii="Times New Roman" w:hAnsi="Times New Roman"/>
                <w:sz w:val="20"/>
                <w:szCs w:val="20"/>
                <w:lang w:val="en-US"/>
              </w:rPr>
              <w:t xml:space="preserve">61, </w:t>
            </w:r>
            <w:r w:rsidRPr="00394A51">
              <w:rPr>
                <w:rFonts w:ascii="Times New Roman" w:hAnsi="Times New Roman"/>
                <w:sz w:val="20"/>
                <w:szCs w:val="20"/>
                <w:lang w:val="en-US"/>
              </w:rPr>
              <w:t>G</w:t>
            </w:r>
            <w:r w:rsidRPr="001C313B">
              <w:rPr>
                <w:rFonts w:ascii="Times New Roman" w:hAnsi="Times New Roman"/>
                <w:sz w:val="20"/>
                <w:szCs w:val="20"/>
                <w:lang w:val="en-US"/>
              </w:rPr>
              <w:t xml:space="preserve">61.0, </w:t>
            </w:r>
            <w:r w:rsidRPr="00394A51">
              <w:rPr>
                <w:rFonts w:ascii="Times New Roman" w:hAnsi="Times New Roman"/>
                <w:sz w:val="20"/>
                <w:szCs w:val="20"/>
                <w:lang w:val="en-US"/>
              </w:rPr>
              <w:t>G</w:t>
            </w:r>
            <w:r w:rsidRPr="001C313B">
              <w:rPr>
                <w:rFonts w:ascii="Times New Roman" w:hAnsi="Times New Roman"/>
                <w:sz w:val="20"/>
                <w:szCs w:val="20"/>
                <w:lang w:val="en-US"/>
              </w:rPr>
              <w:t xml:space="preserve">61.1, </w:t>
            </w:r>
            <w:r w:rsidRPr="00394A51">
              <w:rPr>
                <w:rFonts w:ascii="Times New Roman" w:hAnsi="Times New Roman"/>
                <w:sz w:val="20"/>
                <w:szCs w:val="20"/>
                <w:lang w:val="en-US"/>
              </w:rPr>
              <w:t>G</w:t>
            </w:r>
            <w:r w:rsidRPr="001C313B">
              <w:rPr>
                <w:rFonts w:ascii="Times New Roman" w:hAnsi="Times New Roman"/>
                <w:sz w:val="20"/>
                <w:szCs w:val="20"/>
                <w:lang w:val="en-US"/>
              </w:rPr>
              <w:t xml:space="preserve">61.8, </w:t>
            </w:r>
            <w:r w:rsidRPr="00394A51">
              <w:rPr>
                <w:rFonts w:ascii="Times New Roman" w:hAnsi="Times New Roman"/>
                <w:sz w:val="20"/>
                <w:szCs w:val="20"/>
                <w:lang w:val="en-US"/>
              </w:rPr>
              <w:t>G</w:t>
            </w:r>
            <w:r w:rsidRPr="001C313B">
              <w:rPr>
                <w:rFonts w:ascii="Times New Roman" w:hAnsi="Times New Roman"/>
                <w:sz w:val="20"/>
                <w:szCs w:val="20"/>
                <w:lang w:val="en-US"/>
              </w:rPr>
              <w:t xml:space="preserve">70, </w:t>
            </w:r>
            <w:r w:rsidRPr="00394A51">
              <w:rPr>
                <w:rFonts w:ascii="Times New Roman" w:hAnsi="Times New Roman"/>
                <w:sz w:val="20"/>
                <w:szCs w:val="20"/>
                <w:lang w:val="en-US"/>
              </w:rPr>
              <w:t>G</w:t>
            </w:r>
            <w:r w:rsidRPr="001C313B">
              <w:rPr>
                <w:rFonts w:ascii="Times New Roman" w:hAnsi="Times New Roman"/>
                <w:sz w:val="20"/>
                <w:szCs w:val="20"/>
                <w:lang w:val="en-US"/>
              </w:rPr>
              <w:t xml:space="preserve">70.0, </w:t>
            </w:r>
            <w:r w:rsidRPr="00394A51">
              <w:rPr>
                <w:rFonts w:ascii="Times New Roman" w:hAnsi="Times New Roman"/>
                <w:sz w:val="20"/>
                <w:szCs w:val="20"/>
                <w:lang w:val="en-US"/>
              </w:rPr>
              <w:t>G</w:t>
            </w:r>
            <w:r w:rsidRPr="001C313B">
              <w:rPr>
                <w:rFonts w:ascii="Times New Roman" w:hAnsi="Times New Roman"/>
                <w:sz w:val="20"/>
                <w:szCs w:val="20"/>
                <w:lang w:val="en-US"/>
              </w:rPr>
              <w:t xml:space="preserve">70.1, </w:t>
            </w:r>
            <w:r w:rsidRPr="00394A51">
              <w:rPr>
                <w:rFonts w:ascii="Times New Roman" w:hAnsi="Times New Roman"/>
                <w:sz w:val="20"/>
                <w:szCs w:val="20"/>
                <w:lang w:val="en-US"/>
              </w:rPr>
              <w:t>G</w:t>
            </w:r>
            <w:r w:rsidRPr="001C313B">
              <w:rPr>
                <w:rFonts w:ascii="Times New Roman" w:hAnsi="Times New Roman"/>
                <w:sz w:val="20"/>
                <w:szCs w:val="20"/>
                <w:lang w:val="en-US"/>
              </w:rPr>
              <w:t>70.2</w:t>
            </w:r>
            <w:r w:rsidRPr="00394A51">
              <w:rPr>
                <w:rFonts w:ascii="Times New Roman" w:hAnsi="Times New Roman"/>
                <w:sz w:val="20"/>
                <w:szCs w:val="20"/>
                <w:lang w:val="en-US"/>
              </w:rPr>
              <w:t>, G70.8, G91, G91.0, G91.1, G91.3, G93.0, G93.1, I61, I61.0, I61.1, I61.2, I61.3, I61.4, I61.5, I61.6, I62, I62.0, I62.1, I63, I63.0, I63.1, I63.2, I63.3, I63.4, I63.5, I63.6, I69.0, I69.1, I69.2, I69.3, I69.8, Q03.0, Q03.1, Q03.8, Q03.9, Q04.6, S06.7, S06.70, S06.71, T90.5, T90.8</w:t>
            </w:r>
          </w:p>
        </w:tc>
        <w:tc>
          <w:tcPr>
            <w:tcW w:w="1067" w:type="pct"/>
            <w:hideMark/>
          </w:tcPr>
          <w:p w14:paraId="237F8BD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F238FA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it2</w:t>
            </w:r>
          </w:p>
        </w:tc>
        <w:tc>
          <w:tcPr>
            <w:tcW w:w="596" w:type="pct"/>
            <w:hideMark/>
          </w:tcPr>
          <w:p w14:paraId="424A61B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18,15</w:t>
            </w:r>
          </w:p>
        </w:tc>
      </w:tr>
      <w:tr w:rsidR="009B10D4" w:rsidRPr="00394A51" w14:paraId="7889F247" w14:textId="77777777" w:rsidTr="009B10D4">
        <w:tc>
          <w:tcPr>
            <w:tcW w:w="387" w:type="pct"/>
            <w:noWrap/>
            <w:hideMark/>
          </w:tcPr>
          <w:p w14:paraId="24EB48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st36.009</w:t>
            </w:r>
          </w:p>
        </w:tc>
        <w:tc>
          <w:tcPr>
            <w:tcW w:w="909" w:type="pct"/>
            <w:hideMark/>
          </w:tcPr>
          <w:p w14:paraId="7137092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Реинфузия аутокрови</w:t>
            </w:r>
          </w:p>
        </w:tc>
        <w:tc>
          <w:tcPr>
            <w:tcW w:w="1218" w:type="pct"/>
            <w:hideMark/>
          </w:tcPr>
          <w:p w14:paraId="676660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D8A3D7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A16.20.078</w:t>
            </w:r>
          </w:p>
        </w:tc>
        <w:tc>
          <w:tcPr>
            <w:tcW w:w="823" w:type="pct"/>
            <w:hideMark/>
          </w:tcPr>
          <w:p w14:paraId="1B6525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125596E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2,05</w:t>
            </w:r>
          </w:p>
        </w:tc>
      </w:tr>
      <w:tr w:rsidR="009B10D4" w:rsidRPr="00394A51" w14:paraId="001FF28B" w14:textId="77777777" w:rsidTr="009B10D4">
        <w:tc>
          <w:tcPr>
            <w:tcW w:w="387" w:type="pct"/>
            <w:noWrap/>
            <w:hideMark/>
          </w:tcPr>
          <w:p w14:paraId="5F2085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st36.010</w:t>
            </w:r>
          </w:p>
        </w:tc>
        <w:tc>
          <w:tcPr>
            <w:tcW w:w="909" w:type="pct"/>
            <w:hideMark/>
          </w:tcPr>
          <w:p w14:paraId="7D9B50E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Баллонная внутриаортальная контрпульсация</w:t>
            </w:r>
          </w:p>
        </w:tc>
        <w:tc>
          <w:tcPr>
            <w:tcW w:w="1218" w:type="pct"/>
            <w:hideMark/>
          </w:tcPr>
          <w:p w14:paraId="4A7B8A1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06D0B4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A16.12.030</w:t>
            </w:r>
          </w:p>
        </w:tc>
        <w:tc>
          <w:tcPr>
            <w:tcW w:w="823" w:type="pct"/>
            <w:hideMark/>
          </w:tcPr>
          <w:p w14:paraId="7256F08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0C56FC7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7,81</w:t>
            </w:r>
          </w:p>
        </w:tc>
      </w:tr>
      <w:tr w:rsidR="009B10D4" w:rsidRPr="00394A51" w14:paraId="5F2B3D2A" w14:textId="77777777" w:rsidTr="009B10D4">
        <w:tc>
          <w:tcPr>
            <w:tcW w:w="387" w:type="pct"/>
            <w:noWrap/>
            <w:hideMark/>
          </w:tcPr>
          <w:p w14:paraId="64A87065" w14:textId="77777777" w:rsidR="009B10D4" w:rsidRPr="00394A51" w:rsidRDefault="009B10D4" w:rsidP="009B10D4">
            <w:pPr>
              <w:spacing w:after="120" w:line="240" w:lineRule="atLeast"/>
              <w:jc w:val="center"/>
              <w:rPr>
                <w:rFonts w:ascii="Times New Roman" w:hAnsi="Times New Roman"/>
                <w:sz w:val="20"/>
                <w:szCs w:val="20"/>
              </w:rPr>
            </w:pPr>
            <w:bookmarkStart w:id="40" w:name="_Hlk117496671"/>
            <w:r w:rsidRPr="00394A51">
              <w:rPr>
                <w:rFonts w:ascii="Times New Roman" w:hAnsi="Times New Roman"/>
                <w:sz w:val="20"/>
                <w:szCs w:val="20"/>
              </w:rPr>
              <w:t>st36.011</w:t>
            </w:r>
          </w:p>
        </w:tc>
        <w:tc>
          <w:tcPr>
            <w:tcW w:w="909" w:type="pct"/>
            <w:hideMark/>
          </w:tcPr>
          <w:p w14:paraId="2CECD1D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Экстракорпоральная мембранная оксигенация</w:t>
            </w:r>
          </w:p>
        </w:tc>
        <w:tc>
          <w:tcPr>
            <w:tcW w:w="1218" w:type="pct"/>
            <w:hideMark/>
          </w:tcPr>
          <w:p w14:paraId="143B3D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FA2506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A16.10.021.001</w:t>
            </w:r>
          </w:p>
        </w:tc>
        <w:tc>
          <w:tcPr>
            <w:tcW w:w="823" w:type="pct"/>
            <w:hideMark/>
          </w:tcPr>
          <w:p w14:paraId="50F24A3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A16FE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40,00</w:t>
            </w:r>
          </w:p>
        </w:tc>
      </w:tr>
      <w:bookmarkEnd w:id="40"/>
      <w:tr w:rsidR="009B10D4" w:rsidRPr="00394A51" w14:paraId="0A0E668D" w14:textId="77777777" w:rsidTr="009B10D4">
        <w:tc>
          <w:tcPr>
            <w:tcW w:w="387" w:type="pct"/>
            <w:noWrap/>
            <w:hideMark/>
          </w:tcPr>
          <w:p w14:paraId="18D65C7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st36.012</w:t>
            </w:r>
          </w:p>
        </w:tc>
        <w:tc>
          <w:tcPr>
            <w:tcW w:w="909" w:type="pct"/>
            <w:hideMark/>
          </w:tcPr>
          <w:p w14:paraId="72A6CDE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Злокачественное новообразование без специального противоопухолевого лечения</w:t>
            </w:r>
            <w:r w:rsidRPr="00394A51">
              <w:rPr>
                <w:rFonts w:ascii="Times New Roman" w:hAnsi="Times New Roman"/>
                <w:sz w:val="20"/>
                <w:szCs w:val="20"/>
                <w:vertAlign w:val="superscript"/>
              </w:rPr>
              <w:t>***</w:t>
            </w:r>
          </w:p>
        </w:tc>
        <w:tc>
          <w:tcPr>
            <w:tcW w:w="1218" w:type="pct"/>
            <w:hideMark/>
          </w:tcPr>
          <w:p w14:paraId="0436BE8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C00 - C80, C97, D00 - D09</w:t>
            </w:r>
          </w:p>
        </w:tc>
        <w:tc>
          <w:tcPr>
            <w:tcW w:w="1067" w:type="pct"/>
            <w:hideMark/>
          </w:tcPr>
          <w:p w14:paraId="4337711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0FA86D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661336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0,50</w:t>
            </w:r>
          </w:p>
        </w:tc>
      </w:tr>
      <w:tr w:rsidR="009B10D4" w:rsidRPr="00394A51" w14:paraId="1465D366" w14:textId="77777777" w:rsidTr="009B10D4">
        <w:tc>
          <w:tcPr>
            <w:tcW w:w="387" w:type="pct"/>
            <w:noWrap/>
            <w:hideMark/>
          </w:tcPr>
          <w:p w14:paraId="6580D50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st36.013</w:t>
            </w:r>
          </w:p>
        </w:tc>
        <w:tc>
          <w:tcPr>
            <w:tcW w:w="909" w:type="pct"/>
            <w:hideMark/>
          </w:tcPr>
          <w:p w14:paraId="1A7A963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Проведение антимикробной терапии инфекций, вызванных полирезистентными микроорганизмами (уровень 1)</w:t>
            </w:r>
          </w:p>
        </w:tc>
        <w:tc>
          <w:tcPr>
            <w:tcW w:w="1218" w:type="pct"/>
            <w:hideMark/>
          </w:tcPr>
          <w:p w14:paraId="6BE26A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8157C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B4A4AD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amt02, amt04, amt05, amt07, amt08, amt10, amt11, amt14</w:t>
            </w:r>
            <w:r w:rsidRPr="00A37AF7">
              <w:rPr>
                <w:rFonts w:ascii="Times New Roman" w:hAnsi="Times New Roman"/>
                <w:sz w:val="20"/>
                <w:szCs w:val="20"/>
              </w:rPr>
              <w:t xml:space="preserve">, </w:t>
            </w:r>
            <w:r>
              <w:rPr>
                <w:rFonts w:ascii="Times New Roman" w:hAnsi="Times New Roman"/>
                <w:sz w:val="20"/>
                <w:szCs w:val="20"/>
                <w:lang w:val="en-US"/>
              </w:rPr>
              <w:t>amt</w:t>
            </w:r>
            <w:r w:rsidRPr="00A37AF7">
              <w:rPr>
                <w:rFonts w:ascii="Times New Roman" w:hAnsi="Times New Roman"/>
                <w:sz w:val="20"/>
                <w:szCs w:val="20"/>
              </w:rPr>
              <w:t>16</w:t>
            </w:r>
            <w:r w:rsidRPr="00394A51">
              <w:rPr>
                <w:rFonts w:ascii="Times New Roman" w:hAnsi="Times New Roman"/>
                <w:sz w:val="20"/>
                <w:szCs w:val="20"/>
              </w:rPr>
              <w:br/>
            </w:r>
          </w:p>
        </w:tc>
        <w:tc>
          <w:tcPr>
            <w:tcW w:w="596" w:type="pct"/>
            <w:hideMark/>
          </w:tcPr>
          <w:p w14:paraId="0C25777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1,67</w:t>
            </w:r>
          </w:p>
        </w:tc>
      </w:tr>
      <w:tr w:rsidR="009B10D4" w:rsidRPr="00394A51" w14:paraId="1069AB31" w14:textId="77777777" w:rsidTr="009B10D4">
        <w:tc>
          <w:tcPr>
            <w:tcW w:w="387" w:type="pct"/>
            <w:noWrap/>
            <w:hideMark/>
          </w:tcPr>
          <w:p w14:paraId="216BB37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st36.014</w:t>
            </w:r>
          </w:p>
        </w:tc>
        <w:tc>
          <w:tcPr>
            <w:tcW w:w="909" w:type="pct"/>
            <w:hideMark/>
          </w:tcPr>
          <w:p w14:paraId="3BD1AE8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Проведение антимикробной терапии инфекций, вызванных полирезистентными микроорганизмами (уровень 2)</w:t>
            </w:r>
          </w:p>
        </w:tc>
        <w:tc>
          <w:tcPr>
            <w:tcW w:w="1218" w:type="pct"/>
            <w:hideMark/>
          </w:tcPr>
          <w:p w14:paraId="7621755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CA0687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0D3BA6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amt06, amt09, amt12</w:t>
            </w:r>
          </w:p>
        </w:tc>
        <w:tc>
          <w:tcPr>
            <w:tcW w:w="596" w:type="pct"/>
            <w:hideMark/>
          </w:tcPr>
          <w:p w14:paraId="45A2C4E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3,23</w:t>
            </w:r>
          </w:p>
        </w:tc>
      </w:tr>
      <w:tr w:rsidR="009B10D4" w:rsidRPr="00394A51" w14:paraId="01B7517B" w14:textId="77777777" w:rsidTr="009B10D4">
        <w:tc>
          <w:tcPr>
            <w:tcW w:w="387" w:type="pct"/>
            <w:noWrap/>
            <w:hideMark/>
          </w:tcPr>
          <w:p w14:paraId="40D92A4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st36.015</w:t>
            </w:r>
          </w:p>
        </w:tc>
        <w:tc>
          <w:tcPr>
            <w:tcW w:w="909" w:type="pct"/>
            <w:hideMark/>
          </w:tcPr>
          <w:p w14:paraId="6637B77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Проведение антимикробной терапии инфекций, вызванных полирезистентными микроорганизмами (уровень 3)</w:t>
            </w:r>
          </w:p>
        </w:tc>
        <w:tc>
          <w:tcPr>
            <w:tcW w:w="1218" w:type="pct"/>
            <w:hideMark/>
          </w:tcPr>
          <w:p w14:paraId="028629A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FF786F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60263A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amt01, amt03, amt13, amt15</w:t>
            </w:r>
          </w:p>
        </w:tc>
        <w:tc>
          <w:tcPr>
            <w:tcW w:w="596" w:type="pct"/>
            <w:hideMark/>
          </w:tcPr>
          <w:p w14:paraId="24B653B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9,91</w:t>
            </w:r>
          </w:p>
        </w:tc>
      </w:tr>
      <w:tr w:rsidR="009B10D4" w:rsidRPr="00394A51" w14:paraId="5F9A67A2" w14:textId="77777777" w:rsidTr="009B10D4">
        <w:tc>
          <w:tcPr>
            <w:tcW w:w="387" w:type="pct"/>
            <w:noWrap/>
          </w:tcPr>
          <w:p w14:paraId="70BD8AA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st36.024</w:t>
            </w:r>
          </w:p>
        </w:tc>
        <w:tc>
          <w:tcPr>
            <w:tcW w:w="909" w:type="pct"/>
          </w:tcPr>
          <w:p w14:paraId="327D71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Радиойодтерапия</w:t>
            </w:r>
          </w:p>
        </w:tc>
        <w:tc>
          <w:tcPr>
            <w:tcW w:w="1218" w:type="pct"/>
          </w:tcPr>
          <w:p w14:paraId="11717EB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E05.0, E05.1, E05.2, E05.8</w:t>
            </w:r>
          </w:p>
        </w:tc>
        <w:tc>
          <w:tcPr>
            <w:tcW w:w="1067" w:type="pct"/>
          </w:tcPr>
          <w:p w14:paraId="4A169B6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A07.30.011</w:t>
            </w:r>
          </w:p>
        </w:tc>
        <w:tc>
          <w:tcPr>
            <w:tcW w:w="823" w:type="pct"/>
          </w:tcPr>
          <w:p w14:paraId="60549A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tcPr>
          <w:p w14:paraId="28B26A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2,46</w:t>
            </w:r>
          </w:p>
        </w:tc>
      </w:tr>
      <w:tr w:rsidR="009B10D4" w:rsidRPr="00394A51" w14:paraId="0AAA203B" w14:textId="77777777" w:rsidTr="009B10D4">
        <w:tc>
          <w:tcPr>
            <w:tcW w:w="387" w:type="pct"/>
            <w:vMerge w:val="restart"/>
          </w:tcPr>
          <w:p w14:paraId="41868A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st36.025</w:t>
            </w:r>
          </w:p>
        </w:tc>
        <w:tc>
          <w:tcPr>
            <w:tcW w:w="909" w:type="pct"/>
            <w:vMerge w:val="restart"/>
          </w:tcPr>
          <w:p w14:paraId="617EB8E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Проведение иммунизации </w:t>
            </w:r>
            <w:r w:rsidRPr="00394A51">
              <w:rPr>
                <w:rFonts w:ascii="Times New Roman" w:hAnsi="Times New Roman"/>
                <w:sz w:val="20"/>
                <w:szCs w:val="20"/>
              </w:rPr>
              <w:lastRenderedPageBreak/>
              <w:t>против респираторно-синцитиальной вирусной инфекции (уровень 1)</w:t>
            </w:r>
          </w:p>
        </w:tc>
        <w:tc>
          <w:tcPr>
            <w:tcW w:w="1218" w:type="pct"/>
          </w:tcPr>
          <w:p w14:paraId="5588B37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Z25.8</w:t>
            </w:r>
          </w:p>
        </w:tc>
        <w:tc>
          <w:tcPr>
            <w:tcW w:w="1067" w:type="pct"/>
          </w:tcPr>
          <w:p w14:paraId="785A8B0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493F2A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r>
            <w:r w:rsidRPr="00394A51">
              <w:rPr>
                <w:rFonts w:ascii="Times New Roman" w:hAnsi="Times New Roman"/>
                <w:sz w:val="20"/>
                <w:szCs w:val="20"/>
              </w:rPr>
              <w:lastRenderedPageBreak/>
              <w:t>от 0 дней до 2 лет</w:t>
            </w:r>
          </w:p>
          <w:p w14:paraId="7AD1584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критерий: irs1 </w:t>
            </w:r>
          </w:p>
        </w:tc>
        <w:tc>
          <w:tcPr>
            <w:tcW w:w="596" w:type="pct"/>
            <w:vMerge w:val="restart"/>
          </w:tcPr>
          <w:p w14:paraId="4C343A3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1,52</w:t>
            </w:r>
          </w:p>
        </w:tc>
      </w:tr>
      <w:tr w:rsidR="009B10D4" w:rsidRPr="00394A51" w14:paraId="5F2E01C1" w14:textId="77777777" w:rsidTr="009B10D4">
        <w:tc>
          <w:tcPr>
            <w:tcW w:w="387" w:type="pct"/>
            <w:vMerge/>
          </w:tcPr>
          <w:p w14:paraId="3BA33F84"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00C87AC2"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261A02C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4EE841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3F357BE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2 лет</w:t>
            </w:r>
            <w:r w:rsidRPr="00394A51">
              <w:rPr>
                <w:rFonts w:ascii="Times New Roman" w:hAnsi="Times New Roman"/>
                <w:sz w:val="20"/>
                <w:szCs w:val="20"/>
              </w:rPr>
              <w:br/>
              <w:t>дополнительные диагнозы: Z25.8</w:t>
            </w:r>
            <w:r w:rsidRPr="00394A51">
              <w:rPr>
                <w:rFonts w:ascii="Times New Roman" w:hAnsi="Times New Roman"/>
                <w:sz w:val="20"/>
                <w:szCs w:val="20"/>
              </w:rPr>
              <w:br/>
              <w:t>иной классификационный критерий: irs1</w:t>
            </w:r>
          </w:p>
        </w:tc>
        <w:tc>
          <w:tcPr>
            <w:tcW w:w="596" w:type="pct"/>
            <w:vMerge/>
          </w:tcPr>
          <w:p w14:paraId="01DEE619"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01839383" w14:textId="77777777" w:rsidTr="009B10D4">
        <w:tc>
          <w:tcPr>
            <w:tcW w:w="387" w:type="pct"/>
            <w:vMerge w:val="restart"/>
          </w:tcPr>
          <w:p w14:paraId="03063D8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st36.026</w:t>
            </w:r>
          </w:p>
        </w:tc>
        <w:tc>
          <w:tcPr>
            <w:tcW w:w="909" w:type="pct"/>
            <w:vMerge w:val="restart"/>
          </w:tcPr>
          <w:p w14:paraId="2174456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Проведение иммунизации против респираторно-синцитиальной вирусной инфекции (уровень 2)</w:t>
            </w:r>
          </w:p>
        </w:tc>
        <w:tc>
          <w:tcPr>
            <w:tcW w:w="1218" w:type="pct"/>
          </w:tcPr>
          <w:p w14:paraId="049771F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Z25.8</w:t>
            </w:r>
          </w:p>
        </w:tc>
        <w:tc>
          <w:tcPr>
            <w:tcW w:w="1067" w:type="pct"/>
          </w:tcPr>
          <w:p w14:paraId="40FAD5C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1E8527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2 лет</w:t>
            </w:r>
            <w:r w:rsidRPr="00394A51">
              <w:rPr>
                <w:rFonts w:ascii="Times New Roman" w:hAnsi="Times New Roman"/>
                <w:sz w:val="20"/>
                <w:szCs w:val="20"/>
              </w:rPr>
              <w:br/>
              <w:t>иной классификационный критерий: irs2</w:t>
            </w:r>
          </w:p>
        </w:tc>
        <w:tc>
          <w:tcPr>
            <w:tcW w:w="596" w:type="pct"/>
            <w:vMerge w:val="restart"/>
          </w:tcPr>
          <w:p w14:paraId="78AF8B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3,24</w:t>
            </w:r>
          </w:p>
        </w:tc>
      </w:tr>
      <w:tr w:rsidR="009B10D4" w:rsidRPr="00394A51" w14:paraId="229C7A81" w14:textId="77777777" w:rsidTr="009B10D4">
        <w:tc>
          <w:tcPr>
            <w:tcW w:w="387" w:type="pct"/>
            <w:vMerge/>
          </w:tcPr>
          <w:p w14:paraId="2FBEB8C5"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42C32F8A"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55039B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0672A33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6EB997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2 лет</w:t>
            </w:r>
            <w:r w:rsidRPr="00394A51">
              <w:rPr>
                <w:rFonts w:ascii="Times New Roman" w:hAnsi="Times New Roman"/>
                <w:sz w:val="20"/>
                <w:szCs w:val="20"/>
              </w:rPr>
              <w:br/>
              <w:t>дополнительные диагнозы: Z25.8</w:t>
            </w:r>
            <w:r w:rsidRPr="00394A51">
              <w:rPr>
                <w:rFonts w:ascii="Times New Roman" w:hAnsi="Times New Roman"/>
                <w:sz w:val="20"/>
                <w:szCs w:val="20"/>
              </w:rPr>
              <w:br/>
              <w:t>иной классификационный критерий: irs2</w:t>
            </w:r>
          </w:p>
        </w:tc>
        <w:tc>
          <w:tcPr>
            <w:tcW w:w="596" w:type="pct"/>
            <w:vMerge/>
          </w:tcPr>
          <w:p w14:paraId="476C58EE"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D29EC91" w14:textId="77777777" w:rsidTr="009B10D4">
        <w:tc>
          <w:tcPr>
            <w:tcW w:w="387" w:type="pct"/>
            <w:vMerge w:val="restart"/>
          </w:tcPr>
          <w:p w14:paraId="68146A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st36.027</w:t>
            </w:r>
          </w:p>
        </w:tc>
        <w:tc>
          <w:tcPr>
            <w:tcW w:w="909" w:type="pct"/>
            <w:vMerge w:val="restart"/>
          </w:tcPr>
          <w:p w14:paraId="725010F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 (инициация или замена)</w:t>
            </w:r>
          </w:p>
        </w:tc>
        <w:tc>
          <w:tcPr>
            <w:tcW w:w="1218" w:type="pct"/>
          </w:tcPr>
          <w:p w14:paraId="04A74C3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D89.8, E85.0, </w:t>
            </w:r>
            <w:bookmarkStart w:id="41" w:name="_Hlk178864169"/>
            <w:r>
              <w:rPr>
                <w:rFonts w:ascii="Times New Roman" w:hAnsi="Times New Roman"/>
                <w:sz w:val="20"/>
                <w:szCs w:val="20"/>
                <w:lang w:val="en-US"/>
              </w:rPr>
              <w:t>G</w:t>
            </w:r>
            <w:r w:rsidRPr="00A37AF7">
              <w:rPr>
                <w:rFonts w:ascii="Times New Roman" w:hAnsi="Times New Roman"/>
                <w:sz w:val="20"/>
                <w:szCs w:val="20"/>
              </w:rPr>
              <w:t xml:space="preserve">36.0, </w:t>
            </w:r>
            <w:bookmarkEnd w:id="41"/>
            <w:r w:rsidRPr="00394A51">
              <w:rPr>
                <w:rFonts w:ascii="Times New Roman" w:hAnsi="Times New Roman"/>
                <w:sz w:val="20"/>
                <w:szCs w:val="20"/>
              </w:rPr>
              <w:t xml:space="preserve">J33, J33.0, J33.1, J33.8, J33.9, </w:t>
            </w:r>
            <w:bookmarkStart w:id="42" w:name="_Hlk178864176"/>
            <w:r>
              <w:rPr>
                <w:rFonts w:ascii="Times New Roman" w:hAnsi="Times New Roman"/>
                <w:sz w:val="20"/>
                <w:szCs w:val="20"/>
                <w:lang w:val="en-US"/>
              </w:rPr>
              <w:t>J</w:t>
            </w:r>
            <w:r w:rsidRPr="00A37AF7">
              <w:rPr>
                <w:rFonts w:ascii="Times New Roman" w:hAnsi="Times New Roman"/>
                <w:sz w:val="20"/>
                <w:szCs w:val="20"/>
              </w:rPr>
              <w:t xml:space="preserve">44.1, </w:t>
            </w:r>
            <w:r>
              <w:rPr>
                <w:rFonts w:ascii="Times New Roman" w:hAnsi="Times New Roman"/>
                <w:sz w:val="20"/>
                <w:szCs w:val="20"/>
                <w:lang w:val="en-US"/>
              </w:rPr>
              <w:t>J</w:t>
            </w:r>
            <w:r w:rsidRPr="00A37AF7">
              <w:rPr>
                <w:rFonts w:ascii="Times New Roman" w:hAnsi="Times New Roman"/>
                <w:sz w:val="20"/>
                <w:szCs w:val="20"/>
              </w:rPr>
              <w:t xml:space="preserve">44.8, </w:t>
            </w:r>
            <w:r>
              <w:rPr>
                <w:rFonts w:ascii="Times New Roman" w:hAnsi="Times New Roman"/>
                <w:sz w:val="20"/>
                <w:szCs w:val="20"/>
                <w:lang w:val="en-US"/>
              </w:rPr>
              <w:t>J</w:t>
            </w:r>
            <w:r w:rsidRPr="00A37AF7">
              <w:rPr>
                <w:rFonts w:ascii="Times New Roman" w:hAnsi="Times New Roman"/>
                <w:sz w:val="20"/>
                <w:szCs w:val="20"/>
              </w:rPr>
              <w:t xml:space="preserve">44.9, </w:t>
            </w:r>
            <w:bookmarkEnd w:id="42"/>
            <w:r w:rsidRPr="00394A51">
              <w:rPr>
                <w:rFonts w:ascii="Times New Roman" w:hAnsi="Times New Roman"/>
                <w:sz w:val="20"/>
                <w:szCs w:val="20"/>
              </w:rPr>
              <w:t xml:space="preserve">J45, J45.0, J45.1, J45.8, J45.9, J46, J84.1, J84.8, </w:t>
            </w:r>
            <w:r w:rsidRPr="00394A51">
              <w:rPr>
                <w:rFonts w:ascii="Times New Roman" w:hAnsi="Times New Roman"/>
                <w:sz w:val="20"/>
                <w:szCs w:val="20"/>
                <w:lang w:val="en-US"/>
              </w:rPr>
              <w:t>J</w:t>
            </w:r>
            <w:r w:rsidRPr="00394A51">
              <w:rPr>
                <w:rFonts w:ascii="Times New Roman" w:hAnsi="Times New Roman"/>
                <w:sz w:val="20"/>
                <w:szCs w:val="20"/>
              </w:rPr>
              <w:t xml:space="preserve">84.9, L10, L10.0, L10.1, L10.2, L10.3, L10.4, L10.5, L10.8, L10.9, L28.1, L50.1, L63, M07.0, M07.1, M07.3, M10.0, M30, M30.0, M30.1, M30.2, M30.3, M30.8, M31, M31.0, M31.1, M31.2, M31.3, M31.4, M31.5, M31.6, M31.7, M31.8, M31.9, M33, M33.1, M33.2, M33.9, M34, M34.0, </w:t>
            </w:r>
            <w:r w:rsidRPr="00394A51">
              <w:rPr>
                <w:rFonts w:ascii="Times New Roman" w:hAnsi="Times New Roman"/>
                <w:sz w:val="20"/>
                <w:szCs w:val="20"/>
              </w:rPr>
              <w:lastRenderedPageBreak/>
              <w:t>M34.1, M34.2, M34.8, M34.9, M35.2, M46.8, M46.9</w:t>
            </w:r>
          </w:p>
        </w:tc>
        <w:tc>
          <w:tcPr>
            <w:tcW w:w="1067" w:type="pct"/>
          </w:tcPr>
          <w:p w14:paraId="212493B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tcPr>
          <w:p w14:paraId="13434E8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иной классификационный критерий: in</w:t>
            </w:r>
          </w:p>
        </w:tc>
        <w:tc>
          <w:tcPr>
            <w:tcW w:w="596" w:type="pct"/>
            <w:vMerge w:val="restart"/>
          </w:tcPr>
          <w:p w14:paraId="1828B8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lang w:val="en-US"/>
              </w:rPr>
              <w:t>3</w:t>
            </w:r>
            <w:r w:rsidRPr="00394A51">
              <w:rPr>
                <w:rFonts w:ascii="Times New Roman" w:hAnsi="Times New Roman"/>
                <w:sz w:val="20"/>
                <w:szCs w:val="20"/>
              </w:rPr>
              <w:t>,25</w:t>
            </w:r>
          </w:p>
        </w:tc>
      </w:tr>
      <w:tr w:rsidR="009B10D4" w:rsidRPr="00394A51" w14:paraId="15025A99" w14:textId="77777777" w:rsidTr="009B10D4">
        <w:tc>
          <w:tcPr>
            <w:tcW w:w="387" w:type="pct"/>
            <w:vMerge/>
          </w:tcPr>
          <w:p w14:paraId="7C655DB3"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57C892F0"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44B9E538" w14:textId="77777777" w:rsidR="009B10D4" w:rsidRPr="00394A51" w:rsidRDefault="009B10D4" w:rsidP="009B10D4">
            <w:pPr>
              <w:spacing w:after="120" w:line="240" w:lineRule="atLeast"/>
              <w:rPr>
                <w:rFonts w:ascii="Times New Roman" w:hAnsi="Times New Roman"/>
                <w:sz w:val="20"/>
                <w:szCs w:val="20"/>
                <w:lang w:val="en-US"/>
              </w:rPr>
            </w:pPr>
            <w:bookmarkStart w:id="43" w:name="_Hlk178864197"/>
            <w:r>
              <w:rPr>
                <w:rFonts w:ascii="Times New Roman" w:hAnsi="Times New Roman"/>
                <w:sz w:val="20"/>
                <w:szCs w:val="20"/>
                <w:lang w:val="en-US"/>
              </w:rPr>
              <w:t>G70.0</w:t>
            </w:r>
            <w:bookmarkEnd w:id="43"/>
            <w:r>
              <w:rPr>
                <w:rFonts w:ascii="Times New Roman" w:hAnsi="Times New Roman"/>
                <w:sz w:val="20"/>
                <w:szCs w:val="20"/>
                <w:lang w:val="en-US"/>
              </w:rPr>
              <w:t xml:space="preserve">, </w:t>
            </w:r>
            <w:r w:rsidRPr="00394A51">
              <w:rPr>
                <w:rFonts w:ascii="Times New Roman" w:hAnsi="Times New Roman"/>
                <w:sz w:val="20"/>
                <w:szCs w:val="20"/>
                <w:lang w:val="en-US"/>
              </w:rPr>
              <w:t>H20, J30.1, J30.2, J30.3, J30.4, J82, K20, L73.2, M35.0</w:t>
            </w:r>
          </w:p>
        </w:tc>
        <w:tc>
          <w:tcPr>
            <w:tcW w:w="1067" w:type="pct"/>
          </w:tcPr>
          <w:p w14:paraId="2A9B5BA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2516F18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in</w:t>
            </w:r>
          </w:p>
        </w:tc>
        <w:tc>
          <w:tcPr>
            <w:tcW w:w="596" w:type="pct"/>
            <w:vMerge/>
          </w:tcPr>
          <w:p w14:paraId="7C3B964F"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0193638A" w14:textId="77777777" w:rsidTr="009B10D4">
        <w:tc>
          <w:tcPr>
            <w:tcW w:w="387" w:type="pct"/>
            <w:vMerge/>
          </w:tcPr>
          <w:p w14:paraId="165A69D7"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259B10CF"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48E0956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K50, K50.0, K50.1, K50.8, K50.9, K51, K51.0, K51.2, K51.3, K51.4, K51.5, K51.8, K51.9, L20, L20.0, L20.8, L20.9, L40, L40.0, L40.1, L40.2, L40.3, L40.4, L40.5, L40.8, L40.9</w:t>
            </w:r>
          </w:p>
        </w:tc>
        <w:tc>
          <w:tcPr>
            <w:tcW w:w="1067" w:type="pct"/>
          </w:tcPr>
          <w:p w14:paraId="6AD0D0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67DCE71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старше 18 лет </w:t>
            </w:r>
            <w:r w:rsidRPr="00394A51">
              <w:rPr>
                <w:rFonts w:ascii="Times New Roman" w:hAnsi="Times New Roman"/>
                <w:sz w:val="20"/>
                <w:szCs w:val="20"/>
              </w:rPr>
              <w:br/>
              <w:t>иной классификационный критерий: inc</w:t>
            </w:r>
          </w:p>
        </w:tc>
        <w:tc>
          <w:tcPr>
            <w:tcW w:w="596" w:type="pct"/>
            <w:vMerge/>
          </w:tcPr>
          <w:p w14:paraId="209B5187"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D27670E" w14:textId="77777777" w:rsidTr="009B10D4">
        <w:tc>
          <w:tcPr>
            <w:tcW w:w="387" w:type="pct"/>
          </w:tcPr>
          <w:p w14:paraId="0E5E612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st36.028</w:t>
            </w:r>
          </w:p>
        </w:tc>
        <w:tc>
          <w:tcPr>
            <w:tcW w:w="909" w:type="pct"/>
          </w:tcPr>
          <w:p w14:paraId="55C1DB9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1)</w:t>
            </w:r>
          </w:p>
        </w:tc>
        <w:tc>
          <w:tcPr>
            <w:tcW w:w="1218" w:type="pct"/>
          </w:tcPr>
          <w:p w14:paraId="09127E6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2587C9F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655B4046" w14:textId="77777777" w:rsidR="009B10D4" w:rsidRPr="00637844" w:rsidRDefault="009B10D4" w:rsidP="009B10D4">
            <w:pPr>
              <w:spacing w:after="120" w:line="240" w:lineRule="atLeast"/>
              <w:rPr>
                <w:rFonts w:ascii="Times New Roman" w:hAnsi="Times New Roman"/>
                <w:sz w:val="20"/>
                <w:szCs w:val="20"/>
              </w:rPr>
            </w:pPr>
            <w:r w:rsidRPr="00637844">
              <w:rPr>
                <w:rFonts w:ascii="Times New Roman" w:hAnsi="Times New Roman"/>
                <w:sz w:val="20"/>
                <w:szCs w:val="20"/>
              </w:rPr>
              <w:t>иной классификационный критерий: gsh012, gsh116</w:t>
            </w:r>
          </w:p>
          <w:p w14:paraId="78BDA4D4" w14:textId="77777777" w:rsidR="009B10D4" w:rsidRDefault="009B10D4" w:rsidP="009B10D4">
            <w:pPr>
              <w:spacing w:after="120" w:line="240" w:lineRule="atLeast"/>
              <w:rPr>
                <w:rFonts w:ascii="Times New Roman" w:hAnsi="Times New Roman"/>
                <w:sz w:val="20"/>
                <w:szCs w:val="20"/>
              </w:rPr>
            </w:pPr>
            <w:r w:rsidRPr="00637844">
              <w:rPr>
                <w:rFonts w:ascii="Times New Roman" w:hAnsi="Times New Roman"/>
                <w:sz w:val="20"/>
                <w:szCs w:val="20"/>
              </w:rPr>
              <w:t>возрастная группа: от 0 дней до 18 лет</w:t>
            </w:r>
          </w:p>
          <w:p w14:paraId="1E694C55" w14:textId="77777777" w:rsidR="009B10D4" w:rsidRPr="00637844" w:rsidRDefault="009B10D4" w:rsidP="009B10D4">
            <w:pPr>
              <w:spacing w:after="120" w:line="240" w:lineRule="atLeast"/>
              <w:rPr>
                <w:rFonts w:ascii="Times New Roman" w:hAnsi="Times New Roman"/>
                <w:sz w:val="20"/>
                <w:szCs w:val="20"/>
              </w:rPr>
            </w:pPr>
            <w:r>
              <w:rPr>
                <w:rFonts w:ascii="Times New Roman" w:hAnsi="Times New Roman"/>
                <w:sz w:val="20"/>
                <w:szCs w:val="20"/>
              </w:rPr>
              <w:t xml:space="preserve"> </w:t>
            </w:r>
            <w:r w:rsidRPr="00637844">
              <w:rPr>
                <w:rFonts w:ascii="Times New Roman" w:hAnsi="Times New Roman"/>
                <w:sz w:val="20"/>
                <w:szCs w:val="20"/>
              </w:rPr>
              <w:t>иной классификационный критерий: gsh013, gsh015, gsh017, gsh019, gsh021, gsh023,  gsh025, gsh120, gsh121</w:t>
            </w:r>
          </w:p>
          <w:p w14:paraId="48A22156" w14:textId="77777777" w:rsidR="009B10D4" w:rsidRDefault="009B10D4" w:rsidP="009B10D4">
            <w:pPr>
              <w:spacing w:after="120" w:line="240" w:lineRule="atLeast"/>
              <w:rPr>
                <w:rFonts w:ascii="Times New Roman" w:hAnsi="Times New Roman"/>
                <w:sz w:val="20"/>
                <w:szCs w:val="20"/>
              </w:rPr>
            </w:pPr>
            <w:r w:rsidRPr="00637844">
              <w:rPr>
                <w:rFonts w:ascii="Times New Roman" w:hAnsi="Times New Roman"/>
                <w:sz w:val="20"/>
                <w:szCs w:val="20"/>
              </w:rPr>
              <w:t xml:space="preserve">возрастная группа: старше 18 лет </w:t>
            </w:r>
          </w:p>
          <w:p w14:paraId="0EE5AC86" w14:textId="77777777" w:rsidR="009B10D4" w:rsidRDefault="009B10D4" w:rsidP="009B10D4">
            <w:pPr>
              <w:spacing w:after="120" w:line="240" w:lineRule="atLeast"/>
              <w:rPr>
                <w:rFonts w:ascii="Times New Roman" w:hAnsi="Times New Roman"/>
                <w:sz w:val="20"/>
                <w:szCs w:val="20"/>
              </w:rPr>
            </w:pPr>
            <w:r w:rsidRPr="00637844">
              <w:rPr>
                <w:rFonts w:ascii="Times New Roman" w:hAnsi="Times New Roman"/>
                <w:sz w:val="20"/>
                <w:szCs w:val="20"/>
              </w:rPr>
              <w:t>иной классификационный критерий: gsh013, gsh015, gsh017, gsh118</w:t>
            </w:r>
          </w:p>
          <w:p w14:paraId="1C1840B6"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69774A26" w14:textId="77777777" w:rsidR="009B10D4" w:rsidRDefault="009B10D4" w:rsidP="009B10D4">
            <w:pPr>
              <w:spacing w:after="120" w:line="240" w:lineRule="atLeast"/>
              <w:jc w:val="center"/>
              <w:rPr>
                <w:rFonts w:ascii="Times New Roman" w:hAnsi="Times New Roman"/>
                <w:sz w:val="20"/>
                <w:szCs w:val="20"/>
              </w:rPr>
            </w:pPr>
            <w:r w:rsidRPr="00A12E10">
              <w:rPr>
                <w:rFonts w:ascii="Times New Roman" w:hAnsi="Times New Roman"/>
                <w:sz w:val="20"/>
                <w:szCs w:val="20"/>
              </w:rPr>
              <w:t>0,39</w:t>
            </w:r>
            <w:r>
              <w:rPr>
                <w:rFonts w:ascii="Times New Roman" w:hAnsi="Times New Roman"/>
                <w:sz w:val="20"/>
                <w:szCs w:val="20"/>
              </w:rPr>
              <w:t xml:space="preserve"> </w:t>
            </w:r>
          </w:p>
          <w:p w14:paraId="20649150"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34AC366D" w14:textId="77777777" w:rsidTr="009B10D4">
        <w:tc>
          <w:tcPr>
            <w:tcW w:w="387" w:type="pct"/>
          </w:tcPr>
          <w:p w14:paraId="7BA9586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st36.029</w:t>
            </w:r>
          </w:p>
        </w:tc>
        <w:tc>
          <w:tcPr>
            <w:tcW w:w="909" w:type="pct"/>
          </w:tcPr>
          <w:p w14:paraId="2AB0685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w:t>
            </w:r>
            <w:r w:rsidRPr="00394A51">
              <w:rPr>
                <w:rFonts w:ascii="Times New Roman" w:hAnsi="Times New Roman"/>
                <w:sz w:val="20"/>
                <w:szCs w:val="20"/>
              </w:rPr>
              <w:lastRenderedPageBreak/>
              <w:t>иммунодепрессантов</w:t>
            </w:r>
            <w:r w:rsidRPr="00394A51">
              <w:rPr>
                <w:rFonts w:ascii="Times New Roman" w:hAnsi="Times New Roman"/>
                <w:sz w:val="20"/>
                <w:szCs w:val="20"/>
              </w:rPr>
              <w:br/>
              <w:t>(уровень 2)</w:t>
            </w:r>
          </w:p>
        </w:tc>
        <w:tc>
          <w:tcPr>
            <w:tcW w:w="1218" w:type="pct"/>
          </w:tcPr>
          <w:p w14:paraId="4C9FA90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24250A3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3C0616E2"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gsh071, gsh079, gsh114, gsh117</w:t>
            </w:r>
          </w:p>
          <w:p w14:paraId="50A89E56"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lastRenderedPageBreak/>
              <w:t xml:space="preserve">возрастная группа: от 0 дней до 18 лет </w:t>
            </w:r>
          </w:p>
          <w:p w14:paraId="6FCF38F5"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gsh006</w:t>
            </w:r>
          </w:p>
          <w:p w14:paraId="7BC90889"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возрастная группа: старше 18 лет </w:t>
            </w:r>
          </w:p>
          <w:p w14:paraId="6A596195" w14:textId="77777777" w:rsidR="009B10D4"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gsh001, gsh009, gsh019, gsh021, gsh023, gsh025, gsh040, gsh119</w:t>
            </w:r>
          </w:p>
          <w:p w14:paraId="02018E0A"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10B2C13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0,57</w:t>
            </w:r>
          </w:p>
        </w:tc>
      </w:tr>
      <w:tr w:rsidR="009B10D4" w:rsidRPr="00394A51" w14:paraId="21D49E4A" w14:textId="77777777" w:rsidTr="009B10D4">
        <w:tc>
          <w:tcPr>
            <w:tcW w:w="387" w:type="pct"/>
          </w:tcPr>
          <w:p w14:paraId="4DB0C85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st36.030</w:t>
            </w:r>
          </w:p>
        </w:tc>
        <w:tc>
          <w:tcPr>
            <w:tcW w:w="909" w:type="pct"/>
          </w:tcPr>
          <w:p w14:paraId="12029C2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3)</w:t>
            </w:r>
          </w:p>
        </w:tc>
        <w:tc>
          <w:tcPr>
            <w:tcW w:w="1218" w:type="pct"/>
          </w:tcPr>
          <w:p w14:paraId="092D69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2E2B710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539AE20B"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gsh072, gsh080, gsh102</w:t>
            </w:r>
          </w:p>
          <w:p w14:paraId="77DEA00D"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возрастная группа: от 0 дней до 18 лет</w:t>
            </w:r>
          </w:p>
          <w:p w14:paraId="32AF0DAE"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gsh094</w:t>
            </w:r>
          </w:p>
          <w:p w14:paraId="00ACA8E7"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возрастная группа: старше 18 лет </w:t>
            </w:r>
          </w:p>
          <w:p w14:paraId="7AD84D7A" w14:textId="77777777" w:rsidR="009B10D4"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gsh010, gsh027, gsh063, gsh092</w:t>
            </w:r>
          </w:p>
          <w:p w14:paraId="57213DED"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3151952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0,8</w:t>
            </w:r>
          </w:p>
        </w:tc>
      </w:tr>
      <w:tr w:rsidR="009B10D4" w:rsidRPr="00394A51" w14:paraId="421EDD5B" w14:textId="77777777" w:rsidTr="009B10D4">
        <w:tc>
          <w:tcPr>
            <w:tcW w:w="387" w:type="pct"/>
          </w:tcPr>
          <w:p w14:paraId="74C946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st36.031</w:t>
            </w:r>
          </w:p>
        </w:tc>
        <w:tc>
          <w:tcPr>
            <w:tcW w:w="909" w:type="pct"/>
          </w:tcPr>
          <w:p w14:paraId="68A3E4D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w:t>
            </w:r>
            <w:r w:rsidRPr="00394A51">
              <w:rPr>
                <w:rFonts w:ascii="Times New Roman" w:hAnsi="Times New Roman"/>
                <w:sz w:val="20"/>
                <w:szCs w:val="20"/>
              </w:rPr>
              <w:lastRenderedPageBreak/>
              <w:t>биологических препаратов и селективных иммунодепрессантов</w:t>
            </w:r>
            <w:r w:rsidRPr="00394A51">
              <w:rPr>
                <w:rFonts w:ascii="Times New Roman" w:hAnsi="Times New Roman"/>
                <w:sz w:val="20"/>
                <w:szCs w:val="20"/>
              </w:rPr>
              <w:br/>
              <w:t>(уровень 4)</w:t>
            </w:r>
          </w:p>
        </w:tc>
        <w:tc>
          <w:tcPr>
            <w:tcW w:w="1218" w:type="pct"/>
          </w:tcPr>
          <w:p w14:paraId="728DE0E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47F9892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B0FA6F6"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иной классификационный </w:t>
            </w:r>
            <w:r w:rsidRPr="0026376F">
              <w:rPr>
                <w:rFonts w:ascii="Times New Roman" w:hAnsi="Times New Roman"/>
                <w:sz w:val="20"/>
                <w:szCs w:val="20"/>
              </w:rPr>
              <w:lastRenderedPageBreak/>
              <w:t>критерий: gsh007</w:t>
            </w:r>
          </w:p>
          <w:p w14:paraId="328506A2"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возрастная группа: от 0 дней до 18 лет</w:t>
            </w:r>
          </w:p>
          <w:p w14:paraId="345C3178"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gsh097, gsh155</w:t>
            </w:r>
          </w:p>
          <w:p w14:paraId="4FE2A069"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возрастная группа: старше 18 лет</w:t>
            </w:r>
          </w:p>
          <w:p w14:paraId="4430B17D" w14:textId="77777777" w:rsidR="009B10D4"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gsh067, gsh112</w:t>
            </w:r>
          </w:p>
          <w:p w14:paraId="1B15DDFB"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30F1AA4B"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0,88</w:t>
            </w:r>
          </w:p>
        </w:tc>
      </w:tr>
      <w:tr w:rsidR="009B10D4" w:rsidRPr="00394A51" w14:paraId="48E89128" w14:textId="77777777" w:rsidTr="009B10D4">
        <w:tc>
          <w:tcPr>
            <w:tcW w:w="387" w:type="pct"/>
          </w:tcPr>
          <w:p w14:paraId="351ECB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st36.032</w:t>
            </w:r>
          </w:p>
        </w:tc>
        <w:tc>
          <w:tcPr>
            <w:tcW w:w="909" w:type="pct"/>
          </w:tcPr>
          <w:p w14:paraId="7969D0E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5)</w:t>
            </w:r>
          </w:p>
        </w:tc>
        <w:tc>
          <w:tcPr>
            <w:tcW w:w="1218" w:type="pct"/>
          </w:tcPr>
          <w:p w14:paraId="6B80849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3C6B57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D12DBFB"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gsh041, gsh073, gsh081</w:t>
            </w:r>
          </w:p>
          <w:p w14:paraId="578E2DF5"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возрастная группа: от 0 дней до 18 лет </w:t>
            </w:r>
          </w:p>
          <w:p w14:paraId="048600ED" w14:textId="77777777" w:rsidR="009B10D4"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gsh005, gsh032, gsh106, gsh124</w:t>
            </w:r>
          </w:p>
          <w:p w14:paraId="23DE2D4F"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возрастная группа: старше 18 лет </w:t>
            </w:r>
          </w:p>
          <w:p w14:paraId="1D7D05CB" w14:textId="77777777" w:rsidR="009B10D4"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gsh093, gsh103</w:t>
            </w:r>
          </w:p>
          <w:p w14:paraId="60540B45"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13413DB2"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1,07</w:t>
            </w:r>
          </w:p>
        </w:tc>
      </w:tr>
      <w:tr w:rsidR="009B10D4" w:rsidRPr="00394A51" w14:paraId="64DFED3F" w14:textId="77777777" w:rsidTr="009B10D4">
        <w:tc>
          <w:tcPr>
            <w:tcW w:w="387" w:type="pct"/>
          </w:tcPr>
          <w:p w14:paraId="1D158D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st36.033</w:t>
            </w:r>
          </w:p>
        </w:tc>
        <w:tc>
          <w:tcPr>
            <w:tcW w:w="909" w:type="pct"/>
          </w:tcPr>
          <w:p w14:paraId="5EF2107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w:t>
            </w:r>
            <w:r w:rsidRPr="00394A51">
              <w:rPr>
                <w:rFonts w:ascii="Times New Roman" w:hAnsi="Times New Roman"/>
                <w:sz w:val="20"/>
                <w:szCs w:val="20"/>
              </w:rPr>
              <w:lastRenderedPageBreak/>
              <w:t xml:space="preserve">селективных иммунодепрессантов </w:t>
            </w:r>
            <w:r w:rsidRPr="00394A51">
              <w:rPr>
                <w:rFonts w:ascii="Times New Roman" w:hAnsi="Times New Roman"/>
                <w:sz w:val="20"/>
                <w:szCs w:val="20"/>
              </w:rPr>
              <w:br/>
              <w:t>(уровень 6)</w:t>
            </w:r>
          </w:p>
        </w:tc>
        <w:tc>
          <w:tcPr>
            <w:tcW w:w="1218" w:type="pct"/>
          </w:tcPr>
          <w:p w14:paraId="076D8F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1113C59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3E8F5253" w14:textId="77777777" w:rsidR="009B10D4" w:rsidRPr="0026376F" w:rsidRDefault="009B10D4" w:rsidP="009B10D4">
            <w:pPr>
              <w:spacing w:after="120" w:line="220" w:lineRule="exact"/>
              <w:rPr>
                <w:rFonts w:ascii="Times New Roman" w:hAnsi="Times New Roman"/>
                <w:sz w:val="20"/>
                <w:szCs w:val="20"/>
              </w:rPr>
            </w:pPr>
            <w:r w:rsidRPr="0026376F">
              <w:rPr>
                <w:rFonts w:ascii="Times New Roman" w:hAnsi="Times New Roman"/>
                <w:sz w:val="20"/>
                <w:szCs w:val="20"/>
              </w:rPr>
              <w:t>иной классификационный критерий: gsh082</w:t>
            </w:r>
          </w:p>
          <w:p w14:paraId="1B55FD4A" w14:textId="77777777" w:rsidR="009B10D4" w:rsidRPr="0026376F" w:rsidRDefault="009B10D4" w:rsidP="009B10D4">
            <w:pPr>
              <w:spacing w:after="120" w:line="220" w:lineRule="exact"/>
              <w:rPr>
                <w:rFonts w:ascii="Times New Roman" w:hAnsi="Times New Roman"/>
                <w:sz w:val="20"/>
                <w:szCs w:val="20"/>
              </w:rPr>
            </w:pPr>
            <w:r w:rsidRPr="0026376F">
              <w:rPr>
                <w:rFonts w:ascii="Times New Roman" w:hAnsi="Times New Roman"/>
                <w:sz w:val="20"/>
                <w:szCs w:val="20"/>
              </w:rPr>
              <w:lastRenderedPageBreak/>
              <w:t xml:space="preserve">возрастная группа: от 0 дней до 18 лет </w:t>
            </w:r>
          </w:p>
          <w:p w14:paraId="4CE2D021" w14:textId="77777777" w:rsidR="009B10D4" w:rsidRPr="0026376F" w:rsidRDefault="009B10D4" w:rsidP="009B10D4">
            <w:pPr>
              <w:spacing w:after="120" w:line="220" w:lineRule="exact"/>
              <w:rPr>
                <w:rFonts w:ascii="Times New Roman" w:hAnsi="Times New Roman"/>
                <w:sz w:val="20"/>
                <w:szCs w:val="20"/>
              </w:rPr>
            </w:pPr>
            <w:r w:rsidRPr="0026376F">
              <w:rPr>
                <w:rFonts w:ascii="Times New Roman" w:hAnsi="Times New Roman"/>
                <w:sz w:val="20"/>
                <w:szCs w:val="20"/>
              </w:rPr>
              <w:t>иной классификационный критерий: gsh037, gsh104, gsh105, gsh126</w:t>
            </w:r>
          </w:p>
          <w:p w14:paraId="3457706F" w14:textId="77777777" w:rsidR="009B10D4" w:rsidRPr="0026376F" w:rsidRDefault="009B10D4" w:rsidP="009B10D4">
            <w:pPr>
              <w:spacing w:after="120" w:line="220" w:lineRule="exact"/>
              <w:rPr>
                <w:rFonts w:ascii="Times New Roman" w:hAnsi="Times New Roman"/>
                <w:sz w:val="20"/>
                <w:szCs w:val="20"/>
              </w:rPr>
            </w:pPr>
            <w:r w:rsidRPr="0026376F">
              <w:rPr>
                <w:rFonts w:ascii="Times New Roman" w:hAnsi="Times New Roman"/>
                <w:sz w:val="20"/>
                <w:szCs w:val="20"/>
              </w:rPr>
              <w:t xml:space="preserve">возрастная группа: старше 18 лет </w:t>
            </w:r>
          </w:p>
          <w:p w14:paraId="19812220" w14:textId="77777777" w:rsidR="009B10D4" w:rsidRDefault="009B10D4" w:rsidP="009B10D4">
            <w:pPr>
              <w:spacing w:after="120" w:line="220" w:lineRule="exact"/>
              <w:rPr>
                <w:rFonts w:ascii="Times New Roman" w:hAnsi="Times New Roman"/>
                <w:sz w:val="20"/>
                <w:szCs w:val="20"/>
              </w:rPr>
            </w:pPr>
            <w:r w:rsidRPr="0026376F">
              <w:rPr>
                <w:rFonts w:ascii="Times New Roman" w:hAnsi="Times New Roman"/>
                <w:sz w:val="20"/>
                <w:szCs w:val="20"/>
              </w:rPr>
              <w:t>иной классификационный критерий: gsh002, gsh011, gsh089, gsh124</w:t>
            </w:r>
          </w:p>
          <w:p w14:paraId="0A06EA43" w14:textId="77777777" w:rsidR="009B10D4" w:rsidRPr="00394A51" w:rsidRDefault="009B10D4" w:rsidP="009B10D4">
            <w:pPr>
              <w:spacing w:after="120" w:line="220" w:lineRule="exact"/>
              <w:rPr>
                <w:rFonts w:ascii="Times New Roman" w:hAnsi="Times New Roman"/>
                <w:sz w:val="20"/>
                <w:szCs w:val="20"/>
              </w:rPr>
            </w:pPr>
          </w:p>
        </w:tc>
        <w:tc>
          <w:tcPr>
            <w:tcW w:w="596" w:type="pct"/>
          </w:tcPr>
          <w:p w14:paraId="4655CE80"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1,31</w:t>
            </w:r>
          </w:p>
        </w:tc>
      </w:tr>
      <w:tr w:rsidR="009B10D4" w:rsidRPr="00394A51" w14:paraId="5F0F9841" w14:textId="77777777" w:rsidTr="009B10D4">
        <w:tc>
          <w:tcPr>
            <w:tcW w:w="387" w:type="pct"/>
          </w:tcPr>
          <w:p w14:paraId="7D9D87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st36.034</w:t>
            </w:r>
          </w:p>
        </w:tc>
        <w:tc>
          <w:tcPr>
            <w:tcW w:w="909" w:type="pct"/>
          </w:tcPr>
          <w:p w14:paraId="1F65AA6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7)</w:t>
            </w:r>
          </w:p>
        </w:tc>
        <w:tc>
          <w:tcPr>
            <w:tcW w:w="1218" w:type="pct"/>
          </w:tcPr>
          <w:p w14:paraId="1A47E3A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52F53F2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2584B1EE"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gsh008, gsh042, gsh074, gsh095, gsh098, gsh115, gsh122</w:t>
            </w:r>
          </w:p>
          <w:p w14:paraId="6EAACD7A"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возрастная группа: от 0 дней до 18 лет </w:t>
            </w:r>
          </w:p>
          <w:p w14:paraId="2999AF3E"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gsh128</w:t>
            </w:r>
          </w:p>
          <w:p w14:paraId="07E4A2FC"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возрастная группа: старше 18 лет </w:t>
            </w:r>
          </w:p>
          <w:p w14:paraId="694D5FA2" w14:textId="77777777" w:rsidR="009B10D4"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gsh070, gsh140, gsh146</w:t>
            </w:r>
          </w:p>
          <w:p w14:paraId="585AABA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br/>
            </w:r>
          </w:p>
        </w:tc>
        <w:tc>
          <w:tcPr>
            <w:tcW w:w="596" w:type="pct"/>
          </w:tcPr>
          <w:p w14:paraId="2977414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1,51</w:t>
            </w:r>
          </w:p>
        </w:tc>
      </w:tr>
      <w:tr w:rsidR="009B10D4" w:rsidRPr="00394A51" w14:paraId="5FBF95B8" w14:textId="77777777" w:rsidTr="009B10D4">
        <w:tc>
          <w:tcPr>
            <w:tcW w:w="387" w:type="pct"/>
          </w:tcPr>
          <w:p w14:paraId="7450EB8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st36.035</w:t>
            </w:r>
          </w:p>
        </w:tc>
        <w:tc>
          <w:tcPr>
            <w:tcW w:w="909" w:type="pct"/>
          </w:tcPr>
          <w:p w14:paraId="5F69565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w:t>
            </w:r>
            <w:r w:rsidRPr="00394A51">
              <w:rPr>
                <w:rFonts w:ascii="Times New Roman" w:hAnsi="Times New Roman"/>
                <w:sz w:val="20"/>
                <w:szCs w:val="20"/>
              </w:rPr>
              <w:lastRenderedPageBreak/>
              <w:t>биологических препаратов и селективных иммунодепрессантов</w:t>
            </w:r>
            <w:r w:rsidRPr="00394A51">
              <w:rPr>
                <w:rFonts w:ascii="Times New Roman" w:hAnsi="Times New Roman"/>
                <w:sz w:val="20"/>
                <w:szCs w:val="20"/>
              </w:rPr>
              <w:br/>
              <w:t>(уровень 8)</w:t>
            </w:r>
          </w:p>
        </w:tc>
        <w:tc>
          <w:tcPr>
            <w:tcW w:w="1218" w:type="pct"/>
          </w:tcPr>
          <w:p w14:paraId="6721300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7F3C44C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6273DAA"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иной классификационный </w:t>
            </w:r>
            <w:r w:rsidRPr="0026376F">
              <w:rPr>
                <w:rFonts w:ascii="Times New Roman" w:hAnsi="Times New Roman"/>
                <w:sz w:val="20"/>
                <w:szCs w:val="20"/>
              </w:rPr>
              <w:lastRenderedPageBreak/>
              <w:t>критерий: gsh083</w:t>
            </w:r>
          </w:p>
          <w:p w14:paraId="6A758596"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возрастная группа: от 0 дней до 18 лет </w:t>
            </w:r>
          </w:p>
          <w:p w14:paraId="3992BBBC"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gsh111, gsh130, gsh142, gsh148</w:t>
            </w:r>
          </w:p>
          <w:p w14:paraId="4D38F8E2"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возрастная группа: старше 18 лет </w:t>
            </w:r>
          </w:p>
          <w:p w14:paraId="1DB0CAEC" w14:textId="77777777" w:rsidR="009B10D4"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gsh032, gsh113</w:t>
            </w:r>
          </w:p>
          <w:p w14:paraId="22658AE4"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2C8E076C"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1,68</w:t>
            </w:r>
          </w:p>
        </w:tc>
      </w:tr>
      <w:tr w:rsidR="009B10D4" w:rsidRPr="00394A51" w14:paraId="7231FADE" w14:textId="77777777" w:rsidTr="009B10D4">
        <w:tc>
          <w:tcPr>
            <w:tcW w:w="387" w:type="pct"/>
          </w:tcPr>
          <w:p w14:paraId="53DFABB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st36.036</w:t>
            </w:r>
          </w:p>
        </w:tc>
        <w:tc>
          <w:tcPr>
            <w:tcW w:w="909" w:type="pct"/>
          </w:tcPr>
          <w:p w14:paraId="46CBF06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9)</w:t>
            </w:r>
          </w:p>
        </w:tc>
        <w:tc>
          <w:tcPr>
            <w:tcW w:w="1218" w:type="pct"/>
          </w:tcPr>
          <w:p w14:paraId="18D1DC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460259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6329BE89" w14:textId="77777777" w:rsidR="009B10D4" w:rsidRPr="0026376F" w:rsidRDefault="009B10D4" w:rsidP="009B10D4">
            <w:pPr>
              <w:spacing w:after="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gsh003, gsh035, gsh075, gsh084</w:t>
            </w:r>
          </w:p>
          <w:p w14:paraId="537F7180" w14:textId="77777777" w:rsidR="009B10D4" w:rsidRPr="0026376F" w:rsidRDefault="009B10D4" w:rsidP="009B10D4">
            <w:pPr>
              <w:spacing w:after="0" w:line="240" w:lineRule="atLeast"/>
              <w:rPr>
                <w:rFonts w:ascii="Times New Roman" w:hAnsi="Times New Roman"/>
                <w:sz w:val="20"/>
                <w:szCs w:val="20"/>
              </w:rPr>
            </w:pPr>
            <w:r w:rsidRPr="0026376F">
              <w:rPr>
                <w:rFonts w:ascii="Times New Roman" w:hAnsi="Times New Roman"/>
                <w:sz w:val="20"/>
                <w:szCs w:val="20"/>
              </w:rPr>
              <w:t xml:space="preserve">возрастная группа: от 0 дней до 18 лет </w:t>
            </w:r>
          </w:p>
          <w:p w14:paraId="5B320C45" w14:textId="77777777" w:rsidR="009B10D4" w:rsidRPr="0026376F" w:rsidRDefault="009B10D4" w:rsidP="009B10D4">
            <w:pPr>
              <w:spacing w:after="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gsh132</w:t>
            </w:r>
          </w:p>
          <w:p w14:paraId="2A0DABED" w14:textId="77777777" w:rsidR="009B10D4" w:rsidRPr="0026376F" w:rsidRDefault="009B10D4" w:rsidP="009B10D4">
            <w:pPr>
              <w:spacing w:after="0" w:line="240" w:lineRule="atLeast"/>
              <w:rPr>
                <w:rFonts w:ascii="Times New Roman" w:hAnsi="Times New Roman"/>
                <w:sz w:val="20"/>
                <w:szCs w:val="20"/>
              </w:rPr>
            </w:pPr>
            <w:r w:rsidRPr="0026376F">
              <w:rPr>
                <w:rFonts w:ascii="Times New Roman" w:hAnsi="Times New Roman"/>
                <w:sz w:val="20"/>
                <w:szCs w:val="20"/>
              </w:rPr>
              <w:t>возрастная группа: старше 18 лет</w:t>
            </w:r>
          </w:p>
          <w:p w14:paraId="69897C69" w14:textId="77777777" w:rsidR="009B10D4" w:rsidRDefault="009B10D4" w:rsidP="009B10D4">
            <w:pPr>
              <w:spacing w:after="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gsh126</w:t>
            </w:r>
          </w:p>
          <w:p w14:paraId="5A76B5C3" w14:textId="77777777" w:rsidR="009B10D4" w:rsidRPr="00394A51" w:rsidRDefault="009B10D4" w:rsidP="009B10D4">
            <w:pPr>
              <w:spacing w:after="0" w:line="240" w:lineRule="atLeast"/>
              <w:rPr>
                <w:rFonts w:ascii="Times New Roman" w:hAnsi="Times New Roman"/>
                <w:sz w:val="20"/>
                <w:szCs w:val="20"/>
              </w:rPr>
            </w:pPr>
          </w:p>
        </w:tc>
        <w:tc>
          <w:tcPr>
            <w:tcW w:w="596" w:type="pct"/>
          </w:tcPr>
          <w:p w14:paraId="1727F01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1,83</w:t>
            </w:r>
          </w:p>
        </w:tc>
      </w:tr>
      <w:tr w:rsidR="009B10D4" w:rsidRPr="00394A51" w14:paraId="121EAA17" w14:textId="77777777" w:rsidTr="009B10D4">
        <w:tc>
          <w:tcPr>
            <w:tcW w:w="387" w:type="pct"/>
          </w:tcPr>
          <w:p w14:paraId="0271FB0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st36.037</w:t>
            </w:r>
          </w:p>
        </w:tc>
        <w:tc>
          <w:tcPr>
            <w:tcW w:w="909" w:type="pct"/>
          </w:tcPr>
          <w:p w14:paraId="69B90AD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r>
            <w:r w:rsidRPr="00394A51">
              <w:rPr>
                <w:rFonts w:ascii="Times New Roman" w:hAnsi="Times New Roman"/>
                <w:sz w:val="20"/>
                <w:szCs w:val="20"/>
              </w:rPr>
              <w:lastRenderedPageBreak/>
              <w:t>(уровень 10)</w:t>
            </w:r>
          </w:p>
        </w:tc>
        <w:tc>
          <w:tcPr>
            <w:tcW w:w="1218" w:type="pct"/>
          </w:tcPr>
          <w:p w14:paraId="7AE1FA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4A57D9A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27450713" w14:textId="77777777" w:rsidR="009B10D4" w:rsidRPr="00FB022C"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gsh043, gsh076, gsh085, gsh156</w:t>
            </w:r>
          </w:p>
          <w:p w14:paraId="1E2D3AF9"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 xml:space="preserve">возрастная группа: от 0 </w:t>
            </w:r>
            <w:r w:rsidRPr="0026376F">
              <w:rPr>
                <w:rFonts w:ascii="Times New Roman" w:hAnsi="Times New Roman"/>
                <w:sz w:val="20"/>
                <w:szCs w:val="20"/>
              </w:rPr>
              <w:lastRenderedPageBreak/>
              <w:t>дней до 18 лет</w:t>
            </w:r>
          </w:p>
          <w:p w14:paraId="483C187B"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gsh134, gsh136, gsh143, gsh149</w:t>
            </w:r>
          </w:p>
          <w:p w14:paraId="4483FF19" w14:textId="77777777" w:rsidR="009B10D4" w:rsidRPr="0026376F"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возрастная группа: старше 18 лет</w:t>
            </w:r>
          </w:p>
          <w:p w14:paraId="16DE48D0" w14:textId="77777777" w:rsidR="009B10D4" w:rsidRPr="00FB022C" w:rsidRDefault="009B10D4" w:rsidP="009B10D4">
            <w:pPr>
              <w:spacing w:after="120" w:line="240" w:lineRule="atLeast"/>
              <w:rPr>
                <w:rFonts w:ascii="Times New Roman" w:hAnsi="Times New Roman"/>
                <w:sz w:val="20"/>
                <w:szCs w:val="20"/>
              </w:rPr>
            </w:pPr>
            <w:r w:rsidRPr="0026376F">
              <w:rPr>
                <w:rFonts w:ascii="Times New Roman" w:hAnsi="Times New Roman"/>
                <w:sz w:val="20"/>
                <w:szCs w:val="20"/>
              </w:rPr>
              <w:t>иной классификационный критерий: gsh087, gsh104</w:t>
            </w:r>
          </w:p>
          <w:p w14:paraId="689C0829"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44F1FA5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2,03</w:t>
            </w:r>
          </w:p>
        </w:tc>
      </w:tr>
      <w:tr w:rsidR="009B10D4" w:rsidRPr="00394A51" w14:paraId="201EAD6E" w14:textId="77777777" w:rsidTr="009B10D4">
        <w:tc>
          <w:tcPr>
            <w:tcW w:w="387" w:type="pct"/>
          </w:tcPr>
          <w:p w14:paraId="3D6FE1D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st36.038</w:t>
            </w:r>
          </w:p>
        </w:tc>
        <w:tc>
          <w:tcPr>
            <w:tcW w:w="909" w:type="pct"/>
          </w:tcPr>
          <w:p w14:paraId="0837B26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11)</w:t>
            </w:r>
          </w:p>
        </w:tc>
        <w:tc>
          <w:tcPr>
            <w:tcW w:w="1218" w:type="pct"/>
          </w:tcPr>
          <w:p w14:paraId="5BC3BCD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7F311A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9D3F913"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gsh004, gsh077, gsh086</w:t>
            </w:r>
          </w:p>
          <w:p w14:paraId="740718C1"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возрастная группа: от 0 дней до 18 лет</w:t>
            </w:r>
          </w:p>
          <w:p w14:paraId="4F4D8F8F"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gsh138, gsh144, gsh150</w:t>
            </w:r>
          </w:p>
          <w:p w14:paraId="6D894D11"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возрастная группа: старше 18 лет</w:t>
            </w:r>
          </w:p>
          <w:p w14:paraId="475E8980" w14:textId="77777777" w:rsidR="009B10D4"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gsh090, gsh128, gsh141, gsh142, gsh147, gsh148</w:t>
            </w:r>
          </w:p>
          <w:p w14:paraId="10CDC4F3"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410962C3"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2,31</w:t>
            </w:r>
          </w:p>
        </w:tc>
      </w:tr>
      <w:tr w:rsidR="009B10D4" w:rsidRPr="00394A51" w14:paraId="7CB67A07" w14:textId="77777777" w:rsidTr="009B10D4">
        <w:tc>
          <w:tcPr>
            <w:tcW w:w="387" w:type="pct"/>
          </w:tcPr>
          <w:p w14:paraId="53F01F9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st36.039</w:t>
            </w:r>
          </w:p>
        </w:tc>
        <w:tc>
          <w:tcPr>
            <w:tcW w:w="909" w:type="pct"/>
          </w:tcPr>
          <w:p w14:paraId="3DF8BA6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w:t>
            </w:r>
            <w:r w:rsidRPr="00394A51">
              <w:rPr>
                <w:rFonts w:ascii="Times New Roman" w:hAnsi="Times New Roman"/>
                <w:sz w:val="20"/>
                <w:szCs w:val="20"/>
              </w:rPr>
              <w:lastRenderedPageBreak/>
              <w:t xml:space="preserve">биологических препаратов и селективных иммунодепрессантов </w:t>
            </w:r>
            <w:r w:rsidRPr="00394A51">
              <w:rPr>
                <w:rFonts w:ascii="Times New Roman" w:hAnsi="Times New Roman"/>
                <w:sz w:val="20"/>
                <w:szCs w:val="20"/>
              </w:rPr>
              <w:br/>
              <w:t>(уровень 12)</w:t>
            </w:r>
            <w:r w:rsidRPr="00394A51">
              <w:rPr>
                <w:rFonts w:ascii="Times New Roman" w:hAnsi="Times New Roman"/>
                <w:sz w:val="20"/>
                <w:szCs w:val="20"/>
              </w:rPr>
              <w:br/>
            </w:r>
          </w:p>
        </w:tc>
        <w:tc>
          <w:tcPr>
            <w:tcW w:w="1218" w:type="pct"/>
          </w:tcPr>
          <w:p w14:paraId="0A13AD0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2FE1B47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0D43729"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 xml:space="preserve">иной классификационный </w:t>
            </w:r>
            <w:r w:rsidRPr="004243FD">
              <w:rPr>
                <w:rFonts w:ascii="Times New Roman" w:hAnsi="Times New Roman"/>
                <w:sz w:val="20"/>
                <w:szCs w:val="20"/>
              </w:rPr>
              <w:lastRenderedPageBreak/>
              <w:t>критерий: gsh078, gsh096, gsh099, gsh109</w:t>
            </w:r>
          </w:p>
          <w:p w14:paraId="6854C6C8"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возрастная группа: от 0 дней до 18 лет</w:t>
            </w:r>
          </w:p>
          <w:p w14:paraId="175ACAEA"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gsh145, gsh151</w:t>
            </w:r>
          </w:p>
          <w:p w14:paraId="1127334D"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возрастная группа: старше 18 лет</w:t>
            </w:r>
          </w:p>
          <w:p w14:paraId="27E7BE9B" w14:textId="77777777" w:rsidR="009B10D4"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gsh039, gsh130, gsh132, gsh143, gsh149</w:t>
            </w:r>
          </w:p>
          <w:p w14:paraId="00880B8A"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7E2F6EB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2,77</w:t>
            </w:r>
          </w:p>
        </w:tc>
      </w:tr>
      <w:tr w:rsidR="009B10D4" w:rsidRPr="00394A51" w14:paraId="58166F4A" w14:textId="77777777" w:rsidTr="009B10D4">
        <w:tc>
          <w:tcPr>
            <w:tcW w:w="387" w:type="pct"/>
          </w:tcPr>
          <w:p w14:paraId="7F74625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st36.040</w:t>
            </w:r>
          </w:p>
        </w:tc>
        <w:tc>
          <w:tcPr>
            <w:tcW w:w="909" w:type="pct"/>
          </w:tcPr>
          <w:p w14:paraId="2EED90E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13)</w:t>
            </w:r>
          </w:p>
        </w:tc>
        <w:tc>
          <w:tcPr>
            <w:tcW w:w="1218" w:type="pct"/>
          </w:tcPr>
          <w:p w14:paraId="6ADDAE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557DA0D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F8F9D96"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gsh034</w:t>
            </w:r>
          </w:p>
          <w:p w14:paraId="539D62A6"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возрастная группа: старше 18 лет</w:t>
            </w:r>
          </w:p>
          <w:p w14:paraId="57DE6E5E" w14:textId="77777777" w:rsidR="009B10D4"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gsh036, gsh134, gsh136, gsh144, gsh150</w:t>
            </w:r>
          </w:p>
          <w:p w14:paraId="0B3CF3DA"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3C63B4A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3,73</w:t>
            </w:r>
          </w:p>
        </w:tc>
      </w:tr>
      <w:tr w:rsidR="009B10D4" w:rsidRPr="00394A51" w14:paraId="2A020BC3" w14:textId="77777777" w:rsidTr="009B10D4">
        <w:tc>
          <w:tcPr>
            <w:tcW w:w="387" w:type="pct"/>
          </w:tcPr>
          <w:p w14:paraId="6FB857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st36.041</w:t>
            </w:r>
          </w:p>
        </w:tc>
        <w:tc>
          <w:tcPr>
            <w:tcW w:w="909" w:type="pct"/>
          </w:tcPr>
          <w:p w14:paraId="0DF0808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14)</w:t>
            </w:r>
          </w:p>
        </w:tc>
        <w:tc>
          <w:tcPr>
            <w:tcW w:w="1218" w:type="pct"/>
          </w:tcPr>
          <w:p w14:paraId="5E7F05E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4A12EA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52BC14EF"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возрастная группа: старше 18 лет</w:t>
            </w:r>
          </w:p>
          <w:p w14:paraId="147BF124" w14:textId="77777777" w:rsidR="009B10D4"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gsh038, gsh138</w:t>
            </w:r>
          </w:p>
          <w:p w14:paraId="71DE9D29"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044018B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4,37</w:t>
            </w:r>
          </w:p>
        </w:tc>
      </w:tr>
      <w:tr w:rsidR="009B10D4" w:rsidRPr="00394A51" w14:paraId="681D704A" w14:textId="77777777" w:rsidTr="009B10D4">
        <w:tc>
          <w:tcPr>
            <w:tcW w:w="387" w:type="pct"/>
          </w:tcPr>
          <w:p w14:paraId="2B8A106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st36.042</w:t>
            </w:r>
          </w:p>
        </w:tc>
        <w:tc>
          <w:tcPr>
            <w:tcW w:w="909" w:type="pct"/>
          </w:tcPr>
          <w:p w14:paraId="6AA4341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15)</w:t>
            </w:r>
          </w:p>
        </w:tc>
        <w:tc>
          <w:tcPr>
            <w:tcW w:w="1218" w:type="pct"/>
          </w:tcPr>
          <w:p w14:paraId="386EDC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1008308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253B727B"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возрастная группа: старше 18 лет</w:t>
            </w:r>
          </w:p>
          <w:p w14:paraId="74A3A9AE" w14:textId="77777777" w:rsidR="009B10D4"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gsh033, gsh145, gsh151</w:t>
            </w:r>
          </w:p>
          <w:p w14:paraId="45B15F9D"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40ADD6F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4,54</w:t>
            </w:r>
          </w:p>
        </w:tc>
      </w:tr>
      <w:tr w:rsidR="009B10D4" w:rsidRPr="00394A51" w14:paraId="2F2AC03B" w14:textId="77777777" w:rsidTr="009B10D4">
        <w:tc>
          <w:tcPr>
            <w:tcW w:w="387" w:type="pct"/>
          </w:tcPr>
          <w:p w14:paraId="4C69B28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st36.043</w:t>
            </w:r>
          </w:p>
        </w:tc>
        <w:tc>
          <w:tcPr>
            <w:tcW w:w="909" w:type="pct"/>
          </w:tcPr>
          <w:p w14:paraId="0DF3CC1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16)</w:t>
            </w:r>
          </w:p>
        </w:tc>
        <w:tc>
          <w:tcPr>
            <w:tcW w:w="1218" w:type="pct"/>
          </w:tcPr>
          <w:p w14:paraId="5CE9C51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0F3B777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7632E8D"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gsh110</w:t>
            </w:r>
          </w:p>
          <w:p w14:paraId="32FDD002"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возрастная группа: старше 18 лет</w:t>
            </w:r>
          </w:p>
          <w:p w14:paraId="4E21AF12" w14:textId="77777777" w:rsidR="009B10D4"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gsh088, gsh157</w:t>
            </w:r>
          </w:p>
          <w:p w14:paraId="7D463747"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09C394A9"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5,87</w:t>
            </w:r>
          </w:p>
        </w:tc>
      </w:tr>
      <w:tr w:rsidR="009B10D4" w:rsidRPr="00394A51" w14:paraId="3665F250" w14:textId="77777777" w:rsidTr="009B10D4">
        <w:tc>
          <w:tcPr>
            <w:tcW w:w="387" w:type="pct"/>
          </w:tcPr>
          <w:p w14:paraId="161D71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st36.044</w:t>
            </w:r>
          </w:p>
        </w:tc>
        <w:tc>
          <w:tcPr>
            <w:tcW w:w="909" w:type="pct"/>
          </w:tcPr>
          <w:p w14:paraId="0286BC7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17)</w:t>
            </w:r>
          </w:p>
        </w:tc>
        <w:tc>
          <w:tcPr>
            <w:tcW w:w="1218" w:type="pct"/>
          </w:tcPr>
          <w:p w14:paraId="05F9ED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600C315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ECE83BB"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gsh167</w:t>
            </w:r>
          </w:p>
          <w:p w14:paraId="63A08E60"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возрастная группа: от 0 дней до 18 лет</w:t>
            </w:r>
          </w:p>
          <w:p w14:paraId="2182D2DE"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gsh054, gsh060</w:t>
            </w:r>
          </w:p>
          <w:p w14:paraId="32E047E5" w14:textId="77777777" w:rsidR="009B10D4" w:rsidRPr="004243FD"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возрастная группа: старше 18 лет</w:t>
            </w:r>
          </w:p>
          <w:p w14:paraId="6132ED56" w14:textId="77777777" w:rsidR="009B10D4" w:rsidRDefault="009B10D4" w:rsidP="009B10D4">
            <w:pPr>
              <w:spacing w:after="12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gsh165</w:t>
            </w:r>
          </w:p>
          <w:p w14:paraId="79C7F194"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068BA5D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8,57</w:t>
            </w:r>
          </w:p>
        </w:tc>
      </w:tr>
      <w:tr w:rsidR="009B10D4" w:rsidRPr="00394A51" w14:paraId="7F431E1C" w14:textId="77777777" w:rsidTr="009B10D4">
        <w:tc>
          <w:tcPr>
            <w:tcW w:w="387" w:type="pct"/>
          </w:tcPr>
          <w:p w14:paraId="000DAC4D"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lastRenderedPageBreak/>
              <w:t>st36.045</w:t>
            </w:r>
          </w:p>
        </w:tc>
        <w:tc>
          <w:tcPr>
            <w:tcW w:w="909" w:type="pct"/>
          </w:tcPr>
          <w:p w14:paraId="2797B328"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18)</w:t>
            </w:r>
          </w:p>
        </w:tc>
        <w:tc>
          <w:tcPr>
            <w:tcW w:w="1218" w:type="pct"/>
          </w:tcPr>
          <w:p w14:paraId="01C0CD51"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5C915DFD"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FCF8A47" w14:textId="77777777" w:rsidR="009B10D4" w:rsidRPr="004243FD" w:rsidRDefault="009B10D4" w:rsidP="009B10D4">
            <w:pPr>
              <w:spacing w:after="8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gsh051, gsh057, gsh168</w:t>
            </w:r>
          </w:p>
          <w:p w14:paraId="67F8AEB1" w14:textId="77777777" w:rsidR="009B10D4" w:rsidRPr="004243FD" w:rsidRDefault="009B10D4" w:rsidP="009B10D4">
            <w:pPr>
              <w:spacing w:after="80" w:line="240" w:lineRule="atLeast"/>
              <w:rPr>
                <w:rFonts w:ascii="Times New Roman" w:hAnsi="Times New Roman"/>
                <w:sz w:val="20"/>
                <w:szCs w:val="20"/>
              </w:rPr>
            </w:pPr>
            <w:r w:rsidRPr="004243FD">
              <w:rPr>
                <w:rFonts w:ascii="Times New Roman" w:hAnsi="Times New Roman"/>
                <w:sz w:val="20"/>
                <w:szCs w:val="20"/>
              </w:rPr>
              <w:t>возрастная группа: от 0 дней до 18 лет</w:t>
            </w:r>
          </w:p>
          <w:p w14:paraId="4A52A187" w14:textId="77777777" w:rsidR="009B10D4" w:rsidRPr="004243FD" w:rsidRDefault="009B10D4" w:rsidP="009B10D4">
            <w:pPr>
              <w:spacing w:after="8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gsh055, gsh061, gsh169</w:t>
            </w:r>
          </w:p>
          <w:p w14:paraId="5F0BA117" w14:textId="77777777" w:rsidR="009B10D4" w:rsidRPr="004243FD" w:rsidRDefault="009B10D4" w:rsidP="009B10D4">
            <w:pPr>
              <w:spacing w:after="80" w:line="240" w:lineRule="atLeast"/>
              <w:rPr>
                <w:rFonts w:ascii="Times New Roman" w:hAnsi="Times New Roman"/>
                <w:sz w:val="20"/>
                <w:szCs w:val="20"/>
              </w:rPr>
            </w:pPr>
            <w:r w:rsidRPr="004243FD">
              <w:rPr>
                <w:rFonts w:ascii="Times New Roman" w:hAnsi="Times New Roman"/>
                <w:sz w:val="20"/>
                <w:szCs w:val="20"/>
              </w:rPr>
              <w:t>возрастная группа: старше 18 лет</w:t>
            </w:r>
          </w:p>
          <w:p w14:paraId="5C2FE285" w14:textId="77777777" w:rsidR="009B10D4" w:rsidRDefault="009B10D4" w:rsidP="009B10D4">
            <w:pPr>
              <w:spacing w:after="80" w:line="240" w:lineRule="atLeast"/>
              <w:rPr>
                <w:rFonts w:ascii="Times New Roman" w:hAnsi="Times New Roman"/>
                <w:sz w:val="20"/>
                <w:szCs w:val="20"/>
              </w:rPr>
            </w:pPr>
            <w:r w:rsidRPr="004243FD">
              <w:rPr>
                <w:rFonts w:ascii="Times New Roman" w:hAnsi="Times New Roman"/>
                <w:sz w:val="20"/>
                <w:szCs w:val="20"/>
              </w:rPr>
              <w:t>иной классификационный критерий: gsh054, gsh060, gsh166</w:t>
            </w:r>
          </w:p>
          <w:p w14:paraId="3411E920" w14:textId="77777777" w:rsidR="009B10D4" w:rsidRPr="00394A51" w:rsidRDefault="009B10D4" w:rsidP="009B10D4">
            <w:pPr>
              <w:spacing w:after="80" w:line="240" w:lineRule="atLeast"/>
              <w:rPr>
                <w:rFonts w:ascii="Times New Roman" w:hAnsi="Times New Roman"/>
                <w:sz w:val="20"/>
                <w:szCs w:val="20"/>
              </w:rPr>
            </w:pPr>
          </w:p>
        </w:tc>
        <w:tc>
          <w:tcPr>
            <w:tcW w:w="596" w:type="pct"/>
          </w:tcPr>
          <w:p w14:paraId="2E293E2D" w14:textId="77777777" w:rsidR="009B10D4" w:rsidRPr="00394A51" w:rsidRDefault="009B10D4" w:rsidP="009B10D4">
            <w:pPr>
              <w:spacing w:after="80" w:line="240" w:lineRule="atLeast"/>
              <w:jc w:val="center"/>
              <w:rPr>
                <w:rFonts w:ascii="Times New Roman" w:hAnsi="Times New Roman"/>
                <w:sz w:val="20"/>
                <w:szCs w:val="20"/>
              </w:rPr>
            </w:pPr>
            <w:r>
              <w:rPr>
                <w:rFonts w:ascii="Times New Roman" w:hAnsi="Times New Roman"/>
                <w:sz w:val="20"/>
                <w:szCs w:val="20"/>
              </w:rPr>
              <w:t>17,47</w:t>
            </w:r>
          </w:p>
        </w:tc>
      </w:tr>
      <w:tr w:rsidR="009B10D4" w:rsidRPr="00394A51" w14:paraId="654C0816" w14:textId="77777777" w:rsidTr="009B10D4">
        <w:tc>
          <w:tcPr>
            <w:tcW w:w="387" w:type="pct"/>
          </w:tcPr>
          <w:p w14:paraId="4CE7093D"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st36.046</w:t>
            </w:r>
          </w:p>
        </w:tc>
        <w:tc>
          <w:tcPr>
            <w:tcW w:w="909" w:type="pct"/>
          </w:tcPr>
          <w:p w14:paraId="565A46BF"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19)</w:t>
            </w:r>
          </w:p>
        </w:tc>
        <w:tc>
          <w:tcPr>
            <w:tcW w:w="1218" w:type="pct"/>
          </w:tcPr>
          <w:p w14:paraId="6058E234"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4CEAD668"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683034BD" w14:textId="77777777" w:rsidR="009B10D4" w:rsidRPr="004243FD" w:rsidRDefault="009B10D4" w:rsidP="009B10D4">
            <w:pPr>
              <w:spacing w:after="80" w:line="240" w:lineRule="atLeast"/>
              <w:rPr>
                <w:rFonts w:ascii="Times New Roman" w:hAnsi="Times New Roman"/>
                <w:sz w:val="20"/>
                <w:szCs w:val="20"/>
              </w:rPr>
            </w:pPr>
            <w:r>
              <w:rPr>
                <w:rFonts w:ascii="Times New Roman" w:hAnsi="Times New Roman"/>
                <w:sz w:val="20"/>
                <w:szCs w:val="20"/>
              </w:rPr>
              <w:t>и</w:t>
            </w:r>
            <w:r w:rsidRPr="004243FD">
              <w:rPr>
                <w:rFonts w:ascii="Times New Roman" w:hAnsi="Times New Roman"/>
                <w:sz w:val="20"/>
                <w:szCs w:val="20"/>
              </w:rPr>
              <w:t>ной классификационный критерий: gsh052, gsh058, gsh170</w:t>
            </w:r>
          </w:p>
          <w:p w14:paraId="1C641226" w14:textId="77777777" w:rsidR="009B10D4" w:rsidRPr="004243FD" w:rsidRDefault="009B10D4" w:rsidP="009B10D4">
            <w:pPr>
              <w:spacing w:after="80" w:line="240" w:lineRule="atLeast"/>
              <w:rPr>
                <w:rFonts w:ascii="Times New Roman" w:hAnsi="Times New Roman"/>
                <w:sz w:val="20"/>
                <w:szCs w:val="20"/>
              </w:rPr>
            </w:pPr>
            <w:r>
              <w:rPr>
                <w:rFonts w:ascii="Times New Roman" w:hAnsi="Times New Roman"/>
                <w:sz w:val="20"/>
                <w:szCs w:val="20"/>
              </w:rPr>
              <w:t>в</w:t>
            </w:r>
            <w:r w:rsidRPr="004243FD">
              <w:rPr>
                <w:rFonts w:ascii="Times New Roman" w:hAnsi="Times New Roman"/>
                <w:sz w:val="20"/>
                <w:szCs w:val="20"/>
              </w:rPr>
              <w:t>озрастная группа: от 0 дней до 18 лет</w:t>
            </w:r>
          </w:p>
          <w:p w14:paraId="46190D54" w14:textId="77777777" w:rsidR="009B10D4" w:rsidRPr="004243FD" w:rsidRDefault="009B10D4" w:rsidP="009B10D4">
            <w:pPr>
              <w:spacing w:after="80" w:line="240" w:lineRule="atLeast"/>
              <w:rPr>
                <w:rFonts w:ascii="Times New Roman" w:hAnsi="Times New Roman"/>
                <w:sz w:val="20"/>
                <w:szCs w:val="20"/>
              </w:rPr>
            </w:pPr>
            <w:r>
              <w:rPr>
                <w:rFonts w:ascii="Times New Roman" w:hAnsi="Times New Roman"/>
                <w:sz w:val="20"/>
                <w:szCs w:val="20"/>
              </w:rPr>
              <w:t>и</w:t>
            </w:r>
            <w:r w:rsidRPr="004243FD">
              <w:rPr>
                <w:rFonts w:ascii="Times New Roman" w:hAnsi="Times New Roman"/>
                <w:sz w:val="20"/>
                <w:szCs w:val="20"/>
              </w:rPr>
              <w:t>ной классификационный критерий: gsh056, gsh062</w:t>
            </w:r>
          </w:p>
          <w:p w14:paraId="4A211AF8" w14:textId="77777777" w:rsidR="009B10D4" w:rsidRPr="004243FD" w:rsidRDefault="009B10D4" w:rsidP="009B10D4">
            <w:pPr>
              <w:spacing w:after="80" w:line="240" w:lineRule="atLeast"/>
              <w:rPr>
                <w:rFonts w:ascii="Times New Roman" w:hAnsi="Times New Roman"/>
                <w:sz w:val="20"/>
                <w:szCs w:val="20"/>
              </w:rPr>
            </w:pPr>
            <w:r>
              <w:rPr>
                <w:rFonts w:ascii="Times New Roman" w:hAnsi="Times New Roman"/>
                <w:sz w:val="20"/>
                <w:szCs w:val="20"/>
              </w:rPr>
              <w:t>в</w:t>
            </w:r>
            <w:r w:rsidRPr="004243FD">
              <w:rPr>
                <w:rFonts w:ascii="Times New Roman" w:hAnsi="Times New Roman"/>
                <w:sz w:val="20"/>
                <w:szCs w:val="20"/>
              </w:rPr>
              <w:t>озрастная группа: старше 18 лет</w:t>
            </w:r>
          </w:p>
          <w:p w14:paraId="7314728F" w14:textId="77777777" w:rsidR="009B10D4" w:rsidRDefault="009B10D4" w:rsidP="009B10D4">
            <w:pPr>
              <w:spacing w:after="80" w:line="240" w:lineRule="atLeast"/>
              <w:rPr>
                <w:rFonts w:ascii="Times New Roman" w:hAnsi="Times New Roman"/>
                <w:sz w:val="20"/>
                <w:szCs w:val="20"/>
              </w:rPr>
            </w:pPr>
            <w:r>
              <w:rPr>
                <w:rFonts w:ascii="Times New Roman" w:hAnsi="Times New Roman"/>
                <w:sz w:val="20"/>
                <w:szCs w:val="20"/>
              </w:rPr>
              <w:t>и</w:t>
            </w:r>
            <w:r w:rsidRPr="004243FD">
              <w:rPr>
                <w:rFonts w:ascii="Times New Roman" w:hAnsi="Times New Roman"/>
                <w:sz w:val="20"/>
                <w:szCs w:val="20"/>
              </w:rPr>
              <w:t>ной классификационный критерий: gsh055, gsh061</w:t>
            </w:r>
          </w:p>
          <w:p w14:paraId="727BC950" w14:textId="77777777" w:rsidR="009B10D4" w:rsidRPr="00394A51" w:rsidRDefault="009B10D4" w:rsidP="009B10D4">
            <w:pPr>
              <w:spacing w:after="80" w:line="240" w:lineRule="atLeast"/>
              <w:rPr>
                <w:rFonts w:ascii="Times New Roman" w:hAnsi="Times New Roman"/>
                <w:sz w:val="20"/>
                <w:szCs w:val="20"/>
              </w:rPr>
            </w:pPr>
          </w:p>
        </w:tc>
        <w:tc>
          <w:tcPr>
            <w:tcW w:w="596" w:type="pct"/>
          </w:tcPr>
          <w:p w14:paraId="11E6FB86" w14:textId="77777777" w:rsidR="009B10D4" w:rsidRPr="00394A51" w:rsidRDefault="009B10D4" w:rsidP="009B10D4">
            <w:pPr>
              <w:spacing w:after="80" w:line="240" w:lineRule="atLeast"/>
              <w:jc w:val="center"/>
              <w:rPr>
                <w:rFonts w:ascii="Times New Roman" w:hAnsi="Times New Roman"/>
                <w:sz w:val="20"/>
                <w:szCs w:val="20"/>
              </w:rPr>
            </w:pPr>
            <w:r>
              <w:rPr>
                <w:rFonts w:ascii="Times New Roman" w:hAnsi="Times New Roman"/>
                <w:sz w:val="20"/>
                <w:szCs w:val="20"/>
              </w:rPr>
              <w:t>35,7</w:t>
            </w:r>
          </w:p>
        </w:tc>
      </w:tr>
      <w:tr w:rsidR="009B10D4" w:rsidRPr="00394A51" w14:paraId="7E32B4F4" w14:textId="77777777" w:rsidTr="009B10D4">
        <w:tc>
          <w:tcPr>
            <w:tcW w:w="387" w:type="pct"/>
          </w:tcPr>
          <w:p w14:paraId="30DF2DFA"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st36.047</w:t>
            </w:r>
          </w:p>
        </w:tc>
        <w:tc>
          <w:tcPr>
            <w:tcW w:w="909" w:type="pct"/>
          </w:tcPr>
          <w:p w14:paraId="7CF39E91"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w:t>
            </w:r>
            <w:r w:rsidRPr="00394A51">
              <w:rPr>
                <w:rFonts w:ascii="Times New Roman" w:hAnsi="Times New Roman"/>
                <w:sz w:val="20"/>
                <w:szCs w:val="20"/>
              </w:rPr>
              <w:lastRenderedPageBreak/>
              <w:t>генно-инженерных биологических препаратов и селективных иммунодепрессантов</w:t>
            </w:r>
            <w:r w:rsidRPr="00394A51">
              <w:rPr>
                <w:rFonts w:ascii="Times New Roman" w:hAnsi="Times New Roman"/>
                <w:sz w:val="20"/>
                <w:szCs w:val="20"/>
              </w:rPr>
              <w:br/>
              <w:t>(уровень 20)</w:t>
            </w:r>
          </w:p>
        </w:tc>
        <w:tc>
          <w:tcPr>
            <w:tcW w:w="1218" w:type="pct"/>
          </w:tcPr>
          <w:p w14:paraId="29171D35"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76C84FE5"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DADF5A1" w14:textId="77777777" w:rsidR="009B10D4" w:rsidRPr="00E26D00" w:rsidRDefault="009B10D4" w:rsidP="009B10D4">
            <w:pPr>
              <w:spacing w:after="80" w:line="240" w:lineRule="atLeast"/>
              <w:rPr>
                <w:rFonts w:ascii="Times New Roman" w:hAnsi="Times New Roman"/>
                <w:sz w:val="20"/>
                <w:szCs w:val="20"/>
              </w:rPr>
            </w:pPr>
            <w:r>
              <w:rPr>
                <w:rFonts w:ascii="Times New Roman" w:hAnsi="Times New Roman"/>
                <w:sz w:val="20"/>
                <w:szCs w:val="20"/>
              </w:rPr>
              <w:t>и</w:t>
            </w:r>
            <w:r w:rsidRPr="00E26D00">
              <w:rPr>
                <w:rFonts w:ascii="Times New Roman" w:hAnsi="Times New Roman"/>
                <w:sz w:val="20"/>
                <w:szCs w:val="20"/>
              </w:rPr>
              <w:t xml:space="preserve">ной </w:t>
            </w:r>
            <w:r w:rsidRPr="00E26D00">
              <w:rPr>
                <w:rFonts w:ascii="Times New Roman" w:hAnsi="Times New Roman"/>
                <w:sz w:val="20"/>
                <w:szCs w:val="20"/>
              </w:rPr>
              <w:lastRenderedPageBreak/>
              <w:t>классификационный критерий: gsh053, gsh059</w:t>
            </w:r>
          </w:p>
          <w:p w14:paraId="15B521FE" w14:textId="77777777" w:rsidR="009B10D4" w:rsidRPr="00E26D00" w:rsidRDefault="009B10D4" w:rsidP="009B10D4">
            <w:pPr>
              <w:spacing w:after="80" w:line="240" w:lineRule="atLeast"/>
              <w:rPr>
                <w:rFonts w:ascii="Times New Roman" w:hAnsi="Times New Roman"/>
                <w:sz w:val="20"/>
                <w:szCs w:val="20"/>
              </w:rPr>
            </w:pPr>
            <w:r>
              <w:rPr>
                <w:rFonts w:ascii="Times New Roman" w:hAnsi="Times New Roman"/>
                <w:sz w:val="20"/>
                <w:szCs w:val="20"/>
              </w:rPr>
              <w:t>в</w:t>
            </w:r>
            <w:r w:rsidRPr="00E26D00">
              <w:rPr>
                <w:rFonts w:ascii="Times New Roman" w:hAnsi="Times New Roman"/>
                <w:sz w:val="20"/>
                <w:szCs w:val="20"/>
              </w:rPr>
              <w:t>озрастная группа: старше 18 лет</w:t>
            </w:r>
          </w:p>
          <w:p w14:paraId="60E5D487" w14:textId="77777777" w:rsidR="009B10D4" w:rsidRPr="0052560E" w:rsidRDefault="009B10D4" w:rsidP="009B10D4">
            <w:pPr>
              <w:spacing w:after="80" w:line="240" w:lineRule="atLeast"/>
              <w:rPr>
                <w:rFonts w:ascii="Times New Roman" w:hAnsi="Times New Roman"/>
                <w:sz w:val="20"/>
                <w:szCs w:val="20"/>
                <w:lang w:val="en-US"/>
              </w:rPr>
            </w:pPr>
            <w:r>
              <w:rPr>
                <w:rFonts w:ascii="Times New Roman" w:hAnsi="Times New Roman"/>
                <w:sz w:val="20"/>
                <w:szCs w:val="20"/>
              </w:rPr>
              <w:t>и</w:t>
            </w:r>
            <w:r w:rsidRPr="00E26D00">
              <w:rPr>
                <w:rFonts w:ascii="Times New Roman" w:hAnsi="Times New Roman"/>
                <w:sz w:val="20"/>
                <w:szCs w:val="20"/>
              </w:rPr>
              <w:t>ной классификационный критерий: gsh056, gsh062</w:t>
            </w:r>
          </w:p>
          <w:p w14:paraId="6C173547" w14:textId="77777777" w:rsidR="009B10D4" w:rsidRPr="00394A51" w:rsidRDefault="009B10D4" w:rsidP="009B10D4">
            <w:pPr>
              <w:spacing w:after="80" w:line="240" w:lineRule="atLeast"/>
              <w:rPr>
                <w:rFonts w:ascii="Times New Roman" w:hAnsi="Times New Roman"/>
                <w:sz w:val="20"/>
                <w:szCs w:val="20"/>
              </w:rPr>
            </w:pPr>
          </w:p>
        </w:tc>
        <w:tc>
          <w:tcPr>
            <w:tcW w:w="596" w:type="pct"/>
          </w:tcPr>
          <w:p w14:paraId="5163D6C2" w14:textId="77777777" w:rsidR="009B10D4" w:rsidRPr="00394A51" w:rsidRDefault="009B10D4" w:rsidP="009B10D4">
            <w:pPr>
              <w:spacing w:after="80" w:line="240" w:lineRule="atLeast"/>
              <w:jc w:val="center"/>
              <w:rPr>
                <w:rFonts w:ascii="Times New Roman" w:hAnsi="Times New Roman"/>
                <w:sz w:val="20"/>
                <w:szCs w:val="20"/>
              </w:rPr>
            </w:pPr>
            <w:r>
              <w:rPr>
                <w:rFonts w:ascii="Times New Roman" w:hAnsi="Times New Roman"/>
                <w:sz w:val="20"/>
                <w:szCs w:val="20"/>
                <w:lang w:val="en-US"/>
              </w:rPr>
              <w:lastRenderedPageBreak/>
              <w:t>73</w:t>
            </w:r>
            <w:r>
              <w:rPr>
                <w:rFonts w:ascii="Times New Roman" w:hAnsi="Times New Roman"/>
                <w:sz w:val="20"/>
                <w:szCs w:val="20"/>
              </w:rPr>
              <w:t>,17</w:t>
            </w:r>
          </w:p>
        </w:tc>
      </w:tr>
      <w:tr w:rsidR="009B10D4" w:rsidRPr="00394A51" w14:paraId="2179E781" w14:textId="77777777" w:rsidTr="009B10D4">
        <w:tc>
          <w:tcPr>
            <w:tcW w:w="387" w:type="pct"/>
          </w:tcPr>
          <w:p w14:paraId="7A54E4BB" w14:textId="77777777" w:rsidR="009B10D4" w:rsidRPr="00A37AF7" w:rsidRDefault="009B10D4" w:rsidP="009B10D4">
            <w:pPr>
              <w:spacing w:after="80" w:line="240" w:lineRule="atLeast"/>
              <w:jc w:val="center"/>
              <w:rPr>
                <w:rFonts w:ascii="Times New Roman" w:hAnsi="Times New Roman"/>
                <w:sz w:val="20"/>
                <w:szCs w:val="20"/>
                <w:lang w:val="en-US"/>
              </w:rPr>
            </w:pPr>
            <w:r w:rsidRPr="00394A51">
              <w:rPr>
                <w:rFonts w:ascii="Times New Roman" w:hAnsi="Times New Roman"/>
                <w:sz w:val="20"/>
                <w:szCs w:val="20"/>
              </w:rPr>
              <w:t>st36.04</w:t>
            </w:r>
            <w:r>
              <w:rPr>
                <w:rFonts w:ascii="Times New Roman" w:hAnsi="Times New Roman"/>
                <w:sz w:val="20"/>
                <w:szCs w:val="20"/>
                <w:lang w:val="en-US"/>
              </w:rPr>
              <w:t>8</w:t>
            </w:r>
          </w:p>
        </w:tc>
        <w:tc>
          <w:tcPr>
            <w:tcW w:w="909" w:type="pct"/>
          </w:tcPr>
          <w:p w14:paraId="25D7CFF3" w14:textId="77777777" w:rsidR="009B10D4" w:rsidRPr="00394A51" w:rsidRDefault="009B10D4" w:rsidP="009B10D4">
            <w:pPr>
              <w:spacing w:after="80" w:line="240" w:lineRule="atLeast"/>
              <w:rPr>
                <w:rFonts w:ascii="Times New Roman" w:hAnsi="Times New Roman"/>
                <w:sz w:val="20"/>
                <w:szCs w:val="20"/>
              </w:rPr>
            </w:pPr>
            <w:r w:rsidRPr="001909C5">
              <w:rPr>
                <w:rFonts w:ascii="Times New Roman" w:hAnsi="Times New Roman"/>
                <w:sz w:val="20"/>
                <w:szCs w:val="20"/>
              </w:rPr>
              <w:t>Досуточная госпитализация в диагностических целях</w:t>
            </w:r>
          </w:p>
        </w:tc>
        <w:tc>
          <w:tcPr>
            <w:tcW w:w="1218" w:type="pct"/>
          </w:tcPr>
          <w:p w14:paraId="6351540C" w14:textId="77777777" w:rsidR="009B10D4" w:rsidRPr="00A37AF7" w:rsidRDefault="009B10D4" w:rsidP="009B10D4">
            <w:pPr>
              <w:spacing w:after="80" w:line="240" w:lineRule="atLeast"/>
              <w:jc w:val="center"/>
              <w:rPr>
                <w:rFonts w:ascii="Times New Roman" w:hAnsi="Times New Roman"/>
                <w:sz w:val="20"/>
                <w:szCs w:val="20"/>
                <w:lang w:val="en-US"/>
              </w:rPr>
            </w:pPr>
            <w:r>
              <w:rPr>
                <w:rFonts w:ascii="Times New Roman" w:hAnsi="Times New Roman"/>
                <w:sz w:val="20"/>
                <w:szCs w:val="20"/>
                <w:lang w:val="en-US"/>
              </w:rPr>
              <w:t>-</w:t>
            </w:r>
          </w:p>
        </w:tc>
        <w:tc>
          <w:tcPr>
            <w:tcW w:w="1067" w:type="pct"/>
          </w:tcPr>
          <w:p w14:paraId="42124818" w14:textId="77777777" w:rsidR="009B10D4" w:rsidRPr="00394A51" w:rsidRDefault="009B10D4" w:rsidP="009B10D4">
            <w:pPr>
              <w:spacing w:after="80" w:line="240" w:lineRule="atLeast"/>
              <w:jc w:val="center"/>
              <w:rPr>
                <w:rFonts w:ascii="Times New Roman" w:hAnsi="Times New Roman"/>
                <w:sz w:val="20"/>
                <w:szCs w:val="20"/>
              </w:rPr>
            </w:pPr>
            <w:r>
              <w:rPr>
                <w:rFonts w:ascii="Times New Roman" w:hAnsi="Times New Roman"/>
                <w:sz w:val="20"/>
                <w:szCs w:val="20"/>
              </w:rPr>
              <w:t>-</w:t>
            </w:r>
          </w:p>
        </w:tc>
        <w:tc>
          <w:tcPr>
            <w:tcW w:w="823" w:type="pct"/>
          </w:tcPr>
          <w:p w14:paraId="5264A499" w14:textId="77777777" w:rsidR="009B10D4" w:rsidRPr="00A37AF7" w:rsidRDefault="009B10D4" w:rsidP="009B10D4">
            <w:pPr>
              <w:spacing w:after="80" w:line="240" w:lineRule="atLeast"/>
              <w:rPr>
                <w:rFonts w:ascii="Times New Roman" w:hAnsi="Times New Roman"/>
                <w:sz w:val="20"/>
                <w:szCs w:val="20"/>
                <w:lang w:val="en-US"/>
              </w:rPr>
            </w:pPr>
            <w:r w:rsidRPr="00394A51">
              <w:rPr>
                <w:rFonts w:ascii="Times New Roman" w:hAnsi="Times New Roman"/>
                <w:sz w:val="20"/>
                <w:szCs w:val="20"/>
              </w:rPr>
              <w:t>иной классификационный критерий</w:t>
            </w:r>
            <w:r>
              <w:rPr>
                <w:rFonts w:ascii="Times New Roman" w:hAnsi="Times New Roman"/>
                <w:sz w:val="20"/>
                <w:szCs w:val="20"/>
              </w:rPr>
              <w:t xml:space="preserve">: </w:t>
            </w:r>
            <w:r>
              <w:rPr>
                <w:rFonts w:ascii="Times New Roman" w:hAnsi="Times New Roman"/>
                <w:sz w:val="20"/>
                <w:szCs w:val="20"/>
                <w:lang w:val="en-US"/>
              </w:rPr>
              <w:t>dosut</w:t>
            </w:r>
          </w:p>
        </w:tc>
        <w:tc>
          <w:tcPr>
            <w:tcW w:w="596" w:type="pct"/>
          </w:tcPr>
          <w:p w14:paraId="7A0B604A" w14:textId="77777777" w:rsidR="009B10D4" w:rsidRPr="00394A51" w:rsidRDefault="009B10D4" w:rsidP="009B10D4">
            <w:pPr>
              <w:spacing w:after="80" w:line="240" w:lineRule="atLeast"/>
              <w:jc w:val="center"/>
              <w:rPr>
                <w:rFonts w:ascii="Times New Roman" w:hAnsi="Times New Roman"/>
                <w:sz w:val="20"/>
                <w:szCs w:val="20"/>
              </w:rPr>
            </w:pPr>
            <w:r w:rsidRPr="001909C5">
              <w:rPr>
                <w:rFonts w:ascii="Times New Roman" w:hAnsi="Times New Roman"/>
                <w:sz w:val="20"/>
                <w:szCs w:val="20"/>
              </w:rPr>
              <w:t>0,14</w:t>
            </w:r>
          </w:p>
        </w:tc>
      </w:tr>
      <w:tr w:rsidR="009B10D4" w:rsidRPr="00394A51" w14:paraId="25AE351D" w14:textId="77777777" w:rsidTr="009B10D4">
        <w:tc>
          <w:tcPr>
            <w:tcW w:w="387" w:type="pct"/>
            <w:noWrap/>
            <w:hideMark/>
          </w:tcPr>
          <w:p w14:paraId="5CB2F3A3"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st37</w:t>
            </w:r>
          </w:p>
        </w:tc>
        <w:tc>
          <w:tcPr>
            <w:tcW w:w="4017" w:type="pct"/>
            <w:gridSpan w:val="4"/>
            <w:hideMark/>
          </w:tcPr>
          <w:p w14:paraId="5839A1C2"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Медицинская реабилитация</w:t>
            </w:r>
          </w:p>
        </w:tc>
        <w:tc>
          <w:tcPr>
            <w:tcW w:w="596" w:type="pct"/>
            <w:hideMark/>
          </w:tcPr>
          <w:p w14:paraId="35FF7EBF"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1,75</w:t>
            </w:r>
          </w:p>
        </w:tc>
      </w:tr>
      <w:tr w:rsidR="009B10D4" w:rsidRPr="00394A51" w14:paraId="087CF26B" w14:textId="77777777" w:rsidTr="009B10D4">
        <w:tc>
          <w:tcPr>
            <w:tcW w:w="387" w:type="pct"/>
            <w:vMerge w:val="restart"/>
            <w:noWrap/>
            <w:hideMark/>
          </w:tcPr>
          <w:p w14:paraId="27385734"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st37.001</w:t>
            </w:r>
          </w:p>
        </w:tc>
        <w:tc>
          <w:tcPr>
            <w:tcW w:w="909" w:type="pct"/>
            <w:vMerge w:val="restart"/>
            <w:hideMark/>
          </w:tcPr>
          <w:p w14:paraId="37762C2D"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Медицинская реабилитация пациентов с заболеваниями центральной нервной системы (3 балла по ШРМ)</w:t>
            </w:r>
          </w:p>
        </w:tc>
        <w:tc>
          <w:tcPr>
            <w:tcW w:w="1218" w:type="pct"/>
            <w:hideMark/>
          </w:tcPr>
          <w:p w14:paraId="4B897C5C"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474B03B"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B05.023.001, B05.024.001, B05.024.002, B05.024.003</w:t>
            </w:r>
          </w:p>
        </w:tc>
        <w:tc>
          <w:tcPr>
            <w:tcW w:w="823" w:type="pct"/>
            <w:hideMark/>
          </w:tcPr>
          <w:p w14:paraId="3B99CD55"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rb3, rbb3</w:t>
            </w:r>
          </w:p>
        </w:tc>
        <w:tc>
          <w:tcPr>
            <w:tcW w:w="596" w:type="pct"/>
            <w:vMerge w:val="restart"/>
            <w:hideMark/>
          </w:tcPr>
          <w:p w14:paraId="16670023"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1,53</w:t>
            </w:r>
          </w:p>
        </w:tc>
      </w:tr>
      <w:tr w:rsidR="009B10D4" w:rsidRPr="00394A51" w14:paraId="6D9C3131" w14:textId="77777777" w:rsidTr="009B10D4">
        <w:tc>
          <w:tcPr>
            <w:tcW w:w="387" w:type="pct"/>
            <w:vMerge/>
            <w:noWrap/>
          </w:tcPr>
          <w:p w14:paraId="3C6CB316"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311F2005"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121C2F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G35</w:t>
            </w:r>
          </w:p>
        </w:tc>
        <w:tc>
          <w:tcPr>
            <w:tcW w:w="1067" w:type="pct"/>
          </w:tcPr>
          <w:p w14:paraId="5E4A45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6264F1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rb3, rbb3</w:t>
            </w:r>
          </w:p>
        </w:tc>
        <w:tc>
          <w:tcPr>
            <w:tcW w:w="596" w:type="pct"/>
            <w:vMerge/>
          </w:tcPr>
          <w:p w14:paraId="5581BF7E"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0AD2E07" w14:textId="77777777" w:rsidTr="009B10D4">
        <w:tc>
          <w:tcPr>
            <w:tcW w:w="387" w:type="pct"/>
            <w:vMerge w:val="restart"/>
            <w:noWrap/>
            <w:hideMark/>
          </w:tcPr>
          <w:p w14:paraId="1C181EA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st37.002</w:t>
            </w:r>
          </w:p>
        </w:tc>
        <w:tc>
          <w:tcPr>
            <w:tcW w:w="909" w:type="pct"/>
            <w:vMerge w:val="restart"/>
            <w:hideMark/>
          </w:tcPr>
          <w:p w14:paraId="645C142D"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Медицинская реабилитация пациентов с заболеваниями центральной нервной системы (4 балла по ШРМ)</w:t>
            </w:r>
          </w:p>
        </w:tc>
        <w:tc>
          <w:tcPr>
            <w:tcW w:w="1218" w:type="pct"/>
            <w:hideMark/>
          </w:tcPr>
          <w:p w14:paraId="3B7EEEB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F97EF2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B05.023.001, B05.024.001, B05.024.002, B05.024.003</w:t>
            </w:r>
          </w:p>
        </w:tc>
        <w:tc>
          <w:tcPr>
            <w:tcW w:w="823" w:type="pct"/>
            <w:hideMark/>
          </w:tcPr>
          <w:p w14:paraId="52BF098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rb4d14, rbb4d14, rbbrob4d14, rbrob4d14</w:t>
            </w:r>
            <w:r w:rsidRPr="00394A51">
              <w:rPr>
                <w:rFonts w:ascii="Times New Roman" w:hAnsi="Times New Roman"/>
                <w:sz w:val="20"/>
                <w:szCs w:val="20"/>
              </w:rPr>
              <w:br/>
            </w:r>
          </w:p>
        </w:tc>
        <w:tc>
          <w:tcPr>
            <w:tcW w:w="596" w:type="pct"/>
            <w:vMerge w:val="restart"/>
            <w:hideMark/>
          </w:tcPr>
          <w:p w14:paraId="05DE6AA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3,40</w:t>
            </w:r>
          </w:p>
        </w:tc>
      </w:tr>
      <w:tr w:rsidR="009B10D4" w:rsidRPr="00394A51" w14:paraId="6BD8BBEE" w14:textId="77777777" w:rsidTr="009B10D4">
        <w:tc>
          <w:tcPr>
            <w:tcW w:w="387" w:type="pct"/>
            <w:vMerge/>
            <w:noWrap/>
            <w:hideMark/>
          </w:tcPr>
          <w:p w14:paraId="4ECB9B55"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7412EF15"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156AE5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G35</w:t>
            </w:r>
          </w:p>
        </w:tc>
        <w:tc>
          <w:tcPr>
            <w:tcW w:w="1067" w:type="pct"/>
            <w:hideMark/>
          </w:tcPr>
          <w:p w14:paraId="40ED76C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0F1816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rb4d14, rbb4d14, rbbrob4d14, rbrob4d14</w:t>
            </w:r>
          </w:p>
        </w:tc>
        <w:tc>
          <w:tcPr>
            <w:tcW w:w="596" w:type="pct"/>
            <w:vMerge/>
            <w:hideMark/>
          </w:tcPr>
          <w:p w14:paraId="7BFE74EE"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50F6DDC1" w14:textId="77777777" w:rsidTr="009B10D4">
        <w:tc>
          <w:tcPr>
            <w:tcW w:w="387" w:type="pct"/>
            <w:vMerge w:val="restart"/>
            <w:noWrap/>
            <w:hideMark/>
          </w:tcPr>
          <w:p w14:paraId="74AE81D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st37.003</w:t>
            </w:r>
          </w:p>
        </w:tc>
        <w:tc>
          <w:tcPr>
            <w:tcW w:w="909" w:type="pct"/>
            <w:vMerge w:val="restart"/>
            <w:hideMark/>
          </w:tcPr>
          <w:p w14:paraId="65B7C9A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реабилитация пациентов с заболеваниями центральной нервной </w:t>
            </w:r>
            <w:r w:rsidRPr="00394A51">
              <w:rPr>
                <w:rFonts w:ascii="Times New Roman" w:hAnsi="Times New Roman"/>
                <w:sz w:val="20"/>
                <w:szCs w:val="20"/>
              </w:rPr>
              <w:lastRenderedPageBreak/>
              <w:t>системы (5 баллов по ШРМ)</w:t>
            </w:r>
          </w:p>
        </w:tc>
        <w:tc>
          <w:tcPr>
            <w:tcW w:w="1218" w:type="pct"/>
            <w:hideMark/>
          </w:tcPr>
          <w:p w14:paraId="56BF0C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7A3EB53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B05.023.001, B05.024.001, B05.024.002, B05.024.003</w:t>
            </w:r>
          </w:p>
        </w:tc>
        <w:tc>
          <w:tcPr>
            <w:tcW w:w="823" w:type="pct"/>
            <w:hideMark/>
          </w:tcPr>
          <w:p w14:paraId="52BA5B3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критерий: rb5d20, rbb5d20, rbbrob5d20, </w:t>
            </w:r>
            <w:r w:rsidRPr="00394A51">
              <w:rPr>
                <w:rFonts w:ascii="Times New Roman" w:hAnsi="Times New Roman"/>
                <w:sz w:val="20"/>
                <w:szCs w:val="20"/>
              </w:rPr>
              <w:lastRenderedPageBreak/>
              <w:t>rbrob5d20</w:t>
            </w:r>
          </w:p>
          <w:p w14:paraId="524B1AC9" w14:textId="77777777" w:rsidR="009B10D4" w:rsidRPr="00394A51" w:rsidRDefault="009B10D4" w:rsidP="009B10D4">
            <w:pPr>
              <w:spacing w:after="120" w:line="240" w:lineRule="atLeast"/>
              <w:rPr>
                <w:rFonts w:ascii="Times New Roman" w:hAnsi="Times New Roman"/>
                <w:sz w:val="20"/>
                <w:szCs w:val="20"/>
              </w:rPr>
            </w:pPr>
          </w:p>
        </w:tc>
        <w:tc>
          <w:tcPr>
            <w:tcW w:w="596" w:type="pct"/>
            <w:vMerge w:val="restart"/>
            <w:hideMark/>
          </w:tcPr>
          <w:p w14:paraId="264F72E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4,86</w:t>
            </w:r>
          </w:p>
        </w:tc>
      </w:tr>
      <w:tr w:rsidR="009B10D4" w:rsidRPr="00394A51" w14:paraId="0176A528" w14:textId="77777777" w:rsidTr="009B10D4">
        <w:tc>
          <w:tcPr>
            <w:tcW w:w="387" w:type="pct"/>
            <w:vMerge/>
            <w:noWrap/>
            <w:hideMark/>
          </w:tcPr>
          <w:p w14:paraId="29A621E9"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656FB797"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09E314C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G35</w:t>
            </w:r>
          </w:p>
        </w:tc>
        <w:tc>
          <w:tcPr>
            <w:tcW w:w="1067" w:type="pct"/>
            <w:hideMark/>
          </w:tcPr>
          <w:p w14:paraId="67A169A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65F884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rb5d20, rbb5d20, rbbrob5d20, rbrob5d20</w:t>
            </w:r>
          </w:p>
        </w:tc>
        <w:tc>
          <w:tcPr>
            <w:tcW w:w="596" w:type="pct"/>
            <w:vMerge/>
            <w:hideMark/>
          </w:tcPr>
          <w:p w14:paraId="09FB1C3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593CB633" w14:textId="77777777" w:rsidTr="009B10D4">
        <w:tc>
          <w:tcPr>
            <w:tcW w:w="387" w:type="pct"/>
            <w:vMerge w:val="restart"/>
            <w:noWrap/>
            <w:hideMark/>
          </w:tcPr>
          <w:p w14:paraId="3FAA98F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st37.004</w:t>
            </w:r>
          </w:p>
        </w:tc>
        <w:tc>
          <w:tcPr>
            <w:tcW w:w="909" w:type="pct"/>
            <w:vMerge w:val="restart"/>
            <w:hideMark/>
          </w:tcPr>
          <w:p w14:paraId="0EBB26B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пациентов с заболеваниями центральной нервной системы (6 баллов по ШРМ)</w:t>
            </w:r>
          </w:p>
        </w:tc>
        <w:tc>
          <w:tcPr>
            <w:tcW w:w="1218" w:type="pct"/>
            <w:hideMark/>
          </w:tcPr>
          <w:p w14:paraId="3CC9A18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E47CBA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B05.023.001, B05.024.001, B05.024.002, B05.024.003</w:t>
            </w:r>
          </w:p>
        </w:tc>
        <w:tc>
          <w:tcPr>
            <w:tcW w:w="823" w:type="pct"/>
            <w:hideMark/>
          </w:tcPr>
          <w:p w14:paraId="435DBF2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rb6</w:t>
            </w:r>
          </w:p>
        </w:tc>
        <w:tc>
          <w:tcPr>
            <w:tcW w:w="596" w:type="pct"/>
            <w:vMerge w:val="restart"/>
            <w:hideMark/>
          </w:tcPr>
          <w:p w14:paraId="7E7B3F6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8,60</w:t>
            </w:r>
          </w:p>
        </w:tc>
      </w:tr>
      <w:tr w:rsidR="009B10D4" w:rsidRPr="00394A51" w14:paraId="3C42BC41" w14:textId="77777777" w:rsidTr="009B10D4">
        <w:tc>
          <w:tcPr>
            <w:tcW w:w="387" w:type="pct"/>
            <w:vMerge/>
            <w:noWrap/>
          </w:tcPr>
          <w:p w14:paraId="0926A390"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2A5D8768"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61206E2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G35</w:t>
            </w:r>
          </w:p>
        </w:tc>
        <w:tc>
          <w:tcPr>
            <w:tcW w:w="1067" w:type="pct"/>
          </w:tcPr>
          <w:p w14:paraId="342FCCE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28D48CD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rb6</w:t>
            </w:r>
          </w:p>
        </w:tc>
        <w:tc>
          <w:tcPr>
            <w:tcW w:w="596" w:type="pct"/>
            <w:vMerge/>
          </w:tcPr>
          <w:p w14:paraId="7D2CD70B"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A92EED2" w14:textId="77777777" w:rsidTr="009B10D4">
        <w:tc>
          <w:tcPr>
            <w:tcW w:w="387" w:type="pct"/>
            <w:vMerge w:val="restart"/>
            <w:noWrap/>
            <w:hideMark/>
          </w:tcPr>
          <w:p w14:paraId="673CDB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st37.005</w:t>
            </w:r>
          </w:p>
        </w:tc>
        <w:tc>
          <w:tcPr>
            <w:tcW w:w="909" w:type="pct"/>
            <w:vMerge w:val="restart"/>
            <w:hideMark/>
          </w:tcPr>
          <w:p w14:paraId="24C9780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пациентов с заболеваниями опорно-двигательного аппарата и периферической нервной системы (3 балла по ШРМ)</w:t>
            </w:r>
          </w:p>
        </w:tc>
        <w:tc>
          <w:tcPr>
            <w:tcW w:w="1218" w:type="pct"/>
            <w:hideMark/>
          </w:tcPr>
          <w:p w14:paraId="600D96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444583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B05.023.002.002, B05.050.003, B05.050.005</w:t>
            </w:r>
          </w:p>
        </w:tc>
        <w:tc>
          <w:tcPr>
            <w:tcW w:w="823" w:type="pct"/>
            <w:hideMark/>
          </w:tcPr>
          <w:p w14:paraId="4CF7DCC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иной классификационный критерий: rb3</w:t>
            </w:r>
          </w:p>
        </w:tc>
        <w:tc>
          <w:tcPr>
            <w:tcW w:w="596" w:type="pct"/>
            <w:vMerge w:val="restart"/>
            <w:hideMark/>
          </w:tcPr>
          <w:p w14:paraId="5BDD0EF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1,24</w:t>
            </w:r>
          </w:p>
        </w:tc>
      </w:tr>
      <w:tr w:rsidR="009B10D4" w:rsidRPr="00394A51" w14:paraId="62AAB83B" w14:textId="77777777" w:rsidTr="009B10D4">
        <w:tc>
          <w:tcPr>
            <w:tcW w:w="387" w:type="pct"/>
            <w:vMerge/>
            <w:noWrap/>
          </w:tcPr>
          <w:p w14:paraId="01E0BBC5"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25902100"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254ECBD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5AEE51C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B05.023.002.002, B05.050.003, B05.050.005</w:t>
            </w:r>
          </w:p>
        </w:tc>
        <w:tc>
          <w:tcPr>
            <w:tcW w:w="823" w:type="pct"/>
          </w:tcPr>
          <w:p w14:paraId="03C4A10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t>иной классификационный критерий: ykur2</w:t>
            </w:r>
          </w:p>
        </w:tc>
        <w:tc>
          <w:tcPr>
            <w:tcW w:w="596" w:type="pct"/>
            <w:vMerge/>
          </w:tcPr>
          <w:p w14:paraId="2963546E"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0B3BB0AD" w14:textId="77777777" w:rsidTr="009B10D4">
        <w:tc>
          <w:tcPr>
            <w:tcW w:w="387" w:type="pct"/>
            <w:vMerge w:val="restart"/>
            <w:noWrap/>
            <w:hideMark/>
          </w:tcPr>
          <w:p w14:paraId="4A6A991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st37.006</w:t>
            </w:r>
          </w:p>
        </w:tc>
        <w:tc>
          <w:tcPr>
            <w:tcW w:w="909" w:type="pct"/>
            <w:vMerge w:val="restart"/>
            <w:hideMark/>
          </w:tcPr>
          <w:p w14:paraId="767F98D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пациентов с заболеваниями опорно-двигательного аппарата и периферической нервной системы (4 балла по ШРМ)</w:t>
            </w:r>
          </w:p>
        </w:tc>
        <w:tc>
          <w:tcPr>
            <w:tcW w:w="1218" w:type="pct"/>
            <w:hideMark/>
          </w:tcPr>
          <w:p w14:paraId="181649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A18B4C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B05.023.002.002, B05.050.003, B05.050.005</w:t>
            </w:r>
          </w:p>
        </w:tc>
        <w:tc>
          <w:tcPr>
            <w:tcW w:w="823" w:type="pct"/>
            <w:hideMark/>
          </w:tcPr>
          <w:p w14:paraId="10DB0DB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старше 18 лет </w:t>
            </w:r>
            <w:r w:rsidRPr="00394A51">
              <w:rPr>
                <w:rFonts w:ascii="Times New Roman" w:hAnsi="Times New Roman"/>
                <w:sz w:val="20"/>
                <w:szCs w:val="20"/>
              </w:rPr>
              <w:br/>
              <w:t>иной классификационный критерий: rb4d12, rbrob4d12</w:t>
            </w:r>
          </w:p>
        </w:tc>
        <w:tc>
          <w:tcPr>
            <w:tcW w:w="596" w:type="pct"/>
            <w:vMerge w:val="restart"/>
            <w:hideMark/>
          </w:tcPr>
          <w:p w14:paraId="3EA9981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2,62</w:t>
            </w:r>
          </w:p>
        </w:tc>
      </w:tr>
      <w:tr w:rsidR="009B10D4" w:rsidRPr="00394A51" w14:paraId="53D69196" w14:textId="77777777" w:rsidTr="009B10D4">
        <w:tc>
          <w:tcPr>
            <w:tcW w:w="387" w:type="pct"/>
            <w:vMerge/>
            <w:noWrap/>
          </w:tcPr>
          <w:p w14:paraId="0BF590ED"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66C590CA"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4450742B" w14:textId="77777777" w:rsidR="009B10D4" w:rsidRPr="00394A51" w:rsidRDefault="009B10D4" w:rsidP="009B10D4">
            <w:pPr>
              <w:spacing w:after="120" w:line="240" w:lineRule="atLeast"/>
              <w:rPr>
                <w:rFonts w:ascii="Times New Roman" w:hAnsi="Times New Roman"/>
                <w:sz w:val="20"/>
                <w:szCs w:val="20"/>
              </w:rPr>
            </w:pPr>
          </w:p>
        </w:tc>
        <w:tc>
          <w:tcPr>
            <w:tcW w:w="1067" w:type="pct"/>
          </w:tcPr>
          <w:p w14:paraId="5D8566D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B05.023.002.002, B05.050.003, B05.050.005</w:t>
            </w:r>
          </w:p>
        </w:tc>
        <w:tc>
          <w:tcPr>
            <w:tcW w:w="823" w:type="pct"/>
          </w:tcPr>
          <w:p w14:paraId="61C742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t xml:space="preserve">иной классификационный </w:t>
            </w:r>
            <w:r w:rsidRPr="00394A51">
              <w:rPr>
                <w:rFonts w:ascii="Times New Roman" w:hAnsi="Times New Roman"/>
                <w:sz w:val="20"/>
                <w:szCs w:val="20"/>
              </w:rPr>
              <w:lastRenderedPageBreak/>
              <w:t>критерий: ykur3d12</w:t>
            </w:r>
          </w:p>
        </w:tc>
        <w:tc>
          <w:tcPr>
            <w:tcW w:w="596" w:type="pct"/>
            <w:vMerge/>
          </w:tcPr>
          <w:p w14:paraId="344B9D19"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D2A089A" w14:textId="77777777" w:rsidTr="009B10D4">
        <w:tc>
          <w:tcPr>
            <w:tcW w:w="387" w:type="pct"/>
            <w:vMerge w:val="restart"/>
            <w:noWrap/>
            <w:hideMark/>
          </w:tcPr>
          <w:p w14:paraId="699C089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st37.007</w:t>
            </w:r>
          </w:p>
        </w:tc>
        <w:tc>
          <w:tcPr>
            <w:tcW w:w="909" w:type="pct"/>
            <w:vMerge w:val="restart"/>
            <w:hideMark/>
          </w:tcPr>
          <w:p w14:paraId="2202BF0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пациентов с заболеваниями опорно-двигательного аппарата и периферической нервной системы (5 баллов по ШРМ)</w:t>
            </w:r>
          </w:p>
        </w:tc>
        <w:tc>
          <w:tcPr>
            <w:tcW w:w="1218" w:type="pct"/>
            <w:hideMark/>
          </w:tcPr>
          <w:p w14:paraId="5E6679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C3D0DE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B05.023.002.002, B05.050.003, B05.050.005</w:t>
            </w:r>
          </w:p>
        </w:tc>
        <w:tc>
          <w:tcPr>
            <w:tcW w:w="823" w:type="pct"/>
            <w:hideMark/>
          </w:tcPr>
          <w:p w14:paraId="6D4C32E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старше 18 лет </w:t>
            </w:r>
            <w:r w:rsidRPr="00394A51">
              <w:rPr>
                <w:rFonts w:ascii="Times New Roman" w:hAnsi="Times New Roman"/>
                <w:sz w:val="20"/>
                <w:szCs w:val="20"/>
              </w:rPr>
              <w:br/>
              <w:t>иной классификационный критерий: rb5d18, rbrob5d18</w:t>
            </w:r>
          </w:p>
        </w:tc>
        <w:tc>
          <w:tcPr>
            <w:tcW w:w="596" w:type="pct"/>
            <w:vMerge w:val="restart"/>
            <w:hideMark/>
          </w:tcPr>
          <w:p w14:paraId="1F48F6A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3,93</w:t>
            </w:r>
          </w:p>
        </w:tc>
      </w:tr>
      <w:tr w:rsidR="009B10D4" w:rsidRPr="00394A51" w14:paraId="52CB0C01" w14:textId="77777777" w:rsidTr="009B10D4">
        <w:tc>
          <w:tcPr>
            <w:tcW w:w="387" w:type="pct"/>
            <w:vMerge/>
            <w:noWrap/>
          </w:tcPr>
          <w:p w14:paraId="6098E9CA"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654DCF29"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75113D7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317116A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B05.023.002.002, B05.050.003, B05.050.005</w:t>
            </w:r>
          </w:p>
        </w:tc>
        <w:tc>
          <w:tcPr>
            <w:tcW w:w="823" w:type="pct"/>
          </w:tcPr>
          <w:p w14:paraId="5A7F566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t>иной классификационный критерий: ykur4d18</w:t>
            </w:r>
          </w:p>
        </w:tc>
        <w:tc>
          <w:tcPr>
            <w:tcW w:w="596" w:type="pct"/>
            <w:vMerge/>
          </w:tcPr>
          <w:p w14:paraId="622223F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330222CF" w14:textId="77777777" w:rsidTr="009B10D4">
        <w:tc>
          <w:tcPr>
            <w:tcW w:w="387" w:type="pct"/>
            <w:noWrap/>
            <w:hideMark/>
          </w:tcPr>
          <w:p w14:paraId="529868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st37.008</w:t>
            </w:r>
          </w:p>
        </w:tc>
        <w:tc>
          <w:tcPr>
            <w:tcW w:w="909" w:type="pct"/>
            <w:hideMark/>
          </w:tcPr>
          <w:p w14:paraId="3BF0533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кардиореабилитация </w:t>
            </w:r>
            <w:r w:rsidRPr="00394A51">
              <w:rPr>
                <w:rFonts w:ascii="Times New Roman" w:hAnsi="Times New Roman"/>
                <w:sz w:val="20"/>
                <w:szCs w:val="20"/>
              </w:rPr>
              <w:br/>
              <w:t>(3 балла по ШРМ)</w:t>
            </w:r>
          </w:p>
        </w:tc>
        <w:tc>
          <w:tcPr>
            <w:tcW w:w="1218" w:type="pct"/>
            <w:hideMark/>
          </w:tcPr>
          <w:p w14:paraId="0DB595A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A3B5A1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B05.015.001, B05.043.001, B05.057.003, B05.057.007</w:t>
            </w:r>
          </w:p>
        </w:tc>
        <w:tc>
          <w:tcPr>
            <w:tcW w:w="823" w:type="pct"/>
            <w:hideMark/>
          </w:tcPr>
          <w:p w14:paraId="21FB510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rb3</w:t>
            </w:r>
          </w:p>
        </w:tc>
        <w:tc>
          <w:tcPr>
            <w:tcW w:w="596" w:type="pct"/>
            <w:hideMark/>
          </w:tcPr>
          <w:p w14:paraId="4160A0B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1,02</w:t>
            </w:r>
          </w:p>
        </w:tc>
      </w:tr>
      <w:tr w:rsidR="009B10D4" w:rsidRPr="00394A51" w14:paraId="66D6949E" w14:textId="77777777" w:rsidTr="009B10D4">
        <w:tc>
          <w:tcPr>
            <w:tcW w:w="387" w:type="pct"/>
            <w:noWrap/>
            <w:hideMark/>
          </w:tcPr>
          <w:p w14:paraId="73FE3DF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st37.009</w:t>
            </w:r>
          </w:p>
        </w:tc>
        <w:tc>
          <w:tcPr>
            <w:tcW w:w="909" w:type="pct"/>
            <w:hideMark/>
          </w:tcPr>
          <w:p w14:paraId="7B9CBDC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кардиореабилитация </w:t>
            </w:r>
            <w:r w:rsidRPr="00394A51">
              <w:rPr>
                <w:rFonts w:ascii="Times New Roman" w:hAnsi="Times New Roman"/>
                <w:sz w:val="20"/>
                <w:szCs w:val="20"/>
              </w:rPr>
              <w:br/>
              <w:t>(4 балла по ШРМ)</w:t>
            </w:r>
          </w:p>
        </w:tc>
        <w:tc>
          <w:tcPr>
            <w:tcW w:w="1218" w:type="pct"/>
            <w:hideMark/>
          </w:tcPr>
          <w:p w14:paraId="4729048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B9ED64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B05.015.001, B05.043.001, B05.057.003, B05.057.007</w:t>
            </w:r>
          </w:p>
        </w:tc>
        <w:tc>
          <w:tcPr>
            <w:tcW w:w="823" w:type="pct"/>
            <w:hideMark/>
          </w:tcPr>
          <w:p w14:paraId="678E4C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rb4</w:t>
            </w:r>
          </w:p>
        </w:tc>
        <w:tc>
          <w:tcPr>
            <w:tcW w:w="596" w:type="pct"/>
            <w:hideMark/>
          </w:tcPr>
          <w:p w14:paraId="5909C4F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1,38</w:t>
            </w:r>
          </w:p>
        </w:tc>
      </w:tr>
      <w:tr w:rsidR="009B10D4" w:rsidRPr="00394A51" w14:paraId="4796D0FC" w14:textId="77777777" w:rsidTr="009B10D4">
        <w:tc>
          <w:tcPr>
            <w:tcW w:w="387" w:type="pct"/>
            <w:noWrap/>
            <w:hideMark/>
          </w:tcPr>
          <w:p w14:paraId="51105D8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st37.010</w:t>
            </w:r>
          </w:p>
        </w:tc>
        <w:tc>
          <w:tcPr>
            <w:tcW w:w="909" w:type="pct"/>
            <w:hideMark/>
          </w:tcPr>
          <w:p w14:paraId="7BE0954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кардиореабилитация </w:t>
            </w:r>
            <w:r w:rsidRPr="00394A51">
              <w:rPr>
                <w:rFonts w:ascii="Times New Roman" w:hAnsi="Times New Roman"/>
                <w:sz w:val="20"/>
                <w:szCs w:val="20"/>
              </w:rPr>
              <w:br/>
              <w:t>(5 баллов по ШРМ)</w:t>
            </w:r>
          </w:p>
        </w:tc>
        <w:tc>
          <w:tcPr>
            <w:tcW w:w="1218" w:type="pct"/>
            <w:hideMark/>
          </w:tcPr>
          <w:p w14:paraId="71CB961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A49CD5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B05.015.001, B05.043.001, B05.057.003, B05.057.007</w:t>
            </w:r>
          </w:p>
        </w:tc>
        <w:tc>
          <w:tcPr>
            <w:tcW w:w="823" w:type="pct"/>
            <w:hideMark/>
          </w:tcPr>
          <w:p w14:paraId="6C576C7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rb5</w:t>
            </w:r>
          </w:p>
        </w:tc>
        <w:tc>
          <w:tcPr>
            <w:tcW w:w="596" w:type="pct"/>
            <w:hideMark/>
          </w:tcPr>
          <w:p w14:paraId="70E9776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2,00</w:t>
            </w:r>
          </w:p>
        </w:tc>
      </w:tr>
      <w:tr w:rsidR="009B10D4" w:rsidRPr="00394A51" w14:paraId="26239070" w14:textId="77777777" w:rsidTr="009B10D4">
        <w:tc>
          <w:tcPr>
            <w:tcW w:w="387" w:type="pct"/>
            <w:vMerge w:val="restart"/>
            <w:noWrap/>
            <w:hideMark/>
          </w:tcPr>
          <w:p w14:paraId="7FDC254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st37.011</w:t>
            </w:r>
          </w:p>
        </w:tc>
        <w:tc>
          <w:tcPr>
            <w:tcW w:w="909" w:type="pct"/>
            <w:vMerge w:val="restart"/>
            <w:hideMark/>
          </w:tcPr>
          <w:p w14:paraId="3B8F8E9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реабилитация </w:t>
            </w:r>
            <w:r w:rsidRPr="00394A51">
              <w:rPr>
                <w:rFonts w:ascii="Times New Roman" w:hAnsi="Times New Roman"/>
                <w:sz w:val="20"/>
                <w:szCs w:val="20"/>
              </w:rPr>
              <w:br/>
              <w:t>при других соматических заболеваниях (3 балла по ШРМ)</w:t>
            </w:r>
          </w:p>
        </w:tc>
        <w:tc>
          <w:tcPr>
            <w:tcW w:w="1218" w:type="pct"/>
            <w:hideMark/>
          </w:tcPr>
          <w:p w14:paraId="0D5E9A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15C606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B05.001.001, B05.004.001, B05.005.001, B05.008.001, B05.014.002, B05.015.002, B05.023.002, B05.027.001, B05.027.002, B05.027.003, B05.028.001, B05.029.001, B05.037.001, B05.040.001, B05.050.004, B05.053.001, B05.058.001, B05.069.002, B05.069.003</w:t>
            </w:r>
          </w:p>
        </w:tc>
        <w:tc>
          <w:tcPr>
            <w:tcW w:w="823" w:type="pct"/>
            <w:hideMark/>
          </w:tcPr>
          <w:p w14:paraId="4FEA297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старше 18 лет </w:t>
            </w:r>
            <w:r w:rsidRPr="00394A51">
              <w:rPr>
                <w:rFonts w:ascii="Times New Roman" w:hAnsi="Times New Roman"/>
                <w:sz w:val="20"/>
                <w:szCs w:val="20"/>
              </w:rPr>
              <w:br/>
              <w:t>иной классификационный критерий: rb3</w:t>
            </w:r>
          </w:p>
        </w:tc>
        <w:tc>
          <w:tcPr>
            <w:tcW w:w="596" w:type="pct"/>
            <w:vMerge w:val="restart"/>
            <w:hideMark/>
          </w:tcPr>
          <w:p w14:paraId="654514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0,59</w:t>
            </w:r>
          </w:p>
        </w:tc>
      </w:tr>
      <w:tr w:rsidR="009B10D4" w:rsidRPr="00394A51" w14:paraId="6838745D" w14:textId="77777777" w:rsidTr="009B10D4">
        <w:tc>
          <w:tcPr>
            <w:tcW w:w="387" w:type="pct"/>
            <w:vMerge/>
            <w:noWrap/>
          </w:tcPr>
          <w:p w14:paraId="3D68D1DC"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7947AF19"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4E154B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21FFD7E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B05.001.001, B05.004.001, B05.005.001, B05.008.001, </w:t>
            </w:r>
            <w:r w:rsidRPr="00394A51">
              <w:rPr>
                <w:rFonts w:ascii="Times New Roman" w:hAnsi="Times New Roman"/>
                <w:sz w:val="20"/>
                <w:szCs w:val="20"/>
              </w:rPr>
              <w:lastRenderedPageBreak/>
              <w:t xml:space="preserve">B05.014.002, B05.015.002, B05.023.002, B05.027.001, B05.027.002, B05.027.003, B05.028.001, B05.029.001, B05.037.001, B05.040.001, B05.050.004, B05.053.001, </w:t>
            </w:r>
            <w:r w:rsidRPr="00394A51">
              <w:rPr>
                <w:rFonts w:ascii="Times New Roman" w:hAnsi="Times New Roman"/>
                <w:sz w:val="20"/>
                <w:szCs w:val="20"/>
              </w:rPr>
              <w:br/>
              <w:t>B05.058.001, B05.069.002, B05.069.003</w:t>
            </w:r>
          </w:p>
        </w:tc>
        <w:tc>
          <w:tcPr>
            <w:tcW w:w="823" w:type="pct"/>
          </w:tcPr>
          <w:p w14:paraId="6F0AB2E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r>
            <w:r w:rsidRPr="00394A51">
              <w:rPr>
                <w:rFonts w:ascii="Times New Roman" w:hAnsi="Times New Roman"/>
                <w:sz w:val="20"/>
                <w:szCs w:val="20"/>
              </w:rPr>
              <w:lastRenderedPageBreak/>
              <w:t>иной классификационный критерий: ykur2</w:t>
            </w:r>
          </w:p>
        </w:tc>
        <w:tc>
          <w:tcPr>
            <w:tcW w:w="596" w:type="pct"/>
            <w:vMerge/>
          </w:tcPr>
          <w:p w14:paraId="087E16AC"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1A68247" w14:textId="77777777" w:rsidTr="009B10D4">
        <w:tc>
          <w:tcPr>
            <w:tcW w:w="387" w:type="pct"/>
            <w:vMerge w:val="restart"/>
            <w:noWrap/>
            <w:hideMark/>
          </w:tcPr>
          <w:p w14:paraId="58D4F03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st37.012</w:t>
            </w:r>
          </w:p>
        </w:tc>
        <w:tc>
          <w:tcPr>
            <w:tcW w:w="909" w:type="pct"/>
            <w:vMerge w:val="restart"/>
            <w:hideMark/>
          </w:tcPr>
          <w:p w14:paraId="7C11804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реабилитация </w:t>
            </w:r>
            <w:r w:rsidRPr="00394A51">
              <w:rPr>
                <w:rFonts w:ascii="Times New Roman" w:hAnsi="Times New Roman"/>
                <w:sz w:val="20"/>
                <w:szCs w:val="20"/>
              </w:rPr>
              <w:br/>
              <w:t>при других соматических заболеваниях (4 балла по ШРМ)</w:t>
            </w:r>
          </w:p>
        </w:tc>
        <w:tc>
          <w:tcPr>
            <w:tcW w:w="1218" w:type="pct"/>
            <w:hideMark/>
          </w:tcPr>
          <w:p w14:paraId="4672B9A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A49D6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B05.001.001, B05.004.001, B05.005.001, B05.008.001, B05.014.002, B05.015.002, B05.023.002, B05.027.001, B05.027.002, B05.027.003, B05.028.001, B05.029.001, B05.037.001, B05.040.001, B05.050.004, B05.053.001, B05.058.001, B05.069.002, B05.069.003</w:t>
            </w:r>
          </w:p>
        </w:tc>
        <w:tc>
          <w:tcPr>
            <w:tcW w:w="823" w:type="pct"/>
            <w:hideMark/>
          </w:tcPr>
          <w:p w14:paraId="3DC3203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старше 18 лет </w:t>
            </w:r>
            <w:r w:rsidRPr="00394A51">
              <w:rPr>
                <w:rFonts w:ascii="Times New Roman" w:hAnsi="Times New Roman"/>
                <w:sz w:val="20"/>
                <w:szCs w:val="20"/>
              </w:rPr>
              <w:br/>
              <w:t>иной классификационный критерий: rb4</w:t>
            </w:r>
          </w:p>
        </w:tc>
        <w:tc>
          <w:tcPr>
            <w:tcW w:w="596" w:type="pct"/>
            <w:vMerge w:val="restart"/>
            <w:hideMark/>
          </w:tcPr>
          <w:p w14:paraId="01B897D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0,84</w:t>
            </w:r>
          </w:p>
        </w:tc>
      </w:tr>
      <w:tr w:rsidR="009B10D4" w:rsidRPr="00394A51" w14:paraId="29A00D1E" w14:textId="77777777" w:rsidTr="009B10D4">
        <w:tc>
          <w:tcPr>
            <w:tcW w:w="387" w:type="pct"/>
            <w:vMerge/>
            <w:noWrap/>
          </w:tcPr>
          <w:p w14:paraId="0BE0AFD8"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45C6B7FA"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738CC8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7AFDC91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B05.001.001, B05.004.001, B05.005.001, B05.008.001, B05.014.002, B05.015.002, B05.023.002, B05.027.001, B05.027.002, B05.027.003, B05.028.001, B05.029.001, B05.037.001, B05.040.001, B05.050.004, B05.053.001, B05.058.001, B05.069.002, B05.069.003</w:t>
            </w:r>
            <w:r w:rsidRPr="00394A51">
              <w:rPr>
                <w:rFonts w:ascii="Times New Roman" w:hAnsi="Times New Roman"/>
                <w:sz w:val="20"/>
                <w:szCs w:val="20"/>
              </w:rPr>
              <w:br/>
            </w:r>
          </w:p>
        </w:tc>
        <w:tc>
          <w:tcPr>
            <w:tcW w:w="823" w:type="pct"/>
          </w:tcPr>
          <w:p w14:paraId="751917E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t>иной классификационный критерий: ykur3</w:t>
            </w:r>
          </w:p>
        </w:tc>
        <w:tc>
          <w:tcPr>
            <w:tcW w:w="596" w:type="pct"/>
            <w:vMerge/>
          </w:tcPr>
          <w:p w14:paraId="5EB6E5F0"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32E150F8" w14:textId="77777777" w:rsidTr="009B10D4">
        <w:tc>
          <w:tcPr>
            <w:tcW w:w="387" w:type="pct"/>
            <w:vMerge w:val="restart"/>
            <w:noWrap/>
            <w:hideMark/>
          </w:tcPr>
          <w:p w14:paraId="7C24051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st37.013</w:t>
            </w:r>
          </w:p>
        </w:tc>
        <w:tc>
          <w:tcPr>
            <w:tcW w:w="909" w:type="pct"/>
            <w:vMerge w:val="restart"/>
            <w:hideMark/>
          </w:tcPr>
          <w:p w14:paraId="0CE3873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реабилитация </w:t>
            </w:r>
            <w:r w:rsidRPr="00394A51">
              <w:rPr>
                <w:rFonts w:ascii="Times New Roman" w:hAnsi="Times New Roman"/>
                <w:sz w:val="20"/>
                <w:szCs w:val="20"/>
              </w:rPr>
              <w:br/>
              <w:t>при других соматических заболеваниях</w:t>
            </w:r>
            <w:r w:rsidRPr="00394A51">
              <w:rPr>
                <w:rFonts w:ascii="Times New Roman" w:hAnsi="Times New Roman"/>
                <w:sz w:val="20"/>
                <w:szCs w:val="20"/>
              </w:rPr>
              <w:br/>
              <w:t>(5 баллов по ШРМ)</w:t>
            </w:r>
          </w:p>
        </w:tc>
        <w:tc>
          <w:tcPr>
            <w:tcW w:w="1218" w:type="pct"/>
            <w:hideMark/>
          </w:tcPr>
          <w:p w14:paraId="0FC61BD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E2629E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B05.001.001, B05.004.001, B05.005.001, B05.008.001, B05.014.002, B05.015.002, B05.023.002, B05.027.001, B05.027.002, B05.027.003, B05.028.001, B05.029.001, </w:t>
            </w:r>
            <w:r w:rsidRPr="00394A51">
              <w:rPr>
                <w:rFonts w:ascii="Times New Roman" w:hAnsi="Times New Roman"/>
                <w:sz w:val="20"/>
                <w:szCs w:val="20"/>
              </w:rPr>
              <w:lastRenderedPageBreak/>
              <w:t>B05.037.001, B05.040.001, B05.050.004, B05.053.001, B05.058.001, B05.069.002, B05.069.003</w:t>
            </w:r>
          </w:p>
        </w:tc>
        <w:tc>
          <w:tcPr>
            <w:tcW w:w="823" w:type="pct"/>
            <w:hideMark/>
          </w:tcPr>
          <w:p w14:paraId="5922118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 xml:space="preserve">старше 18 лет </w:t>
            </w:r>
            <w:r w:rsidRPr="00394A51">
              <w:rPr>
                <w:rFonts w:ascii="Times New Roman" w:hAnsi="Times New Roman"/>
                <w:sz w:val="20"/>
                <w:szCs w:val="20"/>
              </w:rPr>
              <w:br/>
              <w:t>иной классификационный критерий: rb5</w:t>
            </w:r>
          </w:p>
        </w:tc>
        <w:tc>
          <w:tcPr>
            <w:tcW w:w="596" w:type="pct"/>
            <w:vMerge w:val="restart"/>
            <w:hideMark/>
          </w:tcPr>
          <w:p w14:paraId="0B0751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1,17</w:t>
            </w:r>
          </w:p>
        </w:tc>
      </w:tr>
      <w:tr w:rsidR="009B10D4" w:rsidRPr="00394A51" w14:paraId="270F4BFC" w14:textId="77777777" w:rsidTr="009B10D4">
        <w:tc>
          <w:tcPr>
            <w:tcW w:w="387" w:type="pct"/>
            <w:vMerge/>
            <w:noWrap/>
          </w:tcPr>
          <w:p w14:paraId="08EC0FD1"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6327709B"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7B17E6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5EF41C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B05.001.001, B05.004.001, B05.005.001, B05.008.001, B05.014.002, B05.015.002, B05.023.002, B05.027.001, B05.027.002, B05.027.003, B05.028.001, B05.029.001, B05.037.001, B05.040.001, B05.050.004, B05.053.001, B05.058.001, B05.069.002, B05.069.003</w:t>
            </w:r>
          </w:p>
        </w:tc>
        <w:tc>
          <w:tcPr>
            <w:tcW w:w="823" w:type="pct"/>
          </w:tcPr>
          <w:p w14:paraId="55E7789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t>иной классификационный критерий: ykur4</w:t>
            </w:r>
          </w:p>
        </w:tc>
        <w:tc>
          <w:tcPr>
            <w:tcW w:w="596" w:type="pct"/>
            <w:vMerge/>
          </w:tcPr>
          <w:p w14:paraId="2C0A6D49"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3CC1F805" w14:textId="77777777" w:rsidTr="009B10D4">
        <w:tc>
          <w:tcPr>
            <w:tcW w:w="387" w:type="pct"/>
            <w:noWrap/>
            <w:hideMark/>
          </w:tcPr>
          <w:p w14:paraId="10E2BA7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st37.014</w:t>
            </w:r>
          </w:p>
        </w:tc>
        <w:tc>
          <w:tcPr>
            <w:tcW w:w="909" w:type="pct"/>
            <w:hideMark/>
          </w:tcPr>
          <w:p w14:paraId="65176E3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детей, перенесших заболевания перинатального периода</w:t>
            </w:r>
          </w:p>
        </w:tc>
        <w:tc>
          <w:tcPr>
            <w:tcW w:w="1218" w:type="pct"/>
            <w:hideMark/>
          </w:tcPr>
          <w:p w14:paraId="4EEC4D2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A57F5A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B05.031.001</w:t>
            </w:r>
          </w:p>
        </w:tc>
        <w:tc>
          <w:tcPr>
            <w:tcW w:w="823" w:type="pct"/>
            <w:hideMark/>
          </w:tcPr>
          <w:p w14:paraId="7B78F65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6A904C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1,50</w:t>
            </w:r>
          </w:p>
        </w:tc>
      </w:tr>
      <w:tr w:rsidR="009B10D4" w:rsidRPr="00394A51" w14:paraId="295C49DF" w14:textId="77777777" w:rsidTr="009B10D4">
        <w:tc>
          <w:tcPr>
            <w:tcW w:w="387" w:type="pct"/>
            <w:noWrap/>
            <w:hideMark/>
          </w:tcPr>
          <w:p w14:paraId="7854B03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st37.015</w:t>
            </w:r>
          </w:p>
        </w:tc>
        <w:tc>
          <w:tcPr>
            <w:tcW w:w="909" w:type="pct"/>
            <w:hideMark/>
          </w:tcPr>
          <w:p w14:paraId="63F9AE2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детей с нарушениями слуха без замены речевого процессора системы кохлеарной имплантации</w:t>
            </w:r>
          </w:p>
        </w:tc>
        <w:tc>
          <w:tcPr>
            <w:tcW w:w="1218" w:type="pct"/>
            <w:hideMark/>
          </w:tcPr>
          <w:p w14:paraId="7C9B35E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970DFE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B05.028.001, B05.046.001</w:t>
            </w:r>
          </w:p>
        </w:tc>
        <w:tc>
          <w:tcPr>
            <w:tcW w:w="823" w:type="pct"/>
            <w:hideMark/>
          </w:tcPr>
          <w:p w14:paraId="2A4A5EE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t>иной классификационный критерий: rbs</w:t>
            </w:r>
          </w:p>
        </w:tc>
        <w:tc>
          <w:tcPr>
            <w:tcW w:w="596" w:type="pct"/>
            <w:hideMark/>
          </w:tcPr>
          <w:p w14:paraId="0226E64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1,80</w:t>
            </w:r>
          </w:p>
        </w:tc>
      </w:tr>
      <w:tr w:rsidR="009B10D4" w:rsidRPr="00394A51" w14:paraId="4E7290D4" w14:textId="77777777" w:rsidTr="009B10D4">
        <w:tc>
          <w:tcPr>
            <w:tcW w:w="387" w:type="pct"/>
            <w:noWrap/>
            <w:hideMark/>
          </w:tcPr>
          <w:p w14:paraId="548AA5F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st37.016</w:t>
            </w:r>
          </w:p>
        </w:tc>
        <w:tc>
          <w:tcPr>
            <w:tcW w:w="909" w:type="pct"/>
            <w:hideMark/>
          </w:tcPr>
          <w:p w14:paraId="660DB6D1"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Медицинская реабилитация детей с онкологическими, гематологическими</w:t>
            </w:r>
            <w:r w:rsidRPr="00394A51">
              <w:rPr>
                <w:rFonts w:ascii="Times New Roman" w:hAnsi="Times New Roman"/>
                <w:sz w:val="20"/>
                <w:szCs w:val="20"/>
              </w:rPr>
              <w:br/>
              <w:t>и иммунологическими заболеваниями в тяжелых формах продолжительного течения</w:t>
            </w:r>
          </w:p>
        </w:tc>
        <w:tc>
          <w:tcPr>
            <w:tcW w:w="1218" w:type="pct"/>
            <w:hideMark/>
          </w:tcPr>
          <w:p w14:paraId="372B51B5"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3EA682B"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B05.027.004, B05.057.009, B05.057.010</w:t>
            </w:r>
          </w:p>
        </w:tc>
        <w:tc>
          <w:tcPr>
            <w:tcW w:w="823" w:type="pct"/>
            <w:hideMark/>
          </w:tcPr>
          <w:p w14:paraId="22AB042D"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15CC01ED"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4,81</w:t>
            </w:r>
          </w:p>
        </w:tc>
      </w:tr>
      <w:tr w:rsidR="009B10D4" w:rsidRPr="00394A51" w14:paraId="509FF44F" w14:textId="77777777" w:rsidTr="009B10D4">
        <w:tc>
          <w:tcPr>
            <w:tcW w:w="387" w:type="pct"/>
            <w:noWrap/>
            <w:hideMark/>
          </w:tcPr>
          <w:p w14:paraId="1C2AE38B"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st37.017</w:t>
            </w:r>
          </w:p>
        </w:tc>
        <w:tc>
          <w:tcPr>
            <w:tcW w:w="909" w:type="pct"/>
            <w:hideMark/>
          </w:tcPr>
          <w:p w14:paraId="34680CC2"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Медицинская реабилитация детей с поражениями центральной нервной системы</w:t>
            </w:r>
          </w:p>
        </w:tc>
        <w:tc>
          <w:tcPr>
            <w:tcW w:w="1218" w:type="pct"/>
            <w:hideMark/>
          </w:tcPr>
          <w:p w14:paraId="16BE505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E1CAF43"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B05.023.002.001, B05.023.003</w:t>
            </w:r>
          </w:p>
        </w:tc>
        <w:tc>
          <w:tcPr>
            <w:tcW w:w="823" w:type="pct"/>
            <w:hideMark/>
          </w:tcPr>
          <w:p w14:paraId="4D7C63C6"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380C72E1"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2,75</w:t>
            </w:r>
          </w:p>
        </w:tc>
      </w:tr>
      <w:tr w:rsidR="009B10D4" w:rsidRPr="00394A51" w14:paraId="3F4ECACA" w14:textId="77777777" w:rsidTr="009B10D4">
        <w:tc>
          <w:tcPr>
            <w:tcW w:w="387" w:type="pct"/>
            <w:noWrap/>
            <w:hideMark/>
          </w:tcPr>
          <w:p w14:paraId="236C5AFC"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lastRenderedPageBreak/>
              <w:t>st37.018</w:t>
            </w:r>
          </w:p>
        </w:tc>
        <w:tc>
          <w:tcPr>
            <w:tcW w:w="909" w:type="pct"/>
            <w:hideMark/>
          </w:tcPr>
          <w:p w14:paraId="0EEB38B0"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Медицинская реабилитация детей, после хирургической коррекции врожденных пороков развития органов и систем</w:t>
            </w:r>
          </w:p>
        </w:tc>
        <w:tc>
          <w:tcPr>
            <w:tcW w:w="1218" w:type="pct"/>
            <w:hideMark/>
          </w:tcPr>
          <w:p w14:paraId="70EA61D2"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AB7A3BB"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B05.057.011</w:t>
            </w:r>
          </w:p>
        </w:tc>
        <w:tc>
          <w:tcPr>
            <w:tcW w:w="823" w:type="pct"/>
            <w:hideMark/>
          </w:tcPr>
          <w:p w14:paraId="2211333F"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hideMark/>
          </w:tcPr>
          <w:p w14:paraId="08E7CA7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2,35</w:t>
            </w:r>
          </w:p>
        </w:tc>
      </w:tr>
      <w:tr w:rsidR="009B10D4" w:rsidRPr="00394A51" w14:paraId="5BDA287E" w14:textId="77777777" w:rsidTr="009B10D4">
        <w:tc>
          <w:tcPr>
            <w:tcW w:w="387" w:type="pct"/>
            <w:noWrap/>
            <w:hideMark/>
          </w:tcPr>
          <w:p w14:paraId="4CC66A85"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st37.019</w:t>
            </w:r>
          </w:p>
        </w:tc>
        <w:tc>
          <w:tcPr>
            <w:tcW w:w="909" w:type="pct"/>
            <w:hideMark/>
          </w:tcPr>
          <w:p w14:paraId="72F14090"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Медицинская реабилитация после онкоортопедических операций</w:t>
            </w:r>
          </w:p>
        </w:tc>
        <w:tc>
          <w:tcPr>
            <w:tcW w:w="1218" w:type="pct"/>
            <w:hideMark/>
          </w:tcPr>
          <w:p w14:paraId="2C46C2C2"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C40, C40.0, C40.1, C40.2, C40.3, C40.8, C40.9, C41, C41.0, C41.1, C41.2, C41.3, C41.4, C41.8, C41.9, C79.5</w:t>
            </w:r>
          </w:p>
        </w:tc>
        <w:tc>
          <w:tcPr>
            <w:tcW w:w="1067" w:type="pct"/>
            <w:hideMark/>
          </w:tcPr>
          <w:p w14:paraId="31AA5C6D"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B05.027.001</w:t>
            </w:r>
          </w:p>
        </w:tc>
        <w:tc>
          <w:tcPr>
            <w:tcW w:w="823" w:type="pct"/>
            <w:hideMark/>
          </w:tcPr>
          <w:p w14:paraId="6FA8942B"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14915E8"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1,44</w:t>
            </w:r>
          </w:p>
        </w:tc>
      </w:tr>
      <w:tr w:rsidR="009B10D4" w:rsidRPr="00394A51" w14:paraId="3653ED2C" w14:textId="77777777" w:rsidTr="009B10D4">
        <w:tc>
          <w:tcPr>
            <w:tcW w:w="387" w:type="pct"/>
            <w:noWrap/>
            <w:hideMark/>
          </w:tcPr>
          <w:p w14:paraId="5B5040FD"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st37.020</w:t>
            </w:r>
          </w:p>
        </w:tc>
        <w:tc>
          <w:tcPr>
            <w:tcW w:w="909" w:type="pct"/>
            <w:hideMark/>
          </w:tcPr>
          <w:p w14:paraId="30DA143C"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Медицинская реабилитация по поводу постмастэктомического синдрома в онкологии</w:t>
            </w:r>
          </w:p>
        </w:tc>
        <w:tc>
          <w:tcPr>
            <w:tcW w:w="1218" w:type="pct"/>
            <w:hideMark/>
          </w:tcPr>
          <w:p w14:paraId="394711F9"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C50, C50.0, C50.1, C50.2, C50.3, C50.4, C50.5, C50.6, C50.8, C50.9</w:t>
            </w:r>
          </w:p>
        </w:tc>
        <w:tc>
          <w:tcPr>
            <w:tcW w:w="1067" w:type="pct"/>
            <w:hideMark/>
          </w:tcPr>
          <w:p w14:paraId="76893E91"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B05.027.001</w:t>
            </w:r>
          </w:p>
        </w:tc>
        <w:tc>
          <w:tcPr>
            <w:tcW w:w="823" w:type="pct"/>
            <w:hideMark/>
          </w:tcPr>
          <w:p w14:paraId="0A323AF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440CB3A0"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1,24</w:t>
            </w:r>
          </w:p>
        </w:tc>
      </w:tr>
      <w:tr w:rsidR="009B10D4" w:rsidRPr="00394A51" w14:paraId="79C480FB" w14:textId="77777777" w:rsidTr="009B10D4">
        <w:tc>
          <w:tcPr>
            <w:tcW w:w="387" w:type="pct"/>
            <w:noWrap/>
            <w:hideMark/>
          </w:tcPr>
          <w:p w14:paraId="4CBE87FA"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st37.021</w:t>
            </w:r>
          </w:p>
        </w:tc>
        <w:tc>
          <w:tcPr>
            <w:tcW w:w="909" w:type="pct"/>
            <w:hideMark/>
          </w:tcPr>
          <w:p w14:paraId="4473573D"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Медицинская реабилитация после перенесенной коронавирусной инфекции COVID-19 (3 балла по ШРМ)</w:t>
            </w:r>
          </w:p>
        </w:tc>
        <w:tc>
          <w:tcPr>
            <w:tcW w:w="1218" w:type="pct"/>
            <w:hideMark/>
          </w:tcPr>
          <w:p w14:paraId="17E69BB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4EFE205"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1BE91F1"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rb3cov</w:t>
            </w:r>
          </w:p>
        </w:tc>
        <w:tc>
          <w:tcPr>
            <w:tcW w:w="596" w:type="pct"/>
            <w:hideMark/>
          </w:tcPr>
          <w:p w14:paraId="06F17FE7"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1,08</w:t>
            </w:r>
          </w:p>
        </w:tc>
      </w:tr>
      <w:tr w:rsidR="009B10D4" w:rsidRPr="00394A51" w14:paraId="25064F3D" w14:textId="77777777" w:rsidTr="009B10D4">
        <w:tc>
          <w:tcPr>
            <w:tcW w:w="387" w:type="pct"/>
            <w:noWrap/>
            <w:hideMark/>
          </w:tcPr>
          <w:p w14:paraId="029519A2"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st37.022</w:t>
            </w:r>
          </w:p>
        </w:tc>
        <w:tc>
          <w:tcPr>
            <w:tcW w:w="909" w:type="pct"/>
            <w:hideMark/>
          </w:tcPr>
          <w:p w14:paraId="2D051B2B"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Медицинская реабилитация после перенесенной коронавирусной инфекции COVID-19 (4 балла по ШРМ)</w:t>
            </w:r>
          </w:p>
        </w:tc>
        <w:tc>
          <w:tcPr>
            <w:tcW w:w="1218" w:type="pct"/>
            <w:hideMark/>
          </w:tcPr>
          <w:p w14:paraId="37F006C2"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E400B8F"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A082093"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rb4cov</w:t>
            </w:r>
          </w:p>
        </w:tc>
        <w:tc>
          <w:tcPr>
            <w:tcW w:w="596" w:type="pct"/>
            <w:hideMark/>
          </w:tcPr>
          <w:p w14:paraId="34D6870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1,61</w:t>
            </w:r>
          </w:p>
        </w:tc>
      </w:tr>
      <w:tr w:rsidR="009B10D4" w:rsidRPr="00394A51" w14:paraId="711E5237" w14:textId="77777777" w:rsidTr="009B10D4">
        <w:tc>
          <w:tcPr>
            <w:tcW w:w="387" w:type="pct"/>
            <w:noWrap/>
            <w:hideMark/>
          </w:tcPr>
          <w:p w14:paraId="7E1AA62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st37.023</w:t>
            </w:r>
          </w:p>
        </w:tc>
        <w:tc>
          <w:tcPr>
            <w:tcW w:w="909" w:type="pct"/>
            <w:hideMark/>
          </w:tcPr>
          <w:p w14:paraId="5F64516C"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Медицинская реабилитация после перенесенной коронавирусной инфекции COVID-19 (5 баллов по ШРМ)</w:t>
            </w:r>
          </w:p>
        </w:tc>
        <w:tc>
          <w:tcPr>
            <w:tcW w:w="1218" w:type="pct"/>
            <w:hideMark/>
          </w:tcPr>
          <w:p w14:paraId="26948BC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BC4231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E823D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rb5cov</w:t>
            </w:r>
          </w:p>
        </w:tc>
        <w:tc>
          <w:tcPr>
            <w:tcW w:w="596" w:type="pct"/>
            <w:hideMark/>
          </w:tcPr>
          <w:p w14:paraId="056E3CC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2,15</w:t>
            </w:r>
          </w:p>
        </w:tc>
      </w:tr>
      <w:tr w:rsidR="009B10D4" w:rsidRPr="00394A51" w14:paraId="2365C567" w14:textId="77777777" w:rsidTr="009B10D4">
        <w:tc>
          <w:tcPr>
            <w:tcW w:w="387" w:type="pct"/>
            <w:noWrap/>
          </w:tcPr>
          <w:p w14:paraId="3345037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st37.024</w:t>
            </w:r>
          </w:p>
        </w:tc>
        <w:tc>
          <w:tcPr>
            <w:tcW w:w="909" w:type="pct"/>
          </w:tcPr>
          <w:p w14:paraId="79A2ACE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Продолжительная медицинская реабилитация пациентов с заболеваниями центральной нервной системы</w:t>
            </w:r>
          </w:p>
        </w:tc>
        <w:tc>
          <w:tcPr>
            <w:tcW w:w="1218" w:type="pct"/>
          </w:tcPr>
          <w:p w14:paraId="70CF9DA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67E05FE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B05.023.001, B05.024.001, B05.024.002, B05.024.003</w:t>
            </w:r>
          </w:p>
        </w:tc>
        <w:tc>
          <w:tcPr>
            <w:tcW w:w="823" w:type="pct"/>
          </w:tcPr>
          <w:p w14:paraId="25CBA5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w:t>
            </w:r>
            <w:r>
              <w:rPr>
                <w:rFonts w:ascii="Times New Roman" w:hAnsi="Times New Roman"/>
                <w:sz w:val="20"/>
                <w:szCs w:val="20"/>
              </w:rPr>
              <w:t>с</w:t>
            </w:r>
            <w:r w:rsidRPr="00394A51">
              <w:rPr>
                <w:rFonts w:ascii="Times New Roman" w:hAnsi="Times New Roman"/>
                <w:sz w:val="20"/>
                <w:szCs w:val="20"/>
              </w:rPr>
              <w:t>ификационный критерий: rbbp4, rbbp5, rbbprob4, rbbprob5, rbp4, rbp5, rbprob4, rbprob5</w:t>
            </w:r>
          </w:p>
        </w:tc>
        <w:tc>
          <w:tcPr>
            <w:tcW w:w="596" w:type="pct"/>
          </w:tcPr>
          <w:p w14:paraId="109E491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7,29</w:t>
            </w:r>
          </w:p>
        </w:tc>
      </w:tr>
      <w:tr w:rsidR="009B10D4" w:rsidRPr="00394A51" w14:paraId="2A159956" w14:textId="77777777" w:rsidTr="009B10D4">
        <w:tc>
          <w:tcPr>
            <w:tcW w:w="387" w:type="pct"/>
            <w:noWrap/>
          </w:tcPr>
          <w:p w14:paraId="1252CB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st37.025</w:t>
            </w:r>
          </w:p>
        </w:tc>
        <w:tc>
          <w:tcPr>
            <w:tcW w:w="909" w:type="pct"/>
          </w:tcPr>
          <w:p w14:paraId="0D4461E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Продолжительная медицинская реабилитация </w:t>
            </w:r>
            <w:r w:rsidRPr="00394A51">
              <w:rPr>
                <w:rFonts w:ascii="Times New Roman" w:hAnsi="Times New Roman"/>
                <w:sz w:val="20"/>
                <w:szCs w:val="20"/>
              </w:rPr>
              <w:lastRenderedPageBreak/>
              <w:t>пациентов с заболеваниями опорно-двигательного аппарата и периферической нервной системы</w:t>
            </w:r>
          </w:p>
        </w:tc>
        <w:tc>
          <w:tcPr>
            <w:tcW w:w="1218" w:type="pct"/>
          </w:tcPr>
          <w:p w14:paraId="136CACE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4B3175B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B05.023.002.002, B05.050.003, B05.050.005</w:t>
            </w:r>
          </w:p>
        </w:tc>
        <w:tc>
          <w:tcPr>
            <w:tcW w:w="823" w:type="pct"/>
          </w:tcPr>
          <w:p w14:paraId="437E44A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w:t>
            </w:r>
            <w:r>
              <w:rPr>
                <w:rFonts w:ascii="Times New Roman" w:hAnsi="Times New Roman"/>
                <w:sz w:val="20"/>
                <w:szCs w:val="20"/>
              </w:rPr>
              <w:t>с</w:t>
            </w:r>
            <w:r w:rsidRPr="00394A51">
              <w:rPr>
                <w:rFonts w:ascii="Times New Roman" w:hAnsi="Times New Roman"/>
                <w:sz w:val="20"/>
                <w:szCs w:val="20"/>
              </w:rPr>
              <w:t xml:space="preserve">ификационный </w:t>
            </w:r>
            <w:r w:rsidRPr="00394A51">
              <w:rPr>
                <w:rFonts w:ascii="Times New Roman" w:hAnsi="Times New Roman"/>
                <w:sz w:val="20"/>
                <w:szCs w:val="20"/>
              </w:rPr>
              <w:lastRenderedPageBreak/>
              <w:t>критерий: rbp4, rbp5, rbprob4, rbprob5</w:t>
            </w:r>
          </w:p>
        </w:tc>
        <w:tc>
          <w:tcPr>
            <w:tcW w:w="596" w:type="pct"/>
          </w:tcPr>
          <w:p w14:paraId="5E1D6E1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6,54</w:t>
            </w:r>
          </w:p>
        </w:tc>
      </w:tr>
      <w:tr w:rsidR="009B10D4" w:rsidRPr="00394A51" w14:paraId="78529F13" w14:textId="77777777" w:rsidTr="009B10D4">
        <w:tc>
          <w:tcPr>
            <w:tcW w:w="387" w:type="pct"/>
            <w:noWrap/>
          </w:tcPr>
          <w:p w14:paraId="19A853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st37.026</w:t>
            </w:r>
          </w:p>
        </w:tc>
        <w:tc>
          <w:tcPr>
            <w:tcW w:w="909" w:type="pct"/>
          </w:tcPr>
          <w:p w14:paraId="69957EF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1218" w:type="pct"/>
          </w:tcPr>
          <w:p w14:paraId="2734F2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3543E1A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B05.023.001, B05.023.002.002, B05.024.001, B05.024.002, B05.024.003, B05.050.003, B05.050.005</w:t>
            </w:r>
          </w:p>
        </w:tc>
        <w:tc>
          <w:tcPr>
            <w:tcW w:w="823" w:type="pct"/>
          </w:tcPr>
          <w:p w14:paraId="0834E97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w:t>
            </w:r>
            <w:r>
              <w:rPr>
                <w:rFonts w:ascii="Times New Roman" w:hAnsi="Times New Roman"/>
                <w:sz w:val="20"/>
                <w:szCs w:val="20"/>
              </w:rPr>
              <w:t>с</w:t>
            </w:r>
            <w:r w:rsidRPr="00394A51">
              <w:rPr>
                <w:rFonts w:ascii="Times New Roman" w:hAnsi="Times New Roman"/>
                <w:sz w:val="20"/>
                <w:szCs w:val="20"/>
              </w:rPr>
              <w:t>ификационный критерий: rbps5</w:t>
            </w:r>
          </w:p>
        </w:tc>
        <w:tc>
          <w:tcPr>
            <w:tcW w:w="596" w:type="pct"/>
          </w:tcPr>
          <w:p w14:paraId="70EE12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3,86</w:t>
            </w:r>
          </w:p>
        </w:tc>
      </w:tr>
      <w:tr w:rsidR="009B10D4" w:rsidRPr="00394A51" w14:paraId="2A714477" w14:textId="77777777" w:rsidTr="009B10D4">
        <w:tc>
          <w:tcPr>
            <w:tcW w:w="387" w:type="pct"/>
            <w:noWrap/>
          </w:tcPr>
          <w:p w14:paraId="14AD8CD2"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st37.027</w:t>
            </w:r>
          </w:p>
        </w:tc>
        <w:tc>
          <w:tcPr>
            <w:tcW w:w="909" w:type="pct"/>
          </w:tcPr>
          <w:p w14:paraId="610023F0" w14:textId="77777777" w:rsidR="009B10D4" w:rsidRPr="005E3FC0"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реабилитация </w:t>
            </w:r>
            <w:r>
              <w:rPr>
                <w:rFonts w:ascii="Times New Roman" w:hAnsi="Times New Roman"/>
                <w:sz w:val="20"/>
                <w:szCs w:val="20"/>
              </w:rPr>
              <w:t xml:space="preserve">в </w:t>
            </w:r>
            <w:r w:rsidRPr="005E3FC0">
              <w:rPr>
                <w:rFonts w:ascii="Times New Roman" w:hAnsi="Times New Roman"/>
                <w:sz w:val="20"/>
                <w:szCs w:val="20"/>
              </w:rPr>
              <w:t>детско</w:t>
            </w:r>
            <w:r>
              <w:rPr>
                <w:rFonts w:ascii="Times New Roman" w:hAnsi="Times New Roman"/>
                <w:sz w:val="20"/>
                <w:szCs w:val="20"/>
              </w:rPr>
              <w:t>м</w:t>
            </w:r>
            <w:r w:rsidRPr="005E3FC0">
              <w:rPr>
                <w:rFonts w:ascii="Times New Roman" w:hAnsi="Times New Roman"/>
                <w:sz w:val="20"/>
                <w:szCs w:val="20"/>
              </w:rPr>
              <w:t xml:space="preserve"> нейрореабилитационно</w:t>
            </w:r>
            <w:r>
              <w:rPr>
                <w:rFonts w:ascii="Times New Roman" w:hAnsi="Times New Roman"/>
                <w:sz w:val="20"/>
                <w:szCs w:val="20"/>
              </w:rPr>
              <w:t>м</w:t>
            </w:r>
            <w:r w:rsidRPr="005E3FC0">
              <w:rPr>
                <w:rFonts w:ascii="Times New Roman" w:hAnsi="Times New Roman"/>
                <w:sz w:val="20"/>
                <w:szCs w:val="20"/>
              </w:rPr>
              <w:t xml:space="preserve"> отделени</w:t>
            </w:r>
            <w:r>
              <w:rPr>
                <w:rFonts w:ascii="Times New Roman" w:hAnsi="Times New Roman"/>
                <w:sz w:val="20"/>
                <w:szCs w:val="20"/>
              </w:rPr>
              <w:t xml:space="preserve">и </w:t>
            </w:r>
            <w:r w:rsidRPr="005E3FC0">
              <w:rPr>
                <w:rFonts w:ascii="Times New Roman" w:hAnsi="Times New Roman"/>
                <w:sz w:val="20"/>
                <w:szCs w:val="20"/>
              </w:rPr>
              <w:t>в медицинской организации 4 уровня</w:t>
            </w:r>
          </w:p>
        </w:tc>
        <w:tc>
          <w:tcPr>
            <w:tcW w:w="1218" w:type="pct"/>
          </w:tcPr>
          <w:p w14:paraId="5D6F8B3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w:t>
            </w:r>
          </w:p>
        </w:tc>
        <w:tc>
          <w:tcPr>
            <w:tcW w:w="1067" w:type="pct"/>
          </w:tcPr>
          <w:p w14:paraId="1B3DE0A8" w14:textId="77777777" w:rsidR="009B10D4" w:rsidRPr="00394A51" w:rsidRDefault="009B10D4" w:rsidP="009B10D4">
            <w:pPr>
              <w:spacing w:after="120" w:line="240" w:lineRule="atLeast"/>
              <w:rPr>
                <w:rFonts w:ascii="Times New Roman" w:hAnsi="Times New Roman"/>
                <w:sz w:val="20"/>
                <w:szCs w:val="20"/>
              </w:rPr>
            </w:pPr>
            <w:r w:rsidRPr="00EB2102">
              <w:rPr>
                <w:rFonts w:ascii="Times New Roman" w:hAnsi="Times New Roman"/>
                <w:sz w:val="20"/>
                <w:szCs w:val="20"/>
              </w:rPr>
              <w:t>B05.023.001, B05.023.002, B05.023.002.001, B05.023.002.002, B05.023.003, B05.024.001, B05.024.002, B05.024.003</w:t>
            </w:r>
          </w:p>
        </w:tc>
        <w:tc>
          <w:tcPr>
            <w:tcW w:w="823" w:type="pct"/>
          </w:tcPr>
          <w:p w14:paraId="2FE04EAB" w14:textId="77777777" w:rsidR="009B10D4"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p w14:paraId="4B36D475" w14:textId="77777777" w:rsidR="009B10D4" w:rsidRPr="00394A51" w:rsidRDefault="009B10D4" w:rsidP="009B10D4">
            <w:pPr>
              <w:spacing w:after="120" w:line="240" w:lineRule="atLeast"/>
              <w:rPr>
                <w:rFonts w:ascii="Times New Roman" w:hAnsi="Times New Roman"/>
                <w:sz w:val="20"/>
                <w:szCs w:val="20"/>
              </w:rPr>
            </w:pPr>
            <w:r>
              <w:rPr>
                <w:rFonts w:ascii="Times New Roman" w:hAnsi="Times New Roman"/>
                <w:sz w:val="20"/>
                <w:szCs w:val="20"/>
              </w:rPr>
              <w:t xml:space="preserve">иной классификационный критерий: </w:t>
            </w:r>
            <w:r w:rsidRPr="007F47B2">
              <w:rPr>
                <w:rFonts w:ascii="Times New Roman" w:hAnsi="Times New Roman"/>
                <w:sz w:val="20"/>
                <w:szCs w:val="20"/>
              </w:rPr>
              <w:t>ykur3bd12d21, ykur3brobd12d21, ykur3d12d21, ykur3robd12d21, ykur4bd12d21, ykur4brobd12d21, ykur4d12d21, ykur4robd12d21</w:t>
            </w:r>
          </w:p>
        </w:tc>
        <w:tc>
          <w:tcPr>
            <w:tcW w:w="596" w:type="pct"/>
          </w:tcPr>
          <w:p w14:paraId="11815A4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5,56</w:t>
            </w:r>
          </w:p>
        </w:tc>
      </w:tr>
      <w:tr w:rsidR="009B10D4" w:rsidRPr="00394A51" w14:paraId="419DF51B" w14:textId="77777777" w:rsidTr="009B10D4">
        <w:tc>
          <w:tcPr>
            <w:tcW w:w="387" w:type="pct"/>
            <w:noWrap/>
          </w:tcPr>
          <w:p w14:paraId="565C4792"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lang w:val="en-US"/>
              </w:rPr>
              <w:t>st37.028</w:t>
            </w:r>
          </w:p>
        </w:tc>
        <w:tc>
          <w:tcPr>
            <w:tcW w:w="909" w:type="pct"/>
          </w:tcPr>
          <w:p w14:paraId="2D328AA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реабилитация </w:t>
            </w:r>
            <w:r>
              <w:rPr>
                <w:rFonts w:ascii="Times New Roman" w:hAnsi="Times New Roman"/>
                <w:sz w:val="20"/>
                <w:szCs w:val="20"/>
              </w:rPr>
              <w:t xml:space="preserve">в </w:t>
            </w:r>
            <w:r w:rsidRPr="005E3FC0">
              <w:rPr>
                <w:rFonts w:ascii="Times New Roman" w:hAnsi="Times New Roman"/>
                <w:sz w:val="20"/>
                <w:szCs w:val="20"/>
              </w:rPr>
              <w:t>детско</w:t>
            </w:r>
            <w:r>
              <w:rPr>
                <w:rFonts w:ascii="Times New Roman" w:hAnsi="Times New Roman"/>
                <w:sz w:val="20"/>
                <w:szCs w:val="20"/>
              </w:rPr>
              <w:t>м</w:t>
            </w:r>
            <w:r w:rsidRPr="005E3FC0">
              <w:rPr>
                <w:rFonts w:ascii="Times New Roman" w:hAnsi="Times New Roman"/>
                <w:sz w:val="20"/>
                <w:szCs w:val="20"/>
              </w:rPr>
              <w:t xml:space="preserve"> </w:t>
            </w:r>
            <w:r w:rsidRPr="005013D6">
              <w:rPr>
                <w:rFonts w:ascii="Times New Roman" w:hAnsi="Times New Roman"/>
                <w:sz w:val="20"/>
                <w:szCs w:val="20"/>
              </w:rPr>
              <w:t>соматическо</w:t>
            </w:r>
            <w:r>
              <w:rPr>
                <w:rFonts w:ascii="Times New Roman" w:hAnsi="Times New Roman"/>
                <w:sz w:val="20"/>
                <w:szCs w:val="20"/>
              </w:rPr>
              <w:t>м</w:t>
            </w:r>
            <w:r w:rsidRPr="005013D6">
              <w:rPr>
                <w:rFonts w:ascii="Times New Roman" w:hAnsi="Times New Roman"/>
                <w:sz w:val="20"/>
                <w:szCs w:val="20"/>
              </w:rPr>
              <w:t xml:space="preserve"> реабилитационно</w:t>
            </w:r>
            <w:r>
              <w:rPr>
                <w:rFonts w:ascii="Times New Roman" w:hAnsi="Times New Roman"/>
                <w:sz w:val="20"/>
                <w:szCs w:val="20"/>
              </w:rPr>
              <w:t>м</w:t>
            </w:r>
            <w:r w:rsidRPr="005013D6">
              <w:rPr>
                <w:rFonts w:ascii="Times New Roman" w:hAnsi="Times New Roman"/>
                <w:sz w:val="20"/>
                <w:szCs w:val="20"/>
              </w:rPr>
              <w:t xml:space="preserve"> </w:t>
            </w:r>
            <w:r w:rsidRPr="005E3FC0">
              <w:rPr>
                <w:rFonts w:ascii="Times New Roman" w:hAnsi="Times New Roman"/>
                <w:sz w:val="20"/>
                <w:szCs w:val="20"/>
              </w:rPr>
              <w:t>отделени</w:t>
            </w:r>
            <w:r>
              <w:rPr>
                <w:rFonts w:ascii="Times New Roman" w:hAnsi="Times New Roman"/>
                <w:sz w:val="20"/>
                <w:szCs w:val="20"/>
              </w:rPr>
              <w:t xml:space="preserve">и </w:t>
            </w:r>
            <w:r w:rsidRPr="005E3FC0">
              <w:rPr>
                <w:rFonts w:ascii="Times New Roman" w:hAnsi="Times New Roman"/>
                <w:sz w:val="20"/>
                <w:szCs w:val="20"/>
              </w:rPr>
              <w:t>в медицинской организации 4 уровня</w:t>
            </w:r>
          </w:p>
        </w:tc>
        <w:tc>
          <w:tcPr>
            <w:tcW w:w="1218" w:type="pct"/>
          </w:tcPr>
          <w:p w14:paraId="06FED223"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w:t>
            </w:r>
          </w:p>
        </w:tc>
        <w:tc>
          <w:tcPr>
            <w:tcW w:w="1067" w:type="pct"/>
          </w:tcPr>
          <w:p w14:paraId="78D04089" w14:textId="77777777" w:rsidR="009B10D4" w:rsidRPr="00394A51" w:rsidRDefault="009B10D4" w:rsidP="009B10D4">
            <w:pPr>
              <w:spacing w:after="120" w:line="240" w:lineRule="atLeast"/>
              <w:rPr>
                <w:rFonts w:ascii="Times New Roman" w:hAnsi="Times New Roman"/>
                <w:sz w:val="20"/>
                <w:szCs w:val="20"/>
              </w:rPr>
            </w:pPr>
            <w:r w:rsidRPr="00EB2102">
              <w:rPr>
                <w:rFonts w:ascii="Times New Roman" w:hAnsi="Times New Roman"/>
                <w:sz w:val="20"/>
                <w:szCs w:val="20"/>
              </w:rPr>
              <w:t xml:space="preserve">B05.001.001, B05.004.001, B05.005.001, B05.008.001, B05.014.002, B05.015.002, B05.027.001, B05.027.002, B05.027.003, B05.028.001, B05.029.001, B05.037.001, B05.043.001, B05.053.001, B05.057.001, B05.057.002, B05.057.003, B05.057.004, B05.057.005, B05.057.006, </w:t>
            </w:r>
            <w:r w:rsidRPr="00EB2102">
              <w:rPr>
                <w:rFonts w:ascii="Times New Roman" w:hAnsi="Times New Roman"/>
                <w:sz w:val="20"/>
                <w:szCs w:val="20"/>
              </w:rPr>
              <w:lastRenderedPageBreak/>
              <w:t>B05.057.007, B05.058.001, B05.069.002, B05.069.003</w:t>
            </w:r>
          </w:p>
        </w:tc>
        <w:tc>
          <w:tcPr>
            <w:tcW w:w="823" w:type="pct"/>
          </w:tcPr>
          <w:p w14:paraId="6848ADF8" w14:textId="77777777" w:rsidR="009B10D4"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от 0 дней до 18 лет</w:t>
            </w:r>
          </w:p>
          <w:p w14:paraId="4746FA01" w14:textId="77777777" w:rsidR="009B10D4" w:rsidRPr="00394A51" w:rsidRDefault="009B10D4" w:rsidP="009B10D4">
            <w:pPr>
              <w:spacing w:after="120" w:line="240" w:lineRule="atLeast"/>
              <w:rPr>
                <w:rFonts w:ascii="Times New Roman" w:hAnsi="Times New Roman"/>
                <w:sz w:val="20"/>
                <w:szCs w:val="20"/>
              </w:rPr>
            </w:pPr>
            <w:r>
              <w:rPr>
                <w:rFonts w:ascii="Times New Roman" w:hAnsi="Times New Roman"/>
                <w:sz w:val="20"/>
                <w:szCs w:val="20"/>
              </w:rPr>
              <w:t xml:space="preserve">иной классификационный критерий: </w:t>
            </w:r>
            <w:r w:rsidRPr="007F47B2">
              <w:rPr>
                <w:rFonts w:ascii="Times New Roman" w:hAnsi="Times New Roman"/>
                <w:sz w:val="20"/>
                <w:szCs w:val="20"/>
              </w:rPr>
              <w:t>ykur3d12d21, ykur4d12d21</w:t>
            </w:r>
          </w:p>
        </w:tc>
        <w:tc>
          <w:tcPr>
            <w:tcW w:w="596" w:type="pct"/>
          </w:tcPr>
          <w:p w14:paraId="08F1DC52"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4,04</w:t>
            </w:r>
          </w:p>
        </w:tc>
      </w:tr>
      <w:tr w:rsidR="009B10D4" w:rsidRPr="00394A51" w14:paraId="3EB86657" w14:textId="77777777" w:rsidTr="009B10D4">
        <w:tc>
          <w:tcPr>
            <w:tcW w:w="387" w:type="pct"/>
            <w:noWrap/>
          </w:tcPr>
          <w:p w14:paraId="63D0D2F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lang w:val="en-US"/>
              </w:rPr>
              <w:t>st37.029</w:t>
            </w:r>
          </w:p>
        </w:tc>
        <w:tc>
          <w:tcPr>
            <w:tcW w:w="909" w:type="pct"/>
          </w:tcPr>
          <w:p w14:paraId="5D3941FD" w14:textId="77777777" w:rsidR="009B10D4" w:rsidRPr="00394A51" w:rsidRDefault="009B10D4" w:rsidP="009B10D4">
            <w:pPr>
              <w:spacing w:after="120" w:line="240" w:lineRule="atLeast"/>
              <w:rPr>
                <w:rFonts w:ascii="Times New Roman" w:hAnsi="Times New Roman"/>
                <w:sz w:val="20"/>
                <w:szCs w:val="20"/>
              </w:rPr>
            </w:pPr>
            <w:r w:rsidRPr="00132B04">
              <w:rPr>
                <w:rFonts w:ascii="Times New Roman" w:hAnsi="Times New Roman"/>
                <w:sz w:val="20"/>
                <w:szCs w:val="20"/>
              </w:rPr>
              <w:t>Медицинская реабилитация в детском ортопедическом реабилитационном отделении в медицинской организации 4 уровня</w:t>
            </w:r>
          </w:p>
        </w:tc>
        <w:tc>
          <w:tcPr>
            <w:tcW w:w="1218" w:type="pct"/>
          </w:tcPr>
          <w:p w14:paraId="78A569F6"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w:t>
            </w:r>
          </w:p>
        </w:tc>
        <w:tc>
          <w:tcPr>
            <w:tcW w:w="1067" w:type="pct"/>
          </w:tcPr>
          <w:p w14:paraId="7CDF0783" w14:textId="77777777" w:rsidR="009B10D4" w:rsidRPr="00394A51" w:rsidRDefault="009B10D4" w:rsidP="009B10D4">
            <w:pPr>
              <w:spacing w:after="120" w:line="240" w:lineRule="atLeast"/>
              <w:rPr>
                <w:rFonts w:ascii="Times New Roman" w:hAnsi="Times New Roman"/>
                <w:sz w:val="20"/>
                <w:szCs w:val="20"/>
              </w:rPr>
            </w:pPr>
            <w:r w:rsidRPr="00EB2102">
              <w:rPr>
                <w:rFonts w:ascii="Times New Roman" w:hAnsi="Times New Roman"/>
                <w:sz w:val="20"/>
                <w:szCs w:val="20"/>
              </w:rPr>
              <w:t>B05.040.001, B05.050.003, B05.050.004, B05.050.005</w:t>
            </w:r>
          </w:p>
        </w:tc>
        <w:tc>
          <w:tcPr>
            <w:tcW w:w="823" w:type="pct"/>
          </w:tcPr>
          <w:p w14:paraId="13302441" w14:textId="77777777" w:rsidR="009B10D4"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p w14:paraId="38EB883D" w14:textId="77777777" w:rsidR="009B10D4" w:rsidRPr="00394A51" w:rsidRDefault="009B10D4" w:rsidP="009B10D4">
            <w:pPr>
              <w:spacing w:after="120" w:line="240" w:lineRule="atLeast"/>
              <w:rPr>
                <w:rFonts w:ascii="Times New Roman" w:hAnsi="Times New Roman"/>
                <w:sz w:val="20"/>
                <w:szCs w:val="20"/>
              </w:rPr>
            </w:pPr>
            <w:r>
              <w:rPr>
                <w:rFonts w:ascii="Times New Roman" w:hAnsi="Times New Roman"/>
                <w:sz w:val="20"/>
                <w:szCs w:val="20"/>
              </w:rPr>
              <w:t>иной классификационный критерий:</w:t>
            </w:r>
            <w:r>
              <w:t xml:space="preserve"> </w:t>
            </w:r>
            <w:r w:rsidRPr="007F47B2">
              <w:rPr>
                <w:rFonts w:ascii="Times New Roman" w:hAnsi="Times New Roman"/>
                <w:sz w:val="20"/>
                <w:szCs w:val="20"/>
              </w:rPr>
              <w:t>ykur3d12d21, ykur3robd12d21, ykur4d12d21, ykur4robd12d21</w:t>
            </w:r>
          </w:p>
        </w:tc>
        <w:tc>
          <w:tcPr>
            <w:tcW w:w="596" w:type="pct"/>
          </w:tcPr>
          <w:p w14:paraId="3ED64F99" w14:textId="77777777" w:rsidR="009B10D4" w:rsidRPr="00132B04"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5,00</w:t>
            </w:r>
          </w:p>
        </w:tc>
      </w:tr>
      <w:tr w:rsidR="009B10D4" w:rsidRPr="00394A51" w14:paraId="5A7084DF" w14:textId="77777777" w:rsidTr="009B10D4">
        <w:tc>
          <w:tcPr>
            <w:tcW w:w="387" w:type="pct"/>
            <w:noWrap/>
          </w:tcPr>
          <w:p w14:paraId="433AF591" w14:textId="77777777" w:rsidR="009B10D4"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st37.030</w:t>
            </w:r>
          </w:p>
        </w:tc>
        <w:tc>
          <w:tcPr>
            <w:tcW w:w="909" w:type="pct"/>
          </w:tcPr>
          <w:p w14:paraId="47EB8CF9" w14:textId="77777777" w:rsidR="009B10D4" w:rsidRPr="00782543" w:rsidRDefault="009B10D4" w:rsidP="009B10D4">
            <w:pPr>
              <w:spacing w:after="120" w:line="240" w:lineRule="atLeast"/>
              <w:rPr>
                <w:rFonts w:ascii="Times New Roman" w:hAnsi="Times New Roman"/>
                <w:sz w:val="20"/>
                <w:szCs w:val="20"/>
              </w:rPr>
            </w:pPr>
            <w:bookmarkStart w:id="44" w:name="_Hlk179299992"/>
            <w:r w:rsidRPr="00D7758A">
              <w:rPr>
                <w:rFonts w:ascii="Times New Roman" w:hAnsi="Times New Roman"/>
                <w:sz w:val="20"/>
                <w:szCs w:val="20"/>
              </w:rPr>
              <w:t>Комплексная медицинская реабилитация после протезирования нижних конечностей с установкой постоянного экзопротеза</w:t>
            </w:r>
            <w:r>
              <w:rPr>
                <w:rFonts w:ascii="Times New Roman" w:hAnsi="Times New Roman"/>
                <w:sz w:val="20"/>
                <w:szCs w:val="20"/>
              </w:rPr>
              <w:t>, в том числе с болевым синдромом</w:t>
            </w:r>
            <w:bookmarkEnd w:id="44"/>
          </w:p>
        </w:tc>
        <w:tc>
          <w:tcPr>
            <w:tcW w:w="1218" w:type="pct"/>
          </w:tcPr>
          <w:p w14:paraId="328C095F" w14:textId="77777777" w:rsidR="009B10D4" w:rsidRPr="00D7758A" w:rsidRDefault="009B10D4" w:rsidP="009B10D4">
            <w:pPr>
              <w:spacing w:after="120" w:line="240" w:lineRule="atLeast"/>
              <w:rPr>
                <w:rFonts w:ascii="Times New Roman" w:hAnsi="Times New Roman"/>
                <w:sz w:val="20"/>
                <w:szCs w:val="20"/>
                <w:lang w:val="en-US"/>
              </w:rPr>
            </w:pPr>
            <w:r w:rsidRPr="00D7758A">
              <w:rPr>
                <w:rFonts w:ascii="Times New Roman" w:hAnsi="Times New Roman"/>
                <w:sz w:val="20"/>
                <w:szCs w:val="20"/>
                <w:lang w:val="en-US"/>
              </w:rPr>
              <w:t>Т93.6</w:t>
            </w:r>
          </w:p>
        </w:tc>
        <w:tc>
          <w:tcPr>
            <w:tcW w:w="1067" w:type="pct"/>
          </w:tcPr>
          <w:p w14:paraId="41503DFB"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w:t>
            </w:r>
          </w:p>
        </w:tc>
        <w:tc>
          <w:tcPr>
            <w:tcW w:w="823" w:type="pct"/>
          </w:tcPr>
          <w:p w14:paraId="3E669010" w14:textId="77777777" w:rsidR="009B10D4" w:rsidRPr="00A37AF7" w:rsidRDefault="009B10D4" w:rsidP="009B10D4">
            <w:pPr>
              <w:spacing w:after="120" w:line="240" w:lineRule="atLeast"/>
              <w:rPr>
                <w:rFonts w:ascii="Times New Roman" w:hAnsi="Times New Roman"/>
                <w:sz w:val="20"/>
                <w:szCs w:val="20"/>
                <w:lang w:val="en-US"/>
              </w:rPr>
            </w:pPr>
            <w:r>
              <w:rPr>
                <w:rFonts w:ascii="Times New Roman" w:hAnsi="Times New Roman"/>
                <w:sz w:val="20"/>
                <w:szCs w:val="20"/>
              </w:rPr>
              <w:t>иной классификационный критерий</w:t>
            </w:r>
            <w:r>
              <w:rPr>
                <w:rFonts w:ascii="Times New Roman" w:hAnsi="Times New Roman"/>
                <w:sz w:val="20"/>
                <w:szCs w:val="20"/>
                <w:lang w:val="en-US"/>
              </w:rPr>
              <w:t xml:space="preserve">: </w:t>
            </w:r>
            <w:r w:rsidRPr="00D7758A">
              <w:rPr>
                <w:rFonts w:ascii="Times New Roman" w:hAnsi="Times New Roman"/>
                <w:sz w:val="20"/>
                <w:szCs w:val="20"/>
                <w:lang w:val="en-US"/>
              </w:rPr>
              <w:t>rbtcs45d18</w:t>
            </w:r>
          </w:p>
        </w:tc>
        <w:tc>
          <w:tcPr>
            <w:tcW w:w="596" w:type="pct"/>
          </w:tcPr>
          <w:p w14:paraId="7FB19365" w14:textId="77777777" w:rsidR="009B10D4" w:rsidRPr="00782543"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5,96</w:t>
            </w:r>
          </w:p>
        </w:tc>
      </w:tr>
      <w:tr w:rsidR="009B10D4" w:rsidRPr="00394A51" w14:paraId="28B7A802" w14:textId="77777777" w:rsidTr="009B10D4">
        <w:tc>
          <w:tcPr>
            <w:tcW w:w="387" w:type="pct"/>
            <w:noWrap/>
            <w:hideMark/>
          </w:tcPr>
          <w:p w14:paraId="29A650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st38</w:t>
            </w:r>
          </w:p>
        </w:tc>
        <w:tc>
          <w:tcPr>
            <w:tcW w:w="4017" w:type="pct"/>
            <w:gridSpan w:val="4"/>
            <w:hideMark/>
          </w:tcPr>
          <w:p w14:paraId="6C6C2BF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Гериатрия</w:t>
            </w:r>
          </w:p>
        </w:tc>
        <w:tc>
          <w:tcPr>
            <w:tcW w:w="596" w:type="pct"/>
            <w:hideMark/>
          </w:tcPr>
          <w:p w14:paraId="0CE0D77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1,50</w:t>
            </w:r>
          </w:p>
        </w:tc>
      </w:tr>
      <w:tr w:rsidR="009B10D4" w:rsidRPr="00394A51" w14:paraId="6DEF7F01" w14:textId="77777777" w:rsidTr="009B10D4">
        <w:tc>
          <w:tcPr>
            <w:tcW w:w="387" w:type="pct"/>
            <w:noWrap/>
            <w:hideMark/>
          </w:tcPr>
          <w:p w14:paraId="28B5272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st38.001</w:t>
            </w:r>
          </w:p>
        </w:tc>
        <w:tc>
          <w:tcPr>
            <w:tcW w:w="909" w:type="pct"/>
            <w:hideMark/>
          </w:tcPr>
          <w:p w14:paraId="48ABAF2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Соматические заболевания, осложненные старческой астенией</w:t>
            </w:r>
          </w:p>
        </w:tc>
        <w:tc>
          <w:tcPr>
            <w:tcW w:w="1218" w:type="pct"/>
            <w:hideMark/>
          </w:tcPr>
          <w:p w14:paraId="7D6B368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w:t>
            </w:r>
            <w:r w:rsidRPr="00394A51">
              <w:rPr>
                <w:rFonts w:ascii="Times New Roman" w:hAnsi="Times New Roman"/>
                <w:sz w:val="20"/>
                <w:szCs w:val="20"/>
                <w:lang w:val="en-US"/>
              </w:rPr>
              <w:lastRenderedPageBreak/>
              <w:t>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1067" w:type="pct"/>
            <w:hideMark/>
          </w:tcPr>
          <w:p w14:paraId="1518685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6468609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дополнительные диагнозы: R54</w:t>
            </w:r>
          </w:p>
        </w:tc>
        <w:tc>
          <w:tcPr>
            <w:tcW w:w="596" w:type="pct"/>
            <w:hideMark/>
          </w:tcPr>
          <w:p w14:paraId="134F8D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1,50</w:t>
            </w:r>
          </w:p>
        </w:tc>
      </w:tr>
      <w:tr w:rsidR="009B10D4" w:rsidRPr="00394A51" w14:paraId="41645F26" w14:textId="77777777" w:rsidTr="009B10D4">
        <w:tc>
          <w:tcPr>
            <w:tcW w:w="5000" w:type="pct"/>
            <w:gridSpan w:val="6"/>
            <w:noWrap/>
          </w:tcPr>
          <w:p w14:paraId="17E82F1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В условиях дневного стационара</w:t>
            </w:r>
          </w:p>
        </w:tc>
      </w:tr>
      <w:tr w:rsidR="009B10D4" w:rsidRPr="00394A51" w14:paraId="1F3BF902" w14:textId="77777777" w:rsidTr="009B10D4">
        <w:tc>
          <w:tcPr>
            <w:tcW w:w="387" w:type="pct"/>
            <w:noWrap/>
            <w:hideMark/>
          </w:tcPr>
          <w:p w14:paraId="42A3190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ds01</w:t>
            </w:r>
          </w:p>
        </w:tc>
        <w:tc>
          <w:tcPr>
            <w:tcW w:w="4017" w:type="pct"/>
            <w:gridSpan w:val="4"/>
            <w:hideMark/>
          </w:tcPr>
          <w:p w14:paraId="06052F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Акушерское дело</w:t>
            </w:r>
          </w:p>
        </w:tc>
        <w:tc>
          <w:tcPr>
            <w:tcW w:w="596" w:type="pct"/>
            <w:hideMark/>
          </w:tcPr>
          <w:p w14:paraId="10015C3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0,50</w:t>
            </w:r>
          </w:p>
        </w:tc>
      </w:tr>
      <w:tr w:rsidR="009B10D4" w:rsidRPr="00394A51" w14:paraId="23D83041" w14:textId="77777777" w:rsidTr="009B10D4">
        <w:tc>
          <w:tcPr>
            <w:tcW w:w="387" w:type="pct"/>
            <w:noWrap/>
            <w:hideMark/>
          </w:tcPr>
          <w:p w14:paraId="5ACC96B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ds02</w:t>
            </w:r>
          </w:p>
        </w:tc>
        <w:tc>
          <w:tcPr>
            <w:tcW w:w="4017" w:type="pct"/>
            <w:gridSpan w:val="4"/>
            <w:hideMark/>
          </w:tcPr>
          <w:p w14:paraId="75BE03C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Акушерство и гинекология</w:t>
            </w:r>
          </w:p>
        </w:tc>
        <w:tc>
          <w:tcPr>
            <w:tcW w:w="596" w:type="pct"/>
            <w:hideMark/>
          </w:tcPr>
          <w:p w14:paraId="15A2DBD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0,80</w:t>
            </w:r>
          </w:p>
        </w:tc>
      </w:tr>
      <w:tr w:rsidR="009B10D4" w:rsidRPr="00394A51" w14:paraId="634822E8" w14:textId="77777777" w:rsidTr="009B10D4">
        <w:tc>
          <w:tcPr>
            <w:tcW w:w="387" w:type="pct"/>
            <w:noWrap/>
            <w:hideMark/>
          </w:tcPr>
          <w:p w14:paraId="37BFF81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ds02.001</w:t>
            </w:r>
          </w:p>
        </w:tc>
        <w:tc>
          <w:tcPr>
            <w:tcW w:w="909" w:type="pct"/>
            <w:hideMark/>
          </w:tcPr>
          <w:p w14:paraId="5A9D795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Осложнения беременности, родов, послеродового периода</w:t>
            </w:r>
          </w:p>
        </w:tc>
        <w:tc>
          <w:tcPr>
            <w:tcW w:w="1218" w:type="pct"/>
            <w:hideMark/>
          </w:tcPr>
          <w:p w14:paraId="66443F5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w:t>
            </w:r>
            <w:r w:rsidRPr="00394A51">
              <w:rPr>
                <w:rFonts w:ascii="Times New Roman" w:hAnsi="Times New Roman"/>
                <w:sz w:val="20"/>
                <w:szCs w:val="20"/>
              </w:rPr>
              <w:lastRenderedPageBreak/>
              <w:t xml:space="preserve">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w:t>
            </w:r>
            <w:r w:rsidRPr="00394A51">
              <w:rPr>
                <w:rFonts w:ascii="Times New Roman" w:hAnsi="Times New Roman"/>
                <w:sz w:val="20"/>
                <w:szCs w:val="20"/>
              </w:rPr>
              <w:lastRenderedPageBreak/>
              <w:t>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1067" w:type="pct"/>
            <w:hideMark/>
          </w:tcPr>
          <w:p w14:paraId="633FC74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0CD99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A90779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0,83</w:t>
            </w:r>
          </w:p>
        </w:tc>
      </w:tr>
      <w:tr w:rsidR="009B10D4" w:rsidRPr="00394A51" w14:paraId="65079E84" w14:textId="77777777" w:rsidTr="009B10D4">
        <w:tc>
          <w:tcPr>
            <w:tcW w:w="387" w:type="pct"/>
            <w:noWrap/>
            <w:hideMark/>
          </w:tcPr>
          <w:p w14:paraId="61701CA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ds02.002</w:t>
            </w:r>
          </w:p>
        </w:tc>
        <w:tc>
          <w:tcPr>
            <w:tcW w:w="909" w:type="pct"/>
            <w:hideMark/>
          </w:tcPr>
          <w:p w14:paraId="25094F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женских половых органов</w:t>
            </w:r>
          </w:p>
        </w:tc>
        <w:tc>
          <w:tcPr>
            <w:tcW w:w="1218" w:type="pct"/>
            <w:hideMark/>
          </w:tcPr>
          <w:p w14:paraId="71481AD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w:t>
            </w:r>
            <w:r w:rsidRPr="00394A51">
              <w:rPr>
                <w:rFonts w:ascii="Times New Roman" w:hAnsi="Times New Roman"/>
                <w:sz w:val="20"/>
                <w:szCs w:val="20"/>
              </w:rPr>
              <w:lastRenderedPageBreak/>
              <w:t xml:space="preserve">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w:t>
            </w:r>
            <w:r w:rsidRPr="00394A51">
              <w:rPr>
                <w:rFonts w:ascii="Times New Roman" w:hAnsi="Times New Roman"/>
                <w:sz w:val="20"/>
                <w:szCs w:val="20"/>
              </w:rPr>
              <w:br/>
              <w:t>S37.6, S37.60, S37.61, S38.2, T19.2, T19.3, T19.8, T19.9, T28.3, T28.8, T83.3</w:t>
            </w:r>
          </w:p>
        </w:tc>
        <w:tc>
          <w:tcPr>
            <w:tcW w:w="1067" w:type="pct"/>
            <w:hideMark/>
          </w:tcPr>
          <w:p w14:paraId="763B2F2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578CE5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533CF81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0,66</w:t>
            </w:r>
          </w:p>
        </w:tc>
      </w:tr>
      <w:tr w:rsidR="009B10D4" w:rsidRPr="00394A51" w14:paraId="394077ED" w14:textId="77777777" w:rsidTr="009B10D4">
        <w:tc>
          <w:tcPr>
            <w:tcW w:w="387" w:type="pct"/>
            <w:noWrap/>
            <w:hideMark/>
          </w:tcPr>
          <w:p w14:paraId="705925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ds02.003</w:t>
            </w:r>
          </w:p>
        </w:tc>
        <w:tc>
          <w:tcPr>
            <w:tcW w:w="909" w:type="pct"/>
            <w:hideMark/>
          </w:tcPr>
          <w:p w14:paraId="26F9557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(уровень 1)</w:t>
            </w:r>
          </w:p>
        </w:tc>
        <w:tc>
          <w:tcPr>
            <w:tcW w:w="1218" w:type="pct"/>
            <w:hideMark/>
          </w:tcPr>
          <w:p w14:paraId="4650832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9C56A7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A11.20.003, A11.20.004, A11.20.006, A11.20.008, A11.20.011, A11.20.011.003, </w:t>
            </w:r>
            <w:r w:rsidRPr="00394A51">
              <w:rPr>
                <w:rFonts w:ascii="Times New Roman" w:hAnsi="Times New Roman"/>
                <w:sz w:val="20"/>
                <w:szCs w:val="20"/>
                <w:lang w:val="en-US"/>
              </w:rPr>
              <w:lastRenderedPageBreak/>
              <w:t>A11.20.015, A11.30.002 , A11.30.016 , A14.20.002, A16.20.021, A16.20.025, A16.20.025.001, A16.20.036, A16.20.036.001, A16.20.036.002, A16.20.036.003, A16.20.036.004, A16.20.054.002, A16.20.055, A16.20.059, A16.20.066, A16.20.080, A16.20.084</w:t>
            </w:r>
          </w:p>
        </w:tc>
        <w:tc>
          <w:tcPr>
            <w:tcW w:w="823" w:type="pct"/>
            <w:hideMark/>
          </w:tcPr>
          <w:p w14:paraId="4591CFD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noWrap/>
            <w:hideMark/>
          </w:tcPr>
          <w:p w14:paraId="05DE391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0,71</w:t>
            </w:r>
          </w:p>
        </w:tc>
      </w:tr>
      <w:tr w:rsidR="009B10D4" w:rsidRPr="00394A51" w14:paraId="06A9CAD9" w14:textId="77777777" w:rsidTr="009B10D4">
        <w:tc>
          <w:tcPr>
            <w:tcW w:w="387" w:type="pct"/>
            <w:noWrap/>
            <w:hideMark/>
          </w:tcPr>
          <w:p w14:paraId="794599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ds02.004</w:t>
            </w:r>
          </w:p>
        </w:tc>
        <w:tc>
          <w:tcPr>
            <w:tcW w:w="909" w:type="pct"/>
            <w:hideMark/>
          </w:tcPr>
          <w:p w14:paraId="7E289F6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женских половых органах (уровень 2)</w:t>
            </w:r>
          </w:p>
        </w:tc>
        <w:tc>
          <w:tcPr>
            <w:tcW w:w="1218" w:type="pct"/>
            <w:hideMark/>
          </w:tcPr>
          <w:p w14:paraId="77795E2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61F0A7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A03.20.003, A03.20.003.001, A06.20.001, A11.20.011.001, A11.20.011.002, A16.20.009, A16.20.018, A16.20.022, A16.20.026, A16.20.027, A16.20.067, A16.20.069, A16.20.097, A16.20.099.001, A16.30.036.002</w:t>
            </w:r>
          </w:p>
        </w:tc>
        <w:tc>
          <w:tcPr>
            <w:tcW w:w="823" w:type="pct"/>
            <w:hideMark/>
          </w:tcPr>
          <w:p w14:paraId="6FE145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303545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1,06</w:t>
            </w:r>
          </w:p>
        </w:tc>
      </w:tr>
      <w:tr w:rsidR="009B10D4" w:rsidRPr="00394A51" w14:paraId="50529940" w14:textId="77777777" w:rsidTr="009B10D4">
        <w:tc>
          <w:tcPr>
            <w:tcW w:w="387" w:type="pct"/>
            <w:noWrap/>
            <w:hideMark/>
          </w:tcPr>
          <w:p w14:paraId="3AD7A1B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ds02.006</w:t>
            </w:r>
          </w:p>
        </w:tc>
        <w:tc>
          <w:tcPr>
            <w:tcW w:w="909" w:type="pct"/>
            <w:hideMark/>
          </w:tcPr>
          <w:p w14:paraId="7D642D9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Искусственное прерывание беременности (аборт)</w:t>
            </w:r>
          </w:p>
        </w:tc>
        <w:tc>
          <w:tcPr>
            <w:tcW w:w="1218" w:type="pct"/>
            <w:hideMark/>
          </w:tcPr>
          <w:p w14:paraId="0734FB1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O04.9</w:t>
            </w:r>
          </w:p>
        </w:tc>
        <w:tc>
          <w:tcPr>
            <w:tcW w:w="1067" w:type="pct"/>
            <w:hideMark/>
          </w:tcPr>
          <w:p w14:paraId="1690FB3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A16.20.037</w:t>
            </w:r>
          </w:p>
        </w:tc>
        <w:tc>
          <w:tcPr>
            <w:tcW w:w="823" w:type="pct"/>
            <w:hideMark/>
          </w:tcPr>
          <w:p w14:paraId="53025BB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C85B3E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0,33</w:t>
            </w:r>
          </w:p>
        </w:tc>
      </w:tr>
      <w:tr w:rsidR="009B10D4" w:rsidRPr="00394A51" w14:paraId="12A5C20F" w14:textId="77777777" w:rsidTr="009B10D4">
        <w:tc>
          <w:tcPr>
            <w:tcW w:w="387" w:type="pct"/>
            <w:noWrap/>
            <w:hideMark/>
          </w:tcPr>
          <w:p w14:paraId="0BCE164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ds02.007</w:t>
            </w:r>
          </w:p>
        </w:tc>
        <w:tc>
          <w:tcPr>
            <w:tcW w:w="909" w:type="pct"/>
            <w:hideMark/>
          </w:tcPr>
          <w:p w14:paraId="7C39561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Аборт медикаментозный</w:t>
            </w:r>
          </w:p>
        </w:tc>
        <w:tc>
          <w:tcPr>
            <w:tcW w:w="1218" w:type="pct"/>
            <w:hideMark/>
          </w:tcPr>
          <w:p w14:paraId="3EA8A85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74DFDE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B03.001.005</w:t>
            </w:r>
          </w:p>
        </w:tc>
        <w:tc>
          <w:tcPr>
            <w:tcW w:w="823" w:type="pct"/>
            <w:hideMark/>
          </w:tcPr>
          <w:p w14:paraId="361320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6C159F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0,38</w:t>
            </w:r>
          </w:p>
        </w:tc>
      </w:tr>
      <w:tr w:rsidR="009B10D4" w:rsidRPr="00394A51" w14:paraId="76EDA75E" w14:textId="77777777" w:rsidTr="009B10D4">
        <w:tc>
          <w:tcPr>
            <w:tcW w:w="387" w:type="pct"/>
            <w:noWrap/>
            <w:hideMark/>
          </w:tcPr>
          <w:p w14:paraId="7C12850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ds02.008</w:t>
            </w:r>
          </w:p>
        </w:tc>
        <w:tc>
          <w:tcPr>
            <w:tcW w:w="909" w:type="pct"/>
            <w:hideMark/>
          </w:tcPr>
          <w:p w14:paraId="6D87282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Экстракорпоральное оплодотворение (уровень 1)</w:t>
            </w:r>
          </w:p>
        </w:tc>
        <w:tc>
          <w:tcPr>
            <w:tcW w:w="1218" w:type="pct"/>
            <w:hideMark/>
          </w:tcPr>
          <w:p w14:paraId="751B3C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0F6659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7A45BF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ivf1</w:t>
            </w:r>
          </w:p>
        </w:tc>
        <w:tc>
          <w:tcPr>
            <w:tcW w:w="596" w:type="pct"/>
            <w:hideMark/>
          </w:tcPr>
          <w:p w14:paraId="77684A0C"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2,94</w:t>
            </w:r>
          </w:p>
        </w:tc>
      </w:tr>
      <w:tr w:rsidR="009B10D4" w:rsidRPr="00394A51" w14:paraId="69E819A9" w14:textId="77777777" w:rsidTr="009B10D4">
        <w:tc>
          <w:tcPr>
            <w:tcW w:w="387" w:type="pct"/>
            <w:noWrap/>
            <w:hideMark/>
          </w:tcPr>
          <w:p w14:paraId="163AA87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ds02.009</w:t>
            </w:r>
          </w:p>
        </w:tc>
        <w:tc>
          <w:tcPr>
            <w:tcW w:w="909" w:type="pct"/>
            <w:hideMark/>
          </w:tcPr>
          <w:p w14:paraId="635E166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Экстракорпоральное оплодотворение (уровень 2)</w:t>
            </w:r>
          </w:p>
        </w:tc>
        <w:tc>
          <w:tcPr>
            <w:tcW w:w="1218" w:type="pct"/>
            <w:hideMark/>
          </w:tcPr>
          <w:p w14:paraId="2B8D5A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8DDB8E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D0C60D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ivf2, ivf3, ivf4</w:t>
            </w:r>
          </w:p>
        </w:tc>
        <w:tc>
          <w:tcPr>
            <w:tcW w:w="596" w:type="pct"/>
            <w:hideMark/>
          </w:tcPr>
          <w:p w14:paraId="7EED1FC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7,44</w:t>
            </w:r>
          </w:p>
        </w:tc>
      </w:tr>
      <w:tr w:rsidR="009B10D4" w:rsidRPr="00394A51" w14:paraId="0B8D57BC" w14:textId="77777777" w:rsidTr="009B10D4">
        <w:tc>
          <w:tcPr>
            <w:tcW w:w="387" w:type="pct"/>
            <w:noWrap/>
            <w:hideMark/>
          </w:tcPr>
          <w:p w14:paraId="082D4DA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ds02.010</w:t>
            </w:r>
          </w:p>
        </w:tc>
        <w:tc>
          <w:tcPr>
            <w:tcW w:w="909" w:type="pct"/>
            <w:hideMark/>
          </w:tcPr>
          <w:p w14:paraId="4D07B5D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Экстракорпоральное оплодотворение (уровень 3)</w:t>
            </w:r>
          </w:p>
        </w:tc>
        <w:tc>
          <w:tcPr>
            <w:tcW w:w="1218" w:type="pct"/>
            <w:hideMark/>
          </w:tcPr>
          <w:p w14:paraId="3BD6B95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792059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7ED65C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ivf5, ivf6</w:t>
            </w:r>
          </w:p>
        </w:tc>
        <w:tc>
          <w:tcPr>
            <w:tcW w:w="596" w:type="pct"/>
            <w:hideMark/>
          </w:tcPr>
          <w:p w14:paraId="6966105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9,21</w:t>
            </w:r>
          </w:p>
        </w:tc>
      </w:tr>
      <w:tr w:rsidR="009B10D4" w:rsidRPr="00394A51" w14:paraId="1EFD49E2" w14:textId="77777777" w:rsidTr="009B10D4">
        <w:tc>
          <w:tcPr>
            <w:tcW w:w="387" w:type="pct"/>
            <w:noWrap/>
            <w:hideMark/>
          </w:tcPr>
          <w:p w14:paraId="486B8C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ds02.011</w:t>
            </w:r>
          </w:p>
        </w:tc>
        <w:tc>
          <w:tcPr>
            <w:tcW w:w="909" w:type="pct"/>
            <w:hideMark/>
          </w:tcPr>
          <w:p w14:paraId="60F5513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Экстракорпоральное оплодотворение (уровень 4)</w:t>
            </w:r>
          </w:p>
        </w:tc>
        <w:tc>
          <w:tcPr>
            <w:tcW w:w="1218" w:type="pct"/>
            <w:hideMark/>
          </w:tcPr>
          <w:p w14:paraId="3E3954A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870F11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FDEE80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ivf7</w:t>
            </w:r>
          </w:p>
        </w:tc>
        <w:tc>
          <w:tcPr>
            <w:tcW w:w="596" w:type="pct"/>
            <w:hideMark/>
          </w:tcPr>
          <w:p w14:paraId="0579715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9,99</w:t>
            </w:r>
          </w:p>
        </w:tc>
      </w:tr>
      <w:tr w:rsidR="009B10D4" w:rsidRPr="00394A51" w14:paraId="01FB0C3C" w14:textId="77777777" w:rsidTr="009B10D4">
        <w:tc>
          <w:tcPr>
            <w:tcW w:w="387" w:type="pct"/>
            <w:noWrap/>
            <w:hideMark/>
          </w:tcPr>
          <w:p w14:paraId="7608169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ds03</w:t>
            </w:r>
          </w:p>
        </w:tc>
        <w:tc>
          <w:tcPr>
            <w:tcW w:w="4017" w:type="pct"/>
            <w:gridSpan w:val="4"/>
            <w:hideMark/>
          </w:tcPr>
          <w:p w14:paraId="2F56FD7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Аллергология и иммунология</w:t>
            </w:r>
          </w:p>
        </w:tc>
        <w:tc>
          <w:tcPr>
            <w:tcW w:w="596" w:type="pct"/>
            <w:hideMark/>
          </w:tcPr>
          <w:p w14:paraId="37458B3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394A51" w14:paraId="3925854F" w14:textId="77777777" w:rsidTr="009B10D4">
        <w:tc>
          <w:tcPr>
            <w:tcW w:w="387" w:type="pct"/>
            <w:noWrap/>
            <w:hideMark/>
          </w:tcPr>
          <w:p w14:paraId="17111D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ds03.001</w:t>
            </w:r>
          </w:p>
        </w:tc>
        <w:tc>
          <w:tcPr>
            <w:tcW w:w="909" w:type="pct"/>
            <w:hideMark/>
          </w:tcPr>
          <w:p w14:paraId="069E2C6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Нарушения с вовлечением иммунного механизма</w:t>
            </w:r>
          </w:p>
        </w:tc>
        <w:tc>
          <w:tcPr>
            <w:tcW w:w="1218" w:type="pct"/>
            <w:hideMark/>
          </w:tcPr>
          <w:p w14:paraId="7D1B427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1067" w:type="pct"/>
            <w:hideMark/>
          </w:tcPr>
          <w:p w14:paraId="19D0B1A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63C545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37BA2E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394A51" w14:paraId="6536C9D2" w14:textId="77777777" w:rsidTr="009B10D4">
        <w:tc>
          <w:tcPr>
            <w:tcW w:w="387" w:type="pct"/>
            <w:noWrap/>
            <w:hideMark/>
          </w:tcPr>
          <w:p w14:paraId="6F77F8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ds04</w:t>
            </w:r>
          </w:p>
        </w:tc>
        <w:tc>
          <w:tcPr>
            <w:tcW w:w="4017" w:type="pct"/>
            <w:gridSpan w:val="4"/>
            <w:hideMark/>
          </w:tcPr>
          <w:p w14:paraId="68788CF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Гастроэнтерология</w:t>
            </w:r>
          </w:p>
        </w:tc>
        <w:tc>
          <w:tcPr>
            <w:tcW w:w="596" w:type="pct"/>
            <w:hideMark/>
          </w:tcPr>
          <w:p w14:paraId="73C4EF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0,89</w:t>
            </w:r>
          </w:p>
        </w:tc>
      </w:tr>
      <w:tr w:rsidR="009B10D4" w:rsidRPr="00394A51" w14:paraId="771088B7" w14:textId="77777777" w:rsidTr="009B10D4">
        <w:tc>
          <w:tcPr>
            <w:tcW w:w="387" w:type="pct"/>
            <w:noWrap/>
            <w:hideMark/>
          </w:tcPr>
          <w:p w14:paraId="01E9572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ds04.001</w:t>
            </w:r>
          </w:p>
        </w:tc>
        <w:tc>
          <w:tcPr>
            <w:tcW w:w="909" w:type="pct"/>
            <w:hideMark/>
          </w:tcPr>
          <w:p w14:paraId="6FC05EA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органов пищеварения, взрослые</w:t>
            </w:r>
          </w:p>
        </w:tc>
        <w:tc>
          <w:tcPr>
            <w:tcW w:w="1218" w:type="pct"/>
            <w:hideMark/>
          </w:tcPr>
          <w:p w14:paraId="41FC52C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w:t>
            </w:r>
            <w:r w:rsidRPr="00394A51">
              <w:rPr>
                <w:rFonts w:ascii="Times New Roman" w:hAnsi="Times New Roman"/>
                <w:sz w:val="20"/>
                <w:szCs w:val="20"/>
              </w:rPr>
              <w:lastRenderedPageBreak/>
              <w:t xml:space="preserve">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w:t>
            </w:r>
            <w:r w:rsidRPr="00394A51">
              <w:rPr>
                <w:rFonts w:ascii="Times New Roman" w:hAnsi="Times New Roman"/>
                <w:sz w:val="20"/>
                <w:szCs w:val="20"/>
              </w:rPr>
              <w:lastRenderedPageBreak/>
              <w:t xml:space="preserve">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w:t>
            </w:r>
            <w:r w:rsidRPr="00394A51">
              <w:rPr>
                <w:rFonts w:ascii="Times New Roman" w:hAnsi="Times New Roman"/>
                <w:sz w:val="20"/>
                <w:szCs w:val="20"/>
              </w:rPr>
              <w:lastRenderedPageBreak/>
              <w:t xml:space="preserve">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w:t>
            </w:r>
            <w:r w:rsidRPr="00394A51">
              <w:rPr>
                <w:rFonts w:ascii="Times New Roman" w:hAnsi="Times New Roman"/>
                <w:sz w:val="20"/>
                <w:szCs w:val="20"/>
              </w:rPr>
              <w:br/>
              <w:t>T28.2, T28.4, T28.5, T28.6, T28.7, T28.9, T85.5, T85.6, T91.5</w:t>
            </w:r>
          </w:p>
        </w:tc>
        <w:tc>
          <w:tcPr>
            <w:tcW w:w="1067" w:type="pct"/>
            <w:hideMark/>
          </w:tcPr>
          <w:p w14:paraId="0800CE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1F52FF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563CD6F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0,89</w:t>
            </w:r>
          </w:p>
        </w:tc>
      </w:tr>
      <w:tr w:rsidR="009B10D4" w:rsidRPr="00394A51" w14:paraId="67B723A7" w14:textId="77777777" w:rsidTr="009B10D4">
        <w:tc>
          <w:tcPr>
            <w:tcW w:w="387" w:type="pct"/>
            <w:noWrap/>
            <w:hideMark/>
          </w:tcPr>
          <w:p w14:paraId="5059C8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ds05</w:t>
            </w:r>
          </w:p>
        </w:tc>
        <w:tc>
          <w:tcPr>
            <w:tcW w:w="4017" w:type="pct"/>
            <w:gridSpan w:val="4"/>
            <w:hideMark/>
          </w:tcPr>
          <w:p w14:paraId="1F69A48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Гематология</w:t>
            </w:r>
          </w:p>
        </w:tc>
        <w:tc>
          <w:tcPr>
            <w:tcW w:w="596" w:type="pct"/>
            <w:hideMark/>
          </w:tcPr>
          <w:p w14:paraId="32D9C71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1,09</w:t>
            </w:r>
          </w:p>
        </w:tc>
      </w:tr>
      <w:tr w:rsidR="009B10D4" w:rsidRPr="00394A51" w14:paraId="04E02254" w14:textId="77777777" w:rsidTr="009B10D4">
        <w:tc>
          <w:tcPr>
            <w:tcW w:w="387" w:type="pct"/>
            <w:noWrap/>
            <w:hideMark/>
          </w:tcPr>
          <w:p w14:paraId="77DFB2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ds05.001</w:t>
            </w:r>
          </w:p>
        </w:tc>
        <w:tc>
          <w:tcPr>
            <w:tcW w:w="909" w:type="pct"/>
            <w:hideMark/>
          </w:tcPr>
          <w:p w14:paraId="5BC659B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крови (уровень 1)</w:t>
            </w:r>
          </w:p>
        </w:tc>
        <w:tc>
          <w:tcPr>
            <w:tcW w:w="1218" w:type="pct"/>
            <w:hideMark/>
          </w:tcPr>
          <w:p w14:paraId="636D26FC" w14:textId="77777777" w:rsidR="009B10D4" w:rsidRPr="003A78DD"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lang w:val="en-US"/>
              </w:rPr>
              <w:t>D</w:t>
            </w:r>
            <w:r w:rsidRPr="003A78DD">
              <w:rPr>
                <w:rFonts w:ascii="Times New Roman" w:hAnsi="Times New Roman"/>
                <w:sz w:val="20"/>
                <w:szCs w:val="20"/>
              </w:rPr>
              <w:t xml:space="preserve">50, </w:t>
            </w:r>
            <w:r w:rsidRPr="00394A51">
              <w:rPr>
                <w:rFonts w:ascii="Times New Roman" w:hAnsi="Times New Roman"/>
                <w:sz w:val="20"/>
                <w:szCs w:val="20"/>
                <w:lang w:val="en-US"/>
              </w:rPr>
              <w:t>D</w:t>
            </w:r>
            <w:r w:rsidRPr="003A78DD">
              <w:rPr>
                <w:rFonts w:ascii="Times New Roman" w:hAnsi="Times New Roman"/>
                <w:sz w:val="20"/>
                <w:szCs w:val="20"/>
              </w:rPr>
              <w:t xml:space="preserve">50.0, </w:t>
            </w:r>
            <w:r w:rsidRPr="00394A51">
              <w:rPr>
                <w:rFonts w:ascii="Times New Roman" w:hAnsi="Times New Roman"/>
                <w:sz w:val="20"/>
                <w:szCs w:val="20"/>
                <w:lang w:val="en-US"/>
              </w:rPr>
              <w:t>D</w:t>
            </w:r>
            <w:r w:rsidRPr="003A78DD">
              <w:rPr>
                <w:rFonts w:ascii="Times New Roman" w:hAnsi="Times New Roman"/>
                <w:sz w:val="20"/>
                <w:szCs w:val="20"/>
              </w:rPr>
              <w:t xml:space="preserve">50.1, </w:t>
            </w:r>
            <w:r w:rsidRPr="00394A51">
              <w:rPr>
                <w:rFonts w:ascii="Times New Roman" w:hAnsi="Times New Roman"/>
                <w:sz w:val="20"/>
                <w:szCs w:val="20"/>
                <w:lang w:val="en-US"/>
              </w:rPr>
              <w:t>D</w:t>
            </w:r>
            <w:r w:rsidRPr="003A78DD">
              <w:rPr>
                <w:rFonts w:ascii="Times New Roman" w:hAnsi="Times New Roman"/>
                <w:sz w:val="20"/>
                <w:szCs w:val="20"/>
              </w:rPr>
              <w:t xml:space="preserve">50.8, </w:t>
            </w:r>
            <w:r w:rsidRPr="00394A51">
              <w:rPr>
                <w:rFonts w:ascii="Times New Roman" w:hAnsi="Times New Roman"/>
                <w:sz w:val="20"/>
                <w:szCs w:val="20"/>
                <w:lang w:val="en-US"/>
              </w:rPr>
              <w:t>D</w:t>
            </w:r>
            <w:r w:rsidRPr="003A78DD">
              <w:rPr>
                <w:rFonts w:ascii="Times New Roman" w:hAnsi="Times New Roman"/>
                <w:sz w:val="20"/>
                <w:szCs w:val="20"/>
              </w:rPr>
              <w:t xml:space="preserve">50.9, </w:t>
            </w:r>
            <w:r w:rsidRPr="00394A51">
              <w:rPr>
                <w:rFonts w:ascii="Times New Roman" w:hAnsi="Times New Roman"/>
                <w:sz w:val="20"/>
                <w:szCs w:val="20"/>
                <w:lang w:val="en-US"/>
              </w:rPr>
              <w:t>D</w:t>
            </w:r>
            <w:r w:rsidRPr="003A78DD">
              <w:rPr>
                <w:rFonts w:ascii="Times New Roman" w:hAnsi="Times New Roman"/>
                <w:sz w:val="20"/>
                <w:szCs w:val="20"/>
              </w:rPr>
              <w:t xml:space="preserve">51, </w:t>
            </w:r>
            <w:r w:rsidRPr="00394A51">
              <w:rPr>
                <w:rFonts w:ascii="Times New Roman" w:hAnsi="Times New Roman"/>
                <w:sz w:val="20"/>
                <w:szCs w:val="20"/>
                <w:lang w:val="en-US"/>
              </w:rPr>
              <w:t>D</w:t>
            </w:r>
            <w:r w:rsidRPr="003A78DD">
              <w:rPr>
                <w:rFonts w:ascii="Times New Roman" w:hAnsi="Times New Roman"/>
                <w:sz w:val="20"/>
                <w:szCs w:val="20"/>
              </w:rPr>
              <w:t xml:space="preserve">51.0, </w:t>
            </w:r>
            <w:r w:rsidRPr="00394A51">
              <w:rPr>
                <w:rFonts w:ascii="Times New Roman" w:hAnsi="Times New Roman"/>
                <w:sz w:val="20"/>
                <w:szCs w:val="20"/>
                <w:lang w:val="en-US"/>
              </w:rPr>
              <w:t>D</w:t>
            </w:r>
            <w:r w:rsidRPr="003A78DD">
              <w:rPr>
                <w:rFonts w:ascii="Times New Roman" w:hAnsi="Times New Roman"/>
                <w:sz w:val="20"/>
                <w:szCs w:val="20"/>
              </w:rPr>
              <w:t xml:space="preserve">51.1, </w:t>
            </w:r>
            <w:r w:rsidRPr="00394A51">
              <w:rPr>
                <w:rFonts w:ascii="Times New Roman" w:hAnsi="Times New Roman"/>
                <w:sz w:val="20"/>
                <w:szCs w:val="20"/>
                <w:lang w:val="en-US"/>
              </w:rPr>
              <w:t>D</w:t>
            </w:r>
            <w:r w:rsidRPr="003A78DD">
              <w:rPr>
                <w:rFonts w:ascii="Times New Roman" w:hAnsi="Times New Roman"/>
                <w:sz w:val="20"/>
                <w:szCs w:val="20"/>
              </w:rPr>
              <w:t xml:space="preserve">51.2, </w:t>
            </w:r>
            <w:r w:rsidRPr="00394A51">
              <w:rPr>
                <w:rFonts w:ascii="Times New Roman" w:hAnsi="Times New Roman"/>
                <w:sz w:val="20"/>
                <w:szCs w:val="20"/>
                <w:lang w:val="en-US"/>
              </w:rPr>
              <w:t>D</w:t>
            </w:r>
            <w:r w:rsidRPr="003A78DD">
              <w:rPr>
                <w:rFonts w:ascii="Times New Roman" w:hAnsi="Times New Roman"/>
                <w:sz w:val="20"/>
                <w:szCs w:val="20"/>
              </w:rPr>
              <w:t xml:space="preserve">51.3, </w:t>
            </w:r>
            <w:r w:rsidRPr="00394A51">
              <w:rPr>
                <w:rFonts w:ascii="Times New Roman" w:hAnsi="Times New Roman"/>
                <w:sz w:val="20"/>
                <w:szCs w:val="20"/>
                <w:lang w:val="en-US"/>
              </w:rPr>
              <w:t>D</w:t>
            </w:r>
            <w:r w:rsidRPr="003A78DD">
              <w:rPr>
                <w:rFonts w:ascii="Times New Roman" w:hAnsi="Times New Roman"/>
                <w:sz w:val="20"/>
                <w:szCs w:val="20"/>
              </w:rPr>
              <w:t xml:space="preserve">51.8, </w:t>
            </w:r>
            <w:r w:rsidRPr="00394A51">
              <w:rPr>
                <w:rFonts w:ascii="Times New Roman" w:hAnsi="Times New Roman"/>
                <w:sz w:val="20"/>
                <w:szCs w:val="20"/>
                <w:lang w:val="en-US"/>
              </w:rPr>
              <w:t>D</w:t>
            </w:r>
            <w:r w:rsidRPr="003A78DD">
              <w:rPr>
                <w:rFonts w:ascii="Times New Roman" w:hAnsi="Times New Roman"/>
                <w:sz w:val="20"/>
                <w:szCs w:val="20"/>
              </w:rPr>
              <w:t xml:space="preserve">51.9, </w:t>
            </w:r>
            <w:r w:rsidRPr="00394A51">
              <w:rPr>
                <w:rFonts w:ascii="Times New Roman" w:hAnsi="Times New Roman"/>
                <w:sz w:val="20"/>
                <w:szCs w:val="20"/>
                <w:lang w:val="en-US"/>
              </w:rPr>
              <w:t>D</w:t>
            </w:r>
            <w:r w:rsidRPr="003A78DD">
              <w:rPr>
                <w:rFonts w:ascii="Times New Roman" w:hAnsi="Times New Roman"/>
                <w:sz w:val="20"/>
                <w:szCs w:val="20"/>
              </w:rPr>
              <w:t xml:space="preserve">52, </w:t>
            </w:r>
            <w:r w:rsidRPr="00394A51">
              <w:rPr>
                <w:rFonts w:ascii="Times New Roman" w:hAnsi="Times New Roman"/>
                <w:sz w:val="20"/>
                <w:szCs w:val="20"/>
                <w:lang w:val="en-US"/>
              </w:rPr>
              <w:t>D</w:t>
            </w:r>
            <w:r w:rsidRPr="003A78DD">
              <w:rPr>
                <w:rFonts w:ascii="Times New Roman" w:hAnsi="Times New Roman"/>
                <w:sz w:val="20"/>
                <w:szCs w:val="20"/>
              </w:rPr>
              <w:t xml:space="preserve">52.0, </w:t>
            </w:r>
            <w:r w:rsidRPr="00394A51">
              <w:rPr>
                <w:rFonts w:ascii="Times New Roman" w:hAnsi="Times New Roman"/>
                <w:sz w:val="20"/>
                <w:szCs w:val="20"/>
                <w:lang w:val="en-US"/>
              </w:rPr>
              <w:t>D</w:t>
            </w:r>
            <w:r w:rsidRPr="003A78DD">
              <w:rPr>
                <w:rFonts w:ascii="Times New Roman" w:hAnsi="Times New Roman"/>
                <w:sz w:val="20"/>
                <w:szCs w:val="20"/>
              </w:rPr>
              <w:t xml:space="preserve">52.1, </w:t>
            </w:r>
            <w:r w:rsidRPr="00394A51">
              <w:rPr>
                <w:rFonts w:ascii="Times New Roman" w:hAnsi="Times New Roman"/>
                <w:sz w:val="20"/>
                <w:szCs w:val="20"/>
                <w:lang w:val="en-US"/>
              </w:rPr>
              <w:t>D</w:t>
            </w:r>
            <w:r w:rsidRPr="003A78DD">
              <w:rPr>
                <w:rFonts w:ascii="Times New Roman" w:hAnsi="Times New Roman"/>
                <w:sz w:val="20"/>
                <w:szCs w:val="20"/>
              </w:rPr>
              <w:t xml:space="preserve">52.8, </w:t>
            </w:r>
            <w:r w:rsidRPr="00394A51">
              <w:rPr>
                <w:rFonts w:ascii="Times New Roman" w:hAnsi="Times New Roman"/>
                <w:sz w:val="20"/>
                <w:szCs w:val="20"/>
                <w:lang w:val="en-US"/>
              </w:rPr>
              <w:t>D</w:t>
            </w:r>
            <w:r w:rsidRPr="003A78DD">
              <w:rPr>
                <w:rFonts w:ascii="Times New Roman" w:hAnsi="Times New Roman"/>
                <w:sz w:val="20"/>
                <w:szCs w:val="20"/>
              </w:rPr>
              <w:t xml:space="preserve">52.9, </w:t>
            </w:r>
            <w:r w:rsidRPr="00394A51">
              <w:rPr>
                <w:rFonts w:ascii="Times New Roman" w:hAnsi="Times New Roman"/>
                <w:sz w:val="20"/>
                <w:szCs w:val="20"/>
                <w:lang w:val="en-US"/>
              </w:rPr>
              <w:t>D</w:t>
            </w:r>
            <w:r w:rsidRPr="003A78DD">
              <w:rPr>
                <w:rFonts w:ascii="Times New Roman" w:hAnsi="Times New Roman"/>
                <w:sz w:val="20"/>
                <w:szCs w:val="20"/>
              </w:rPr>
              <w:t xml:space="preserve">53, </w:t>
            </w:r>
            <w:r w:rsidRPr="00394A51">
              <w:rPr>
                <w:rFonts w:ascii="Times New Roman" w:hAnsi="Times New Roman"/>
                <w:sz w:val="20"/>
                <w:szCs w:val="20"/>
                <w:lang w:val="en-US"/>
              </w:rPr>
              <w:t>D</w:t>
            </w:r>
            <w:r w:rsidRPr="003A78DD">
              <w:rPr>
                <w:rFonts w:ascii="Times New Roman" w:hAnsi="Times New Roman"/>
                <w:sz w:val="20"/>
                <w:szCs w:val="20"/>
              </w:rPr>
              <w:t xml:space="preserve">53.0, </w:t>
            </w:r>
            <w:r w:rsidRPr="00394A51">
              <w:rPr>
                <w:rFonts w:ascii="Times New Roman" w:hAnsi="Times New Roman"/>
                <w:sz w:val="20"/>
                <w:szCs w:val="20"/>
                <w:lang w:val="en-US"/>
              </w:rPr>
              <w:t>D</w:t>
            </w:r>
            <w:r w:rsidRPr="003A78DD">
              <w:rPr>
                <w:rFonts w:ascii="Times New Roman" w:hAnsi="Times New Roman"/>
                <w:sz w:val="20"/>
                <w:szCs w:val="20"/>
              </w:rPr>
              <w:t xml:space="preserve">53.1, </w:t>
            </w:r>
            <w:r w:rsidRPr="00394A51">
              <w:rPr>
                <w:rFonts w:ascii="Times New Roman" w:hAnsi="Times New Roman"/>
                <w:sz w:val="20"/>
                <w:szCs w:val="20"/>
                <w:lang w:val="en-US"/>
              </w:rPr>
              <w:t>D</w:t>
            </w:r>
            <w:r w:rsidRPr="003A78DD">
              <w:rPr>
                <w:rFonts w:ascii="Times New Roman" w:hAnsi="Times New Roman"/>
                <w:sz w:val="20"/>
                <w:szCs w:val="20"/>
              </w:rPr>
              <w:t xml:space="preserve">53.2, </w:t>
            </w:r>
            <w:r w:rsidRPr="00394A51">
              <w:rPr>
                <w:rFonts w:ascii="Times New Roman" w:hAnsi="Times New Roman"/>
                <w:sz w:val="20"/>
                <w:szCs w:val="20"/>
                <w:lang w:val="en-US"/>
              </w:rPr>
              <w:t>D</w:t>
            </w:r>
            <w:r w:rsidRPr="003A78DD">
              <w:rPr>
                <w:rFonts w:ascii="Times New Roman" w:hAnsi="Times New Roman"/>
                <w:sz w:val="20"/>
                <w:szCs w:val="20"/>
              </w:rPr>
              <w:t xml:space="preserve">53.8, </w:t>
            </w:r>
            <w:r w:rsidRPr="00394A51">
              <w:rPr>
                <w:rFonts w:ascii="Times New Roman" w:hAnsi="Times New Roman"/>
                <w:sz w:val="20"/>
                <w:szCs w:val="20"/>
                <w:lang w:val="en-US"/>
              </w:rPr>
              <w:t>D</w:t>
            </w:r>
            <w:r w:rsidRPr="003A78DD">
              <w:rPr>
                <w:rFonts w:ascii="Times New Roman" w:hAnsi="Times New Roman"/>
                <w:sz w:val="20"/>
                <w:szCs w:val="20"/>
              </w:rPr>
              <w:t xml:space="preserve">53.9, </w:t>
            </w:r>
            <w:r w:rsidRPr="00394A51">
              <w:rPr>
                <w:rFonts w:ascii="Times New Roman" w:hAnsi="Times New Roman"/>
                <w:sz w:val="20"/>
                <w:szCs w:val="20"/>
                <w:lang w:val="en-US"/>
              </w:rPr>
              <w:t>D</w:t>
            </w:r>
            <w:r w:rsidRPr="003A78DD">
              <w:rPr>
                <w:rFonts w:ascii="Times New Roman" w:hAnsi="Times New Roman"/>
                <w:sz w:val="20"/>
                <w:szCs w:val="20"/>
              </w:rPr>
              <w:t xml:space="preserve">57.1, </w:t>
            </w:r>
            <w:r w:rsidRPr="00394A51">
              <w:rPr>
                <w:rFonts w:ascii="Times New Roman" w:hAnsi="Times New Roman"/>
                <w:sz w:val="20"/>
                <w:szCs w:val="20"/>
                <w:lang w:val="en-US"/>
              </w:rPr>
              <w:t>D</w:t>
            </w:r>
            <w:r w:rsidRPr="003A78DD">
              <w:rPr>
                <w:rFonts w:ascii="Times New Roman" w:hAnsi="Times New Roman"/>
                <w:sz w:val="20"/>
                <w:szCs w:val="20"/>
              </w:rPr>
              <w:t xml:space="preserve">57.3, </w:t>
            </w:r>
            <w:r w:rsidRPr="00394A51">
              <w:rPr>
                <w:rFonts w:ascii="Times New Roman" w:hAnsi="Times New Roman"/>
                <w:sz w:val="20"/>
                <w:szCs w:val="20"/>
                <w:lang w:val="en-US"/>
              </w:rPr>
              <w:t>D</w:t>
            </w:r>
            <w:r w:rsidRPr="003A78DD">
              <w:rPr>
                <w:rFonts w:ascii="Times New Roman" w:hAnsi="Times New Roman"/>
                <w:sz w:val="20"/>
                <w:szCs w:val="20"/>
              </w:rPr>
              <w:t xml:space="preserve">63.0, </w:t>
            </w:r>
            <w:r w:rsidRPr="00394A51">
              <w:rPr>
                <w:rFonts w:ascii="Times New Roman" w:hAnsi="Times New Roman"/>
                <w:sz w:val="20"/>
                <w:szCs w:val="20"/>
                <w:lang w:val="en-US"/>
              </w:rPr>
              <w:t>D</w:t>
            </w:r>
            <w:r w:rsidRPr="003A78DD">
              <w:rPr>
                <w:rFonts w:ascii="Times New Roman" w:hAnsi="Times New Roman"/>
                <w:sz w:val="20"/>
                <w:szCs w:val="20"/>
              </w:rPr>
              <w:t xml:space="preserve">63.8, </w:t>
            </w:r>
            <w:r w:rsidRPr="00394A51">
              <w:rPr>
                <w:rFonts w:ascii="Times New Roman" w:hAnsi="Times New Roman"/>
                <w:sz w:val="20"/>
                <w:szCs w:val="20"/>
                <w:lang w:val="en-US"/>
              </w:rPr>
              <w:t>D</w:t>
            </w:r>
            <w:r w:rsidRPr="003A78DD">
              <w:rPr>
                <w:rFonts w:ascii="Times New Roman" w:hAnsi="Times New Roman"/>
                <w:sz w:val="20"/>
                <w:szCs w:val="20"/>
              </w:rPr>
              <w:t xml:space="preserve">64.8, </w:t>
            </w:r>
            <w:r w:rsidRPr="00394A51">
              <w:rPr>
                <w:rFonts w:ascii="Times New Roman" w:hAnsi="Times New Roman"/>
                <w:sz w:val="20"/>
                <w:szCs w:val="20"/>
                <w:lang w:val="en-US"/>
              </w:rPr>
              <w:t>D</w:t>
            </w:r>
            <w:r w:rsidRPr="003A78DD">
              <w:rPr>
                <w:rFonts w:ascii="Times New Roman" w:hAnsi="Times New Roman"/>
                <w:sz w:val="20"/>
                <w:szCs w:val="20"/>
              </w:rPr>
              <w:t xml:space="preserve">64.9, </w:t>
            </w:r>
            <w:r w:rsidRPr="00394A51">
              <w:rPr>
                <w:rFonts w:ascii="Times New Roman" w:hAnsi="Times New Roman"/>
                <w:sz w:val="20"/>
                <w:szCs w:val="20"/>
                <w:lang w:val="en-US"/>
              </w:rPr>
              <w:t>D</w:t>
            </w:r>
            <w:r w:rsidRPr="003A78DD">
              <w:rPr>
                <w:rFonts w:ascii="Times New Roman" w:hAnsi="Times New Roman"/>
                <w:sz w:val="20"/>
                <w:szCs w:val="20"/>
              </w:rPr>
              <w:t xml:space="preserve">65, </w:t>
            </w:r>
            <w:r w:rsidRPr="00394A51">
              <w:rPr>
                <w:rFonts w:ascii="Times New Roman" w:hAnsi="Times New Roman"/>
                <w:sz w:val="20"/>
                <w:szCs w:val="20"/>
                <w:lang w:val="en-US"/>
              </w:rPr>
              <w:t>D</w:t>
            </w:r>
            <w:r w:rsidRPr="003A78DD">
              <w:rPr>
                <w:rFonts w:ascii="Times New Roman" w:hAnsi="Times New Roman"/>
                <w:sz w:val="20"/>
                <w:szCs w:val="20"/>
              </w:rPr>
              <w:t xml:space="preserve">68, </w:t>
            </w:r>
            <w:r w:rsidRPr="00394A51">
              <w:rPr>
                <w:rFonts w:ascii="Times New Roman" w:hAnsi="Times New Roman"/>
                <w:sz w:val="20"/>
                <w:szCs w:val="20"/>
                <w:lang w:val="en-US"/>
              </w:rPr>
              <w:t>D</w:t>
            </w:r>
            <w:r w:rsidRPr="003A78DD">
              <w:rPr>
                <w:rFonts w:ascii="Times New Roman" w:hAnsi="Times New Roman"/>
                <w:sz w:val="20"/>
                <w:szCs w:val="20"/>
              </w:rPr>
              <w:t xml:space="preserve">68.5, </w:t>
            </w:r>
            <w:r w:rsidRPr="00394A51">
              <w:rPr>
                <w:rFonts w:ascii="Times New Roman" w:hAnsi="Times New Roman"/>
                <w:sz w:val="20"/>
                <w:szCs w:val="20"/>
                <w:lang w:val="en-US"/>
              </w:rPr>
              <w:t>D</w:t>
            </w:r>
            <w:r w:rsidRPr="003A78DD">
              <w:rPr>
                <w:rFonts w:ascii="Times New Roman" w:hAnsi="Times New Roman"/>
                <w:sz w:val="20"/>
                <w:szCs w:val="20"/>
              </w:rPr>
              <w:t xml:space="preserve">68.6, </w:t>
            </w:r>
            <w:r w:rsidRPr="00394A51">
              <w:rPr>
                <w:rFonts w:ascii="Times New Roman" w:hAnsi="Times New Roman"/>
                <w:sz w:val="20"/>
                <w:szCs w:val="20"/>
                <w:lang w:val="en-US"/>
              </w:rPr>
              <w:t>D</w:t>
            </w:r>
            <w:r w:rsidRPr="003A78DD">
              <w:rPr>
                <w:rFonts w:ascii="Times New Roman" w:hAnsi="Times New Roman"/>
                <w:sz w:val="20"/>
                <w:szCs w:val="20"/>
              </w:rPr>
              <w:t xml:space="preserve">70, </w:t>
            </w:r>
            <w:r w:rsidRPr="00394A51">
              <w:rPr>
                <w:rFonts w:ascii="Times New Roman" w:hAnsi="Times New Roman"/>
                <w:sz w:val="20"/>
                <w:szCs w:val="20"/>
                <w:lang w:val="en-US"/>
              </w:rPr>
              <w:t>D</w:t>
            </w:r>
            <w:r w:rsidRPr="003A78DD">
              <w:rPr>
                <w:rFonts w:ascii="Times New Roman" w:hAnsi="Times New Roman"/>
                <w:sz w:val="20"/>
                <w:szCs w:val="20"/>
              </w:rPr>
              <w:t xml:space="preserve">71, </w:t>
            </w:r>
            <w:r w:rsidRPr="00394A51">
              <w:rPr>
                <w:rFonts w:ascii="Times New Roman" w:hAnsi="Times New Roman"/>
                <w:sz w:val="20"/>
                <w:szCs w:val="20"/>
                <w:lang w:val="en-US"/>
              </w:rPr>
              <w:t>D</w:t>
            </w:r>
            <w:r w:rsidRPr="003A78DD">
              <w:rPr>
                <w:rFonts w:ascii="Times New Roman" w:hAnsi="Times New Roman"/>
                <w:sz w:val="20"/>
                <w:szCs w:val="20"/>
              </w:rPr>
              <w:t xml:space="preserve">72, </w:t>
            </w:r>
            <w:r w:rsidRPr="00394A51">
              <w:rPr>
                <w:rFonts w:ascii="Times New Roman" w:hAnsi="Times New Roman"/>
                <w:sz w:val="20"/>
                <w:szCs w:val="20"/>
                <w:lang w:val="en-US"/>
              </w:rPr>
              <w:t>D</w:t>
            </w:r>
            <w:r w:rsidRPr="003A78DD">
              <w:rPr>
                <w:rFonts w:ascii="Times New Roman" w:hAnsi="Times New Roman"/>
                <w:sz w:val="20"/>
                <w:szCs w:val="20"/>
              </w:rPr>
              <w:t xml:space="preserve">72.0, </w:t>
            </w:r>
            <w:r w:rsidRPr="00394A51">
              <w:rPr>
                <w:rFonts w:ascii="Times New Roman" w:hAnsi="Times New Roman"/>
                <w:sz w:val="20"/>
                <w:szCs w:val="20"/>
                <w:lang w:val="en-US"/>
              </w:rPr>
              <w:t>D</w:t>
            </w:r>
            <w:r w:rsidRPr="003A78DD">
              <w:rPr>
                <w:rFonts w:ascii="Times New Roman" w:hAnsi="Times New Roman"/>
                <w:sz w:val="20"/>
                <w:szCs w:val="20"/>
              </w:rPr>
              <w:t xml:space="preserve">72.1, </w:t>
            </w:r>
            <w:r w:rsidRPr="00394A51">
              <w:rPr>
                <w:rFonts w:ascii="Times New Roman" w:hAnsi="Times New Roman"/>
                <w:sz w:val="20"/>
                <w:szCs w:val="20"/>
                <w:lang w:val="en-US"/>
              </w:rPr>
              <w:t>D</w:t>
            </w:r>
            <w:r w:rsidRPr="003A78DD">
              <w:rPr>
                <w:rFonts w:ascii="Times New Roman" w:hAnsi="Times New Roman"/>
                <w:sz w:val="20"/>
                <w:szCs w:val="20"/>
              </w:rPr>
              <w:t xml:space="preserve">72.8, </w:t>
            </w:r>
            <w:r w:rsidRPr="00394A51">
              <w:rPr>
                <w:rFonts w:ascii="Times New Roman" w:hAnsi="Times New Roman"/>
                <w:sz w:val="20"/>
                <w:szCs w:val="20"/>
                <w:lang w:val="en-US"/>
              </w:rPr>
              <w:t>D</w:t>
            </w:r>
            <w:r w:rsidRPr="003A78DD">
              <w:rPr>
                <w:rFonts w:ascii="Times New Roman" w:hAnsi="Times New Roman"/>
                <w:sz w:val="20"/>
                <w:szCs w:val="20"/>
              </w:rPr>
              <w:t xml:space="preserve">72.9, </w:t>
            </w:r>
            <w:r w:rsidRPr="00394A51">
              <w:rPr>
                <w:rFonts w:ascii="Times New Roman" w:hAnsi="Times New Roman"/>
                <w:sz w:val="20"/>
                <w:szCs w:val="20"/>
                <w:lang w:val="en-US"/>
              </w:rPr>
              <w:t>D</w:t>
            </w:r>
            <w:r w:rsidRPr="003A78DD">
              <w:rPr>
                <w:rFonts w:ascii="Times New Roman" w:hAnsi="Times New Roman"/>
                <w:sz w:val="20"/>
                <w:szCs w:val="20"/>
              </w:rPr>
              <w:t xml:space="preserve">73, </w:t>
            </w:r>
            <w:r w:rsidRPr="00394A51">
              <w:rPr>
                <w:rFonts w:ascii="Times New Roman" w:hAnsi="Times New Roman"/>
                <w:sz w:val="20"/>
                <w:szCs w:val="20"/>
                <w:lang w:val="en-US"/>
              </w:rPr>
              <w:t>D</w:t>
            </w:r>
            <w:r w:rsidRPr="003A78DD">
              <w:rPr>
                <w:rFonts w:ascii="Times New Roman" w:hAnsi="Times New Roman"/>
                <w:sz w:val="20"/>
                <w:szCs w:val="20"/>
              </w:rPr>
              <w:t xml:space="preserve">73.0, </w:t>
            </w:r>
            <w:r w:rsidRPr="00394A51">
              <w:rPr>
                <w:rFonts w:ascii="Times New Roman" w:hAnsi="Times New Roman"/>
                <w:sz w:val="20"/>
                <w:szCs w:val="20"/>
                <w:lang w:val="en-US"/>
              </w:rPr>
              <w:t>D</w:t>
            </w:r>
            <w:r w:rsidRPr="003A78DD">
              <w:rPr>
                <w:rFonts w:ascii="Times New Roman" w:hAnsi="Times New Roman"/>
                <w:sz w:val="20"/>
                <w:szCs w:val="20"/>
              </w:rPr>
              <w:t xml:space="preserve">73.1, </w:t>
            </w:r>
            <w:r w:rsidRPr="00394A51">
              <w:rPr>
                <w:rFonts w:ascii="Times New Roman" w:hAnsi="Times New Roman"/>
                <w:sz w:val="20"/>
                <w:szCs w:val="20"/>
                <w:lang w:val="en-US"/>
              </w:rPr>
              <w:t>D</w:t>
            </w:r>
            <w:r w:rsidRPr="003A78DD">
              <w:rPr>
                <w:rFonts w:ascii="Times New Roman" w:hAnsi="Times New Roman"/>
                <w:sz w:val="20"/>
                <w:szCs w:val="20"/>
              </w:rPr>
              <w:t xml:space="preserve">73.2, </w:t>
            </w:r>
            <w:r w:rsidRPr="00394A51">
              <w:rPr>
                <w:rFonts w:ascii="Times New Roman" w:hAnsi="Times New Roman"/>
                <w:sz w:val="20"/>
                <w:szCs w:val="20"/>
                <w:lang w:val="en-US"/>
              </w:rPr>
              <w:t>D</w:t>
            </w:r>
            <w:r w:rsidRPr="003A78DD">
              <w:rPr>
                <w:rFonts w:ascii="Times New Roman" w:hAnsi="Times New Roman"/>
                <w:sz w:val="20"/>
                <w:szCs w:val="20"/>
              </w:rPr>
              <w:t xml:space="preserve">73.3, </w:t>
            </w:r>
            <w:r w:rsidRPr="00394A51">
              <w:rPr>
                <w:rFonts w:ascii="Times New Roman" w:hAnsi="Times New Roman"/>
                <w:sz w:val="20"/>
                <w:szCs w:val="20"/>
                <w:lang w:val="en-US"/>
              </w:rPr>
              <w:t>D</w:t>
            </w:r>
            <w:r w:rsidRPr="003A78DD">
              <w:rPr>
                <w:rFonts w:ascii="Times New Roman" w:hAnsi="Times New Roman"/>
                <w:sz w:val="20"/>
                <w:szCs w:val="20"/>
              </w:rPr>
              <w:t xml:space="preserve">73.4, </w:t>
            </w:r>
            <w:r w:rsidRPr="00394A51">
              <w:rPr>
                <w:rFonts w:ascii="Times New Roman" w:hAnsi="Times New Roman"/>
                <w:sz w:val="20"/>
                <w:szCs w:val="20"/>
                <w:lang w:val="en-US"/>
              </w:rPr>
              <w:t>D</w:t>
            </w:r>
            <w:r w:rsidRPr="003A78DD">
              <w:rPr>
                <w:rFonts w:ascii="Times New Roman" w:hAnsi="Times New Roman"/>
                <w:sz w:val="20"/>
                <w:szCs w:val="20"/>
              </w:rPr>
              <w:t xml:space="preserve">73.5, </w:t>
            </w:r>
            <w:r w:rsidRPr="003A78DD">
              <w:rPr>
                <w:rFonts w:ascii="Times New Roman" w:hAnsi="Times New Roman"/>
                <w:sz w:val="20"/>
                <w:szCs w:val="20"/>
              </w:rPr>
              <w:br/>
            </w:r>
            <w:r w:rsidRPr="00394A51">
              <w:rPr>
                <w:rFonts w:ascii="Times New Roman" w:hAnsi="Times New Roman"/>
                <w:sz w:val="20"/>
                <w:szCs w:val="20"/>
                <w:lang w:val="en-US"/>
              </w:rPr>
              <w:t>D</w:t>
            </w:r>
            <w:r w:rsidRPr="003A78DD">
              <w:rPr>
                <w:rFonts w:ascii="Times New Roman" w:hAnsi="Times New Roman"/>
                <w:sz w:val="20"/>
                <w:szCs w:val="20"/>
              </w:rPr>
              <w:t xml:space="preserve">73.8, </w:t>
            </w:r>
            <w:r w:rsidRPr="00394A51">
              <w:rPr>
                <w:rFonts w:ascii="Times New Roman" w:hAnsi="Times New Roman"/>
                <w:sz w:val="20"/>
                <w:szCs w:val="20"/>
                <w:lang w:val="en-US"/>
              </w:rPr>
              <w:t>D</w:t>
            </w:r>
            <w:r w:rsidRPr="003A78DD">
              <w:rPr>
                <w:rFonts w:ascii="Times New Roman" w:hAnsi="Times New Roman"/>
                <w:sz w:val="20"/>
                <w:szCs w:val="20"/>
              </w:rPr>
              <w:t xml:space="preserve">73.9, </w:t>
            </w:r>
            <w:r w:rsidRPr="00394A51">
              <w:rPr>
                <w:rFonts w:ascii="Times New Roman" w:hAnsi="Times New Roman"/>
                <w:sz w:val="20"/>
                <w:szCs w:val="20"/>
                <w:lang w:val="en-US"/>
              </w:rPr>
              <w:t>D</w:t>
            </w:r>
            <w:r w:rsidRPr="003A78DD">
              <w:rPr>
                <w:rFonts w:ascii="Times New Roman" w:hAnsi="Times New Roman"/>
                <w:sz w:val="20"/>
                <w:szCs w:val="20"/>
              </w:rPr>
              <w:t xml:space="preserve">75, </w:t>
            </w:r>
            <w:r w:rsidRPr="00394A51">
              <w:rPr>
                <w:rFonts w:ascii="Times New Roman" w:hAnsi="Times New Roman"/>
                <w:sz w:val="20"/>
                <w:szCs w:val="20"/>
                <w:lang w:val="en-US"/>
              </w:rPr>
              <w:t>D</w:t>
            </w:r>
            <w:r w:rsidRPr="003A78DD">
              <w:rPr>
                <w:rFonts w:ascii="Times New Roman" w:hAnsi="Times New Roman"/>
                <w:sz w:val="20"/>
                <w:szCs w:val="20"/>
              </w:rPr>
              <w:t xml:space="preserve">75.9, </w:t>
            </w:r>
            <w:r w:rsidRPr="00394A51">
              <w:rPr>
                <w:rFonts w:ascii="Times New Roman" w:hAnsi="Times New Roman"/>
                <w:sz w:val="20"/>
                <w:szCs w:val="20"/>
                <w:lang w:val="en-US"/>
              </w:rPr>
              <w:t>D</w:t>
            </w:r>
            <w:r w:rsidRPr="003A78DD">
              <w:rPr>
                <w:rFonts w:ascii="Times New Roman" w:hAnsi="Times New Roman"/>
                <w:sz w:val="20"/>
                <w:szCs w:val="20"/>
              </w:rPr>
              <w:t xml:space="preserve">77, </w:t>
            </w:r>
            <w:r w:rsidRPr="00394A51">
              <w:rPr>
                <w:rFonts w:ascii="Times New Roman" w:hAnsi="Times New Roman"/>
                <w:sz w:val="20"/>
                <w:szCs w:val="20"/>
                <w:lang w:val="en-US"/>
              </w:rPr>
              <w:t>E</w:t>
            </w:r>
            <w:r w:rsidRPr="003A78DD">
              <w:rPr>
                <w:rFonts w:ascii="Times New Roman" w:hAnsi="Times New Roman"/>
                <w:sz w:val="20"/>
                <w:szCs w:val="20"/>
              </w:rPr>
              <w:t xml:space="preserve">32, </w:t>
            </w:r>
            <w:r w:rsidRPr="00394A51">
              <w:rPr>
                <w:rFonts w:ascii="Times New Roman" w:hAnsi="Times New Roman"/>
                <w:sz w:val="20"/>
                <w:szCs w:val="20"/>
                <w:lang w:val="en-US"/>
              </w:rPr>
              <w:t>E</w:t>
            </w:r>
            <w:r w:rsidRPr="003A78DD">
              <w:rPr>
                <w:rFonts w:ascii="Times New Roman" w:hAnsi="Times New Roman"/>
                <w:sz w:val="20"/>
                <w:szCs w:val="20"/>
              </w:rPr>
              <w:t xml:space="preserve">32.0, </w:t>
            </w:r>
            <w:r w:rsidRPr="00394A51">
              <w:rPr>
                <w:rFonts w:ascii="Times New Roman" w:hAnsi="Times New Roman"/>
                <w:sz w:val="20"/>
                <w:szCs w:val="20"/>
                <w:lang w:val="en-US"/>
              </w:rPr>
              <w:t>E</w:t>
            </w:r>
            <w:r w:rsidRPr="003A78DD">
              <w:rPr>
                <w:rFonts w:ascii="Times New Roman" w:hAnsi="Times New Roman"/>
                <w:sz w:val="20"/>
                <w:szCs w:val="20"/>
              </w:rPr>
              <w:t xml:space="preserve">32.1, </w:t>
            </w:r>
            <w:r w:rsidRPr="00394A51">
              <w:rPr>
                <w:rFonts w:ascii="Times New Roman" w:hAnsi="Times New Roman"/>
                <w:sz w:val="20"/>
                <w:szCs w:val="20"/>
                <w:lang w:val="en-US"/>
              </w:rPr>
              <w:t>E</w:t>
            </w:r>
            <w:r w:rsidRPr="003A78DD">
              <w:rPr>
                <w:rFonts w:ascii="Times New Roman" w:hAnsi="Times New Roman"/>
                <w:sz w:val="20"/>
                <w:szCs w:val="20"/>
              </w:rPr>
              <w:t xml:space="preserve">32.8, </w:t>
            </w:r>
            <w:r w:rsidRPr="00394A51">
              <w:rPr>
                <w:rFonts w:ascii="Times New Roman" w:hAnsi="Times New Roman"/>
                <w:sz w:val="20"/>
                <w:szCs w:val="20"/>
                <w:lang w:val="en-US"/>
              </w:rPr>
              <w:t>E</w:t>
            </w:r>
            <w:r w:rsidRPr="003A78DD">
              <w:rPr>
                <w:rFonts w:ascii="Times New Roman" w:hAnsi="Times New Roman"/>
                <w:sz w:val="20"/>
                <w:szCs w:val="20"/>
              </w:rPr>
              <w:t xml:space="preserve">32.9, </w:t>
            </w:r>
            <w:r w:rsidRPr="00394A51">
              <w:rPr>
                <w:rFonts w:ascii="Times New Roman" w:hAnsi="Times New Roman"/>
                <w:sz w:val="20"/>
                <w:szCs w:val="20"/>
                <w:lang w:val="en-US"/>
              </w:rPr>
              <w:t>E</w:t>
            </w:r>
            <w:r w:rsidRPr="003A78DD">
              <w:rPr>
                <w:rFonts w:ascii="Times New Roman" w:hAnsi="Times New Roman"/>
                <w:sz w:val="20"/>
                <w:szCs w:val="20"/>
              </w:rPr>
              <w:t xml:space="preserve">88.0, </w:t>
            </w:r>
            <w:r w:rsidRPr="00394A51">
              <w:rPr>
                <w:rFonts w:ascii="Times New Roman" w:hAnsi="Times New Roman"/>
                <w:sz w:val="20"/>
                <w:szCs w:val="20"/>
                <w:lang w:val="en-US"/>
              </w:rPr>
              <w:t>R</w:t>
            </w:r>
            <w:r w:rsidRPr="003A78DD">
              <w:rPr>
                <w:rFonts w:ascii="Times New Roman" w:hAnsi="Times New Roman"/>
                <w:sz w:val="20"/>
                <w:szCs w:val="20"/>
              </w:rPr>
              <w:t xml:space="preserve">71, </w:t>
            </w:r>
            <w:r w:rsidRPr="00394A51">
              <w:rPr>
                <w:rFonts w:ascii="Times New Roman" w:hAnsi="Times New Roman"/>
                <w:sz w:val="20"/>
                <w:szCs w:val="20"/>
                <w:lang w:val="en-US"/>
              </w:rPr>
              <w:t>R</w:t>
            </w:r>
            <w:r w:rsidRPr="003A78DD">
              <w:rPr>
                <w:rFonts w:ascii="Times New Roman" w:hAnsi="Times New Roman"/>
                <w:sz w:val="20"/>
                <w:szCs w:val="20"/>
              </w:rPr>
              <w:t>72</w:t>
            </w:r>
          </w:p>
        </w:tc>
        <w:tc>
          <w:tcPr>
            <w:tcW w:w="1067" w:type="pct"/>
            <w:hideMark/>
          </w:tcPr>
          <w:p w14:paraId="6D7D79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1A70E7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0E24E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0,91</w:t>
            </w:r>
          </w:p>
        </w:tc>
      </w:tr>
      <w:tr w:rsidR="009B10D4" w:rsidRPr="00394A51" w14:paraId="33BEB632" w14:textId="77777777" w:rsidTr="009B10D4">
        <w:tc>
          <w:tcPr>
            <w:tcW w:w="387" w:type="pct"/>
            <w:noWrap/>
            <w:hideMark/>
          </w:tcPr>
          <w:p w14:paraId="259196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ds05.002</w:t>
            </w:r>
          </w:p>
        </w:tc>
        <w:tc>
          <w:tcPr>
            <w:tcW w:w="909" w:type="pct"/>
            <w:hideMark/>
          </w:tcPr>
          <w:p w14:paraId="5D57688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крови (уровень 2)</w:t>
            </w:r>
          </w:p>
        </w:tc>
        <w:tc>
          <w:tcPr>
            <w:tcW w:w="1218" w:type="pct"/>
            <w:hideMark/>
          </w:tcPr>
          <w:p w14:paraId="7D518B0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D55, D55.0, D55.1, D55.2, D55.3, D55.8, D55.9, D56, D56.0, D56.1, D56.2, D56.3, D56.4, D56.8, D56.9, D57, D57.0, D57.2, D57.8, D58, D58.0, D58.1, D58.2, D58.8, D58.9, D59.0, </w:t>
            </w:r>
            <w:r w:rsidRPr="00394A51">
              <w:rPr>
                <w:rFonts w:ascii="Times New Roman" w:hAnsi="Times New Roman"/>
                <w:sz w:val="20"/>
                <w:szCs w:val="20"/>
              </w:rPr>
              <w:lastRenderedPageBreak/>
              <w:t>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1067" w:type="pct"/>
            <w:hideMark/>
          </w:tcPr>
          <w:p w14:paraId="3C50A8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7D7023D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521CBE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2,41</w:t>
            </w:r>
          </w:p>
        </w:tc>
      </w:tr>
      <w:tr w:rsidR="009B10D4" w:rsidRPr="00394A51" w14:paraId="5E07E43E" w14:textId="77777777" w:rsidTr="009B10D4">
        <w:tc>
          <w:tcPr>
            <w:tcW w:w="387" w:type="pct"/>
            <w:vMerge w:val="restart"/>
            <w:noWrap/>
            <w:hideMark/>
          </w:tcPr>
          <w:p w14:paraId="3660648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ds05.005</w:t>
            </w:r>
          </w:p>
        </w:tc>
        <w:tc>
          <w:tcPr>
            <w:tcW w:w="909" w:type="pct"/>
            <w:vMerge w:val="restart"/>
            <w:hideMark/>
          </w:tcPr>
          <w:p w14:paraId="2AFE142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 xml:space="preserve">при доброкачественных заболеваниях крови и </w:t>
            </w:r>
            <w:r w:rsidRPr="00394A51">
              <w:rPr>
                <w:rFonts w:ascii="Times New Roman" w:hAnsi="Times New Roman"/>
                <w:sz w:val="20"/>
                <w:szCs w:val="20"/>
              </w:rPr>
              <w:br/>
              <w:t>пузырном заносе</w:t>
            </w:r>
          </w:p>
        </w:tc>
        <w:tc>
          <w:tcPr>
            <w:tcW w:w="1218" w:type="pct"/>
            <w:hideMark/>
          </w:tcPr>
          <w:p w14:paraId="7058902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D61.9</w:t>
            </w:r>
          </w:p>
        </w:tc>
        <w:tc>
          <w:tcPr>
            <w:tcW w:w="1067" w:type="pct"/>
            <w:hideMark/>
          </w:tcPr>
          <w:p w14:paraId="109E526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A25.05.001</w:t>
            </w:r>
          </w:p>
        </w:tc>
        <w:tc>
          <w:tcPr>
            <w:tcW w:w="823" w:type="pct"/>
            <w:hideMark/>
          </w:tcPr>
          <w:p w14:paraId="24CB07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noWrap/>
            <w:hideMark/>
          </w:tcPr>
          <w:p w14:paraId="1BEFEA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3,73</w:t>
            </w:r>
          </w:p>
        </w:tc>
      </w:tr>
      <w:tr w:rsidR="009B10D4" w:rsidRPr="00394A51" w14:paraId="54D584E3" w14:textId="77777777" w:rsidTr="009B10D4">
        <w:tc>
          <w:tcPr>
            <w:tcW w:w="387" w:type="pct"/>
            <w:vMerge/>
            <w:hideMark/>
          </w:tcPr>
          <w:p w14:paraId="6FCC179B"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03B28388"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726CB35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D70, D71, D72.0, D72.8, D72.9, D75.0, D75.1, D75.8, D75.9, D76.1, D76.2, D76.3, O01.0, O01.1, O01.9</w:t>
            </w:r>
          </w:p>
        </w:tc>
        <w:tc>
          <w:tcPr>
            <w:tcW w:w="1067" w:type="pct"/>
            <w:hideMark/>
          </w:tcPr>
          <w:p w14:paraId="4F2A41D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A25.05.001, A25.05.005, A25.30.038</w:t>
            </w:r>
          </w:p>
        </w:tc>
        <w:tc>
          <w:tcPr>
            <w:tcW w:w="823" w:type="pct"/>
            <w:hideMark/>
          </w:tcPr>
          <w:p w14:paraId="232CB8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05B03B09"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F6ED1A6" w14:textId="77777777" w:rsidTr="009B10D4">
        <w:tc>
          <w:tcPr>
            <w:tcW w:w="387" w:type="pct"/>
            <w:noWrap/>
            <w:hideMark/>
          </w:tcPr>
          <w:p w14:paraId="1E57D04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ds06</w:t>
            </w:r>
          </w:p>
        </w:tc>
        <w:tc>
          <w:tcPr>
            <w:tcW w:w="4017" w:type="pct"/>
            <w:gridSpan w:val="4"/>
            <w:hideMark/>
          </w:tcPr>
          <w:p w14:paraId="29DE2F8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Дерматовенерология</w:t>
            </w:r>
          </w:p>
        </w:tc>
        <w:tc>
          <w:tcPr>
            <w:tcW w:w="596" w:type="pct"/>
            <w:hideMark/>
          </w:tcPr>
          <w:p w14:paraId="4BD1171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1,54</w:t>
            </w:r>
          </w:p>
        </w:tc>
      </w:tr>
      <w:tr w:rsidR="009B10D4" w:rsidRPr="00394A51" w14:paraId="17749D8E" w14:textId="77777777" w:rsidTr="009B10D4">
        <w:tc>
          <w:tcPr>
            <w:tcW w:w="387" w:type="pct"/>
            <w:noWrap/>
            <w:hideMark/>
          </w:tcPr>
          <w:p w14:paraId="496DAB6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ds06.002</w:t>
            </w:r>
          </w:p>
        </w:tc>
        <w:tc>
          <w:tcPr>
            <w:tcW w:w="909" w:type="pct"/>
            <w:hideMark/>
          </w:tcPr>
          <w:p w14:paraId="0F55E0B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w:t>
            </w:r>
          </w:p>
        </w:tc>
        <w:tc>
          <w:tcPr>
            <w:tcW w:w="1218" w:type="pct"/>
            <w:hideMark/>
          </w:tcPr>
          <w:p w14:paraId="6C9BADB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w:t>
            </w:r>
            <w:r w:rsidRPr="00394A51">
              <w:rPr>
                <w:rFonts w:ascii="Times New Roman" w:hAnsi="Times New Roman"/>
                <w:sz w:val="20"/>
                <w:szCs w:val="20"/>
              </w:rPr>
              <w:lastRenderedPageBreak/>
              <w:t>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1067" w:type="pct"/>
            <w:hideMark/>
          </w:tcPr>
          <w:p w14:paraId="2B6342E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1A099B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7D8CA3C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0,35</w:t>
            </w:r>
          </w:p>
        </w:tc>
      </w:tr>
      <w:tr w:rsidR="009B10D4" w:rsidRPr="00394A51" w14:paraId="153B34A4" w14:textId="77777777" w:rsidTr="009B10D4">
        <w:tc>
          <w:tcPr>
            <w:tcW w:w="387" w:type="pct"/>
            <w:noWrap/>
            <w:hideMark/>
          </w:tcPr>
          <w:p w14:paraId="6FCD1F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ds06.003</w:t>
            </w:r>
          </w:p>
        </w:tc>
        <w:tc>
          <w:tcPr>
            <w:tcW w:w="909" w:type="pct"/>
            <w:hideMark/>
          </w:tcPr>
          <w:p w14:paraId="2B37FC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 физиотерапии, плазмафереза</w:t>
            </w:r>
          </w:p>
        </w:tc>
        <w:tc>
          <w:tcPr>
            <w:tcW w:w="1218" w:type="pct"/>
            <w:hideMark/>
          </w:tcPr>
          <w:p w14:paraId="1DDB1DC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L10.5, L26, L30.8, L30.9, L40.5, L53.1, L53.3, L53.8, L90.0, L90.3, L90.8, L90.9, L91.8, L91.9, L92.0, L92.1, L94.0, L94.1, L94.5, L94.8, L94.9, L95.0, L98.1, L98.5, Q81.0, Q81.1, Q81.2</w:t>
            </w:r>
          </w:p>
        </w:tc>
        <w:tc>
          <w:tcPr>
            <w:tcW w:w="1067" w:type="pct"/>
            <w:hideMark/>
          </w:tcPr>
          <w:p w14:paraId="7A12997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6961DD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derm1</w:t>
            </w:r>
          </w:p>
        </w:tc>
        <w:tc>
          <w:tcPr>
            <w:tcW w:w="596" w:type="pct"/>
            <w:noWrap/>
            <w:hideMark/>
          </w:tcPr>
          <w:p w14:paraId="38043A3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0,97</w:t>
            </w:r>
          </w:p>
        </w:tc>
      </w:tr>
      <w:tr w:rsidR="009B10D4" w:rsidRPr="00394A51" w14:paraId="32A9CCCE" w14:textId="77777777" w:rsidTr="009B10D4">
        <w:tc>
          <w:tcPr>
            <w:tcW w:w="387" w:type="pct"/>
            <w:vMerge w:val="restart"/>
            <w:noWrap/>
            <w:hideMark/>
          </w:tcPr>
          <w:p w14:paraId="1B5F42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ds06.004</w:t>
            </w:r>
          </w:p>
        </w:tc>
        <w:tc>
          <w:tcPr>
            <w:tcW w:w="909" w:type="pct"/>
            <w:vMerge w:val="restart"/>
            <w:hideMark/>
          </w:tcPr>
          <w:p w14:paraId="308461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дерматозов с применением наружной и системной терапии</w:t>
            </w:r>
          </w:p>
        </w:tc>
        <w:tc>
          <w:tcPr>
            <w:tcW w:w="1218" w:type="pct"/>
            <w:hideMark/>
          </w:tcPr>
          <w:p w14:paraId="6199BEC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w:t>
            </w:r>
            <w:r w:rsidRPr="00394A51">
              <w:rPr>
                <w:rFonts w:ascii="Times New Roman" w:hAnsi="Times New Roman"/>
                <w:sz w:val="20"/>
                <w:szCs w:val="20"/>
              </w:rPr>
              <w:lastRenderedPageBreak/>
              <w:t xml:space="preserve">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 </w:t>
            </w:r>
          </w:p>
        </w:tc>
        <w:tc>
          <w:tcPr>
            <w:tcW w:w="1067" w:type="pct"/>
            <w:hideMark/>
          </w:tcPr>
          <w:p w14:paraId="6237C22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101F924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derm2</w:t>
            </w:r>
          </w:p>
        </w:tc>
        <w:tc>
          <w:tcPr>
            <w:tcW w:w="596" w:type="pct"/>
            <w:vMerge w:val="restart"/>
            <w:noWrap/>
            <w:hideMark/>
          </w:tcPr>
          <w:p w14:paraId="263AA3C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0,97</w:t>
            </w:r>
          </w:p>
        </w:tc>
      </w:tr>
      <w:tr w:rsidR="009B10D4" w:rsidRPr="00394A51" w14:paraId="152A7A69" w14:textId="77777777" w:rsidTr="009B10D4">
        <w:tc>
          <w:tcPr>
            <w:tcW w:w="387" w:type="pct"/>
            <w:vMerge/>
            <w:hideMark/>
          </w:tcPr>
          <w:p w14:paraId="3722C790"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4C4EB927"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0321DED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L40.0, L40.1, L40.2, L40.3, L40.4, L40.5, L40.8, L40.9</w:t>
            </w:r>
          </w:p>
        </w:tc>
        <w:tc>
          <w:tcPr>
            <w:tcW w:w="1067" w:type="pct"/>
            <w:hideMark/>
          </w:tcPr>
          <w:p w14:paraId="456EB77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382515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derm3</w:t>
            </w:r>
          </w:p>
        </w:tc>
        <w:tc>
          <w:tcPr>
            <w:tcW w:w="596" w:type="pct"/>
            <w:vMerge/>
            <w:hideMark/>
          </w:tcPr>
          <w:p w14:paraId="79783F8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C9FB125" w14:textId="77777777" w:rsidTr="009B10D4">
        <w:tc>
          <w:tcPr>
            <w:tcW w:w="387" w:type="pct"/>
            <w:vMerge/>
            <w:hideMark/>
          </w:tcPr>
          <w:p w14:paraId="19A6C991"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2E8F74BA"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507DCE2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C84.0</w:t>
            </w:r>
          </w:p>
        </w:tc>
        <w:tc>
          <w:tcPr>
            <w:tcW w:w="1067" w:type="pct"/>
            <w:hideMark/>
          </w:tcPr>
          <w:p w14:paraId="0559713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35887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derm4</w:t>
            </w:r>
          </w:p>
        </w:tc>
        <w:tc>
          <w:tcPr>
            <w:tcW w:w="596" w:type="pct"/>
            <w:vMerge/>
            <w:hideMark/>
          </w:tcPr>
          <w:p w14:paraId="0657AD4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7CD3343B" w14:textId="77777777" w:rsidTr="009B10D4">
        <w:tc>
          <w:tcPr>
            <w:tcW w:w="387" w:type="pct"/>
            <w:vMerge w:val="restart"/>
            <w:noWrap/>
            <w:hideMark/>
          </w:tcPr>
          <w:p w14:paraId="455BBA4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ds06.005</w:t>
            </w:r>
          </w:p>
        </w:tc>
        <w:tc>
          <w:tcPr>
            <w:tcW w:w="909" w:type="pct"/>
            <w:vMerge w:val="restart"/>
            <w:hideMark/>
          </w:tcPr>
          <w:p w14:paraId="6B06D82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 и фототерапии</w:t>
            </w:r>
          </w:p>
        </w:tc>
        <w:tc>
          <w:tcPr>
            <w:tcW w:w="1218" w:type="pct"/>
            <w:hideMark/>
          </w:tcPr>
          <w:p w14:paraId="009EB17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L20.0, L20.8, L20.9, L21.8, L21.9, L28.1, L30.0,  L41.1, L41.3, L41.4, L41.5, L41.8, L43.0, L43.1, L43.2, L43.3, L43.8, L44.0, L44.8, L63.0, L63.1, L66.1, L80, L90.0, L90.3, L90.8, L90.9, L91.9, L92.0, L92.1, L94.0, L94.1, Q82.2, C84.0</w:t>
            </w:r>
          </w:p>
        </w:tc>
        <w:tc>
          <w:tcPr>
            <w:tcW w:w="1067" w:type="pct"/>
            <w:hideMark/>
          </w:tcPr>
          <w:p w14:paraId="630A50A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DC438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derm8</w:t>
            </w:r>
          </w:p>
        </w:tc>
        <w:tc>
          <w:tcPr>
            <w:tcW w:w="596" w:type="pct"/>
            <w:vMerge w:val="restart"/>
            <w:noWrap/>
            <w:hideMark/>
          </w:tcPr>
          <w:p w14:paraId="0BA966A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1,95</w:t>
            </w:r>
          </w:p>
        </w:tc>
      </w:tr>
      <w:tr w:rsidR="009B10D4" w:rsidRPr="00394A51" w14:paraId="1B92A789" w14:textId="77777777" w:rsidTr="009B10D4">
        <w:tc>
          <w:tcPr>
            <w:tcW w:w="387" w:type="pct"/>
            <w:vMerge/>
            <w:hideMark/>
          </w:tcPr>
          <w:p w14:paraId="4D87C467"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6C867EC1"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7EB99C0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L40.0, L40.2, L40.3, L40.4, L40.5, L40.8</w:t>
            </w:r>
          </w:p>
        </w:tc>
        <w:tc>
          <w:tcPr>
            <w:tcW w:w="1067" w:type="pct"/>
            <w:hideMark/>
          </w:tcPr>
          <w:p w14:paraId="31A4E5A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E0B41C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w:t>
            </w:r>
            <w:r w:rsidRPr="00394A51">
              <w:rPr>
                <w:rFonts w:ascii="Times New Roman" w:hAnsi="Times New Roman"/>
                <w:sz w:val="20"/>
                <w:szCs w:val="20"/>
              </w:rPr>
              <w:lastRenderedPageBreak/>
              <w:t>критерий: derm9</w:t>
            </w:r>
          </w:p>
        </w:tc>
        <w:tc>
          <w:tcPr>
            <w:tcW w:w="596" w:type="pct"/>
            <w:vMerge/>
            <w:hideMark/>
          </w:tcPr>
          <w:p w14:paraId="30E6A69D"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74EF7350" w14:textId="77777777" w:rsidTr="009B10D4">
        <w:tc>
          <w:tcPr>
            <w:tcW w:w="387" w:type="pct"/>
            <w:vMerge/>
            <w:hideMark/>
          </w:tcPr>
          <w:p w14:paraId="6431E5B8"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6946B176"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5812F21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L20.0, L20.8, L20.9, L21.8, L21.9, L28.1, L30.0,  L41.1, L41.3, L41.4, L41.5, L41.8, L43.0, L43.1, L43.2, L43.3, L43.8, L44.0, L44.8, L63.0, L63.1, L66.1, L80, L90.0, L90.3, L90.8, L90.9, L91.9, L92.0, L92.1, L94.0, L94.1, Q82.2, C84.0</w:t>
            </w:r>
          </w:p>
        </w:tc>
        <w:tc>
          <w:tcPr>
            <w:tcW w:w="1067" w:type="pct"/>
            <w:hideMark/>
          </w:tcPr>
          <w:p w14:paraId="69DEC1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1AEBD8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derm7</w:t>
            </w:r>
          </w:p>
        </w:tc>
        <w:tc>
          <w:tcPr>
            <w:tcW w:w="596" w:type="pct"/>
            <w:vMerge/>
            <w:hideMark/>
          </w:tcPr>
          <w:p w14:paraId="47AA8CFC"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CEF8286" w14:textId="77777777" w:rsidTr="009B10D4">
        <w:tc>
          <w:tcPr>
            <w:tcW w:w="387" w:type="pct"/>
            <w:noWrap/>
            <w:hideMark/>
          </w:tcPr>
          <w:p w14:paraId="2127C71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ds07</w:t>
            </w:r>
          </w:p>
        </w:tc>
        <w:tc>
          <w:tcPr>
            <w:tcW w:w="4017" w:type="pct"/>
            <w:gridSpan w:val="4"/>
            <w:hideMark/>
          </w:tcPr>
          <w:p w14:paraId="0E0E718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Детская кардиология</w:t>
            </w:r>
          </w:p>
        </w:tc>
        <w:tc>
          <w:tcPr>
            <w:tcW w:w="596" w:type="pct"/>
            <w:hideMark/>
          </w:tcPr>
          <w:p w14:paraId="5B2671F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55520B" w14:paraId="4E2D4924" w14:textId="77777777" w:rsidTr="009B10D4">
        <w:tc>
          <w:tcPr>
            <w:tcW w:w="387" w:type="pct"/>
            <w:noWrap/>
            <w:hideMark/>
          </w:tcPr>
          <w:p w14:paraId="3B6F2E7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ds07.001</w:t>
            </w:r>
          </w:p>
        </w:tc>
        <w:tc>
          <w:tcPr>
            <w:tcW w:w="909" w:type="pct"/>
            <w:hideMark/>
          </w:tcPr>
          <w:p w14:paraId="33555DE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системы кровообращения, дети</w:t>
            </w:r>
          </w:p>
        </w:tc>
        <w:tc>
          <w:tcPr>
            <w:tcW w:w="1218" w:type="pct"/>
            <w:hideMark/>
          </w:tcPr>
          <w:p w14:paraId="6D00FB6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w:t>
            </w:r>
            <w:r w:rsidRPr="00394A51">
              <w:rPr>
                <w:rFonts w:ascii="Times New Roman" w:hAnsi="Times New Roman"/>
                <w:sz w:val="20"/>
                <w:szCs w:val="20"/>
                <w:lang w:val="en-US"/>
              </w:rPr>
              <w:lastRenderedPageBreak/>
              <w:t xml:space="preserve">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w:t>
            </w:r>
            <w:r w:rsidRPr="00394A51">
              <w:rPr>
                <w:rFonts w:ascii="Times New Roman" w:hAnsi="Times New Roman"/>
                <w:sz w:val="20"/>
                <w:szCs w:val="20"/>
                <w:lang w:val="en-US"/>
              </w:rPr>
              <w:lastRenderedPageBreak/>
              <w:t xml:space="preserve">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w:t>
            </w:r>
            <w:r w:rsidRPr="00394A51">
              <w:rPr>
                <w:rFonts w:ascii="Times New Roman" w:hAnsi="Times New Roman"/>
                <w:sz w:val="20"/>
                <w:szCs w:val="20"/>
                <w:lang w:val="en-US"/>
              </w:rPr>
              <w:br/>
              <w:t>T82, T82.0, T82.1, T82.2, T82.3, T82.4, T82.7, T82.8, T82.9, T85.8</w:t>
            </w:r>
          </w:p>
        </w:tc>
        <w:tc>
          <w:tcPr>
            <w:tcW w:w="1067" w:type="pct"/>
            <w:hideMark/>
          </w:tcPr>
          <w:p w14:paraId="59B981FF"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w:t>
            </w:r>
          </w:p>
        </w:tc>
        <w:tc>
          <w:tcPr>
            <w:tcW w:w="823" w:type="pct"/>
            <w:hideMark/>
          </w:tcPr>
          <w:p w14:paraId="3CBCFCE9" w14:textId="77777777" w:rsidR="009B10D4" w:rsidRPr="003A78DD"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возрастная</w:t>
            </w:r>
            <w:r w:rsidRPr="003A78DD">
              <w:rPr>
                <w:rFonts w:ascii="Times New Roman" w:hAnsi="Times New Roman"/>
                <w:sz w:val="20"/>
                <w:szCs w:val="20"/>
                <w:lang w:val="en-US"/>
              </w:rPr>
              <w:t xml:space="preserve"> </w:t>
            </w:r>
            <w:r w:rsidRPr="00394A51">
              <w:rPr>
                <w:rFonts w:ascii="Times New Roman" w:hAnsi="Times New Roman"/>
                <w:sz w:val="20"/>
                <w:szCs w:val="20"/>
              </w:rPr>
              <w:t>группа</w:t>
            </w:r>
            <w:r w:rsidRPr="003A78DD">
              <w:rPr>
                <w:rFonts w:ascii="Times New Roman" w:hAnsi="Times New Roman"/>
                <w:sz w:val="20"/>
                <w:szCs w:val="20"/>
                <w:lang w:val="en-US"/>
              </w:rPr>
              <w:t xml:space="preserve">: </w:t>
            </w:r>
            <w:r w:rsidRPr="003A78DD">
              <w:rPr>
                <w:rFonts w:ascii="Times New Roman" w:hAnsi="Times New Roman"/>
                <w:sz w:val="20"/>
                <w:szCs w:val="20"/>
                <w:lang w:val="en-US"/>
              </w:rPr>
              <w:br/>
            </w:r>
            <w:r w:rsidRPr="00394A51">
              <w:rPr>
                <w:rFonts w:ascii="Times New Roman" w:hAnsi="Times New Roman"/>
                <w:sz w:val="20"/>
                <w:szCs w:val="20"/>
              </w:rPr>
              <w:t>от</w:t>
            </w:r>
            <w:r w:rsidRPr="003A78DD">
              <w:rPr>
                <w:rFonts w:ascii="Times New Roman" w:hAnsi="Times New Roman"/>
                <w:sz w:val="20"/>
                <w:szCs w:val="20"/>
                <w:lang w:val="en-US"/>
              </w:rPr>
              <w:t xml:space="preserve"> 0 </w:t>
            </w:r>
            <w:r w:rsidRPr="00394A51">
              <w:rPr>
                <w:rFonts w:ascii="Times New Roman" w:hAnsi="Times New Roman"/>
                <w:sz w:val="20"/>
                <w:szCs w:val="20"/>
              </w:rPr>
              <w:t>дней</w:t>
            </w:r>
            <w:r w:rsidRPr="003A78DD">
              <w:rPr>
                <w:rFonts w:ascii="Times New Roman" w:hAnsi="Times New Roman"/>
                <w:sz w:val="20"/>
                <w:szCs w:val="20"/>
                <w:lang w:val="en-US"/>
              </w:rPr>
              <w:t xml:space="preserve"> </w:t>
            </w:r>
            <w:r w:rsidRPr="00394A51">
              <w:rPr>
                <w:rFonts w:ascii="Times New Roman" w:hAnsi="Times New Roman"/>
                <w:sz w:val="20"/>
                <w:szCs w:val="20"/>
              </w:rPr>
              <w:t>до</w:t>
            </w:r>
            <w:r w:rsidRPr="003A78DD">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noWrap/>
            <w:hideMark/>
          </w:tcPr>
          <w:p w14:paraId="393F585A"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0,98</w:t>
            </w:r>
          </w:p>
        </w:tc>
      </w:tr>
      <w:tr w:rsidR="009B10D4" w:rsidRPr="0055520B" w14:paraId="3E4DF8FA" w14:textId="77777777" w:rsidTr="009B10D4">
        <w:tc>
          <w:tcPr>
            <w:tcW w:w="387" w:type="pct"/>
            <w:noWrap/>
            <w:hideMark/>
          </w:tcPr>
          <w:p w14:paraId="3A5BB8C1"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ds08</w:t>
            </w:r>
          </w:p>
        </w:tc>
        <w:tc>
          <w:tcPr>
            <w:tcW w:w="4017" w:type="pct"/>
            <w:gridSpan w:val="4"/>
            <w:hideMark/>
          </w:tcPr>
          <w:p w14:paraId="6BCB934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Детская</w:t>
            </w:r>
            <w:r w:rsidRPr="00394A51">
              <w:rPr>
                <w:rFonts w:ascii="Times New Roman" w:hAnsi="Times New Roman"/>
                <w:sz w:val="20"/>
                <w:szCs w:val="20"/>
                <w:lang w:val="en-US"/>
              </w:rPr>
              <w:t xml:space="preserve"> </w:t>
            </w:r>
            <w:r w:rsidRPr="00394A51">
              <w:rPr>
                <w:rFonts w:ascii="Times New Roman" w:hAnsi="Times New Roman"/>
                <w:sz w:val="20"/>
                <w:szCs w:val="20"/>
              </w:rPr>
              <w:t>онкология</w:t>
            </w:r>
          </w:p>
        </w:tc>
        <w:tc>
          <w:tcPr>
            <w:tcW w:w="596" w:type="pct"/>
            <w:hideMark/>
          </w:tcPr>
          <w:p w14:paraId="7BDF3DAC"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12,80</w:t>
            </w:r>
          </w:p>
        </w:tc>
      </w:tr>
      <w:tr w:rsidR="009B10D4" w:rsidRPr="00394A51" w14:paraId="6544F9BD" w14:textId="77777777" w:rsidTr="009B10D4">
        <w:tc>
          <w:tcPr>
            <w:tcW w:w="387" w:type="pct"/>
            <w:vMerge w:val="restart"/>
            <w:noWrap/>
            <w:hideMark/>
          </w:tcPr>
          <w:p w14:paraId="505574A6"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ds08.001</w:t>
            </w:r>
          </w:p>
        </w:tc>
        <w:tc>
          <w:tcPr>
            <w:tcW w:w="909" w:type="pct"/>
            <w:vMerge w:val="restart"/>
            <w:hideMark/>
          </w:tcPr>
          <w:p w14:paraId="7968D85F" w14:textId="77777777" w:rsidR="009B10D4" w:rsidRPr="003A78DD"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Лекарственная</w:t>
            </w:r>
            <w:r w:rsidRPr="003A78DD">
              <w:rPr>
                <w:rFonts w:ascii="Times New Roman" w:hAnsi="Times New Roman"/>
                <w:sz w:val="20"/>
                <w:szCs w:val="20"/>
                <w:lang w:val="en-US"/>
              </w:rPr>
              <w:t xml:space="preserve"> </w:t>
            </w:r>
            <w:r w:rsidRPr="00394A51">
              <w:rPr>
                <w:rFonts w:ascii="Times New Roman" w:hAnsi="Times New Roman"/>
                <w:sz w:val="20"/>
                <w:szCs w:val="20"/>
              </w:rPr>
              <w:t>терапия</w:t>
            </w:r>
            <w:r w:rsidRPr="003A78DD">
              <w:rPr>
                <w:rFonts w:ascii="Times New Roman" w:hAnsi="Times New Roman"/>
                <w:sz w:val="20"/>
                <w:szCs w:val="20"/>
                <w:lang w:val="en-US"/>
              </w:rPr>
              <w:t xml:space="preserve"> </w:t>
            </w:r>
            <w:r w:rsidRPr="00394A51">
              <w:rPr>
                <w:rFonts w:ascii="Times New Roman" w:hAnsi="Times New Roman"/>
                <w:sz w:val="20"/>
                <w:szCs w:val="20"/>
              </w:rPr>
              <w:t>при</w:t>
            </w:r>
            <w:r w:rsidRPr="003A78DD">
              <w:rPr>
                <w:rFonts w:ascii="Times New Roman" w:hAnsi="Times New Roman"/>
                <w:sz w:val="20"/>
                <w:szCs w:val="20"/>
                <w:lang w:val="en-US"/>
              </w:rPr>
              <w:t xml:space="preserve"> </w:t>
            </w:r>
            <w:r w:rsidRPr="00394A51">
              <w:rPr>
                <w:rFonts w:ascii="Times New Roman" w:hAnsi="Times New Roman"/>
                <w:sz w:val="20"/>
                <w:szCs w:val="20"/>
              </w:rPr>
              <w:t>злокачественных</w:t>
            </w:r>
            <w:r w:rsidRPr="003A78DD">
              <w:rPr>
                <w:rFonts w:ascii="Times New Roman" w:hAnsi="Times New Roman"/>
                <w:sz w:val="20"/>
                <w:szCs w:val="20"/>
                <w:lang w:val="en-US"/>
              </w:rPr>
              <w:t xml:space="preserve"> </w:t>
            </w:r>
            <w:r w:rsidRPr="00394A51">
              <w:rPr>
                <w:rFonts w:ascii="Times New Roman" w:hAnsi="Times New Roman"/>
                <w:sz w:val="20"/>
                <w:szCs w:val="20"/>
              </w:rPr>
              <w:t>новообразованиях</w:t>
            </w:r>
            <w:r w:rsidRPr="003A78DD">
              <w:rPr>
                <w:rFonts w:ascii="Times New Roman" w:hAnsi="Times New Roman"/>
                <w:sz w:val="20"/>
                <w:szCs w:val="20"/>
                <w:lang w:val="en-US"/>
              </w:rPr>
              <w:t xml:space="preserve"> </w:t>
            </w:r>
            <w:r w:rsidRPr="00394A51">
              <w:rPr>
                <w:rFonts w:ascii="Times New Roman" w:hAnsi="Times New Roman"/>
                <w:sz w:val="20"/>
                <w:szCs w:val="20"/>
              </w:rPr>
              <w:t>других</w:t>
            </w:r>
            <w:r w:rsidRPr="003A78DD">
              <w:rPr>
                <w:rFonts w:ascii="Times New Roman" w:hAnsi="Times New Roman"/>
                <w:sz w:val="20"/>
                <w:szCs w:val="20"/>
                <w:lang w:val="en-US"/>
              </w:rPr>
              <w:t xml:space="preserve"> </w:t>
            </w:r>
            <w:r w:rsidRPr="00394A51">
              <w:rPr>
                <w:rFonts w:ascii="Times New Roman" w:hAnsi="Times New Roman"/>
                <w:sz w:val="20"/>
                <w:szCs w:val="20"/>
              </w:rPr>
              <w:t>локализаций</w:t>
            </w:r>
            <w:r w:rsidRPr="003A78DD">
              <w:rPr>
                <w:rFonts w:ascii="Times New Roman" w:hAnsi="Times New Roman"/>
                <w:sz w:val="20"/>
                <w:szCs w:val="20"/>
                <w:lang w:val="en-US"/>
              </w:rPr>
              <w:t xml:space="preserve"> (</w:t>
            </w:r>
            <w:r w:rsidRPr="00394A51">
              <w:rPr>
                <w:rFonts w:ascii="Times New Roman" w:hAnsi="Times New Roman"/>
                <w:sz w:val="20"/>
                <w:szCs w:val="20"/>
              </w:rPr>
              <w:t>кроме</w:t>
            </w:r>
            <w:r w:rsidRPr="003A78DD">
              <w:rPr>
                <w:rFonts w:ascii="Times New Roman" w:hAnsi="Times New Roman"/>
                <w:sz w:val="20"/>
                <w:szCs w:val="20"/>
                <w:lang w:val="en-US"/>
              </w:rPr>
              <w:t xml:space="preserve"> </w:t>
            </w:r>
            <w:r w:rsidRPr="00394A51">
              <w:rPr>
                <w:rFonts w:ascii="Times New Roman" w:hAnsi="Times New Roman"/>
                <w:sz w:val="20"/>
                <w:szCs w:val="20"/>
              </w:rPr>
              <w:t>лимфоидной</w:t>
            </w:r>
            <w:r w:rsidRPr="003A78DD">
              <w:rPr>
                <w:rFonts w:ascii="Times New Roman" w:hAnsi="Times New Roman"/>
                <w:sz w:val="20"/>
                <w:szCs w:val="20"/>
                <w:lang w:val="en-US"/>
              </w:rPr>
              <w:t xml:space="preserve"> </w:t>
            </w:r>
            <w:r w:rsidRPr="00394A51">
              <w:rPr>
                <w:rFonts w:ascii="Times New Roman" w:hAnsi="Times New Roman"/>
                <w:sz w:val="20"/>
                <w:szCs w:val="20"/>
              </w:rPr>
              <w:t>и</w:t>
            </w:r>
            <w:r w:rsidRPr="003A78DD">
              <w:rPr>
                <w:rFonts w:ascii="Times New Roman" w:hAnsi="Times New Roman"/>
                <w:sz w:val="20"/>
                <w:szCs w:val="20"/>
                <w:lang w:val="en-US"/>
              </w:rPr>
              <w:t xml:space="preserve"> </w:t>
            </w:r>
            <w:r w:rsidRPr="00394A51">
              <w:rPr>
                <w:rFonts w:ascii="Times New Roman" w:hAnsi="Times New Roman"/>
                <w:sz w:val="20"/>
                <w:szCs w:val="20"/>
              </w:rPr>
              <w:t>кроветворной</w:t>
            </w:r>
            <w:r w:rsidRPr="003A78DD">
              <w:rPr>
                <w:rFonts w:ascii="Times New Roman" w:hAnsi="Times New Roman"/>
                <w:sz w:val="20"/>
                <w:szCs w:val="20"/>
                <w:lang w:val="en-US"/>
              </w:rPr>
              <w:t xml:space="preserve"> </w:t>
            </w:r>
            <w:r w:rsidRPr="00394A51">
              <w:rPr>
                <w:rFonts w:ascii="Times New Roman" w:hAnsi="Times New Roman"/>
                <w:sz w:val="20"/>
                <w:szCs w:val="20"/>
              </w:rPr>
              <w:t>тканей</w:t>
            </w:r>
            <w:r w:rsidRPr="003A78DD">
              <w:rPr>
                <w:rFonts w:ascii="Times New Roman" w:hAnsi="Times New Roman"/>
                <w:sz w:val="20"/>
                <w:szCs w:val="20"/>
                <w:lang w:val="en-US"/>
              </w:rPr>
              <w:t xml:space="preserve">), </w:t>
            </w:r>
            <w:r w:rsidRPr="00394A51">
              <w:rPr>
                <w:rFonts w:ascii="Times New Roman" w:hAnsi="Times New Roman"/>
                <w:sz w:val="20"/>
                <w:szCs w:val="20"/>
              </w:rPr>
              <w:t>дети</w:t>
            </w:r>
          </w:p>
        </w:tc>
        <w:tc>
          <w:tcPr>
            <w:tcW w:w="1218" w:type="pct"/>
            <w:hideMark/>
          </w:tcPr>
          <w:p w14:paraId="4641AD12" w14:textId="77777777" w:rsidR="009B10D4" w:rsidRPr="003A78DD"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C</w:t>
            </w:r>
            <w:r w:rsidRPr="00693F9C">
              <w:rPr>
                <w:rFonts w:ascii="Times New Roman" w:hAnsi="Times New Roman"/>
                <w:sz w:val="20"/>
                <w:szCs w:val="20"/>
                <w:lang w:val="en-US"/>
              </w:rPr>
              <w:t xml:space="preserve">00, </w:t>
            </w:r>
            <w:r w:rsidRPr="00394A51">
              <w:rPr>
                <w:rFonts w:ascii="Times New Roman" w:hAnsi="Times New Roman"/>
                <w:sz w:val="20"/>
                <w:szCs w:val="20"/>
                <w:lang w:val="en-US"/>
              </w:rPr>
              <w:t>C</w:t>
            </w:r>
            <w:r w:rsidRPr="00693F9C">
              <w:rPr>
                <w:rFonts w:ascii="Times New Roman" w:hAnsi="Times New Roman"/>
                <w:sz w:val="20"/>
                <w:szCs w:val="20"/>
                <w:lang w:val="en-US"/>
              </w:rPr>
              <w:t xml:space="preserve">00.0, </w:t>
            </w:r>
            <w:r w:rsidRPr="00394A51">
              <w:rPr>
                <w:rFonts w:ascii="Times New Roman" w:hAnsi="Times New Roman"/>
                <w:sz w:val="20"/>
                <w:szCs w:val="20"/>
                <w:lang w:val="en-US"/>
              </w:rPr>
              <w:t>C</w:t>
            </w:r>
            <w:r w:rsidRPr="00693F9C">
              <w:rPr>
                <w:rFonts w:ascii="Times New Roman" w:hAnsi="Times New Roman"/>
                <w:sz w:val="20"/>
                <w:szCs w:val="20"/>
                <w:lang w:val="en-US"/>
              </w:rPr>
              <w:t xml:space="preserve">00.1, </w:t>
            </w:r>
            <w:r w:rsidRPr="00394A51">
              <w:rPr>
                <w:rFonts w:ascii="Times New Roman" w:hAnsi="Times New Roman"/>
                <w:sz w:val="20"/>
                <w:szCs w:val="20"/>
                <w:lang w:val="en-US"/>
              </w:rPr>
              <w:t>C</w:t>
            </w:r>
            <w:r w:rsidRPr="00693F9C">
              <w:rPr>
                <w:rFonts w:ascii="Times New Roman" w:hAnsi="Times New Roman"/>
                <w:sz w:val="20"/>
                <w:szCs w:val="20"/>
                <w:lang w:val="en-US"/>
              </w:rPr>
              <w:t xml:space="preserve">00.2, </w:t>
            </w:r>
            <w:r w:rsidRPr="00394A51">
              <w:rPr>
                <w:rFonts w:ascii="Times New Roman" w:hAnsi="Times New Roman"/>
                <w:sz w:val="20"/>
                <w:szCs w:val="20"/>
                <w:lang w:val="en-US"/>
              </w:rPr>
              <w:t>C</w:t>
            </w:r>
            <w:r w:rsidRPr="00693F9C">
              <w:rPr>
                <w:rFonts w:ascii="Times New Roman" w:hAnsi="Times New Roman"/>
                <w:sz w:val="20"/>
                <w:szCs w:val="20"/>
                <w:lang w:val="en-US"/>
              </w:rPr>
              <w:t xml:space="preserve">00.3, </w:t>
            </w:r>
            <w:r w:rsidRPr="00394A51">
              <w:rPr>
                <w:rFonts w:ascii="Times New Roman" w:hAnsi="Times New Roman"/>
                <w:sz w:val="20"/>
                <w:szCs w:val="20"/>
                <w:lang w:val="en-US"/>
              </w:rPr>
              <w:t>C</w:t>
            </w:r>
            <w:r w:rsidRPr="00693F9C">
              <w:rPr>
                <w:rFonts w:ascii="Times New Roman" w:hAnsi="Times New Roman"/>
                <w:sz w:val="20"/>
                <w:szCs w:val="20"/>
                <w:lang w:val="en-US"/>
              </w:rPr>
              <w:t xml:space="preserve">00.4, </w:t>
            </w:r>
            <w:r w:rsidRPr="00394A51">
              <w:rPr>
                <w:rFonts w:ascii="Times New Roman" w:hAnsi="Times New Roman"/>
                <w:sz w:val="20"/>
                <w:szCs w:val="20"/>
                <w:lang w:val="en-US"/>
              </w:rPr>
              <w:t>C</w:t>
            </w:r>
            <w:r w:rsidRPr="00693F9C">
              <w:rPr>
                <w:rFonts w:ascii="Times New Roman" w:hAnsi="Times New Roman"/>
                <w:sz w:val="20"/>
                <w:szCs w:val="20"/>
                <w:lang w:val="en-US"/>
              </w:rPr>
              <w:t xml:space="preserve">00.5, </w:t>
            </w:r>
            <w:r w:rsidRPr="00394A51">
              <w:rPr>
                <w:rFonts w:ascii="Times New Roman" w:hAnsi="Times New Roman"/>
                <w:sz w:val="20"/>
                <w:szCs w:val="20"/>
                <w:lang w:val="en-US"/>
              </w:rPr>
              <w:t>C</w:t>
            </w:r>
            <w:r w:rsidRPr="00693F9C">
              <w:rPr>
                <w:rFonts w:ascii="Times New Roman" w:hAnsi="Times New Roman"/>
                <w:sz w:val="20"/>
                <w:szCs w:val="20"/>
                <w:lang w:val="en-US"/>
              </w:rPr>
              <w:t xml:space="preserve">00.6, </w:t>
            </w:r>
            <w:r w:rsidRPr="00394A51">
              <w:rPr>
                <w:rFonts w:ascii="Times New Roman" w:hAnsi="Times New Roman"/>
                <w:sz w:val="20"/>
                <w:szCs w:val="20"/>
                <w:lang w:val="en-US"/>
              </w:rPr>
              <w:t>C</w:t>
            </w:r>
            <w:r w:rsidRPr="00693F9C">
              <w:rPr>
                <w:rFonts w:ascii="Times New Roman" w:hAnsi="Times New Roman"/>
                <w:sz w:val="20"/>
                <w:szCs w:val="20"/>
                <w:lang w:val="en-US"/>
              </w:rPr>
              <w:t xml:space="preserve">00.8, </w:t>
            </w:r>
            <w:r w:rsidRPr="00394A51">
              <w:rPr>
                <w:rFonts w:ascii="Times New Roman" w:hAnsi="Times New Roman"/>
                <w:sz w:val="20"/>
                <w:szCs w:val="20"/>
                <w:lang w:val="en-US"/>
              </w:rPr>
              <w:t>C</w:t>
            </w:r>
            <w:r w:rsidRPr="00693F9C">
              <w:rPr>
                <w:rFonts w:ascii="Times New Roman" w:hAnsi="Times New Roman"/>
                <w:sz w:val="20"/>
                <w:szCs w:val="20"/>
                <w:lang w:val="en-US"/>
              </w:rPr>
              <w:t xml:space="preserve">00.9, </w:t>
            </w:r>
            <w:r w:rsidRPr="00394A51">
              <w:rPr>
                <w:rFonts w:ascii="Times New Roman" w:hAnsi="Times New Roman"/>
                <w:sz w:val="20"/>
                <w:szCs w:val="20"/>
                <w:lang w:val="en-US"/>
              </w:rPr>
              <w:t>C</w:t>
            </w:r>
            <w:r w:rsidRPr="00693F9C">
              <w:rPr>
                <w:rFonts w:ascii="Times New Roman" w:hAnsi="Times New Roman"/>
                <w:sz w:val="20"/>
                <w:szCs w:val="20"/>
                <w:lang w:val="en-US"/>
              </w:rPr>
              <w:t xml:space="preserve">01, </w:t>
            </w:r>
            <w:r w:rsidRPr="00394A51">
              <w:rPr>
                <w:rFonts w:ascii="Times New Roman" w:hAnsi="Times New Roman"/>
                <w:sz w:val="20"/>
                <w:szCs w:val="20"/>
                <w:lang w:val="en-US"/>
              </w:rPr>
              <w:t>C</w:t>
            </w:r>
            <w:r w:rsidRPr="00693F9C">
              <w:rPr>
                <w:rFonts w:ascii="Times New Roman" w:hAnsi="Times New Roman"/>
                <w:sz w:val="20"/>
                <w:szCs w:val="20"/>
                <w:lang w:val="en-US"/>
              </w:rPr>
              <w:t xml:space="preserve">02, </w:t>
            </w:r>
            <w:r w:rsidRPr="00394A51">
              <w:rPr>
                <w:rFonts w:ascii="Times New Roman" w:hAnsi="Times New Roman"/>
                <w:sz w:val="20"/>
                <w:szCs w:val="20"/>
                <w:lang w:val="en-US"/>
              </w:rPr>
              <w:t>C</w:t>
            </w:r>
            <w:r w:rsidRPr="00693F9C">
              <w:rPr>
                <w:rFonts w:ascii="Times New Roman" w:hAnsi="Times New Roman"/>
                <w:sz w:val="20"/>
                <w:szCs w:val="20"/>
                <w:lang w:val="en-US"/>
              </w:rPr>
              <w:t xml:space="preserve">02.0, </w:t>
            </w:r>
            <w:r w:rsidRPr="00394A51">
              <w:rPr>
                <w:rFonts w:ascii="Times New Roman" w:hAnsi="Times New Roman"/>
                <w:sz w:val="20"/>
                <w:szCs w:val="20"/>
                <w:lang w:val="en-US"/>
              </w:rPr>
              <w:t>C</w:t>
            </w:r>
            <w:r w:rsidRPr="00693F9C">
              <w:rPr>
                <w:rFonts w:ascii="Times New Roman" w:hAnsi="Times New Roman"/>
                <w:sz w:val="20"/>
                <w:szCs w:val="20"/>
                <w:lang w:val="en-US"/>
              </w:rPr>
              <w:t xml:space="preserve">02.1, </w:t>
            </w:r>
            <w:r w:rsidRPr="00394A51">
              <w:rPr>
                <w:rFonts w:ascii="Times New Roman" w:hAnsi="Times New Roman"/>
                <w:sz w:val="20"/>
                <w:szCs w:val="20"/>
                <w:lang w:val="en-US"/>
              </w:rPr>
              <w:t>C</w:t>
            </w:r>
            <w:r w:rsidRPr="00693F9C">
              <w:rPr>
                <w:rFonts w:ascii="Times New Roman" w:hAnsi="Times New Roman"/>
                <w:sz w:val="20"/>
                <w:szCs w:val="20"/>
                <w:lang w:val="en-US"/>
              </w:rPr>
              <w:t xml:space="preserve">02.2, </w:t>
            </w:r>
            <w:r w:rsidRPr="00394A51">
              <w:rPr>
                <w:rFonts w:ascii="Times New Roman" w:hAnsi="Times New Roman"/>
                <w:sz w:val="20"/>
                <w:szCs w:val="20"/>
                <w:lang w:val="en-US"/>
              </w:rPr>
              <w:t>C</w:t>
            </w:r>
            <w:r w:rsidRPr="00693F9C">
              <w:rPr>
                <w:rFonts w:ascii="Times New Roman" w:hAnsi="Times New Roman"/>
                <w:sz w:val="20"/>
                <w:szCs w:val="20"/>
                <w:lang w:val="en-US"/>
              </w:rPr>
              <w:t xml:space="preserve">02.3, </w:t>
            </w:r>
            <w:r w:rsidRPr="00394A51">
              <w:rPr>
                <w:rFonts w:ascii="Times New Roman" w:hAnsi="Times New Roman"/>
                <w:sz w:val="20"/>
                <w:szCs w:val="20"/>
                <w:lang w:val="en-US"/>
              </w:rPr>
              <w:t>C</w:t>
            </w:r>
            <w:r w:rsidRPr="00693F9C">
              <w:rPr>
                <w:rFonts w:ascii="Times New Roman" w:hAnsi="Times New Roman"/>
                <w:sz w:val="20"/>
                <w:szCs w:val="20"/>
                <w:lang w:val="en-US"/>
              </w:rPr>
              <w:t xml:space="preserve">02.4, </w:t>
            </w:r>
            <w:r w:rsidRPr="00394A51">
              <w:rPr>
                <w:rFonts w:ascii="Times New Roman" w:hAnsi="Times New Roman"/>
                <w:sz w:val="20"/>
                <w:szCs w:val="20"/>
                <w:lang w:val="en-US"/>
              </w:rPr>
              <w:t>C</w:t>
            </w:r>
            <w:r w:rsidRPr="00693F9C">
              <w:rPr>
                <w:rFonts w:ascii="Times New Roman" w:hAnsi="Times New Roman"/>
                <w:sz w:val="20"/>
                <w:szCs w:val="20"/>
                <w:lang w:val="en-US"/>
              </w:rPr>
              <w:t xml:space="preserve">02.8, </w:t>
            </w:r>
            <w:r w:rsidRPr="00394A51">
              <w:rPr>
                <w:rFonts w:ascii="Times New Roman" w:hAnsi="Times New Roman"/>
                <w:sz w:val="20"/>
                <w:szCs w:val="20"/>
                <w:lang w:val="en-US"/>
              </w:rPr>
              <w:t>C</w:t>
            </w:r>
            <w:r w:rsidRPr="00693F9C">
              <w:rPr>
                <w:rFonts w:ascii="Times New Roman" w:hAnsi="Times New Roman"/>
                <w:sz w:val="20"/>
                <w:szCs w:val="20"/>
                <w:lang w:val="en-US"/>
              </w:rPr>
              <w:t xml:space="preserve">02.9, </w:t>
            </w:r>
            <w:r w:rsidRPr="00394A51">
              <w:rPr>
                <w:rFonts w:ascii="Times New Roman" w:hAnsi="Times New Roman"/>
                <w:sz w:val="20"/>
                <w:szCs w:val="20"/>
                <w:lang w:val="en-US"/>
              </w:rPr>
              <w:t>C</w:t>
            </w:r>
            <w:r w:rsidRPr="00693F9C">
              <w:rPr>
                <w:rFonts w:ascii="Times New Roman" w:hAnsi="Times New Roman"/>
                <w:sz w:val="20"/>
                <w:szCs w:val="20"/>
                <w:lang w:val="en-US"/>
              </w:rPr>
              <w:t xml:space="preserve">03, </w:t>
            </w:r>
            <w:r w:rsidRPr="00394A51">
              <w:rPr>
                <w:rFonts w:ascii="Times New Roman" w:hAnsi="Times New Roman"/>
                <w:sz w:val="20"/>
                <w:szCs w:val="20"/>
                <w:lang w:val="en-US"/>
              </w:rPr>
              <w:t>C</w:t>
            </w:r>
            <w:r w:rsidRPr="00693F9C">
              <w:rPr>
                <w:rFonts w:ascii="Times New Roman" w:hAnsi="Times New Roman"/>
                <w:sz w:val="20"/>
                <w:szCs w:val="20"/>
                <w:lang w:val="en-US"/>
              </w:rPr>
              <w:t xml:space="preserve">03.0, </w:t>
            </w:r>
            <w:r w:rsidRPr="00394A51">
              <w:rPr>
                <w:rFonts w:ascii="Times New Roman" w:hAnsi="Times New Roman"/>
                <w:sz w:val="20"/>
                <w:szCs w:val="20"/>
                <w:lang w:val="en-US"/>
              </w:rPr>
              <w:t>C</w:t>
            </w:r>
            <w:r w:rsidRPr="00693F9C">
              <w:rPr>
                <w:rFonts w:ascii="Times New Roman" w:hAnsi="Times New Roman"/>
                <w:sz w:val="20"/>
                <w:szCs w:val="20"/>
                <w:lang w:val="en-US"/>
              </w:rPr>
              <w:t xml:space="preserve">03.1, </w:t>
            </w:r>
            <w:r w:rsidRPr="00394A51">
              <w:rPr>
                <w:rFonts w:ascii="Times New Roman" w:hAnsi="Times New Roman"/>
                <w:sz w:val="20"/>
                <w:szCs w:val="20"/>
                <w:lang w:val="en-US"/>
              </w:rPr>
              <w:t>C</w:t>
            </w:r>
            <w:r w:rsidRPr="00693F9C">
              <w:rPr>
                <w:rFonts w:ascii="Times New Roman" w:hAnsi="Times New Roman"/>
                <w:sz w:val="20"/>
                <w:szCs w:val="20"/>
                <w:lang w:val="en-US"/>
              </w:rPr>
              <w:t xml:space="preserve">03.9, </w:t>
            </w:r>
            <w:r w:rsidRPr="00394A51">
              <w:rPr>
                <w:rFonts w:ascii="Times New Roman" w:hAnsi="Times New Roman"/>
                <w:sz w:val="20"/>
                <w:szCs w:val="20"/>
                <w:lang w:val="en-US"/>
              </w:rPr>
              <w:t>C</w:t>
            </w:r>
            <w:r w:rsidRPr="00693F9C">
              <w:rPr>
                <w:rFonts w:ascii="Times New Roman" w:hAnsi="Times New Roman"/>
                <w:sz w:val="20"/>
                <w:szCs w:val="20"/>
                <w:lang w:val="en-US"/>
              </w:rPr>
              <w:t xml:space="preserve">04, </w:t>
            </w:r>
            <w:r w:rsidRPr="00394A51">
              <w:rPr>
                <w:rFonts w:ascii="Times New Roman" w:hAnsi="Times New Roman"/>
                <w:sz w:val="20"/>
                <w:szCs w:val="20"/>
                <w:lang w:val="en-US"/>
              </w:rPr>
              <w:t>C</w:t>
            </w:r>
            <w:r w:rsidRPr="00693F9C">
              <w:rPr>
                <w:rFonts w:ascii="Times New Roman" w:hAnsi="Times New Roman"/>
                <w:sz w:val="20"/>
                <w:szCs w:val="20"/>
                <w:lang w:val="en-US"/>
              </w:rPr>
              <w:t xml:space="preserve">04.0, </w:t>
            </w:r>
            <w:r w:rsidRPr="00394A51">
              <w:rPr>
                <w:rFonts w:ascii="Times New Roman" w:hAnsi="Times New Roman"/>
                <w:sz w:val="20"/>
                <w:szCs w:val="20"/>
                <w:lang w:val="en-US"/>
              </w:rPr>
              <w:t>C</w:t>
            </w:r>
            <w:r w:rsidRPr="00693F9C">
              <w:rPr>
                <w:rFonts w:ascii="Times New Roman" w:hAnsi="Times New Roman"/>
                <w:sz w:val="20"/>
                <w:szCs w:val="20"/>
                <w:lang w:val="en-US"/>
              </w:rPr>
              <w:t xml:space="preserve">04.1, </w:t>
            </w:r>
            <w:r w:rsidRPr="00394A51">
              <w:rPr>
                <w:rFonts w:ascii="Times New Roman" w:hAnsi="Times New Roman"/>
                <w:sz w:val="20"/>
                <w:szCs w:val="20"/>
                <w:lang w:val="en-US"/>
              </w:rPr>
              <w:t>C</w:t>
            </w:r>
            <w:r w:rsidRPr="00693F9C">
              <w:rPr>
                <w:rFonts w:ascii="Times New Roman" w:hAnsi="Times New Roman"/>
                <w:sz w:val="20"/>
                <w:szCs w:val="20"/>
                <w:lang w:val="en-US"/>
              </w:rPr>
              <w:t xml:space="preserve">04.8, </w:t>
            </w:r>
            <w:r w:rsidRPr="00394A51">
              <w:rPr>
                <w:rFonts w:ascii="Times New Roman" w:hAnsi="Times New Roman"/>
                <w:sz w:val="20"/>
                <w:szCs w:val="20"/>
                <w:lang w:val="en-US"/>
              </w:rPr>
              <w:t>C</w:t>
            </w:r>
            <w:r w:rsidRPr="00693F9C">
              <w:rPr>
                <w:rFonts w:ascii="Times New Roman" w:hAnsi="Times New Roman"/>
                <w:sz w:val="20"/>
                <w:szCs w:val="20"/>
                <w:lang w:val="en-US"/>
              </w:rPr>
              <w:t xml:space="preserve">04.9, </w:t>
            </w:r>
            <w:r w:rsidRPr="00394A51">
              <w:rPr>
                <w:rFonts w:ascii="Times New Roman" w:hAnsi="Times New Roman"/>
                <w:sz w:val="20"/>
                <w:szCs w:val="20"/>
                <w:lang w:val="en-US"/>
              </w:rPr>
              <w:t>C</w:t>
            </w:r>
            <w:r w:rsidRPr="00693F9C">
              <w:rPr>
                <w:rFonts w:ascii="Times New Roman" w:hAnsi="Times New Roman"/>
                <w:sz w:val="20"/>
                <w:szCs w:val="20"/>
                <w:lang w:val="en-US"/>
              </w:rPr>
              <w:t xml:space="preserve">05, </w:t>
            </w:r>
            <w:r w:rsidRPr="00394A51">
              <w:rPr>
                <w:rFonts w:ascii="Times New Roman" w:hAnsi="Times New Roman"/>
                <w:sz w:val="20"/>
                <w:szCs w:val="20"/>
                <w:lang w:val="en-US"/>
              </w:rPr>
              <w:t>C</w:t>
            </w:r>
            <w:r w:rsidRPr="00693F9C">
              <w:rPr>
                <w:rFonts w:ascii="Times New Roman" w:hAnsi="Times New Roman"/>
                <w:sz w:val="20"/>
                <w:szCs w:val="20"/>
                <w:lang w:val="en-US"/>
              </w:rPr>
              <w:t xml:space="preserve">05.0, </w:t>
            </w:r>
            <w:r w:rsidRPr="00394A51">
              <w:rPr>
                <w:rFonts w:ascii="Times New Roman" w:hAnsi="Times New Roman"/>
                <w:sz w:val="20"/>
                <w:szCs w:val="20"/>
                <w:lang w:val="en-US"/>
              </w:rPr>
              <w:t>C</w:t>
            </w:r>
            <w:r w:rsidRPr="00693F9C">
              <w:rPr>
                <w:rFonts w:ascii="Times New Roman" w:hAnsi="Times New Roman"/>
                <w:sz w:val="20"/>
                <w:szCs w:val="20"/>
                <w:lang w:val="en-US"/>
              </w:rPr>
              <w:t xml:space="preserve">05.1, </w:t>
            </w:r>
            <w:r w:rsidRPr="00394A51">
              <w:rPr>
                <w:rFonts w:ascii="Times New Roman" w:hAnsi="Times New Roman"/>
                <w:sz w:val="20"/>
                <w:szCs w:val="20"/>
                <w:lang w:val="en-US"/>
              </w:rPr>
              <w:t>C</w:t>
            </w:r>
            <w:r w:rsidRPr="00693F9C">
              <w:rPr>
                <w:rFonts w:ascii="Times New Roman" w:hAnsi="Times New Roman"/>
                <w:sz w:val="20"/>
                <w:szCs w:val="20"/>
                <w:lang w:val="en-US"/>
              </w:rPr>
              <w:t xml:space="preserve">05.2, </w:t>
            </w:r>
            <w:r w:rsidRPr="00394A51">
              <w:rPr>
                <w:rFonts w:ascii="Times New Roman" w:hAnsi="Times New Roman"/>
                <w:sz w:val="20"/>
                <w:szCs w:val="20"/>
                <w:lang w:val="en-US"/>
              </w:rPr>
              <w:t>C</w:t>
            </w:r>
            <w:r w:rsidRPr="00693F9C">
              <w:rPr>
                <w:rFonts w:ascii="Times New Roman" w:hAnsi="Times New Roman"/>
                <w:sz w:val="20"/>
                <w:szCs w:val="20"/>
                <w:lang w:val="en-US"/>
              </w:rPr>
              <w:t xml:space="preserve">05.8, </w:t>
            </w:r>
            <w:r w:rsidRPr="00394A51">
              <w:rPr>
                <w:rFonts w:ascii="Times New Roman" w:hAnsi="Times New Roman"/>
                <w:sz w:val="20"/>
                <w:szCs w:val="20"/>
                <w:lang w:val="en-US"/>
              </w:rPr>
              <w:t>C</w:t>
            </w:r>
            <w:r w:rsidRPr="00693F9C">
              <w:rPr>
                <w:rFonts w:ascii="Times New Roman" w:hAnsi="Times New Roman"/>
                <w:sz w:val="20"/>
                <w:szCs w:val="20"/>
                <w:lang w:val="en-US"/>
              </w:rPr>
              <w:t xml:space="preserve">05.9, </w:t>
            </w:r>
            <w:r w:rsidRPr="00394A51">
              <w:rPr>
                <w:rFonts w:ascii="Times New Roman" w:hAnsi="Times New Roman"/>
                <w:sz w:val="20"/>
                <w:szCs w:val="20"/>
                <w:lang w:val="en-US"/>
              </w:rPr>
              <w:t>C</w:t>
            </w:r>
            <w:r w:rsidRPr="00693F9C">
              <w:rPr>
                <w:rFonts w:ascii="Times New Roman" w:hAnsi="Times New Roman"/>
                <w:sz w:val="20"/>
                <w:szCs w:val="20"/>
                <w:lang w:val="en-US"/>
              </w:rPr>
              <w:t xml:space="preserve">06, </w:t>
            </w:r>
            <w:r w:rsidRPr="00394A51">
              <w:rPr>
                <w:rFonts w:ascii="Times New Roman" w:hAnsi="Times New Roman"/>
                <w:sz w:val="20"/>
                <w:szCs w:val="20"/>
                <w:lang w:val="en-US"/>
              </w:rPr>
              <w:t>C</w:t>
            </w:r>
            <w:r w:rsidRPr="00693F9C">
              <w:rPr>
                <w:rFonts w:ascii="Times New Roman" w:hAnsi="Times New Roman"/>
                <w:sz w:val="20"/>
                <w:szCs w:val="20"/>
                <w:lang w:val="en-US"/>
              </w:rPr>
              <w:t xml:space="preserve">06.0, </w:t>
            </w:r>
            <w:r w:rsidRPr="00394A51">
              <w:rPr>
                <w:rFonts w:ascii="Times New Roman" w:hAnsi="Times New Roman"/>
                <w:sz w:val="20"/>
                <w:szCs w:val="20"/>
                <w:lang w:val="en-US"/>
              </w:rPr>
              <w:t>C</w:t>
            </w:r>
            <w:r w:rsidRPr="00693F9C">
              <w:rPr>
                <w:rFonts w:ascii="Times New Roman" w:hAnsi="Times New Roman"/>
                <w:sz w:val="20"/>
                <w:szCs w:val="20"/>
                <w:lang w:val="en-US"/>
              </w:rPr>
              <w:t xml:space="preserve">06.1, </w:t>
            </w:r>
            <w:r w:rsidRPr="00394A51">
              <w:rPr>
                <w:rFonts w:ascii="Times New Roman" w:hAnsi="Times New Roman"/>
                <w:sz w:val="20"/>
                <w:szCs w:val="20"/>
                <w:lang w:val="en-US"/>
              </w:rPr>
              <w:t>C</w:t>
            </w:r>
            <w:r w:rsidRPr="00693F9C">
              <w:rPr>
                <w:rFonts w:ascii="Times New Roman" w:hAnsi="Times New Roman"/>
                <w:sz w:val="20"/>
                <w:szCs w:val="20"/>
                <w:lang w:val="en-US"/>
              </w:rPr>
              <w:t xml:space="preserve">06.2, </w:t>
            </w:r>
            <w:r w:rsidRPr="00394A51">
              <w:rPr>
                <w:rFonts w:ascii="Times New Roman" w:hAnsi="Times New Roman"/>
                <w:sz w:val="20"/>
                <w:szCs w:val="20"/>
                <w:lang w:val="en-US"/>
              </w:rPr>
              <w:t>C</w:t>
            </w:r>
            <w:r w:rsidRPr="00693F9C">
              <w:rPr>
                <w:rFonts w:ascii="Times New Roman" w:hAnsi="Times New Roman"/>
                <w:sz w:val="20"/>
                <w:szCs w:val="20"/>
                <w:lang w:val="en-US"/>
              </w:rPr>
              <w:t xml:space="preserve">06.8, </w:t>
            </w:r>
            <w:r w:rsidRPr="00394A51">
              <w:rPr>
                <w:rFonts w:ascii="Times New Roman" w:hAnsi="Times New Roman"/>
                <w:sz w:val="20"/>
                <w:szCs w:val="20"/>
                <w:lang w:val="en-US"/>
              </w:rPr>
              <w:t>C</w:t>
            </w:r>
            <w:r w:rsidRPr="00693F9C">
              <w:rPr>
                <w:rFonts w:ascii="Times New Roman" w:hAnsi="Times New Roman"/>
                <w:sz w:val="20"/>
                <w:szCs w:val="20"/>
                <w:lang w:val="en-US"/>
              </w:rPr>
              <w:t xml:space="preserve">06.9, </w:t>
            </w:r>
            <w:r w:rsidRPr="00394A51">
              <w:rPr>
                <w:rFonts w:ascii="Times New Roman" w:hAnsi="Times New Roman"/>
                <w:sz w:val="20"/>
                <w:szCs w:val="20"/>
                <w:lang w:val="en-US"/>
              </w:rPr>
              <w:t>C</w:t>
            </w:r>
            <w:r w:rsidRPr="00693F9C">
              <w:rPr>
                <w:rFonts w:ascii="Times New Roman" w:hAnsi="Times New Roman"/>
                <w:sz w:val="20"/>
                <w:szCs w:val="20"/>
                <w:lang w:val="en-US"/>
              </w:rPr>
              <w:t xml:space="preserve">07, </w:t>
            </w:r>
            <w:r w:rsidRPr="00394A51">
              <w:rPr>
                <w:rFonts w:ascii="Times New Roman" w:hAnsi="Times New Roman"/>
                <w:sz w:val="20"/>
                <w:szCs w:val="20"/>
                <w:lang w:val="en-US"/>
              </w:rPr>
              <w:t>C</w:t>
            </w:r>
            <w:r w:rsidRPr="00693F9C">
              <w:rPr>
                <w:rFonts w:ascii="Times New Roman" w:hAnsi="Times New Roman"/>
                <w:sz w:val="20"/>
                <w:szCs w:val="20"/>
                <w:lang w:val="en-US"/>
              </w:rPr>
              <w:t xml:space="preserve">08, </w:t>
            </w:r>
            <w:r w:rsidRPr="00394A51">
              <w:rPr>
                <w:rFonts w:ascii="Times New Roman" w:hAnsi="Times New Roman"/>
                <w:sz w:val="20"/>
                <w:szCs w:val="20"/>
                <w:lang w:val="en-US"/>
              </w:rPr>
              <w:t>C</w:t>
            </w:r>
            <w:r w:rsidRPr="00693F9C">
              <w:rPr>
                <w:rFonts w:ascii="Times New Roman" w:hAnsi="Times New Roman"/>
                <w:sz w:val="20"/>
                <w:szCs w:val="20"/>
                <w:lang w:val="en-US"/>
              </w:rPr>
              <w:t xml:space="preserve">08.0, </w:t>
            </w:r>
            <w:r w:rsidRPr="00394A51">
              <w:rPr>
                <w:rFonts w:ascii="Times New Roman" w:hAnsi="Times New Roman"/>
                <w:sz w:val="20"/>
                <w:szCs w:val="20"/>
                <w:lang w:val="en-US"/>
              </w:rPr>
              <w:t>C</w:t>
            </w:r>
            <w:r w:rsidRPr="00693F9C">
              <w:rPr>
                <w:rFonts w:ascii="Times New Roman" w:hAnsi="Times New Roman"/>
                <w:sz w:val="20"/>
                <w:szCs w:val="20"/>
                <w:lang w:val="en-US"/>
              </w:rPr>
              <w:t xml:space="preserve">08.1, </w:t>
            </w:r>
            <w:r w:rsidRPr="00394A51">
              <w:rPr>
                <w:rFonts w:ascii="Times New Roman" w:hAnsi="Times New Roman"/>
                <w:sz w:val="20"/>
                <w:szCs w:val="20"/>
                <w:lang w:val="en-US"/>
              </w:rPr>
              <w:t>C</w:t>
            </w:r>
            <w:r w:rsidRPr="00693F9C">
              <w:rPr>
                <w:rFonts w:ascii="Times New Roman" w:hAnsi="Times New Roman"/>
                <w:sz w:val="20"/>
                <w:szCs w:val="20"/>
                <w:lang w:val="en-US"/>
              </w:rPr>
              <w:t xml:space="preserve">08.8, </w:t>
            </w:r>
            <w:r w:rsidRPr="00394A51">
              <w:rPr>
                <w:rFonts w:ascii="Times New Roman" w:hAnsi="Times New Roman"/>
                <w:sz w:val="20"/>
                <w:szCs w:val="20"/>
                <w:lang w:val="en-US"/>
              </w:rPr>
              <w:t>C</w:t>
            </w:r>
            <w:r w:rsidRPr="00693F9C">
              <w:rPr>
                <w:rFonts w:ascii="Times New Roman" w:hAnsi="Times New Roman"/>
                <w:sz w:val="20"/>
                <w:szCs w:val="20"/>
                <w:lang w:val="en-US"/>
              </w:rPr>
              <w:t xml:space="preserve">08.9, </w:t>
            </w:r>
            <w:r w:rsidRPr="00394A51">
              <w:rPr>
                <w:rFonts w:ascii="Times New Roman" w:hAnsi="Times New Roman"/>
                <w:sz w:val="20"/>
                <w:szCs w:val="20"/>
                <w:lang w:val="en-US"/>
              </w:rPr>
              <w:t>C</w:t>
            </w:r>
            <w:r w:rsidRPr="00693F9C">
              <w:rPr>
                <w:rFonts w:ascii="Times New Roman" w:hAnsi="Times New Roman"/>
                <w:sz w:val="20"/>
                <w:szCs w:val="20"/>
                <w:lang w:val="en-US"/>
              </w:rPr>
              <w:t xml:space="preserve">09, </w:t>
            </w:r>
            <w:r w:rsidRPr="00394A51">
              <w:rPr>
                <w:rFonts w:ascii="Times New Roman" w:hAnsi="Times New Roman"/>
                <w:sz w:val="20"/>
                <w:szCs w:val="20"/>
                <w:lang w:val="en-US"/>
              </w:rPr>
              <w:t>C</w:t>
            </w:r>
            <w:r w:rsidRPr="00693F9C">
              <w:rPr>
                <w:rFonts w:ascii="Times New Roman" w:hAnsi="Times New Roman"/>
                <w:sz w:val="20"/>
                <w:szCs w:val="20"/>
                <w:lang w:val="en-US"/>
              </w:rPr>
              <w:t xml:space="preserve">09.0, </w:t>
            </w:r>
            <w:r w:rsidRPr="00394A51">
              <w:rPr>
                <w:rFonts w:ascii="Times New Roman" w:hAnsi="Times New Roman"/>
                <w:sz w:val="20"/>
                <w:szCs w:val="20"/>
                <w:lang w:val="en-US"/>
              </w:rPr>
              <w:t>C</w:t>
            </w:r>
            <w:r w:rsidRPr="00693F9C">
              <w:rPr>
                <w:rFonts w:ascii="Times New Roman" w:hAnsi="Times New Roman"/>
                <w:sz w:val="20"/>
                <w:szCs w:val="20"/>
                <w:lang w:val="en-US"/>
              </w:rPr>
              <w:t xml:space="preserve">09.1, </w:t>
            </w:r>
            <w:r w:rsidRPr="00394A51">
              <w:rPr>
                <w:rFonts w:ascii="Times New Roman" w:hAnsi="Times New Roman"/>
                <w:sz w:val="20"/>
                <w:szCs w:val="20"/>
                <w:lang w:val="en-US"/>
              </w:rPr>
              <w:t>C</w:t>
            </w:r>
            <w:r w:rsidRPr="00693F9C">
              <w:rPr>
                <w:rFonts w:ascii="Times New Roman" w:hAnsi="Times New Roman"/>
                <w:sz w:val="20"/>
                <w:szCs w:val="20"/>
                <w:lang w:val="en-US"/>
              </w:rPr>
              <w:t xml:space="preserve">09.8, </w:t>
            </w:r>
            <w:r w:rsidRPr="00394A51">
              <w:rPr>
                <w:rFonts w:ascii="Times New Roman" w:hAnsi="Times New Roman"/>
                <w:sz w:val="20"/>
                <w:szCs w:val="20"/>
                <w:lang w:val="en-US"/>
              </w:rPr>
              <w:t>C</w:t>
            </w:r>
            <w:r w:rsidRPr="00693F9C">
              <w:rPr>
                <w:rFonts w:ascii="Times New Roman" w:hAnsi="Times New Roman"/>
                <w:sz w:val="20"/>
                <w:szCs w:val="20"/>
                <w:lang w:val="en-US"/>
              </w:rPr>
              <w:t xml:space="preserve">09.9, </w:t>
            </w:r>
            <w:r w:rsidRPr="00394A51">
              <w:rPr>
                <w:rFonts w:ascii="Times New Roman" w:hAnsi="Times New Roman"/>
                <w:sz w:val="20"/>
                <w:szCs w:val="20"/>
                <w:lang w:val="en-US"/>
              </w:rPr>
              <w:t>C</w:t>
            </w:r>
            <w:r w:rsidRPr="00693F9C">
              <w:rPr>
                <w:rFonts w:ascii="Times New Roman" w:hAnsi="Times New Roman"/>
                <w:sz w:val="20"/>
                <w:szCs w:val="20"/>
                <w:lang w:val="en-US"/>
              </w:rPr>
              <w:t xml:space="preserve">10, </w:t>
            </w:r>
            <w:r w:rsidRPr="00394A51">
              <w:rPr>
                <w:rFonts w:ascii="Times New Roman" w:hAnsi="Times New Roman"/>
                <w:sz w:val="20"/>
                <w:szCs w:val="20"/>
                <w:lang w:val="en-US"/>
              </w:rPr>
              <w:t>C</w:t>
            </w:r>
            <w:r w:rsidRPr="00693F9C">
              <w:rPr>
                <w:rFonts w:ascii="Times New Roman" w:hAnsi="Times New Roman"/>
                <w:sz w:val="20"/>
                <w:szCs w:val="20"/>
                <w:lang w:val="en-US"/>
              </w:rPr>
              <w:t xml:space="preserve">10.0, </w:t>
            </w:r>
            <w:r w:rsidRPr="00394A51">
              <w:rPr>
                <w:rFonts w:ascii="Times New Roman" w:hAnsi="Times New Roman"/>
                <w:sz w:val="20"/>
                <w:szCs w:val="20"/>
                <w:lang w:val="en-US"/>
              </w:rPr>
              <w:t>C</w:t>
            </w:r>
            <w:r w:rsidRPr="00693F9C">
              <w:rPr>
                <w:rFonts w:ascii="Times New Roman" w:hAnsi="Times New Roman"/>
                <w:sz w:val="20"/>
                <w:szCs w:val="20"/>
                <w:lang w:val="en-US"/>
              </w:rPr>
              <w:t xml:space="preserve">10.1, </w:t>
            </w:r>
            <w:r w:rsidRPr="00394A51">
              <w:rPr>
                <w:rFonts w:ascii="Times New Roman" w:hAnsi="Times New Roman"/>
                <w:sz w:val="20"/>
                <w:szCs w:val="20"/>
                <w:lang w:val="en-US"/>
              </w:rPr>
              <w:t>C</w:t>
            </w:r>
            <w:r w:rsidRPr="00693F9C">
              <w:rPr>
                <w:rFonts w:ascii="Times New Roman" w:hAnsi="Times New Roman"/>
                <w:sz w:val="20"/>
                <w:szCs w:val="20"/>
                <w:lang w:val="en-US"/>
              </w:rPr>
              <w:t xml:space="preserve">10.2, </w:t>
            </w:r>
            <w:r w:rsidRPr="00394A51">
              <w:rPr>
                <w:rFonts w:ascii="Times New Roman" w:hAnsi="Times New Roman"/>
                <w:sz w:val="20"/>
                <w:szCs w:val="20"/>
                <w:lang w:val="en-US"/>
              </w:rPr>
              <w:t>C</w:t>
            </w:r>
            <w:r w:rsidRPr="00693F9C">
              <w:rPr>
                <w:rFonts w:ascii="Times New Roman" w:hAnsi="Times New Roman"/>
                <w:sz w:val="20"/>
                <w:szCs w:val="20"/>
                <w:lang w:val="en-US"/>
              </w:rPr>
              <w:t xml:space="preserve">10.3, </w:t>
            </w:r>
            <w:r w:rsidRPr="00394A51">
              <w:rPr>
                <w:rFonts w:ascii="Times New Roman" w:hAnsi="Times New Roman"/>
                <w:sz w:val="20"/>
                <w:szCs w:val="20"/>
                <w:lang w:val="en-US"/>
              </w:rPr>
              <w:t>C</w:t>
            </w:r>
            <w:r w:rsidRPr="00693F9C">
              <w:rPr>
                <w:rFonts w:ascii="Times New Roman" w:hAnsi="Times New Roman"/>
                <w:sz w:val="20"/>
                <w:szCs w:val="20"/>
                <w:lang w:val="en-US"/>
              </w:rPr>
              <w:t xml:space="preserve">10.4, </w:t>
            </w:r>
            <w:r w:rsidRPr="00394A51">
              <w:rPr>
                <w:rFonts w:ascii="Times New Roman" w:hAnsi="Times New Roman"/>
                <w:sz w:val="20"/>
                <w:szCs w:val="20"/>
                <w:lang w:val="en-US"/>
              </w:rPr>
              <w:t>C</w:t>
            </w:r>
            <w:r w:rsidRPr="00693F9C">
              <w:rPr>
                <w:rFonts w:ascii="Times New Roman" w:hAnsi="Times New Roman"/>
                <w:sz w:val="20"/>
                <w:szCs w:val="20"/>
                <w:lang w:val="en-US"/>
              </w:rPr>
              <w:t xml:space="preserve">10.8, </w:t>
            </w:r>
            <w:r w:rsidRPr="00394A51">
              <w:rPr>
                <w:rFonts w:ascii="Times New Roman" w:hAnsi="Times New Roman"/>
                <w:sz w:val="20"/>
                <w:szCs w:val="20"/>
                <w:lang w:val="en-US"/>
              </w:rPr>
              <w:t>C</w:t>
            </w:r>
            <w:r w:rsidRPr="00693F9C">
              <w:rPr>
                <w:rFonts w:ascii="Times New Roman" w:hAnsi="Times New Roman"/>
                <w:sz w:val="20"/>
                <w:szCs w:val="20"/>
                <w:lang w:val="en-US"/>
              </w:rPr>
              <w:t xml:space="preserve">10.9, </w:t>
            </w:r>
            <w:r w:rsidRPr="00394A51">
              <w:rPr>
                <w:rFonts w:ascii="Times New Roman" w:hAnsi="Times New Roman"/>
                <w:sz w:val="20"/>
                <w:szCs w:val="20"/>
                <w:lang w:val="en-US"/>
              </w:rPr>
              <w:t>C</w:t>
            </w:r>
            <w:r w:rsidRPr="00693F9C">
              <w:rPr>
                <w:rFonts w:ascii="Times New Roman" w:hAnsi="Times New Roman"/>
                <w:sz w:val="20"/>
                <w:szCs w:val="20"/>
                <w:lang w:val="en-US"/>
              </w:rPr>
              <w:t xml:space="preserve">11, </w:t>
            </w:r>
            <w:r w:rsidRPr="00394A51">
              <w:rPr>
                <w:rFonts w:ascii="Times New Roman" w:hAnsi="Times New Roman"/>
                <w:sz w:val="20"/>
                <w:szCs w:val="20"/>
                <w:lang w:val="en-US"/>
              </w:rPr>
              <w:t>C</w:t>
            </w:r>
            <w:r w:rsidRPr="00693F9C">
              <w:rPr>
                <w:rFonts w:ascii="Times New Roman" w:hAnsi="Times New Roman"/>
                <w:sz w:val="20"/>
                <w:szCs w:val="20"/>
                <w:lang w:val="en-US"/>
              </w:rPr>
              <w:t xml:space="preserve">11.0, </w:t>
            </w:r>
            <w:r w:rsidRPr="00394A51">
              <w:rPr>
                <w:rFonts w:ascii="Times New Roman" w:hAnsi="Times New Roman"/>
                <w:sz w:val="20"/>
                <w:szCs w:val="20"/>
                <w:lang w:val="en-US"/>
              </w:rPr>
              <w:t>C</w:t>
            </w:r>
            <w:r w:rsidRPr="00693F9C">
              <w:rPr>
                <w:rFonts w:ascii="Times New Roman" w:hAnsi="Times New Roman"/>
                <w:sz w:val="20"/>
                <w:szCs w:val="20"/>
                <w:lang w:val="en-US"/>
              </w:rPr>
              <w:t xml:space="preserve">11.1, </w:t>
            </w:r>
            <w:r w:rsidRPr="00394A51">
              <w:rPr>
                <w:rFonts w:ascii="Times New Roman" w:hAnsi="Times New Roman"/>
                <w:sz w:val="20"/>
                <w:szCs w:val="20"/>
                <w:lang w:val="en-US"/>
              </w:rPr>
              <w:t>C</w:t>
            </w:r>
            <w:r w:rsidRPr="00693F9C">
              <w:rPr>
                <w:rFonts w:ascii="Times New Roman" w:hAnsi="Times New Roman"/>
                <w:sz w:val="20"/>
                <w:szCs w:val="20"/>
                <w:lang w:val="en-US"/>
              </w:rPr>
              <w:t xml:space="preserve">11.2, </w:t>
            </w:r>
            <w:r w:rsidRPr="00394A51">
              <w:rPr>
                <w:rFonts w:ascii="Times New Roman" w:hAnsi="Times New Roman"/>
                <w:sz w:val="20"/>
                <w:szCs w:val="20"/>
                <w:lang w:val="en-US"/>
              </w:rPr>
              <w:t>C</w:t>
            </w:r>
            <w:r w:rsidRPr="00693F9C">
              <w:rPr>
                <w:rFonts w:ascii="Times New Roman" w:hAnsi="Times New Roman"/>
                <w:sz w:val="20"/>
                <w:szCs w:val="20"/>
                <w:lang w:val="en-US"/>
              </w:rPr>
              <w:t xml:space="preserve">11.3, </w:t>
            </w:r>
            <w:r w:rsidRPr="00394A51">
              <w:rPr>
                <w:rFonts w:ascii="Times New Roman" w:hAnsi="Times New Roman"/>
                <w:sz w:val="20"/>
                <w:szCs w:val="20"/>
                <w:lang w:val="en-US"/>
              </w:rPr>
              <w:t>C</w:t>
            </w:r>
            <w:r w:rsidRPr="00693F9C">
              <w:rPr>
                <w:rFonts w:ascii="Times New Roman" w:hAnsi="Times New Roman"/>
                <w:sz w:val="20"/>
                <w:szCs w:val="20"/>
                <w:lang w:val="en-US"/>
              </w:rPr>
              <w:t xml:space="preserve">11.8, </w:t>
            </w:r>
            <w:r w:rsidRPr="00394A51">
              <w:rPr>
                <w:rFonts w:ascii="Times New Roman" w:hAnsi="Times New Roman"/>
                <w:sz w:val="20"/>
                <w:szCs w:val="20"/>
                <w:lang w:val="en-US"/>
              </w:rPr>
              <w:t>C</w:t>
            </w:r>
            <w:r w:rsidRPr="00693F9C">
              <w:rPr>
                <w:rFonts w:ascii="Times New Roman" w:hAnsi="Times New Roman"/>
                <w:sz w:val="20"/>
                <w:szCs w:val="20"/>
                <w:lang w:val="en-US"/>
              </w:rPr>
              <w:t xml:space="preserve">11.9, </w:t>
            </w:r>
            <w:r w:rsidRPr="00394A51">
              <w:rPr>
                <w:rFonts w:ascii="Times New Roman" w:hAnsi="Times New Roman"/>
                <w:sz w:val="20"/>
                <w:szCs w:val="20"/>
                <w:lang w:val="en-US"/>
              </w:rPr>
              <w:t>C</w:t>
            </w:r>
            <w:r w:rsidRPr="00693F9C">
              <w:rPr>
                <w:rFonts w:ascii="Times New Roman" w:hAnsi="Times New Roman"/>
                <w:sz w:val="20"/>
                <w:szCs w:val="20"/>
                <w:lang w:val="en-US"/>
              </w:rPr>
              <w:t xml:space="preserve">12, </w:t>
            </w:r>
            <w:r w:rsidRPr="00394A51">
              <w:rPr>
                <w:rFonts w:ascii="Times New Roman" w:hAnsi="Times New Roman"/>
                <w:sz w:val="20"/>
                <w:szCs w:val="20"/>
                <w:lang w:val="en-US"/>
              </w:rPr>
              <w:t>C</w:t>
            </w:r>
            <w:r w:rsidRPr="003A78DD">
              <w:rPr>
                <w:rFonts w:ascii="Times New Roman" w:hAnsi="Times New Roman"/>
                <w:sz w:val="20"/>
                <w:szCs w:val="20"/>
                <w:lang w:val="en-US"/>
              </w:rPr>
              <w:t xml:space="preserve">13, </w:t>
            </w:r>
            <w:r w:rsidRPr="00394A51">
              <w:rPr>
                <w:rFonts w:ascii="Times New Roman" w:hAnsi="Times New Roman"/>
                <w:sz w:val="20"/>
                <w:szCs w:val="20"/>
                <w:lang w:val="en-US"/>
              </w:rPr>
              <w:t>C</w:t>
            </w:r>
            <w:r w:rsidRPr="003A78DD">
              <w:rPr>
                <w:rFonts w:ascii="Times New Roman" w:hAnsi="Times New Roman"/>
                <w:sz w:val="20"/>
                <w:szCs w:val="20"/>
                <w:lang w:val="en-US"/>
              </w:rPr>
              <w:t xml:space="preserve">13.0, </w:t>
            </w:r>
            <w:r w:rsidRPr="00394A51">
              <w:rPr>
                <w:rFonts w:ascii="Times New Roman" w:hAnsi="Times New Roman"/>
                <w:sz w:val="20"/>
                <w:szCs w:val="20"/>
                <w:lang w:val="en-US"/>
              </w:rPr>
              <w:t>C</w:t>
            </w:r>
            <w:r w:rsidRPr="003A78DD">
              <w:rPr>
                <w:rFonts w:ascii="Times New Roman" w:hAnsi="Times New Roman"/>
                <w:sz w:val="20"/>
                <w:szCs w:val="20"/>
                <w:lang w:val="en-US"/>
              </w:rPr>
              <w:t xml:space="preserve">13.1, </w:t>
            </w:r>
            <w:r w:rsidRPr="00394A51">
              <w:rPr>
                <w:rFonts w:ascii="Times New Roman" w:hAnsi="Times New Roman"/>
                <w:sz w:val="20"/>
                <w:szCs w:val="20"/>
                <w:lang w:val="en-US"/>
              </w:rPr>
              <w:t>C</w:t>
            </w:r>
            <w:r w:rsidRPr="003A78DD">
              <w:rPr>
                <w:rFonts w:ascii="Times New Roman" w:hAnsi="Times New Roman"/>
                <w:sz w:val="20"/>
                <w:szCs w:val="20"/>
                <w:lang w:val="en-US"/>
              </w:rPr>
              <w:t xml:space="preserve">13.2, </w:t>
            </w:r>
            <w:r w:rsidRPr="00394A51">
              <w:rPr>
                <w:rFonts w:ascii="Times New Roman" w:hAnsi="Times New Roman"/>
                <w:sz w:val="20"/>
                <w:szCs w:val="20"/>
                <w:lang w:val="en-US"/>
              </w:rPr>
              <w:t>C</w:t>
            </w:r>
            <w:r w:rsidRPr="003A78DD">
              <w:rPr>
                <w:rFonts w:ascii="Times New Roman" w:hAnsi="Times New Roman"/>
                <w:sz w:val="20"/>
                <w:szCs w:val="20"/>
                <w:lang w:val="en-US"/>
              </w:rPr>
              <w:t xml:space="preserve">13.8, </w:t>
            </w:r>
            <w:r w:rsidRPr="00394A51">
              <w:rPr>
                <w:rFonts w:ascii="Times New Roman" w:hAnsi="Times New Roman"/>
                <w:sz w:val="20"/>
                <w:szCs w:val="20"/>
                <w:lang w:val="en-US"/>
              </w:rPr>
              <w:t>C</w:t>
            </w:r>
            <w:r w:rsidRPr="003A78DD">
              <w:rPr>
                <w:rFonts w:ascii="Times New Roman" w:hAnsi="Times New Roman"/>
                <w:sz w:val="20"/>
                <w:szCs w:val="20"/>
                <w:lang w:val="en-US"/>
              </w:rPr>
              <w:t xml:space="preserve">13.9, </w:t>
            </w:r>
            <w:r w:rsidRPr="00394A51">
              <w:rPr>
                <w:rFonts w:ascii="Times New Roman" w:hAnsi="Times New Roman"/>
                <w:sz w:val="20"/>
                <w:szCs w:val="20"/>
                <w:lang w:val="en-US"/>
              </w:rPr>
              <w:t>C</w:t>
            </w:r>
            <w:r w:rsidRPr="003A78DD">
              <w:rPr>
                <w:rFonts w:ascii="Times New Roman" w:hAnsi="Times New Roman"/>
                <w:sz w:val="20"/>
                <w:szCs w:val="20"/>
                <w:lang w:val="en-US"/>
              </w:rPr>
              <w:t xml:space="preserve">14, </w:t>
            </w:r>
            <w:r w:rsidRPr="00394A51">
              <w:rPr>
                <w:rFonts w:ascii="Times New Roman" w:hAnsi="Times New Roman"/>
                <w:sz w:val="20"/>
                <w:szCs w:val="20"/>
                <w:lang w:val="en-US"/>
              </w:rPr>
              <w:t>C</w:t>
            </w:r>
            <w:r w:rsidRPr="003A78DD">
              <w:rPr>
                <w:rFonts w:ascii="Times New Roman" w:hAnsi="Times New Roman"/>
                <w:sz w:val="20"/>
                <w:szCs w:val="20"/>
                <w:lang w:val="en-US"/>
              </w:rPr>
              <w:t xml:space="preserve">14.0, </w:t>
            </w:r>
            <w:r w:rsidRPr="00394A51">
              <w:rPr>
                <w:rFonts w:ascii="Times New Roman" w:hAnsi="Times New Roman"/>
                <w:sz w:val="20"/>
                <w:szCs w:val="20"/>
                <w:lang w:val="en-US"/>
              </w:rPr>
              <w:t>C</w:t>
            </w:r>
            <w:r w:rsidRPr="003A78DD">
              <w:rPr>
                <w:rFonts w:ascii="Times New Roman" w:hAnsi="Times New Roman"/>
                <w:sz w:val="20"/>
                <w:szCs w:val="20"/>
                <w:lang w:val="en-US"/>
              </w:rPr>
              <w:t xml:space="preserve">14.2, </w:t>
            </w:r>
            <w:r w:rsidRPr="00394A51">
              <w:rPr>
                <w:rFonts w:ascii="Times New Roman" w:hAnsi="Times New Roman"/>
                <w:sz w:val="20"/>
                <w:szCs w:val="20"/>
                <w:lang w:val="en-US"/>
              </w:rPr>
              <w:t>C</w:t>
            </w:r>
            <w:r w:rsidRPr="003A78DD">
              <w:rPr>
                <w:rFonts w:ascii="Times New Roman" w:hAnsi="Times New Roman"/>
                <w:sz w:val="20"/>
                <w:szCs w:val="20"/>
                <w:lang w:val="en-US"/>
              </w:rPr>
              <w:t xml:space="preserve">14.8, </w:t>
            </w:r>
            <w:r w:rsidRPr="00394A51">
              <w:rPr>
                <w:rFonts w:ascii="Times New Roman" w:hAnsi="Times New Roman"/>
                <w:sz w:val="20"/>
                <w:szCs w:val="20"/>
                <w:lang w:val="en-US"/>
              </w:rPr>
              <w:t>C</w:t>
            </w:r>
            <w:r w:rsidRPr="003A78DD">
              <w:rPr>
                <w:rFonts w:ascii="Times New Roman" w:hAnsi="Times New Roman"/>
                <w:sz w:val="20"/>
                <w:szCs w:val="20"/>
                <w:lang w:val="en-US"/>
              </w:rPr>
              <w:t xml:space="preserve">15, </w:t>
            </w:r>
            <w:r w:rsidRPr="00394A51">
              <w:rPr>
                <w:rFonts w:ascii="Times New Roman" w:hAnsi="Times New Roman"/>
                <w:sz w:val="20"/>
                <w:szCs w:val="20"/>
                <w:lang w:val="en-US"/>
              </w:rPr>
              <w:t>C</w:t>
            </w:r>
            <w:r w:rsidRPr="003A78DD">
              <w:rPr>
                <w:rFonts w:ascii="Times New Roman" w:hAnsi="Times New Roman"/>
                <w:sz w:val="20"/>
                <w:szCs w:val="20"/>
                <w:lang w:val="en-US"/>
              </w:rPr>
              <w:t xml:space="preserve">15.0, </w:t>
            </w:r>
            <w:r w:rsidRPr="00394A51">
              <w:rPr>
                <w:rFonts w:ascii="Times New Roman" w:hAnsi="Times New Roman"/>
                <w:sz w:val="20"/>
                <w:szCs w:val="20"/>
                <w:lang w:val="en-US"/>
              </w:rPr>
              <w:t>C</w:t>
            </w:r>
            <w:r w:rsidRPr="003A78DD">
              <w:rPr>
                <w:rFonts w:ascii="Times New Roman" w:hAnsi="Times New Roman"/>
                <w:sz w:val="20"/>
                <w:szCs w:val="20"/>
                <w:lang w:val="en-US"/>
              </w:rPr>
              <w:t xml:space="preserve">15.1, </w:t>
            </w:r>
            <w:r w:rsidRPr="00394A51">
              <w:rPr>
                <w:rFonts w:ascii="Times New Roman" w:hAnsi="Times New Roman"/>
                <w:sz w:val="20"/>
                <w:szCs w:val="20"/>
                <w:lang w:val="en-US"/>
              </w:rPr>
              <w:t>C</w:t>
            </w:r>
            <w:r w:rsidRPr="003A78DD">
              <w:rPr>
                <w:rFonts w:ascii="Times New Roman" w:hAnsi="Times New Roman"/>
                <w:sz w:val="20"/>
                <w:szCs w:val="20"/>
                <w:lang w:val="en-US"/>
              </w:rPr>
              <w:t xml:space="preserve">15.2, </w:t>
            </w:r>
            <w:r w:rsidRPr="00394A51">
              <w:rPr>
                <w:rFonts w:ascii="Times New Roman" w:hAnsi="Times New Roman"/>
                <w:sz w:val="20"/>
                <w:szCs w:val="20"/>
                <w:lang w:val="en-US"/>
              </w:rPr>
              <w:t>C</w:t>
            </w:r>
            <w:r w:rsidRPr="003A78DD">
              <w:rPr>
                <w:rFonts w:ascii="Times New Roman" w:hAnsi="Times New Roman"/>
                <w:sz w:val="20"/>
                <w:szCs w:val="20"/>
                <w:lang w:val="en-US"/>
              </w:rPr>
              <w:t xml:space="preserve">15.3, </w:t>
            </w:r>
            <w:r w:rsidRPr="00394A51">
              <w:rPr>
                <w:rFonts w:ascii="Times New Roman" w:hAnsi="Times New Roman"/>
                <w:sz w:val="20"/>
                <w:szCs w:val="20"/>
                <w:lang w:val="en-US"/>
              </w:rPr>
              <w:t>C</w:t>
            </w:r>
            <w:r w:rsidRPr="003A78DD">
              <w:rPr>
                <w:rFonts w:ascii="Times New Roman" w:hAnsi="Times New Roman"/>
                <w:sz w:val="20"/>
                <w:szCs w:val="20"/>
                <w:lang w:val="en-US"/>
              </w:rPr>
              <w:t xml:space="preserve">15.4, </w:t>
            </w:r>
            <w:r w:rsidRPr="00394A51">
              <w:rPr>
                <w:rFonts w:ascii="Times New Roman" w:hAnsi="Times New Roman"/>
                <w:sz w:val="20"/>
                <w:szCs w:val="20"/>
                <w:lang w:val="en-US"/>
              </w:rPr>
              <w:t>C</w:t>
            </w:r>
            <w:r w:rsidRPr="003A78DD">
              <w:rPr>
                <w:rFonts w:ascii="Times New Roman" w:hAnsi="Times New Roman"/>
                <w:sz w:val="20"/>
                <w:szCs w:val="20"/>
                <w:lang w:val="en-US"/>
              </w:rPr>
              <w:t xml:space="preserve">15.5, </w:t>
            </w:r>
            <w:r w:rsidRPr="00394A51">
              <w:rPr>
                <w:rFonts w:ascii="Times New Roman" w:hAnsi="Times New Roman"/>
                <w:sz w:val="20"/>
                <w:szCs w:val="20"/>
                <w:lang w:val="en-US"/>
              </w:rPr>
              <w:t>C</w:t>
            </w:r>
            <w:r w:rsidRPr="003A78DD">
              <w:rPr>
                <w:rFonts w:ascii="Times New Roman" w:hAnsi="Times New Roman"/>
                <w:sz w:val="20"/>
                <w:szCs w:val="20"/>
                <w:lang w:val="en-US"/>
              </w:rPr>
              <w:t xml:space="preserve">15.8, </w:t>
            </w:r>
            <w:r w:rsidRPr="00394A51">
              <w:rPr>
                <w:rFonts w:ascii="Times New Roman" w:hAnsi="Times New Roman"/>
                <w:sz w:val="20"/>
                <w:szCs w:val="20"/>
                <w:lang w:val="en-US"/>
              </w:rPr>
              <w:t>C</w:t>
            </w:r>
            <w:r w:rsidRPr="003A78DD">
              <w:rPr>
                <w:rFonts w:ascii="Times New Roman" w:hAnsi="Times New Roman"/>
                <w:sz w:val="20"/>
                <w:szCs w:val="20"/>
                <w:lang w:val="en-US"/>
              </w:rPr>
              <w:t xml:space="preserve">15.9, </w:t>
            </w:r>
            <w:r w:rsidRPr="00394A51">
              <w:rPr>
                <w:rFonts w:ascii="Times New Roman" w:hAnsi="Times New Roman"/>
                <w:sz w:val="20"/>
                <w:szCs w:val="20"/>
                <w:lang w:val="en-US"/>
              </w:rPr>
              <w:t>C</w:t>
            </w:r>
            <w:r w:rsidRPr="003A78DD">
              <w:rPr>
                <w:rFonts w:ascii="Times New Roman" w:hAnsi="Times New Roman"/>
                <w:sz w:val="20"/>
                <w:szCs w:val="20"/>
                <w:lang w:val="en-US"/>
              </w:rPr>
              <w:t xml:space="preserve">16, </w:t>
            </w:r>
            <w:r w:rsidRPr="00394A51">
              <w:rPr>
                <w:rFonts w:ascii="Times New Roman" w:hAnsi="Times New Roman"/>
                <w:sz w:val="20"/>
                <w:szCs w:val="20"/>
                <w:lang w:val="en-US"/>
              </w:rPr>
              <w:t>C</w:t>
            </w:r>
            <w:r w:rsidRPr="003A78DD">
              <w:rPr>
                <w:rFonts w:ascii="Times New Roman" w:hAnsi="Times New Roman"/>
                <w:sz w:val="20"/>
                <w:szCs w:val="20"/>
                <w:lang w:val="en-US"/>
              </w:rPr>
              <w:t xml:space="preserve">16.0, </w:t>
            </w:r>
            <w:r w:rsidRPr="00394A51">
              <w:rPr>
                <w:rFonts w:ascii="Times New Roman" w:hAnsi="Times New Roman"/>
                <w:sz w:val="20"/>
                <w:szCs w:val="20"/>
                <w:lang w:val="en-US"/>
              </w:rPr>
              <w:t>C</w:t>
            </w:r>
            <w:r w:rsidRPr="003A78DD">
              <w:rPr>
                <w:rFonts w:ascii="Times New Roman" w:hAnsi="Times New Roman"/>
                <w:sz w:val="20"/>
                <w:szCs w:val="20"/>
                <w:lang w:val="en-US"/>
              </w:rPr>
              <w:t xml:space="preserve">16.1, </w:t>
            </w:r>
            <w:r w:rsidRPr="00394A51">
              <w:rPr>
                <w:rFonts w:ascii="Times New Roman" w:hAnsi="Times New Roman"/>
                <w:sz w:val="20"/>
                <w:szCs w:val="20"/>
                <w:lang w:val="en-US"/>
              </w:rPr>
              <w:t>C</w:t>
            </w:r>
            <w:r w:rsidRPr="003A78DD">
              <w:rPr>
                <w:rFonts w:ascii="Times New Roman" w:hAnsi="Times New Roman"/>
                <w:sz w:val="20"/>
                <w:szCs w:val="20"/>
                <w:lang w:val="en-US"/>
              </w:rPr>
              <w:t xml:space="preserve">16.2, </w:t>
            </w:r>
            <w:r w:rsidRPr="00394A51">
              <w:rPr>
                <w:rFonts w:ascii="Times New Roman" w:hAnsi="Times New Roman"/>
                <w:sz w:val="20"/>
                <w:szCs w:val="20"/>
                <w:lang w:val="en-US"/>
              </w:rPr>
              <w:t>C</w:t>
            </w:r>
            <w:r w:rsidRPr="003A78DD">
              <w:rPr>
                <w:rFonts w:ascii="Times New Roman" w:hAnsi="Times New Roman"/>
                <w:sz w:val="20"/>
                <w:szCs w:val="20"/>
                <w:lang w:val="en-US"/>
              </w:rPr>
              <w:t xml:space="preserve">16.3, </w:t>
            </w:r>
            <w:r w:rsidRPr="00394A51">
              <w:rPr>
                <w:rFonts w:ascii="Times New Roman" w:hAnsi="Times New Roman"/>
                <w:sz w:val="20"/>
                <w:szCs w:val="20"/>
                <w:lang w:val="en-US"/>
              </w:rPr>
              <w:t>C</w:t>
            </w:r>
            <w:r w:rsidRPr="003A78DD">
              <w:rPr>
                <w:rFonts w:ascii="Times New Roman" w:hAnsi="Times New Roman"/>
                <w:sz w:val="20"/>
                <w:szCs w:val="20"/>
                <w:lang w:val="en-US"/>
              </w:rPr>
              <w:t xml:space="preserve">16.4, </w:t>
            </w:r>
            <w:r w:rsidRPr="00394A51">
              <w:rPr>
                <w:rFonts w:ascii="Times New Roman" w:hAnsi="Times New Roman"/>
                <w:sz w:val="20"/>
                <w:szCs w:val="20"/>
                <w:lang w:val="en-US"/>
              </w:rPr>
              <w:t>C</w:t>
            </w:r>
            <w:r w:rsidRPr="003A78DD">
              <w:rPr>
                <w:rFonts w:ascii="Times New Roman" w:hAnsi="Times New Roman"/>
                <w:sz w:val="20"/>
                <w:szCs w:val="20"/>
                <w:lang w:val="en-US"/>
              </w:rPr>
              <w:t xml:space="preserve">16.5, </w:t>
            </w:r>
            <w:r w:rsidRPr="00394A51">
              <w:rPr>
                <w:rFonts w:ascii="Times New Roman" w:hAnsi="Times New Roman"/>
                <w:sz w:val="20"/>
                <w:szCs w:val="20"/>
                <w:lang w:val="en-US"/>
              </w:rPr>
              <w:t>C</w:t>
            </w:r>
            <w:r w:rsidRPr="003A78DD">
              <w:rPr>
                <w:rFonts w:ascii="Times New Roman" w:hAnsi="Times New Roman"/>
                <w:sz w:val="20"/>
                <w:szCs w:val="20"/>
                <w:lang w:val="en-US"/>
              </w:rPr>
              <w:t xml:space="preserve">16.6, </w:t>
            </w:r>
            <w:r w:rsidRPr="00394A51">
              <w:rPr>
                <w:rFonts w:ascii="Times New Roman" w:hAnsi="Times New Roman"/>
                <w:sz w:val="20"/>
                <w:szCs w:val="20"/>
                <w:lang w:val="en-US"/>
              </w:rPr>
              <w:t>C</w:t>
            </w:r>
            <w:r w:rsidRPr="003A78DD">
              <w:rPr>
                <w:rFonts w:ascii="Times New Roman" w:hAnsi="Times New Roman"/>
                <w:sz w:val="20"/>
                <w:szCs w:val="20"/>
                <w:lang w:val="en-US"/>
              </w:rPr>
              <w:t xml:space="preserve">16.8, </w:t>
            </w:r>
            <w:r w:rsidRPr="00394A51">
              <w:rPr>
                <w:rFonts w:ascii="Times New Roman" w:hAnsi="Times New Roman"/>
                <w:sz w:val="20"/>
                <w:szCs w:val="20"/>
                <w:lang w:val="en-US"/>
              </w:rPr>
              <w:t>C</w:t>
            </w:r>
            <w:r w:rsidRPr="003A78DD">
              <w:rPr>
                <w:rFonts w:ascii="Times New Roman" w:hAnsi="Times New Roman"/>
                <w:sz w:val="20"/>
                <w:szCs w:val="20"/>
                <w:lang w:val="en-US"/>
              </w:rPr>
              <w:t xml:space="preserve">16.9, </w:t>
            </w:r>
            <w:r w:rsidRPr="00394A51">
              <w:rPr>
                <w:rFonts w:ascii="Times New Roman" w:hAnsi="Times New Roman"/>
                <w:sz w:val="20"/>
                <w:szCs w:val="20"/>
                <w:lang w:val="en-US"/>
              </w:rPr>
              <w:t>C</w:t>
            </w:r>
            <w:r w:rsidRPr="003A78DD">
              <w:rPr>
                <w:rFonts w:ascii="Times New Roman" w:hAnsi="Times New Roman"/>
                <w:sz w:val="20"/>
                <w:szCs w:val="20"/>
                <w:lang w:val="en-US"/>
              </w:rPr>
              <w:t xml:space="preserve">17, </w:t>
            </w:r>
            <w:r w:rsidRPr="00394A51">
              <w:rPr>
                <w:rFonts w:ascii="Times New Roman" w:hAnsi="Times New Roman"/>
                <w:sz w:val="20"/>
                <w:szCs w:val="20"/>
                <w:lang w:val="en-US"/>
              </w:rPr>
              <w:t>C</w:t>
            </w:r>
            <w:r w:rsidRPr="003A78DD">
              <w:rPr>
                <w:rFonts w:ascii="Times New Roman" w:hAnsi="Times New Roman"/>
                <w:sz w:val="20"/>
                <w:szCs w:val="20"/>
                <w:lang w:val="en-US"/>
              </w:rPr>
              <w:t xml:space="preserve">17.0, </w:t>
            </w:r>
            <w:r w:rsidRPr="00394A51">
              <w:rPr>
                <w:rFonts w:ascii="Times New Roman" w:hAnsi="Times New Roman"/>
                <w:sz w:val="20"/>
                <w:szCs w:val="20"/>
                <w:lang w:val="en-US"/>
              </w:rPr>
              <w:t>C</w:t>
            </w:r>
            <w:r w:rsidRPr="003A78DD">
              <w:rPr>
                <w:rFonts w:ascii="Times New Roman" w:hAnsi="Times New Roman"/>
                <w:sz w:val="20"/>
                <w:szCs w:val="20"/>
                <w:lang w:val="en-US"/>
              </w:rPr>
              <w:t xml:space="preserve">17.1, </w:t>
            </w:r>
            <w:r w:rsidRPr="00394A51">
              <w:rPr>
                <w:rFonts w:ascii="Times New Roman" w:hAnsi="Times New Roman"/>
                <w:sz w:val="20"/>
                <w:szCs w:val="20"/>
                <w:lang w:val="en-US"/>
              </w:rPr>
              <w:t>C</w:t>
            </w:r>
            <w:r w:rsidRPr="003A78DD">
              <w:rPr>
                <w:rFonts w:ascii="Times New Roman" w:hAnsi="Times New Roman"/>
                <w:sz w:val="20"/>
                <w:szCs w:val="20"/>
                <w:lang w:val="en-US"/>
              </w:rPr>
              <w:t xml:space="preserve">17.2, </w:t>
            </w:r>
            <w:r w:rsidRPr="00394A51">
              <w:rPr>
                <w:rFonts w:ascii="Times New Roman" w:hAnsi="Times New Roman"/>
                <w:sz w:val="20"/>
                <w:szCs w:val="20"/>
                <w:lang w:val="en-US"/>
              </w:rPr>
              <w:t>C</w:t>
            </w:r>
            <w:r w:rsidRPr="003A78DD">
              <w:rPr>
                <w:rFonts w:ascii="Times New Roman" w:hAnsi="Times New Roman"/>
                <w:sz w:val="20"/>
                <w:szCs w:val="20"/>
                <w:lang w:val="en-US"/>
              </w:rPr>
              <w:t xml:space="preserve">17.3, </w:t>
            </w:r>
            <w:r w:rsidRPr="00394A51">
              <w:rPr>
                <w:rFonts w:ascii="Times New Roman" w:hAnsi="Times New Roman"/>
                <w:sz w:val="20"/>
                <w:szCs w:val="20"/>
                <w:lang w:val="en-US"/>
              </w:rPr>
              <w:t>C</w:t>
            </w:r>
            <w:r w:rsidRPr="003A78DD">
              <w:rPr>
                <w:rFonts w:ascii="Times New Roman" w:hAnsi="Times New Roman"/>
                <w:sz w:val="20"/>
                <w:szCs w:val="20"/>
                <w:lang w:val="en-US"/>
              </w:rPr>
              <w:t xml:space="preserve">17.8, </w:t>
            </w:r>
            <w:r w:rsidRPr="00394A51">
              <w:rPr>
                <w:rFonts w:ascii="Times New Roman" w:hAnsi="Times New Roman"/>
                <w:sz w:val="20"/>
                <w:szCs w:val="20"/>
                <w:lang w:val="en-US"/>
              </w:rPr>
              <w:t>C</w:t>
            </w:r>
            <w:r w:rsidRPr="003A78DD">
              <w:rPr>
                <w:rFonts w:ascii="Times New Roman" w:hAnsi="Times New Roman"/>
                <w:sz w:val="20"/>
                <w:szCs w:val="20"/>
                <w:lang w:val="en-US"/>
              </w:rPr>
              <w:t xml:space="preserve">17.9, </w:t>
            </w:r>
            <w:r w:rsidRPr="00394A51">
              <w:rPr>
                <w:rFonts w:ascii="Times New Roman" w:hAnsi="Times New Roman"/>
                <w:sz w:val="20"/>
                <w:szCs w:val="20"/>
                <w:lang w:val="en-US"/>
              </w:rPr>
              <w:t>C</w:t>
            </w:r>
            <w:r w:rsidRPr="003A78DD">
              <w:rPr>
                <w:rFonts w:ascii="Times New Roman" w:hAnsi="Times New Roman"/>
                <w:sz w:val="20"/>
                <w:szCs w:val="20"/>
                <w:lang w:val="en-US"/>
              </w:rPr>
              <w:t xml:space="preserve">18, </w:t>
            </w:r>
            <w:r w:rsidRPr="00394A51">
              <w:rPr>
                <w:rFonts w:ascii="Times New Roman" w:hAnsi="Times New Roman"/>
                <w:sz w:val="20"/>
                <w:szCs w:val="20"/>
                <w:lang w:val="en-US"/>
              </w:rPr>
              <w:t>C</w:t>
            </w:r>
            <w:r w:rsidRPr="003A78DD">
              <w:rPr>
                <w:rFonts w:ascii="Times New Roman" w:hAnsi="Times New Roman"/>
                <w:sz w:val="20"/>
                <w:szCs w:val="20"/>
                <w:lang w:val="en-US"/>
              </w:rPr>
              <w:t xml:space="preserve">18.0, </w:t>
            </w:r>
            <w:r w:rsidRPr="00394A51">
              <w:rPr>
                <w:rFonts w:ascii="Times New Roman" w:hAnsi="Times New Roman"/>
                <w:sz w:val="20"/>
                <w:szCs w:val="20"/>
                <w:lang w:val="en-US"/>
              </w:rPr>
              <w:t>C</w:t>
            </w:r>
            <w:r w:rsidRPr="003A78DD">
              <w:rPr>
                <w:rFonts w:ascii="Times New Roman" w:hAnsi="Times New Roman"/>
                <w:sz w:val="20"/>
                <w:szCs w:val="20"/>
                <w:lang w:val="en-US"/>
              </w:rPr>
              <w:t xml:space="preserve">18.1, </w:t>
            </w:r>
            <w:r w:rsidRPr="00394A51">
              <w:rPr>
                <w:rFonts w:ascii="Times New Roman" w:hAnsi="Times New Roman"/>
                <w:sz w:val="20"/>
                <w:szCs w:val="20"/>
                <w:lang w:val="en-US"/>
              </w:rPr>
              <w:t>C</w:t>
            </w:r>
            <w:r w:rsidRPr="003A78DD">
              <w:rPr>
                <w:rFonts w:ascii="Times New Roman" w:hAnsi="Times New Roman"/>
                <w:sz w:val="20"/>
                <w:szCs w:val="20"/>
                <w:lang w:val="en-US"/>
              </w:rPr>
              <w:t xml:space="preserve">18.2, </w:t>
            </w:r>
            <w:r w:rsidRPr="00394A51">
              <w:rPr>
                <w:rFonts w:ascii="Times New Roman" w:hAnsi="Times New Roman"/>
                <w:sz w:val="20"/>
                <w:szCs w:val="20"/>
                <w:lang w:val="en-US"/>
              </w:rPr>
              <w:t>C</w:t>
            </w:r>
            <w:r w:rsidRPr="003A78DD">
              <w:rPr>
                <w:rFonts w:ascii="Times New Roman" w:hAnsi="Times New Roman"/>
                <w:sz w:val="20"/>
                <w:szCs w:val="20"/>
                <w:lang w:val="en-US"/>
              </w:rPr>
              <w:t xml:space="preserve">18.3, </w:t>
            </w:r>
            <w:r w:rsidRPr="00394A51">
              <w:rPr>
                <w:rFonts w:ascii="Times New Roman" w:hAnsi="Times New Roman"/>
                <w:sz w:val="20"/>
                <w:szCs w:val="20"/>
                <w:lang w:val="en-US"/>
              </w:rPr>
              <w:t>C</w:t>
            </w:r>
            <w:r w:rsidRPr="003A78DD">
              <w:rPr>
                <w:rFonts w:ascii="Times New Roman" w:hAnsi="Times New Roman"/>
                <w:sz w:val="20"/>
                <w:szCs w:val="20"/>
                <w:lang w:val="en-US"/>
              </w:rPr>
              <w:t xml:space="preserve">18.4, </w:t>
            </w:r>
            <w:r w:rsidRPr="00394A51">
              <w:rPr>
                <w:rFonts w:ascii="Times New Roman" w:hAnsi="Times New Roman"/>
                <w:sz w:val="20"/>
                <w:szCs w:val="20"/>
                <w:lang w:val="en-US"/>
              </w:rPr>
              <w:t>C</w:t>
            </w:r>
            <w:r w:rsidRPr="003A78DD">
              <w:rPr>
                <w:rFonts w:ascii="Times New Roman" w:hAnsi="Times New Roman"/>
                <w:sz w:val="20"/>
                <w:szCs w:val="20"/>
                <w:lang w:val="en-US"/>
              </w:rPr>
              <w:t xml:space="preserve">18.5, </w:t>
            </w:r>
            <w:r w:rsidRPr="00394A51">
              <w:rPr>
                <w:rFonts w:ascii="Times New Roman" w:hAnsi="Times New Roman"/>
                <w:sz w:val="20"/>
                <w:szCs w:val="20"/>
                <w:lang w:val="en-US"/>
              </w:rPr>
              <w:t>C</w:t>
            </w:r>
            <w:r w:rsidRPr="003A78DD">
              <w:rPr>
                <w:rFonts w:ascii="Times New Roman" w:hAnsi="Times New Roman"/>
                <w:sz w:val="20"/>
                <w:szCs w:val="20"/>
                <w:lang w:val="en-US"/>
              </w:rPr>
              <w:t xml:space="preserve">18.6, </w:t>
            </w:r>
            <w:r w:rsidRPr="00394A51">
              <w:rPr>
                <w:rFonts w:ascii="Times New Roman" w:hAnsi="Times New Roman"/>
                <w:sz w:val="20"/>
                <w:szCs w:val="20"/>
                <w:lang w:val="en-US"/>
              </w:rPr>
              <w:t>C</w:t>
            </w:r>
            <w:r w:rsidRPr="003A78DD">
              <w:rPr>
                <w:rFonts w:ascii="Times New Roman" w:hAnsi="Times New Roman"/>
                <w:sz w:val="20"/>
                <w:szCs w:val="20"/>
                <w:lang w:val="en-US"/>
              </w:rPr>
              <w:t xml:space="preserve">18.7, </w:t>
            </w:r>
            <w:r w:rsidRPr="00394A51">
              <w:rPr>
                <w:rFonts w:ascii="Times New Roman" w:hAnsi="Times New Roman"/>
                <w:sz w:val="20"/>
                <w:szCs w:val="20"/>
                <w:lang w:val="en-US"/>
              </w:rPr>
              <w:t>C</w:t>
            </w:r>
            <w:r w:rsidRPr="003A78DD">
              <w:rPr>
                <w:rFonts w:ascii="Times New Roman" w:hAnsi="Times New Roman"/>
                <w:sz w:val="20"/>
                <w:szCs w:val="20"/>
                <w:lang w:val="en-US"/>
              </w:rPr>
              <w:t xml:space="preserve">18.8, </w:t>
            </w:r>
            <w:r w:rsidRPr="00394A51">
              <w:rPr>
                <w:rFonts w:ascii="Times New Roman" w:hAnsi="Times New Roman"/>
                <w:sz w:val="20"/>
                <w:szCs w:val="20"/>
                <w:lang w:val="en-US"/>
              </w:rPr>
              <w:t>C</w:t>
            </w:r>
            <w:r w:rsidRPr="003A78DD">
              <w:rPr>
                <w:rFonts w:ascii="Times New Roman" w:hAnsi="Times New Roman"/>
                <w:sz w:val="20"/>
                <w:szCs w:val="20"/>
                <w:lang w:val="en-US"/>
              </w:rPr>
              <w:t xml:space="preserve">18.9, </w:t>
            </w:r>
            <w:r w:rsidRPr="00394A51">
              <w:rPr>
                <w:rFonts w:ascii="Times New Roman" w:hAnsi="Times New Roman"/>
                <w:sz w:val="20"/>
                <w:szCs w:val="20"/>
                <w:lang w:val="en-US"/>
              </w:rPr>
              <w:t>C</w:t>
            </w:r>
            <w:r w:rsidRPr="003A78DD">
              <w:rPr>
                <w:rFonts w:ascii="Times New Roman" w:hAnsi="Times New Roman"/>
                <w:sz w:val="20"/>
                <w:szCs w:val="20"/>
                <w:lang w:val="en-US"/>
              </w:rPr>
              <w:t xml:space="preserve">19, </w:t>
            </w:r>
            <w:r w:rsidRPr="00394A51">
              <w:rPr>
                <w:rFonts w:ascii="Times New Roman" w:hAnsi="Times New Roman"/>
                <w:sz w:val="20"/>
                <w:szCs w:val="20"/>
                <w:lang w:val="en-US"/>
              </w:rPr>
              <w:t>C</w:t>
            </w:r>
            <w:r w:rsidRPr="003A78DD">
              <w:rPr>
                <w:rFonts w:ascii="Times New Roman" w:hAnsi="Times New Roman"/>
                <w:sz w:val="20"/>
                <w:szCs w:val="20"/>
                <w:lang w:val="en-US"/>
              </w:rPr>
              <w:t xml:space="preserve">20, </w:t>
            </w:r>
            <w:r w:rsidRPr="00394A51">
              <w:rPr>
                <w:rFonts w:ascii="Times New Roman" w:hAnsi="Times New Roman"/>
                <w:sz w:val="20"/>
                <w:szCs w:val="20"/>
                <w:lang w:val="en-US"/>
              </w:rPr>
              <w:t>C</w:t>
            </w:r>
            <w:r w:rsidRPr="003A78DD">
              <w:rPr>
                <w:rFonts w:ascii="Times New Roman" w:hAnsi="Times New Roman"/>
                <w:sz w:val="20"/>
                <w:szCs w:val="20"/>
                <w:lang w:val="en-US"/>
              </w:rPr>
              <w:t xml:space="preserve">21, </w:t>
            </w:r>
            <w:r w:rsidRPr="00394A51">
              <w:rPr>
                <w:rFonts w:ascii="Times New Roman" w:hAnsi="Times New Roman"/>
                <w:sz w:val="20"/>
                <w:szCs w:val="20"/>
                <w:lang w:val="en-US"/>
              </w:rPr>
              <w:t>C</w:t>
            </w:r>
            <w:r w:rsidRPr="003A78DD">
              <w:rPr>
                <w:rFonts w:ascii="Times New Roman" w:hAnsi="Times New Roman"/>
                <w:sz w:val="20"/>
                <w:szCs w:val="20"/>
                <w:lang w:val="en-US"/>
              </w:rPr>
              <w:t xml:space="preserve">21.0, </w:t>
            </w:r>
            <w:r w:rsidRPr="00394A51">
              <w:rPr>
                <w:rFonts w:ascii="Times New Roman" w:hAnsi="Times New Roman"/>
                <w:sz w:val="20"/>
                <w:szCs w:val="20"/>
                <w:lang w:val="en-US"/>
              </w:rPr>
              <w:t>C</w:t>
            </w:r>
            <w:r w:rsidRPr="003A78DD">
              <w:rPr>
                <w:rFonts w:ascii="Times New Roman" w:hAnsi="Times New Roman"/>
                <w:sz w:val="20"/>
                <w:szCs w:val="20"/>
                <w:lang w:val="en-US"/>
              </w:rPr>
              <w:t xml:space="preserve">21.1, </w:t>
            </w:r>
            <w:r w:rsidRPr="00394A51">
              <w:rPr>
                <w:rFonts w:ascii="Times New Roman" w:hAnsi="Times New Roman"/>
                <w:sz w:val="20"/>
                <w:szCs w:val="20"/>
                <w:lang w:val="en-US"/>
              </w:rPr>
              <w:t>C</w:t>
            </w:r>
            <w:r w:rsidRPr="003A78DD">
              <w:rPr>
                <w:rFonts w:ascii="Times New Roman" w:hAnsi="Times New Roman"/>
                <w:sz w:val="20"/>
                <w:szCs w:val="20"/>
                <w:lang w:val="en-US"/>
              </w:rPr>
              <w:t xml:space="preserve">21.2, </w:t>
            </w:r>
            <w:r w:rsidRPr="00394A51">
              <w:rPr>
                <w:rFonts w:ascii="Times New Roman" w:hAnsi="Times New Roman"/>
                <w:sz w:val="20"/>
                <w:szCs w:val="20"/>
                <w:lang w:val="en-US"/>
              </w:rPr>
              <w:t>C</w:t>
            </w:r>
            <w:r w:rsidRPr="003A78DD">
              <w:rPr>
                <w:rFonts w:ascii="Times New Roman" w:hAnsi="Times New Roman"/>
                <w:sz w:val="20"/>
                <w:szCs w:val="20"/>
                <w:lang w:val="en-US"/>
              </w:rPr>
              <w:t xml:space="preserve">21.8, </w:t>
            </w:r>
            <w:r w:rsidRPr="00394A51">
              <w:rPr>
                <w:rFonts w:ascii="Times New Roman" w:hAnsi="Times New Roman"/>
                <w:sz w:val="20"/>
                <w:szCs w:val="20"/>
                <w:lang w:val="en-US"/>
              </w:rPr>
              <w:t>C</w:t>
            </w:r>
            <w:r w:rsidRPr="003A78DD">
              <w:rPr>
                <w:rFonts w:ascii="Times New Roman" w:hAnsi="Times New Roman"/>
                <w:sz w:val="20"/>
                <w:szCs w:val="20"/>
                <w:lang w:val="en-US"/>
              </w:rPr>
              <w:t xml:space="preserve">22, </w:t>
            </w:r>
            <w:r w:rsidRPr="00394A51">
              <w:rPr>
                <w:rFonts w:ascii="Times New Roman" w:hAnsi="Times New Roman"/>
                <w:sz w:val="20"/>
                <w:szCs w:val="20"/>
                <w:lang w:val="en-US"/>
              </w:rPr>
              <w:t>C</w:t>
            </w:r>
            <w:r w:rsidRPr="003A78DD">
              <w:rPr>
                <w:rFonts w:ascii="Times New Roman" w:hAnsi="Times New Roman"/>
                <w:sz w:val="20"/>
                <w:szCs w:val="20"/>
                <w:lang w:val="en-US"/>
              </w:rPr>
              <w:t xml:space="preserve">22.0, </w:t>
            </w:r>
            <w:r w:rsidRPr="00394A51">
              <w:rPr>
                <w:rFonts w:ascii="Times New Roman" w:hAnsi="Times New Roman"/>
                <w:sz w:val="20"/>
                <w:szCs w:val="20"/>
                <w:lang w:val="en-US"/>
              </w:rPr>
              <w:t>C</w:t>
            </w:r>
            <w:r w:rsidRPr="003A78DD">
              <w:rPr>
                <w:rFonts w:ascii="Times New Roman" w:hAnsi="Times New Roman"/>
                <w:sz w:val="20"/>
                <w:szCs w:val="20"/>
                <w:lang w:val="en-US"/>
              </w:rPr>
              <w:t xml:space="preserve">22.1, </w:t>
            </w:r>
            <w:r w:rsidRPr="00394A51">
              <w:rPr>
                <w:rFonts w:ascii="Times New Roman" w:hAnsi="Times New Roman"/>
                <w:sz w:val="20"/>
                <w:szCs w:val="20"/>
                <w:lang w:val="en-US"/>
              </w:rPr>
              <w:t>C</w:t>
            </w:r>
            <w:r w:rsidRPr="003A78DD">
              <w:rPr>
                <w:rFonts w:ascii="Times New Roman" w:hAnsi="Times New Roman"/>
                <w:sz w:val="20"/>
                <w:szCs w:val="20"/>
                <w:lang w:val="en-US"/>
              </w:rPr>
              <w:t xml:space="preserve">22.3, </w:t>
            </w:r>
            <w:r w:rsidRPr="00394A51">
              <w:rPr>
                <w:rFonts w:ascii="Times New Roman" w:hAnsi="Times New Roman"/>
                <w:sz w:val="20"/>
                <w:szCs w:val="20"/>
                <w:lang w:val="en-US"/>
              </w:rPr>
              <w:t>C</w:t>
            </w:r>
            <w:r w:rsidRPr="003A78DD">
              <w:rPr>
                <w:rFonts w:ascii="Times New Roman" w:hAnsi="Times New Roman"/>
                <w:sz w:val="20"/>
                <w:szCs w:val="20"/>
                <w:lang w:val="en-US"/>
              </w:rPr>
              <w:t xml:space="preserve">22.4, </w:t>
            </w:r>
            <w:r w:rsidRPr="00394A51">
              <w:rPr>
                <w:rFonts w:ascii="Times New Roman" w:hAnsi="Times New Roman"/>
                <w:sz w:val="20"/>
                <w:szCs w:val="20"/>
                <w:lang w:val="en-US"/>
              </w:rPr>
              <w:t>C</w:t>
            </w:r>
            <w:r w:rsidRPr="003A78DD">
              <w:rPr>
                <w:rFonts w:ascii="Times New Roman" w:hAnsi="Times New Roman"/>
                <w:sz w:val="20"/>
                <w:szCs w:val="20"/>
                <w:lang w:val="en-US"/>
              </w:rPr>
              <w:t xml:space="preserve">22.7, </w:t>
            </w:r>
            <w:r w:rsidRPr="00394A51">
              <w:rPr>
                <w:rFonts w:ascii="Times New Roman" w:hAnsi="Times New Roman"/>
                <w:sz w:val="20"/>
                <w:szCs w:val="20"/>
                <w:lang w:val="en-US"/>
              </w:rPr>
              <w:t>C</w:t>
            </w:r>
            <w:r w:rsidRPr="003A78DD">
              <w:rPr>
                <w:rFonts w:ascii="Times New Roman" w:hAnsi="Times New Roman"/>
                <w:sz w:val="20"/>
                <w:szCs w:val="20"/>
                <w:lang w:val="en-US"/>
              </w:rPr>
              <w:t xml:space="preserve">22.9, </w:t>
            </w:r>
            <w:r w:rsidRPr="00394A51">
              <w:rPr>
                <w:rFonts w:ascii="Times New Roman" w:hAnsi="Times New Roman"/>
                <w:sz w:val="20"/>
                <w:szCs w:val="20"/>
                <w:lang w:val="en-US"/>
              </w:rPr>
              <w:t>C</w:t>
            </w:r>
            <w:r w:rsidRPr="003A78DD">
              <w:rPr>
                <w:rFonts w:ascii="Times New Roman" w:hAnsi="Times New Roman"/>
                <w:sz w:val="20"/>
                <w:szCs w:val="20"/>
                <w:lang w:val="en-US"/>
              </w:rPr>
              <w:t xml:space="preserve">23, </w:t>
            </w:r>
            <w:r w:rsidRPr="00394A51">
              <w:rPr>
                <w:rFonts w:ascii="Times New Roman" w:hAnsi="Times New Roman"/>
                <w:sz w:val="20"/>
                <w:szCs w:val="20"/>
                <w:lang w:val="en-US"/>
              </w:rPr>
              <w:t>C</w:t>
            </w:r>
            <w:r w:rsidRPr="003A78DD">
              <w:rPr>
                <w:rFonts w:ascii="Times New Roman" w:hAnsi="Times New Roman"/>
                <w:sz w:val="20"/>
                <w:szCs w:val="20"/>
                <w:lang w:val="en-US"/>
              </w:rPr>
              <w:t xml:space="preserve">24, </w:t>
            </w:r>
            <w:r w:rsidRPr="00394A51">
              <w:rPr>
                <w:rFonts w:ascii="Times New Roman" w:hAnsi="Times New Roman"/>
                <w:sz w:val="20"/>
                <w:szCs w:val="20"/>
                <w:lang w:val="en-US"/>
              </w:rPr>
              <w:t>C</w:t>
            </w:r>
            <w:r w:rsidRPr="003A78DD">
              <w:rPr>
                <w:rFonts w:ascii="Times New Roman" w:hAnsi="Times New Roman"/>
                <w:sz w:val="20"/>
                <w:szCs w:val="20"/>
                <w:lang w:val="en-US"/>
              </w:rPr>
              <w:t xml:space="preserve">24.0, </w:t>
            </w:r>
            <w:r w:rsidRPr="00394A51">
              <w:rPr>
                <w:rFonts w:ascii="Times New Roman" w:hAnsi="Times New Roman"/>
                <w:sz w:val="20"/>
                <w:szCs w:val="20"/>
                <w:lang w:val="en-US"/>
              </w:rPr>
              <w:t>C</w:t>
            </w:r>
            <w:r w:rsidRPr="003A78DD">
              <w:rPr>
                <w:rFonts w:ascii="Times New Roman" w:hAnsi="Times New Roman"/>
                <w:sz w:val="20"/>
                <w:szCs w:val="20"/>
                <w:lang w:val="en-US"/>
              </w:rPr>
              <w:t xml:space="preserve">24.1, </w:t>
            </w:r>
            <w:r w:rsidRPr="00394A51">
              <w:rPr>
                <w:rFonts w:ascii="Times New Roman" w:hAnsi="Times New Roman"/>
                <w:sz w:val="20"/>
                <w:szCs w:val="20"/>
                <w:lang w:val="en-US"/>
              </w:rPr>
              <w:t>C</w:t>
            </w:r>
            <w:r w:rsidRPr="003A78DD">
              <w:rPr>
                <w:rFonts w:ascii="Times New Roman" w:hAnsi="Times New Roman"/>
                <w:sz w:val="20"/>
                <w:szCs w:val="20"/>
                <w:lang w:val="en-US"/>
              </w:rPr>
              <w:t xml:space="preserve">24.8, </w:t>
            </w:r>
            <w:r w:rsidRPr="00394A51">
              <w:rPr>
                <w:rFonts w:ascii="Times New Roman" w:hAnsi="Times New Roman"/>
                <w:sz w:val="20"/>
                <w:szCs w:val="20"/>
                <w:lang w:val="en-US"/>
              </w:rPr>
              <w:t>C</w:t>
            </w:r>
            <w:r w:rsidRPr="003A78DD">
              <w:rPr>
                <w:rFonts w:ascii="Times New Roman" w:hAnsi="Times New Roman"/>
                <w:sz w:val="20"/>
                <w:szCs w:val="20"/>
                <w:lang w:val="en-US"/>
              </w:rPr>
              <w:t xml:space="preserve">24.9, </w:t>
            </w:r>
            <w:r w:rsidRPr="00394A51">
              <w:rPr>
                <w:rFonts w:ascii="Times New Roman" w:hAnsi="Times New Roman"/>
                <w:sz w:val="20"/>
                <w:szCs w:val="20"/>
                <w:lang w:val="en-US"/>
              </w:rPr>
              <w:t>C</w:t>
            </w:r>
            <w:r w:rsidRPr="003A78DD">
              <w:rPr>
                <w:rFonts w:ascii="Times New Roman" w:hAnsi="Times New Roman"/>
                <w:sz w:val="20"/>
                <w:szCs w:val="20"/>
                <w:lang w:val="en-US"/>
              </w:rPr>
              <w:t xml:space="preserve">25, </w:t>
            </w:r>
            <w:r w:rsidRPr="00394A51">
              <w:rPr>
                <w:rFonts w:ascii="Times New Roman" w:hAnsi="Times New Roman"/>
                <w:sz w:val="20"/>
                <w:szCs w:val="20"/>
                <w:lang w:val="en-US"/>
              </w:rPr>
              <w:t>C</w:t>
            </w:r>
            <w:r w:rsidRPr="003A78DD">
              <w:rPr>
                <w:rFonts w:ascii="Times New Roman" w:hAnsi="Times New Roman"/>
                <w:sz w:val="20"/>
                <w:szCs w:val="20"/>
                <w:lang w:val="en-US"/>
              </w:rPr>
              <w:t xml:space="preserve">25.0, </w:t>
            </w:r>
            <w:r w:rsidRPr="00394A51">
              <w:rPr>
                <w:rFonts w:ascii="Times New Roman" w:hAnsi="Times New Roman"/>
                <w:sz w:val="20"/>
                <w:szCs w:val="20"/>
                <w:lang w:val="en-US"/>
              </w:rPr>
              <w:t>C</w:t>
            </w:r>
            <w:r w:rsidRPr="003A78DD">
              <w:rPr>
                <w:rFonts w:ascii="Times New Roman" w:hAnsi="Times New Roman"/>
                <w:sz w:val="20"/>
                <w:szCs w:val="20"/>
                <w:lang w:val="en-US"/>
              </w:rPr>
              <w:t xml:space="preserve">25.1, </w:t>
            </w:r>
            <w:r w:rsidRPr="00394A51">
              <w:rPr>
                <w:rFonts w:ascii="Times New Roman" w:hAnsi="Times New Roman"/>
                <w:sz w:val="20"/>
                <w:szCs w:val="20"/>
                <w:lang w:val="en-US"/>
              </w:rPr>
              <w:t>C</w:t>
            </w:r>
            <w:r w:rsidRPr="003A78DD">
              <w:rPr>
                <w:rFonts w:ascii="Times New Roman" w:hAnsi="Times New Roman"/>
                <w:sz w:val="20"/>
                <w:szCs w:val="20"/>
                <w:lang w:val="en-US"/>
              </w:rPr>
              <w:t xml:space="preserve">25.2, </w:t>
            </w:r>
            <w:r w:rsidRPr="00394A51">
              <w:rPr>
                <w:rFonts w:ascii="Times New Roman" w:hAnsi="Times New Roman"/>
                <w:sz w:val="20"/>
                <w:szCs w:val="20"/>
                <w:lang w:val="en-US"/>
              </w:rPr>
              <w:t>C</w:t>
            </w:r>
            <w:r w:rsidRPr="003A78DD">
              <w:rPr>
                <w:rFonts w:ascii="Times New Roman" w:hAnsi="Times New Roman"/>
                <w:sz w:val="20"/>
                <w:szCs w:val="20"/>
                <w:lang w:val="en-US"/>
              </w:rPr>
              <w:t xml:space="preserve">25.3, </w:t>
            </w:r>
            <w:r w:rsidRPr="00394A51">
              <w:rPr>
                <w:rFonts w:ascii="Times New Roman" w:hAnsi="Times New Roman"/>
                <w:sz w:val="20"/>
                <w:szCs w:val="20"/>
                <w:lang w:val="en-US"/>
              </w:rPr>
              <w:t>C</w:t>
            </w:r>
            <w:r w:rsidRPr="003A78DD">
              <w:rPr>
                <w:rFonts w:ascii="Times New Roman" w:hAnsi="Times New Roman"/>
                <w:sz w:val="20"/>
                <w:szCs w:val="20"/>
                <w:lang w:val="en-US"/>
              </w:rPr>
              <w:t xml:space="preserve">25.4, </w:t>
            </w:r>
            <w:r w:rsidRPr="00394A51">
              <w:rPr>
                <w:rFonts w:ascii="Times New Roman" w:hAnsi="Times New Roman"/>
                <w:sz w:val="20"/>
                <w:szCs w:val="20"/>
                <w:lang w:val="en-US"/>
              </w:rPr>
              <w:t>C</w:t>
            </w:r>
            <w:r w:rsidRPr="003A78DD">
              <w:rPr>
                <w:rFonts w:ascii="Times New Roman" w:hAnsi="Times New Roman"/>
                <w:sz w:val="20"/>
                <w:szCs w:val="20"/>
                <w:lang w:val="en-US"/>
              </w:rPr>
              <w:t xml:space="preserve">25.7, </w:t>
            </w:r>
            <w:r w:rsidRPr="00394A51">
              <w:rPr>
                <w:rFonts w:ascii="Times New Roman" w:hAnsi="Times New Roman"/>
                <w:sz w:val="20"/>
                <w:szCs w:val="20"/>
                <w:lang w:val="en-US"/>
              </w:rPr>
              <w:t>C</w:t>
            </w:r>
            <w:r w:rsidRPr="003A78DD">
              <w:rPr>
                <w:rFonts w:ascii="Times New Roman" w:hAnsi="Times New Roman"/>
                <w:sz w:val="20"/>
                <w:szCs w:val="20"/>
                <w:lang w:val="en-US"/>
              </w:rPr>
              <w:t xml:space="preserve">25.8, </w:t>
            </w:r>
            <w:r w:rsidRPr="00394A51">
              <w:rPr>
                <w:rFonts w:ascii="Times New Roman" w:hAnsi="Times New Roman"/>
                <w:sz w:val="20"/>
                <w:szCs w:val="20"/>
                <w:lang w:val="en-US"/>
              </w:rPr>
              <w:t>C</w:t>
            </w:r>
            <w:r w:rsidRPr="003A78DD">
              <w:rPr>
                <w:rFonts w:ascii="Times New Roman" w:hAnsi="Times New Roman"/>
                <w:sz w:val="20"/>
                <w:szCs w:val="20"/>
                <w:lang w:val="en-US"/>
              </w:rPr>
              <w:t xml:space="preserve">25.9, </w:t>
            </w:r>
            <w:r w:rsidRPr="00394A51">
              <w:rPr>
                <w:rFonts w:ascii="Times New Roman" w:hAnsi="Times New Roman"/>
                <w:sz w:val="20"/>
                <w:szCs w:val="20"/>
                <w:lang w:val="en-US"/>
              </w:rPr>
              <w:t>C</w:t>
            </w:r>
            <w:r w:rsidRPr="003A78DD">
              <w:rPr>
                <w:rFonts w:ascii="Times New Roman" w:hAnsi="Times New Roman"/>
                <w:sz w:val="20"/>
                <w:szCs w:val="20"/>
                <w:lang w:val="en-US"/>
              </w:rPr>
              <w:t xml:space="preserve">26, </w:t>
            </w:r>
            <w:r w:rsidRPr="00394A51">
              <w:rPr>
                <w:rFonts w:ascii="Times New Roman" w:hAnsi="Times New Roman"/>
                <w:sz w:val="20"/>
                <w:szCs w:val="20"/>
                <w:lang w:val="en-US"/>
              </w:rPr>
              <w:t>C</w:t>
            </w:r>
            <w:r w:rsidRPr="003A78DD">
              <w:rPr>
                <w:rFonts w:ascii="Times New Roman" w:hAnsi="Times New Roman"/>
                <w:sz w:val="20"/>
                <w:szCs w:val="20"/>
                <w:lang w:val="en-US"/>
              </w:rPr>
              <w:t xml:space="preserve">26.0, </w:t>
            </w:r>
            <w:r w:rsidRPr="00394A51">
              <w:rPr>
                <w:rFonts w:ascii="Times New Roman" w:hAnsi="Times New Roman"/>
                <w:sz w:val="20"/>
                <w:szCs w:val="20"/>
                <w:lang w:val="en-US"/>
              </w:rPr>
              <w:t>C</w:t>
            </w:r>
            <w:r w:rsidRPr="003A78DD">
              <w:rPr>
                <w:rFonts w:ascii="Times New Roman" w:hAnsi="Times New Roman"/>
                <w:sz w:val="20"/>
                <w:szCs w:val="20"/>
                <w:lang w:val="en-US"/>
              </w:rPr>
              <w:t xml:space="preserve">26.1, </w:t>
            </w:r>
            <w:r w:rsidRPr="00394A51">
              <w:rPr>
                <w:rFonts w:ascii="Times New Roman" w:hAnsi="Times New Roman"/>
                <w:sz w:val="20"/>
                <w:szCs w:val="20"/>
                <w:lang w:val="en-US"/>
              </w:rPr>
              <w:t>C</w:t>
            </w:r>
            <w:r w:rsidRPr="003A78DD">
              <w:rPr>
                <w:rFonts w:ascii="Times New Roman" w:hAnsi="Times New Roman"/>
                <w:sz w:val="20"/>
                <w:szCs w:val="20"/>
                <w:lang w:val="en-US"/>
              </w:rPr>
              <w:t xml:space="preserve">26.8, </w:t>
            </w:r>
            <w:r w:rsidRPr="00394A51">
              <w:rPr>
                <w:rFonts w:ascii="Times New Roman" w:hAnsi="Times New Roman"/>
                <w:sz w:val="20"/>
                <w:szCs w:val="20"/>
                <w:lang w:val="en-US"/>
              </w:rPr>
              <w:t>C</w:t>
            </w:r>
            <w:r w:rsidRPr="003A78DD">
              <w:rPr>
                <w:rFonts w:ascii="Times New Roman" w:hAnsi="Times New Roman"/>
                <w:sz w:val="20"/>
                <w:szCs w:val="20"/>
                <w:lang w:val="en-US"/>
              </w:rPr>
              <w:t xml:space="preserve">26.9, </w:t>
            </w:r>
            <w:r w:rsidRPr="00394A51">
              <w:rPr>
                <w:rFonts w:ascii="Times New Roman" w:hAnsi="Times New Roman"/>
                <w:sz w:val="20"/>
                <w:szCs w:val="20"/>
                <w:lang w:val="en-US"/>
              </w:rPr>
              <w:t>C</w:t>
            </w:r>
            <w:r w:rsidRPr="003A78DD">
              <w:rPr>
                <w:rFonts w:ascii="Times New Roman" w:hAnsi="Times New Roman"/>
                <w:sz w:val="20"/>
                <w:szCs w:val="20"/>
                <w:lang w:val="en-US"/>
              </w:rPr>
              <w:t xml:space="preserve">30, </w:t>
            </w:r>
            <w:r w:rsidRPr="00394A51">
              <w:rPr>
                <w:rFonts w:ascii="Times New Roman" w:hAnsi="Times New Roman"/>
                <w:sz w:val="20"/>
                <w:szCs w:val="20"/>
                <w:lang w:val="en-US"/>
              </w:rPr>
              <w:t>C</w:t>
            </w:r>
            <w:r w:rsidRPr="003A78DD">
              <w:rPr>
                <w:rFonts w:ascii="Times New Roman" w:hAnsi="Times New Roman"/>
                <w:sz w:val="20"/>
                <w:szCs w:val="20"/>
                <w:lang w:val="en-US"/>
              </w:rPr>
              <w:t xml:space="preserve">30.0, </w:t>
            </w:r>
            <w:r w:rsidRPr="00394A51">
              <w:rPr>
                <w:rFonts w:ascii="Times New Roman" w:hAnsi="Times New Roman"/>
                <w:sz w:val="20"/>
                <w:szCs w:val="20"/>
                <w:lang w:val="en-US"/>
              </w:rPr>
              <w:t>C</w:t>
            </w:r>
            <w:r w:rsidRPr="003A78DD">
              <w:rPr>
                <w:rFonts w:ascii="Times New Roman" w:hAnsi="Times New Roman"/>
                <w:sz w:val="20"/>
                <w:szCs w:val="20"/>
                <w:lang w:val="en-US"/>
              </w:rPr>
              <w:t xml:space="preserve">30.1, </w:t>
            </w:r>
            <w:r w:rsidRPr="00394A51">
              <w:rPr>
                <w:rFonts w:ascii="Times New Roman" w:hAnsi="Times New Roman"/>
                <w:sz w:val="20"/>
                <w:szCs w:val="20"/>
                <w:lang w:val="en-US"/>
              </w:rPr>
              <w:t>C</w:t>
            </w:r>
            <w:r w:rsidRPr="003A78DD">
              <w:rPr>
                <w:rFonts w:ascii="Times New Roman" w:hAnsi="Times New Roman"/>
                <w:sz w:val="20"/>
                <w:szCs w:val="20"/>
                <w:lang w:val="en-US"/>
              </w:rPr>
              <w:t xml:space="preserve">31, </w:t>
            </w:r>
            <w:r w:rsidRPr="00394A51">
              <w:rPr>
                <w:rFonts w:ascii="Times New Roman" w:hAnsi="Times New Roman"/>
                <w:sz w:val="20"/>
                <w:szCs w:val="20"/>
                <w:lang w:val="en-US"/>
              </w:rPr>
              <w:t>C</w:t>
            </w:r>
            <w:r w:rsidRPr="003A78DD">
              <w:rPr>
                <w:rFonts w:ascii="Times New Roman" w:hAnsi="Times New Roman"/>
                <w:sz w:val="20"/>
                <w:szCs w:val="20"/>
                <w:lang w:val="en-US"/>
              </w:rPr>
              <w:t xml:space="preserve">31.0, </w:t>
            </w:r>
            <w:r w:rsidRPr="00394A51">
              <w:rPr>
                <w:rFonts w:ascii="Times New Roman" w:hAnsi="Times New Roman"/>
                <w:sz w:val="20"/>
                <w:szCs w:val="20"/>
                <w:lang w:val="en-US"/>
              </w:rPr>
              <w:t>C</w:t>
            </w:r>
            <w:r w:rsidRPr="003A78DD">
              <w:rPr>
                <w:rFonts w:ascii="Times New Roman" w:hAnsi="Times New Roman"/>
                <w:sz w:val="20"/>
                <w:szCs w:val="20"/>
                <w:lang w:val="en-US"/>
              </w:rPr>
              <w:t xml:space="preserve">31.1, </w:t>
            </w:r>
            <w:r w:rsidRPr="00394A51">
              <w:rPr>
                <w:rFonts w:ascii="Times New Roman" w:hAnsi="Times New Roman"/>
                <w:sz w:val="20"/>
                <w:szCs w:val="20"/>
                <w:lang w:val="en-US"/>
              </w:rPr>
              <w:t>C</w:t>
            </w:r>
            <w:r w:rsidRPr="003A78DD">
              <w:rPr>
                <w:rFonts w:ascii="Times New Roman" w:hAnsi="Times New Roman"/>
                <w:sz w:val="20"/>
                <w:szCs w:val="20"/>
                <w:lang w:val="en-US"/>
              </w:rPr>
              <w:t xml:space="preserve">31.2, </w:t>
            </w:r>
            <w:r w:rsidRPr="00394A51">
              <w:rPr>
                <w:rFonts w:ascii="Times New Roman" w:hAnsi="Times New Roman"/>
                <w:sz w:val="20"/>
                <w:szCs w:val="20"/>
                <w:lang w:val="en-US"/>
              </w:rPr>
              <w:t>C</w:t>
            </w:r>
            <w:r w:rsidRPr="003A78DD">
              <w:rPr>
                <w:rFonts w:ascii="Times New Roman" w:hAnsi="Times New Roman"/>
                <w:sz w:val="20"/>
                <w:szCs w:val="20"/>
                <w:lang w:val="en-US"/>
              </w:rPr>
              <w:t xml:space="preserve">31.3, </w:t>
            </w:r>
            <w:r w:rsidRPr="00394A51">
              <w:rPr>
                <w:rFonts w:ascii="Times New Roman" w:hAnsi="Times New Roman"/>
                <w:sz w:val="20"/>
                <w:szCs w:val="20"/>
                <w:lang w:val="en-US"/>
              </w:rPr>
              <w:t>C</w:t>
            </w:r>
            <w:r w:rsidRPr="003A78DD">
              <w:rPr>
                <w:rFonts w:ascii="Times New Roman" w:hAnsi="Times New Roman"/>
                <w:sz w:val="20"/>
                <w:szCs w:val="20"/>
                <w:lang w:val="en-US"/>
              </w:rPr>
              <w:t xml:space="preserve">31.8, </w:t>
            </w:r>
            <w:r w:rsidRPr="00394A51">
              <w:rPr>
                <w:rFonts w:ascii="Times New Roman" w:hAnsi="Times New Roman"/>
                <w:sz w:val="20"/>
                <w:szCs w:val="20"/>
                <w:lang w:val="en-US"/>
              </w:rPr>
              <w:t>C</w:t>
            </w:r>
            <w:r w:rsidRPr="003A78DD">
              <w:rPr>
                <w:rFonts w:ascii="Times New Roman" w:hAnsi="Times New Roman"/>
                <w:sz w:val="20"/>
                <w:szCs w:val="20"/>
                <w:lang w:val="en-US"/>
              </w:rPr>
              <w:t xml:space="preserve">31.9, </w:t>
            </w:r>
            <w:r w:rsidRPr="00394A51">
              <w:rPr>
                <w:rFonts w:ascii="Times New Roman" w:hAnsi="Times New Roman"/>
                <w:sz w:val="20"/>
                <w:szCs w:val="20"/>
                <w:lang w:val="en-US"/>
              </w:rPr>
              <w:t>C</w:t>
            </w:r>
            <w:r w:rsidRPr="003A78DD">
              <w:rPr>
                <w:rFonts w:ascii="Times New Roman" w:hAnsi="Times New Roman"/>
                <w:sz w:val="20"/>
                <w:szCs w:val="20"/>
                <w:lang w:val="en-US"/>
              </w:rPr>
              <w:t xml:space="preserve">32, </w:t>
            </w:r>
            <w:r w:rsidRPr="00394A51">
              <w:rPr>
                <w:rFonts w:ascii="Times New Roman" w:hAnsi="Times New Roman"/>
                <w:sz w:val="20"/>
                <w:szCs w:val="20"/>
                <w:lang w:val="en-US"/>
              </w:rPr>
              <w:t>C</w:t>
            </w:r>
            <w:r w:rsidRPr="003A78DD">
              <w:rPr>
                <w:rFonts w:ascii="Times New Roman" w:hAnsi="Times New Roman"/>
                <w:sz w:val="20"/>
                <w:szCs w:val="20"/>
                <w:lang w:val="en-US"/>
              </w:rPr>
              <w:t xml:space="preserve">32.0, </w:t>
            </w:r>
            <w:r w:rsidRPr="00394A51">
              <w:rPr>
                <w:rFonts w:ascii="Times New Roman" w:hAnsi="Times New Roman"/>
                <w:sz w:val="20"/>
                <w:szCs w:val="20"/>
                <w:lang w:val="en-US"/>
              </w:rPr>
              <w:t>C</w:t>
            </w:r>
            <w:r w:rsidRPr="003A78DD">
              <w:rPr>
                <w:rFonts w:ascii="Times New Roman" w:hAnsi="Times New Roman"/>
                <w:sz w:val="20"/>
                <w:szCs w:val="20"/>
                <w:lang w:val="en-US"/>
              </w:rPr>
              <w:t xml:space="preserve">32.1, </w:t>
            </w:r>
            <w:r w:rsidRPr="00394A51">
              <w:rPr>
                <w:rFonts w:ascii="Times New Roman" w:hAnsi="Times New Roman"/>
                <w:sz w:val="20"/>
                <w:szCs w:val="20"/>
                <w:lang w:val="en-US"/>
              </w:rPr>
              <w:t>C</w:t>
            </w:r>
            <w:r w:rsidRPr="003A78DD">
              <w:rPr>
                <w:rFonts w:ascii="Times New Roman" w:hAnsi="Times New Roman"/>
                <w:sz w:val="20"/>
                <w:szCs w:val="20"/>
                <w:lang w:val="en-US"/>
              </w:rPr>
              <w:t xml:space="preserve">32.2, </w:t>
            </w:r>
            <w:r w:rsidRPr="00394A51">
              <w:rPr>
                <w:rFonts w:ascii="Times New Roman" w:hAnsi="Times New Roman"/>
                <w:sz w:val="20"/>
                <w:szCs w:val="20"/>
                <w:lang w:val="en-US"/>
              </w:rPr>
              <w:t>C</w:t>
            </w:r>
            <w:r w:rsidRPr="003A78DD">
              <w:rPr>
                <w:rFonts w:ascii="Times New Roman" w:hAnsi="Times New Roman"/>
                <w:sz w:val="20"/>
                <w:szCs w:val="20"/>
                <w:lang w:val="en-US"/>
              </w:rPr>
              <w:t xml:space="preserve">32.3, </w:t>
            </w:r>
            <w:r w:rsidRPr="00394A51">
              <w:rPr>
                <w:rFonts w:ascii="Times New Roman" w:hAnsi="Times New Roman"/>
                <w:sz w:val="20"/>
                <w:szCs w:val="20"/>
                <w:lang w:val="en-US"/>
              </w:rPr>
              <w:t>C</w:t>
            </w:r>
            <w:r w:rsidRPr="003A78DD">
              <w:rPr>
                <w:rFonts w:ascii="Times New Roman" w:hAnsi="Times New Roman"/>
                <w:sz w:val="20"/>
                <w:szCs w:val="20"/>
                <w:lang w:val="en-US"/>
              </w:rPr>
              <w:t xml:space="preserve">32.8, </w:t>
            </w:r>
            <w:r w:rsidRPr="00394A51">
              <w:rPr>
                <w:rFonts w:ascii="Times New Roman" w:hAnsi="Times New Roman"/>
                <w:sz w:val="20"/>
                <w:szCs w:val="20"/>
                <w:lang w:val="en-US"/>
              </w:rPr>
              <w:t>C</w:t>
            </w:r>
            <w:r w:rsidRPr="003A78DD">
              <w:rPr>
                <w:rFonts w:ascii="Times New Roman" w:hAnsi="Times New Roman"/>
                <w:sz w:val="20"/>
                <w:szCs w:val="20"/>
                <w:lang w:val="en-US"/>
              </w:rPr>
              <w:t xml:space="preserve">32.9, </w:t>
            </w:r>
            <w:r w:rsidRPr="00394A51">
              <w:rPr>
                <w:rFonts w:ascii="Times New Roman" w:hAnsi="Times New Roman"/>
                <w:sz w:val="20"/>
                <w:szCs w:val="20"/>
                <w:lang w:val="en-US"/>
              </w:rPr>
              <w:t>C</w:t>
            </w:r>
            <w:r w:rsidRPr="003A78DD">
              <w:rPr>
                <w:rFonts w:ascii="Times New Roman" w:hAnsi="Times New Roman"/>
                <w:sz w:val="20"/>
                <w:szCs w:val="20"/>
                <w:lang w:val="en-US"/>
              </w:rPr>
              <w:t xml:space="preserve">33, </w:t>
            </w:r>
            <w:r w:rsidRPr="00394A51">
              <w:rPr>
                <w:rFonts w:ascii="Times New Roman" w:hAnsi="Times New Roman"/>
                <w:sz w:val="20"/>
                <w:szCs w:val="20"/>
                <w:lang w:val="en-US"/>
              </w:rPr>
              <w:t>C</w:t>
            </w:r>
            <w:r w:rsidRPr="003A78DD">
              <w:rPr>
                <w:rFonts w:ascii="Times New Roman" w:hAnsi="Times New Roman"/>
                <w:sz w:val="20"/>
                <w:szCs w:val="20"/>
                <w:lang w:val="en-US"/>
              </w:rPr>
              <w:t xml:space="preserve">34, </w:t>
            </w:r>
            <w:r w:rsidRPr="00394A51">
              <w:rPr>
                <w:rFonts w:ascii="Times New Roman" w:hAnsi="Times New Roman"/>
                <w:sz w:val="20"/>
                <w:szCs w:val="20"/>
                <w:lang w:val="en-US"/>
              </w:rPr>
              <w:t>C</w:t>
            </w:r>
            <w:r w:rsidRPr="003A78DD">
              <w:rPr>
                <w:rFonts w:ascii="Times New Roman" w:hAnsi="Times New Roman"/>
                <w:sz w:val="20"/>
                <w:szCs w:val="20"/>
                <w:lang w:val="en-US"/>
              </w:rPr>
              <w:t xml:space="preserve">34.0, </w:t>
            </w:r>
            <w:r w:rsidRPr="00394A51">
              <w:rPr>
                <w:rFonts w:ascii="Times New Roman" w:hAnsi="Times New Roman"/>
                <w:sz w:val="20"/>
                <w:szCs w:val="20"/>
                <w:lang w:val="en-US"/>
              </w:rPr>
              <w:t>C</w:t>
            </w:r>
            <w:r w:rsidRPr="003A78DD">
              <w:rPr>
                <w:rFonts w:ascii="Times New Roman" w:hAnsi="Times New Roman"/>
                <w:sz w:val="20"/>
                <w:szCs w:val="20"/>
                <w:lang w:val="en-US"/>
              </w:rPr>
              <w:t xml:space="preserve">34.1, </w:t>
            </w:r>
            <w:r w:rsidRPr="00394A51">
              <w:rPr>
                <w:rFonts w:ascii="Times New Roman" w:hAnsi="Times New Roman"/>
                <w:sz w:val="20"/>
                <w:szCs w:val="20"/>
                <w:lang w:val="en-US"/>
              </w:rPr>
              <w:t>C</w:t>
            </w:r>
            <w:r w:rsidRPr="003A78DD">
              <w:rPr>
                <w:rFonts w:ascii="Times New Roman" w:hAnsi="Times New Roman"/>
                <w:sz w:val="20"/>
                <w:szCs w:val="20"/>
                <w:lang w:val="en-US"/>
              </w:rPr>
              <w:t xml:space="preserve">34.2, </w:t>
            </w:r>
            <w:r w:rsidRPr="00394A51">
              <w:rPr>
                <w:rFonts w:ascii="Times New Roman" w:hAnsi="Times New Roman"/>
                <w:sz w:val="20"/>
                <w:szCs w:val="20"/>
                <w:lang w:val="en-US"/>
              </w:rPr>
              <w:t>C</w:t>
            </w:r>
            <w:r w:rsidRPr="003A78DD">
              <w:rPr>
                <w:rFonts w:ascii="Times New Roman" w:hAnsi="Times New Roman"/>
                <w:sz w:val="20"/>
                <w:szCs w:val="20"/>
                <w:lang w:val="en-US"/>
              </w:rPr>
              <w:t xml:space="preserve">34.3, </w:t>
            </w:r>
            <w:r w:rsidRPr="00394A51">
              <w:rPr>
                <w:rFonts w:ascii="Times New Roman" w:hAnsi="Times New Roman"/>
                <w:sz w:val="20"/>
                <w:szCs w:val="20"/>
                <w:lang w:val="en-US"/>
              </w:rPr>
              <w:t>C</w:t>
            </w:r>
            <w:r w:rsidRPr="003A78DD">
              <w:rPr>
                <w:rFonts w:ascii="Times New Roman" w:hAnsi="Times New Roman"/>
                <w:sz w:val="20"/>
                <w:szCs w:val="20"/>
                <w:lang w:val="en-US"/>
              </w:rPr>
              <w:t xml:space="preserve">34.8, </w:t>
            </w:r>
            <w:r w:rsidRPr="00394A51">
              <w:rPr>
                <w:rFonts w:ascii="Times New Roman" w:hAnsi="Times New Roman"/>
                <w:sz w:val="20"/>
                <w:szCs w:val="20"/>
                <w:lang w:val="en-US"/>
              </w:rPr>
              <w:t>C</w:t>
            </w:r>
            <w:r w:rsidRPr="003A78DD">
              <w:rPr>
                <w:rFonts w:ascii="Times New Roman" w:hAnsi="Times New Roman"/>
                <w:sz w:val="20"/>
                <w:szCs w:val="20"/>
                <w:lang w:val="en-US"/>
              </w:rPr>
              <w:t xml:space="preserve">34.9, </w:t>
            </w:r>
            <w:r w:rsidRPr="00394A51">
              <w:rPr>
                <w:rFonts w:ascii="Times New Roman" w:hAnsi="Times New Roman"/>
                <w:sz w:val="20"/>
                <w:szCs w:val="20"/>
                <w:lang w:val="en-US"/>
              </w:rPr>
              <w:t>C</w:t>
            </w:r>
            <w:r w:rsidRPr="003A78DD">
              <w:rPr>
                <w:rFonts w:ascii="Times New Roman" w:hAnsi="Times New Roman"/>
                <w:sz w:val="20"/>
                <w:szCs w:val="20"/>
                <w:lang w:val="en-US"/>
              </w:rPr>
              <w:t xml:space="preserve">37, </w:t>
            </w:r>
            <w:r w:rsidRPr="00394A51">
              <w:rPr>
                <w:rFonts w:ascii="Times New Roman" w:hAnsi="Times New Roman"/>
                <w:sz w:val="20"/>
                <w:szCs w:val="20"/>
                <w:lang w:val="en-US"/>
              </w:rPr>
              <w:t>C</w:t>
            </w:r>
            <w:r w:rsidRPr="003A78DD">
              <w:rPr>
                <w:rFonts w:ascii="Times New Roman" w:hAnsi="Times New Roman"/>
                <w:sz w:val="20"/>
                <w:szCs w:val="20"/>
                <w:lang w:val="en-US"/>
              </w:rPr>
              <w:t xml:space="preserve">38, </w:t>
            </w:r>
            <w:r w:rsidRPr="00394A51">
              <w:rPr>
                <w:rFonts w:ascii="Times New Roman" w:hAnsi="Times New Roman"/>
                <w:sz w:val="20"/>
                <w:szCs w:val="20"/>
                <w:lang w:val="en-US"/>
              </w:rPr>
              <w:t>C</w:t>
            </w:r>
            <w:r w:rsidRPr="003A78DD">
              <w:rPr>
                <w:rFonts w:ascii="Times New Roman" w:hAnsi="Times New Roman"/>
                <w:sz w:val="20"/>
                <w:szCs w:val="20"/>
                <w:lang w:val="en-US"/>
              </w:rPr>
              <w:t xml:space="preserve">38.0, </w:t>
            </w:r>
            <w:r w:rsidRPr="00394A51">
              <w:rPr>
                <w:rFonts w:ascii="Times New Roman" w:hAnsi="Times New Roman"/>
                <w:sz w:val="20"/>
                <w:szCs w:val="20"/>
                <w:lang w:val="en-US"/>
              </w:rPr>
              <w:t>C</w:t>
            </w:r>
            <w:r w:rsidRPr="003A78DD">
              <w:rPr>
                <w:rFonts w:ascii="Times New Roman" w:hAnsi="Times New Roman"/>
                <w:sz w:val="20"/>
                <w:szCs w:val="20"/>
                <w:lang w:val="en-US"/>
              </w:rPr>
              <w:t xml:space="preserve">38.2, </w:t>
            </w:r>
            <w:r w:rsidRPr="00394A51">
              <w:rPr>
                <w:rFonts w:ascii="Times New Roman" w:hAnsi="Times New Roman"/>
                <w:sz w:val="20"/>
                <w:szCs w:val="20"/>
                <w:lang w:val="en-US"/>
              </w:rPr>
              <w:t>C</w:t>
            </w:r>
            <w:r w:rsidRPr="003A78DD">
              <w:rPr>
                <w:rFonts w:ascii="Times New Roman" w:hAnsi="Times New Roman"/>
                <w:sz w:val="20"/>
                <w:szCs w:val="20"/>
                <w:lang w:val="en-US"/>
              </w:rPr>
              <w:t xml:space="preserve">38.3, </w:t>
            </w:r>
            <w:r w:rsidRPr="00394A51">
              <w:rPr>
                <w:rFonts w:ascii="Times New Roman" w:hAnsi="Times New Roman"/>
                <w:sz w:val="20"/>
                <w:szCs w:val="20"/>
                <w:lang w:val="en-US"/>
              </w:rPr>
              <w:t>C</w:t>
            </w:r>
            <w:r w:rsidRPr="003A78DD">
              <w:rPr>
                <w:rFonts w:ascii="Times New Roman" w:hAnsi="Times New Roman"/>
                <w:sz w:val="20"/>
                <w:szCs w:val="20"/>
                <w:lang w:val="en-US"/>
              </w:rPr>
              <w:t xml:space="preserve">38.4, </w:t>
            </w:r>
            <w:r w:rsidRPr="00394A51">
              <w:rPr>
                <w:rFonts w:ascii="Times New Roman" w:hAnsi="Times New Roman"/>
                <w:sz w:val="20"/>
                <w:szCs w:val="20"/>
                <w:lang w:val="en-US"/>
              </w:rPr>
              <w:t>C</w:t>
            </w:r>
            <w:r w:rsidRPr="003A78DD">
              <w:rPr>
                <w:rFonts w:ascii="Times New Roman" w:hAnsi="Times New Roman"/>
                <w:sz w:val="20"/>
                <w:szCs w:val="20"/>
                <w:lang w:val="en-US"/>
              </w:rPr>
              <w:t xml:space="preserve">38.8, </w:t>
            </w:r>
            <w:r w:rsidRPr="00394A51">
              <w:rPr>
                <w:rFonts w:ascii="Times New Roman" w:hAnsi="Times New Roman"/>
                <w:sz w:val="20"/>
                <w:szCs w:val="20"/>
                <w:lang w:val="en-US"/>
              </w:rPr>
              <w:t>C</w:t>
            </w:r>
            <w:r w:rsidRPr="003A78DD">
              <w:rPr>
                <w:rFonts w:ascii="Times New Roman" w:hAnsi="Times New Roman"/>
                <w:sz w:val="20"/>
                <w:szCs w:val="20"/>
                <w:lang w:val="en-US"/>
              </w:rPr>
              <w:t xml:space="preserve">39, </w:t>
            </w:r>
            <w:r w:rsidRPr="00394A51">
              <w:rPr>
                <w:rFonts w:ascii="Times New Roman" w:hAnsi="Times New Roman"/>
                <w:sz w:val="20"/>
                <w:szCs w:val="20"/>
                <w:lang w:val="en-US"/>
              </w:rPr>
              <w:t>C</w:t>
            </w:r>
            <w:r w:rsidRPr="003A78DD">
              <w:rPr>
                <w:rFonts w:ascii="Times New Roman" w:hAnsi="Times New Roman"/>
                <w:sz w:val="20"/>
                <w:szCs w:val="20"/>
                <w:lang w:val="en-US"/>
              </w:rPr>
              <w:t xml:space="preserve">39.0, </w:t>
            </w:r>
            <w:r w:rsidRPr="00394A51">
              <w:rPr>
                <w:rFonts w:ascii="Times New Roman" w:hAnsi="Times New Roman"/>
                <w:sz w:val="20"/>
                <w:szCs w:val="20"/>
                <w:lang w:val="en-US"/>
              </w:rPr>
              <w:t>C</w:t>
            </w:r>
            <w:r w:rsidRPr="003A78DD">
              <w:rPr>
                <w:rFonts w:ascii="Times New Roman" w:hAnsi="Times New Roman"/>
                <w:sz w:val="20"/>
                <w:szCs w:val="20"/>
                <w:lang w:val="en-US"/>
              </w:rPr>
              <w:t xml:space="preserve">39.8, </w:t>
            </w:r>
            <w:r w:rsidRPr="00394A51">
              <w:rPr>
                <w:rFonts w:ascii="Times New Roman" w:hAnsi="Times New Roman"/>
                <w:sz w:val="20"/>
                <w:szCs w:val="20"/>
                <w:lang w:val="en-US"/>
              </w:rPr>
              <w:t>C</w:t>
            </w:r>
            <w:r w:rsidRPr="003A78DD">
              <w:rPr>
                <w:rFonts w:ascii="Times New Roman" w:hAnsi="Times New Roman"/>
                <w:sz w:val="20"/>
                <w:szCs w:val="20"/>
                <w:lang w:val="en-US"/>
              </w:rPr>
              <w:t xml:space="preserve">39.9, </w:t>
            </w:r>
            <w:r w:rsidRPr="00394A51">
              <w:rPr>
                <w:rFonts w:ascii="Times New Roman" w:hAnsi="Times New Roman"/>
                <w:sz w:val="20"/>
                <w:szCs w:val="20"/>
                <w:lang w:val="en-US"/>
              </w:rPr>
              <w:t>C</w:t>
            </w:r>
            <w:r w:rsidRPr="003A78DD">
              <w:rPr>
                <w:rFonts w:ascii="Times New Roman" w:hAnsi="Times New Roman"/>
                <w:sz w:val="20"/>
                <w:szCs w:val="20"/>
                <w:lang w:val="en-US"/>
              </w:rPr>
              <w:t xml:space="preserve">41, </w:t>
            </w:r>
            <w:r w:rsidRPr="00394A51">
              <w:rPr>
                <w:rFonts w:ascii="Times New Roman" w:hAnsi="Times New Roman"/>
                <w:sz w:val="20"/>
                <w:szCs w:val="20"/>
                <w:lang w:val="en-US"/>
              </w:rPr>
              <w:t>C</w:t>
            </w:r>
            <w:r w:rsidRPr="003A78DD">
              <w:rPr>
                <w:rFonts w:ascii="Times New Roman" w:hAnsi="Times New Roman"/>
                <w:sz w:val="20"/>
                <w:szCs w:val="20"/>
                <w:lang w:val="en-US"/>
              </w:rPr>
              <w:t xml:space="preserve">41.0, </w:t>
            </w:r>
            <w:r w:rsidRPr="00394A51">
              <w:rPr>
                <w:rFonts w:ascii="Times New Roman" w:hAnsi="Times New Roman"/>
                <w:sz w:val="20"/>
                <w:szCs w:val="20"/>
                <w:lang w:val="en-US"/>
              </w:rPr>
              <w:t>C</w:t>
            </w:r>
            <w:r w:rsidRPr="003A78DD">
              <w:rPr>
                <w:rFonts w:ascii="Times New Roman" w:hAnsi="Times New Roman"/>
                <w:sz w:val="20"/>
                <w:szCs w:val="20"/>
                <w:lang w:val="en-US"/>
              </w:rPr>
              <w:t xml:space="preserve">41.1, </w:t>
            </w:r>
            <w:r w:rsidRPr="00394A51">
              <w:rPr>
                <w:rFonts w:ascii="Times New Roman" w:hAnsi="Times New Roman"/>
                <w:sz w:val="20"/>
                <w:szCs w:val="20"/>
                <w:lang w:val="en-US"/>
              </w:rPr>
              <w:t>C</w:t>
            </w:r>
            <w:r w:rsidRPr="003A78DD">
              <w:rPr>
                <w:rFonts w:ascii="Times New Roman" w:hAnsi="Times New Roman"/>
                <w:sz w:val="20"/>
                <w:szCs w:val="20"/>
                <w:lang w:val="en-US"/>
              </w:rPr>
              <w:t xml:space="preserve">41.2, </w:t>
            </w:r>
            <w:r w:rsidRPr="00394A51">
              <w:rPr>
                <w:rFonts w:ascii="Times New Roman" w:hAnsi="Times New Roman"/>
                <w:sz w:val="20"/>
                <w:szCs w:val="20"/>
                <w:lang w:val="en-US"/>
              </w:rPr>
              <w:t>C</w:t>
            </w:r>
            <w:r w:rsidRPr="003A78DD">
              <w:rPr>
                <w:rFonts w:ascii="Times New Roman" w:hAnsi="Times New Roman"/>
                <w:sz w:val="20"/>
                <w:szCs w:val="20"/>
                <w:lang w:val="en-US"/>
              </w:rPr>
              <w:t xml:space="preserve">41.3, </w:t>
            </w:r>
            <w:r w:rsidRPr="00394A51">
              <w:rPr>
                <w:rFonts w:ascii="Times New Roman" w:hAnsi="Times New Roman"/>
                <w:sz w:val="20"/>
                <w:szCs w:val="20"/>
                <w:lang w:val="en-US"/>
              </w:rPr>
              <w:t>C</w:t>
            </w:r>
            <w:r w:rsidRPr="003A78DD">
              <w:rPr>
                <w:rFonts w:ascii="Times New Roman" w:hAnsi="Times New Roman"/>
                <w:sz w:val="20"/>
                <w:szCs w:val="20"/>
                <w:lang w:val="en-US"/>
              </w:rPr>
              <w:t xml:space="preserve">41.4, </w:t>
            </w:r>
            <w:r w:rsidRPr="00394A51">
              <w:rPr>
                <w:rFonts w:ascii="Times New Roman" w:hAnsi="Times New Roman"/>
                <w:sz w:val="20"/>
                <w:szCs w:val="20"/>
                <w:lang w:val="en-US"/>
              </w:rPr>
              <w:t>C</w:t>
            </w:r>
            <w:r w:rsidRPr="003A78DD">
              <w:rPr>
                <w:rFonts w:ascii="Times New Roman" w:hAnsi="Times New Roman"/>
                <w:sz w:val="20"/>
                <w:szCs w:val="20"/>
                <w:lang w:val="en-US"/>
              </w:rPr>
              <w:t xml:space="preserve">41.8, </w:t>
            </w:r>
            <w:r w:rsidRPr="00394A51">
              <w:rPr>
                <w:rFonts w:ascii="Times New Roman" w:hAnsi="Times New Roman"/>
                <w:sz w:val="20"/>
                <w:szCs w:val="20"/>
                <w:lang w:val="en-US"/>
              </w:rPr>
              <w:t>C</w:t>
            </w:r>
            <w:r w:rsidRPr="003A78DD">
              <w:rPr>
                <w:rFonts w:ascii="Times New Roman" w:hAnsi="Times New Roman"/>
                <w:sz w:val="20"/>
                <w:szCs w:val="20"/>
                <w:lang w:val="en-US"/>
              </w:rPr>
              <w:t xml:space="preserve">41.9, </w:t>
            </w:r>
            <w:r w:rsidRPr="00394A51">
              <w:rPr>
                <w:rFonts w:ascii="Times New Roman" w:hAnsi="Times New Roman"/>
                <w:sz w:val="20"/>
                <w:szCs w:val="20"/>
                <w:lang w:val="en-US"/>
              </w:rPr>
              <w:t>C</w:t>
            </w:r>
            <w:r w:rsidRPr="003A78DD">
              <w:rPr>
                <w:rFonts w:ascii="Times New Roman" w:hAnsi="Times New Roman"/>
                <w:sz w:val="20"/>
                <w:szCs w:val="20"/>
                <w:lang w:val="en-US"/>
              </w:rPr>
              <w:t xml:space="preserve">43, </w:t>
            </w:r>
            <w:r w:rsidRPr="00394A51">
              <w:rPr>
                <w:rFonts w:ascii="Times New Roman" w:hAnsi="Times New Roman"/>
                <w:sz w:val="20"/>
                <w:szCs w:val="20"/>
                <w:lang w:val="en-US"/>
              </w:rPr>
              <w:t>C</w:t>
            </w:r>
            <w:r w:rsidRPr="003A78DD">
              <w:rPr>
                <w:rFonts w:ascii="Times New Roman" w:hAnsi="Times New Roman"/>
                <w:sz w:val="20"/>
                <w:szCs w:val="20"/>
                <w:lang w:val="en-US"/>
              </w:rPr>
              <w:t xml:space="preserve">43.0, </w:t>
            </w:r>
            <w:r w:rsidRPr="00394A51">
              <w:rPr>
                <w:rFonts w:ascii="Times New Roman" w:hAnsi="Times New Roman"/>
                <w:sz w:val="20"/>
                <w:szCs w:val="20"/>
                <w:lang w:val="en-US"/>
              </w:rPr>
              <w:t>C</w:t>
            </w:r>
            <w:r w:rsidRPr="003A78DD">
              <w:rPr>
                <w:rFonts w:ascii="Times New Roman" w:hAnsi="Times New Roman"/>
                <w:sz w:val="20"/>
                <w:szCs w:val="20"/>
                <w:lang w:val="en-US"/>
              </w:rPr>
              <w:t xml:space="preserve">43.1, </w:t>
            </w:r>
            <w:r w:rsidRPr="00394A51">
              <w:rPr>
                <w:rFonts w:ascii="Times New Roman" w:hAnsi="Times New Roman"/>
                <w:sz w:val="20"/>
                <w:szCs w:val="20"/>
                <w:lang w:val="en-US"/>
              </w:rPr>
              <w:t>C</w:t>
            </w:r>
            <w:r w:rsidRPr="003A78DD">
              <w:rPr>
                <w:rFonts w:ascii="Times New Roman" w:hAnsi="Times New Roman"/>
                <w:sz w:val="20"/>
                <w:szCs w:val="20"/>
                <w:lang w:val="en-US"/>
              </w:rPr>
              <w:t xml:space="preserve">43.2, </w:t>
            </w:r>
            <w:r w:rsidRPr="00394A51">
              <w:rPr>
                <w:rFonts w:ascii="Times New Roman" w:hAnsi="Times New Roman"/>
                <w:sz w:val="20"/>
                <w:szCs w:val="20"/>
                <w:lang w:val="en-US"/>
              </w:rPr>
              <w:t>C</w:t>
            </w:r>
            <w:r w:rsidRPr="003A78DD">
              <w:rPr>
                <w:rFonts w:ascii="Times New Roman" w:hAnsi="Times New Roman"/>
                <w:sz w:val="20"/>
                <w:szCs w:val="20"/>
                <w:lang w:val="en-US"/>
              </w:rPr>
              <w:t xml:space="preserve">43.3, </w:t>
            </w:r>
            <w:r w:rsidRPr="00394A51">
              <w:rPr>
                <w:rFonts w:ascii="Times New Roman" w:hAnsi="Times New Roman"/>
                <w:sz w:val="20"/>
                <w:szCs w:val="20"/>
                <w:lang w:val="en-US"/>
              </w:rPr>
              <w:t>C</w:t>
            </w:r>
            <w:r w:rsidRPr="003A78DD">
              <w:rPr>
                <w:rFonts w:ascii="Times New Roman" w:hAnsi="Times New Roman"/>
                <w:sz w:val="20"/>
                <w:szCs w:val="20"/>
                <w:lang w:val="en-US"/>
              </w:rPr>
              <w:t xml:space="preserve">43.4, </w:t>
            </w:r>
            <w:r w:rsidRPr="00394A51">
              <w:rPr>
                <w:rFonts w:ascii="Times New Roman" w:hAnsi="Times New Roman"/>
                <w:sz w:val="20"/>
                <w:szCs w:val="20"/>
                <w:lang w:val="en-US"/>
              </w:rPr>
              <w:t>C</w:t>
            </w:r>
            <w:r w:rsidRPr="003A78DD">
              <w:rPr>
                <w:rFonts w:ascii="Times New Roman" w:hAnsi="Times New Roman"/>
                <w:sz w:val="20"/>
                <w:szCs w:val="20"/>
                <w:lang w:val="en-US"/>
              </w:rPr>
              <w:t xml:space="preserve">43.5, </w:t>
            </w:r>
            <w:r w:rsidRPr="00394A51">
              <w:rPr>
                <w:rFonts w:ascii="Times New Roman" w:hAnsi="Times New Roman"/>
                <w:sz w:val="20"/>
                <w:szCs w:val="20"/>
                <w:lang w:val="en-US"/>
              </w:rPr>
              <w:t>C</w:t>
            </w:r>
            <w:r w:rsidRPr="003A78DD">
              <w:rPr>
                <w:rFonts w:ascii="Times New Roman" w:hAnsi="Times New Roman"/>
                <w:sz w:val="20"/>
                <w:szCs w:val="20"/>
                <w:lang w:val="en-US"/>
              </w:rPr>
              <w:t xml:space="preserve">43.6, </w:t>
            </w:r>
            <w:r w:rsidRPr="00394A51">
              <w:rPr>
                <w:rFonts w:ascii="Times New Roman" w:hAnsi="Times New Roman"/>
                <w:sz w:val="20"/>
                <w:szCs w:val="20"/>
                <w:lang w:val="en-US"/>
              </w:rPr>
              <w:t>C</w:t>
            </w:r>
            <w:r w:rsidRPr="003A78DD">
              <w:rPr>
                <w:rFonts w:ascii="Times New Roman" w:hAnsi="Times New Roman"/>
                <w:sz w:val="20"/>
                <w:szCs w:val="20"/>
                <w:lang w:val="en-US"/>
              </w:rPr>
              <w:t xml:space="preserve">43.7, </w:t>
            </w:r>
            <w:r w:rsidRPr="00394A51">
              <w:rPr>
                <w:rFonts w:ascii="Times New Roman" w:hAnsi="Times New Roman"/>
                <w:sz w:val="20"/>
                <w:szCs w:val="20"/>
                <w:lang w:val="en-US"/>
              </w:rPr>
              <w:t>C</w:t>
            </w:r>
            <w:r w:rsidRPr="003A78DD">
              <w:rPr>
                <w:rFonts w:ascii="Times New Roman" w:hAnsi="Times New Roman"/>
                <w:sz w:val="20"/>
                <w:szCs w:val="20"/>
                <w:lang w:val="en-US"/>
              </w:rPr>
              <w:t xml:space="preserve">43.8, </w:t>
            </w:r>
            <w:r w:rsidRPr="00394A51">
              <w:rPr>
                <w:rFonts w:ascii="Times New Roman" w:hAnsi="Times New Roman"/>
                <w:sz w:val="20"/>
                <w:szCs w:val="20"/>
                <w:lang w:val="en-US"/>
              </w:rPr>
              <w:t>C</w:t>
            </w:r>
            <w:r w:rsidRPr="003A78DD">
              <w:rPr>
                <w:rFonts w:ascii="Times New Roman" w:hAnsi="Times New Roman"/>
                <w:sz w:val="20"/>
                <w:szCs w:val="20"/>
                <w:lang w:val="en-US"/>
              </w:rPr>
              <w:t xml:space="preserve">43.9, </w:t>
            </w:r>
            <w:r w:rsidRPr="00394A51">
              <w:rPr>
                <w:rFonts w:ascii="Times New Roman" w:hAnsi="Times New Roman"/>
                <w:sz w:val="20"/>
                <w:szCs w:val="20"/>
                <w:lang w:val="en-US"/>
              </w:rPr>
              <w:t>C</w:t>
            </w:r>
            <w:r w:rsidRPr="003A78DD">
              <w:rPr>
                <w:rFonts w:ascii="Times New Roman" w:hAnsi="Times New Roman"/>
                <w:sz w:val="20"/>
                <w:szCs w:val="20"/>
                <w:lang w:val="en-US"/>
              </w:rPr>
              <w:t xml:space="preserve">44, </w:t>
            </w:r>
            <w:r w:rsidRPr="00394A51">
              <w:rPr>
                <w:rFonts w:ascii="Times New Roman" w:hAnsi="Times New Roman"/>
                <w:sz w:val="20"/>
                <w:szCs w:val="20"/>
                <w:lang w:val="en-US"/>
              </w:rPr>
              <w:t>C</w:t>
            </w:r>
            <w:r w:rsidRPr="003A78DD">
              <w:rPr>
                <w:rFonts w:ascii="Times New Roman" w:hAnsi="Times New Roman"/>
                <w:sz w:val="20"/>
                <w:szCs w:val="20"/>
                <w:lang w:val="en-US"/>
              </w:rPr>
              <w:t xml:space="preserve">44.0, </w:t>
            </w:r>
            <w:r w:rsidRPr="00394A51">
              <w:rPr>
                <w:rFonts w:ascii="Times New Roman" w:hAnsi="Times New Roman"/>
                <w:sz w:val="20"/>
                <w:szCs w:val="20"/>
                <w:lang w:val="en-US"/>
              </w:rPr>
              <w:t>C</w:t>
            </w:r>
            <w:r w:rsidRPr="003A78DD">
              <w:rPr>
                <w:rFonts w:ascii="Times New Roman" w:hAnsi="Times New Roman"/>
                <w:sz w:val="20"/>
                <w:szCs w:val="20"/>
                <w:lang w:val="en-US"/>
              </w:rPr>
              <w:t xml:space="preserve">44.1, </w:t>
            </w:r>
            <w:r w:rsidRPr="00394A51">
              <w:rPr>
                <w:rFonts w:ascii="Times New Roman" w:hAnsi="Times New Roman"/>
                <w:sz w:val="20"/>
                <w:szCs w:val="20"/>
                <w:lang w:val="en-US"/>
              </w:rPr>
              <w:t>C</w:t>
            </w:r>
            <w:r w:rsidRPr="003A78DD">
              <w:rPr>
                <w:rFonts w:ascii="Times New Roman" w:hAnsi="Times New Roman"/>
                <w:sz w:val="20"/>
                <w:szCs w:val="20"/>
                <w:lang w:val="en-US"/>
              </w:rPr>
              <w:t xml:space="preserve">44.2, </w:t>
            </w:r>
            <w:r w:rsidRPr="00394A51">
              <w:rPr>
                <w:rFonts w:ascii="Times New Roman" w:hAnsi="Times New Roman"/>
                <w:sz w:val="20"/>
                <w:szCs w:val="20"/>
                <w:lang w:val="en-US"/>
              </w:rPr>
              <w:t>C</w:t>
            </w:r>
            <w:r w:rsidRPr="003A78DD">
              <w:rPr>
                <w:rFonts w:ascii="Times New Roman" w:hAnsi="Times New Roman"/>
                <w:sz w:val="20"/>
                <w:szCs w:val="20"/>
                <w:lang w:val="en-US"/>
              </w:rPr>
              <w:t xml:space="preserve">44.3, </w:t>
            </w:r>
            <w:r w:rsidRPr="00394A51">
              <w:rPr>
                <w:rFonts w:ascii="Times New Roman" w:hAnsi="Times New Roman"/>
                <w:sz w:val="20"/>
                <w:szCs w:val="20"/>
                <w:lang w:val="en-US"/>
              </w:rPr>
              <w:t>C</w:t>
            </w:r>
            <w:r w:rsidRPr="003A78DD">
              <w:rPr>
                <w:rFonts w:ascii="Times New Roman" w:hAnsi="Times New Roman"/>
                <w:sz w:val="20"/>
                <w:szCs w:val="20"/>
                <w:lang w:val="en-US"/>
              </w:rPr>
              <w:t xml:space="preserve">44.4, </w:t>
            </w:r>
            <w:r w:rsidRPr="00394A51">
              <w:rPr>
                <w:rFonts w:ascii="Times New Roman" w:hAnsi="Times New Roman"/>
                <w:sz w:val="20"/>
                <w:szCs w:val="20"/>
                <w:lang w:val="en-US"/>
              </w:rPr>
              <w:t>C</w:t>
            </w:r>
            <w:r w:rsidRPr="003A78DD">
              <w:rPr>
                <w:rFonts w:ascii="Times New Roman" w:hAnsi="Times New Roman"/>
                <w:sz w:val="20"/>
                <w:szCs w:val="20"/>
                <w:lang w:val="en-US"/>
              </w:rPr>
              <w:t xml:space="preserve">44.5, </w:t>
            </w:r>
            <w:r w:rsidRPr="00394A51">
              <w:rPr>
                <w:rFonts w:ascii="Times New Roman" w:hAnsi="Times New Roman"/>
                <w:sz w:val="20"/>
                <w:szCs w:val="20"/>
                <w:lang w:val="en-US"/>
              </w:rPr>
              <w:t>C</w:t>
            </w:r>
            <w:r w:rsidRPr="003A78DD">
              <w:rPr>
                <w:rFonts w:ascii="Times New Roman" w:hAnsi="Times New Roman"/>
                <w:sz w:val="20"/>
                <w:szCs w:val="20"/>
                <w:lang w:val="en-US"/>
              </w:rPr>
              <w:t xml:space="preserve">44.6, </w:t>
            </w:r>
            <w:r w:rsidRPr="00394A51">
              <w:rPr>
                <w:rFonts w:ascii="Times New Roman" w:hAnsi="Times New Roman"/>
                <w:sz w:val="20"/>
                <w:szCs w:val="20"/>
                <w:lang w:val="en-US"/>
              </w:rPr>
              <w:t>C</w:t>
            </w:r>
            <w:r w:rsidRPr="003A78DD">
              <w:rPr>
                <w:rFonts w:ascii="Times New Roman" w:hAnsi="Times New Roman"/>
                <w:sz w:val="20"/>
                <w:szCs w:val="20"/>
                <w:lang w:val="en-US"/>
              </w:rPr>
              <w:t xml:space="preserve">44.7, </w:t>
            </w:r>
            <w:r w:rsidRPr="00394A51">
              <w:rPr>
                <w:rFonts w:ascii="Times New Roman" w:hAnsi="Times New Roman"/>
                <w:sz w:val="20"/>
                <w:szCs w:val="20"/>
                <w:lang w:val="en-US"/>
              </w:rPr>
              <w:t>C</w:t>
            </w:r>
            <w:r w:rsidRPr="003A78DD">
              <w:rPr>
                <w:rFonts w:ascii="Times New Roman" w:hAnsi="Times New Roman"/>
                <w:sz w:val="20"/>
                <w:szCs w:val="20"/>
                <w:lang w:val="en-US"/>
              </w:rPr>
              <w:t xml:space="preserve">44.8, </w:t>
            </w:r>
            <w:r w:rsidRPr="00394A51">
              <w:rPr>
                <w:rFonts w:ascii="Times New Roman" w:hAnsi="Times New Roman"/>
                <w:sz w:val="20"/>
                <w:szCs w:val="20"/>
                <w:lang w:val="en-US"/>
              </w:rPr>
              <w:t>C</w:t>
            </w:r>
            <w:r w:rsidRPr="003A78DD">
              <w:rPr>
                <w:rFonts w:ascii="Times New Roman" w:hAnsi="Times New Roman"/>
                <w:sz w:val="20"/>
                <w:szCs w:val="20"/>
                <w:lang w:val="en-US"/>
              </w:rPr>
              <w:t xml:space="preserve">44.9, </w:t>
            </w:r>
            <w:r w:rsidRPr="00394A51">
              <w:rPr>
                <w:rFonts w:ascii="Times New Roman" w:hAnsi="Times New Roman"/>
                <w:sz w:val="20"/>
                <w:szCs w:val="20"/>
                <w:lang w:val="en-US"/>
              </w:rPr>
              <w:t>C</w:t>
            </w:r>
            <w:r w:rsidRPr="003A78DD">
              <w:rPr>
                <w:rFonts w:ascii="Times New Roman" w:hAnsi="Times New Roman"/>
                <w:sz w:val="20"/>
                <w:szCs w:val="20"/>
                <w:lang w:val="en-US"/>
              </w:rPr>
              <w:t xml:space="preserve">45, </w:t>
            </w:r>
            <w:r w:rsidRPr="00394A51">
              <w:rPr>
                <w:rFonts w:ascii="Times New Roman" w:hAnsi="Times New Roman"/>
                <w:sz w:val="20"/>
                <w:szCs w:val="20"/>
                <w:lang w:val="en-US"/>
              </w:rPr>
              <w:lastRenderedPageBreak/>
              <w:t>C</w:t>
            </w:r>
            <w:r w:rsidRPr="003A78DD">
              <w:rPr>
                <w:rFonts w:ascii="Times New Roman" w:hAnsi="Times New Roman"/>
                <w:sz w:val="20"/>
                <w:szCs w:val="20"/>
                <w:lang w:val="en-US"/>
              </w:rPr>
              <w:t xml:space="preserve">45.0, </w:t>
            </w:r>
            <w:r w:rsidRPr="00394A51">
              <w:rPr>
                <w:rFonts w:ascii="Times New Roman" w:hAnsi="Times New Roman"/>
                <w:sz w:val="20"/>
                <w:szCs w:val="20"/>
                <w:lang w:val="en-US"/>
              </w:rPr>
              <w:t>C</w:t>
            </w:r>
            <w:r w:rsidRPr="003A78DD">
              <w:rPr>
                <w:rFonts w:ascii="Times New Roman" w:hAnsi="Times New Roman"/>
                <w:sz w:val="20"/>
                <w:szCs w:val="20"/>
                <w:lang w:val="en-US"/>
              </w:rPr>
              <w:t xml:space="preserve">45.1, </w:t>
            </w:r>
            <w:r w:rsidRPr="00394A51">
              <w:rPr>
                <w:rFonts w:ascii="Times New Roman" w:hAnsi="Times New Roman"/>
                <w:sz w:val="20"/>
                <w:szCs w:val="20"/>
                <w:lang w:val="en-US"/>
              </w:rPr>
              <w:t>C</w:t>
            </w:r>
            <w:r w:rsidRPr="003A78DD">
              <w:rPr>
                <w:rFonts w:ascii="Times New Roman" w:hAnsi="Times New Roman"/>
                <w:sz w:val="20"/>
                <w:szCs w:val="20"/>
                <w:lang w:val="en-US"/>
              </w:rPr>
              <w:t xml:space="preserve">45.2, </w:t>
            </w:r>
            <w:r w:rsidRPr="00394A51">
              <w:rPr>
                <w:rFonts w:ascii="Times New Roman" w:hAnsi="Times New Roman"/>
                <w:sz w:val="20"/>
                <w:szCs w:val="20"/>
                <w:lang w:val="en-US"/>
              </w:rPr>
              <w:t>C</w:t>
            </w:r>
            <w:r w:rsidRPr="003A78DD">
              <w:rPr>
                <w:rFonts w:ascii="Times New Roman" w:hAnsi="Times New Roman"/>
                <w:sz w:val="20"/>
                <w:szCs w:val="20"/>
                <w:lang w:val="en-US"/>
              </w:rPr>
              <w:t xml:space="preserve">45.7, </w:t>
            </w:r>
            <w:r w:rsidRPr="00394A51">
              <w:rPr>
                <w:rFonts w:ascii="Times New Roman" w:hAnsi="Times New Roman"/>
                <w:sz w:val="20"/>
                <w:szCs w:val="20"/>
                <w:lang w:val="en-US"/>
              </w:rPr>
              <w:t>C</w:t>
            </w:r>
            <w:r w:rsidRPr="003A78DD">
              <w:rPr>
                <w:rFonts w:ascii="Times New Roman" w:hAnsi="Times New Roman"/>
                <w:sz w:val="20"/>
                <w:szCs w:val="20"/>
                <w:lang w:val="en-US"/>
              </w:rPr>
              <w:t xml:space="preserve">45.9, </w:t>
            </w:r>
            <w:r w:rsidRPr="00394A51">
              <w:rPr>
                <w:rFonts w:ascii="Times New Roman" w:hAnsi="Times New Roman"/>
                <w:sz w:val="20"/>
                <w:szCs w:val="20"/>
                <w:lang w:val="en-US"/>
              </w:rPr>
              <w:t>C</w:t>
            </w:r>
            <w:r w:rsidRPr="003A78DD">
              <w:rPr>
                <w:rFonts w:ascii="Times New Roman" w:hAnsi="Times New Roman"/>
                <w:sz w:val="20"/>
                <w:szCs w:val="20"/>
                <w:lang w:val="en-US"/>
              </w:rPr>
              <w:t xml:space="preserve">46, </w:t>
            </w:r>
            <w:r w:rsidRPr="00394A51">
              <w:rPr>
                <w:rFonts w:ascii="Times New Roman" w:hAnsi="Times New Roman"/>
                <w:sz w:val="20"/>
                <w:szCs w:val="20"/>
                <w:lang w:val="en-US"/>
              </w:rPr>
              <w:t>C</w:t>
            </w:r>
            <w:r w:rsidRPr="003A78DD">
              <w:rPr>
                <w:rFonts w:ascii="Times New Roman" w:hAnsi="Times New Roman"/>
                <w:sz w:val="20"/>
                <w:szCs w:val="20"/>
                <w:lang w:val="en-US"/>
              </w:rPr>
              <w:t xml:space="preserve">46.0, </w:t>
            </w:r>
            <w:r w:rsidRPr="00394A51">
              <w:rPr>
                <w:rFonts w:ascii="Times New Roman" w:hAnsi="Times New Roman"/>
                <w:sz w:val="20"/>
                <w:szCs w:val="20"/>
                <w:lang w:val="en-US"/>
              </w:rPr>
              <w:t>C</w:t>
            </w:r>
            <w:r w:rsidRPr="003A78DD">
              <w:rPr>
                <w:rFonts w:ascii="Times New Roman" w:hAnsi="Times New Roman"/>
                <w:sz w:val="20"/>
                <w:szCs w:val="20"/>
                <w:lang w:val="en-US"/>
              </w:rPr>
              <w:t xml:space="preserve">46.1, </w:t>
            </w:r>
            <w:r w:rsidRPr="00394A51">
              <w:rPr>
                <w:rFonts w:ascii="Times New Roman" w:hAnsi="Times New Roman"/>
                <w:sz w:val="20"/>
                <w:szCs w:val="20"/>
                <w:lang w:val="en-US"/>
              </w:rPr>
              <w:t>C</w:t>
            </w:r>
            <w:r w:rsidRPr="003A78DD">
              <w:rPr>
                <w:rFonts w:ascii="Times New Roman" w:hAnsi="Times New Roman"/>
                <w:sz w:val="20"/>
                <w:szCs w:val="20"/>
                <w:lang w:val="en-US"/>
              </w:rPr>
              <w:t xml:space="preserve">46.2, </w:t>
            </w:r>
            <w:r w:rsidRPr="00394A51">
              <w:rPr>
                <w:rFonts w:ascii="Times New Roman" w:hAnsi="Times New Roman"/>
                <w:sz w:val="20"/>
                <w:szCs w:val="20"/>
                <w:lang w:val="en-US"/>
              </w:rPr>
              <w:t>C</w:t>
            </w:r>
            <w:r w:rsidRPr="003A78DD">
              <w:rPr>
                <w:rFonts w:ascii="Times New Roman" w:hAnsi="Times New Roman"/>
                <w:sz w:val="20"/>
                <w:szCs w:val="20"/>
                <w:lang w:val="en-US"/>
              </w:rPr>
              <w:t xml:space="preserve">46.3, </w:t>
            </w:r>
            <w:r w:rsidRPr="00394A51">
              <w:rPr>
                <w:rFonts w:ascii="Times New Roman" w:hAnsi="Times New Roman"/>
                <w:sz w:val="20"/>
                <w:szCs w:val="20"/>
                <w:lang w:val="en-US"/>
              </w:rPr>
              <w:t>C</w:t>
            </w:r>
            <w:r w:rsidRPr="003A78DD">
              <w:rPr>
                <w:rFonts w:ascii="Times New Roman" w:hAnsi="Times New Roman"/>
                <w:sz w:val="20"/>
                <w:szCs w:val="20"/>
                <w:lang w:val="en-US"/>
              </w:rPr>
              <w:t xml:space="preserve">46.7, </w:t>
            </w:r>
            <w:r w:rsidRPr="00394A51">
              <w:rPr>
                <w:rFonts w:ascii="Times New Roman" w:hAnsi="Times New Roman"/>
                <w:sz w:val="20"/>
                <w:szCs w:val="20"/>
                <w:lang w:val="en-US"/>
              </w:rPr>
              <w:t>C</w:t>
            </w:r>
            <w:r w:rsidRPr="003A78DD">
              <w:rPr>
                <w:rFonts w:ascii="Times New Roman" w:hAnsi="Times New Roman"/>
                <w:sz w:val="20"/>
                <w:szCs w:val="20"/>
                <w:lang w:val="en-US"/>
              </w:rPr>
              <w:t xml:space="preserve">46.8, </w:t>
            </w:r>
            <w:r w:rsidRPr="00394A51">
              <w:rPr>
                <w:rFonts w:ascii="Times New Roman" w:hAnsi="Times New Roman"/>
                <w:sz w:val="20"/>
                <w:szCs w:val="20"/>
                <w:lang w:val="en-US"/>
              </w:rPr>
              <w:t>C</w:t>
            </w:r>
            <w:r w:rsidRPr="003A78DD">
              <w:rPr>
                <w:rFonts w:ascii="Times New Roman" w:hAnsi="Times New Roman"/>
                <w:sz w:val="20"/>
                <w:szCs w:val="20"/>
                <w:lang w:val="en-US"/>
              </w:rPr>
              <w:t xml:space="preserve">46.9, </w:t>
            </w:r>
            <w:r w:rsidRPr="00394A51">
              <w:rPr>
                <w:rFonts w:ascii="Times New Roman" w:hAnsi="Times New Roman"/>
                <w:sz w:val="20"/>
                <w:szCs w:val="20"/>
                <w:lang w:val="en-US"/>
              </w:rPr>
              <w:t>C</w:t>
            </w:r>
            <w:r w:rsidRPr="003A78DD">
              <w:rPr>
                <w:rFonts w:ascii="Times New Roman" w:hAnsi="Times New Roman"/>
                <w:sz w:val="20"/>
                <w:szCs w:val="20"/>
                <w:lang w:val="en-US"/>
              </w:rPr>
              <w:t xml:space="preserve">47, </w:t>
            </w:r>
            <w:r w:rsidRPr="00394A51">
              <w:rPr>
                <w:rFonts w:ascii="Times New Roman" w:hAnsi="Times New Roman"/>
                <w:sz w:val="20"/>
                <w:szCs w:val="20"/>
                <w:lang w:val="en-US"/>
              </w:rPr>
              <w:t>C</w:t>
            </w:r>
            <w:r w:rsidRPr="003A78DD">
              <w:rPr>
                <w:rFonts w:ascii="Times New Roman" w:hAnsi="Times New Roman"/>
                <w:sz w:val="20"/>
                <w:szCs w:val="20"/>
                <w:lang w:val="en-US"/>
              </w:rPr>
              <w:t xml:space="preserve">47.0, </w:t>
            </w:r>
            <w:r w:rsidRPr="00394A51">
              <w:rPr>
                <w:rFonts w:ascii="Times New Roman" w:hAnsi="Times New Roman"/>
                <w:sz w:val="20"/>
                <w:szCs w:val="20"/>
                <w:lang w:val="en-US"/>
              </w:rPr>
              <w:t>C</w:t>
            </w:r>
            <w:r w:rsidRPr="003A78DD">
              <w:rPr>
                <w:rFonts w:ascii="Times New Roman" w:hAnsi="Times New Roman"/>
                <w:sz w:val="20"/>
                <w:szCs w:val="20"/>
                <w:lang w:val="en-US"/>
              </w:rPr>
              <w:t xml:space="preserve">47.1, </w:t>
            </w:r>
            <w:r w:rsidRPr="00394A51">
              <w:rPr>
                <w:rFonts w:ascii="Times New Roman" w:hAnsi="Times New Roman"/>
                <w:sz w:val="20"/>
                <w:szCs w:val="20"/>
                <w:lang w:val="en-US"/>
              </w:rPr>
              <w:t>C</w:t>
            </w:r>
            <w:r w:rsidRPr="003A78DD">
              <w:rPr>
                <w:rFonts w:ascii="Times New Roman" w:hAnsi="Times New Roman"/>
                <w:sz w:val="20"/>
                <w:szCs w:val="20"/>
                <w:lang w:val="en-US"/>
              </w:rPr>
              <w:t xml:space="preserve">47.2, </w:t>
            </w:r>
            <w:r w:rsidRPr="00394A51">
              <w:rPr>
                <w:rFonts w:ascii="Times New Roman" w:hAnsi="Times New Roman"/>
                <w:sz w:val="20"/>
                <w:szCs w:val="20"/>
                <w:lang w:val="en-US"/>
              </w:rPr>
              <w:t>C</w:t>
            </w:r>
            <w:r w:rsidRPr="003A78DD">
              <w:rPr>
                <w:rFonts w:ascii="Times New Roman" w:hAnsi="Times New Roman"/>
                <w:sz w:val="20"/>
                <w:szCs w:val="20"/>
                <w:lang w:val="en-US"/>
              </w:rPr>
              <w:t xml:space="preserve">48, </w:t>
            </w:r>
            <w:r w:rsidRPr="00394A51">
              <w:rPr>
                <w:rFonts w:ascii="Times New Roman" w:hAnsi="Times New Roman"/>
                <w:sz w:val="20"/>
                <w:szCs w:val="20"/>
                <w:lang w:val="en-US"/>
              </w:rPr>
              <w:t>C</w:t>
            </w:r>
            <w:r w:rsidRPr="003A78DD">
              <w:rPr>
                <w:rFonts w:ascii="Times New Roman" w:hAnsi="Times New Roman"/>
                <w:sz w:val="20"/>
                <w:szCs w:val="20"/>
                <w:lang w:val="en-US"/>
              </w:rPr>
              <w:t xml:space="preserve">48.1, </w:t>
            </w:r>
            <w:r w:rsidRPr="00394A51">
              <w:rPr>
                <w:rFonts w:ascii="Times New Roman" w:hAnsi="Times New Roman"/>
                <w:sz w:val="20"/>
                <w:szCs w:val="20"/>
                <w:lang w:val="en-US"/>
              </w:rPr>
              <w:t>C</w:t>
            </w:r>
            <w:r w:rsidRPr="003A78DD">
              <w:rPr>
                <w:rFonts w:ascii="Times New Roman" w:hAnsi="Times New Roman"/>
                <w:sz w:val="20"/>
                <w:szCs w:val="20"/>
                <w:lang w:val="en-US"/>
              </w:rPr>
              <w:t xml:space="preserve">48.2, </w:t>
            </w:r>
            <w:r w:rsidRPr="00394A51">
              <w:rPr>
                <w:rFonts w:ascii="Times New Roman" w:hAnsi="Times New Roman"/>
                <w:sz w:val="20"/>
                <w:szCs w:val="20"/>
                <w:lang w:val="en-US"/>
              </w:rPr>
              <w:t>C</w:t>
            </w:r>
            <w:r w:rsidRPr="003A78DD">
              <w:rPr>
                <w:rFonts w:ascii="Times New Roman" w:hAnsi="Times New Roman"/>
                <w:sz w:val="20"/>
                <w:szCs w:val="20"/>
                <w:lang w:val="en-US"/>
              </w:rPr>
              <w:t xml:space="preserve">48.8, </w:t>
            </w:r>
            <w:r w:rsidRPr="00394A51">
              <w:rPr>
                <w:rFonts w:ascii="Times New Roman" w:hAnsi="Times New Roman"/>
                <w:sz w:val="20"/>
                <w:szCs w:val="20"/>
                <w:lang w:val="en-US"/>
              </w:rPr>
              <w:t>C</w:t>
            </w:r>
            <w:r w:rsidRPr="003A78DD">
              <w:rPr>
                <w:rFonts w:ascii="Times New Roman" w:hAnsi="Times New Roman"/>
                <w:sz w:val="20"/>
                <w:szCs w:val="20"/>
                <w:lang w:val="en-US"/>
              </w:rPr>
              <w:t xml:space="preserve">50, </w:t>
            </w:r>
            <w:r w:rsidRPr="00394A51">
              <w:rPr>
                <w:rFonts w:ascii="Times New Roman" w:hAnsi="Times New Roman"/>
                <w:sz w:val="20"/>
                <w:szCs w:val="20"/>
                <w:lang w:val="en-US"/>
              </w:rPr>
              <w:t>C</w:t>
            </w:r>
            <w:r w:rsidRPr="003A78DD">
              <w:rPr>
                <w:rFonts w:ascii="Times New Roman" w:hAnsi="Times New Roman"/>
                <w:sz w:val="20"/>
                <w:szCs w:val="20"/>
                <w:lang w:val="en-US"/>
              </w:rPr>
              <w:t xml:space="preserve">50.0, </w:t>
            </w:r>
            <w:r w:rsidRPr="00394A51">
              <w:rPr>
                <w:rFonts w:ascii="Times New Roman" w:hAnsi="Times New Roman"/>
                <w:sz w:val="20"/>
                <w:szCs w:val="20"/>
                <w:lang w:val="en-US"/>
              </w:rPr>
              <w:t>C</w:t>
            </w:r>
            <w:r w:rsidRPr="003A78DD">
              <w:rPr>
                <w:rFonts w:ascii="Times New Roman" w:hAnsi="Times New Roman"/>
                <w:sz w:val="20"/>
                <w:szCs w:val="20"/>
                <w:lang w:val="en-US"/>
              </w:rPr>
              <w:t xml:space="preserve">50.1, </w:t>
            </w:r>
            <w:r w:rsidRPr="00394A51">
              <w:rPr>
                <w:rFonts w:ascii="Times New Roman" w:hAnsi="Times New Roman"/>
                <w:sz w:val="20"/>
                <w:szCs w:val="20"/>
                <w:lang w:val="en-US"/>
              </w:rPr>
              <w:t>C</w:t>
            </w:r>
            <w:r w:rsidRPr="003A78DD">
              <w:rPr>
                <w:rFonts w:ascii="Times New Roman" w:hAnsi="Times New Roman"/>
                <w:sz w:val="20"/>
                <w:szCs w:val="20"/>
                <w:lang w:val="en-US"/>
              </w:rPr>
              <w:t xml:space="preserve">50.2, </w:t>
            </w:r>
            <w:r w:rsidRPr="00394A51">
              <w:rPr>
                <w:rFonts w:ascii="Times New Roman" w:hAnsi="Times New Roman"/>
                <w:sz w:val="20"/>
                <w:szCs w:val="20"/>
                <w:lang w:val="en-US"/>
              </w:rPr>
              <w:t>C</w:t>
            </w:r>
            <w:r w:rsidRPr="003A78DD">
              <w:rPr>
                <w:rFonts w:ascii="Times New Roman" w:hAnsi="Times New Roman"/>
                <w:sz w:val="20"/>
                <w:szCs w:val="20"/>
                <w:lang w:val="en-US"/>
              </w:rPr>
              <w:t xml:space="preserve">50.3, </w:t>
            </w:r>
            <w:r w:rsidRPr="00394A51">
              <w:rPr>
                <w:rFonts w:ascii="Times New Roman" w:hAnsi="Times New Roman"/>
                <w:sz w:val="20"/>
                <w:szCs w:val="20"/>
                <w:lang w:val="en-US"/>
              </w:rPr>
              <w:t>C</w:t>
            </w:r>
            <w:r w:rsidRPr="003A78DD">
              <w:rPr>
                <w:rFonts w:ascii="Times New Roman" w:hAnsi="Times New Roman"/>
                <w:sz w:val="20"/>
                <w:szCs w:val="20"/>
                <w:lang w:val="en-US"/>
              </w:rPr>
              <w:t xml:space="preserve">50.4, </w:t>
            </w:r>
            <w:r w:rsidRPr="00394A51">
              <w:rPr>
                <w:rFonts w:ascii="Times New Roman" w:hAnsi="Times New Roman"/>
                <w:sz w:val="20"/>
                <w:szCs w:val="20"/>
                <w:lang w:val="en-US"/>
              </w:rPr>
              <w:t>C</w:t>
            </w:r>
            <w:r w:rsidRPr="003A78DD">
              <w:rPr>
                <w:rFonts w:ascii="Times New Roman" w:hAnsi="Times New Roman"/>
                <w:sz w:val="20"/>
                <w:szCs w:val="20"/>
                <w:lang w:val="en-US"/>
              </w:rPr>
              <w:t xml:space="preserve">50.5, </w:t>
            </w:r>
            <w:r w:rsidRPr="00394A51">
              <w:rPr>
                <w:rFonts w:ascii="Times New Roman" w:hAnsi="Times New Roman"/>
                <w:sz w:val="20"/>
                <w:szCs w:val="20"/>
                <w:lang w:val="en-US"/>
              </w:rPr>
              <w:t>C</w:t>
            </w:r>
            <w:r w:rsidRPr="003A78DD">
              <w:rPr>
                <w:rFonts w:ascii="Times New Roman" w:hAnsi="Times New Roman"/>
                <w:sz w:val="20"/>
                <w:szCs w:val="20"/>
                <w:lang w:val="en-US"/>
              </w:rPr>
              <w:t xml:space="preserve">50.6, </w:t>
            </w:r>
            <w:r w:rsidRPr="00394A51">
              <w:rPr>
                <w:rFonts w:ascii="Times New Roman" w:hAnsi="Times New Roman"/>
                <w:sz w:val="20"/>
                <w:szCs w:val="20"/>
                <w:lang w:val="en-US"/>
              </w:rPr>
              <w:t>C</w:t>
            </w:r>
            <w:r w:rsidRPr="003A78DD">
              <w:rPr>
                <w:rFonts w:ascii="Times New Roman" w:hAnsi="Times New Roman"/>
                <w:sz w:val="20"/>
                <w:szCs w:val="20"/>
                <w:lang w:val="en-US"/>
              </w:rPr>
              <w:t xml:space="preserve">50.8, </w:t>
            </w:r>
            <w:r w:rsidRPr="00394A51">
              <w:rPr>
                <w:rFonts w:ascii="Times New Roman" w:hAnsi="Times New Roman"/>
                <w:sz w:val="20"/>
                <w:szCs w:val="20"/>
                <w:lang w:val="en-US"/>
              </w:rPr>
              <w:t>C</w:t>
            </w:r>
            <w:r w:rsidRPr="003A78DD">
              <w:rPr>
                <w:rFonts w:ascii="Times New Roman" w:hAnsi="Times New Roman"/>
                <w:sz w:val="20"/>
                <w:szCs w:val="20"/>
                <w:lang w:val="en-US"/>
              </w:rPr>
              <w:t xml:space="preserve">50.9, </w:t>
            </w:r>
            <w:r w:rsidRPr="00394A51">
              <w:rPr>
                <w:rFonts w:ascii="Times New Roman" w:hAnsi="Times New Roman"/>
                <w:sz w:val="20"/>
                <w:szCs w:val="20"/>
                <w:lang w:val="en-US"/>
              </w:rPr>
              <w:t>C</w:t>
            </w:r>
            <w:r w:rsidRPr="003A78DD">
              <w:rPr>
                <w:rFonts w:ascii="Times New Roman" w:hAnsi="Times New Roman"/>
                <w:sz w:val="20"/>
                <w:szCs w:val="20"/>
                <w:lang w:val="en-US"/>
              </w:rPr>
              <w:t xml:space="preserve">51, </w:t>
            </w:r>
            <w:r w:rsidRPr="00394A51">
              <w:rPr>
                <w:rFonts w:ascii="Times New Roman" w:hAnsi="Times New Roman"/>
                <w:sz w:val="20"/>
                <w:szCs w:val="20"/>
                <w:lang w:val="en-US"/>
              </w:rPr>
              <w:t>C</w:t>
            </w:r>
            <w:r w:rsidRPr="003A78DD">
              <w:rPr>
                <w:rFonts w:ascii="Times New Roman" w:hAnsi="Times New Roman"/>
                <w:sz w:val="20"/>
                <w:szCs w:val="20"/>
                <w:lang w:val="en-US"/>
              </w:rPr>
              <w:t xml:space="preserve">51.0, </w:t>
            </w:r>
            <w:r w:rsidRPr="00394A51">
              <w:rPr>
                <w:rFonts w:ascii="Times New Roman" w:hAnsi="Times New Roman"/>
                <w:sz w:val="20"/>
                <w:szCs w:val="20"/>
                <w:lang w:val="en-US"/>
              </w:rPr>
              <w:t>C</w:t>
            </w:r>
            <w:r w:rsidRPr="003A78DD">
              <w:rPr>
                <w:rFonts w:ascii="Times New Roman" w:hAnsi="Times New Roman"/>
                <w:sz w:val="20"/>
                <w:szCs w:val="20"/>
                <w:lang w:val="en-US"/>
              </w:rPr>
              <w:t xml:space="preserve">51.1, </w:t>
            </w:r>
            <w:r w:rsidRPr="00394A51">
              <w:rPr>
                <w:rFonts w:ascii="Times New Roman" w:hAnsi="Times New Roman"/>
                <w:sz w:val="20"/>
                <w:szCs w:val="20"/>
                <w:lang w:val="en-US"/>
              </w:rPr>
              <w:t>C</w:t>
            </w:r>
            <w:r w:rsidRPr="003A78DD">
              <w:rPr>
                <w:rFonts w:ascii="Times New Roman" w:hAnsi="Times New Roman"/>
                <w:sz w:val="20"/>
                <w:szCs w:val="20"/>
                <w:lang w:val="en-US"/>
              </w:rPr>
              <w:t xml:space="preserve">51.2, </w:t>
            </w:r>
            <w:r w:rsidRPr="00394A51">
              <w:rPr>
                <w:rFonts w:ascii="Times New Roman" w:hAnsi="Times New Roman"/>
                <w:sz w:val="20"/>
                <w:szCs w:val="20"/>
                <w:lang w:val="en-US"/>
              </w:rPr>
              <w:t>C</w:t>
            </w:r>
            <w:r w:rsidRPr="003A78DD">
              <w:rPr>
                <w:rFonts w:ascii="Times New Roman" w:hAnsi="Times New Roman"/>
                <w:sz w:val="20"/>
                <w:szCs w:val="20"/>
                <w:lang w:val="en-US"/>
              </w:rPr>
              <w:t xml:space="preserve">51.8, </w:t>
            </w:r>
            <w:r w:rsidRPr="00394A51">
              <w:rPr>
                <w:rFonts w:ascii="Times New Roman" w:hAnsi="Times New Roman"/>
                <w:sz w:val="20"/>
                <w:szCs w:val="20"/>
                <w:lang w:val="en-US"/>
              </w:rPr>
              <w:t>C</w:t>
            </w:r>
            <w:r w:rsidRPr="003A78DD">
              <w:rPr>
                <w:rFonts w:ascii="Times New Roman" w:hAnsi="Times New Roman"/>
                <w:sz w:val="20"/>
                <w:szCs w:val="20"/>
                <w:lang w:val="en-US"/>
              </w:rPr>
              <w:t xml:space="preserve">51.9, </w:t>
            </w:r>
            <w:r w:rsidRPr="00394A51">
              <w:rPr>
                <w:rFonts w:ascii="Times New Roman" w:hAnsi="Times New Roman"/>
                <w:sz w:val="20"/>
                <w:szCs w:val="20"/>
                <w:lang w:val="en-US"/>
              </w:rPr>
              <w:t>C</w:t>
            </w:r>
            <w:r w:rsidRPr="003A78DD">
              <w:rPr>
                <w:rFonts w:ascii="Times New Roman" w:hAnsi="Times New Roman"/>
                <w:sz w:val="20"/>
                <w:szCs w:val="20"/>
                <w:lang w:val="en-US"/>
              </w:rPr>
              <w:t xml:space="preserve">52, </w:t>
            </w:r>
            <w:r w:rsidRPr="00394A51">
              <w:rPr>
                <w:rFonts w:ascii="Times New Roman" w:hAnsi="Times New Roman"/>
                <w:sz w:val="20"/>
                <w:szCs w:val="20"/>
                <w:lang w:val="en-US"/>
              </w:rPr>
              <w:t>C</w:t>
            </w:r>
            <w:r w:rsidRPr="003A78DD">
              <w:rPr>
                <w:rFonts w:ascii="Times New Roman" w:hAnsi="Times New Roman"/>
                <w:sz w:val="20"/>
                <w:szCs w:val="20"/>
                <w:lang w:val="en-US"/>
              </w:rPr>
              <w:t xml:space="preserve">53, </w:t>
            </w:r>
            <w:r w:rsidRPr="00394A51">
              <w:rPr>
                <w:rFonts w:ascii="Times New Roman" w:hAnsi="Times New Roman"/>
                <w:sz w:val="20"/>
                <w:szCs w:val="20"/>
                <w:lang w:val="en-US"/>
              </w:rPr>
              <w:t>C</w:t>
            </w:r>
            <w:r w:rsidRPr="003A78DD">
              <w:rPr>
                <w:rFonts w:ascii="Times New Roman" w:hAnsi="Times New Roman"/>
                <w:sz w:val="20"/>
                <w:szCs w:val="20"/>
                <w:lang w:val="en-US"/>
              </w:rPr>
              <w:t xml:space="preserve">53.0, </w:t>
            </w:r>
            <w:r w:rsidRPr="00394A51">
              <w:rPr>
                <w:rFonts w:ascii="Times New Roman" w:hAnsi="Times New Roman"/>
                <w:sz w:val="20"/>
                <w:szCs w:val="20"/>
                <w:lang w:val="en-US"/>
              </w:rPr>
              <w:t>C</w:t>
            </w:r>
            <w:r w:rsidRPr="003A78DD">
              <w:rPr>
                <w:rFonts w:ascii="Times New Roman" w:hAnsi="Times New Roman"/>
                <w:sz w:val="20"/>
                <w:szCs w:val="20"/>
                <w:lang w:val="en-US"/>
              </w:rPr>
              <w:t xml:space="preserve">53.1, </w:t>
            </w:r>
            <w:r w:rsidRPr="00394A51">
              <w:rPr>
                <w:rFonts w:ascii="Times New Roman" w:hAnsi="Times New Roman"/>
                <w:sz w:val="20"/>
                <w:szCs w:val="20"/>
                <w:lang w:val="en-US"/>
              </w:rPr>
              <w:t>C</w:t>
            </w:r>
            <w:r w:rsidRPr="003A78DD">
              <w:rPr>
                <w:rFonts w:ascii="Times New Roman" w:hAnsi="Times New Roman"/>
                <w:sz w:val="20"/>
                <w:szCs w:val="20"/>
                <w:lang w:val="en-US"/>
              </w:rPr>
              <w:t xml:space="preserve">53.8, </w:t>
            </w:r>
            <w:r w:rsidRPr="00394A51">
              <w:rPr>
                <w:rFonts w:ascii="Times New Roman" w:hAnsi="Times New Roman"/>
                <w:sz w:val="20"/>
                <w:szCs w:val="20"/>
                <w:lang w:val="en-US"/>
              </w:rPr>
              <w:t>C</w:t>
            </w:r>
            <w:r w:rsidRPr="003A78DD">
              <w:rPr>
                <w:rFonts w:ascii="Times New Roman" w:hAnsi="Times New Roman"/>
                <w:sz w:val="20"/>
                <w:szCs w:val="20"/>
                <w:lang w:val="en-US"/>
              </w:rPr>
              <w:t xml:space="preserve">53.9, </w:t>
            </w:r>
            <w:r w:rsidRPr="00394A51">
              <w:rPr>
                <w:rFonts w:ascii="Times New Roman" w:hAnsi="Times New Roman"/>
                <w:sz w:val="20"/>
                <w:szCs w:val="20"/>
                <w:lang w:val="en-US"/>
              </w:rPr>
              <w:t>C</w:t>
            </w:r>
            <w:r w:rsidRPr="003A78DD">
              <w:rPr>
                <w:rFonts w:ascii="Times New Roman" w:hAnsi="Times New Roman"/>
                <w:sz w:val="20"/>
                <w:szCs w:val="20"/>
                <w:lang w:val="en-US"/>
              </w:rPr>
              <w:t xml:space="preserve">54, </w:t>
            </w:r>
            <w:r w:rsidRPr="00394A51">
              <w:rPr>
                <w:rFonts w:ascii="Times New Roman" w:hAnsi="Times New Roman"/>
                <w:sz w:val="20"/>
                <w:szCs w:val="20"/>
                <w:lang w:val="en-US"/>
              </w:rPr>
              <w:t>C</w:t>
            </w:r>
            <w:r w:rsidRPr="003A78DD">
              <w:rPr>
                <w:rFonts w:ascii="Times New Roman" w:hAnsi="Times New Roman"/>
                <w:sz w:val="20"/>
                <w:szCs w:val="20"/>
                <w:lang w:val="en-US"/>
              </w:rPr>
              <w:t xml:space="preserve">54.0, </w:t>
            </w:r>
            <w:r w:rsidRPr="00394A51">
              <w:rPr>
                <w:rFonts w:ascii="Times New Roman" w:hAnsi="Times New Roman"/>
                <w:sz w:val="20"/>
                <w:szCs w:val="20"/>
                <w:lang w:val="en-US"/>
              </w:rPr>
              <w:t>C</w:t>
            </w:r>
            <w:r w:rsidRPr="003A78DD">
              <w:rPr>
                <w:rFonts w:ascii="Times New Roman" w:hAnsi="Times New Roman"/>
                <w:sz w:val="20"/>
                <w:szCs w:val="20"/>
                <w:lang w:val="en-US"/>
              </w:rPr>
              <w:t xml:space="preserve">54.1, </w:t>
            </w:r>
            <w:r w:rsidRPr="00394A51">
              <w:rPr>
                <w:rFonts w:ascii="Times New Roman" w:hAnsi="Times New Roman"/>
                <w:sz w:val="20"/>
                <w:szCs w:val="20"/>
                <w:lang w:val="en-US"/>
              </w:rPr>
              <w:t>C</w:t>
            </w:r>
            <w:r w:rsidRPr="003A78DD">
              <w:rPr>
                <w:rFonts w:ascii="Times New Roman" w:hAnsi="Times New Roman"/>
                <w:sz w:val="20"/>
                <w:szCs w:val="20"/>
                <w:lang w:val="en-US"/>
              </w:rPr>
              <w:t xml:space="preserve">54.2, </w:t>
            </w:r>
            <w:r w:rsidRPr="00394A51">
              <w:rPr>
                <w:rFonts w:ascii="Times New Roman" w:hAnsi="Times New Roman"/>
                <w:sz w:val="20"/>
                <w:szCs w:val="20"/>
                <w:lang w:val="en-US"/>
              </w:rPr>
              <w:t>C</w:t>
            </w:r>
            <w:r w:rsidRPr="003A78DD">
              <w:rPr>
                <w:rFonts w:ascii="Times New Roman" w:hAnsi="Times New Roman"/>
                <w:sz w:val="20"/>
                <w:szCs w:val="20"/>
                <w:lang w:val="en-US"/>
              </w:rPr>
              <w:t xml:space="preserve">54.3, </w:t>
            </w:r>
            <w:r w:rsidRPr="00394A51">
              <w:rPr>
                <w:rFonts w:ascii="Times New Roman" w:hAnsi="Times New Roman"/>
                <w:sz w:val="20"/>
                <w:szCs w:val="20"/>
                <w:lang w:val="en-US"/>
              </w:rPr>
              <w:t>C</w:t>
            </w:r>
            <w:r w:rsidRPr="003A78DD">
              <w:rPr>
                <w:rFonts w:ascii="Times New Roman" w:hAnsi="Times New Roman"/>
                <w:sz w:val="20"/>
                <w:szCs w:val="20"/>
                <w:lang w:val="en-US"/>
              </w:rPr>
              <w:t xml:space="preserve">54.8, </w:t>
            </w:r>
            <w:r w:rsidRPr="00394A51">
              <w:rPr>
                <w:rFonts w:ascii="Times New Roman" w:hAnsi="Times New Roman"/>
                <w:sz w:val="20"/>
                <w:szCs w:val="20"/>
                <w:lang w:val="en-US"/>
              </w:rPr>
              <w:t>C</w:t>
            </w:r>
            <w:r w:rsidRPr="003A78DD">
              <w:rPr>
                <w:rFonts w:ascii="Times New Roman" w:hAnsi="Times New Roman"/>
                <w:sz w:val="20"/>
                <w:szCs w:val="20"/>
                <w:lang w:val="en-US"/>
              </w:rPr>
              <w:t xml:space="preserve">54.9, </w:t>
            </w:r>
            <w:r w:rsidRPr="00394A51">
              <w:rPr>
                <w:rFonts w:ascii="Times New Roman" w:hAnsi="Times New Roman"/>
                <w:sz w:val="20"/>
                <w:szCs w:val="20"/>
                <w:lang w:val="en-US"/>
              </w:rPr>
              <w:t>C</w:t>
            </w:r>
            <w:r w:rsidRPr="003A78DD">
              <w:rPr>
                <w:rFonts w:ascii="Times New Roman" w:hAnsi="Times New Roman"/>
                <w:sz w:val="20"/>
                <w:szCs w:val="20"/>
                <w:lang w:val="en-US"/>
              </w:rPr>
              <w:t xml:space="preserve">55, </w:t>
            </w:r>
            <w:r w:rsidRPr="00394A51">
              <w:rPr>
                <w:rFonts w:ascii="Times New Roman" w:hAnsi="Times New Roman"/>
                <w:sz w:val="20"/>
                <w:szCs w:val="20"/>
                <w:lang w:val="en-US"/>
              </w:rPr>
              <w:t>C</w:t>
            </w:r>
            <w:r w:rsidRPr="003A78DD">
              <w:rPr>
                <w:rFonts w:ascii="Times New Roman" w:hAnsi="Times New Roman"/>
                <w:sz w:val="20"/>
                <w:szCs w:val="20"/>
                <w:lang w:val="en-US"/>
              </w:rPr>
              <w:t xml:space="preserve">56, </w:t>
            </w:r>
            <w:r w:rsidRPr="00394A51">
              <w:rPr>
                <w:rFonts w:ascii="Times New Roman" w:hAnsi="Times New Roman"/>
                <w:sz w:val="20"/>
                <w:szCs w:val="20"/>
                <w:lang w:val="en-US"/>
              </w:rPr>
              <w:t>C</w:t>
            </w:r>
            <w:r w:rsidRPr="003A78DD">
              <w:rPr>
                <w:rFonts w:ascii="Times New Roman" w:hAnsi="Times New Roman"/>
                <w:sz w:val="20"/>
                <w:szCs w:val="20"/>
                <w:lang w:val="en-US"/>
              </w:rPr>
              <w:t xml:space="preserve">57, </w:t>
            </w:r>
            <w:r w:rsidRPr="00394A51">
              <w:rPr>
                <w:rFonts w:ascii="Times New Roman" w:hAnsi="Times New Roman"/>
                <w:sz w:val="20"/>
                <w:szCs w:val="20"/>
                <w:lang w:val="en-US"/>
              </w:rPr>
              <w:t>C</w:t>
            </w:r>
            <w:r w:rsidRPr="003A78DD">
              <w:rPr>
                <w:rFonts w:ascii="Times New Roman" w:hAnsi="Times New Roman"/>
                <w:sz w:val="20"/>
                <w:szCs w:val="20"/>
                <w:lang w:val="en-US"/>
              </w:rPr>
              <w:t xml:space="preserve">57.0, </w:t>
            </w:r>
            <w:r w:rsidRPr="00394A51">
              <w:rPr>
                <w:rFonts w:ascii="Times New Roman" w:hAnsi="Times New Roman"/>
                <w:sz w:val="20"/>
                <w:szCs w:val="20"/>
                <w:lang w:val="en-US"/>
              </w:rPr>
              <w:t>C</w:t>
            </w:r>
            <w:r w:rsidRPr="003A78DD">
              <w:rPr>
                <w:rFonts w:ascii="Times New Roman" w:hAnsi="Times New Roman"/>
                <w:sz w:val="20"/>
                <w:szCs w:val="20"/>
                <w:lang w:val="en-US"/>
              </w:rPr>
              <w:t xml:space="preserve">57.1, </w:t>
            </w:r>
            <w:r w:rsidRPr="00394A51">
              <w:rPr>
                <w:rFonts w:ascii="Times New Roman" w:hAnsi="Times New Roman"/>
                <w:sz w:val="20"/>
                <w:szCs w:val="20"/>
                <w:lang w:val="en-US"/>
              </w:rPr>
              <w:t>C</w:t>
            </w:r>
            <w:r w:rsidRPr="003A78DD">
              <w:rPr>
                <w:rFonts w:ascii="Times New Roman" w:hAnsi="Times New Roman"/>
                <w:sz w:val="20"/>
                <w:szCs w:val="20"/>
                <w:lang w:val="en-US"/>
              </w:rPr>
              <w:t xml:space="preserve">57.2, </w:t>
            </w:r>
            <w:r w:rsidRPr="00394A51">
              <w:rPr>
                <w:rFonts w:ascii="Times New Roman" w:hAnsi="Times New Roman"/>
                <w:sz w:val="20"/>
                <w:szCs w:val="20"/>
                <w:lang w:val="en-US"/>
              </w:rPr>
              <w:t>C</w:t>
            </w:r>
            <w:r w:rsidRPr="003A78DD">
              <w:rPr>
                <w:rFonts w:ascii="Times New Roman" w:hAnsi="Times New Roman"/>
                <w:sz w:val="20"/>
                <w:szCs w:val="20"/>
                <w:lang w:val="en-US"/>
              </w:rPr>
              <w:t xml:space="preserve">57.3, </w:t>
            </w:r>
            <w:r w:rsidRPr="00394A51">
              <w:rPr>
                <w:rFonts w:ascii="Times New Roman" w:hAnsi="Times New Roman"/>
                <w:sz w:val="20"/>
                <w:szCs w:val="20"/>
                <w:lang w:val="en-US"/>
              </w:rPr>
              <w:t>C</w:t>
            </w:r>
            <w:r w:rsidRPr="003A78DD">
              <w:rPr>
                <w:rFonts w:ascii="Times New Roman" w:hAnsi="Times New Roman"/>
                <w:sz w:val="20"/>
                <w:szCs w:val="20"/>
                <w:lang w:val="en-US"/>
              </w:rPr>
              <w:t xml:space="preserve">57.4, </w:t>
            </w:r>
            <w:r w:rsidRPr="00394A51">
              <w:rPr>
                <w:rFonts w:ascii="Times New Roman" w:hAnsi="Times New Roman"/>
                <w:sz w:val="20"/>
                <w:szCs w:val="20"/>
                <w:lang w:val="en-US"/>
              </w:rPr>
              <w:t>C</w:t>
            </w:r>
            <w:r w:rsidRPr="003A78DD">
              <w:rPr>
                <w:rFonts w:ascii="Times New Roman" w:hAnsi="Times New Roman"/>
                <w:sz w:val="20"/>
                <w:szCs w:val="20"/>
                <w:lang w:val="en-US"/>
              </w:rPr>
              <w:t xml:space="preserve">57.7, </w:t>
            </w:r>
            <w:r w:rsidRPr="00394A51">
              <w:rPr>
                <w:rFonts w:ascii="Times New Roman" w:hAnsi="Times New Roman"/>
                <w:sz w:val="20"/>
                <w:szCs w:val="20"/>
                <w:lang w:val="en-US"/>
              </w:rPr>
              <w:t>C</w:t>
            </w:r>
            <w:r w:rsidRPr="003A78DD">
              <w:rPr>
                <w:rFonts w:ascii="Times New Roman" w:hAnsi="Times New Roman"/>
                <w:sz w:val="20"/>
                <w:szCs w:val="20"/>
                <w:lang w:val="en-US"/>
              </w:rPr>
              <w:t xml:space="preserve">57.8, </w:t>
            </w:r>
            <w:r w:rsidRPr="00394A51">
              <w:rPr>
                <w:rFonts w:ascii="Times New Roman" w:hAnsi="Times New Roman"/>
                <w:sz w:val="20"/>
                <w:szCs w:val="20"/>
                <w:lang w:val="en-US"/>
              </w:rPr>
              <w:t>C</w:t>
            </w:r>
            <w:r w:rsidRPr="003A78DD">
              <w:rPr>
                <w:rFonts w:ascii="Times New Roman" w:hAnsi="Times New Roman"/>
                <w:sz w:val="20"/>
                <w:szCs w:val="20"/>
                <w:lang w:val="en-US"/>
              </w:rPr>
              <w:t xml:space="preserve">57.9, </w:t>
            </w:r>
            <w:r w:rsidRPr="00394A51">
              <w:rPr>
                <w:rFonts w:ascii="Times New Roman" w:hAnsi="Times New Roman"/>
                <w:sz w:val="20"/>
                <w:szCs w:val="20"/>
                <w:lang w:val="en-US"/>
              </w:rPr>
              <w:t>C</w:t>
            </w:r>
            <w:r w:rsidRPr="003A78DD">
              <w:rPr>
                <w:rFonts w:ascii="Times New Roman" w:hAnsi="Times New Roman"/>
                <w:sz w:val="20"/>
                <w:szCs w:val="20"/>
                <w:lang w:val="en-US"/>
              </w:rPr>
              <w:t xml:space="preserve">58, </w:t>
            </w:r>
            <w:r w:rsidRPr="00394A51">
              <w:rPr>
                <w:rFonts w:ascii="Times New Roman" w:hAnsi="Times New Roman"/>
                <w:sz w:val="20"/>
                <w:szCs w:val="20"/>
                <w:lang w:val="en-US"/>
              </w:rPr>
              <w:t>C</w:t>
            </w:r>
            <w:r w:rsidRPr="003A78DD">
              <w:rPr>
                <w:rFonts w:ascii="Times New Roman" w:hAnsi="Times New Roman"/>
                <w:sz w:val="20"/>
                <w:szCs w:val="20"/>
                <w:lang w:val="en-US"/>
              </w:rPr>
              <w:t xml:space="preserve">60, </w:t>
            </w:r>
            <w:r w:rsidRPr="00394A51">
              <w:rPr>
                <w:rFonts w:ascii="Times New Roman" w:hAnsi="Times New Roman"/>
                <w:sz w:val="20"/>
                <w:szCs w:val="20"/>
                <w:lang w:val="en-US"/>
              </w:rPr>
              <w:t>C</w:t>
            </w:r>
            <w:r w:rsidRPr="003A78DD">
              <w:rPr>
                <w:rFonts w:ascii="Times New Roman" w:hAnsi="Times New Roman"/>
                <w:sz w:val="20"/>
                <w:szCs w:val="20"/>
                <w:lang w:val="en-US"/>
              </w:rPr>
              <w:t xml:space="preserve">60.0, </w:t>
            </w:r>
            <w:r w:rsidRPr="00394A51">
              <w:rPr>
                <w:rFonts w:ascii="Times New Roman" w:hAnsi="Times New Roman"/>
                <w:sz w:val="20"/>
                <w:szCs w:val="20"/>
                <w:lang w:val="en-US"/>
              </w:rPr>
              <w:t>C</w:t>
            </w:r>
            <w:r w:rsidRPr="003A78DD">
              <w:rPr>
                <w:rFonts w:ascii="Times New Roman" w:hAnsi="Times New Roman"/>
                <w:sz w:val="20"/>
                <w:szCs w:val="20"/>
                <w:lang w:val="en-US"/>
              </w:rPr>
              <w:t xml:space="preserve">60.1, </w:t>
            </w:r>
            <w:r w:rsidRPr="00394A51">
              <w:rPr>
                <w:rFonts w:ascii="Times New Roman" w:hAnsi="Times New Roman"/>
                <w:sz w:val="20"/>
                <w:szCs w:val="20"/>
                <w:lang w:val="en-US"/>
              </w:rPr>
              <w:t>C</w:t>
            </w:r>
            <w:r w:rsidRPr="003A78DD">
              <w:rPr>
                <w:rFonts w:ascii="Times New Roman" w:hAnsi="Times New Roman"/>
                <w:sz w:val="20"/>
                <w:szCs w:val="20"/>
                <w:lang w:val="en-US"/>
              </w:rPr>
              <w:t xml:space="preserve">60.2, </w:t>
            </w:r>
            <w:r w:rsidRPr="00394A51">
              <w:rPr>
                <w:rFonts w:ascii="Times New Roman" w:hAnsi="Times New Roman"/>
                <w:sz w:val="20"/>
                <w:szCs w:val="20"/>
                <w:lang w:val="en-US"/>
              </w:rPr>
              <w:t>C</w:t>
            </w:r>
            <w:r w:rsidRPr="003A78DD">
              <w:rPr>
                <w:rFonts w:ascii="Times New Roman" w:hAnsi="Times New Roman"/>
                <w:sz w:val="20"/>
                <w:szCs w:val="20"/>
                <w:lang w:val="en-US"/>
              </w:rPr>
              <w:t xml:space="preserve">60.8, </w:t>
            </w:r>
            <w:r w:rsidRPr="00394A51">
              <w:rPr>
                <w:rFonts w:ascii="Times New Roman" w:hAnsi="Times New Roman"/>
                <w:sz w:val="20"/>
                <w:szCs w:val="20"/>
                <w:lang w:val="en-US"/>
              </w:rPr>
              <w:t>C</w:t>
            </w:r>
            <w:r w:rsidRPr="003A78DD">
              <w:rPr>
                <w:rFonts w:ascii="Times New Roman" w:hAnsi="Times New Roman"/>
                <w:sz w:val="20"/>
                <w:szCs w:val="20"/>
                <w:lang w:val="en-US"/>
              </w:rPr>
              <w:t xml:space="preserve">60.9, </w:t>
            </w:r>
            <w:r w:rsidRPr="00394A51">
              <w:rPr>
                <w:rFonts w:ascii="Times New Roman" w:hAnsi="Times New Roman"/>
                <w:sz w:val="20"/>
                <w:szCs w:val="20"/>
                <w:lang w:val="en-US"/>
              </w:rPr>
              <w:t>C</w:t>
            </w:r>
            <w:r w:rsidRPr="003A78DD">
              <w:rPr>
                <w:rFonts w:ascii="Times New Roman" w:hAnsi="Times New Roman"/>
                <w:sz w:val="20"/>
                <w:szCs w:val="20"/>
                <w:lang w:val="en-US"/>
              </w:rPr>
              <w:t xml:space="preserve">61, </w:t>
            </w:r>
            <w:r w:rsidRPr="00394A51">
              <w:rPr>
                <w:rFonts w:ascii="Times New Roman" w:hAnsi="Times New Roman"/>
                <w:sz w:val="20"/>
                <w:szCs w:val="20"/>
                <w:lang w:val="en-US"/>
              </w:rPr>
              <w:t>C</w:t>
            </w:r>
            <w:r w:rsidRPr="003A78DD">
              <w:rPr>
                <w:rFonts w:ascii="Times New Roman" w:hAnsi="Times New Roman"/>
                <w:sz w:val="20"/>
                <w:szCs w:val="20"/>
                <w:lang w:val="en-US"/>
              </w:rPr>
              <w:t xml:space="preserve">63, </w:t>
            </w:r>
            <w:r w:rsidRPr="00394A51">
              <w:rPr>
                <w:rFonts w:ascii="Times New Roman" w:hAnsi="Times New Roman"/>
                <w:sz w:val="20"/>
                <w:szCs w:val="20"/>
                <w:lang w:val="en-US"/>
              </w:rPr>
              <w:t>C</w:t>
            </w:r>
            <w:r w:rsidRPr="003A78DD">
              <w:rPr>
                <w:rFonts w:ascii="Times New Roman" w:hAnsi="Times New Roman"/>
                <w:sz w:val="20"/>
                <w:szCs w:val="20"/>
                <w:lang w:val="en-US"/>
              </w:rPr>
              <w:t xml:space="preserve">63.0, </w:t>
            </w:r>
            <w:r w:rsidRPr="00394A51">
              <w:rPr>
                <w:rFonts w:ascii="Times New Roman" w:hAnsi="Times New Roman"/>
                <w:sz w:val="20"/>
                <w:szCs w:val="20"/>
                <w:lang w:val="en-US"/>
              </w:rPr>
              <w:t>C</w:t>
            </w:r>
            <w:r w:rsidRPr="003A78DD">
              <w:rPr>
                <w:rFonts w:ascii="Times New Roman" w:hAnsi="Times New Roman"/>
                <w:sz w:val="20"/>
                <w:szCs w:val="20"/>
                <w:lang w:val="en-US"/>
              </w:rPr>
              <w:t xml:space="preserve">63.1, </w:t>
            </w:r>
            <w:r w:rsidRPr="00394A51">
              <w:rPr>
                <w:rFonts w:ascii="Times New Roman" w:hAnsi="Times New Roman"/>
                <w:sz w:val="20"/>
                <w:szCs w:val="20"/>
                <w:lang w:val="en-US"/>
              </w:rPr>
              <w:t>C</w:t>
            </w:r>
            <w:r w:rsidRPr="003A78DD">
              <w:rPr>
                <w:rFonts w:ascii="Times New Roman" w:hAnsi="Times New Roman"/>
                <w:sz w:val="20"/>
                <w:szCs w:val="20"/>
                <w:lang w:val="en-US"/>
              </w:rPr>
              <w:t xml:space="preserve">63.2, </w:t>
            </w:r>
            <w:r w:rsidRPr="00394A51">
              <w:rPr>
                <w:rFonts w:ascii="Times New Roman" w:hAnsi="Times New Roman"/>
                <w:sz w:val="20"/>
                <w:szCs w:val="20"/>
                <w:lang w:val="en-US"/>
              </w:rPr>
              <w:t>C</w:t>
            </w:r>
            <w:r w:rsidRPr="003A78DD">
              <w:rPr>
                <w:rFonts w:ascii="Times New Roman" w:hAnsi="Times New Roman"/>
                <w:sz w:val="20"/>
                <w:szCs w:val="20"/>
                <w:lang w:val="en-US"/>
              </w:rPr>
              <w:t xml:space="preserve">63.7, </w:t>
            </w:r>
            <w:r w:rsidRPr="00394A51">
              <w:rPr>
                <w:rFonts w:ascii="Times New Roman" w:hAnsi="Times New Roman"/>
                <w:sz w:val="20"/>
                <w:szCs w:val="20"/>
                <w:lang w:val="en-US"/>
              </w:rPr>
              <w:t>C</w:t>
            </w:r>
            <w:r w:rsidRPr="003A78DD">
              <w:rPr>
                <w:rFonts w:ascii="Times New Roman" w:hAnsi="Times New Roman"/>
                <w:sz w:val="20"/>
                <w:szCs w:val="20"/>
                <w:lang w:val="en-US"/>
              </w:rPr>
              <w:t xml:space="preserve">63.8, </w:t>
            </w:r>
            <w:r w:rsidRPr="00394A51">
              <w:rPr>
                <w:rFonts w:ascii="Times New Roman" w:hAnsi="Times New Roman"/>
                <w:sz w:val="20"/>
                <w:szCs w:val="20"/>
                <w:lang w:val="en-US"/>
              </w:rPr>
              <w:t>C</w:t>
            </w:r>
            <w:r w:rsidRPr="003A78DD">
              <w:rPr>
                <w:rFonts w:ascii="Times New Roman" w:hAnsi="Times New Roman"/>
                <w:sz w:val="20"/>
                <w:szCs w:val="20"/>
                <w:lang w:val="en-US"/>
              </w:rPr>
              <w:t xml:space="preserve">63.9, </w:t>
            </w:r>
            <w:r w:rsidRPr="00394A51">
              <w:rPr>
                <w:rFonts w:ascii="Times New Roman" w:hAnsi="Times New Roman"/>
                <w:sz w:val="20"/>
                <w:szCs w:val="20"/>
                <w:lang w:val="en-US"/>
              </w:rPr>
              <w:t>C</w:t>
            </w:r>
            <w:r w:rsidRPr="003A78DD">
              <w:rPr>
                <w:rFonts w:ascii="Times New Roman" w:hAnsi="Times New Roman"/>
                <w:sz w:val="20"/>
                <w:szCs w:val="20"/>
                <w:lang w:val="en-US"/>
              </w:rPr>
              <w:t xml:space="preserve">65, </w:t>
            </w:r>
            <w:r w:rsidRPr="00394A51">
              <w:rPr>
                <w:rFonts w:ascii="Times New Roman" w:hAnsi="Times New Roman"/>
                <w:sz w:val="20"/>
                <w:szCs w:val="20"/>
                <w:lang w:val="en-US"/>
              </w:rPr>
              <w:t>C</w:t>
            </w:r>
            <w:r w:rsidRPr="003A78DD">
              <w:rPr>
                <w:rFonts w:ascii="Times New Roman" w:hAnsi="Times New Roman"/>
                <w:sz w:val="20"/>
                <w:szCs w:val="20"/>
                <w:lang w:val="en-US"/>
              </w:rPr>
              <w:t xml:space="preserve">66, </w:t>
            </w:r>
            <w:r w:rsidRPr="00394A51">
              <w:rPr>
                <w:rFonts w:ascii="Times New Roman" w:hAnsi="Times New Roman"/>
                <w:sz w:val="20"/>
                <w:szCs w:val="20"/>
                <w:lang w:val="en-US"/>
              </w:rPr>
              <w:t>C</w:t>
            </w:r>
            <w:r w:rsidRPr="003A78DD">
              <w:rPr>
                <w:rFonts w:ascii="Times New Roman" w:hAnsi="Times New Roman"/>
                <w:sz w:val="20"/>
                <w:szCs w:val="20"/>
                <w:lang w:val="en-US"/>
              </w:rPr>
              <w:t xml:space="preserve">67, </w:t>
            </w:r>
            <w:r w:rsidRPr="00394A51">
              <w:rPr>
                <w:rFonts w:ascii="Times New Roman" w:hAnsi="Times New Roman"/>
                <w:sz w:val="20"/>
                <w:szCs w:val="20"/>
                <w:lang w:val="en-US"/>
              </w:rPr>
              <w:t>C</w:t>
            </w:r>
            <w:r w:rsidRPr="003A78DD">
              <w:rPr>
                <w:rFonts w:ascii="Times New Roman" w:hAnsi="Times New Roman"/>
                <w:sz w:val="20"/>
                <w:szCs w:val="20"/>
                <w:lang w:val="en-US"/>
              </w:rPr>
              <w:t xml:space="preserve">67.0, </w:t>
            </w:r>
            <w:r w:rsidRPr="00394A51">
              <w:rPr>
                <w:rFonts w:ascii="Times New Roman" w:hAnsi="Times New Roman"/>
                <w:sz w:val="20"/>
                <w:szCs w:val="20"/>
                <w:lang w:val="en-US"/>
              </w:rPr>
              <w:t>C</w:t>
            </w:r>
            <w:r w:rsidRPr="003A78DD">
              <w:rPr>
                <w:rFonts w:ascii="Times New Roman" w:hAnsi="Times New Roman"/>
                <w:sz w:val="20"/>
                <w:szCs w:val="20"/>
                <w:lang w:val="en-US"/>
              </w:rPr>
              <w:t xml:space="preserve">67.1, </w:t>
            </w:r>
            <w:r w:rsidRPr="00394A51">
              <w:rPr>
                <w:rFonts w:ascii="Times New Roman" w:hAnsi="Times New Roman"/>
                <w:sz w:val="20"/>
                <w:szCs w:val="20"/>
                <w:lang w:val="en-US"/>
              </w:rPr>
              <w:t>C</w:t>
            </w:r>
            <w:r w:rsidRPr="003A78DD">
              <w:rPr>
                <w:rFonts w:ascii="Times New Roman" w:hAnsi="Times New Roman"/>
                <w:sz w:val="20"/>
                <w:szCs w:val="20"/>
                <w:lang w:val="en-US"/>
              </w:rPr>
              <w:t xml:space="preserve">67.2, </w:t>
            </w:r>
            <w:r w:rsidRPr="00394A51">
              <w:rPr>
                <w:rFonts w:ascii="Times New Roman" w:hAnsi="Times New Roman"/>
                <w:sz w:val="20"/>
                <w:szCs w:val="20"/>
                <w:lang w:val="en-US"/>
              </w:rPr>
              <w:t>C</w:t>
            </w:r>
            <w:r w:rsidRPr="003A78DD">
              <w:rPr>
                <w:rFonts w:ascii="Times New Roman" w:hAnsi="Times New Roman"/>
                <w:sz w:val="20"/>
                <w:szCs w:val="20"/>
                <w:lang w:val="en-US"/>
              </w:rPr>
              <w:t xml:space="preserve">67.3, </w:t>
            </w:r>
            <w:r w:rsidRPr="00394A51">
              <w:rPr>
                <w:rFonts w:ascii="Times New Roman" w:hAnsi="Times New Roman"/>
                <w:sz w:val="20"/>
                <w:szCs w:val="20"/>
                <w:lang w:val="en-US"/>
              </w:rPr>
              <w:t>C</w:t>
            </w:r>
            <w:r w:rsidRPr="003A78DD">
              <w:rPr>
                <w:rFonts w:ascii="Times New Roman" w:hAnsi="Times New Roman"/>
                <w:sz w:val="20"/>
                <w:szCs w:val="20"/>
                <w:lang w:val="en-US"/>
              </w:rPr>
              <w:t xml:space="preserve">67.4, </w:t>
            </w:r>
            <w:r w:rsidRPr="00394A51">
              <w:rPr>
                <w:rFonts w:ascii="Times New Roman" w:hAnsi="Times New Roman"/>
                <w:sz w:val="20"/>
                <w:szCs w:val="20"/>
                <w:lang w:val="en-US"/>
              </w:rPr>
              <w:t>C</w:t>
            </w:r>
            <w:r w:rsidRPr="003A78DD">
              <w:rPr>
                <w:rFonts w:ascii="Times New Roman" w:hAnsi="Times New Roman"/>
                <w:sz w:val="20"/>
                <w:szCs w:val="20"/>
                <w:lang w:val="en-US"/>
              </w:rPr>
              <w:t xml:space="preserve">67.5, </w:t>
            </w:r>
            <w:r w:rsidRPr="00394A51">
              <w:rPr>
                <w:rFonts w:ascii="Times New Roman" w:hAnsi="Times New Roman"/>
                <w:sz w:val="20"/>
                <w:szCs w:val="20"/>
                <w:lang w:val="en-US"/>
              </w:rPr>
              <w:t>C</w:t>
            </w:r>
            <w:r w:rsidRPr="003A78DD">
              <w:rPr>
                <w:rFonts w:ascii="Times New Roman" w:hAnsi="Times New Roman"/>
                <w:sz w:val="20"/>
                <w:szCs w:val="20"/>
                <w:lang w:val="en-US"/>
              </w:rPr>
              <w:t xml:space="preserve">67.6, </w:t>
            </w:r>
            <w:r w:rsidRPr="00394A51">
              <w:rPr>
                <w:rFonts w:ascii="Times New Roman" w:hAnsi="Times New Roman"/>
                <w:sz w:val="20"/>
                <w:szCs w:val="20"/>
                <w:lang w:val="en-US"/>
              </w:rPr>
              <w:t>C</w:t>
            </w:r>
            <w:r w:rsidRPr="003A78DD">
              <w:rPr>
                <w:rFonts w:ascii="Times New Roman" w:hAnsi="Times New Roman"/>
                <w:sz w:val="20"/>
                <w:szCs w:val="20"/>
                <w:lang w:val="en-US"/>
              </w:rPr>
              <w:t xml:space="preserve">67.7, </w:t>
            </w:r>
            <w:r w:rsidRPr="00394A51">
              <w:rPr>
                <w:rFonts w:ascii="Times New Roman" w:hAnsi="Times New Roman"/>
                <w:sz w:val="20"/>
                <w:szCs w:val="20"/>
                <w:lang w:val="en-US"/>
              </w:rPr>
              <w:t>C</w:t>
            </w:r>
            <w:r w:rsidRPr="003A78DD">
              <w:rPr>
                <w:rFonts w:ascii="Times New Roman" w:hAnsi="Times New Roman"/>
                <w:sz w:val="20"/>
                <w:szCs w:val="20"/>
                <w:lang w:val="en-US"/>
              </w:rPr>
              <w:t xml:space="preserve">67.8, </w:t>
            </w:r>
            <w:r w:rsidRPr="00394A51">
              <w:rPr>
                <w:rFonts w:ascii="Times New Roman" w:hAnsi="Times New Roman"/>
                <w:sz w:val="20"/>
                <w:szCs w:val="20"/>
                <w:lang w:val="en-US"/>
              </w:rPr>
              <w:t>C</w:t>
            </w:r>
            <w:r w:rsidRPr="003A78DD">
              <w:rPr>
                <w:rFonts w:ascii="Times New Roman" w:hAnsi="Times New Roman"/>
                <w:sz w:val="20"/>
                <w:szCs w:val="20"/>
                <w:lang w:val="en-US"/>
              </w:rPr>
              <w:t xml:space="preserve">67.9, </w:t>
            </w:r>
            <w:r w:rsidRPr="00394A51">
              <w:rPr>
                <w:rFonts w:ascii="Times New Roman" w:hAnsi="Times New Roman"/>
                <w:sz w:val="20"/>
                <w:szCs w:val="20"/>
                <w:lang w:val="en-US"/>
              </w:rPr>
              <w:t>C</w:t>
            </w:r>
            <w:r w:rsidRPr="003A78DD">
              <w:rPr>
                <w:rFonts w:ascii="Times New Roman" w:hAnsi="Times New Roman"/>
                <w:sz w:val="20"/>
                <w:szCs w:val="20"/>
                <w:lang w:val="en-US"/>
              </w:rPr>
              <w:t xml:space="preserve">68, </w:t>
            </w:r>
            <w:r w:rsidRPr="00394A51">
              <w:rPr>
                <w:rFonts w:ascii="Times New Roman" w:hAnsi="Times New Roman"/>
                <w:sz w:val="20"/>
                <w:szCs w:val="20"/>
                <w:lang w:val="en-US"/>
              </w:rPr>
              <w:t>C</w:t>
            </w:r>
            <w:r w:rsidRPr="003A78DD">
              <w:rPr>
                <w:rFonts w:ascii="Times New Roman" w:hAnsi="Times New Roman"/>
                <w:sz w:val="20"/>
                <w:szCs w:val="20"/>
                <w:lang w:val="en-US"/>
              </w:rPr>
              <w:t xml:space="preserve">68.0, </w:t>
            </w:r>
            <w:r w:rsidRPr="00394A51">
              <w:rPr>
                <w:rFonts w:ascii="Times New Roman" w:hAnsi="Times New Roman"/>
                <w:sz w:val="20"/>
                <w:szCs w:val="20"/>
                <w:lang w:val="en-US"/>
              </w:rPr>
              <w:t>C</w:t>
            </w:r>
            <w:r w:rsidRPr="003A78DD">
              <w:rPr>
                <w:rFonts w:ascii="Times New Roman" w:hAnsi="Times New Roman"/>
                <w:sz w:val="20"/>
                <w:szCs w:val="20"/>
                <w:lang w:val="en-US"/>
              </w:rPr>
              <w:t xml:space="preserve">68.1, </w:t>
            </w:r>
            <w:r w:rsidRPr="00394A51">
              <w:rPr>
                <w:rFonts w:ascii="Times New Roman" w:hAnsi="Times New Roman"/>
                <w:sz w:val="20"/>
                <w:szCs w:val="20"/>
                <w:lang w:val="en-US"/>
              </w:rPr>
              <w:t>C</w:t>
            </w:r>
            <w:r w:rsidRPr="003A78DD">
              <w:rPr>
                <w:rFonts w:ascii="Times New Roman" w:hAnsi="Times New Roman"/>
                <w:sz w:val="20"/>
                <w:szCs w:val="20"/>
                <w:lang w:val="en-US"/>
              </w:rPr>
              <w:t xml:space="preserve">68.8, </w:t>
            </w:r>
            <w:r w:rsidRPr="00394A51">
              <w:rPr>
                <w:rFonts w:ascii="Times New Roman" w:hAnsi="Times New Roman"/>
                <w:sz w:val="20"/>
                <w:szCs w:val="20"/>
                <w:lang w:val="en-US"/>
              </w:rPr>
              <w:t>C</w:t>
            </w:r>
            <w:r w:rsidRPr="003A78DD">
              <w:rPr>
                <w:rFonts w:ascii="Times New Roman" w:hAnsi="Times New Roman"/>
                <w:sz w:val="20"/>
                <w:szCs w:val="20"/>
                <w:lang w:val="en-US"/>
              </w:rPr>
              <w:t xml:space="preserve">68.9, </w:t>
            </w:r>
            <w:r w:rsidRPr="00394A51">
              <w:rPr>
                <w:rFonts w:ascii="Times New Roman" w:hAnsi="Times New Roman"/>
                <w:sz w:val="20"/>
                <w:szCs w:val="20"/>
                <w:lang w:val="en-US"/>
              </w:rPr>
              <w:t>C</w:t>
            </w:r>
            <w:r w:rsidRPr="003A78DD">
              <w:rPr>
                <w:rFonts w:ascii="Times New Roman" w:hAnsi="Times New Roman"/>
                <w:sz w:val="20"/>
                <w:szCs w:val="20"/>
                <w:lang w:val="en-US"/>
              </w:rPr>
              <w:t xml:space="preserve">69, </w:t>
            </w:r>
            <w:r w:rsidRPr="00394A51">
              <w:rPr>
                <w:rFonts w:ascii="Times New Roman" w:hAnsi="Times New Roman"/>
                <w:sz w:val="20"/>
                <w:szCs w:val="20"/>
                <w:lang w:val="en-US"/>
              </w:rPr>
              <w:t>C</w:t>
            </w:r>
            <w:r w:rsidRPr="003A78DD">
              <w:rPr>
                <w:rFonts w:ascii="Times New Roman" w:hAnsi="Times New Roman"/>
                <w:sz w:val="20"/>
                <w:szCs w:val="20"/>
                <w:lang w:val="en-US"/>
              </w:rPr>
              <w:t xml:space="preserve">69.0, </w:t>
            </w:r>
            <w:r w:rsidRPr="00394A51">
              <w:rPr>
                <w:rFonts w:ascii="Times New Roman" w:hAnsi="Times New Roman"/>
                <w:sz w:val="20"/>
                <w:szCs w:val="20"/>
                <w:lang w:val="en-US"/>
              </w:rPr>
              <w:t>C</w:t>
            </w:r>
            <w:r w:rsidRPr="003A78DD">
              <w:rPr>
                <w:rFonts w:ascii="Times New Roman" w:hAnsi="Times New Roman"/>
                <w:sz w:val="20"/>
                <w:szCs w:val="20"/>
                <w:lang w:val="en-US"/>
              </w:rPr>
              <w:t xml:space="preserve">69.1, </w:t>
            </w:r>
            <w:r w:rsidRPr="00394A51">
              <w:rPr>
                <w:rFonts w:ascii="Times New Roman" w:hAnsi="Times New Roman"/>
                <w:sz w:val="20"/>
                <w:szCs w:val="20"/>
                <w:lang w:val="en-US"/>
              </w:rPr>
              <w:t>C</w:t>
            </w:r>
            <w:r w:rsidRPr="003A78DD">
              <w:rPr>
                <w:rFonts w:ascii="Times New Roman" w:hAnsi="Times New Roman"/>
                <w:sz w:val="20"/>
                <w:szCs w:val="20"/>
                <w:lang w:val="en-US"/>
              </w:rPr>
              <w:t xml:space="preserve">69.2, </w:t>
            </w:r>
            <w:r w:rsidRPr="00394A51">
              <w:rPr>
                <w:rFonts w:ascii="Times New Roman" w:hAnsi="Times New Roman"/>
                <w:sz w:val="20"/>
                <w:szCs w:val="20"/>
                <w:lang w:val="en-US"/>
              </w:rPr>
              <w:t>C</w:t>
            </w:r>
            <w:r w:rsidRPr="003A78DD">
              <w:rPr>
                <w:rFonts w:ascii="Times New Roman" w:hAnsi="Times New Roman"/>
                <w:sz w:val="20"/>
                <w:szCs w:val="20"/>
                <w:lang w:val="en-US"/>
              </w:rPr>
              <w:t xml:space="preserve">69.3, </w:t>
            </w:r>
            <w:r w:rsidRPr="00394A51">
              <w:rPr>
                <w:rFonts w:ascii="Times New Roman" w:hAnsi="Times New Roman"/>
                <w:sz w:val="20"/>
                <w:szCs w:val="20"/>
                <w:lang w:val="en-US"/>
              </w:rPr>
              <w:t>C</w:t>
            </w:r>
            <w:r w:rsidRPr="003A78DD">
              <w:rPr>
                <w:rFonts w:ascii="Times New Roman" w:hAnsi="Times New Roman"/>
                <w:sz w:val="20"/>
                <w:szCs w:val="20"/>
                <w:lang w:val="en-US"/>
              </w:rPr>
              <w:t xml:space="preserve">69.4, </w:t>
            </w:r>
            <w:r w:rsidRPr="00394A51">
              <w:rPr>
                <w:rFonts w:ascii="Times New Roman" w:hAnsi="Times New Roman"/>
                <w:sz w:val="20"/>
                <w:szCs w:val="20"/>
                <w:lang w:val="en-US"/>
              </w:rPr>
              <w:t>C</w:t>
            </w:r>
            <w:r w:rsidRPr="003A78DD">
              <w:rPr>
                <w:rFonts w:ascii="Times New Roman" w:hAnsi="Times New Roman"/>
                <w:sz w:val="20"/>
                <w:szCs w:val="20"/>
                <w:lang w:val="en-US"/>
              </w:rPr>
              <w:t xml:space="preserve">69.5, </w:t>
            </w:r>
            <w:r w:rsidRPr="00394A51">
              <w:rPr>
                <w:rFonts w:ascii="Times New Roman" w:hAnsi="Times New Roman"/>
                <w:sz w:val="20"/>
                <w:szCs w:val="20"/>
                <w:lang w:val="en-US"/>
              </w:rPr>
              <w:t>C</w:t>
            </w:r>
            <w:r w:rsidRPr="003A78DD">
              <w:rPr>
                <w:rFonts w:ascii="Times New Roman" w:hAnsi="Times New Roman"/>
                <w:sz w:val="20"/>
                <w:szCs w:val="20"/>
                <w:lang w:val="en-US"/>
              </w:rPr>
              <w:t xml:space="preserve">69.6, </w:t>
            </w:r>
            <w:r w:rsidRPr="00394A51">
              <w:rPr>
                <w:rFonts w:ascii="Times New Roman" w:hAnsi="Times New Roman"/>
                <w:sz w:val="20"/>
                <w:szCs w:val="20"/>
                <w:lang w:val="en-US"/>
              </w:rPr>
              <w:t>C</w:t>
            </w:r>
            <w:r w:rsidRPr="003A78DD">
              <w:rPr>
                <w:rFonts w:ascii="Times New Roman" w:hAnsi="Times New Roman"/>
                <w:sz w:val="20"/>
                <w:szCs w:val="20"/>
                <w:lang w:val="en-US"/>
              </w:rPr>
              <w:t xml:space="preserve">69.8, </w:t>
            </w:r>
            <w:r w:rsidRPr="00394A51">
              <w:rPr>
                <w:rFonts w:ascii="Times New Roman" w:hAnsi="Times New Roman"/>
                <w:sz w:val="20"/>
                <w:szCs w:val="20"/>
                <w:lang w:val="en-US"/>
              </w:rPr>
              <w:t>C</w:t>
            </w:r>
            <w:r w:rsidRPr="003A78DD">
              <w:rPr>
                <w:rFonts w:ascii="Times New Roman" w:hAnsi="Times New Roman"/>
                <w:sz w:val="20"/>
                <w:szCs w:val="20"/>
                <w:lang w:val="en-US"/>
              </w:rPr>
              <w:t xml:space="preserve">69.9, </w:t>
            </w:r>
            <w:r w:rsidRPr="00394A51">
              <w:rPr>
                <w:rFonts w:ascii="Times New Roman" w:hAnsi="Times New Roman"/>
                <w:sz w:val="20"/>
                <w:szCs w:val="20"/>
                <w:lang w:val="en-US"/>
              </w:rPr>
              <w:t>C</w:t>
            </w:r>
            <w:r w:rsidRPr="003A78DD">
              <w:rPr>
                <w:rFonts w:ascii="Times New Roman" w:hAnsi="Times New Roman"/>
                <w:sz w:val="20"/>
                <w:szCs w:val="20"/>
                <w:lang w:val="en-US"/>
              </w:rPr>
              <w:t xml:space="preserve">73, </w:t>
            </w:r>
            <w:r w:rsidRPr="00394A51">
              <w:rPr>
                <w:rFonts w:ascii="Times New Roman" w:hAnsi="Times New Roman"/>
                <w:sz w:val="20"/>
                <w:szCs w:val="20"/>
                <w:lang w:val="en-US"/>
              </w:rPr>
              <w:t>C</w:t>
            </w:r>
            <w:r w:rsidRPr="003A78DD">
              <w:rPr>
                <w:rFonts w:ascii="Times New Roman" w:hAnsi="Times New Roman"/>
                <w:sz w:val="20"/>
                <w:szCs w:val="20"/>
                <w:lang w:val="en-US"/>
              </w:rPr>
              <w:t xml:space="preserve">74, </w:t>
            </w:r>
            <w:r w:rsidRPr="00394A51">
              <w:rPr>
                <w:rFonts w:ascii="Times New Roman" w:hAnsi="Times New Roman"/>
                <w:sz w:val="20"/>
                <w:szCs w:val="20"/>
                <w:lang w:val="en-US"/>
              </w:rPr>
              <w:t>C</w:t>
            </w:r>
            <w:r w:rsidRPr="003A78DD">
              <w:rPr>
                <w:rFonts w:ascii="Times New Roman" w:hAnsi="Times New Roman"/>
                <w:sz w:val="20"/>
                <w:szCs w:val="20"/>
                <w:lang w:val="en-US"/>
              </w:rPr>
              <w:t xml:space="preserve">74.0, </w:t>
            </w:r>
            <w:r w:rsidRPr="00394A51">
              <w:rPr>
                <w:rFonts w:ascii="Times New Roman" w:hAnsi="Times New Roman"/>
                <w:sz w:val="20"/>
                <w:szCs w:val="20"/>
                <w:lang w:val="en-US"/>
              </w:rPr>
              <w:t>C</w:t>
            </w:r>
            <w:r w:rsidRPr="003A78DD">
              <w:rPr>
                <w:rFonts w:ascii="Times New Roman" w:hAnsi="Times New Roman"/>
                <w:sz w:val="20"/>
                <w:szCs w:val="20"/>
                <w:lang w:val="en-US"/>
              </w:rPr>
              <w:t xml:space="preserve">75, </w:t>
            </w:r>
            <w:r w:rsidRPr="00394A51">
              <w:rPr>
                <w:rFonts w:ascii="Times New Roman" w:hAnsi="Times New Roman"/>
                <w:sz w:val="20"/>
                <w:szCs w:val="20"/>
                <w:lang w:val="en-US"/>
              </w:rPr>
              <w:t>C</w:t>
            </w:r>
            <w:r w:rsidRPr="003A78DD">
              <w:rPr>
                <w:rFonts w:ascii="Times New Roman" w:hAnsi="Times New Roman"/>
                <w:sz w:val="20"/>
                <w:szCs w:val="20"/>
                <w:lang w:val="en-US"/>
              </w:rPr>
              <w:t xml:space="preserve">75.0, </w:t>
            </w:r>
            <w:r w:rsidRPr="00394A51">
              <w:rPr>
                <w:rFonts w:ascii="Times New Roman" w:hAnsi="Times New Roman"/>
                <w:sz w:val="20"/>
                <w:szCs w:val="20"/>
                <w:lang w:val="en-US"/>
              </w:rPr>
              <w:t>C</w:t>
            </w:r>
            <w:r w:rsidRPr="003A78DD">
              <w:rPr>
                <w:rFonts w:ascii="Times New Roman" w:hAnsi="Times New Roman"/>
                <w:sz w:val="20"/>
                <w:szCs w:val="20"/>
                <w:lang w:val="en-US"/>
              </w:rPr>
              <w:t xml:space="preserve">75.1, </w:t>
            </w:r>
            <w:r w:rsidRPr="00394A51">
              <w:rPr>
                <w:rFonts w:ascii="Times New Roman" w:hAnsi="Times New Roman"/>
                <w:sz w:val="20"/>
                <w:szCs w:val="20"/>
                <w:lang w:val="en-US"/>
              </w:rPr>
              <w:t>C</w:t>
            </w:r>
            <w:r w:rsidRPr="003A78DD">
              <w:rPr>
                <w:rFonts w:ascii="Times New Roman" w:hAnsi="Times New Roman"/>
                <w:sz w:val="20"/>
                <w:szCs w:val="20"/>
                <w:lang w:val="en-US"/>
              </w:rPr>
              <w:t xml:space="preserve">75.2, </w:t>
            </w:r>
            <w:r w:rsidRPr="00394A51">
              <w:rPr>
                <w:rFonts w:ascii="Times New Roman" w:hAnsi="Times New Roman"/>
                <w:sz w:val="20"/>
                <w:szCs w:val="20"/>
                <w:lang w:val="en-US"/>
              </w:rPr>
              <w:t>C</w:t>
            </w:r>
            <w:r w:rsidRPr="003A78DD">
              <w:rPr>
                <w:rFonts w:ascii="Times New Roman" w:hAnsi="Times New Roman"/>
                <w:sz w:val="20"/>
                <w:szCs w:val="20"/>
                <w:lang w:val="en-US"/>
              </w:rPr>
              <w:t xml:space="preserve">75.3, </w:t>
            </w:r>
            <w:r w:rsidRPr="00394A51">
              <w:rPr>
                <w:rFonts w:ascii="Times New Roman" w:hAnsi="Times New Roman"/>
                <w:sz w:val="20"/>
                <w:szCs w:val="20"/>
                <w:lang w:val="en-US"/>
              </w:rPr>
              <w:t>C</w:t>
            </w:r>
            <w:r w:rsidRPr="003A78DD">
              <w:rPr>
                <w:rFonts w:ascii="Times New Roman" w:hAnsi="Times New Roman"/>
                <w:sz w:val="20"/>
                <w:szCs w:val="20"/>
                <w:lang w:val="en-US"/>
              </w:rPr>
              <w:t xml:space="preserve">75.4, </w:t>
            </w:r>
            <w:r w:rsidRPr="00394A51">
              <w:rPr>
                <w:rFonts w:ascii="Times New Roman" w:hAnsi="Times New Roman"/>
                <w:sz w:val="20"/>
                <w:szCs w:val="20"/>
                <w:lang w:val="en-US"/>
              </w:rPr>
              <w:t>C</w:t>
            </w:r>
            <w:r w:rsidRPr="003A78DD">
              <w:rPr>
                <w:rFonts w:ascii="Times New Roman" w:hAnsi="Times New Roman"/>
                <w:sz w:val="20"/>
                <w:szCs w:val="20"/>
                <w:lang w:val="en-US"/>
              </w:rPr>
              <w:t xml:space="preserve">75.5, </w:t>
            </w:r>
            <w:r w:rsidRPr="00394A51">
              <w:rPr>
                <w:rFonts w:ascii="Times New Roman" w:hAnsi="Times New Roman"/>
                <w:sz w:val="20"/>
                <w:szCs w:val="20"/>
                <w:lang w:val="en-US"/>
              </w:rPr>
              <w:t>C</w:t>
            </w:r>
            <w:r w:rsidRPr="003A78DD">
              <w:rPr>
                <w:rFonts w:ascii="Times New Roman" w:hAnsi="Times New Roman"/>
                <w:sz w:val="20"/>
                <w:szCs w:val="20"/>
                <w:lang w:val="en-US"/>
              </w:rPr>
              <w:t xml:space="preserve">75.8, </w:t>
            </w:r>
            <w:r w:rsidRPr="00394A51">
              <w:rPr>
                <w:rFonts w:ascii="Times New Roman" w:hAnsi="Times New Roman"/>
                <w:sz w:val="20"/>
                <w:szCs w:val="20"/>
                <w:lang w:val="en-US"/>
              </w:rPr>
              <w:t>C</w:t>
            </w:r>
            <w:r w:rsidRPr="003A78DD">
              <w:rPr>
                <w:rFonts w:ascii="Times New Roman" w:hAnsi="Times New Roman"/>
                <w:sz w:val="20"/>
                <w:szCs w:val="20"/>
                <w:lang w:val="en-US"/>
              </w:rPr>
              <w:t xml:space="preserve">75.9, </w:t>
            </w:r>
            <w:r w:rsidRPr="00394A51">
              <w:rPr>
                <w:rFonts w:ascii="Times New Roman" w:hAnsi="Times New Roman"/>
                <w:sz w:val="20"/>
                <w:szCs w:val="20"/>
                <w:lang w:val="en-US"/>
              </w:rPr>
              <w:t>C</w:t>
            </w:r>
            <w:r w:rsidRPr="003A78DD">
              <w:rPr>
                <w:rFonts w:ascii="Times New Roman" w:hAnsi="Times New Roman"/>
                <w:sz w:val="20"/>
                <w:szCs w:val="20"/>
                <w:lang w:val="en-US"/>
              </w:rPr>
              <w:t xml:space="preserve">76, </w:t>
            </w:r>
            <w:r w:rsidRPr="00394A51">
              <w:rPr>
                <w:rFonts w:ascii="Times New Roman" w:hAnsi="Times New Roman"/>
                <w:sz w:val="20"/>
                <w:szCs w:val="20"/>
                <w:lang w:val="en-US"/>
              </w:rPr>
              <w:t>C</w:t>
            </w:r>
            <w:r w:rsidRPr="003A78DD">
              <w:rPr>
                <w:rFonts w:ascii="Times New Roman" w:hAnsi="Times New Roman"/>
                <w:sz w:val="20"/>
                <w:szCs w:val="20"/>
                <w:lang w:val="en-US"/>
              </w:rPr>
              <w:t xml:space="preserve">76.4, </w:t>
            </w:r>
            <w:r w:rsidRPr="00394A51">
              <w:rPr>
                <w:rFonts w:ascii="Times New Roman" w:hAnsi="Times New Roman"/>
                <w:sz w:val="20"/>
                <w:szCs w:val="20"/>
                <w:lang w:val="en-US"/>
              </w:rPr>
              <w:t>C</w:t>
            </w:r>
            <w:r w:rsidRPr="003A78DD">
              <w:rPr>
                <w:rFonts w:ascii="Times New Roman" w:hAnsi="Times New Roman"/>
                <w:sz w:val="20"/>
                <w:szCs w:val="20"/>
                <w:lang w:val="en-US"/>
              </w:rPr>
              <w:t xml:space="preserve">76.5, </w:t>
            </w:r>
            <w:r w:rsidRPr="00394A51">
              <w:rPr>
                <w:rFonts w:ascii="Times New Roman" w:hAnsi="Times New Roman"/>
                <w:sz w:val="20"/>
                <w:szCs w:val="20"/>
                <w:lang w:val="en-US"/>
              </w:rPr>
              <w:t>C</w:t>
            </w:r>
            <w:r w:rsidRPr="003A78DD">
              <w:rPr>
                <w:rFonts w:ascii="Times New Roman" w:hAnsi="Times New Roman"/>
                <w:sz w:val="20"/>
                <w:szCs w:val="20"/>
                <w:lang w:val="en-US"/>
              </w:rPr>
              <w:t xml:space="preserve">77, </w:t>
            </w:r>
            <w:r w:rsidRPr="00394A51">
              <w:rPr>
                <w:rFonts w:ascii="Times New Roman" w:hAnsi="Times New Roman"/>
                <w:sz w:val="20"/>
                <w:szCs w:val="20"/>
                <w:lang w:val="en-US"/>
              </w:rPr>
              <w:t>C</w:t>
            </w:r>
            <w:r w:rsidRPr="003A78DD">
              <w:rPr>
                <w:rFonts w:ascii="Times New Roman" w:hAnsi="Times New Roman"/>
                <w:sz w:val="20"/>
                <w:szCs w:val="20"/>
                <w:lang w:val="en-US"/>
              </w:rPr>
              <w:t xml:space="preserve">77.0, </w:t>
            </w:r>
            <w:r w:rsidRPr="00394A51">
              <w:rPr>
                <w:rFonts w:ascii="Times New Roman" w:hAnsi="Times New Roman"/>
                <w:sz w:val="20"/>
                <w:szCs w:val="20"/>
                <w:lang w:val="en-US"/>
              </w:rPr>
              <w:t>C</w:t>
            </w:r>
            <w:r w:rsidRPr="003A78DD">
              <w:rPr>
                <w:rFonts w:ascii="Times New Roman" w:hAnsi="Times New Roman"/>
                <w:sz w:val="20"/>
                <w:szCs w:val="20"/>
                <w:lang w:val="en-US"/>
              </w:rPr>
              <w:t xml:space="preserve">77.1, </w:t>
            </w:r>
            <w:r w:rsidRPr="00394A51">
              <w:rPr>
                <w:rFonts w:ascii="Times New Roman" w:hAnsi="Times New Roman"/>
                <w:sz w:val="20"/>
                <w:szCs w:val="20"/>
                <w:lang w:val="en-US"/>
              </w:rPr>
              <w:t>C</w:t>
            </w:r>
            <w:r w:rsidRPr="003A78DD">
              <w:rPr>
                <w:rFonts w:ascii="Times New Roman" w:hAnsi="Times New Roman"/>
                <w:sz w:val="20"/>
                <w:szCs w:val="20"/>
                <w:lang w:val="en-US"/>
              </w:rPr>
              <w:t xml:space="preserve">77.2, </w:t>
            </w:r>
            <w:r w:rsidRPr="00394A51">
              <w:rPr>
                <w:rFonts w:ascii="Times New Roman" w:hAnsi="Times New Roman"/>
                <w:sz w:val="20"/>
                <w:szCs w:val="20"/>
                <w:lang w:val="en-US"/>
              </w:rPr>
              <w:t>C</w:t>
            </w:r>
            <w:r w:rsidRPr="003A78DD">
              <w:rPr>
                <w:rFonts w:ascii="Times New Roman" w:hAnsi="Times New Roman"/>
                <w:sz w:val="20"/>
                <w:szCs w:val="20"/>
                <w:lang w:val="en-US"/>
              </w:rPr>
              <w:t xml:space="preserve">77.3, </w:t>
            </w:r>
            <w:r w:rsidRPr="00394A51">
              <w:rPr>
                <w:rFonts w:ascii="Times New Roman" w:hAnsi="Times New Roman"/>
                <w:sz w:val="20"/>
                <w:szCs w:val="20"/>
                <w:lang w:val="en-US"/>
              </w:rPr>
              <w:t>C</w:t>
            </w:r>
            <w:r w:rsidRPr="003A78DD">
              <w:rPr>
                <w:rFonts w:ascii="Times New Roman" w:hAnsi="Times New Roman"/>
                <w:sz w:val="20"/>
                <w:szCs w:val="20"/>
                <w:lang w:val="en-US"/>
              </w:rPr>
              <w:t xml:space="preserve">77.4, </w:t>
            </w:r>
            <w:r w:rsidRPr="00394A51">
              <w:rPr>
                <w:rFonts w:ascii="Times New Roman" w:hAnsi="Times New Roman"/>
                <w:sz w:val="20"/>
                <w:szCs w:val="20"/>
                <w:lang w:val="en-US"/>
              </w:rPr>
              <w:t>C</w:t>
            </w:r>
            <w:r w:rsidRPr="003A78DD">
              <w:rPr>
                <w:rFonts w:ascii="Times New Roman" w:hAnsi="Times New Roman"/>
                <w:sz w:val="20"/>
                <w:szCs w:val="20"/>
                <w:lang w:val="en-US"/>
              </w:rPr>
              <w:t xml:space="preserve">77.5, </w:t>
            </w:r>
            <w:r w:rsidRPr="00394A51">
              <w:rPr>
                <w:rFonts w:ascii="Times New Roman" w:hAnsi="Times New Roman"/>
                <w:sz w:val="20"/>
                <w:szCs w:val="20"/>
                <w:lang w:val="en-US"/>
              </w:rPr>
              <w:t>C</w:t>
            </w:r>
            <w:r w:rsidRPr="003A78DD">
              <w:rPr>
                <w:rFonts w:ascii="Times New Roman" w:hAnsi="Times New Roman"/>
                <w:sz w:val="20"/>
                <w:szCs w:val="20"/>
                <w:lang w:val="en-US"/>
              </w:rPr>
              <w:t xml:space="preserve">77.8, </w:t>
            </w:r>
            <w:r w:rsidRPr="00394A51">
              <w:rPr>
                <w:rFonts w:ascii="Times New Roman" w:hAnsi="Times New Roman"/>
                <w:sz w:val="20"/>
                <w:szCs w:val="20"/>
                <w:lang w:val="en-US"/>
              </w:rPr>
              <w:t>C</w:t>
            </w:r>
            <w:r w:rsidRPr="003A78DD">
              <w:rPr>
                <w:rFonts w:ascii="Times New Roman" w:hAnsi="Times New Roman"/>
                <w:sz w:val="20"/>
                <w:szCs w:val="20"/>
                <w:lang w:val="en-US"/>
              </w:rPr>
              <w:t xml:space="preserve">77.9, </w:t>
            </w:r>
            <w:r w:rsidRPr="00394A51">
              <w:rPr>
                <w:rFonts w:ascii="Times New Roman" w:hAnsi="Times New Roman"/>
                <w:sz w:val="20"/>
                <w:szCs w:val="20"/>
                <w:lang w:val="en-US"/>
              </w:rPr>
              <w:t>C</w:t>
            </w:r>
            <w:r w:rsidRPr="003A78DD">
              <w:rPr>
                <w:rFonts w:ascii="Times New Roman" w:hAnsi="Times New Roman"/>
                <w:sz w:val="20"/>
                <w:szCs w:val="20"/>
                <w:lang w:val="en-US"/>
              </w:rPr>
              <w:t xml:space="preserve">78, </w:t>
            </w:r>
            <w:r w:rsidRPr="00394A51">
              <w:rPr>
                <w:rFonts w:ascii="Times New Roman" w:hAnsi="Times New Roman"/>
                <w:sz w:val="20"/>
                <w:szCs w:val="20"/>
                <w:lang w:val="en-US"/>
              </w:rPr>
              <w:t>C</w:t>
            </w:r>
            <w:r w:rsidRPr="003A78DD">
              <w:rPr>
                <w:rFonts w:ascii="Times New Roman" w:hAnsi="Times New Roman"/>
                <w:sz w:val="20"/>
                <w:szCs w:val="20"/>
                <w:lang w:val="en-US"/>
              </w:rPr>
              <w:t xml:space="preserve">78.0, </w:t>
            </w:r>
            <w:r w:rsidRPr="00394A51">
              <w:rPr>
                <w:rFonts w:ascii="Times New Roman" w:hAnsi="Times New Roman"/>
                <w:sz w:val="20"/>
                <w:szCs w:val="20"/>
                <w:lang w:val="en-US"/>
              </w:rPr>
              <w:t>C</w:t>
            </w:r>
            <w:r w:rsidRPr="003A78DD">
              <w:rPr>
                <w:rFonts w:ascii="Times New Roman" w:hAnsi="Times New Roman"/>
                <w:sz w:val="20"/>
                <w:szCs w:val="20"/>
                <w:lang w:val="en-US"/>
              </w:rPr>
              <w:t xml:space="preserve">78.1, </w:t>
            </w:r>
            <w:r w:rsidRPr="00394A51">
              <w:rPr>
                <w:rFonts w:ascii="Times New Roman" w:hAnsi="Times New Roman"/>
                <w:sz w:val="20"/>
                <w:szCs w:val="20"/>
                <w:lang w:val="en-US"/>
              </w:rPr>
              <w:t>C</w:t>
            </w:r>
            <w:r w:rsidRPr="003A78DD">
              <w:rPr>
                <w:rFonts w:ascii="Times New Roman" w:hAnsi="Times New Roman"/>
                <w:sz w:val="20"/>
                <w:szCs w:val="20"/>
                <w:lang w:val="en-US"/>
              </w:rPr>
              <w:t xml:space="preserve">78.2, </w:t>
            </w:r>
            <w:r w:rsidRPr="00394A51">
              <w:rPr>
                <w:rFonts w:ascii="Times New Roman" w:hAnsi="Times New Roman"/>
                <w:sz w:val="20"/>
                <w:szCs w:val="20"/>
                <w:lang w:val="en-US"/>
              </w:rPr>
              <w:t>C</w:t>
            </w:r>
            <w:r w:rsidRPr="003A78DD">
              <w:rPr>
                <w:rFonts w:ascii="Times New Roman" w:hAnsi="Times New Roman"/>
                <w:sz w:val="20"/>
                <w:szCs w:val="20"/>
                <w:lang w:val="en-US"/>
              </w:rPr>
              <w:t xml:space="preserve">78.3, </w:t>
            </w:r>
            <w:r w:rsidRPr="00394A51">
              <w:rPr>
                <w:rFonts w:ascii="Times New Roman" w:hAnsi="Times New Roman"/>
                <w:sz w:val="20"/>
                <w:szCs w:val="20"/>
                <w:lang w:val="en-US"/>
              </w:rPr>
              <w:t>C</w:t>
            </w:r>
            <w:r w:rsidRPr="003A78DD">
              <w:rPr>
                <w:rFonts w:ascii="Times New Roman" w:hAnsi="Times New Roman"/>
                <w:sz w:val="20"/>
                <w:szCs w:val="20"/>
                <w:lang w:val="en-US"/>
              </w:rPr>
              <w:t xml:space="preserve">78.4, </w:t>
            </w:r>
            <w:r w:rsidRPr="00394A51">
              <w:rPr>
                <w:rFonts w:ascii="Times New Roman" w:hAnsi="Times New Roman"/>
                <w:sz w:val="20"/>
                <w:szCs w:val="20"/>
                <w:lang w:val="en-US"/>
              </w:rPr>
              <w:t>C</w:t>
            </w:r>
            <w:r w:rsidRPr="003A78DD">
              <w:rPr>
                <w:rFonts w:ascii="Times New Roman" w:hAnsi="Times New Roman"/>
                <w:sz w:val="20"/>
                <w:szCs w:val="20"/>
                <w:lang w:val="en-US"/>
              </w:rPr>
              <w:t xml:space="preserve">78.5, </w:t>
            </w:r>
            <w:r w:rsidRPr="00394A51">
              <w:rPr>
                <w:rFonts w:ascii="Times New Roman" w:hAnsi="Times New Roman"/>
                <w:sz w:val="20"/>
                <w:szCs w:val="20"/>
                <w:lang w:val="en-US"/>
              </w:rPr>
              <w:t>C</w:t>
            </w:r>
            <w:r w:rsidRPr="003A78DD">
              <w:rPr>
                <w:rFonts w:ascii="Times New Roman" w:hAnsi="Times New Roman"/>
                <w:sz w:val="20"/>
                <w:szCs w:val="20"/>
                <w:lang w:val="en-US"/>
              </w:rPr>
              <w:t xml:space="preserve">78.6, </w:t>
            </w:r>
            <w:r w:rsidRPr="00394A51">
              <w:rPr>
                <w:rFonts w:ascii="Times New Roman" w:hAnsi="Times New Roman"/>
                <w:sz w:val="20"/>
                <w:szCs w:val="20"/>
                <w:lang w:val="en-US"/>
              </w:rPr>
              <w:t>C</w:t>
            </w:r>
            <w:r w:rsidRPr="003A78DD">
              <w:rPr>
                <w:rFonts w:ascii="Times New Roman" w:hAnsi="Times New Roman"/>
                <w:sz w:val="20"/>
                <w:szCs w:val="20"/>
                <w:lang w:val="en-US"/>
              </w:rPr>
              <w:t xml:space="preserve">78.7, </w:t>
            </w:r>
            <w:r w:rsidRPr="00394A51">
              <w:rPr>
                <w:rFonts w:ascii="Times New Roman" w:hAnsi="Times New Roman"/>
                <w:sz w:val="20"/>
                <w:szCs w:val="20"/>
                <w:lang w:val="en-US"/>
              </w:rPr>
              <w:t>C</w:t>
            </w:r>
            <w:r w:rsidRPr="003A78DD">
              <w:rPr>
                <w:rFonts w:ascii="Times New Roman" w:hAnsi="Times New Roman"/>
                <w:sz w:val="20"/>
                <w:szCs w:val="20"/>
                <w:lang w:val="en-US"/>
              </w:rPr>
              <w:t xml:space="preserve">78.8, </w:t>
            </w:r>
            <w:r w:rsidRPr="00394A51">
              <w:rPr>
                <w:rFonts w:ascii="Times New Roman" w:hAnsi="Times New Roman"/>
                <w:sz w:val="20"/>
                <w:szCs w:val="20"/>
                <w:lang w:val="en-US"/>
              </w:rPr>
              <w:t>C</w:t>
            </w:r>
            <w:r w:rsidRPr="003A78DD">
              <w:rPr>
                <w:rFonts w:ascii="Times New Roman" w:hAnsi="Times New Roman"/>
                <w:sz w:val="20"/>
                <w:szCs w:val="20"/>
                <w:lang w:val="en-US"/>
              </w:rPr>
              <w:t xml:space="preserve">79, </w:t>
            </w:r>
            <w:r w:rsidRPr="00394A51">
              <w:rPr>
                <w:rFonts w:ascii="Times New Roman" w:hAnsi="Times New Roman"/>
                <w:sz w:val="20"/>
                <w:szCs w:val="20"/>
                <w:lang w:val="en-US"/>
              </w:rPr>
              <w:t>C</w:t>
            </w:r>
            <w:r w:rsidRPr="003A78DD">
              <w:rPr>
                <w:rFonts w:ascii="Times New Roman" w:hAnsi="Times New Roman"/>
                <w:sz w:val="20"/>
                <w:szCs w:val="20"/>
                <w:lang w:val="en-US"/>
              </w:rPr>
              <w:t xml:space="preserve">79.0, </w:t>
            </w:r>
            <w:r w:rsidRPr="00394A51">
              <w:rPr>
                <w:rFonts w:ascii="Times New Roman" w:hAnsi="Times New Roman"/>
                <w:sz w:val="20"/>
                <w:szCs w:val="20"/>
                <w:lang w:val="en-US"/>
              </w:rPr>
              <w:t>C</w:t>
            </w:r>
            <w:r w:rsidRPr="003A78DD">
              <w:rPr>
                <w:rFonts w:ascii="Times New Roman" w:hAnsi="Times New Roman"/>
                <w:sz w:val="20"/>
                <w:szCs w:val="20"/>
                <w:lang w:val="en-US"/>
              </w:rPr>
              <w:t xml:space="preserve">79.1, </w:t>
            </w:r>
            <w:r w:rsidRPr="00394A51">
              <w:rPr>
                <w:rFonts w:ascii="Times New Roman" w:hAnsi="Times New Roman"/>
                <w:sz w:val="20"/>
                <w:szCs w:val="20"/>
                <w:lang w:val="en-US"/>
              </w:rPr>
              <w:t>C</w:t>
            </w:r>
            <w:r w:rsidRPr="003A78DD">
              <w:rPr>
                <w:rFonts w:ascii="Times New Roman" w:hAnsi="Times New Roman"/>
                <w:sz w:val="20"/>
                <w:szCs w:val="20"/>
                <w:lang w:val="en-US"/>
              </w:rPr>
              <w:t xml:space="preserve">79.2, </w:t>
            </w:r>
            <w:r w:rsidRPr="00394A51">
              <w:rPr>
                <w:rFonts w:ascii="Times New Roman" w:hAnsi="Times New Roman"/>
                <w:sz w:val="20"/>
                <w:szCs w:val="20"/>
                <w:lang w:val="en-US"/>
              </w:rPr>
              <w:t>C</w:t>
            </w:r>
            <w:r w:rsidRPr="003A78DD">
              <w:rPr>
                <w:rFonts w:ascii="Times New Roman" w:hAnsi="Times New Roman"/>
                <w:sz w:val="20"/>
                <w:szCs w:val="20"/>
                <w:lang w:val="en-US"/>
              </w:rPr>
              <w:t xml:space="preserve">79.3, </w:t>
            </w:r>
            <w:r w:rsidRPr="00394A51">
              <w:rPr>
                <w:rFonts w:ascii="Times New Roman" w:hAnsi="Times New Roman"/>
                <w:sz w:val="20"/>
                <w:szCs w:val="20"/>
                <w:lang w:val="en-US"/>
              </w:rPr>
              <w:t>C</w:t>
            </w:r>
            <w:r w:rsidRPr="003A78DD">
              <w:rPr>
                <w:rFonts w:ascii="Times New Roman" w:hAnsi="Times New Roman"/>
                <w:sz w:val="20"/>
                <w:szCs w:val="20"/>
                <w:lang w:val="en-US"/>
              </w:rPr>
              <w:t xml:space="preserve">79.4, </w:t>
            </w:r>
            <w:r w:rsidRPr="00394A51">
              <w:rPr>
                <w:rFonts w:ascii="Times New Roman" w:hAnsi="Times New Roman"/>
                <w:sz w:val="20"/>
                <w:szCs w:val="20"/>
                <w:lang w:val="en-US"/>
              </w:rPr>
              <w:t>C</w:t>
            </w:r>
            <w:r w:rsidRPr="003A78DD">
              <w:rPr>
                <w:rFonts w:ascii="Times New Roman" w:hAnsi="Times New Roman"/>
                <w:sz w:val="20"/>
                <w:szCs w:val="20"/>
                <w:lang w:val="en-US"/>
              </w:rPr>
              <w:t xml:space="preserve">79.5, </w:t>
            </w:r>
            <w:r w:rsidRPr="00394A51">
              <w:rPr>
                <w:rFonts w:ascii="Times New Roman" w:hAnsi="Times New Roman"/>
                <w:sz w:val="20"/>
                <w:szCs w:val="20"/>
                <w:lang w:val="en-US"/>
              </w:rPr>
              <w:t>C</w:t>
            </w:r>
            <w:r w:rsidRPr="003A78DD">
              <w:rPr>
                <w:rFonts w:ascii="Times New Roman" w:hAnsi="Times New Roman"/>
                <w:sz w:val="20"/>
                <w:szCs w:val="20"/>
                <w:lang w:val="en-US"/>
              </w:rPr>
              <w:t xml:space="preserve">79.6, </w:t>
            </w:r>
            <w:r w:rsidRPr="00394A51">
              <w:rPr>
                <w:rFonts w:ascii="Times New Roman" w:hAnsi="Times New Roman"/>
                <w:sz w:val="20"/>
                <w:szCs w:val="20"/>
                <w:lang w:val="en-US"/>
              </w:rPr>
              <w:t>C</w:t>
            </w:r>
            <w:r w:rsidRPr="003A78DD">
              <w:rPr>
                <w:rFonts w:ascii="Times New Roman" w:hAnsi="Times New Roman"/>
                <w:sz w:val="20"/>
                <w:szCs w:val="20"/>
                <w:lang w:val="en-US"/>
              </w:rPr>
              <w:t xml:space="preserve">79.7, </w:t>
            </w:r>
            <w:r w:rsidRPr="00394A51">
              <w:rPr>
                <w:rFonts w:ascii="Times New Roman" w:hAnsi="Times New Roman"/>
                <w:sz w:val="20"/>
                <w:szCs w:val="20"/>
                <w:lang w:val="en-US"/>
              </w:rPr>
              <w:t>C</w:t>
            </w:r>
            <w:r w:rsidRPr="003A78DD">
              <w:rPr>
                <w:rFonts w:ascii="Times New Roman" w:hAnsi="Times New Roman"/>
                <w:sz w:val="20"/>
                <w:szCs w:val="20"/>
                <w:lang w:val="en-US"/>
              </w:rPr>
              <w:t xml:space="preserve">79.8, </w:t>
            </w:r>
            <w:r w:rsidRPr="00394A51">
              <w:rPr>
                <w:rFonts w:ascii="Times New Roman" w:hAnsi="Times New Roman"/>
                <w:sz w:val="20"/>
                <w:szCs w:val="20"/>
                <w:lang w:val="en-US"/>
              </w:rPr>
              <w:t>C</w:t>
            </w:r>
            <w:r w:rsidRPr="003A78DD">
              <w:rPr>
                <w:rFonts w:ascii="Times New Roman" w:hAnsi="Times New Roman"/>
                <w:sz w:val="20"/>
                <w:szCs w:val="20"/>
                <w:lang w:val="en-US"/>
              </w:rPr>
              <w:t xml:space="preserve">80, </w:t>
            </w:r>
            <w:r w:rsidRPr="00394A51">
              <w:rPr>
                <w:rFonts w:ascii="Times New Roman" w:hAnsi="Times New Roman"/>
                <w:sz w:val="20"/>
                <w:szCs w:val="20"/>
                <w:lang w:val="en-US"/>
              </w:rPr>
              <w:t>C</w:t>
            </w:r>
            <w:r w:rsidRPr="003A78DD">
              <w:rPr>
                <w:rFonts w:ascii="Times New Roman" w:hAnsi="Times New Roman"/>
                <w:sz w:val="20"/>
                <w:szCs w:val="20"/>
                <w:lang w:val="en-US"/>
              </w:rPr>
              <w:t xml:space="preserve">80.0, </w:t>
            </w:r>
            <w:r w:rsidRPr="00394A51">
              <w:rPr>
                <w:rFonts w:ascii="Times New Roman" w:hAnsi="Times New Roman"/>
                <w:sz w:val="20"/>
                <w:szCs w:val="20"/>
                <w:lang w:val="en-US"/>
              </w:rPr>
              <w:t>C</w:t>
            </w:r>
            <w:r w:rsidRPr="003A78DD">
              <w:rPr>
                <w:rFonts w:ascii="Times New Roman" w:hAnsi="Times New Roman"/>
                <w:sz w:val="20"/>
                <w:szCs w:val="20"/>
                <w:lang w:val="en-US"/>
              </w:rPr>
              <w:t xml:space="preserve">80.9, </w:t>
            </w:r>
            <w:r w:rsidRPr="00394A51">
              <w:rPr>
                <w:rFonts w:ascii="Times New Roman" w:hAnsi="Times New Roman"/>
                <w:sz w:val="20"/>
                <w:szCs w:val="20"/>
                <w:lang w:val="en-US"/>
              </w:rPr>
              <w:t>C</w:t>
            </w:r>
            <w:r w:rsidRPr="003A78DD">
              <w:rPr>
                <w:rFonts w:ascii="Times New Roman" w:hAnsi="Times New Roman"/>
                <w:sz w:val="20"/>
                <w:szCs w:val="20"/>
                <w:lang w:val="en-US"/>
              </w:rPr>
              <w:t>97</w:t>
            </w:r>
          </w:p>
        </w:tc>
        <w:tc>
          <w:tcPr>
            <w:tcW w:w="1067" w:type="pct"/>
            <w:hideMark/>
          </w:tcPr>
          <w:p w14:paraId="60996F6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A25.30.014</w:t>
            </w:r>
          </w:p>
        </w:tc>
        <w:tc>
          <w:tcPr>
            <w:tcW w:w="823" w:type="pct"/>
            <w:hideMark/>
          </w:tcPr>
          <w:p w14:paraId="79543A9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vMerge w:val="restart"/>
            <w:noWrap/>
            <w:hideMark/>
          </w:tcPr>
          <w:p w14:paraId="2F58306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7,95</w:t>
            </w:r>
          </w:p>
        </w:tc>
      </w:tr>
      <w:tr w:rsidR="009B10D4" w:rsidRPr="00394A51" w14:paraId="6F51365D" w14:textId="77777777" w:rsidTr="009B10D4">
        <w:tc>
          <w:tcPr>
            <w:tcW w:w="387" w:type="pct"/>
            <w:vMerge/>
            <w:noWrap/>
          </w:tcPr>
          <w:p w14:paraId="222DB535"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4E8D7B29"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24BAA39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w:t>
            </w:r>
            <w:r w:rsidRPr="00394A51">
              <w:rPr>
                <w:rFonts w:ascii="Times New Roman" w:hAnsi="Times New Roman"/>
                <w:sz w:val="20"/>
                <w:szCs w:val="20"/>
              </w:rPr>
              <w:lastRenderedPageBreak/>
              <w:t>C72.4, C72.5, C72.8, C72.9, C74.1, C74.9, C76.0, C76.1, C76.2, C76.3, C76.7, C76.8</w:t>
            </w:r>
          </w:p>
        </w:tc>
        <w:tc>
          <w:tcPr>
            <w:tcW w:w="1067" w:type="pct"/>
          </w:tcPr>
          <w:p w14:paraId="2723C86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A25.30.014</w:t>
            </w:r>
          </w:p>
        </w:tc>
        <w:tc>
          <w:tcPr>
            <w:tcW w:w="823" w:type="pct"/>
          </w:tcPr>
          <w:p w14:paraId="22CCEA3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21 года</w:t>
            </w:r>
          </w:p>
        </w:tc>
        <w:tc>
          <w:tcPr>
            <w:tcW w:w="596" w:type="pct"/>
            <w:vMerge/>
            <w:noWrap/>
          </w:tcPr>
          <w:p w14:paraId="2A4334E6"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02C5C49A" w14:textId="77777777" w:rsidTr="009B10D4">
        <w:tc>
          <w:tcPr>
            <w:tcW w:w="387" w:type="pct"/>
            <w:vMerge w:val="restart"/>
            <w:noWrap/>
            <w:hideMark/>
          </w:tcPr>
          <w:p w14:paraId="199F93A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ds08.002</w:t>
            </w:r>
          </w:p>
        </w:tc>
        <w:tc>
          <w:tcPr>
            <w:tcW w:w="909" w:type="pct"/>
            <w:vMerge w:val="restart"/>
            <w:hideMark/>
          </w:tcPr>
          <w:p w14:paraId="19F16AD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Лекарственная терапия при остром лейкозе, дети</w:t>
            </w:r>
          </w:p>
        </w:tc>
        <w:tc>
          <w:tcPr>
            <w:tcW w:w="1218" w:type="pct"/>
            <w:hideMark/>
          </w:tcPr>
          <w:p w14:paraId="5D9C211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C93.3</w:t>
            </w:r>
          </w:p>
        </w:tc>
        <w:tc>
          <w:tcPr>
            <w:tcW w:w="1067" w:type="pct"/>
            <w:hideMark/>
          </w:tcPr>
          <w:p w14:paraId="49ADE2D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A25.30.014</w:t>
            </w:r>
          </w:p>
        </w:tc>
        <w:tc>
          <w:tcPr>
            <w:tcW w:w="823" w:type="pct"/>
            <w:hideMark/>
          </w:tcPr>
          <w:p w14:paraId="2EE4457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vMerge w:val="restart"/>
            <w:noWrap/>
            <w:hideMark/>
          </w:tcPr>
          <w:p w14:paraId="064AE87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14,23</w:t>
            </w:r>
          </w:p>
        </w:tc>
      </w:tr>
      <w:tr w:rsidR="009B10D4" w:rsidRPr="00394A51" w14:paraId="05CFF59C" w14:textId="77777777" w:rsidTr="009B10D4">
        <w:tc>
          <w:tcPr>
            <w:tcW w:w="387" w:type="pct"/>
            <w:vMerge/>
            <w:noWrap/>
          </w:tcPr>
          <w:p w14:paraId="7813FC78"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31C96E19"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1791923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C91.0, C92.0, C92.4, C92.5, C92.6, C92.8, C93.0, C94.0, C94.2, C95.0</w:t>
            </w:r>
          </w:p>
        </w:tc>
        <w:tc>
          <w:tcPr>
            <w:tcW w:w="1067" w:type="pct"/>
          </w:tcPr>
          <w:p w14:paraId="46A33FB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A25.30.014</w:t>
            </w:r>
          </w:p>
        </w:tc>
        <w:tc>
          <w:tcPr>
            <w:tcW w:w="823" w:type="pct"/>
          </w:tcPr>
          <w:p w14:paraId="7FD0335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21 года</w:t>
            </w:r>
          </w:p>
        </w:tc>
        <w:tc>
          <w:tcPr>
            <w:tcW w:w="596" w:type="pct"/>
            <w:vMerge/>
            <w:noWrap/>
          </w:tcPr>
          <w:p w14:paraId="714F2F21"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7572F992" w14:textId="77777777" w:rsidTr="009B10D4">
        <w:tc>
          <w:tcPr>
            <w:tcW w:w="387" w:type="pct"/>
            <w:vMerge w:val="restart"/>
            <w:noWrap/>
            <w:hideMark/>
          </w:tcPr>
          <w:p w14:paraId="160E157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ds08.003</w:t>
            </w:r>
          </w:p>
        </w:tc>
        <w:tc>
          <w:tcPr>
            <w:tcW w:w="909" w:type="pct"/>
            <w:vMerge w:val="restart"/>
            <w:hideMark/>
          </w:tcPr>
          <w:p w14:paraId="3559A3F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Лекарственная терапия при других злокачественных новообразованиях лимфоидной и кроветворной тканей, дети</w:t>
            </w:r>
          </w:p>
        </w:tc>
        <w:tc>
          <w:tcPr>
            <w:tcW w:w="1218" w:type="pct"/>
            <w:hideMark/>
          </w:tcPr>
          <w:p w14:paraId="4AF3DD4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1067" w:type="pct"/>
            <w:hideMark/>
          </w:tcPr>
          <w:p w14:paraId="087C962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A25.30.014</w:t>
            </w:r>
          </w:p>
        </w:tc>
        <w:tc>
          <w:tcPr>
            <w:tcW w:w="823" w:type="pct"/>
            <w:hideMark/>
          </w:tcPr>
          <w:p w14:paraId="2E993A3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vMerge w:val="restart"/>
            <w:noWrap/>
            <w:hideMark/>
          </w:tcPr>
          <w:p w14:paraId="475A7C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10,34</w:t>
            </w:r>
          </w:p>
        </w:tc>
      </w:tr>
      <w:tr w:rsidR="009B10D4" w:rsidRPr="00394A51" w14:paraId="73C6964E" w14:textId="77777777" w:rsidTr="009B10D4">
        <w:tc>
          <w:tcPr>
            <w:tcW w:w="387" w:type="pct"/>
            <w:vMerge/>
            <w:noWrap/>
          </w:tcPr>
          <w:p w14:paraId="56DD5737"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0467B885"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1A1E6A2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 C81.0, C81.1, C81.2, C81.3, C81.4, C81.7, C81.9, C83.3, C83.5, C83.7, C84.6, C84.7, C85.2, C91.8, C92.3, C92.7, C92.9, C95, C95.1, C95.7, C95.9</w:t>
            </w:r>
          </w:p>
        </w:tc>
        <w:tc>
          <w:tcPr>
            <w:tcW w:w="1067" w:type="pct"/>
          </w:tcPr>
          <w:p w14:paraId="1BDA6D7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A25.30.014</w:t>
            </w:r>
          </w:p>
        </w:tc>
        <w:tc>
          <w:tcPr>
            <w:tcW w:w="823" w:type="pct"/>
          </w:tcPr>
          <w:p w14:paraId="25A599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21 года</w:t>
            </w:r>
          </w:p>
        </w:tc>
        <w:tc>
          <w:tcPr>
            <w:tcW w:w="596" w:type="pct"/>
            <w:vMerge/>
            <w:noWrap/>
          </w:tcPr>
          <w:p w14:paraId="5CEFBA2F"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08FA733E" w14:textId="77777777" w:rsidTr="009B10D4">
        <w:tc>
          <w:tcPr>
            <w:tcW w:w="387" w:type="pct"/>
            <w:noWrap/>
            <w:hideMark/>
          </w:tcPr>
          <w:p w14:paraId="24812A7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ds09</w:t>
            </w:r>
          </w:p>
        </w:tc>
        <w:tc>
          <w:tcPr>
            <w:tcW w:w="4017" w:type="pct"/>
            <w:gridSpan w:val="4"/>
            <w:hideMark/>
          </w:tcPr>
          <w:p w14:paraId="0A47FCD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Детская урология-андрология</w:t>
            </w:r>
          </w:p>
        </w:tc>
        <w:tc>
          <w:tcPr>
            <w:tcW w:w="596" w:type="pct"/>
            <w:hideMark/>
          </w:tcPr>
          <w:p w14:paraId="06BC83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1,42</w:t>
            </w:r>
          </w:p>
        </w:tc>
      </w:tr>
      <w:tr w:rsidR="009B10D4" w:rsidRPr="00394A51" w14:paraId="1BC365A9" w14:textId="77777777" w:rsidTr="009B10D4">
        <w:tc>
          <w:tcPr>
            <w:tcW w:w="387" w:type="pct"/>
            <w:noWrap/>
            <w:hideMark/>
          </w:tcPr>
          <w:p w14:paraId="0B23B5A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ds09.001</w:t>
            </w:r>
          </w:p>
        </w:tc>
        <w:tc>
          <w:tcPr>
            <w:tcW w:w="909" w:type="pct"/>
            <w:hideMark/>
          </w:tcPr>
          <w:p w14:paraId="73FC1D2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дети</w:t>
            </w:r>
          </w:p>
        </w:tc>
        <w:tc>
          <w:tcPr>
            <w:tcW w:w="1218" w:type="pct"/>
            <w:hideMark/>
          </w:tcPr>
          <w:p w14:paraId="29F86E4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AABDB0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A11.21.002, A11.21.003, A16.21.013, A16.21.038, A16.21.039</w:t>
            </w:r>
          </w:p>
        </w:tc>
        <w:tc>
          <w:tcPr>
            <w:tcW w:w="823" w:type="pct"/>
            <w:hideMark/>
          </w:tcPr>
          <w:p w14:paraId="6DFEAD0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noWrap/>
            <w:hideMark/>
          </w:tcPr>
          <w:p w14:paraId="5E41C22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1,38</w:t>
            </w:r>
          </w:p>
        </w:tc>
      </w:tr>
      <w:tr w:rsidR="009B10D4" w:rsidRPr="00394A51" w14:paraId="3DC3F7C1" w14:textId="77777777" w:rsidTr="009B10D4">
        <w:tc>
          <w:tcPr>
            <w:tcW w:w="387" w:type="pct"/>
            <w:noWrap/>
            <w:hideMark/>
          </w:tcPr>
          <w:p w14:paraId="321FBD0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ds09.002</w:t>
            </w:r>
          </w:p>
        </w:tc>
        <w:tc>
          <w:tcPr>
            <w:tcW w:w="909" w:type="pct"/>
            <w:hideMark/>
          </w:tcPr>
          <w:p w14:paraId="06A40EC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на почке и </w:t>
            </w:r>
            <w:r w:rsidRPr="00394A51">
              <w:rPr>
                <w:rFonts w:ascii="Times New Roman" w:hAnsi="Times New Roman"/>
                <w:sz w:val="20"/>
                <w:szCs w:val="20"/>
              </w:rPr>
              <w:lastRenderedPageBreak/>
              <w:t>мочевыделительной системе, дети</w:t>
            </w:r>
          </w:p>
        </w:tc>
        <w:tc>
          <w:tcPr>
            <w:tcW w:w="1218" w:type="pct"/>
            <w:hideMark/>
          </w:tcPr>
          <w:p w14:paraId="5ED7186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7CD0A8F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A03.28.001, A03.28.002, </w:t>
            </w:r>
            <w:r w:rsidRPr="00394A51">
              <w:rPr>
                <w:rFonts w:ascii="Times New Roman" w:hAnsi="Times New Roman"/>
                <w:sz w:val="20"/>
                <w:szCs w:val="20"/>
                <w:lang w:val="en-US"/>
              </w:rPr>
              <w:lastRenderedPageBreak/>
              <w:t>A03.28.003, A03.28.004, A11.28.001, A11.28.002, A11.28.012, A11.28.013, A16.28.035.001, A16.28.040, A16.28.043, A16.28.051, A16.28.052.001, A16.28.072.001, A16.28.077, A16.28.086</w:t>
            </w:r>
          </w:p>
        </w:tc>
        <w:tc>
          <w:tcPr>
            <w:tcW w:w="823" w:type="pct"/>
            <w:hideMark/>
          </w:tcPr>
          <w:p w14:paraId="6BEE313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r>
            <w:r w:rsidRPr="00394A51">
              <w:rPr>
                <w:rFonts w:ascii="Times New Roman" w:hAnsi="Times New Roman"/>
                <w:sz w:val="20"/>
                <w:szCs w:val="20"/>
              </w:rPr>
              <w:lastRenderedPageBreak/>
              <w:t>от 0 дней до 18 лет</w:t>
            </w:r>
          </w:p>
        </w:tc>
        <w:tc>
          <w:tcPr>
            <w:tcW w:w="596" w:type="pct"/>
            <w:noWrap/>
            <w:hideMark/>
          </w:tcPr>
          <w:p w14:paraId="2BE2FB0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2,09</w:t>
            </w:r>
          </w:p>
        </w:tc>
      </w:tr>
      <w:tr w:rsidR="009B10D4" w:rsidRPr="00394A51" w14:paraId="340E3718" w14:textId="77777777" w:rsidTr="009B10D4">
        <w:tc>
          <w:tcPr>
            <w:tcW w:w="387" w:type="pct"/>
            <w:noWrap/>
            <w:hideMark/>
          </w:tcPr>
          <w:p w14:paraId="22048F4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ds10</w:t>
            </w:r>
          </w:p>
        </w:tc>
        <w:tc>
          <w:tcPr>
            <w:tcW w:w="4017" w:type="pct"/>
            <w:gridSpan w:val="4"/>
            <w:hideMark/>
          </w:tcPr>
          <w:p w14:paraId="23F8E99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Детская хирургия</w:t>
            </w:r>
          </w:p>
        </w:tc>
        <w:tc>
          <w:tcPr>
            <w:tcW w:w="596" w:type="pct"/>
            <w:hideMark/>
          </w:tcPr>
          <w:p w14:paraId="1F26F19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1,60</w:t>
            </w:r>
          </w:p>
        </w:tc>
      </w:tr>
      <w:tr w:rsidR="009B10D4" w:rsidRPr="00394A51" w14:paraId="53133316" w14:textId="77777777" w:rsidTr="009B10D4">
        <w:tc>
          <w:tcPr>
            <w:tcW w:w="387" w:type="pct"/>
            <w:noWrap/>
            <w:hideMark/>
          </w:tcPr>
          <w:p w14:paraId="2064716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ds10.001</w:t>
            </w:r>
          </w:p>
        </w:tc>
        <w:tc>
          <w:tcPr>
            <w:tcW w:w="909" w:type="pct"/>
            <w:hideMark/>
          </w:tcPr>
          <w:p w14:paraId="485E720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по поводу грыж, дети</w:t>
            </w:r>
          </w:p>
        </w:tc>
        <w:tc>
          <w:tcPr>
            <w:tcW w:w="1218" w:type="pct"/>
            <w:hideMark/>
          </w:tcPr>
          <w:p w14:paraId="6A493D9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6CC11B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A16.30.001, A16.30.002, A16.30.003, A16.30.004, A16.30.004.001, A16.30.004.002</w:t>
            </w:r>
          </w:p>
        </w:tc>
        <w:tc>
          <w:tcPr>
            <w:tcW w:w="823" w:type="pct"/>
            <w:hideMark/>
          </w:tcPr>
          <w:p w14:paraId="2DD1314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noWrap/>
            <w:hideMark/>
          </w:tcPr>
          <w:p w14:paraId="4D5BBA9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1,60</w:t>
            </w:r>
          </w:p>
        </w:tc>
      </w:tr>
      <w:tr w:rsidR="009B10D4" w:rsidRPr="00394A51" w14:paraId="0EF5B2CE" w14:textId="77777777" w:rsidTr="009B10D4">
        <w:tc>
          <w:tcPr>
            <w:tcW w:w="387" w:type="pct"/>
            <w:noWrap/>
            <w:hideMark/>
          </w:tcPr>
          <w:p w14:paraId="229BBE37" w14:textId="77777777" w:rsidR="009B10D4" w:rsidRPr="00394A51" w:rsidRDefault="009B10D4" w:rsidP="009B10D4">
            <w:pPr>
              <w:keepNext/>
              <w:spacing w:after="120" w:line="240" w:lineRule="atLeast"/>
              <w:jc w:val="center"/>
              <w:rPr>
                <w:rFonts w:ascii="Times New Roman" w:hAnsi="Times New Roman"/>
                <w:sz w:val="20"/>
                <w:szCs w:val="20"/>
              </w:rPr>
            </w:pPr>
            <w:r w:rsidRPr="00394A51">
              <w:rPr>
                <w:rFonts w:ascii="Times New Roman" w:hAnsi="Times New Roman"/>
                <w:sz w:val="20"/>
                <w:szCs w:val="20"/>
              </w:rPr>
              <w:t>ds11</w:t>
            </w:r>
          </w:p>
        </w:tc>
        <w:tc>
          <w:tcPr>
            <w:tcW w:w="4017" w:type="pct"/>
            <w:gridSpan w:val="4"/>
            <w:hideMark/>
          </w:tcPr>
          <w:p w14:paraId="4BDD1B0C" w14:textId="77777777" w:rsidR="009B10D4" w:rsidRPr="00394A51" w:rsidRDefault="009B10D4" w:rsidP="009B10D4">
            <w:pPr>
              <w:keepNext/>
              <w:spacing w:after="120" w:line="240" w:lineRule="atLeast"/>
              <w:rPr>
                <w:rFonts w:ascii="Times New Roman" w:hAnsi="Times New Roman"/>
                <w:sz w:val="20"/>
                <w:szCs w:val="20"/>
              </w:rPr>
            </w:pPr>
            <w:r w:rsidRPr="00394A51">
              <w:rPr>
                <w:rFonts w:ascii="Times New Roman" w:hAnsi="Times New Roman"/>
                <w:sz w:val="20"/>
                <w:szCs w:val="20"/>
              </w:rPr>
              <w:t>Детская эндокринология</w:t>
            </w:r>
          </w:p>
        </w:tc>
        <w:tc>
          <w:tcPr>
            <w:tcW w:w="596" w:type="pct"/>
            <w:hideMark/>
          </w:tcPr>
          <w:p w14:paraId="7C6377BE" w14:textId="77777777" w:rsidR="009B10D4" w:rsidRPr="00394A51" w:rsidRDefault="009B10D4" w:rsidP="009B10D4">
            <w:pPr>
              <w:keepNext/>
              <w:spacing w:after="120" w:line="240" w:lineRule="atLeast"/>
              <w:jc w:val="center"/>
              <w:rPr>
                <w:rFonts w:ascii="Times New Roman" w:hAnsi="Times New Roman"/>
                <w:sz w:val="20"/>
                <w:szCs w:val="20"/>
              </w:rPr>
            </w:pPr>
            <w:r w:rsidRPr="00394A51">
              <w:rPr>
                <w:rFonts w:ascii="Times New Roman" w:hAnsi="Times New Roman"/>
                <w:sz w:val="20"/>
                <w:szCs w:val="20"/>
              </w:rPr>
              <w:t>1,39</w:t>
            </w:r>
          </w:p>
        </w:tc>
      </w:tr>
      <w:tr w:rsidR="009B10D4" w:rsidRPr="00394A51" w14:paraId="301034E0" w14:textId="77777777" w:rsidTr="009B10D4">
        <w:tc>
          <w:tcPr>
            <w:tcW w:w="387" w:type="pct"/>
            <w:noWrap/>
            <w:hideMark/>
          </w:tcPr>
          <w:p w14:paraId="02D9493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ds11.001</w:t>
            </w:r>
          </w:p>
        </w:tc>
        <w:tc>
          <w:tcPr>
            <w:tcW w:w="909" w:type="pct"/>
            <w:hideMark/>
          </w:tcPr>
          <w:p w14:paraId="64DA047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Сахарный диабет, дети</w:t>
            </w:r>
          </w:p>
        </w:tc>
        <w:tc>
          <w:tcPr>
            <w:tcW w:w="1218" w:type="pct"/>
            <w:hideMark/>
          </w:tcPr>
          <w:p w14:paraId="1AEB1CE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1067" w:type="pct"/>
            <w:hideMark/>
          </w:tcPr>
          <w:p w14:paraId="48BFE30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475E7C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noWrap/>
            <w:hideMark/>
          </w:tcPr>
          <w:p w14:paraId="3A497B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1,49</w:t>
            </w:r>
          </w:p>
        </w:tc>
      </w:tr>
      <w:tr w:rsidR="009B10D4" w:rsidRPr="00394A51" w14:paraId="2DA70E5A" w14:textId="77777777" w:rsidTr="009B10D4">
        <w:tc>
          <w:tcPr>
            <w:tcW w:w="387" w:type="pct"/>
            <w:noWrap/>
            <w:hideMark/>
          </w:tcPr>
          <w:p w14:paraId="78C9450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ds11.002</w:t>
            </w:r>
          </w:p>
        </w:tc>
        <w:tc>
          <w:tcPr>
            <w:tcW w:w="909" w:type="pct"/>
            <w:hideMark/>
          </w:tcPr>
          <w:p w14:paraId="5C69D43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эндокринной системы, дети</w:t>
            </w:r>
          </w:p>
        </w:tc>
        <w:tc>
          <w:tcPr>
            <w:tcW w:w="1218" w:type="pct"/>
            <w:hideMark/>
          </w:tcPr>
          <w:p w14:paraId="6300191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w:t>
            </w:r>
            <w:r w:rsidRPr="00394A51">
              <w:rPr>
                <w:rFonts w:ascii="Times New Roman" w:hAnsi="Times New Roman"/>
                <w:sz w:val="20"/>
                <w:szCs w:val="20"/>
              </w:rPr>
              <w:lastRenderedPageBreak/>
              <w:t xml:space="preserve">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w:t>
            </w:r>
            <w:r w:rsidRPr="00394A51">
              <w:rPr>
                <w:rFonts w:ascii="Times New Roman" w:hAnsi="Times New Roman"/>
                <w:sz w:val="20"/>
                <w:szCs w:val="20"/>
              </w:rPr>
              <w:lastRenderedPageBreak/>
              <w:t>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1067" w:type="pct"/>
            <w:hideMark/>
          </w:tcPr>
          <w:p w14:paraId="15CEE3D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3D07853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noWrap/>
            <w:hideMark/>
          </w:tcPr>
          <w:p w14:paraId="648DC4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1,36</w:t>
            </w:r>
          </w:p>
        </w:tc>
      </w:tr>
      <w:tr w:rsidR="009B10D4" w:rsidRPr="00394A51" w14:paraId="3483601A" w14:textId="77777777" w:rsidTr="009B10D4">
        <w:tc>
          <w:tcPr>
            <w:tcW w:w="387" w:type="pct"/>
            <w:noWrap/>
            <w:hideMark/>
          </w:tcPr>
          <w:p w14:paraId="7CDE4E2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ds12</w:t>
            </w:r>
          </w:p>
        </w:tc>
        <w:tc>
          <w:tcPr>
            <w:tcW w:w="4017" w:type="pct"/>
            <w:gridSpan w:val="4"/>
            <w:hideMark/>
          </w:tcPr>
          <w:p w14:paraId="776A69D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Инфекционные болезни</w:t>
            </w:r>
          </w:p>
        </w:tc>
        <w:tc>
          <w:tcPr>
            <w:tcW w:w="596" w:type="pct"/>
            <w:hideMark/>
          </w:tcPr>
          <w:p w14:paraId="486A63C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0,92</w:t>
            </w:r>
          </w:p>
        </w:tc>
      </w:tr>
      <w:tr w:rsidR="009B10D4" w:rsidRPr="00394A51" w14:paraId="62B31589" w14:textId="77777777" w:rsidTr="009B10D4">
        <w:tc>
          <w:tcPr>
            <w:tcW w:w="387" w:type="pct"/>
            <w:noWrap/>
            <w:hideMark/>
          </w:tcPr>
          <w:p w14:paraId="2F0A9AD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ds12.005</w:t>
            </w:r>
          </w:p>
        </w:tc>
        <w:tc>
          <w:tcPr>
            <w:tcW w:w="909" w:type="pct"/>
            <w:hideMark/>
          </w:tcPr>
          <w:p w14:paraId="44E3ECD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вирусные гепатиты</w:t>
            </w:r>
          </w:p>
        </w:tc>
        <w:tc>
          <w:tcPr>
            <w:tcW w:w="1218" w:type="pct"/>
            <w:hideMark/>
          </w:tcPr>
          <w:p w14:paraId="77011AA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B15.0, B15.9, B16.0, B16.1, B16.2, B16.9, B17.0, B17.1, B17.2, B17.8, B17.9, B18.0, B18.1, B18.2, B18.8, B18.9, B19.0, B19.9, B94.2</w:t>
            </w:r>
          </w:p>
        </w:tc>
        <w:tc>
          <w:tcPr>
            <w:tcW w:w="1067" w:type="pct"/>
            <w:hideMark/>
          </w:tcPr>
          <w:p w14:paraId="0067E41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CA515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543A7BF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0,97</w:t>
            </w:r>
          </w:p>
        </w:tc>
      </w:tr>
      <w:tr w:rsidR="009B10D4" w:rsidRPr="0055520B" w14:paraId="3658031D" w14:textId="77777777" w:rsidTr="009B10D4">
        <w:tc>
          <w:tcPr>
            <w:tcW w:w="387" w:type="pct"/>
            <w:noWrap/>
            <w:hideMark/>
          </w:tcPr>
          <w:p w14:paraId="0B4E22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ds12.006</w:t>
            </w:r>
          </w:p>
        </w:tc>
        <w:tc>
          <w:tcPr>
            <w:tcW w:w="909" w:type="pct"/>
            <w:hideMark/>
          </w:tcPr>
          <w:p w14:paraId="4F86D5A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Инфекционные и паразитарные болезни, взрослые</w:t>
            </w:r>
          </w:p>
        </w:tc>
        <w:tc>
          <w:tcPr>
            <w:tcW w:w="1218" w:type="pct"/>
            <w:hideMark/>
          </w:tcPr>
          <w:p w14:paraId="02BEBD1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w:t>
            </w:r>
            <w:r w:rsidRPr="00394A51">
              <w:rPr>
                <w:rFonts w:ascii="Times New Roman" w:hAnsi="Times New Roman"/>
                <w:sz w:val="20"/>
                <w:szCs w:val="20"/>
                <w:lang w:val="en-US"/>
              </w:rPr>
              <w:lastRenderedPageBreak/>
              <w:t xml:space="preserve">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w:t>
            </w:r>
            <w:r w:rsidRPr="00394A51">
              <w:rPr>
                <w:rFonts w:ascii="Times New Roman" w:hAnsi="Times New Roman"/>
                <w:sz w:val="20"/>
                <w:szCs w:val="20"/>
                <w:lang w:val="en-US"/>
              </w:rPr>
              <w:lastRenderedPageBreak/>
              <w:t xml:space="preserve">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w:t>
            </w:r>
            <w:r w:rsidRPr="00394A51">
              <w:rPr>
                <w:rFonts w:ascii="Times New Roman" w:hAnsi="Times New Roman"/>
                <w:sz w:val="20"/>
                <w:szCs w:val="20"/>
                <w:lang w:val="en-US"/>
              </w:rPr>
              <w:lastRenderedPageBreak/>
              <w:t>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1067" w:type="pct"/>
            <w:hideMark/>
          </w:tcPr>
          <w:p w14:paraId="6A69AE6A"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w:t>
            </w:r>
          </w:p>
        </w:tc>
        <w:tc>
          <w:tcPr>
            <w:tcW w:w="823" w:type="pct"/>
            <w:hideMark/>
          </w:tcPr>
          <w:p w14:paraId="7355112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возрастная</w:t>
            </w:r>
            <w:r w:rsidRPr="00394A51">
              <w:rPr>
                <w:rFonts w:ascii="Times New Roman" w:hAnsi="Times New Roman"/>
                <w:sz w:val="20"/>
                <w:szCs w:val="20"/>
                <w:lang w:val="en-US"/>
              </w:rPr>
              <w:t xml:space="preserve"> </w:t>
            </w:r>
            <w:r w:rsidRPr="00394A51">
              <w:rPr>
                <w:rFonts w:ascii="Times New Roman" w:hAnsi="Times New Roman"/>
                <w:sz w:val="20"/>
                <w:szCs w:val="20"/>
              </w:rPr>
              <w:t>группа</w:t>
            </w:r>
            <w:r w:rsidRPr="00394A51">
              <w:rPr>
                <w:rFonts w:ascii="Times New Roman" w:hAnsi="Times New Roman"/>
                <w:sz w:val="20"/>
                <w:szCs w:val="20"/>
                <w:lang w:val="en-US"/>
              </w:rPr>
              <w:t xml:space="preserve">: </w:t>
            </w:r>
            <w:r w:rsidRPr="00394A51">
              <w:rPr>
                <w:rFonts w:ascii="Times New Roman" w:hAnsi="Times New Roman"/>
                <w:sz w:val="20"/>
                <w:szCs w:val="20"/>
                <w:lang w:val="en-US"/>
              </w:rPr>
              <w:br/>
            </w:r>
            <w:r w:rsidRPr="00394A51">
              <w:rPr>
                <w:rFonts w:ascii="Times New Roman" w:hAnsi="Times New Roman"/>
                <w:sz w:val="20"/>
                <w:szCs w:val="20"/>
              </w:rPr>
              <w:t>старше</w:t>
            </w:r>
            <w:r w:rsidRPr="00394A51">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noWrap/>
            <w:hideMark/>
          </w:tcPr>
          <w:p w14:paraId="217F93DB"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1,16</w:t>
            </w:r>
          </w:p>
        </w:tc>
      </w:tr>
      <w:tr w:rsidR="009B10D4" w:rsidRPr="0055520B" w14:paraId="35595D76" w14:textId="77777777" w:rsidTr="009B10D4">
        <w:tc>
          <w:tcPr>
            <w:tcW w:w="387" w:type="pct"/>
            <w:noWrap/>
            <w:hideMark/>
          </w:tcPr>
          <w:p w14:paraId="697C3F1B"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ds12.007</w:t>
            </w:r>
          </w:p>
        </w:tc>
        <w:tc>
          <w:tcPr>
            <w:tcW w:w="909" w:type="pct"/>
            <w:hideMark/>
          </w:tcPr>
          <w:p w14:paraId="5E8DEB43" w14:textId="77777777" w:rsidR="009B10D4" w:rsidRPr="00693F9C"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Инфекционные</w:t>
            </w:r>
            <w:r w:rsidRPr="00693F9C">
              <w:rPr>
                <w:rFonts w:ascii="Times New Roman" w:hAnsi="Times New Roman"/>
                <w:sz w:val="20"/>
                <w:szCs w:val="20"/>
                <w:lang w:val="en-US"/>
              </w:rPr>
              <w:t xml:space="preserve"> </w:t>
            </w:r>
            <w:r w:rsidRPr="00394A51">
              <w:rPr>
                <w:rFonts w:ascii="Times New Roman" w:hAnsi="Times New Roman"/>
                <w:sz w:val="20"/>
                <w:szCs w:val="20"/>
              </w:rPr>
              <w:t>и</w:t>
            </w:r>
            <w:r w:rsidRPr="00693F9C">
              <w:rPr>
                <w:rFonts w:ascii="Times New Roman" w:hAnsi="Times New Roman"/>
                <w:sz w:val="20"/>
                <w:szCs w:val="20"/>
                <w:lang w:val="en-US"/>
              </w:rPr>
              <w:t xml:space="preserve"> </w:t>
            </w:r>
            <w:r w:rsidRPr="00394A51">
              <w:rPr>
                <w:rFonts w:ascii="Times New Roman" w:hAnsi="Times New Roman"/>
                <w:sz w:val="20"/>
                <w:szCs w:val="20"/>
              </w:rPr>
              <w:t>паразитарные</w:t>
            </w:r>
            <w:r w:rsidRPr="00693F9C">
              <w:rPr>
                <w:rFonts w:ascii="Times New Roman" w:hAnsi="Times New Roman"/>
                <w:sz w:val="20"/>
                <w:szCs w:val="20"/>
                <w:lang w:val="en-US"/>
              </w:rPr>
              <w:t xml:space="preserve"> </w:t>
            </w:r>
            <w:r w:rsidRPr="00394A51">
              <w:rPr>
                <w:rFonts w:ascii="Times New Roman" w:hAnsi="Times New Roman"/>
                <w:sz w:val="20"/>
                <w:szCs w:val="20"/>
              </w:rPr>
              <w:t>болезни</w:t>
            </w:r>
            <w:r w:rsidRPr="00693F9C">
              <w:rPr>
                <w:rFonts w:ascii="Times New Roman" w:hAnsi="Times New Roman"/>
                <w:sz w:val="20"/>
                <w:szCs w:val="20"/>
                <w:lang w:val="en-US"/>
              </w:rPr>
              <w:t xml:space="preserve">, </w:t>
            </w:r>
            <w:r w:rsidRPr="00394A51">
              <w:rPr>
                <w:rFonts w:ascii="Times New Roman" w:hAnsi="Times New Roman"/>
                <w:sz w:val="20"/>
                <w:szCs w:val="20"/>
              </w:rPr>
              <w:t>дети</w:t>
            </w:r>
          </w:p>
        </w:tc>
        <w:tc>
          <w:tcPr>
            <w:tcW w:w="1218" w:type="pct"/>
            <w:hideMark/>
          </w:tcPr>
          <w:p w14:paraId="05875E3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A00.0, A00.1, A00.9, A01.0, A01.1, A01.2, A01.3, A01.4, A02.0, A02.1, A02.2, A02.8, A02.9, A03.0, A03.1, A03.2, A03.3, A03.8, A03.9, A04.0, A04.1, A04.2, A04.3, A04.4, A04.5, A04.6, A04.7, A04.8, A04.9, A05.0, </w:t>
            </w:r>
            <w:r w:rsidRPr="00394A51">
              <w:rPr>
                <w:rFonts w:ascii="Times New Roman" w:hAnsi="Times New Roman"/>
                <w:sz w:val="20"/>
                <w:szCs w:val="20"/>
                <w:lang w:val="en-US"/>
              </w:rPr>
              <w:lastRenderedPageBreak/>
              <w:t xml:space="preserve">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w:t>
            </w:r>
            <w:r w:rsidRPr="00394A51">
              <w:rPr>
                <w:rFonts w:ascii="Times New Roman" w:hAnsi="Times New Roman"/>
                <w:sz w:val="20"/>
                <w:szCs w:val="20"/>
                <w:lang w:val="en-US"/>
              </w:rPr>
              <w:lastRenderedPageBreak/>
              <w:t xml:space="preserve">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w:t>
            </w:r>
            <w:r w:rsidRPr="00394A51">
              <w:rPr>
                <w:rFonts w:ascii="Times New Roman" w:hAnsi="Times New Roman"/>
                <w:sz w:val="20"/>
                <w:szCs w:val="20"/>
                <w:lang w:val="en-US"/>
              </w:rPr>
              <w:lastRenderedPageBreak/>
              <w:t xml:space="preserve">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w:t>
            </w:r>
            <w:r w:rsidRPr="00394A51">
              <w:rPr>
                <w:rFonts w:ascii="Times New Roman" w:hAnsi="Times New Roman"/>
                <w:sz w:val="20"/>
                <w:szCs w:val="20"/>
                <w:lang w:val="en-US"/>
              </w:rPr>
              <w:lastRenderedPageBreak/>
              <w:t>R50.9, R57.2</w:t>
            </w:r>
          </w:p>
        </w:tc>
        <w:tc>
          <w:tcPr>
            <w:tcW w:w="1067" w:type="pct"/>
            <w:hideMark/>
          </w:tcPr>
          <w:p w14:paraId="3536BEB2"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w:t>
            </w:r>
          </w:p>
        </w:tc>
        <w:tc>
          <w:tcPr>
            <w:tcW w:w="823" w:type="pct"/>
            <w:hideMark/>
          </w:tcPr>
          <w:p w14:paraId="103E9486" w14:textId="77777777" w:rsidR="009B10D4" w:rsidRPr="00693F9C"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возрастная</w:t>
            </w:r>
            <w:r w:rsidRPr="00693F9C">
              <w:rPr>
                <w:rFonts w:ascii="Times New Roman" w:hAnsi="Times New Roman"/>
                <w:sz w:val="20"/>
                <w:szCs w:val="20"/>
                <w:lang w:val="en-US"/>
              </w:rPr>
              <w:t xml:space="preserve"> </w:t>
            </w:r>
            <w:r w:rsidRPr="00394A51">
              <w:rPr>
                <w:rFonts w:ascii="Times New Roman" w:hAnsi="Times New Roman"/>
                <w:sz w:val="20"/>
                <w:szCs w:val="20"/>
              </w:rPr>
              <w:t>группа</w:t>
            </w:r>
            <w:r w:rsidRPr="00693F9C">
              <w:rPr>
                <w:rFonts w:ascii="Times New Roman" w:hAnsi="Times New Roman"/>
                <w:sz w:val="20"/>
                <w:szCs w:val="20"/>
                <w:lang w:val="en-US"/>
              </w:rPr>
              <w:t xml:space="preserve">: </w:t>
            </w:r>
            <w:r w:rsidRPr="00693F9C">
              <w:rPr>
                <w:rFonts w:ascii="Times New Roman" w:hAnsi="Times New Roman"/>
                <w:sz w:val="20"/>
                <w:szCs w:val="20"/>
                <w:lang w:val="en-US"/>
              </w:rPr>
              <w:br/>
            </w:r>
            <w:r w:rsidRPr="00394A51">
              <w:rPr>
                <w:rFonts w:ascii="Times New Roman" w:hAnsi="Times New Roman"/>
                <w:sz w:val="20"/>
                <w:szCs w:val="20"/>
              </w:rPr>
              <w:t>от</w:t>
            </w:r>
            <w:r w:rsidRPr="00693F9C">
              <w:rPr>
                <w:rFonts w:ascii="Times New Roman" w:hAnsi="Times New Roman"/>
                <w:sz w:val="20"/>
                <w:szCs w:val="20"/>
                <w:lang w:val="en-US"/>
              </w:rPr>
              <w:t xml:space="preserve"> 0 </w:t>
            </w:r>
            <w:r w:rsidRPr="00394A51">
              <w:rPr>
                <w:rFonts w:ascii="Times New Roman" w:hAnsi="Times New Roman"/>
                <w:sz w:val="20"/>
                <w:szCs w:val="20"/>
              </w:rPr>
              <w:t>дней</w:t>
            </w:r>
            <w:r w:rsidRPr="00693F9C">
              <w:rPr>
                <w:rFonts w:ascii="Times New Roman" w:hAnsi="Times New Roman"/>
                <w:sz w:val="20"/>
                <w:szCs w:val="20"/>
                <w:lang w:val="en-US"/>
              </w:rPr>
              <w:t xml:space="preserve"> </w:t>
            </w:r>
            <w:r w:rsidRPr="00394A51">
              <w:rPr>
                <w:rFonts w:ascii="Times New Roman" w:hAnsi="Times New Roman"/>
                <w:sz w:val="20"/>
                <w:szCs w:val="20"/>
              </w:rPr>
              <w:t>до</w:t>
            </w:r>
            <w:r w:rsidRPr="00693F9C">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noWrap/>
            <w:hideMark/>
          </w:tcPr>
          <w:p w14:paraId="4BD494B2"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0,97</w:t>
            </w:r>
          </w:p>
        </w:tc>
      </w:tr>
      <w:tr w:rsidR="009B10D4" w:rsidRPr="00394A51" w14:paraId="603EFE88" w14:textId="77777777" w:rsidTr="009B10D4">
        <w:tc>
          <w:tcPr>
            <w:tcW w:w="387" w:type="pct"/>
            <w:noWrap/>
            <w:hideMark/>
          </w:tcPr>
          <w:p w14:paraId="406347D1"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ds12.008</w:t>
            </w:r>
          </w:p>
        </w:tc>
        <w:tc>
          <w:tcPr>
            <w:tcW w:w="909" w:type="pct"/>
            <w:hideMark/>
          </w:tcPr>
          <w:p w14:paraId="3BC6EF7F" w14:textId="77777777" w:rsidR="009B10D4" w:rsidRPr="00693F9C"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Респираторные</w:t>
            </w:r>
            <w:r w:rsidRPr="00693F9C">
              <w:rPr>
                <w:rFonts w:ascii="Times New Roman" w:hAnsi="Times New Roman"/>
                <w:sz w:val="20"/>
                <w:szCs w:val="20"/>
                <w:lang w:val="en-US"/>
              </w:rPr>
              <w:t xml:space="preserve"> </w:t>
            </w:r>
            <w:r w:rsidRPr="00394A51">
              <w:rPr>
                <w:rFonts w:ascii="Times New Roman" w:hAnsi="Times New Roman"/>
                <w:sz w:val="20"/>
                <w:szCs w:val="20"/>
              </w:rPr>
              <w:t>инфекции</w:t>
            </w:r>
            <w:r w:rsidRPr="00693F9C">
              <w:rPr>
                <w:rFonts w:ascii="Times New Roman" w:hAnsi="Times New Roman"/>
                <w:sz w:val="20"/>
                <w:szCs w:val="20"/>
                <w:lang w:val="en-US"/>
              </w:rPr>
              <w:t xml:space="preserve"> </w:t>
            </w:r>
            <w:r w:rsidRPr="00394A51">
              <w:rPr>
                <w:rFonts w:ascii="Times New Roman" w:hAnsi="Times New Roman"/>
                <w:sz w:val="20"/>
                <w:szCs w:val="20"/>
              </w:rPr>
              <w:t>верхних</w:t>
            </w:r>
            <w:r w:rsidRPr="00693F9C">
              <w:rPr>
                <w:rFonts w:ascii="Times New Roman" w:hAnsi="Times New Roman"/>
                <w:sz w:val="20"/>
                <w:szCs w:val="20"/>
                <w:lang w:val="en-US"/>
              </w:rPr>
              <w:t xml:space="preserve"> </w:t>
            </w:r>
            <w:r w:rsidRPr="00394A51">
              <w:rPr>
                <w:rFonts w:ascii="Times New Roman" w:hAnsi="Times New Roman"/>
                <w:sz w:val="20"/>
                <w:szCs w:val="20"/>
              </w:rPr>
              <w:t>дыхательных</w:t>
            </w:r>
            <w:r w:rsidRPr="00693F9C">
              <w:rPr>
                <w:rFonts w:ascii="Times New Roman" w:hAnsi="Times New Roman"/>
                <w:sz w:val="20"/>
                <w:szCs w:val="20"/>
                <w:lang w:val="en-US"/>
              </w:rPr>
              <w:t xml:space="preserve"> </w:t>
            </w:r>
            <w:r w:rsidRPr="00394A51">
              <w:rPr>
                <w:rFonts w:ascii="Times New Roman" w:hAnsi="Times New Roman"/>
                <w:sz w:val="20"/>
                <w:szCs w:val="20"/>
              </w:rPr>
              <w:t>путей</w:t>
            </w:r>
            <w:r w:rsidRPr="00693F9C">
              <w:rPr>
                <w:rFonts w:ascii="Times New Roman" w:hAnsi="Times New Roman"/>
                <w:sz w:val="20"/>
                <w:szCs w:val="20"/>
                <w:lang w:val="en-US"/>
              </w:rPr>
              <w:t xml:space="preserve">, </w:t>
            </w:r>
            <w:r w:rsidRPr="00394A51">
              <w:rPr>
                <w:rFonts w:ascii="Times New Roman" w:hAnsi="Times New Roman"/>
                <w:sz w:val="20"/>
                <w:szCs w:val="20"/>
              </w:rPr>
              <w:t>взрослые</w:t>
            </w:r>
          </w:p>
        </w:tc>
        <w:tc>
          <w:tcPr>
            <w:tcW w:w="1218" w:type="pct"/>
            <w:hideMark/>
          </w:tcPr>
          <w:p w14:paraId="59DEBB6B" w14:textId="77777777" w:rsidR="009B10D4" w:rsidRPr="003A78DD"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J</w:t>
            </w:r>
            <w:r w:rsidRPr="00693F9C">
              <w:rPr>
                <w:rFonts w:ascii="Times New Roman" w:hAnsi="Times New Roman"/>
                <w:sz w:val="20"/>
                <w:szCs w:val="20"/>
                <w:lang w:val="en-US"/>
              </w:rPr>
              <w:t xml:space="preserve">00, </w:t>
            </w:r>
            <w:r w:rsidRPr="00394A51">
              <w:rPr>
                <w:rFonts w:ascii="Times New Roman" w:hAnsi="Times New Roman"/>
                <w:sz w:val="20"/>
                <w:szCs w:val="20"/>
                <w:lang w:val="en-US"/>
              </w:rPr>
              <w:t>J</w:t>
            </w:r>
            <w:r w:rsidRPr="00693F9C">
              <w:rPr>
                <w:rFonts w:ascii="Times New Roman" w:hAnsi="Times New Roman"/>
                <w:sz w:val="20"/>
                <w:szCs w:val="20"/>
                <w:lang w:val="en-US"/>
              </w:rPr>
              <w:t xml:space="preserve">01, </w:t>
            </w:r>
            <w:r w:rsidRPr="00394A51">
              <w:rPr>
                <w:rFonts w:ascii="Times New Roman" w:hAnsi="Times New Roman"/>
                <w:sz w:val="20"/>
                <w:szCs w:val="20"/>
                <w:lang w:val="en-US"/>
              </w:rPr>
              <w:t>J</w:t>
            </w:r>
            <w:r w:rsidRPr="00693F9C">
              <w:rPr>
                <w:rFonts w:ascii="Times New Roman" w:hAnsi="Times New Roman"/>
                <w:sz w:val="20"/>
                <w:szCs w:val="20"/>
                <w:lang w:val="en-US"/>
              </w:rPr>
              <w:t xml:space="preserve">01.0, </w:t>
            </w:r>
            <w:r w:rsidRPr="00394A51">
              <w:rPr>
                <w:rFonts w:ascii="Times New Roman" w:hAnsi="Times New Roman"/>
                <w:sz w:val="20"/>
                <w:szCs w:val="20"/>
                <w:lang w:val="en-US"/>
              </w:rPr>
              <w:t>J</w:t>
            </w:r>
            <w:r w:rsidRPr="00693F9C">
              <w:rPr>
                <w:rFonts w:ascii="Times New Roman" w:hAnsi="Times New Roman"/>
                <w:sz w:val="20"/>
                <w:szCs w:val="20"/>
                <w:lang w:val="en-US"/>
              </w:rPr>
              <w:t xml:space="preserve">01.1, </w:t>
            </w:r>
            <w:r w:rsidRPr="00394A51">
              <w:rPr>
                <w:rFonts w:ascii="Times New Roman" w:hAnsi="Times New Roman"/>
                <w:sz w:val="20"/>
                <w:szCs w:val="20"/>
                <w:lang w:val="en-US"/>
              </w:rPr>
              <w:t>J</w:t>
            </w:r>
            <w:r w:rsidRPr="00693F9C">
              <w:rPr>
                <w:rFonts w:ascii="Times New Roman" w:hAnsi="Times New Roman"/>
                <w:sz w:val="20"/>
                <w:szCs w:val="20"/>
                <w:lang w:val="en-US"/>
              </w:rPr>
              <w:t xml:space="preserve">01.2, </w:t>
            </w:r>
            <w:r w:rsidRPr="00394A51">
              <w:rPr>
                <w:rFonts w:ascii="Times New Roman" w:hAnsi="Times New Roman"/>
                <w:sz w:val="20"/>
                <w:szCs w:val="20"/>
                <w:lang w:val="en-US"/>
              </w:rPr>
              <w:t>J</w:t>
            </w:r>
            <w:r w:rsidRPr="00693F9C">
              <w:rPr>
                <w:rFonts w:ascii="Times New Roman" w:hAnsi="Times New Roman"/>
                <w:sz w:val="20"/>
                <w:szCs w:val="20"/>
                <w:lang w:val="en-US"/>
              </w:rPr>
              <w:t xml:space="preserve">01.3, </w:t>
            </w:r>
            <w:r w:rsidRPr="00394A51">
              <w:rPr>
                <w:rFonts w:ascii="Times New Roman" w:hAnsi="Times New Roman"/>
                <w:sz w:val="20"/>
                <w:szCs w:val="20"/>
                <w:lang w:val="en-US"/>
              </w:rPr>
              <w:t>J</w:t>
            </w:r>
            <w:r w:rsidRPr="00693F9C">
              <w:rPr>
                <w:rFonts w:ascii="Times New Roman" w:hAnsi="Times New Roman"/>
                <w:sz w:val="20"/>
                <w:szCs w:val="20"/>
                <w:lang w:val="en-US"/>
              </w:rPr>
              <w:t xml:space="preserve">01.4, </w:t>
            </w:r>
            <w:r w:rsidRPr="00394A51">
              <w:rPr>
                <w:rFonts w:ascii="Times New Roman" w:hAnsi="Times New Roman"/>
                <w:sz w:val="20"/>
                <w:szCs w:val="20"/>
                <w:lang w:val="en-US"/>
              </w:rPr>
              <w:t>J</w:t>
            </w:r>
            <w:r w:rsidRPr="00693F9C">
              <w:rPr>
                <w:rFonts w:ascii="Times New Roman" w:hAnsi="Times New Roman"/>
                <w:sz w:val="20"/>
                <w:szCs w:val="20"/>
                <w:lang w:val="en-US"/>
              </w:rPr>
              <w:t xml:space="preserve">01.8, </w:t>
            </w:r>
            <w:r w:rsidRPr="00394A51">
              <w:rPr>
                <w:rFonts w:ascii="Times New Roman" w:hAnsi="Times New Roman"/>
                <w:sz w:val="20"/>
                <w:szCs w:val="20"/>
                <w:lang w:val="en-US"/>
              </w:rPr>
              <w:t>J</w:t>
            </w:r>
            <w:r w:rsidRPr="00693F9C">
              <w:rPr>
                <w:rFonts w:ascii="Times New Roman" w:hAnsi="Times New Roman"/>
                <w:sz w:val="20"/>
                <w:szCs w:val="20"/>
                <w:lang w:val="en-US"/>
              </w:rPr>
              <w:t xml:space="preserve">01.9, </w:t>
            </w:r>
            <w:r w:rsidRPr="00394A51">
              <w:rPr>
                <w:rFonts w:ascii="Times New Roman" w:hAnsi="Times New Roman"/>
                <w:sz w:val="20"/>
                <w:szCs w:val="20"/>
                <w:lang w:val="en-US"/>
              </w:rPr>
              <w:t>J</w:t>
            </w:r>
            <w:r w:rsidRPr="00693F9C">
              <w:rPr>
                <w:rFonts w:ascii="Times New Roman" w:hAnsi="Times New Roman"/>
                <w:sz w:val="20"/>
                <w:szCs w:val="20"/>
                <w:lang w:val="en-US"/>
              </w:rPr>
              <w:t xml:space="preserve">02, </w:t>
            </w:r>
            <w:r w:rsidRPr="00394A51">
              <w:rPr>
                <w:rFonts w:ascii="Times New Roman" w:hAnsi="Times New Roman"/>
                <w:sz w:val="20"/>
                <w:szCs w:val="20"/>
                <w:lang w:val="en-US"/>
              </w:rPr>
              <w:t>J</w:t>
            </w:r>
            <w:r w:rsidRPr="00693F9C">
              <w:rPr>
                <w:rFonts w:ascii="Times New Roman" w:hAnsi="Times New Roman"/>
                <w:sz w:val="20"/>
                <w:szCs w:val="20"/>
                <w:lang w:val="en-US"/>
              </w:rPr>
              <w:t xml:space="preserve">02.0, </w:t>
            </w:r>
            <w:r w:rsidRPr="00394A51">
              <w:rPr>
                <w:rFonts w:ascii="Times New Roman" w:hAnsi="Times New Roman"/>
                <w:sz w:val="20"/>
                <w:szCs w:val="20"/>
                <w:lang w:val="en-US"/>
              </w:rPr>
              <w:t>J</w:t>
            </w:r>
            <w:r w:rsidRPr="00693F9C">
              <w:rPr>
                <w:rFonts w:ascii="Times New Roman" w:hAnsi="Times New Roman"/>
                <w:sz w:val="20"/>
                <w:szCs w:val="20"/>
                <w:lang w:val="en-US"/>
              </w:rPr>
              <w:t xml:space="preserve">02.8, </w:t>
            </w:r>
            <w:r w:rsidRPr="00394A51">
              <w:rPr>
                <w:rFonts w:ascii="Times New Roman" w:hAnsi="Times New Roman"/>
                <w:sz w:val="20"/>
                <w:szCs w:val="20"/>
                <w:lang w:val="en-US"/>
              </w:rPr>
              <w:t>J</w:t>
            </w:r>
            <w:r w:rsidRPr="00693F9C">
              <w:rPr>
                <w:rFonts w:ascii="Times New Roman" w:hAnsi="Times New Roman"/>
                <w:sz w:val="20"/>
                <w:szCs w:val="20"/>
                <w:lang w:val="en-US"/>
              </w:rPr>
              <w:t xml:space="preserve">02.9, </w:t>
            </w:r>
            <w:r w:rsidRPr="00394A51">
              <w:rPr>
                <w:rFonts w:ascii="Times New Roman" w:hAnsi="Times New Roman"/>
                <w:sz w:val="20"/>
                <w:szCs w:val="20"/>
                <w:lang w:val="en-US"/>
              </w:rPr>
              <w:t>J</w:t>
            </w:r>
            <w:r w:rsidRPr="00693F9C">
              <w:rPr>
                <w:rFonts w:ascii="Times New Roman" w:hAnsi="Times New Roman"/>
                <w:sz w:val="20"/>
                <w:szCs w:val="20"/>
                <w:lang w:val="en-US"/>
              </w:rPr>
              <w:t xml:space="preserve">03, </w:t>
            </w:r>
            <w:r w:rsidRPr="00394A51">
              <w:rPr>
                <w:rFonts w:ascii="Times New Roman" w:hAnsi="Times New Roman"/>
                <w:sz w:val="20"/>
                <w:szCs w:val="20"/>
                <w:lang w:val="en-US"/>
              </w:rPr>
              <w:t>J</w:t>
            </w:r>
            <w:r w:rsidRPr="003A78DD">
              <w:rPr>
                <w:rFonts w:ascii="Times New Roman" w:hAnsi="Times New Roman"/>
                <w:sz w:val="20"/>
                <w:szCs w:val="20"/>
                <w:lang w:val="en-US"/>
              </w:rPr>
              <w:t xml:space="preserve">03.0, </w:t>
            </w:r>
            <w:r w:rsidRPr="00394A51">
              <w:rPr>
                <w:rFonts w:ascii="Times New Roman" w:hAnsi="Times New Roman"/>
                <w:sz w:val="20"/>
                <w:szCs w:val="20"/>
                <w:lang w:val="en-US"/>
              </w:rPr>
              <w:t>J</w:t>
            </w:r>
            <w:r w:rsidRPr="003A78DD">
              <w:rPr>
                <w:rFonts w:ascii="Times New Roman" w:hAnsi="Times New Roman"/>
                <w:sz w:val="20"/>
                <w:szCs w:val="20"/>
                <w:lang w:val="en-US"/>
              </w:rPr>
              <w:t xml:space="preserve">03.8, </w:t>
            </w:r>
            <w:r w:rsidRPr="00394A51">
              <w:rPr>
                <w:rFonts w:ascii="Times New Roman" w:hAnsi="Times New Roman"/>
                <w:sz w:val="20"/>
                <w:szCs w:val="20"/>
                <w:lang w:val="en-US"/>
              </w:rPr>
              <w:t>J</w:t>
            </w:r>
            <w:r w:rsidRPr="003A78DD">
              <w:rPr>
                <w:rFonts w:ascii="Times New Roman" w:hAnsi="Times New Roman"/>
                <w:sz w:val="20"/>
                <w:szCs w:val="20"/>
                <w:lang w:val="en-US"/>
              </w:rPr>
              <w:t xml:space="preserve">03.9, </w:t>
            </w:r>
            <w:r w:rsidRPr="00394A51">
              <w:rPr>
                <w:rFonts w:ascii="Times New Roman" w:hAnsi="Times New Roman"/>
                <w:sz w:val="20"/>
                <w:szCs w:val="20"/>
                <w:lang w:val="en-US"/>
              </w:rPr>
              <w:t>J</w:t>
            </w:r>
            <w:r w:rsidRPr="003A78DD">
              <w:rPr>
                <w:rFonts w:ascii="Times New Roman" w:hAnsi="Times New Roman"/>
                <w:sz w:val="20"/>
                <w:szCs w:val="20"/>
                <w:lang w:val="en-US"/>
              </w:rPr>
              <w:t xml:space="preserve">04, </w:t>
            </w:r>
            <w:r w:rsidRPr="00394A51">
              <w:rPr>
                <w:rFonts w:ascii="Times New Roman" w:hAnsi="Times New Roman"/>
                <w:sz w:val="20"/>
                <w:szCs w:val="20"/>
                <w:lang w:val="en-US"/>
              </w:rPr>
              <w:t>J</w:t>
            </w:r>
            <w:r w:rsidRPr="003A78DD">
              <w:rPr>
                <w:rFonts w:ascii="Times New Roman" w:hAnsi="Times New Roman"/>
                <w:sz w:val="20"/>
                <w:szCs w:val="20"/>
                <w:lang w:val="en-US"/>
              </w:rPr>
              <w:t xml:space="preserve">04.0, </w:t>
            </w:r>
            <w:r w:rsidRPr="00394A51">
              <w:rPr>
                <w:rFonts w:ascii="Times New Roman" w:hAnsi="Times New Roman"/>
                <w:sz w:val="20"/>
                <w:szCs w:val="20"/>
                <w:lang w:val="en-US"/>
              </w:rPr>
              <w:t>J</w:t>
            </w:r>
            <w:r w:rsidRPr="003A78DD">
              <w:rPr>
                <w:rFonts w:ascii="Times New Roman" w:hAnsi="Times New Roman"/>
                <w:sz w:val="20"/>
                <w:szCs w:val="20"/>
                <w:lang w:val="en-US"/>
              </w:rPr>
              <w:t xml:space="preserve">04.1, </w:t>
            </w:r>
            <w:r w:rsidRPr="00394A51">
              <w:rPr>
                <w:rFonts w:ascii="Times New Roman" w:hAnsi="Times New Roman"/>
                <w:sz w:val="20"/>
                <w:szCs w:val="20"/>
                <w:lang w:val="en-US"/>
              </w:rPr>
              <w:t>J</w:t>
            </w:r>
            <w:r w:rsidRPr="003A78DD">
              <w:rPr>
                <w:rFonts w:ascii="Times New Roman" w:hAnsi="Times New Roman"/>
                <w:sz w:val="20"/>
                <w:szCs w:val="20"/>
                <w:lang w:val="en-US"/>
              </w:rPr>
              <w:t xml:space="preserve">04.2, </w:t>
            </w:r>
            <w:r w:rsidRPr="00394A51">
              <w:rPr>
                <w:rFonts w:ascii="Times New Roman" w:hAnsi="Times New Roman"/>
                <w:sz w:val="20"/>
                <w:szCs w:val="20"/>
                <w:lang w:val="en-US"/>
              </w:rPr>
              <w:t>J</w:t>
            </w:r>
            <w:r w:rsidRPr="003A78DD">
              <w:rPr>
                <w:rFonts w:ascii="Times New Roman" w:hAnsi="Times New Roman"/>
                <w:sz w:val="20"/>
                <w:szCs w:val="20"/>
                <w:lang w:val="en-US"/>
              </w:rPr>
              <w:t xml:space="preserve">05, </w:t>
            </w:r>
            <w:r w:rsidRPr="00394A51">
              <w:rPr>
                <w:rFonts w:ascii="Times New Roman" w:hAnsi="Times New Roman"/>
                <w:sz w:val="20"/>
                <w:szCs w:val="20"/>
                <w:lang w:val="en-US"/>
              </w:rPr>
              <w:t>J</w:t>
            </w:r>
            <w:r w:rsidRPr="003A78DD">
              <w:rPr>
                <w:rFonts w:ascii="Times New Roman" w:hAnsi="Times New Roman"/>
                <w:sz w:val="20"/>
                <w:szCs w:val="20"/>
                <w:lang w:val="en-US"/>
              </w:rPr>
              <w:t xml:space="preserve">05.0, </w:t>
            </w:r>
            <w:r w:rsidRPr="00394A51">
              <w:rPr>
                <w:rFonts w:ascii="Times New Roman" w:hAnsi="Times New Roman"/>
                <w:sz w:val="20"/>
                <w:szCs w:val="20"/>
                <w:lang w:val="en-US"/>
              </w:rPr>
              <w:t>J</w:t>
            </w:r>
            <w:r w:rsidRPr="003A78DD">
              <w:rPr>
                <w:rFonts w:ascii="Times New Roman" w:hAnsi="Times New Roman"/>
                <w:sz w:val="20"/>
                <w:szCs w:val="20"/>
                <w:lang w:val="en-US"/>
              </w:rPr>
              <w:t xml:space="preserve">05.1, </w:t>
            </w:r>
            <w:r w:rsidRPr="003A78DD">
              <w:rPr>
                <w:rFonts w:ascii="Times New Roman" w:hAnsi="Times New Roman"/>
                <w:sz w:val="20"/>
                <w:szCs w:val="20"/>
                <w:lang w:val="en-US"/>
              </w:rPr>
              <w:br/>
            </w:r>
            <w:r w:rsidRPr="003A78DD">
              <w:rPr>
                <w:rFonts w:ascii="Times New Roman" w:hAnsi="Times New Roman"/>
                <w:sz w:val="20"/>
                <w:szCs w:val="20"/>
                <w:lang w:val="en-US"/>
              </w:rPr>
              <w:br/>
            </w:r>
            <w:r w:rsidRPr="00394A51">
              <w:rPr>
                <w:rFonts w:ascii="Times New Roman" w:hAnsi="Times New Roman"/>
                <w:sz w:val="20"/>
                <w:szCs w:val="20"/>
                <w:lang w:val="en-US"/>
              </w:rPr>
              <w:t>J</w:t>
            </w:r>
            <w:r w:rsidRPr="003A78DD">
              <w:rPr>
                <w:rFonts w:ascii="Times New Roman" w:hAnsi="Times New Roman"/>
                <w:sz w:val="20"/>
                <w:szCs w:val="20"/>
                <w:lang w:val="en-US"/>
              </w:rPr>
              <w:t xml:space="preserve">06, </w:t>
            </w:r>
            <w:r w:rsidRPr="00394A51">
              <w:rPr>
                <w:rFonts w:ascii="Times New Roman" w:hAnsi="Times New Roman"/>
                <w:sz w:val="20"/>
                <w:szCs w:val="20"/>
                <w:lang w:val="en-US"/>
              </w:rPr>
              <w:t>J</w:t>
            </w:r>
            <w:r w:rsidRPr="003A78DD">
              <w:rPr>
                <w:rFonts w:ascii="Times New Roman" w:hAnsi="Times New Roman"/>
                <w:sz w:val="20"/>
                <w:szCs w:val="20"/>
                <w:lang w:val="en-US"/>
              </w:rPr>
              <w:t xml:space="preserve">06.0, </w:t>
            </w:r>
            <w:r w:rsidRPr="00394A51">
              <w:rPr>
                <w:rFonts w:ascii="Times New Roman" w:hAnsi="Times New Roman"/>
                <w:sz w:val="20"/>
                <w:szCs w:val="20"/>
                <w:lang w:val="en-US"/>
              </w:rPr>
              <w:t>J</w:t>
            </w:r>
            <w:r w:rsidRPr="003A78DD">
              <w:rPr>
                <w:rFonts w:ascii="Times New Roman" w:hAnsi="Times New Roman"/>
                <w:sz w:val="20"/>
                <w:szCs w:val="20"/>
                <w:lang w:val="en-US"/>
              </w:rPr>
              <w:t xml:space="preserve">06.8, </w:t>
            </w:r>
            <w:r w:rsidRPr="00394A51">
              <w:rPr>
                <w:rFonts w:ascii="Times New Roman" w:hAnsi="Times New Roman"/>
                <w:sz w:val="20"/>
                <w:szCs w:val="20"/>
                <w:lang w:val="en-US"/>
              </w:rPr>
              <w:t>J</w:t>
            </w:r>
            <w:r w:rsidRPr="003A78DD">
              <w:rPr>
                <w:rFonts w:ascii="Times New Roman" w:hAnsi="Times New Roman"/>
                <w:sz w:val="20"/>
                <w:szCs w:val="20"/>
                <w:lang w:val="en-US"/>
              </w:rPr>
              <w:t xml:space="preserve">06.9, </w:t>
            </w:r>
            <w:r w:rsidRPr="00394A51">
              <w:rPr>
                <w:rFonts w:ascii="Times New Roman" w:hAnsi="Times New Roman"/>
                <w:sz w:val="20"/>
                <w:szCs w:val="20"/>
                <w:lang w:val="en-US"/>
              </w:rPr>
              <w:t>J</w:t>
            </w:r>
            <w:r w:rsidRPr="003A78DD">
              <w:rPr>
                <w:rFonts w:ascii="Times New Roman" w:hAnsi="Times New Roman"/>
                <w:sz w:val="20"/>
                <w:szCs w:val="20"/>
                <w:lang w:val="en-US"/>
              </w:rPr>
              <w:t xml:space="preserve">09, </w:t>
            </w:r>
            <w:r w:rsidRPr="00394A51">
              <w:rPr>
                <w:rFonts w:ascii="Times New Roman" w:hAnsi="Times New Roman"/>
                <w:sz w:val="20"/>
                <w:szCs w:val="20"/>
                <w:lang w:val="en-US"/>
              </w:rPr>
              <w:t>J</w:t>
            </w:r>
            <w:r w:rsidRPr="003A78DD">
              <w:rPr>
                <w:rFonts w:ascii="Times New Roman" w:hAnsi="Times New Roman"/>
                <w:sz w:val="20"/>
                <w:szCs w:val="20"/>
                <w:lang w:val="en-US"/>
              </w:rPr>
              <w:t xml:space="preserve">10, </w:t>
            </w:r>
            <w:r w:rsidRPr="00394A51">
              <w:rPr>
                <w:rFonts w:ascii="Times New Roman" w:hAnsi="Times New Roman"/>
                <w:sz w:val="20"/>
                <w:szCs w:val="20"/>
                <w:lang w:val="en-US"/>
              </w:rPr>
              <w:t>J</w:t>
            </w:r>
            <w:r w:rsidRPr="003A78DD">
              <w:rPr>
                <w:rFonts w:ascii="Times New Roman" w:hAnsi="Times New Roman"/>
                <w:sz w:val="20"/>
                <w:szCs w:val="20"/>
                <w:lang w:val="en-US"/>
              </w:rPr>
              <w:t xml:space="preserve">10.1, </w:t>
            </w:r>
            <w:r w:rsidRPr="00394A51">
              <w:rPr>
                <w:rFonts w:ascii="Times New Roman" w:hAnsi="Times New Roman"/>
                <w:sz w:val="20"/>
                <w:szCs w:val="20"/>
                <w:lang w:val="en-US"/>
              </w:rPr>
              <w:t>J</w:t>
            </w:r>
            <w:r w:rsidRPr="003A78DD">
              <w:rPr>
                <w:rFonts w:ascii="Times New Roman" w:hAnsi="Times New Roman"/>
                <w:sz w:val="20"/>
                <w:szCs w:val="20"/>
                <w:lang w:val="en-US"/>
              </w:rPr>
              <w:t xml:space="preserve">10.8, </w:t>
            </w:r>
            <w:r w:rsidRPr="00394A51">
              <w:rPr>
                <w:rFonts w:ascii="Times New Roman" w:hAnsi="Times New Roman"/>
                <w:sz w:val="20"/>
                <w:szCs w:val="20"/>
                <w:lang w:val="en-US"/>
              </w:rPr>
              <w:t>J</w:t>
            </w:r>
            <w:r w:rsidRPr="003A78DD">
              <w:rPr>
                <w:rFonts w:ascii="Times New Roman" w:hAnsi="Times New Roman"/>
                <w:sz w:val="20"/>
                <w:szCs w:val="20"/>
                <w:lang w:val="en-US"/>
              </w:rPr>
              <w:t xml:space="preserve">11, </w:t>
            </w:r>
            <w:r w:rsidRPr="00394A51">
              <w:rPr>
                <w:rFonts w:ascii="Times New Roman" w:hAnsi="Times New Roman"/>
                <w:sz w:val="20"/>
                <w:szCs w:val="20"/>
                <w:lang w:val="en-US"/>
              </w:rPr>
              <w:t>J</w:t>
            </w:r>
            <w:r w:rsidRPr="003A78DD">
              <w:rPr>
                <w:rFonts w:ascii="Times New Roman" w:hAnsi="Times New Roman"/>
                <w:sz w:val="20"/>
                <w:szCs w:val="20"/>
                <w:lang w:val="en-US"/>
              </w:rPr>
              <w:t xml:space="preserve">11.1, </w:t>
            </w:r>
            <w:r w:rsidRPr="00394A51">
              <w:rPr>
                <w:rFonts w:ascii="Times New Roman" w:hAnsi="Times New Roman"/>
                <w:sz w:val="20"/>
                <w:szCs w:val="20"/>
                <w:lang w:val="en-US"/>
              </w:rPr>
              <w:t>J</w:t>
            </w:r>
            <w:r w:rsidRPr="003A78DD">
              <w:rPr>
                <w:rFonts w:ascii="Times New Roman" w:hAnsi="Times New Roman"/>
                <w:sz w:val="20"/>
                <w:szCs w:val="20"/>
                <w:lang w:val="en-US"/>
              </w:rPr>
              <w:t>11.8</w:t>
            </w:r>
          </w:p>
        </w:tc>
        <w:tc>
          <w:tcPr>
            <w:tcW w:w="1067" w:type="pct"/>
            <w:hideMark/>
          </w:tcPr>
          <w:p w14:paraId="50C8E15F"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823" w:type="pct"/>
            <w:hideMark/>
          </w:tcPr>
          <w:p w14:paraId="457AC9C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возрастная</w:t>
            </w:r>
            <w:r w:rsidRPr="00394A51">
              <w:rPr>
                <w:rFonts w:ascii="Times New Roman" w:hAnsi="Times New Roman"/>
                <w:sz w:val="20"/>
                <w:szCs w:val="20"/>
                <w:lang w:val="en-US"/>
              </w:rPr>
              <w:t xml:space="preserve"> </w:t>
            </w:r>
            <w:r w:rsidRPr="00394A51">
              <w:rPr>
                <w:rFonts w:ascii="Times New Roman" w:hAnsi="Times New Roman"/>
                <w:sz w:val="20"/>
                <w:szCs w:val="20"/>
              </w:rPr>
              <w:t>группа</w:t>
            </w:r>
            <w:r w:rsidRPr="00394A51">
              <w:rPr>
                <w:rFonts w:ascii="Times New Roman" w:hAnsi="Times New Roman"/>
                <w:sz w:val="20"/>
                <w:szCs w:val="20"/>
                <w:lang w:val="en-US"/>
              </w:rPr>
              <w:t xml:space="preserve">: </w:t>
            </w:r>
            <w:r w:rsidRPr="00394A51">
              <w:rPr>
                <w:rFonts w:ascii="Times New Roman" w:hAnsi="Times New Roman"/>
                <w:sz w:val="20"/>
                <w:szCs w:val="20"/>
                <w:lang w:val="en-US"/>
              </w:rPr>
              <w:br/>
            </w:r>
            <w:r w:rsidRPr="00394A51">
              <w:rPr>
                <w:rFonts w:ascii="Times New Roman" w:hAnsi="Times New Roman"/>
                <w:sz w:val="20"/>
                <w:szCs w:val="20"/>
              </w:rPr>
              <w:t>старше</w:t>
            </w:r>
            <w:r w:rsidRPr="00394A51">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noWrap/>
            <w:hideMark/>
          </w:tcPr>
          <w:p w14:paraId="129B05ED"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0,52</w:t>
            </w:r>
          </w:p>
        </w:tc>
      </w:tr>
      <w:tr w:rsidR="009B10D4" w:rsidRPr="00394A51" w14:paraId="46F9E26A" w14:textId="77777777" w:rsidTr="009B10D4">
        <w:tc>
          <w:tcPr>
            <w:tcW w:w="387" w:type="pct"/>
            <w:noWrap/>
            <w:hideMark/>
          </w:tcPr>
          <w:p w14:paraId="6BB79267"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ds12.009</w:t>
            </w:r>
          </w:p>
        </w:tc>
        <w:tc>
          <w:tcPr>
            <w:tcW w:w="909" w:type="pct"/>
            <w:hideMark/>
          </w:tcPr>
          <w:p w14:paraId="7C7861F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Респираторные инфекции верхних дыхательных путей, дети</w:t>
            </w:r>
          </w:p>
        </w:tc>
        <w:tc>
          <w:tcPr>
            <w:tcW w:w="1218" w:type="pct"/>
            <w:hideMark/>
          </w:tcPr>
          <w:p w14:paraId="3152436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lang w:val="en-US"/>
              </w:rPr>
              <w:t>J</w:t>
            </w:r>
            <w:r w:rsidRPr="00394A51">
              <w:rPr>
                <w:rFonts w:ascii="Times New Roman" w:hAnsi="Times New Roman"/>
                <w:sz w:val="20"/>
                <w:szCs w:val="20"/>
              </w:rPr>
              <w:t xml:space="preserve">00, </w:t>
            </w:r>
            <w:r w:rsidRPr="00394A51">
              <w:rPr>
                <w:rFonts w:ascii="Times New Roman" w:hAnsi="Times New Roman"/>
                <w:sz w:val="20"/>
                <w:szCs w:val="20"/>
                <w:lang w:val="en-US"/>
              </w:rPr>
              <w:t>J</w:t>
            </w:r>
            <w:r w:rsidRPr="00394A51">
              <w:rPr>
                <w:rFonts w:ascii="Times New Roman" w:hAnsi="Times New Roman"/>
                <w:sz w:val="20"/>
                <w:szCs w:val="20"/>
              </w:rPr>
              <w:t xml:space="preserve">01, </w:t>
            </w:r>
            <w:r w:rsidRPr="00394A51">
              <w:rPr>
                <w:rFonts w:ascii="Times New Roman" w:hAnsi="Times New Roman"/>
                <w:sz w:val="20"/>
                <w:szCs w:val="20"/>
                <w:lang w:val="en-US"/>
              </w:rPr>
              <w:t>J</w:t>
            </w:r>
            <w:r w:rsidRPr="00394A51">
              <w:rPr>
                <w:rFonts w:ascii="Times New Roman" w:hAnsi="Times New Roman"/>
                <w:sz w:val="20"/>
                <w:szCs w:val="20"/>
              </w:rPr>
              <w:t xml:space="preserve">01.0, </w:t>
            </w:r>
            <w:r w:rsidRPr="00394A51">
              <w:rPr>
                <w:rFonts w:ascii="Times New Roman" w:hAnsi="Times New Roman"/>
                <w:sz w:val="20"/>
                <w:szCs w:val="20"/>
                <w:lang w:val="en-US"/>
              </w:rPr>
              <w:t>J</w:t>
            </w:r>
            <w:r w:rsidRPr="00394A51">
              <w:rPr>
                <w:rFonts w:ascii="Times New Roman" w:hAnsi="Times New Roman"/>
                <w:sz w:val="20"/>
                <w:szCs w:val="20"/>
              </w:rPr>
              <w:t>01.1, J01.2, J01.3, J01.4, J01.8, J01.9, J02, J02.0, J02.8, J02.9, J03, J03.0, J03.8, J03.9, J04, J04.0, J04.1, J04.2, J05, J05.0, J05.1, J06, J06.0, J06.8, J06.9, J09, J10, J10.1, J10.8, J11, J11.1, J11.8</w:t>
            </w:r>
          </w:p>
        </w:tc>
        <w:tc>
          <w:tcPr>
            <w:tcW w:w="1067" w:type="pct"/>
            <w:hideMark/>
          </w:tcPr>
          <w:p w14:paraId="3BEF983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1AF1D6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noWrap/>
            <w:hideMark/>
          </w:tcPr>
          <w:p w14:paraId="660773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0,65</w:t>
            </w:r>
          </w:p>
        </w:tc>
      </w:tr>
      <w:tr w:rsidR="009B10D4" w:rsidRPr="00394A51" w14:paraId="6281D66D" w14:textId="77777777" w:rsidTr="009B10D4">
        <w:tc>
          <w:tcPr>
            <w:tcW w:w="387" w:type="pct"/>
            <w:noWrap/>
            <w:hideMark/>
          </w:tcPr>
          <w:p w14:paraId="7B6FE21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ds12.0</w:t>
            </w:r>
            <w:r>
              <w:rPr>
                <w:rFonts w:ascii="Times New Roman" w:hAnsi="Times New Roman"/>
                <w:sz w:val="20"/>
                <w:szCs w:val="20"/>
              </w:rPr>
              <w:t>22</w:t>
            </w:r>
          </w:p>
        </w:tc>
        <w:tc>
          <w:tcPr>
            <w:tcW w:w="909" w:type="pct"/>
            <w:hideMark/>
          </w:tcPr>
          <w:p w14:paraId="0E4231B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хронического вирусного гепатита C (уровень 1)</w:t>
            </w:r>
          </w:p>
        </w:tc>
        <w:tc>
          <w:tcPr>
            <w:tcW w:w="1218" w:type="pct"/>
            <w:hideMark/>
          </w:tcPr>
          <w:p w14:paraId="1C797EA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B18.2</w:t>
            </w:r>
          </w:p>
        </w:tc>
        <w:tc>
          <w:tcPr>
            <w:tcW w:w="1067" w:type="pct"/>
            <w:hideMark/>
          </w:tcPr>
          <w:p w14:paraId="7BFD030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46A9B2F" w14:textId="77777777" w:rsidR="009B10D4" w:rsidRPr="00816CD5"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thc09, thc10</w:t>
            </w:r>
            <w:r>
              <w:rPr>
                <w:rFonts w:ascii="Times New Roman" w:hAnsi="Times New Roman"/>
                <w:sz w:val="20"/>
                <w:szCs w:val="20"/>
              </w:rPr>
              <w:t>,</w:t>
            </w:r>
            <w:r w:rsidRPr="00A37AF7">
              <w:rPr>
                <w:rFonts w:ascii="Times New Roman" w:hAnsi="Times New Roman"/>
                <w:sz w:val="20"/>
                <w:szCs w:val="20"/>
              </w:rPr>
              <w:t xml:space="preserve"> </w:t>
            </w:r>
            <w:r>
              <w:rPr>
                <w:rFonts w:ascii="Times New Roman" w:hAnsi="Times New Roman"/>
                <w:sz w:val="20"/>
                <w:szCs w:val="20"/>
                <w:lang w:val="en-US"/>
              </w:rPr>
              <w:t>thc</w:t>
            </w:r>
            <w:r w:rsidRPr="00A37AF7">
              <w:rPr>
                <w:rFonts w:ascii="Times New Roman" w:hAnsi="Times New Roman"/>
                <w:sz w:val="20"/>
                <w:szCs w:val="20"/>
              </w:rPr>
              <w:t>15</w:t>
            </w:r>
          </w:p>
        </w:tc>
        <w:tc>
          <w:tcPr>
            <w:tcW w:w="596" w:type="pct"/>
            <w:noWrap/>
            <w:hideMark/>
          </w:tcPr>
          <w:p w14:paraId="78D019FC" w14:textId="77777777" w:rsidR="009B10D4" w:rsidRPr="00471236"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4,16</w:t>
            </w:r>
          </w:p>
        </w:tc>
      </w:tr>
      <w:tr w:rsidR="009B10D4" w:rsidRPr="00394A51" w14:paraId="0997246A" w14:textId="77777777" w:rsidTr="009B10D4">
        <w:tc>
          <w:tcPr>
            <w:tcW w:w="387" w:type="pct"/>
            <w:noWrap/>
            <w:hideMark/>
          </w:tcPr>
          <w:p w14:paraId="2A0BF3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ds12.0</w:t>
            </w:r>
            <w:r>
              <w:rPr>
                <w:rFonts w:ascii="Times New Roman" w:hAnsi="Times New Roman"/>
                <w:sz w:val="20"/>
                <w:szCs w:val="20"/>
              </w:rPr>
              <w:t>23</w:t>
            </w:r>
          </w:p>
        </w:tc>
        <w:tc>
          <w:tcPr>
            <w:tcW w:w="909" w:type="pct"/>
            <w:hideMark/>
          </w:tcPr>
          <w:p w14:paraId="2786A90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хронического вирусного гепатита C (уровень 2)</w:t>
            </w:r>
          </w:p>
        </w:tc>
        <w:tc>
          <w:tcPr>
            <w:tcW w:w="1218" w:type="pct"/>
            <w:hideMark/>
          </w:tcPr>
          <w:p w14:paraId="740EC11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B18.2</w:t>
            </w:r>
          </w:p>
        </w:tc>
        <w:tc>
          <w:tcPr>
            <w:tcW w:w="1067" w:type="pct"/>
            <w:hideMark/>
          </w:tcPr>
          <w:p w14:paraId="75116F0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8DC84A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thc16, thc17</w:t>
            </w:r>
          </w:p>
        </w:tc>
        <w:tc>
          <w:tcPr>
            <w:tcW w:w="596" w:type="pct"/>
            <w:noWrap/>
            <w:hideMark/>
          </w:tcPr>
          <w:p w14:paraId="7ED9EE47"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5,39</w:t>
            </w:r>
          </w:p>
        </w:tc>
      </w:tr>
      <w:tr w:rsidR="009B10D4" w:rsidRPr="00394A51" w14:paraId="52876518" w14:textId="77777777" w:rsidTr="009B10D4">
        <w:tc>
          <w:tcPr>
            <w:tcW w:w="387" w:type="pct"/>
            <w:noWrap/>
            <w:hideMark/>
          </w:tcPr>
          <w:p w14:paraId="065CAB7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ds12.0</w:t>
            </w:r>
            <w:r>
              <w:rPr>
                <w:rFonts w:ascii="Times New Roman" w:hAnsi="Times New Roman"/>
                <w:sz w:val="20"/>
                <w:szCs w:val="20"/>
              </w:rPr>
              <w:t>24</w:t>
            </w:r>
          </w:p>
        </w:tc>
        <w:tc>
          <w:tcPr>
            <w:tcW w:w="909" w:type="pct"/>
            <w:hideMark/>
          </w:tcPr>
          <w:p w14:paraId="2C2B77A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хронического вирусного гепатита C (уровень 3)</w:t>
            </w:r>
          </w:p>
        </w:tc>
        <w:tc>
          <w:tcPr>
            <w:tcW w:w="1218" w:type="pct"/>
            <w:hideMark/>
          </w:tcPr>
          <w:p w14:paraId="1A99558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B18.2</w:t>
            </w:r>
          </w:p>
        </w:tc>
        <w:tc>
          <w:tcPr>
            <w:tcW w:w="1067" w:type="pct"/>
            <w:hideMark/>
          </w:tcPr>
          <w:p w14:paraId="0773B19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C704CCF" w14:textId="77777777" w:rsidR="009B10D4" w:rsidRPr="00816CD5"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thc0</w:t>
            </w:r>
            <w:r w:rsidRPr="00A37AF7">
              <w:rPr>
                <w:rFonts w:ascii="Times New Roman" w:hAnsi="Times New Roman"/>
                <w:sz w:val="20"/>
                <w:szCs w:val="20"/>
              </w:rPr>
              <w:t>1</w:t>
            </w:r>
            <w:r>
              <w:rPr>
                <w:rFonts w:ascii="Times New Roman" w:hAnsi="Times New Roman"/>
                <w:sz w:val="20"/>
                <w:szCs w:val="20"/>
              </w:rPr>
              <w:t>,</w:t>
            </w:r>
            <w:r w:rsidRPr="00A37AF7">
              <w:rPr>
                <w:rFonts w:ascii="Times New Roman" w:hAnsi="Times New Roman"/>
                <w:sz w:val="20"/>
                <w:szCs w:val="20"/>
              </w:rPr>
              <w:t xml:space="preserve"> </w:t>
            </w:r>
            <w:r>
              <w:rPr>
                <w:rFonts w:ascii="Times New Roman" w:hAnsi="Times New Roman"/>
                <w:sz w:val="20"/>
                <w:szCs w:val="20"/>
                <w:lang w:val="en-US"/>
              </w:rPr>
              <w:t>thc</w:t>
            </w:r>
            <w:r w:rsidRPr="00A37AF7">
              <w:rPr>
                <w:rFonts w:ascii="Times New Roman" w:hAnsi="Times New Roman"/>
                <w:sz w:val="20"/>
                <w:szCs w:val="20"/>
              </w:rPr>
              <w:t xml:space="preserve">02, </w:t>
            </w:r>
            <w:r w:rsidRPr="00394A51">
              <w:rPr>
                <w:rFonts w:ascii="Times New Roman" w:hAnsi="Times New Roman"/>
                <w:sz w:val="20"/>
                <w:szCs w:val="20"/>
              </w:rPr>
              <w:t>thc18</w:t>
            </w:r>
          </w:p>
        </w:tc>
        <w:tc>
          <w:tcPr>
            <w:tcW w:w="596" w:type="pct"/>
            <w:noWrap/>
            <w:hideMark/>
          </w:tcPr>
          <w:p w14:paraId="7B3F9D6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5,77</w:t>
            </w:r>
          </w:p>
        </w:tc>
      </w:tr>
      <w:tr w:rsidR="009B10D4" w:rsidRPr="00394A51" w14:paraId="2E986F03" w14:textId="77777777" w:rsidTr="009B10D4">
        <w:tc>
          <w:tcPr>
            <w:tcW w:w="387" w:type="pct"/>
            <w:noWrap/>
            <w:hideMark/>
          </w:tcPr>
          <w:p w14:paraId="2F3E255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ds12.0</w:t>
            </w:r>
            <w:r>
              <w:rPr>
                <w:rFonts w:ascii="Times New Roman" w:hAnsi="Times New Roman"/>
                <w:sz w:val="20"/>
                <w:szCs w:val="20"/>
              </w:rPr>
              <w:t>25</w:t>
            </w:r>
          </w:p>
        </w:tc>
        <w:tc>
          <w:tcPr>
            <w:tcW w:w="909" w:type="pct"/>
            <w:hideMark/>
          </w:tcPr>
          <w:p w14:paraId="7E2BF38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хронического вирусного гепатита C (уровень 4)</w:t>
            </w:r>
          </w:p>
        </w:tc>
        <w:tc>
          <w:tcPr>
            <w:tcW w:w="1218" w:type="pct"/>
            <w:hideMark/>
          </w:tcPr>
          <w:p w14:paraId="7729F88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B18.2</w:t>
            </w:r>
          </w:p>
        </w:tc>
        <w:tc>
          <w:tcPr>
            <w:tcW w:w="1067" w:type="pct"/>
            <w:hideMark/>
          </w:tcPr>
          <w:p w14:paraId="20302A5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2D4F03E" w14:textId="77777777" w:rsidR="009B10D4" w:rsidRPr="00816CD5"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критерий: </w:t>
            </w:r>
            <w:r>
              <w:rPr>
                <w:rFonts w:ascii="Times New Roman" w:hAnsi="Times New Roman"/>
                <w:sz w:val="20"/>
                <w:szCs w:val="20"/>
                <w:lang w:val="en-US"/>
              </w:rPr>
              <w:t>thc</w:t>
            </w:r>
            <w:r w:rsidRPr="00A37AF7">
              <w:rPr>
                <w:rFonts w:ascii="Times New Roman" w:hAnsi="Times New Roman"/>
                <w:sz w:val="20"/>
                <w:szCs w:val="20"/>
              </w:rPr>
              <w:t xml:space="preserve">11, </w:t>
            </w:r>
            <w:r>
              <w:rPr>
                <w:rFonts w:ascii="Times New Roman" w:hAnsi="Times New Roman"/>
                <w:sz w:val="20"/>
                <w:szCs w:val="20"/>
                <w:lang w:val="en-US"/>
              </w:rPr>
              <w:t>thc</w:t>
            </w:r>
            <w:r w:rsidRPr="00A37AF7">
              <w:rPr>
                <w:rFonts w:ascii="Times New Roman" w:hAnsi="Times New Roman"/>
                <w:sz w:val="20"/>
                <w:szCs w:val="20"/>
              </w:rPr>
              <w:t>12</w:t>
            </w:r>
          </w:p>
        </w:tc>
        <w:tc>
          <w:tcPr>
            <w:tcW w:w="596" w:type="pct"/>
            <w:noWrap/>
            <w:hideMark/>
          </w:tcPr>
          <w:p w14:paraId="6E1173E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7,65</w:t>
            </w:r>
          </w:p>
        </w:tc>
      </w:tr>
      <w:tr w:rsidR="009B10D4" w:rsidRPr="00394A51" w14:paraId="694EF3F3" w14:textId="77777777" w:rsidTr="009B10D4">
        <w:tc>
          <w:tcPr>
            <w:tcW w:w="387" w:type="pct"/>
            <w:noWrap/>
          </w:tcPr>
          <w:p w14:paraId="28E796F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ds12.0</w:t>
            </w:r>
            <w:r>
              <w:rPr>
                <w:rFonts w:ascii="Times New Roman" w:hAnsi="Times New Roman"/>
                <w:sz w:val="20"/>
                <w:szCs w:val="20"/>
              </w:rPr>
              <w:t>26</w:t>
            </w:r>
          </w:p>
        </w:tc>
        <w:tc>
          <w:tcPr>
            <w:tcW w:w="909" w:type="pct"/>
          </w:tcPr>
          <w:p w14:paraId="57964EA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хронического вирусного гепатита C (уровень </w:t>
            </w:r>
            <w:r>
              <w:rPr>
                <w:rFonts w:ascii="Times New Roman" w:hAnsi="Times New Roman"/>
                <w:sz w:val="20"/>
                <w:szCs w:val="20"/>
              </w:rPr>
              <w:t>5</w:t>
            </w:r>
            <w:r w:rsidRPr="00394A51">
              <w:rPr>
                <w:rFonts w:ascii="Times New Roman" w:hAnsi="Times New Roman"/>
                <w:sz w:val="20"/>
                <w:szCs w:val="20"/>
              </w:rPr>
              <w:t>)</w:t>
            </w:r>
          </w:p>
        </w:tc>
        <w:tc>
          <w:tcPr>
            <w:tcW w:w="1218" w:type="pct"/>
          </w:tcPr>
          <w:p w14:paraId="3C5431D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B18.2</w:t>
            </w:r>
          </w:p>
        </w:tc>
        <w:tc>
          <w:tcPr>
            <w:tcW w:w="1067" w:type="pct"/>
          </w:tcPr>
          <w:p w14:paraId="0509B2EC"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w:t>
            </w:r>
          </w:p>
        </w:tc>
        <w:tc>
          <w:tcPr>
            <w:tcW w:w="823" w:type="pct"/>
          </w:tcPr>
          <w:p w14:paraId="6021ADB9" w14:textId="77777777" w:rsidR="009B10D4" w:rsidRPr="00A37AF7"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иной классификационный критерий: thc0</w:t>
            </w:r>
            <w:r>
              <w:rPr>
                <w:rFonts w:ascii="Times New Roman" w:hAnsi="Times New Roman"/>
                <w:sz w:val="20"/>
                <w:szCs w:val="20"/>
                <w:lang w:val="en-US"/>
              </w:rPr>
              <w:t>3</w:t>
            </w:r>
          </w:p>
        </w:tc>
        <w:tc>
          <w:tcPr>
            <w:tcW w:w="596" w:type="pct"/>
            <w:noWrap/>
          </w:tcPr>
          <w:p w14:paraId="07126F92"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9,58</w:t>
            </w:r>
          </w:p>
        </w:tc>
      </w:tr>
      <w:tr w:rsidR="009B10D4" w:rsidRPr="00394A51" w14:paraId="69050878" w14:textId="77777777" w:rsidTr="009B10D4">
        <w:tc>
          <w:tcPr>
            <w:tcW w:w="387" w:type="pct"/>
            <w:noWrap/>
          </w:tcPr>
          <w:p w14:paraId="14F1AF2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ds12.0</w:t>
            </w:r>
            <w:r>
              <w:rPr>
                <w:rFonts w:ascii="Times New Roman" w:hAnsi="Times New Roman"/>
                <w:sz w:val="20"/>
                <w:szCs w:val="20"/>
              </w:rPr>
              <w:t>27</w:t>
            </w:r>
          </w:p>
        </w:tc>
        <w:tc>
          <w:tcPr>
            <w:tcW w:w="909" w:type="pct"/>
          </w:tcPr>
          <w:p w14:paraId="16D9715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хронического вирусного гепатита C </w:t>
            </w:r>
            <w:r w:rsidRPr="00394A51">
              <w:rPr>
                <w:rFonts w:ascii="Times New Roman" w:hAnsi="Times New Roman"/>
                <w:sz w:val="20"/>
                <w:szCs w:val="20"/>
              </w:rPr>
              <w:lastRenderedPageBreak/>
              <w:t>(уровень </w:t>
            </w:r>
            <w:r>
              <w:rPr>
                <w:rFonts w:ascii="Times New Roman" w:hAnsi="Times New Roman"/>
                <w:sz w:val="20"/>
                <w:szCs w:val="20"/>
              </w:rPr>
              <w:t>6</w:t>
            </w:r>
            <w:r w:rsidRPr="00394A51">
              <w:rPr>
                <w:rFonts w:ascii="Times New Roman" w:hAnsi="Times New Roman"/>
                <w:sz w:val="20"/>
                <w:szCs w:val="20"/>
              </w:rPr>
              <w:t>)</w:t>
            </w:r>
          </w:p>
        </w:tc>
        <w:tc>
          <w:tcPr>
            <w:tcW w:w="1218" w:type="pct"/>
          </w:tcPr>
          <w:p w14:paraId="2EDEE2D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B18.2</w:t>
            </w:r>
          </w:p>
        </w:tc>
        <w:tc>
          <w:tcPr>
            <w:tcW w:w="1067" w:type="pct"/>
          </w:tcPr>
          <w:p w14:paraId="37B114B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w:t>
            </w:r>
          </w:p>
        </w:tc>
        <w:tc>
          <w:tcPr>
            <w:tcW w:w="823" w:type="pct"/>
          </w:tcPr>
          <w:p w14:paraId="1F749CA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иной классификационный </w:t>
            </w:r>
            <w:r w:rsidRPr="00394A51">
              <w:rPr>
                <w:rFonts w:ascii="Times New Roman" w:hAnsi="Times New Roman"/>
                <w:sz w:val="20"/>
                <w:szCs w:val="20"/>
              </w:rPr>
              <w:lastRenderedPageBreak/>
              <w:t>критерий: thc07, thc08</w:t>
            </w:r>
          </w:p>
        </w:tc>
        <w:tc>
          <w:tcPr>
            <w:tcW w:w="596" w:type="pct"/>
            <w:noWrap/>
          </w:tcPr>
          <w:p w14:paraId="57AB7DC6"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13,1</w:t>
            </w:r>
          </w:p>
        </w:tc>
      </w:tr>
      <w:tr w:rsidR="009B10D4" w:rsidRPr="00394A51" w14:paraId="38CDA61F" w14:textId="77777777" w:rsidTr="009B10D4">
        <w:tc>
          <w:tcPr>
            <w:tcW w:w="387" w:type="pct"/>
            <w:noWrap/>
          </w:tcPr>
          <w:p w14:paraId="0122C0E2"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ds12.020</w:t>
            </w:r>
          </w:p>
        </w:tc>
        <w:tc>
          <w:tcPr>
            <w:tcW w:w="909" w:type="pct"/>
          </w:tcPr>
          <w:p w14:paraId="2D4E570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Вирусный гепатит B хронический без дельта агента, лекарственная терапия</w:t>
            </w:r>
          </w:p>
        </w:tc>
        <w:tc>
          <w:tcPr>
            <w:tcW w:w="1218" w:type="pct"/>
          </w:tcPr>
          <w:p w14:paraId="316E430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B18.1</w:t>
            </w:r>
          </w:p>
        </w:tc>
        <w:tc>
          <w:tcPr>
            <w:tcW w:w="1067" w:type="pct"/>
          </w:tcPr>
          <w:p w14:paraId="6E0D1B9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A25.14.008.002</w:t>
            </w:r>
          </w:p>
        </w:tc>
        <w:tc>
          <w:tcPr>
            <w:tcW w:w="823" w:type="pct"/>
          </w:tcPr>
          <w:p w14:paraId="07E88E7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длительность: 30 дней</w:t>
            </w:r>
          </w:p>
        </w:tc>
        <w:tc>
          <w:tcPr>
            <w:tcW w:w="596" w:type="pct"/>
            <w:noWrap/>
          </w:tcPr>
          <w:p w14:paraId="7FAD5CCA"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rPr>
              <w:t>1,01</w:t>
            </w:r>
          </w:p>
        </w:tc>
      </w:tr>
      <w:tr w:rsidR="009B10D4" w:rsidRPr="00394A51" w14:paraId="22FE068A" w14:textId="77777777" w:rsidTr="009B10D4">
        <w:tc>
          <w:tcPr>
            <w:tcW w:w="387" w:type="pct"/>
            <w:noWrap/>
          </w:tcPr>
          <w:p w14:paraId="446ACD1A"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ds12.021</w:t>
            </w:r>
          </w:p>
        </w:tc>
        <w:tc>
          <w:tcPr>
            <w:tcW w:w="909" w:type="pct"/>
          </w:tcPr>
          <w:p w14:paraId="504B301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Вирусный гепатит B хронический с дельта агентом, лекарственная терапия</w:t>
            </w:r>
          </w:p>
        </w:tc>
        <w:tc>
          <w:tcPr>
            <w:tcW w:w="1218" w:type="pct"/>
          </w:tcPr>
          <w:p w14:paraId="6F81C84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B18.0</w:t>
            </w:r>
          </w:p>
        </w:tc>
        <w:tc>
          <w:tcPr>
            <w:tcW w:w="1067" w:type="pct"/>
          </w:tcPr>
          <w:p w14:paraId="60ED8D1B"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823" w:type="pct"/>
          </w:tcPr>
          <w:p w14:paraId="144B36E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длительность: 30 дней</w:t>
            </w:r>
          </w:p>
          <w:p w14:paraId="2486EE1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w:t>
            </w:r>
            <w:r w:rsidRPr="00394A51">
              <w:rPr>
                <w:rFonts w:ascii="Times New Roman" w:hAnsi="Times New Roman"/>
                <w:sz w:val="28"/>
                <w:szCs w:val="20"/>
              </w:rPr>
              <w:t xml:space="preserve"> </w:t>
            </w:r>
            <w:r w:rsidRPr="00394A51">
              <w:rPr>
                <w:rFonts w:ascii="Times New Roman" w:hAnsi="Times New Roman"/>
                <w:sz w:val="20"/>
                <w:szCs w:val="20"/>
              </w:rPr>
              <w:t>thbd1,</w:t>
            </w:r>
            <w:r w:rsidRPr="00394A51">
              <w:rPr>
                <w:rFonts w:ascii="Times New Roman" w:hAnsi="Times New Roman"/>
                <w:sz w:val="28"/>
                <w:szCs w:val="20"/>
              </w:rPr>
              <w:t xml:space="preserve"> </w:t>
            </w:r>
            <w:r w:rsidRPr="00394A51">
              <w:rPr>
                <w:rFonts w:ascii="Times New Roman" w:hAnsi="Times New Roman"/>
                <w:sz w:val="20"/>
                <w:szCs w:val="20"/>
                <w:lang w:val="en-US"/>
              </w:rPr>
              <w:t>thbd</w:t>
            </w:r>
            <w:r w:rsidRPr="00394A51">
              <w:rPr>
                <w:rFonts w:ascii="Times New Roman" w:hAnsi="Times New Roman"/>
                <w:sz w:val="20"/>
                <w:szCs w:val="20"/>
              </w:rPr>
              <w:t>2</w:t>
            </w:r>
          </w:p>
        </w:tc>
        <w:tc>
          <w:tcPr>
            <w:tcW w:w="596" w:type="pct"/>
            <w:noWrap/>
          </w:tcPr>
          <w:p w14:paraId="67682FC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8,37</w:t>
            </w:r>
          </w:p>
        </w:tc>
      </w:tr>
      <w:tr w:rsidR="009B10D4" w:rsidRPr="00394A51" w14:paraId="1B65C630" w14:textId="77777777" w:rsidTr="009B10D4">
        <w:tc>
          <w:tcPr>
            <w:tcW w:w="387" w:type="pct"/>
            <w:noWrap/>
            <w:hideMark/>
          </w:tcPr>
          <w:p w14:paraId="064DB1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ds13</w:t>
            </w:r>
          </w:p>
        </w:tc>
        <w:tc>
          <w:tcPr>
            <w:tcW w:w="4017" w:type="pct"/>
            <w:gridSpan w:val="4"/>
            <w:hideMark/>
          </w:tcPr>
          <w:p w14:paraId="6DA9EA5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Кардиология</w:t>
            </w:r>
          </w:p>
        </w:tc>
        <w:tc>
          <w:tcPr>
            <w:tcW w:w="596" w:type="pct"/>
            <w:hideMark/>
          </w:tcPr>
          <w:p w14:paraId="2A9118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0,80</w:t>
            </w:r>
          </w:p>
        </w:tc>
      </w:tr>
      <w:tr w:rsidR="009B10D4" w:rsidRPr="0055520B" w14:paraId="6730E76F" w14:textId="77777777" w:rsidTr="009B10D4">
        <w:tc>
          <w:tcPr>
            <w:tcW w:w="387" w:type="pct"/>
            <w:noWrap/>
            <w:hideMark/>
          </w:tcPr>
          <w:p w14:paraId="2A70D13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ds13.001</w:t>
            </w:r>
          </w:p>
        </w:tc>
        <w:tc>
          <w:tcPr>
            <w:tcW w:w="909" w:type="pct"/>
            <w:hideMark/>
          </w:tcPr>
          <w:p w14:paraId="45160FA7"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Болезни системы кровообращения, взрослые</w:t>
            </w:r>
          </w:p>
        </w:tc>
        <w:tc>
          <w:tcPr>
            <w:tcW w:w="1218" w:type="pct"/>
            <w:hideMark/>
          </w:tcPr>
          <w:p w14:paraId="7A63651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w:t>
            </w:r>
            <w:r w:rsidRPr="00394A51">
              <w:rPr>
                <w:rFonts w:ascii="Times New Roman" w:hAnsi="Times New Roman"/>
                <w:sz w:val="20"/>
                <w:szCs w:val="20"/>
                <w:lang w:val="en-US"/>
              </w:rPr>
              <w:lastRenderedPageBreak/>
              <w:t xml:space="preserve">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w:t>
            </w:r>
            <w:r w:rsidRPr="00394A51">
              <w:rPr>
                <w:rFonts w:ascii="Times New Roman" w:hAnsi="Times New Roman"/>
                <w:sz w:val="20"/>
                <w:szCs w:val="20"/>
                <w:lang w:val="en-US"/>
              </w:rPr>
              <w:lastRenderedPageBreak/>
              <w:t>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1067" w:type="pct"/>
            <w:hideMark/>
          </w:tcPr>
          <w:p w14:paraId="522AF582"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w:t>
            </w:r>
          </w:p>
        </w:tc>
        <w:tc>
          <w:tcPr>
            <w:tcW w:w="823" w:type="pct"/>
            <w:hideMark/>
          </w:tcPr>
          <w:p w14:paraId="55194C53" w14:textId="77777777" w:rsidR="009B10D4" w:rsidRPr="00394A51" w:rsidRDefault="009B10D4" w:rsidP="009B10D4">
            <w:pPr>
              <w:spacing w:after="0" w:line="240" w:lineRule="atLeast"/>
              <w:rPr>
                <w:rFonts w:ascii="Times New Roman" w:hAnsi="Times New Roman"/>
                <w:sz w:val="20"/>
                <w:szCs w:val="20"/>
                <w:lang w:val="en-US"/>
              </w:rPr>
            </w:pPr>
            <w:r w:rsidRPr="00394A51">
              <w:rPr>
                <w:rFonts w:ascii="Times New Roman" w:hAnsi="Times New Roman"/>
                <w:sz w:val="20"/>
                <w:szCs w:val="20"/>
              </w:rPr>
              <w:t>возрастная</w:t>
            </w:r>
            <w:r w:rsidRPr="00394A51">
              <w:rPr>
                <w:rFonts w:ascii="Times New Roman" w:hAnsi="Times New Roman"/>
                <w:sz w:val="20"/>
                <w:szCs w:val="20"/>
                <w:lang w:val="en-US"/>
              </w:rPr>
              <w:t xml:space="preserve"> </w:t>
            </w:r>
            <w:r w:rsidRPr="00394A51">
              <w:rPr>
                <w:rFonts w:ascii="Times New Roman" w:hAnsi="Times New Roman"/>
                <w:sz w:val="20"/>
                <w:szCs w:val="20"/>
              </w:rPr>
              <w:t>группа</w:t>
            </w:r>
            <w:r w:rsidRPr="00394A51">
              <w:rPr>
                <w:rFonts w:ascii="Times New Roman" w:hAnsi="Times New Roman"/>
                <w:sz w:val="20"/>
                <w:szCs w:val="20"/>
                <w:lang w:val="en-US"/>
              </w:rPr>
              <w:t xml:space="preserve">: </w:t>
            </w:r>
            <w:r w:rsidRPr="00394A51">
              <w:rPr>
                <w:rFonts w:ascii="Times New Roman" w:hAnsi="Times New Roman"/>
                <w:sz w:val="20"/>
                <w:szCs w:val="20"/>
                <w:lang w:val="en-US"/>
              </w:rPr>
              <w:br/>
            </w:r>
            <w:r w:rsidRPr="00394A51">
              <w:rPr>
                <w:rFonts w:ascii="Times New Roman" w:hAnsi="Times New Roman"/>
                <w:sz w:val="20"/>
                <w:szCs w:val="20"/>
              </w:rPr>
              <w:t>старше</w:t>
            </w:r>
            <w:r w:rsidRPr="00394A51">
              <w:rPr>
                <w:rFonts w:ascii="Times New Roman" w:hAnsi="Times New Roman"/>
                <w:sz w:val="20"/>
                <w:szCs w:val="20"/>
                <w:lang w:val="en-US"/>
              </w:rPr>
              <w:t xml:space="preserve"> 18 </w:t>
            </w:r>
            <w:r w:rsidRPr="00394A51">
              <w:rPr>
                <w:rFonts w:ascii="Times New Roman" w:hAnsi="Times New Roman"/>
                <w:sz w:val="20"/>
                <w:szCs w:val="20"/>
              </w:rPr>
              <w:t>лет</w:t>
            </w:r>
          </w:p>
        </w:tc>
        <w:tc>
          <w:tcPr>
            <w:tcW w:w="596" w:type="pct"/>
            <w:noWrap/>
            <w:hideMark/>
          </w:tcPr>
          <w:p w14:paraId="4691ECA9"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0,80</w:t>
            </w:r>
          </w:p>
        </w:tc>
      </w:tr>
      <w:tr w:rsidR="009B10D4" w:rsidRPr="00394A51" w14:paraId="19749D2D" w14:textId="77777777" w:rsidTr="009B10D4">
        <w:tc>
          <w:tcPr>
            <w:tcW w:w="387" w:type="pct"/>
            <w:noWrap/>
            <w:hideMark/>
          </w:tcPr>
          <w:p w14:paraId="5A2B7792"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ds13.002</w:t>
            </w:r>
          </w:p>
        </w:tc>
        <w:tc>
          <w:tcPr>
            <w:tcW w:w="909" w:type="pct"/>
            <w:hideMark/>
          </w:tcPr>
          <w:p w14:paraId="50970B9B" w14:textId="77777777" w:rsidR="009B10D4" w:rsidRPr="00693F9C"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Болезни</w:t>
            </w:r>
            <w:r w:rsidRPr="00693F9C">
              <w:rPr>
                <w:rFonts w:ascii="Times New Roman" w:hAnsi="Times New Roman"/>
                <w:sz w:val="20"/>
                <w:szCs w:val="20"/>
                <w:lang w:val="en-US"/>
              </w:rPr>
              <w:t xml:space="preserve"> </w:t>
            </w:r>
            <w:r w:rsidRPr="00394A51">
              <w:rPr>
                <w:rFonts w:ascii="Times New Roman" w:hAnsi="Times New Roman"/>
                <w:sz w:val="20"/>
                <w:szCs w:val="20"/>
              </w:rPr>
              <w:t>системы</w:t>
            </w:r>
            <w:r w:rsidRPr="00693F9C">
              <w:rPr>
                <w:rFonts w:ascii="Times New Roman" w:hAnsi="Times New Roman"/>
                <w:sz w:val="20"/>
                <w:szCs w:val="20"/>
                <w:lang w:val="en-US"/>
              </w:rPr>
              <w:t xml:space="preserve"> </w:t>
            </w:r>
            <w:r w:rsidRPr="00394A51">
              <w:rPr>
                <w:rFonts w:ascii="Times New Roman" w:hAnsi="Times New Roman"/>
                <w:sz w:val="20"/>
                <w:szCs w:val="20"/>
              </w:rPr>
              <w:t>кровообращения</w:t>
            </w:r>
            <w:r w:rsidRPr="00693F9C">
              <w:rPr>
                <w:rFonts w:ascii="Times New Roman" w:hAnsi="Times New Roman"/>
                <w:sz w:val="20"/>
                <w:szCs w:val="20"/>
                <w:lang w:val="en-US"/>
              </w:rPr>
              <w:t xml:space="preserve"> </w:t>
            </w:r>
            <w:r w:rsidRPr="00394A51">
              <w:rPr>
                <w:rFonts w:ascii="Times New Roman" w:hAnsi="Times New Roman"/>
                <w:sz w:val="20"/>
                <w:szCs w:val="20"/>
              </w:rPr>
              <w:t>с</w:t>
            </w:r>
            <w:r w:rsidRPr="00693F9C">
              <w:rPr>
                <w:rFonts w:ascii="Times New Roman" w:hAnsi="Times New Roman"/>
                <w:sz w:val="20"/>
                <w:szCs w:val="20"/>
                <w:lang w:val="en-US"/>
              </w:rPr>
              <w:t xml:space="preserve"> </w:t>
            </w:r>
            <w:r w:rsidRPr="00394A51">
              <w:rPr>
                <w:rFonts w:ascii="Times New Roman" w:hAnsi="Times New Roman"/>
                <w:sz w:val="20"/>
                <w:szCs w:val="20"/>
              </w:rPr>
              <w:t>применением</w:t>
            </w:r>
            <w:r w:rsidRPr="00693F9C">
              <w:rPr>
                <w:rFonts w:ascii="Times New Roman" w:hAnsi="Times New Roman"/>
                <w:sz w:val="20"/>
                <w:szCs w:val="20"/>
                <w:lang w:val="en-US"/>
              </w:rPr>
              <w:t xml:space="preserve"> </w:t>
            </w:r>
            <w:r w:rsidRPr="00394A51">
              <w:rPr>
                <w:rFonts w:ascii="Times New Roman" w:hAnsi="Times New Roman"/>
                <w:sz w:val="20"/>
                <w:szCs w:val="20"/>
              </w:rPr>
              <w:t>инвазивных</w:t>
            </w:r>
            <w:r w:rsidRPr="00693F9C">
              <w:rPr>
                <w:rFonts w:ascii="Times New Roman" w:hAnsi="Times New Roman"/>
                <w:sz w:val="20"/>
                <w:szCs w:val="20"/>
                <w:lang w:val="en-US"/>
              </w:rPr>
              <w:t xml:space="preserve"> </w:t>
            </w:r>
            <w:r w:rsidRPr="00394A51">
              <w:rPr>
                <w:rFonts w:ascii="Times New Roman" w:hAnsi="Times New Roman"/>
                <w:sz w:val="20"/>
                <w:szCs w:val="20"/>
              </w:rPr>
              <w:t>методов</w:t>
            </w:r>
          </w:p>
        </w:tc>
        <w:tc>
          <w:tcPr>
            <w:tcW w:w="1218" w:type="pct"/>
            <w:hideMark/>
          </w:tcPr>
          <w:p w14:paraId="4DA524E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w:t>
            </w:r>
            <w:r w:rsidRPr="00394A51">
              <w:rPr>
                <w:rFonts w:ascii="Times New Roman" w:hAnsi="Times New Roman"/>
                <w:sz w:val="20"/>
                <w:szCs w:val="20"/>
                <w:lang w:val="en-US"/>
              </w:rPr>
              <w:lastRenderedPageBreak/>
              <w:t xml:space="preserve">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w:t>
            </w:r>
            <w:r w:rsidRPr="00394A51">
              <w:rPr>
                <w:rFonts w:ascii="Times New Roman" w:hAnsi="Times New Roman"/>
                <w:sz w:val="20"/>
                <w:szCs w:val="20"/>
                <w:lang w:val="en-US"/>
              </w:rPr>
              <w:br/>
            </w:r>
            <w:r w:rsidRPr="00394A51">
              <w:rPr>
                <w:rFonts w:ascii="Times New Roman" w:hAnsi="Times New Roman"/>
                <w:sz w:val="20"/>
                <w:szCs w:val="20"/>
                <w:lang w:val="en-US"/>
              </w:rPr>
              <w:br/>
              <w:t>R00.2, R00.8, R01, R01.0, R01.1, R01.2, R03, R03.0, R03.1</w:t>
            </w:r>
          </w:p>
        </w:tc>
        <w:tc>
          <w:tcPr>
            <w:tcW w:w="1067" w:type="pct"/>
            <w:hideMark/>
          </w:tcPr>
          <w:p w14:paraId="5385AB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A04.10.002.001, A06.10.006, A06.10.006.002, A17.10.002.001</w:t>
            </w:r>
          </w:p>
        </w:tc>
        <w:tc>
          <w:tcPr>
            <w:tcW w:w="823" w:type="pct"/>
            <w:hideMark/>
          </w:tcPr>
          <w:p w14:paraId="4A1DABC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6F548B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3,39</w:t>
            </w:r>
          </w:p>
        </w:tc>
      </w:tr>
      <w:tr w:rsidR="009B10D4" w:rsidRPr="00394A51" w14:paraId="5B3A9D68" w14:textId="77777777" w:rsidTr="009B10D4">
        <w:tc>
          <w:tcPr>
            <w:tcW w:w="387" w:type="pct"/>
            <w:noWrap/>
            <w:hideMark/>
          </w:tcPr>
          <w:p w14:paraId="29BE880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ds14</w:t>
            </w:r>
          </w:p>
        </w:tc>
        <w:tc>
          <w:tcPr>
            <w:tcW w:w="4017" w:type="pct"/>
            <w:gridSpan w:val="4"/>
            <w:hideMark/>
          </w:tcPr>
          <w:p w14:paraId="0D74AB9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Колопроктология</w:t>
            </w:r>
          </w:p>
        </w:tc>
        <w:tc>
          <w:tcPr>
            <w:tcW w:w="596" w:type="pct"/>
            <w:hideMark/>
          </w:tcPr>
          <w:p w14:paraId="4FE6904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1,70</w:t>
            </w:r>
          </w:p>
        </w:tc>
      </w:tr>
      <w:tr w:rsidR="009B10D4" w:rsidRPr="00394A51" w14:paraId="0D30D434" w14:textId="77777777" w:rsidTr="009B10D4">
        <w:tc>
          <w:tcPr>
            <w:tcW w:w="387" w:type="pct"/>
            <w:noWrap/>
            <w:hideMark/>
          </w:tcPr>
          <w:p w14:paraId="72B58AE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ds14.001</w:t>
            </w:r>
          </w:p>
        </w:tc>
        <w:tc>
          <w:tcPr>
            <w:tcW w:w="909" w:type="pct"/>
            <w:hideMark/>
          </w:tcPr>
          <w:p w14:paraId="399E9DE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кишечнике и анальной области (уровень 1)</w:t>
            </w:r>
          </w:p>
        </w:tc>
        <w:tc>
          <w:tcPr>
            <w:tcW w:w="1218" w:type="pct"/>
            <w:hideMark/>
          </w:tcPr>
          <w:p w14:paraId="151B92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DC3FFE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A16.19.003, A16.19.008, A16.19.010, A16.19.011, A16.19.012, A16.19.013, A16.19.013.001, A16.19.013.002, A16.19.013.003, A16.19.016, A16.19.017, A16.19.024, A16.19.033, A16.19.041, A16.19.044, A16.19.045, A16.19.046, A16.19.047</w:t>
            </w:r>
          </w:p>
        </w:tc>
        <w:tc>
          <w:tcPr>
            <w:tcW w:w="823" w:type="pct"/>
            <w:hideMark/>
          </w:tcPr>
          <w:p w14:paraId="433DDB5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3713C9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1,53</w:t>
            </w:r>
          </w:p>
        </w:tc>
      </w:tr>
      <w:tr w:rsidR="009B10D4" w:rsidRPr="00394A51" w14:paraId="314612F3" w14:textId="77777777" w:rsidTr="009B10D4">
        <w:tc>
          <w:tcPr>
            <w:tcW w:w="387" w:type="pct"/>
            <w:noWrap/>
            <w:hideMark/>
          </w:tcPr>
          <w:p w14:paraId="25497A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ds14.002</w:t>
            </w:r>
          </w:p>
        </w:tc>
        <w:tc>
          <w:tcPr>
            <w:tcW w:w="909" w:type="pct"/>
            <w:hideMark/>
          </w:tcPr>
          <w:p w14:paraId="0EED4F6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кишечнике и анальной области (уровень 2)</w:t>
            </w:r>
          </w:p>
        </w:tc>
        <w:tc>
          <w:tcPr>
            <w:tcW w:w="1218" w:type="pct"/>
            <w:hideMark/>
          </w:tcPr>
          <w:p w14:paraId="410BE02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FA3522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A16.18.019, A16.18.019.001, A16.19.015, A16.19.031, A16.19.032, A16.19.034</w:t>
            </w:r>
          </w:p>
        </w:tc>
        <w:tc>
          <w:tcPr>
            <w:tcW w:w="823" w:type="pct"/>
            <w:hideMark/>
          </w:tcPr>
          <w:p w14:paraId="379339B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26193D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3,17</w:t>
            </w:r>
          </w:p>
        </w:tc>
      </w:tr>
      <w:tr w:rsidR="009B10D4" w:rsidRPr="00394A51" w14:paraId="05160190" w14:textId="77777777" w:rsidTr="009B10D4">
        <w:tc>
          <w:tcPr>
            <w:tcW w:w="387" w:type="pct"/>
            <w:noWrap/>
            <w:hideMark/>
          </w:tcPr>
          <w:p w14:paraId="6851C7F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ds15</w:t>
            </w:r>
          </w:p>
        </w:tc>
        <w:tc>
          <w:tcPr>
            <w:tcW w:w="4017" w:type="pct"/>
            <w:gridSpan w:val="4"/>
            <w:hideMark/>
          </w:tcPr>
          <w:p w14:paraId="2471712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Неврология</w:t>
            </w:r>
          </w:p>
        </w:tc>
        <w:tc>
          <w:tcPr>
            <w:tcW w:w="596" w:type="pct"/>
            <w:hideMark/>
          </w:tcPr>
          <w:p w14:paraId="2F0F9D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1,05</w:t>
            </w:r>
          </w:p>
        </w:tc>
      </w:tr>
      <w:tr w:rsidR="009B10D4" w:rsidRPr="00394A51" w14:paraId="1237AC83" w14:textId="77777777" w:rsidTr="009B10D4">
        <w:tc>
          <w:tcPr>
            <w:tcW w:w="387" w:type="pct"/>
            <w:noWrap/>
            <w:hideMark/>
          </w:tcPr>
          <w:p w14:paraId="3846AAE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ds15.001</w:t>
            </w:r>
          </w:p>
        </w:tc>
        <w:tc>
          <w:tcPr>
            <w:tcW w:w="909" w:type="pct"/>
            <w:hideMark/>
          </w:tcPr>
          <w:p w14:paraId="0A18607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Болезни нервной системы, </w:t>
            </w:r>
            <w:r w:rsidRPr="00394A51">
              <w:rPr>
                <w:rFonts w:ascii="Times New Roman" w:hAnsi="Times New Roman"/>
                <w:sz w:val="20"/>
                <w:szCs w:val="20"/>
              </w:rPr>
              <w:lastRenderedPageBreak/>
              <w:t>хромосомные аномалии</w:t>
            </w:r>
          </w:p>
        </w:tc>
        <w:tc>
          <w:tcPr>
            <w:tcW w:w="1218" w:type="pct"/>
            <w:hideMark/>
          </w:tcPr>
          <w:p w14:paraId="6438FC8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B91, B94.1, E75.2, E75.3, E75.4, G00, </w:t>
            </w:r>
            <w:r w:rsidRPr="00394A51">
              <w:rPr>
                <w:rFonts w:ascii="Times New Roman" w:hAnsi="Times New Roman"/>
                <w:sz w:val="20"/>
                <w:szCs w:val="20"/>
              </w:rPr>
              <w:lastRenderedPageBreak/>
              <w:t xml:space="preserve">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w:t>
            </w:r>
            <w:r w:rsidRPr="00394A51">
              <w:rPr>
                <w:rFonts w:ascii="Times New Roman" w:hAnsi="Times New Roman"/>
                <w:sz w:val="20"/>
                <w:szCs w:val="20"/>
              </w:rPr>
              <w:lastRenderedPageBreak/>
              <w:t xml:space="preserve">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w:t>
            </w:r>
            <w:r w:rsidRPr="00394A51">
              <w:rPr>
                <w:rFonts w:ascii="Times New Roman" w:hAnsi="Times New Roman"/>
                <w:sz w:val="20"/>
                <w:szCs w:val="20"/>
              </w:rPr>
              <w:lastRenderedPageBreak/>
              <w:t>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1067" w:type="pct"/>
            <w:hideMark/>
          </w:tcPr>
          <w:p w14:paraId="793BF4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0C1319D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53D44A6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394A51" w14:paraId="6AFE4B1D" w14:textId="77777777" w:rsidTr="009B10D4">
        <w:tc>
          <w:tcPr>
            <w:tcW w:w="387" w:type="pct"/>
            <w:vMerge w:val="restart"/>
            <w:noWrap/>
            <w:hideMark/>
          </w:tcPr>
          <w:p w14:paraId="7CE1D58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ds15.002</w:t>
            </w:r>
          </w:p>
        </w:tc>
        <w:tc>
          <w:tcPr>
            <w:tcW w:w="909" w:type="pct"/>
            <w:vMerge w:val="restart"/>
            <w:hideMark/>
          </w:tcPr>
          <w:p w14:paraId="7ECAC3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Неврологические заболевания, лечение с применением </w:t>
            </w:r>
            <w:r w:rsidRPr="00394A51">
              <w:rPr>
                <w:rFonts w:ascii="Times New Roman" w:hAnsi="Times New Roman"/>
                <w:sz w:val="20"/>
                <w:szCs w:val="20"/>
              </w:rPr>
              <w:lastRenderedPageBreak/>
              <w:t>ботулотоксина (уровень 1)</w:t>
            </w:r>
          </w:p>
        </w:tc>
        <w:tc>
          <w:tcPr>
            <w:tcW w:w="1218" w:type="pct"/>
            <w:hideMark/>
          </w:tcPr>
          <w:p w14:paraId="43AB11D0" w14:textId="77777777" w:rsidR="009B10D4" w:rsidRPr="00693F9C"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lang w:val="en-US"/>
              </w:rPr>
              <w:lastRenderedPageBreak/>
              <w:t>G</w:t>
            </w:r>
            <w:r w:rsidRPr="00693F9C">
              <w:rPr>
                <w:rFonts w:ascii="Times New Roman" w:hAnsi="Times New Roman"/>
                <w:sz w:val="20"/>
                <w:szCs w:val="20"/>
              </w:rPr>
              <w:t xml:space="preserve">20, </w:t>
            </w:r>
            <w:r w:rsidRPr="00394A51">
              <w:rPr>
                <w:rFonts w:ascii="Times New Roman" w:hAnsi="Times New Roman"/>
                <w:sz w:val="20"/>
                <w:szCs w:val="20"/>
                <w:lang w:val="en-US"/>
              </w:rPr>
              <w:t>G</w:t>
            </w:r>
            <w:r w:rsidRPr="00693F9C">
              <w:rPr>
                <w:rFonts w:ascii="Times New Roman" w:hAnsi="Times New Roman"/>
                <w:sz w:val="20"/>
                <w:szCs w:val="20"/>
              </w:rPr>
              <w:t xml:space="preserve">23.0, </w:t>
            </w:r>
            <w:r w:rsidRPr="00394A51">
              <w:rPr>
                <w:rFonts w:ascii="Times New Roman" w:hAnsi="Times New Roman"/>
                <w:sz w:val="20"/>
                <w:szCs w:val="20"/>
                <w:lang w:val="en-US"/>
              </w:rPr>
              <w:t>G</w:t>
            </w:r>
            <w:r w:rsidRPr="00693F9C">
              <w:rPr>
                <w:rFonts w:ascii="Times New Roman" w:hAnsi="Times New Roman"/>
                <w:sz w:val="20"/>
                <w:szCs w:val="20"/>
              </w:rPr>
              <w:t xml:space="preserve">24, </w:t>
            </w:r>
            <w:r w:rsidRPr="00394A51">
              <w:rPr>
                <w:rFonts w:ascii="Times New Roman" w:hAnsi="Times New Roman"/>
                <w:sz w:val="20"/>
                <w:szCs w:val="20"/>
                <w:lang w:val="en-US"/>
              </w:rPr>
              <w:t>G</w:t>
            </w:r>
            <w:r w:rsidRPr="00693F9C">
              <w:rPr>
                <w:rFonts w:ascii="Times New Roman" w:hAnsi="Times New Roman"/>
                <w:sz w:val="20"/>
                <w:szCs w:val="20"/>
              </w:rPr>
              <w:t xml:space="preserve">24.0, </w:t>
            </w:r>
            <w:r w:rsidRPr="00394A51">
              <w:rPr>
                <w:rFonts w:ascii="Times New Roman" w:hAnsi="Times New Roman"/>
                <w:sz w:val="20"/>
                <w:szCs w:val="20"/>
                <w:lang w:val="en-US"/>
              </w:rPr>
              <w:t>G</w:t>
            </w:r>
            <w:r w:rsidRPr="00693F9C">
              <w:rPr>
                <w:rFonts w:ascii="Times New Roman" w:hAnsi="Times New Roman"/>
                <w:sz w:val="20"/>
                <w:szCs w:val="20"/>
              </w:rPr>
              <w:t xml:space="preserve">24.1, </w:t>
            </w:r>
            <w:r w:rsidRPr="00394A51">
              <w:rPr>
                <w:rFonts w:ascii="Times New Roman" w:hAnsi="Times New Roman"/>
                <w:sz w:val="20"/>
                <w:szCs w:val="20"/>
                <w:lang w:val="en-US"/>
              </w:rPr>
              <w:t>G</w:t>
            </w:r>
            <w:r w:rsidRPr="00693F9C">
              <w:rPr>
                <w:rFonts w:ascii="Times New Roman" w:hAnsi="Times New Roman"/>
                <w:sz w:val="20"/>
                <w:szCs w:val="20"/>
              </w:rPr>
              <w:t xml:space="preserve">24.2, </w:t>
            </w:r>
            <w:r w:rsidRPr="00394A51">
              <w:rPr>
                <w:rFonts w:ascii="Times New Roman" w:hAnsi="Times New Roman"/>
                <w:sz w:val="20"/>
                <w:szCs w:val="20"/>
                <w:lang w:val="en-US"/>
              </w:rPr>
              <w:t>G</w:t>
            </w:r>
            <w:r w:rsidRPr="00693F9C">
              <w:rPr>
                <w:rFonts w:ascii="Times New Roman" w:hAnsi="Times New Roman"/>
                <w:sz w:val="20"/>
                <w:szCs w:val="20"/>
              </w:rPr>
              <w:t xml:space="preserve">24.3, </w:t>
            </w:r>
            <w:r w:rsidRPr="00394A51">
              <w:rPr>
                <w:rFonts w:ascii="Times New Roman" w:hAnsi="Times New Roman"/>
                <w:sz w:val="20"/>
                <w:szCs w:val="20"/>
                <w:lang w:val="en-US"/>
              </w:rPr>
              <w:t>G</w:t>
            </w:r>
            <w:r w:rsidRPr="00693F9C">
              <w:rPr>
                <w:rFonts w:ascii="Times New Roman" w:hAnsi="Times New Roman"/>
                <w:sz w:val="20"/>
                <w:szCs w:val="20"/>
              </w:rPr>
              <w:t xml:space="preserve">24.4, </w:t>
            </w:r>
            <w:r w:rsidRPr="00394A51">
              <w:rPr>
                <w:rFonts w:ascii="Times New Roman" w:hAnsi="Times New Roman"/>
                <w:sz w:val="20"/>
                <w:szCs w:val="20"/>
                <w:lang w:val="en-US"/>
              </w:rPr>
              <w:t>G</w:t>
            </w:r>
            <w:r w:rsidRPr="00693F9C">
              <w:rPr>
                <w:rFonts w:ascii="Times New Roman" w:hAnsi="Times New Roman"/>
                <w:sz w:val="20"/>
                <w:szCs w:val="20"/>
              </w:rPr>
              <w:t xml:space="preserve">24.5, </w:t>
            </w:r>
            <w:r w:rsidRPr="00394A51">
              <w:rPr>
                <w:rFonts w:ascii="Times New Roman" w:hAnsi="Times New Roman"/>
                <w:sz w:val="20"/>
                <w:szCs w:val="20"/>
                <w:lang w:val="en-US"/>
              </w:rPr>
              <w:t>G</w:t>
            </w:r>
            <w:r w:rsidRPr="00693F9C">
              <w:rPr>
                <w:rFonts w:ascii="Times New Roman" w:hAnsi="Times New Roman"/>
                <w:sz w:val="20"/>
                <w:szCs w:val="20"/>
              </w:rPr>
              <w:t xml:space="preserve">24.8, </w:t>
            </w:r>
            <w:r w:rsidRPr="00394A51">
              <w:rPr>
                <w:rFonts w:ascii="Times New Roman" w:hAnsi="Times New Roman"/>
                <w:sz w:val="20"/>
                <w:szCs w:val="20"/>
                <w:lang w:val="en-US"/>
              </w:rPr>
              <w:t>G</w:t>
            </w:r>
            <w:r w:rsidRPr="00693F9C">
              <w:rPr>
                <w:rFonts w:ascii="Times New Roman" w:hAnsi="Times New Roman"/>
                <w:sz w:val="20"/>
                <w:szCs w:val="20"/>
              </w:rPr>
              <w:t xml:space="preserve">24.9, </w:t>
            </w:r>
            <w:r w:rsidRPr="00394A51">
              <w:rPr>
                <w:rFonts w:ascii="Times New Roman" w:hAnsi="Times New Roman"/>
                <w:sz w:val="20"/>
                <w:szCs w:val="20"/>
                <w:lang w:val="en-US"/>
              </w:rPr>
              <w:t>G</w:t>
            </w:r>
            <w:r w:rsidRPr="00693F9C">
              <w:rPr>
                <w:rFonts w:ascii="Times New Roman" w:hAnsi="Times New Roman"/>
                <w:sz w:val="20"/>
                <w:szCs w:val="20"/>
              </w:rPr>
              <w:t xml:space="preserve">35, </w:t>
            </w:r>
            <w:r w:rsidRPr="00394A51">
              <w:rPr>
                <w:rFonts w:ascii="Times New Roman" w:hAnsi="Times New Roman"/>
                <w:sz w:val="20"/>
                <w:szCs w:val="20"/>
                <w:lang w:val="en-US"/>
              </w:rPr>
              <w:t>G</w:t>
            </w:r>
            <w:r w:rsidRPr="00693F9C">
              <w:rPr>
                <w:rFonts w:ascii="Times New Roman" w:hAnsi="Times New Roman"/>
                <w:sz w:val="20"/>
                <w:szCs w:val="20"/>
              </w:rPr>
              <w:t xml:space="preserve">43, </w:t>
            </w:r>
            <w:r w:rsidRPr="00394A51">
              <w:rPr>
                <w:rFonts w:ascii="Times New Roman" w:hAnsi="Times New Roman"/>
                <w:sz w:val="20"/>
                <w:szCs w:val="20"/>
                <w:lang w:val="en-US"/>
              </w:rPr>
              <w:t>G</w:t>
            </w:r>
            <w:r w:rsidRPr="00693F9C">
              <w:rPr>
                <w:rFonts w:ascii="Times New Roman" w:hAnsi="Times New Roman"/>
                <w:sz w:val="20"/>
                <w:szCs w:val="20"/>
              </w:rPr>
              <w:t xml:space="preserve">43.0, </w:t>
            </w:r>
            <w:r w:rsidRPr="00394A51">
              <w:rPr>
                <w:rFonts w:ascii="Times New Roman" w:hAnsi="Times New Roman"/>
                <w:sz w:val="20"/>
                <w:szCs w:val="20"/>
                <w:lang w:val="en-US"/>
              </w:rPr>
              <w:t>G</w:t>
            </w:r>
            <w:r w:rsidRPr="00693F9C">
              <w:rPr>
                <w:rFonts w:ascii="Times New Roman" w:hAnsi="Times New Roman"/>
                <w:sz w:val="20"/>
                <w:szCs w:val="20"/>
              </w:rPr>
              <w:t xml:space="preserve">43.1, </w:t>
            </w:r>
            <w:r w:rsidRPr="00394A51">
              <w:rPr>
                <w:rFonts w:ascii="Times New Roman" w:hAnsi="Times New Roman"/>
                <w:sz w:val="20"/>
                <w:szCs w:val="20"/>
                <w:lang w:val="en-US"/>
              </w:rPr>
              <w:t>G</w:t>
            </w:r>
            <w:r w:rsidRPr="00693F9C">
              <w:rPr>
                <w:rFonts w:ascii="Times New Roman" w:hAnsi="Times New Roman"/>
                <w:sz w:val="20"/>
                <w:szCs w:val="20"/>
              </w:rPr>
              <w:t xml:space="preserve">43.2, </w:t>
            </w:r>
            <w:r w:rsidRPr="00394A51">
              <w:rPr>
                <w:rFonts w:ascii="Times New Roman" w:hAnsi="Times New Roman"/>
                <w:sz w:val="20"/>
                <w:szCs w:val="20"/>
                <w:lang w:val="en-US"/>
              </w:rPr>
              <w:t>G</w:t>
            </w:r>
            <w:r w:rsidRPr="00693F9C">
              <w:rPr>
                <w:rFonts w:ascii="Times New Roman" w:hAnsi="Times New Roman"/>
                <w:sz w:val="20"/>
                <w:szCs w:val="20"/>
              </w:rPr>
              <w:t xml:space="preserve">43.3, </w:t>
            </w:r>
            <w:r w:rsidRPr="00394A51">
              <w:rPr>
                <w:rFonts w:ascii="Times New Roman" w:hAnsi="Times New Roman"/>
                <w:sz w:val="20"/>
                <w:szCs w:val="20"/>
                <w:lang w:val="en-US"/>
              </w:rPr>
              <w:lastRenderedPageBreak/>
              <w:t>G</w:t>
            </w:r>
            <w:r w:rsidRPr="00693F9C">
              <w:rPr>
                <w:rFonts w:ascii="Times New Roman" w:hAnsi="Times New Roman"/>
                <w:sz w:val="20"/>
                <w:szCs w:val="20"/>
              </w:rPr>
              <w:t xml:space="preserve">43.8, </w:t>
            </w:r>
            <w:r w:rsidRPr="00394A51">
              <w:rPr>
                <w:rFonts w:ascii="Times New Roman" w:hAnsi="Times New Roman"/>
                <w:sz w:val="20"/>
                <w:szCs w:val="20"/>
                <w:lang w:val="en-US"/>
              </w:rPr>
              <w:t>G</w:t>
            </w:r>
            <w:r w:rsidRPr="00693F9C">
              <w:rPr>
                <w:rFonts w:ascii="Times New Roman" w:hAnsi="Times New Roman"/>
                <w:sz w:val="20"/>
                <w:szCs w:val="20"/>
              </w:rPr>
              <w:t xml:space="preserve">43.9, </w:t>
            </w:r>
            <w:r w:rsidRPr="00394A51">
              <w:rPr>
                <w:rFonts w:ascii="Times New Roman" w:hAnsi="Times New Roman"/>
                <w:sz w:val="20"/>
                <w:szCs w:val="20"/>
                <w:lang w:val="en-US"/>
              </w:rPr>
              <w:t>G</w:t>
            </w:r>
            <w:r w:rsidRPr="00693F9C">
              <w:rPr>
                <w:rFonts w:ascii="Times New Roman" w:hAnsi="Times New Roman"/>
                <w:sz w:val="20"/>
                <w:szCs w:val="20"/>
              </w:rPr>
              <w:t xml:space="preserve">44, </w:t>
            </w:r>
            <w:r w:rsidRPr="00394A51">
              <w:rPr>
                <w:rFonts w:ascii="Times New Roman" w:hAnsi="Times New Roman"/>
                <w:sz w:val="20"/>
                <w:szCs w:val="20"/>
                <w:lang w:val="en-US"/>
              </w:rPr>
              <w:t>G</w:t>
            </w:r>
            <w:r w:rsidRPr="00693F9C">
              <w:rPr>
                <w:rFonts w:ascii="Times New Roman" w:hAnsi="Times New Roman"/>
                <w:sz w:val="20"/>
                <w:szCs w:val="20"/>
              </w:rPr>
              <w:t xml:space="preserve">44.0, </w:t>
            </w:r>
            <w:r w:rsidRPr="00394A51">
              <w:rPr>
                <w:rFonts w:ascii="Times New Roman" w:hAnsi="Times New Roman"/>
                <w:sz w:val="20"/>
                <w:szCs w:val="20"/>
                <w:lang w:val="en-US"/>
              </w:rPr>
              <w:t>G</w:t>
            </w:r>
            <w:r w:rsidRPr="00693F9C">
              <w:rPr>
                <w:rFonts w:ascii="Times New Roman" w:hAnsi="Times New Roman"/>
                <w:sz w:val="20"/>
                <w:szCs w:val="20"/>
              </w:rPr>
              <w:t xml:space="preserve">44.1, </w:t>
            </w:r>
            <w:r w:rsidRPr="00394A51">
              <w:rPr>
                <w:rFonts w:ascii="Times New Roman" w:hAnsi="Times New Roman"/>
                <w:sz w:val="20"/>
                <w:szCs w:val="20"/>
                <w:lang w:val="en-US"/>
              </w:rPr>
              <w:t>G</w:t>
            </w:r>
            <w:r w:rsidRPr="00693F9C">
              <w:rPr>
                <w:rFonts w:ascii="Times New Roman" w:hAnsi="Times New Roman"/>
                <w:sz w:val="20"/>
                <w:szCs w:val="20"/>
              </w:rPr>
              <w:t xml:space="preserve">44.2, </w:t>
            </w:r>
            <w:r w:rsidRPr="00394A51">
              <w:rPr>
                <w:rFonts w:ascii="Times New Roman" w:hAnsi="Times New Roman"/>
                <w:sz w:val="20"/>
                <w:szCs w:val="20"/>
                <w:lang w:val="en-US"/>
              </w:rPr>
              <w:t>G</w:t>
            </w:r>
            <w:r w:rsidRPr="00693F9C">
              <w:rPr>
                <w:rFonts w:ascii="Times New Roman" w:hAnsi="Times New Roman"/>
                <w:sz w:val="20"/>
                <w:szCs w:val="20"/>
              </w:rPr>
              <w:t xml:space="preserve">44.3, </w:t>
            </w:r>
            <w:r w:rsidRPr="00394A51">
              <w:rPr>
                <w:rFonts w:ascii="Times New Roman" w:hAnsi="Times New Roman"/>
                <w:sz w:val="20"/>
                <w:szCs w:val="20"/>
                <w:lang w:val="en-US"/>
              </w:rPr>
              <w:t>G</w:t>
            </w:r>
            <w:r w:rsidRPr="00693F9C">
              <w:rPr>
                <w:rFonts w:ascii="Times New Roman" w:hAnsi="Times New Roman"/>
                <w:sz w:val="20"/>
                <w:szCs w:val="20"/>
              </w:rPr>
              <w:t xml:space="preserve">44.4, </w:t>
            </w:r>
            <w:r w:rsidRPr="00394A51">
              <w:rPr>
                <w:rFonts w:ascii="Times New Roman" w:hAnsi="Times New Roman"/>
                <w:sz w:val="20"/>
                <w:szCs w:val="20"/>
                <w:lang w:val="en-US"/>
              </w:rPr>
              <w:t>G</w:t>
            </w:r>
            <w:r w:rsidRPr="00693F9C">
              <w:rPr>
                <w:rFonts w:ascii="Times New Roman" w:hAnsi="Times New Roman"/>
                <w:sz w:val="20"/>
                <w:szCs w:val="20"/>
              </w:rPr>
              <w:t xml:space="preserve">44.8, </w:t>
            </w:r>
            <w:r w:rsidRPr="00394A51">
              <w:rPr>
                <w:rFonts w:ascii="Times New Roman" w:hAnsi="Times New Roman"/>
                <w:sz w:val="20"/>
                <w:szCs w:val="20"/>
                <w:lang w:val="en-US"/>
              </w:rPr>
              <w:t>G</w:t>
            </w:r>
            <w:r w:rsidRPr="00693F9C">
              <w:rPr>
                <w:rFonts w:ascii="Times New Roman" w:hAnsi="Times New Roman"/>
                <w:sz w:val="20"/>
                <w:szCs w:val="20"/>
              </w:rPr>
              <w:t xml:space="preserve">51.3, </w:t>
            </w:r>
            <w:r w:rsidRPr="00394A51">
              <w:rPr>
                <w:rFonts w:ascii="Times New Roman" w:hAnsi="Times New Roman"/>
                <w:sz w:val="20"/>
                <w:szCs w:val="20"/>
                <w:lang w:val="en-US"/>
              </w:rPr>
              <w:t>G</w:t>
            </w:r>
            <w:r w:rsidRPr="00693F9C">
              <w:rPr>
                <w:rFonts w:ascii="Times New Roman" w:hAnsi="Times New Roman"/>
                <w:sz w:val="20"/>
                <w:szCs w:val="20"/>
              </w:rPr>
              <w:t xml:space="preserve">80, </w:t>
            </w:r>
            <w:r w:rsidRPr="00394A51">
              <w:rPr>
                <w:rFonts w:ascii="Times New Roman" w:hAnsi="Times New Roman"/>
                <w:sz w:val="20"/>
                <w:szCs w:val="20"/>
                <w:lang w:val="en-US"/>
              </w:rPr>
              <w:t>G</w:t>
            </w:r>
            <w:r w:rsidRPr="00693F9C">
              <w:rPr>
                <w:rFonts w:ascii="Times New Roman" w:hAnsi="Times New Roman"/>
                <w:sz w:val="20"/>
                <w:szCs w:val="20"/>
              </w:rPr>
              <w:t xml:space="preserve">80.0, </w:t>
            </w:r>
            <w:r w:rsidRPr="00394A51">
              <w:rPr>
                <w:rFonts w:ascii="Times New Roman" w:hAnsi="Times New Roman"/>
                <w:sz w:val="20"/>
                <w:szCs w:val="20"/>
                <w:lang w:val="en-US"/>
              </w:rPr>
              <w:t>G</w:t>
            </w:r>
            <w:r w:rsidRPr="00693F9C">
              <w:rPr>
                <w:rFonts w:ascii="Times New Roman" w:hAnsi="Times New Roman"/>
                <w:sz w:val="20"/>
                <w:szCs w:val="20"/>
              </w:rPr>
              <w:t xml:space="preserve">80.1, </w:t>
            </w:r>
            <w:r w:rsidRPr="00394A51">
              <w:rPr>
                <w:rFonts w:ascii="Times New Roman" w:hAnsi="Times New Roman"/>
                <w:sz w:val="20"/>
                <w:szCs w:val="20"/>
                <w:lang w:val="en-US"/>
              </w:rPr>
              <w:t>G</w:t>
            </w:r>
            <w:r w:rsidRPr="00693F9C">
              <w:rPr>
                <w:rFonts w:ascii="Times New Roman" w:hAnsi="Times New Roman"/>
                <w:sz w:val="20"/>
                <w:szCs w:val="20"/>
              </w:rPr>
              <w:t xml:space="preserve">80.2, </w:t>
            </w:r>
            <w:r w:rsidRPr="00394A51">
              <w:rPr>
                <w:rFonts w:ascii="Times New Roman" w:hAnsi="Times New Roman"/>
                <w:sz w:val="20"/>
                <w:szCs w:val="20"/>
                <w:lang w:val="en-US"/>
              </w:rPr>
              <w:t>G</w:t>
            </w:r>
            <w:r w:rsidRPr="00693F9C">
              <w:rPr>
                <w:rFonts w:ascii="Times New Roman" w:hAnsi="Times New Roman"/>
                <w:sz w:val="20"/>
                <w:szCs w:val="20"/>
              </w:rPr>
              <w:t xml:space="preserve">80.3, </w:t>
            </w:r>
            <w:r w:rsidRPr="00394A51">
              <w:rPr>
                <w:rFonts w:ascii="Times New Roman" w:hAnsi="Times New Roman"/>
                <w:sz w:val="20"/>
                <w:szCs w:val="20"/>
                <w:lang w:val="en-US"/>
              </w:rPr>
              <w:t>G</w:t>
            </w:r>
            <w:r w:rsidRPr="00693F9C">
              <w:rPr>
                <w:rFonts w:ascii="Times New Roman" w:hAnsi="Times New Roman"/>
                <w:sz w:val="20"/>
                <w:szCs w:val="20"/>
              </w:rPr>
              <w:t xml:space="preserve">80.4, </w:t>
            </w:r>
            <w:r w:rsidRPr="00394A51">
              <w:rPr>
                <w:rFonts w:ascii="Times New Roman" w:hAnsi="Times New Roman"/>
                <w:sz w:val="20"/>
                <w:szCs w:val="20"/>
                <w:lang w:val="en-US"/>
              </w:rPr>
              <w:t>G</w:t>
            </w:r>
            <w:r w:rsidRPr="00693F9C">
              <w:rPr>
                <w:rFonts w:ascii="Times New Roman" w:hAnsi="Times New Roman"/>
                <w:sz w:val="20"/>
                <w:szCs w:val="20"/>
              </w:rPr>
              <w:t xml:space="preserve">80.8, </w:t>
            </w:r>
            <w:r w:rsidRPr="00394A51">
              <w:rPr>
                <w:rFonts w:ascii="Times New Roman" w:hAnsi="Times New Roman"/>
                <w:sz w:val="20"/>
                <w:szCs w:val="20"/>
                <w:lang w:val="en-US"/>
              </w:rPr>
              <w:t>G</w:t>
            </w:r>
            <w:r w:rsidRPr="00693F9C">
              <w:rPr>
                <w:rFonts w:ascii="Times New Roman" w:hAnsi="Times New Roman"/>
                <w:sz w:val="20"/>
                <w:szCs w:val="20"/>
              </w:rPr>
              <w:t xml:space="preserve">80.9, </w:t>
            </w:r>
            <w:r w:rsidRPr="00394A51">
              <w:rPr>
                <w:rFonts w:ascii="Times New Roman" w:hAnsi="Times New Roman"/>
                <w:sz w:val="20"/>
                <w:szCs w:val="20"/>
                <w:lang w:val="en-US"/>
              </w:rPr>
              <w:t>G</w:t>
            </w:r>
            <w:r w:rsidRPr="00693F9C">
              <w:rPr>
                <w:rFonts w:ascii="Times New Roman" w:hAnsi="Times New Roman"/>
                <w:sz w:val="20"/>
                <w:szCs w:val="20"/>
              </w:rPr>
              <w:t xml:space="preserve">81.1, </w:t>
            </w:r>
            <w:r w:rsidRPr="00394A51">
              <w:rPr>
                <w:rFonts w:ascii="Times New Roman" w:hAnsi="Times New Roman"/>
                <w:sz w:val="20"/>
                <w:szCs w:val="20"/>
                <w:lang w:val="en-US"/>
              </w:rPr>
              <w:t>G</w:t>
            </w:r>
            <w:r w:rsidRPr="00693F9C">
              <w:rPr>
                <w:rFonts w:ascii="Times New Roman" w:hAnsi="Times New Roman"/>
                <w:sz w:val="20"/>
                <w:szCs w:val="20"/>
              </w:rPr>
              <w:t xml:space="preserve">81.9, </w:t>
            </w:r>
            <w:r w:rsidRPr="00394A51">
              <w:rPr>
                <w:rFonts w:ascii="Times New Roman" w:hAnsi="Times New Roman"/>
                <w:sz w:val="20"/>
                <w:szCs w:val="20"/>
                <w:lang w:val="en-US"/>
              </w:rPr>
              <w:t>G</w:t>
            </w:r>
            <w:r w:rsidRPr="00693F9C">
              <w:rPr>
                <w:rFonts w:ascii="Times New Roman" w:hAnsi="Times New Roman"/>
                <w:sz w:val="20"/>
                <w:szCs w:val="20"/>
              </w:rPr>
              <w:t xml:space="preserve">82.1, </w:t>
            </w:r>
            <w:r w:rsidRPr="00394A51">
              <w:rPr>
                <w:rFonts w:ascii="Times New Roman" w:hAnsi="Times New Roman"/>
                <w:sz w:val="20"/>
                <w:szCs w:val="20"/>
                <w:lang w:val="en-US"/>
              </w:rPr>
              <w:t>G</w:t>
            </w:r>
            <w:r w:rsidRPr="00693F9C">
              <w:rPr>
                <w:rFonts w:ascii="Times New Roman" w:hAnsi="Times New Roman"/>
                <w:sz w:val="20"/>
                <w:szCs w:val="20"/>
              </w:rPr>
              <w:t xml:space="preserve">82.4, </w:t>
            </w:r>
            <w:r w:rsidRPr="00394A51">
              <w:rPr>
                <w:rFonts w:ascii="Times New Roman" w:hAnsi="Times New Roman"/>
                <w:sz w:val="20"/>
                <w:szCs w:val="20"/>
                <w:lang w:val="en-US"/>
              </w:rPr>
              <w:t>G</w:t>
            </w:r>
            <w:r w:rsidRPr="00693F9C">
              <w:rPr>
                <w:rFonts w:ascii="Times New Roman" w:hAnsi="Times New Roman"/>
                <w:sz w:val="20"/>
                <w:szCs w:val="20"/>
              </w:rPr>
              <w:t xml:space="preserve">82.5, </w:t>
            </w:r>
            <w:r w:rsidRPr="00394A51">
              <w:rPr>
                <w:rFonts w:ascii="Times New Roman" w:hAnsi="Times New Roman"/>
                <w:sz w:val="20"/>
                <w:szCs w:val="20"/>
                <w:lang w:val="en-US"/>
              </w:rPr>
              <w:t>I</w:t>
            </w:r>
            <w:r w:rsidRPr="00693F9C">
              <w:rPr>
                <w:rFonts w:ascii="Times New Roman" w:hAnsi="Times New Roman"/>
                <w:sz w:val="20"/>
                <w:szCs w:val="20"/>
              </w:rPr>
              <w:t xml:space="preserve">69.0, </w:t>
            </w:r>
            <w:r w:rsidRPr="00394A51">
              <w:rPr>
                <w:rFonts w:ascii="Times New Roman" w:hAnsi="Times New Roman"/>
                <w:sz w:val="20"/>
                <w:szCs w:val="20"/>
                <w:lang w:val="en-US"/>
              </w:rPr>
              <w:t>I</w:t>
            </w:r>
            <w:r w:rsidRPr="00693F9C">
              <w:rPr>
                <w:rFonts w:ascii="Times New Roman" w:hAnsi="Times New Roman"/>
                <w:sz w:val="20"/>
                <w:szCs w:val="20"/>
              </w:rPr>
              <w:t xml:space="preserve">69.1, </w:t>
            </w:r>
            <w:r w:rsidRPr="00394A51">
              <w:rPr>
                <w:rFonts w:ascii="Times New Roman" w:hAnsi="Times New Roman"/>
                <w:sz w:val="20"/>
                <w:szCs w:val="20"/>
                <w:lang w:val="en-US"/>
              </w:rPr>
              <w:t>I</w:t>
            </w:r>
            <w:r w:rsidRPr="00693F9C">
              <w:rPr>
                <w:rFonts w:ascii="Times New Roman" w:hAnsi="Times New Roman"/>
                <w:sz w:val="20"/>
                <w:szCs w:val="20"/>
              </w:rPr>
              <w:t xml:space="preserve">69.2, </w:t>
            </w:r>
            <w:r w:rsidRPr="00394A51">
              <w:rPr>
                <w:rFonts w:ascii="Times New Roman" w:hAnsi="Times New Roman"/>
                <w:sz w:val="20"/>
                <w:szCs w:val="20"/>
                <w:lang w:val="en-US"/>
              </w:rPr>
              <w:t>I</w:t>
            </w:r>
            <w:r w:rsidRPr="00693F9C">
              <w:rPr>
                <w:rFonts w:ascii="Times New Roman" w:hAnsi="Times New Roman"/>
                <w:sz w:val="20"/>
                <w:szCs w:val="20"/>
              </w:rPr>
              <w:t xml:space="preserve">69.3, </w:t>
            </w:r>
            <w:r w:rsidRPr="00394A51">
              <w:rPr>
                <w:rFonts w:ascii="Times New Roman" w:hAnsi="Times New Roman"/>
                <w:sz w:val="20"/>
                <w:szCs w:val="20"/>
                <w:lang w:val="en-US"/>
              </w:rPr>
              <w:t>I</w:t>
            </w:r>
            <w:r w:rsidRPr="00693F9C">
              <w:rPr>
                <w:rFonts w:ascii="Times New Roman" w:hAnsi="Times New Roman"/>
                <w:sz w:val="20"/>
                <w:szCs w:val="20"/>
              </w:rPr>
              <w:t xml:space="preserve">69.4, </w:t>
            </w:r>
            <w:r w:rsidRPr="00394A51">
              <w:rPr>
                <w:rFonts w:ascii="Times New Roman" w:hAnsi="Times New Roman"/>
                <w:sz w:val="20"/>
                <w:szCs w:val="20"/>
                <w:lang w:val="en-US"/>
              </w:rPr>
              <w:t>I</w:t>
            </w:r>
            <w:r w:rsidRPr="00693F9C">
              <w:rPr>
                <w:rFonts w:ascii="Times New Roman" w:hAnsi="Times New Roman"/>
                <w:sz w:val="20"/>
                <w:szCs w:val="20"/>
              </w:rPr>
              <w:t xml:space="preserve">69.8, </w:t>
            </w:r>
            <w:r w:rsidRPr="00394A51">
              <w:rPr>
                <w:rFonts w:ascii="Times New Roman" w:hAnsi="Times New Roman"/>
                <w:sz w:val="20"/>
                <w:szCs w:val="20"/>
                <w:lang w:val="en-US"/>
              </w:rPr>
              <w:t>T</w:t>
            </w:r>
            <w:r w:rsidRPr="00693F9C">
              <w:rPr>
                <w:rFonts w:ascii="Times New Roman" w:hAnsi="Times New Roman"/>
                <w:sz w:val="20"/>
                <w:szCs w:val="20"/>
              </w:rPr>
              <w:t xml:space="preserve">90.1, </w:t>
            </w:r>
            <w:r w:rsidRPr="00394A51">
              <w:rPr>
                <w:rFonts w:ascii="Times New Roman" w:hAnsi="Times New Roman"/>
                <w:sz w:val="20"/>
                <w:szCs w:val="20"/>
                <w:lang w:val="en-US"/>
              </w:rPr>
              <w:t>T</w:t>
            </w:r>
            <w:r w:rsidRPr="00693F9C">
              <w:rPr>
                <w:rFonts w:ascii="Times New Roman" w:hAnsi="Times New Roman"/>
                <w:sz w:val="20"/>
                <w:szCs w:val="20"/>
              </w:rPr>
              <w:t xml:space="preserve">90.5, </w:t>
            </w:r>
            <w:r w:rsidRPr="00394A51">
              <w:rPr>
                <w:rFonts w:ascii="Times New Roman" w:hAnsi="Times New Roman"/>
                <w:sz w:val="20"/>
                <w:szCs w:val="20"/>
                <w:lang w:val="en-US"/>
              </w:rPr>
              <w:t>T</w:t>
            </w:r>
            <w:r w:rsidRPr="00693F9C">
              <w:rPr>
                <w:rFonts w:ascii="Times New Roman" w:hAnsi="Times New Roman"/>
                <w:sz w:val="20"/>
                <w:szCs w:val="20"/>
              </w:rPr>
              <w:t xml:space="preserve">90.8, </w:t>
            </w:r>
            <w:r w:rsidRPr="00394A51">
              <w:rPr>
                <w:rFonts w:ascii="Times New Roman" w:hAnsi="Times New Roman"/>
                <w:sz w:val="20"/>
                <w:szCs w:val="20"/>
                <w:lang w:val="en-US"/>
              </w:rPr>
              <w:t>T</w:t>
            </w:r>
            <w:r w:rsidRPr="00693F9C">
              <w:rPr>
                <w:rFonts w:ascii="Times New Roman" w:hAnsi="Times New Roman"/>
                <w:sz w:val="20"/>
                <w:szCs w:val="20"/>
              </w:rPr>
              <w:t>90.9</w:t>
            </w:r>
          </w:p>
        </w:tc>
        <w:tc>
          <w:tcPr>
            <w:tcW w:w="1067" w:type="pct"/>
            <w:hideMark/>
          </w:tcPr>
          <w:p w14:paraId="14D724E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A25.24.001.002</w:t>
            </w:r>
          </w:p>
        </w:tc>
        <w:tc>
          <w:tcPr>
            <w:tcW w:w="823" w:type="pct"/>
            <w:hideMark/>
          </w:tcPr>
          <w:p w14:paraId="1CB0025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bt2</w:t>
            </w:r>
          </w:p>
        </w:tc>
        <w:tc>
          <w:tcPr>
            <w:tcW w:w="596" w:type="pct"/>
            <w:vMerge w:val="restart"/>
            <w:noWrap/>
            <w:hideMark/>
          </w:tcPr>
          <w:p w14:paraId="2757B66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1,75</w:t>
            </w:r>
          </w:p>
        </w:tc>
      </w:tr>
      <w:tr w:rsidR="009B10D4" w:rsidRPr="00394A51" w14:paraId="4D17C427" w14:textId="77777777" w:rsidTr="009B10D4">
        <w:tc>
          <w:tcPr>
            <w:tcW w:w="387" w:type="pct"/>
            <w:vMerge/>
            <w:noWrap/>
          </w:tcPr>
          <w:p w14:paraId="3894775F"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32B43747"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46B9685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lang w:val="en-US"/>
              </w:rPr>
              <w:t>K</w:t>
            </w:r>
            <w:r w:rsidRPr="00394A51">
              <w:rPr>
                <w:rFonts w:ascii="Times New Roman" w:hAnsi="Times New Roman"/>
                <w:sz w:val="20"/>
                <w:szCs w:val="20"/>
              </w:rPr>
              <w:t>11.7</w:t>
            </w:r>
          </w:p>
        </w:tc>
        <w:tc>
          <w:tcPr>
            <w:tcW w:w="1067" w:type="pct"/>
          </w:tcPr>
          <w:p w14:paraId="51E5EC9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CB21BC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bt3</w:t>
            </w:r>
          </w:p>
          <w:p w14:paraId="57E12AC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vMerge/>
            <w:noWrap/>
          </w:tcPr>
          <w:p w14:paraId="743269F5"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78DE249D" w14:textId="77777777" w:rsidTr="009B10D4">
        <w:tc>
          <w:tcPr>
            <w:tcW w:w="387" w:type="pct"/>
            <w:noWrap/>
            <w:hideMark/>
          </w:tcPr>
          <w:p w14:paraId="23CCF89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ds15.003</w:t>
            </w:r>
          </w:p>
        </w:tc>
        <w:tc>
          <w:tcPr>
            <w:tcW w:w="909" w:type="pct"/>
            <w:hideMark/>
          </w:tcPr>
          <w:p w14:paraId="09698C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Неврологические заболевания, лечение с применением ботулотоксина (уровень 2)</w:t>
            </w:r>
          </w:p>
        </w:tc>
        <w:tc>
          <w:tcPr>
            <w:tcW w:w="1218" w:type="pct"/>
            <w:hideMark/>
          </w:tcPr>
          <w:p w14:paraId="31393354"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G</w:t>
            </w:r>
            <w:r w:rsidRPr="001C313B">
              <w:rPr>
                <w:rFonts w:ascii="Times New Roman" w:hAnsi="Times New Roman"/>
                <w:sz w:val="20"/>
                <w:szCs w:val="20"/>
                <w:lang w:val="en-US"/>
              </w:rPr>
              <w:t xml:space="preserve">20, </w:t>
            </w:r>
            <w:r w:rsidRPr="00394A51">
              <w:rPr>
                <w:rFonts w:ascii="Times New Roman" w:hAnsi="Times New Roman"/>
                <w:sz w:val="20"/>
                <w:szCs w:val="20"/>
                <w:lang w:val="en-US"/>
              </w:rPr>
              <w:t>G</w:t>
            </w:r>
            <w:r w:rsidRPr="001C313B">
              <w:rPr>
                <w:rFonts w:ascii="Times New Roman" w:hAnsi="Times New Roman"/>
                <w:sz w:val="20"/>
                <w:szCs w:val="20"/>
                <w:lang w:val="en-US"/>
              </w:rPr>
              <w:t xml:space="preserve">23.0, </w:t>
            </w:r>
            <w:r w:rsidRPr="00394A51">
              <w:rPr>
                <w:rFonts w:ascii="Times New Roman" w:hAnsi="Times New Roman"/>
                <w:sz w:val="20"/>
                <w:szCs w:val="20"/>
                <w:lang w:val="en-US"/>
              </w:rPr>
              <w:t>G</w:t>
            </w:r>
            <w:r w:rsidRPr="001C313B">
              <w:rPr>
                <w:rFonts w:ascii="Times New Roman" w:hAnsi="Times New Roman"/>
                <w:sz w:val="20"/>
                <w:szCs w:val="20"/>
                <w:lang w:val="en-US"/>
              </w:rPr>
              <w:t xml:space="preserve">24, </w:t>
            </w:r>
            <w:r w:rsidRPr="00394A51">
              <w:rPr>
                <w:rFonts w:ascii="Times New Roman" w:hAnsi="Times New Roman"/>
                <w:sz w:val="20"/>
                <w:szCs w:val="20"/>
                <w:lang w:val="en-US"/>
              </w:rPr>
              <w:t>G</w:t>
            </w:r>
            <w:r w:rsidRPr="001C313B">
              <w:rPr>
                <w:rFonts w:ascii="Times New Roman" w:hAnsi="Times New Roman"/>
                <w:sz w:val="20"/>
                <w:szCs w:val="20"/>
                <w:lang w:val="en-US"/>
              </w:rPr>
              <w:t xml:space="preserve">24.0, </w:t>
            </w:r>
            <w:r w:rsidRPr="00394A51">
              <w:rPr>
                <w:rFonts w:ascii="Times New Roman" w:hAnsi="Times New Roman"/>
                <w:sz w:val="20"/>
                <w:szCs w:val="20"/>
                <w:lang w:val="en-US"/>
              </w:rPr>
              <w:t>G</w:t>
            </w:r>
            <w:r w:rsidRPr="001C313B">
              <w:rPr>
                <w:rFonts w:ascii="Times New Roman" w:hAnsi="Times New Roman"/>
                <w:sz w:val="20"/>
                <w:szCs w:val="20"/>
                <w:lang w:val="en-US"/>
              </w:rPr>
              <w:t xml:space="preserve">24.1, </w:t>
            </w:r>
            <w:r w:rsidRPr="00394A51">
              <w:rPr>
                <w:rFonts w:ascii="Times New Roman" w:hAnsi="Times New Roman"/>
                <w:sz w:val="20"/>
                <w:szCs w:val="20"/>
                <w:lang w:val="en-US"/>
              </w:rPr>
              <w:t>G</w:t>
            </w:r>
            <w:r w:rsidRPr="001C313B">
              <w:rPr>
                <w:rFonts w:ascii="Times New Roman" w:hAnsi="Times New Roman"/>
                <w:sz w:val="20"/>
                <w:szCs w:val="20"/>
                <w:lang w:val="en-US"/>
              </w:rPr>
              <w:t xml:space="preserve">24.2, </w:t>
            </w:r>
            <w:r w:rsidRPr="00394A51">
              <w:rPr>
                <w:rFonts w:ascii="Times New Roman" w:hAnsi="Times New Roman"/>
                <w:sz w:val="20"/>
                <w:szCs w:val="20"/>
                <w:lang w:val="en-US"/>
              </w:rPr>
              <w:t>G</w:t>
            </w:r>
            <w:r w:rsidRPr="001C313B">
              <w:rPr>
                <w:rFonts w:ascii="Times New Roman" w:hAnsi="Times New Roman"/>
                <w:sz w:val="20"/>
                <w:szCs w:val="20"/>
                <w:lang w:val="en-US"/>
              </w:rPr>
              <w:t xml:space="preserve">24.8, </w:t>
            </w:r>
            <w:r w:rsidRPr="00394A51">
              <w:rPr>
                <w:rFonts w:ascii="Times New Roman" w:hAnsi="Times New Roman"/>
                <w:sz w:val="20"/>
                <w:szCs w:val="20"/>
                <w:lang w:val="en-US"/>
              </w:rPr>
              <w:t>G</w:t>
            </w:r>
            <w:r w:rsidRPr="001C313B">
              <w:rPr>
                <w:rFonts w:ascii="Times New Roman" w:hAnsi="Times New Roman"/>
                <w:sz w:val="20"/>
                <w:szCs w:val="20"/>
                <w:lang w:val="en-US"/>
              </w:rPr>
              <w:t xml:space="preserve">24.9, </w:t>
            </w:r>
            <w:r w:rsidRPr="00394A51">
              <w:rPr>
                <w:rFonts w:ascii="Times New Roman" w:hAnsi="Times New Roman"/>
                <w:sz w:val="20"/>
                <w:szCs w:val="20"/>
                <w:lang w:val="en-US"/>
              </w:rPr>
              <w:t>G</w:t>
            </w:r>
            <w:r w:rsidRPr="001C313B">
              <w:rPr>
                <w:rFonts w:ascii="Times New Roman" w:hAnsi="Times New Roman"/>
                <w:sz w:val="20"/>
                <w:szCs w:val="20"/>
                <w:lang w:val="en-US"/>
              </w:rPr>
              <w:t xml:space="preserve">35, </w:t>
            </w:r>
            <w:r w:rsidRPr="00394A51">
              <w:rPr>
                <w:rFonts w:ascii="Times New Roman" w:hAnsi="Times New Roman"/>
                <w:sz w:val="20"/>
                <w:szCs w:val="20"/>
                <w:lang w:val="en-US"/>
              </w:rPr>
              <w:t>G</w:t>
            </w:r>
            <w:r w:rsidRPr="001C313B">
              <w:rPr>
                <w:rFonts w:ascii="Times New Roman" w:hAnsi="Times New Roman"/>
                <w:sz w:val="20"/>
                <w:szCs w:val="20"/>
                <w:lang w:val="en-US"/>
              </w:rPr>
              <w:t xml:space="preserve">51.3, </w:t>
            </w:r>
            <w:r w:rsidRPr="00394A51">
              <w:rPr>
                <w:rFonts w:ascii="Times New Roman" w:hAnsi="Times New Roman"/>
                <w:sz w:val="20"/>
                <w:szCs w:val="20"/>
                <w:lang w:val="en-US"/>
              </w:rPr>
              <w:t>G</w:t>
            </w:r>
            <w:r w:rsidRPr="001C313B">
              <w:rPr>
                <w:rFonts w:ascii="Times New Roman" w:hAnsi="Times New Roman"/>
                <w:sz w:val="20"/>
                <w:szCs w:val="20"/>
                <w:lang w:val="en-US"/>
              </w:rPr>
              <w:t xml:space="preserve">80, </w:t>
            </w:r>
            <w:r w:rsidRPr="00394A51">
              <w:rPr>
                <w:rFonts w:ascii="Times New Roman" w:hAnsi="Times New Roman"/>
                <w:sz w:val="20"/>
                <w:szCs w:val="20"/>
                <w:lang w:val="en-US"/>
              </w:rPr>
              <w:t>G</w:t>
            </w:r>
            <w:r w:rsidRPr="001C313B">
              <w:rPr>
                <w:rFonts w:ascii="Times New Roman" w:hAnsi="Times New Roman"/>
                <w:sz w:val="20"/>
                <w:szCs w:val="20"/>
                <w:lang w:val="en-US"/>
              </w:rPr>
              <w:t xml:space="preserve">80.0, </w:t>
            </w:r>
            <w:r w:rsidRPr="00394A51">
              <w:rPr>
                <w:rFonts w:ascii="Times New Roman" w:hAnsi="Times New Roman"/>
                <w:sz w:val="20"/>
                <w:szCs w:val="20"/>
                <w:lang w:val="en-US"/>
              </w:rPr>
              <w:t>G</w:t>
            </w:r>
            <w:r w:rsidRPr="001C313B">
              <w:rPr>
                <w:rFonts w:ascii="Times New Roman" w:hAnsi="Times New Roman"/>
                <w:sz w:val="20"/>
                <w:szCs w:val="20"/>
                <w:lang w:val="en-US"/>
              </w:rPr>
              <w:t xml:space="preserve">80.1, </w:t>
            </w:r>
            <w:r w:rsidRPr="00394A51">
              <w:rPr>
                <w:rFonts w:ascii="Times New Roman" w:hAnsi="Times New Roman"/>
                <w:sz w:val="20"/>
                <w:szCs w:val="20"/>
                <w:lang w:val="en-US"/>
              </w:rPr>
              <w:t>G</w:t>
            </w:r>
            <w:r w:rsidRPr="001C313B">
              <w:rPr>
                <w:rFonts w:ascii="Times New Roman" w:hAnsi="Times New Roman"/>
                <w:sz w:val="20"/>
                <w:szCs w:val="20"/>
                <w:lang w:val="en-US"/>
              </w:rPr>
              <w:t xml:space="preserve">80.2, </w:t>
            </w:r>
            <w:r w:rsidRPr="00394A51">
              <w:rPr>
                <w:rFonts w:ascii="Times New Roman" w:hAnsi="Times New Roman"/>
                <w:sz w:val="20"/>
                <w:szCs w:val="20"/>
                <w:lang w:val="en-US"/>
              </w:rPr>
              <w:t>G</w:t>
            </w:r>
            <w:r w:rsidRPr="001C313B">
              <w:rPr>
                <w:rFonts w:ascii="Times New Roman" w:hAnsi="Times New Roman"/>
                <w:sz w:val="20"/>
                <w:szCs w:val="20"/>
                <w:lang w:val="en-US"/>
              </w:rPr>
              <w:t>80.</w:t>
            </w:r>
            <w:r w:rsidRPr="00394A51">
              <w:rPr>
                <w:rFonts w:ascii="Times New Roman" w:hAnsi="Times New Roman"/>
                <w:sz w:val="20"/>
                <w:szCs w:val="20"/>
                <w:lang w:val="en-US"/>
              </w:rPr>
              <w:t>3, G80.4, G80.8, G80.9, G81.1, G81.9, G82.1, G82.4, G82.5, I69.0, I69.1, I69.2, I69.3, I69.4, I69.8, T90.1, T90.5, T90.8, T90.9</w:t>
            </w:r>
          </w:p>
        </w:tc>
        <w:tc>
          <w:tcPr>
            <w:tcW w:w="1067" w:type="pct"/>
            <w:hideMark/>
          </w:tcPr>
          <w:p w14:paraId="7A72FBE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A25.24.001.002</w:t>
            </w:r>
          </w:p>
        </w:tc>
        <w:tc>
          <w:tcPr>
            <w:tcW w:w="823" w:type="pct"/>
            <w:hideMark/>
          </w:tcPr>
          <w:p w14:paraId="283787D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bt1</w:t>
            </w:r>
          </w:p>
        </w:tc>
        <w:tc>
          <w:tcPr>
            <w:tcW w:w="596" w:type="pct"/>
            <w:noWrap/>
            <w:hideMark/>
          </w:tcPr>
          <w:p w14:paraId="75632DB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2,89</w:t>
            </w:r>
          </w:p>
        </w:tc>
      </w:tr>
      <w:tr w:rsidR="009B10D4" w:rsidRPr="00394A51" w14:paraId="4037EE41" w14:textId="77777777" w:rsidTr="009B10D4">
        <w:tc>
          <w:tcPr>
            <w:tcW w:w="387" w:type="pct"/>
            <w:noWrap/>
            <w:hideMark/>
          </w:tcPr>
          <w:p w14:paraId="7D2F98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ds16</w:t>
            </w:r>
          </w:p>
        </w:tc>
        <w:tc>
          <w:tcPr>
            <w:tcW w:w="4017" w:type="pct"/>
            <w:gridSpan w:val="4"/>
            <w:hideMark/>
          </w:tcPr>
          <w:p w14:paraId="25FBC99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Нейрохирургия</w:t>
            </w:r>
          </w:p>
        </w:tc>
        <w:tc>
          <w:tcPr>
            <w:tcW w:w="596" w:type="pct"/>
            <w:hideMark/>
          </w:tcPr>
          <w:p w14:paraId="477074A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1,06</w:t>
            </w:r>
          </w:p>
        </w:tc>
      </w:tr>
      <w:tr w:rsidR="009B10D4" w:rsidRPr="00394A51" w14:paraId="65BD0BE8" w14:textId="77777777" w:rsidTr="009B10D4">
        <w:tc>
          <w:tcPr>
            <w:tcW w:w="387" w:type="pct"/>
            <w:noWrap/>
            <w:hideMark/>
          </w:tcPr>
          <w:p w14:paraId="3CBC07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ds16.001</w:t>
            </w:r>
          </w:p>
        </w:tc>
        <w:tc>
          <w:tcPr>
            <w:tcW w:w="909" w:type="pct"/>
            <w:hideMark/>
          </w:tcPr>
          <w:p w14:paraId="1471376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и травмы позвоночника, спинного мозга, последствия внутричерепной травмы, сотрясение головного мозга</w:t>
            </w:r>
          </w:p>
        </w:tc>
        <w:tc>
          <w:tcPr>
            <w:tcW w:w="1218" w:type="pct"/>
            <w:hideMark/>
          </w:tcPr>
          <w:p w14:paraId="5667D5E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w:t>
            </w:r>
            <w:r w:rsidRPr="00394A51">
              <w:rPr>
                <w:rFonts w:ascii="Times New Roman" w:hAnsi="Times New Roman"/>
                <w:sz w:val="20"/>
                <w:szCs w:val="20"/>
                <w:lang w:val="en-US"/>
              </w:rPr>
              <w:lastRenderedPageBreak/>
              <w:t xml:space="preserve">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w:t>
            </w:r>
            <w:r w:rsidRPr="00394A51">
              <w:rPr>
                <w:rFonts w:ascii="Times New Roman" w:hAnsi="Times New Roman"/>
                <w:sz w:val="20"/>
                <w:szCs w:val="20"/>
                <w:lang w:val="en-US"/>
              </w:rPr>
              <w:lastRenderedPageBreak/>
              <w:t>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1067" w:type="pct"/>
            <w:hideMark/>
          </w:tcPr>
          <w:p w14:paraId="68866E3D"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w:t>
            </w:r>
          </w:p>
        </w:tc>
        <w:tc>
          <w:tcPr>
            <w:tcW w:w="823" w:type="pct"/>
            <w:hideMark/>
          </w:tcPr>
          <w:p w14:paraId="083FFA26"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596" w:type="pct"/>
            <w:noWrap/>
            <w:hideMark/>
          </w:tcPr>
          <w:p w14:paraId="196C2B12"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0,94</w:t>
            </w:r>
          </w:p>
        </w:tc>
      </w:tr>
      <w:tr w:rsidR="009B10D4" w:rsidRPr="00394A51" w14:paraId="285933D9" w14:textId="77777777" w:rsidTr="009B10D4">
        <w:tc>
          <w:tcPr>
            <w:tcW w:w="387" w:type="pct"/>
            <w:noWrap/>
            <w:hideMark/>
          </w:tcPr>
          <w:p w14:paraId="207EB03B"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ds16.002</w:t>
            </w:r>
          </w:p>
        </w:tc>
        <w:tc>
          <w:tcPr>
            <w:tcW w:w="909" w:type="pct"/>
            <w:hideMark/>
          </w:tcPr>
          <w:p w14:paraId="373B7EF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периферической нервной системе</w:t>
            </w:r>
          </w:p>
        </w:tc>
        <w:tc>
          <w:tcPr>
            <w:tcW w:w="1218" w:type="pct"/>
            <w:hideMark/>
          </w:tcPr>
          <w:p w14:paraId="00824756"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1067" w:type="pct"/>
            <w:hideMark/>
          </w:tcPr>
          <w:p w14:paraId="20F768E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A16.24.001, A16.24.003, A16.24.004, A16.24.016</w:t>
            </w:r>
          </w:p>
        </w:tc>
        <w:tc>
          <w:tcPr>
            <w:tcW w:w="823" w:type="pct"/>
            <w:hideMark/>
          </w:tcPr>
          <w:p w14:paraId="4E80951A"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596" w:type="pct"/>
            <w:noWrap/>
            <w:hideMark/>
          </w:tcPr>
          <w:p w14:paraId="35E4DF59"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2,57</w:t>
            </w:r>
          </w:p>
        </w:tc>
      </w:tr>
      <w:tr w:rsidR="009B10D4" w:rsidRPr="00394A51" w14:paraId="4BE56767" w14:textId="77777777" w:rsidTr="009B10D4">
        <w:tc>
          <w:tcPr>
            <w:tcW w:w="387" w:type="pct"/>
            <w:noWrap/>
            <w:hideMark/>
          </w:tcPr>
          <w:p w14:paraId="0126CF7F" w14:textId="77777777" w:rsidR="009B10D4" w:rsidRPr="00394A51" w:rsidRDefault="009B10D4" w:rsidP="009B10D4">
            <w:pPr>
              <w:spacing w:after="80" w:line="240" w:lineRule="atLeast"/>
              <w:jc w:val="center"/>
              <w:rPr>
                <w:rFonts w:ascii="Times New Roman" w:hAnsi="Times New Roman"/>
                <w:sz w:val="20"/>
                <w:szCs w:val="20"/>
                <w:lang w:val="en-US"/>
              </w:rPr>
            </w:pPr>
            <w:r w:rsidRPr="00394A51">
              <w:rPr>
                <w:rFonts w:ascii="Times New Roman" w:hAnsi="Times New Roman"/>
                <w:sz w:val="20"/>
                <w:szCs w:val="20"/>
                <w:lang w:val="en-US"/>
              </w:rPr>
              <w:t>ds17</w:t>
            </w:r>
          </w:p>
        </w:tc>
        <w:tc>
          <w:tcPr>
            <w:tcW w:w="4017" w:type="pct"/>
            <w:gridSpan w:val="4"/>
            <w:hideMark/>
          </w:tcPr>
          <w:p w14:paraId="48F2EF70"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Неонатология</w:t>
            </w:r>
          </w:p>
        </w:tc>
        <w:tc>
          <w:tcPr>
            <w:tcW w:w="596" w:type="pct"/>
            <w:hideMark/>
          </w:tcPr>
          <w:p w14:paraId="2AD86D4A"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1,79</w:t>
            </w:r>
          </w:p>
        </w:tc>
      </w:tr>
      <w:tr w:rsidR="009B10D4" w:rsidRPr="00394A51" w14:paraId="11984790" w14:textId="77777777" w:rsidTr="009B10D4">
        <w:tc>
          <w:tcPr>
            <w:tcW w:w="387" w:type="pct"/>
            <w:noWrap/>
            <w:hideMark/>
          </w:tcPr>
          <w:p w14:paraId="3ABCCB1C"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ds17.001</w:t>
            </w:r>
          </w:p>
        </w:tc>
        <w:tc>
          <w:tcPr>
            <w:tcW w:w="909" w:type="pct"/>
            <w:hideMark/>
          </w:tcPr>
          <w:p w14:paraId="77C8D233"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Нарушения, возникшие в перинатальном периоде</w:t>
            </w:r>
          </w:p>
        </w:tc>
        <w:tc>
          <w:tcPr>
            <w:tcW w:w="1218" w:type="pct"/>
            <w:hideMark/>
          </w:tcPr>
          <w:p w14:paraId="6E34F758"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w:t>
            </w:r>
            <w:r w:rsidRPr="00394A51">
              <w:rPr>
                <w:rFonts w:ascii="Times New Roman" w:hAnsi="Times New Roman"/>
                <w:sz w:val="20"/>
                <w:szCs w:val="20"/>
              </w:rPr>
              <w:lastRenderedPageBreak/>
              <w:t xml:space="preserve">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w:t>
            </w:r>
            <w:r w:rsidRPr="00394A51">
              <w:rPr>
                <w:rFonts w:ascii="Times New Roman" w:hAnsi="Times New Roman"/>
                <w:sz w:val="20"/>
                <w:szCs w:val="20"/>
              </w:rPr>
              <w:lastRenderedPageBreak/>
              <w:t>P91.6, P91.7, P91.8, P91.9, P92, P92.0, P92.1, P92.2, P92.3, P92.4, P92.5, P92.8, P92.9, P93, P94, P94.0, P94.1, P94.2, P94.8, P94.9, P95, P96, P96.1, P96.2, P96.3, P96.4, P96.5, P96.8, P96.9, Q86, Q86.0, Q86.1, Q86.2, Q86.8, Q89.4</w:t>
            </w:r>
          </w:p>
        </w:tc>
        <w:tc>
          <w:tcPr>
            <w:tcW w:w="1067" w:type="pct"/>
            <w:hideMark/>
          </w:tcPr>
          <w:p w14:paraId="0101DEE3"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3FD05DF1"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37B0B83A"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1,79</w:t>
            </w:r>
          </w:p>
        </w:tc>
      </w:tr>
      <w:tr w:rsidR="009B10D4" w:rsidRPr="00394A51" w14:paraId="03D5BC3E" w14:textId="77777777" w:rsidTr="009B10D4">
        <w:tc>
          <w:tcPr>
            <w:tcW w:w="387" w:type="pct"/>
            <w:noWrap/>
            <w:hideMark/>
          </w:tcPr>
          <w:p w14:paraId="19FE2586"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lastRenderedPageBreak/>
              <w:t>ds18</w:t>
            </w:r>
          </w:p>
        </w:tc>
        <w:tc>
          <w:tcPr>
            <w:tcW w:w="4017" w:type="pct"/>
            <w:gridSpan w:val="4"/>
            <w:hideMark/>
          </w:tcPr>
          <w:p w14:paraId="45F240B9"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Нефрология (без диализа)</w:t>
            </w:r>
          </w:p>
        </w:tc>
        <w:tc>
          <w:tcPr>
            <w:tcW w:w="596" w:type="pct"/>
            <w:hideMark/>
          </w:tcPr>
          <w:p w14:paraId="79A9D823"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2,74</w:t>
            </w:r>
          </w:p>
        </w:tc>
      </w:tr>
      <w:tr w:rsidR="009B10D4" w:rsidRPr="00394A51" w14:paraId="7DF00979" w14:textId="77777777" w:rsidTr="009B10D4">
        <w:tc>
          <w:tcPr>
            <w:tcW w:w="387" w:type="pct"/>
            <w:noWrap/>
            <w:hideMark/>
          </w:tcPr>
          <w:p w14:paraId="39A33E0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ds18.001</w:t>
            </w:r>
          </w:p>
        </w:tc>
        <w:tc>
          <w:tcPr>
            <w:tcW w:w="909" w:type="pct"/>
            <w:hideMark/>
          </w:tcPr>
          <w:p w14:paraId="468EC85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Гломерулярные болезни, почечная недостаточность (без диализа)</w:t>
            </w:r>
          </w:p>
        </w:tc>
        <w:tc>
          <w:tcPr>
            <w:tcW w:w="1218" w:type="pct"/>
            <w:hideMark/>
          </w:tcPr>
          <w:p w14:paraId="6EA9785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1067" w:type="pct"/>
            <w:hideMark/>
          </w:tcPr>
          <w:p w14:paraId="767B8D2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CE31D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2FF5A6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1,60</w:t>
            </w:r>
          </w:p>
        </w:tc>
      </w:tr>
      <w:tr w:rsidR="009B10D4" w:rsidRPr="00394A51" w14:paraId="5C4C25EE" w14:textId="77777777" w:rsidTr="009B10D4">
        <w:tc>
          <w:tcPr>
            <w:tcW w:w="387" w:type="pct"/>
            <w:noWrap/>
            <w:hideMark/>
          </w:tcPr>
          <w:p w14:paraId="7CA8757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ds18.002</w:t>
            </w:r>
          </w:p>
        </w:tc>
        <w:tc>
          <w:tcPr>
            <w:tcW w:w="909" w:type="pct"/>
            <w:hideMark/>
          </w:tcPr>
          <w:p w14:paraId="65AF690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Лекарственная терапия у пациентов, получающих диализ</w:t>
            </w:r>
          </w:p>
        </w:tc>
        <w:tc>
          <w:tcPr>
            <w:tcW w:w="1218" w:type="pct"/>
            <w:hideMark/>
          </w:tcPr>
          <w:p w14:paraId="155C920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N18.5</w:t>
            </w:r>
          </w:p>
        </w:tc>
        <w:tc>
          <w:tcPr>
            <w:tcW w:w="1067" w:type="pct"/>
            <w:hideMark/>
          </w:tcPr>
          <w:p w14:paraId="1B59D1C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A25.28.001.001, A25.28.001.002, A25.28.001.003, A25.28.001.004, A25.28.001.005, A25.28.001.006</w:t>
            </w:r>
          </w:p>
        </w:tc>
        <w:tc>
          <w:tcPr>
            <w:tcW w:w="823" w:type="pct"/>
            <w:hideMark/>
          </w:tcPr>
          <w:p w14:paraId="5FD1BFF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CBD7C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3,25</w:t>
            </w:r>
          </w:p>
        </w:tc>
      </w:tr>
      <w:tr w:rsidR="009B10D4" w:rsidRPr="00394A51" w14:paraId="0305301E" w14:textId="77777777" w:rsidTr="009B10D4">
        <w:tc>
          <w:tcPr>
            <w:tcW w:w="387" w:type="pct"/>
            <w:vMerge w:val="restart"/>
            <w:noWrap/>
            <w:hideMark/>
          </w:tcPr>
          <w:p w14:paraId="705812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ds18.003</w:t>
            </w:r>
          </w:p>
        </w:tc>
        <w:tc>
          <w:tcPr>
            <w:tcW w:w="909" w:type="pct"/>
            <w:vMerge w:val="restart"/>
            <w:hideMark/>
          </w:tcPr>
          <w:p w14:paraId="7DC2CA9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Формирование, </w:t>
            </w:r>
            <w:r w:rsidRPr="00394A51">
              <w:rPr>
                <w:rFonts w:ascii="Times New Roman" w:hAnsi="Times New Roman"/>
                <w:sz w:val="20"/>
                <w:szCs w:val="20"/>
              </w:rPr>
              <w:lastRenderedPageBreak/>
              <w:t>имплантация, удаление, смена доступа для диализа</w:t>
            </w:r>
          </w:p>
        </w:tc>
        <w:tc>
          <w:tcPr>
            <w:tcW w:w="1218" w:type="pct"/>
            <w:hideMark/>
          </w:tcPr>
          <w:p w14:paraId="34E3131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N18.4</w:t>
            </w:r>
          </w:p>
        </w:tc>
        <w:tc>
          <w:tcPr>
            <w:tcW w:w="1067" w:type="pct"/>
            <w:hideMark/>
          </w:tcPr>
          <w:p w14:paraId="06604C8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A16.12.033</w:t>
            </w:r>
          </w:p>
        </w:tc>
        <w:tc>
          <w:tcPr>
            <w:tcW w:w="823" w:type="pct"/>
            <w:hideMark/>
          </w:tcPr>
          <w:p w14:paraId="37646B2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noWrap/>
            <w:hideMark/>
          </w:tcPr>
          <w:p w14:paraId="226E782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3,18</w:t>
            </w:r>
          </w:p>
        </w:tc>
      </w:tr>
      <w:tr w:rsidR="009B10D4" w:rsidRPr="00394A51" w14:paraId="2CFBB246" w14:textId="77777777" w:rsidTr="009B10D4">
        <w:tc>
          <w:tcPr>
            <w:tcW w:w="387" w:type="pct"/>
            <w:vMerge/>
            <w:hideMark/>
          </w:tcPr>
          <w:p w14:paraId="7913933C"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hideMark/>
          </w:tcPr>
          <w:p w14:paraId="7F0468AB"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673073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N18.5</w:t>
            </w:r>
          </w:p>
        </w:tc>
        <w:tc>
          <w:tcPr>
            <w:tcW w:w="1067" w:type="pct"/>
            <w:hideMark/>
          </w:tcPr>
          <w:p w14:paraId="48C876C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A11.12.001, A11.12.001.003, A11.12.001.004, A11.12.001.005, A11.12.001.006, A11.12.003.004, A11.12.015, A11.12.015.001, A11.12.015.002, A11.30.025, A11.30.026, A16.12.033, A16.12.034, A16.12.073, A16.30.077, A25.30.001.001</w:t>
            </w:r>
            <w:r w:rsidRPr="00394A51">
              <w:rPr>
                <w:rFonts w:ascii="Times New Roman" w:hAnsi="Times New Roman"/>
                <w:sz w:val="20"/>
                <w:szCs w:val="20"/>
                <w:lang w:val="en-US"/>
              </w:rPr>
              <w:br/>
            </w:r>
          </w:p>
        </w:tc>
        <w:tc>
          <w:tcPr>
            <w:tcW w:w="823" w:type="pct"/>
            <w:hideMark/>
          </w:tcPr>
          <w:p w14:paraId="4D80D4B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hideMark/>
          </w:tcPr>
          <w:p w14:paraId="626DE51F"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DB43C4E" w14:textId="77777777" w:rsidTr="009B10D4">
        <w:tc>
          <w:tcPr>
            <w:tcW w:w="387" w:type="pct"/>
            <w:noWrap/>
            <w:hideMark/>
          </w:tcPr>
          <w:p w14:paraId="4EF3035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ds18.004</w:t>
            </w:r>
          </w:p>
        </w:tc>
        <w:tc>
          <w:tcPr>
            <w:tcW w:w="909" w:type="pct"/>
            <w:hideMark/>
          </w:tcPr>
          <w:p w14:paraId="5BD5021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почек</w:t>
            </w:r>
          </w:p>
        </w:tc>
        <w:tc>
          <w:tcPr>
            <w:tcW w:w="1218" w:type="pct"/>
            <w:hideMark/>
          </w:tcPr>
          <w:p w14:paraId="15BF11F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1067" w:type="pct"/>
            <w:hideMark/>
          </w:tcPr>
          <w:p w14:paraId="5E21EFA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6F2A95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36581F4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0,80</w:t>
            </w:r>
          </w:p>
        </w:tc>
      </w:tr>
      <w:tr w:rsidR="009B10D4" w:rsidRPr="00394A51" w14:paraId="46190B4F" w14:textId="77777777" w:rsidTr="009B10D4">
        <w:tc>
          <w:tcPr>
            <w:tcW w:w="387" w:type="pct"/>
            <w:noWrap/>
            <w:hideMark/>
          </w:tcPr>
          <w:p w14:paraId="367A7C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p>
        </w:tc>
        <w:tc>
          <w:tcPr>
            <w:tcW w:w="4017" w:type="pct"/>
            <w:gridSpan w:val="4"/>
            <w:hideMark/>
          </w:tcPr>
          <w:p w14:paraId="1416EB2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Онкология</w:t>
            </w:r>
          </w:p>
        </w:tc>
        <w:tc>
          <w:tcPr>
            <w:tcW w:w="596" w:type="pct"/>
            <w:hideMark/>
          </w:tcPr>
          <w:p w14:paraId="4E4848A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6,11</w:t>
            </w:r>
          </w:p>
        </w:tc>
      </w:tr>
      <w:tr w:rsidR="009B10D4" w:rsidRPr="00394A51" w14:paraId="55081A78" w14:textId="77777777" w:rsidTr="009B10D4">
        <w:tc>
          <w:tcPr>
            <w:tcW w:w="387" w:type="pct"/>
            <w:noWrap/>
            <w:hideMark/>
          </w:tcPr>
          <w:p w14:paraId="49D3B6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ds19.016</w:t>
            </w:r>
          </w:p>
        </w:tc>
        <w:tc>
          <w:tcPr>
            <w:tcW w:w="909" w:type="pct"/>
            <w:hideMark/>
          </w:tcPr>
          <w:p w14:paraId="5A01E74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злокачественных новообразованиях кожи (уровень 1)</w:t>
            </w:r>
          </w:p>
        </w:tc>
        <w:tc>
          <w:tcPr>
            <w:tcW w:w="1218" w:type="pct"/>
            <w:hideMark/>
          </w:tcPr>
          <w:p w14:paraId="1613127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74B95B5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A16.01.005, A16.30.032, A16.30.032.001, A22.01.007</w:t>
            </w:r>
          </w:p>
        </w:tc>
        <w:tc>
          <w:tcPr>
            <w:tcW w:w="823" w:type="pct"/>
            <w:hideMark/>
          </w:tcPr>
          <w:p w14:paraId="05F204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3098127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2,35</w:t>
            </w:r>
          </w:p>
        </w:tc>
      </w:tr>
      <w:tr w:rsidR="009B10D4" w:rsidRPr="00394A51" w14:paraId="1217B304" w14:textId="77777777" w:rsidTr="009B10D4">
        <w:tc>
          <w:tcPr>
            <w:tcW w:w="387" w:type="pct"/>
            <w:noWrap/>
            <w:hideMark/>
          </w:tcPr>
          <w:p w14:paraId="32EC47E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ds19.017</w:t>
            </w:r>
          </w:p>
        </w:tc>
        <w:tc>
          <w:tcPr>
            <w:tcW w:w="909" w:type="pct"/>
            <w:hideMark/>
          </w:tcPr>
          <w:p w14:paraId="2D8E7E3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при злокачественных новообразованиях кожи (уровень 2)</w:t>
            </w:r>
          </w:p>
        </w:tc>
        <w:tc>
          <w:tcPr>
            <w:tcW w:w="1218" w:type="pct"/>
            <w:hideMark/>
          </w:tcPr>
          <w:p w14:paraId="4E8D115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14E039F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A16.01.005.001, A16.01.005.002, A16.01.005.003, A16.30.032.002, A16.30.032.004</w:t>
            </w:r>
          </w:p>
        </w:tc>
        <w:tc>
          <w:tcPr>
            <w:tcW w:w="823" w:type="pct"/>
            <w:hideMark/>
          </w:tcPr>
          <w:p w14:paraId="791D55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hideMark/>
          </w:tcPr>
          <w:p w14:paraId="75672C3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2,48</w:t>
            </w:r>
          </w:p>
        </w:tc>
      </w:tr>
      <w:tr w:rsidR="009B10D4" w:rsidRPr="00394A51" w14:paraId="76FFA322" w14:textId="77777777" w:rsidTr="009B10D4">
        <w:tc>
          <w:tcPr>
            <w:tcW w:w="387" w:type="pct"/>
            <w:noWrap/>
            <w:hideMark/>
          </w:tcPr>
          <w:p w14:paraId="323B582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ds19.028</w:t>
            </w:r>
          </w:p>
        </w:tc>
        <w:tc>
          <w:tcPr>
            <w:tcW w:w="909" w:type="pct"/>
            <w:hideMark/>
          </w:tcPr>
          <w:p w14:paraId="29B09BE4"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Установка, замена порт-системы (катетера) для лекарственной терапии злокачественных новообразований</w:t>
            </w:r>
          </w:p>
        </w:tc>
        <w:tc>
          <w:tcPr>
            <w:tcW w:w="1218" w:type="pct"/>
            <w:hideMark/>
          </w:tcPr>
          <w:p w14:paraId="7759529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 D00-D09, D45-D47</w:t>
            </w:r>
          </w:p>
        </w:tc>
        <w:tc>
          <w:tcPr>
            <w:tcW w:w="1067" w:type="pct"/>
            <w:hideMark/>
          </w:tcPr>
          <w:p w14:paraId="38C35A9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A11.12.001.002</w:t>
            </w:r>
          </w:p>
        </w:tc>
        <w:tc>
          <w:tcPr>
            <w:tcW w:w="823" w:type="pct"/>
            <w:hideMark/>
          </w:tcPr>
          <w:p w14:paraId="3977B2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400E13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2,17</w:t>
            </w:r>
          </w:p>
        </w:tc>
      </w:tr>
      <w:tr w:rsidR="009B10D4" w:rsidRPr="00394A51" w14:paraId="0626F9B4" w14:textId="77777777" w:rsidTr="009B10D4">
        <w:tc>
          <w:tcPr>
            <w:tcW w:w="387" w:type="pct"/>
            <w:noWrap/>
            <w:hideMark/>
          </w:tcPr>
          <w:p w14:paraId="4822559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ds19.029</w:t>
            </w:r>
          </w:p>
        </w:tc>
        <w:tc>
          <w:tcPr>
            <w:tcW w:w="909" w:type="pct"/>
            <w:hideMark/>
          </w:tcPr>
          <w:p w14:paraId="683BA1C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1218" w:type="pct"/>
            <w:hideMark/>
          </w:tcPr>
          <w:p w14:paraId="52BA5A8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 D00-D09</w:t>
            </w:r>
          </w:p>
        </w:tc>
        <w:tc>
          <w:tcPr>
            <w:tcW w:w="1067" w:type="pct"/>
            <w:hideMark/>
          </w:tcPr>
          <w:p w14:paraId="522F19C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A07.23.008.001, A07.30.043, A07.30.043.001</w:t>
            </w:r>
          </w:p>
        </w:tc>
        <w:tc>
          <w:tcPr>
            <w:tcW w:w="823" w:type="pct"/>
            <w:hideMark/>
          </w:tcPr>
          <w:p w14:paraId="73FD88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606B0EE3"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2,01</w:t>
            </w:r>
          </w:p>
        </w:tc>
      </w:tr>
      <w:tr w:rsidR="009B10D4" w:rsidRPr="00394A51" w14:paraId="21EEEC45" w14:textId="77777777" w:rsidTr="009B10D4">
        <w:tc>
          <w:tcPr>
            <w:tcW w:w="387" w:type="pct"/>
            <w:noWrap/>
            <w:hideMark/>
          </w:tcPr>
          <w:p w14:paraId="20461CB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ds19.033</w:t>
            </w:r>
          </w:p>
        </w:tc>
        <w:tc>
          <w:tcPr>
            <w:tcW w:w="909" w:type="pct"/>
            <w:hideMark/>
          </w:tcPr>
          <w:p w14:paraId="3CC7BC3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1218" w:type="pct"/>
            <w:hideMark/>
          </w:tcPr>
          <w:p w14:paraId="558D7FB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069B6F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29C3A7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mgi, ftg</w:t>
            </w:r>
          </w:p>
        </w:tc>
        <w:tc>
          <w:tcPr>
            <w:tcW w:w="596" w:type="pct"/>
            <w:noWrap/>
            <w:hideMark/>
          </w:tcPr>
          <w:p w14:paraId="1E7C4EF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2,44</w:t>
            </w:r>
          </w:p>
        </w:tc>
      </w:tr>
      <w:tr w:rsidR="009B10D4" w:rsidRPr="00394A51" w14:paraId="14A0D61D" w14:textId="77777777" w:rsidTr="009B10D4">
        <w:tc>
          <w:tcPr>
            <w:tcW w:w="387" w:type="pct"/>
            <w:noWrap/>
            <w:hideMark/>
          </w:tcPr>
          <w:p w14:paraId="65EADAE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ds19.050</w:t>
            </w:r>
          </w:p>
        </w:tc>
        <w:tc>
          <w:tcPr>
            <w:tcW w:w="909" w:type="pct"/>
            <w:hideMark/>
          </w:tcPr>
          <w:p w14:paraId="7DDD70F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1)</w:t>
            </w:r>
          </w:p>
        </w:tc>
        <w:tc>
          <w:tcPr>
            <w:tcW w:w="1218" w:type="pct"/>
            <w:hideMark/>
          </w:tcPr>
          <w:p w14:paraId="3344914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885EB8A"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w:t>
            </w:r>
            <w:r w:rsidRPr="00394A51">
              <w:rPr>
                <w:rFonts w:ascii="Times New Roman" w:hAnsi="Times New Roman"/>
                <w:sz w:val="20"/>
                <w:szCs w:val="20"/>
                <w:lang w:val="en-US"/>
              </w:rPr>
              <w:lastRenderedPageBreak/>
              <w:t>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823" w:type="pct"/>
            <w:hideMark/>
          </w:tcPr>
          <w:p w14:paraId="74AA076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фракции: fr01-05</w:t>
            </w:r>
          </w:p>
        </w:tc>
        <w:tc>
          <w:tcPr>
            <w:tcW w:w="596" w:type="pct"/>
            <w:noWrap/>
            <w:hideMark/>
          </w:tcPr>
          <w:p w14:paraId="39EB582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0,74</w:t>
            </w:r>
          </w:p>
        </w:tc>
      </w:tr>
      <w:tr w:rsidR="009B10D4" w:rsidRPr="00394A51" w14:paraId="17205268" w14:textId="77777777" w:rsidTr="009B10D4">
        <w:tc>
          <w:tcPr>
            <w:tcW w:w="387" w:type="pct"/>
            <w:noWrap/>
            <w:hideMark/>
          </w:tcPr>
          <w:p w14:paraId="7942CE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ds19.051</w:t>
            </w:r>
          </w:p>
        </w:tc>
        <w:tc>
          <w:tcPr>
            <w:tcW w:w="909" w:type="pct"/>
            <w:hideMark/>
          </w:tcPr>
          <w:p w14:paraId="12EABFA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2)</w:t>
            </w:r>
          </w:p>
        </w:tc>
        <w:tc>
          <w:tcPr>
            <w:tcW w:w="1218" w:type="pct"/>
            <w:hideMark/>
          </w:tcPr>
          <w:p w14:paraId="52C7204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C2EA0A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A07.30.009</w:t>
            </w:r>
          </w:p>
        </w:tc>
        <w:tc>
          <w:tcPr>
            <w:tcW w:w="823" w:type="pct"/>
            <w:hideMark/>
          </w:tcPr>
          <w:p w14:paraId="63D71F5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фракции: fr01-05, </w:t>
            </w:r>
            <w:r w:rsidRPr="00394A51">
              <w:rPr>
                <w:rFonts w:ascii="Times New Roman" w:hAnsi="Times New Roman"/>
                <w:sz w:val="20"/>
                <w:szCs w:val="20"/>
              </w:rPr>
              <w:br/>
              <w:t>fr06-07</w:t>
            </w:r>
          </w:p>
        </w:tc>
        <w:tc>
          <w:tcPr>
            <w:tcW w:w="596" w:type="pct"/>
            <w:noWrap/>
            <w:hideMark/>
          </w:tcPr>
          <w:p w14:paraId="4ED9DD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1,44</w:t>
            </w:r>
          </w:p>
        </w:tc>
      </w:tr>
      <w:tr w:rsidR="009B10D4" w:rsidRPr="00394A51" w14:paraId="09AD5007" w14:textId="77777777" w:rsidTr="009B10D4">
        <w:tc>
          <w:tcPr>
            <w:tcW w:w="387" w:type="pct"/>
            <w:noWrap/>
            <w:hideMark/>
          </w:tcPr>
          <w:p w14:paraId="4E0616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ds19.052</w:t>
            </w:r>
          </w:p>
        </w:tc>
        <w:tc>
          <w:tcPr>
            <w:tcW w:w="909" w:type="pct"/>
            <w:hideMark/>
          </w:tcPr>
          <w:p w14:paraId="5A93775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3)</w:t>
            </w:r>
          </w:p>
        </w:tc>
        <w:tc>
          <w:tcPr>
            <w:tcW w:w="1218" w:type="pct"/>
            <w:hideMark/>
          </w:tcPr>
          <w:p w14:paraId="66565B3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9F6043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w:t>
            </w:r>
            <w:r w:rsidRPr="00394A51">
              <w:rPr>
                <w:rFonts w:ascii="Times New Roman" w:hAnsi="Times New Roman"/>
                <w:sz w:val="20"/>
                <w:szCs w:val="20"/>
                <w:lang w:val="en-US"/>
              </w:rPr>
              <w:lastRenderedPageBreak/>
              <w:t>A07.18.001.002, A07.19.001.001, A07.19.001.002, A07.20.001.001, A07.20.001.002, A07.20.003.001, A07.20.003.002, A07.21.001, A07.21.001.002, A07.22.001.001, A07.22.001.002, A07.23.001, A07.23.001.002, A07.23.002, A07.26.002, A07.28.001.001, A07.28.001.002, A07.30.002, A07.30.025.001, A07.30.025.002</w:t>
            </w:r>
          </w:p>
        </w:tc>
        <w:tc>
          <w:tcPr>
            <w:tcW w:w="823" w:type="pct"/>
            <w:hideMark/>
          </w:tcPr>
          <w:p w14:paraId="0E0C13B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фракции: fr06-07, </w:t>
            </w:r>
            <w:r w:rsidRPr="00394A51">
              <w:rPr>
                <w:rFonts w:ascii="Times New Roman" w:hAnsi="Times New Roman"/>
                <w:sz w:val="20"/>
                <w:szCs w:val="20"/>
              </w:rPr>
              <w:br/>
              <w:t>fr08-10, fr11-20</w:t>
            </w:r>
          </w:p>
        </w:tc>
        <w:tc>
          <w:tcPr>
            <w:tcW w:w="596" w:type="pct"/>
            <w:noWrap/>
            <w:hideMark/>
          </w:tcPr>
          <w:p w14:paraId="005CF84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2,22</w:t>
            </w:r>
          </w:p>
        </w:tc>
      </w:tr>
      <w:tr w:rsidR="009B10D4" w:rsidRPr="00394A51" w14:paraId="16A1010B" w14:textId="77777777" w:rsidTr="009B10D4">
        <w:tc>
          <w:tcPr>
            <w:tcW w:w="387" w:type="pct"/>
            <w:noWrap/>
            <w:hideMark/>
          </w:tcPr>
          <w:p w14:paraId="58E3D1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ds19.053</w:t>
            </w:r>
          </w:p>
        </w:tc>
        <w:tc>
          <w:tcPr>
            <w:tcW w:w="909" w:type="pct"/>
            <w:hideMark/>
          </w:tcPr>
          <w:p w14:paraId="36EF6D0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4)</w:t>
            </w:r>
          </w:p>
        </w:tc>
        <w:tc>
          <w:tcPr>
            <w:tcW w:w="1218" w:type="pct"/>
            <w:hideMark/>
          </w:tcPr>
          <w:p w14:paraId="1A36368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CD7A1F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A07.30.009</w:t>
            </w:r>
          </w:p>
        </w:tc>
        <w:tc>
          <w:tcPr>
            <w:tcW w:w="823" w:type="pct"/>
            <w:hideMark/>
          </w:tcPr>
          <w:p w14:paraId="676DDD1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фракции: fr08-10, fr11-20</w:t>
            </w:r>
          </w:p>
        </w:tc>
        <w:tc>
          <w:tcPr>
            <w:tcW w:w="596" w:type="pct"/>
            <w:noWrap/>
            <w:hideMark/>
          </w:tcPr>
          <w:p w14:paraId="7CC7C36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2,93</w:t>
            </w:r>
          </w:p>
        </w:tc>
      </w:tr>
      <w:tr w:rsidR="009B10D4" w:rsidRPr="00394A51" w14:paraId="701AB27C" w14:textId="77777777" w:rsidTr="009B10D4">
        <w:tc>
          <w:tcPr>
            <w:tcW w:w="387" w:type="pct"/>
            <w:noWrap/>
            <w:hideMark/>
          </w:tcPr>
          <w:p w14:paraId="39B1D1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ds19.054</w:t>
            </w:r>
          </w:p>
        </w:tc>
        <w:tc>
          <w:tcPr>
            <w:tcW w:w="909" w:type="pct"/>
            <w:hideMark/>
          </w:tcPr>
          <w:p w14:paraId="75C8628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5)</w:t>
            </w:r>
          </w:p>
        </w:tc>
        <w:tc>
          <w:tcPr>
            <w:tcW w:w="1218" w:type="pct"/>
            <w:hideMark/>
          </w:tcPr>
          <w:p w14:paraId="2379B71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F715DD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A07.08.002, A07.16.002, A07.19.002, A07.20.003.006, A07.30.007, A07.30.013</w:t>
            </w:r>
          </w:p>
        </w:tc>
        <w:tc>
          <w:tcPr>
            <w:tcW w:w="823" w:type="pct"/>
            <w:hideMark/>
          </w:tcPr>
          <w:p w14:paraId="0B2A10A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67CE4A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3,14</w:t>
            </w:r>
          </w:p>
        </w:tc>
      </w:tr>
      <w:tr w:rsidR="009B10D4" w:rsidRPr="00394A51" w14:paraId="20BC4A82" w14:textId="77777777" w:rsidTr="009B10D4">
        <w:tc>
          <w:tcPr>
            <w:tcW w:w="387" w:type="pct"/>
            <w:noWrap/>
            <w:hideMark/>
          </w:tcPr>
          <w:p w14:paraId="4B3E33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ds19.055</w:t>
            </w:r>
          </w:p>
        </w:tc>
        <w:tc>
          <w:tcPr>
            <w:tcW w:w="909" w:type="pct"/>
            <w:hideMark/>
          </w:tcPr>
          <w:p w14:paraId="2C529FE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6)</w:t>
            </w:r>
          </w:p>
        </w:tc>
        <w:tc>
          <w:tcPr>
            <w:tcW w:w="1218" w:type="pct"/>
            <w:hideMark/>
          </w:tcPr>
          <w:p w14:paraId="78CDA2D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3ECA285"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w:t>
            </w:r>
            <w:r w:rsidRPr="00394A51">
              <w:rPr>
                <w:rFonts w:ascii="Times New Roman" w:hAnsi="Times New Roman"/>
                <w:sz w:val="20"/>
                <w:szCs w:val="20"/>
                <w:lang w:val="en-US"/>
              </w:rPr>
              <w:lastRenderedPageBreak/>
              <w:t>A07.21.001.002, A07.22.001.001, A07.22.001.002, A07.23.001, A07.23.001.002, A07.23.002, A07.26.002, A07.28.001.001, A07.28.001.002, A07.30.002, A07.30.025.001, A07.30.025.002</w:t>
            </w:r>
          </w:p>
        </w:tc>
        <w:tc>
          <w:tcPr>
            <w:tcW w:w="823" w:type="pct"/>
            <w:hideMark/>
          </w:tcPr>
          <w:p w14:paraId="2823736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фракции: fr21-29, fr30-32, </w:t>
            </w:r>
            <w:r w:rsidRPr="00394A51">
              <w:rPr>
                <w:rFonts w:ascii="Times New Roman" w:hAnsi="Times New Roman"/>
                <w:sz w:val="20"/>
                <w:szCs w:val="20"/>
              </w:rPr>
              <w:br/>
              <w:t>fr33-99</w:t>
            </w:r>
          </w:p>
        </w:tc>
        <w:tc>
          <w:tcPr>
            <w:tcW w:w="596" w:type="pct"/>
            <w:noWrap/>
            <w:hideMark/>
          </w:tcPr>
          <w:p w14:paraId="730EFAE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3,80</w:t>
            </w:r>
          </w:p>
        </w:tc>
      </w:tr>
      <w:tr w:rsidR="009B10D4" w:rsidRPr="00394A51" w14:paraId="00D699B6" w14:textId="77777777" w:rsidTr="009B10D4">
        <w:tc>
          <w:tcPr>
            <w:tcW w:w="387" w:type="pct"/>
            <w:noWrap/>
            <w:hideMark/>
          </w:tcPr>
          <w:p w14:paraId="728327E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ds19.056</w:t>
            </w:r>
          </w:p>
        </w:tc>
        <w:tc>
          <w:tcPr>
            <w:tcW w:w="909" w:type="pct"/>
            <w:hideMark/>
          </w:tcPr>
          <w:p w14:paraId="2C9FB2F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7)</w:t>
            </w:r>
          </w:p>
        </w:tc>
        <w:tc>
          <w:tcPr>
            <w:tcW w:w="1218" w:type="pct"/>
            <w:hideMark/>
          </w:tcPr>
          <w:p w14:paraId="05A1C8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A8E4DF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A07.30.009</w:t>
            </w:r>
          </w:p>
        </w:tc>
        <w:tc>
          <w:tcPr>
            <w:tcW w:w="823" w:type="pct"/>
            <w:hideMark/>
          </w:tcPr>
          <w:p w14:paraId="30522A0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фракции: fr21-29, fr30-32, </w:t>
            </w:r>
            <w:r w:rsidRPr="00394A51">
              <w:rPr>
                <w:rFonts w:ascii="Times New Roman" w:hAnsi="Times New Roman"/>
                <w:sz w:val="20"/>
                <w:szCs w:val="20"/>
              </w:rPr>
              <w:br/>
              <w:t>fr33-99</w:t>
            </w:r>
          </w:p>
        </w:tc>
        <w:tc>
          <w:tcPr>
            <w:tcW w:w="596" w:type="pct"/>
            <w:noWrap/>
            <w:hideMark/>
          </w:tcPr>
          <w:p w14:paraId="5B23A0A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4,70</w:t>
            </w:r>
          </w:p>
        </w:tc>
      </w:tr>
      <w:tr w:rsidR="009B10D4" w:rsidRPr="00394A51" w14:paraId="05D94B08" w14:textId="77777777" w:rsidTr="009B10D4">
        <w:tc>
          <w:tcPr>
            <w:tcW w:w="387" w:type="pct"/>
            <w:noWrap/>
            <w:hideMark/>
          </w:tcPr>
          <w:p w14:paraId="43D37E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ds19.057</w:t>
            </w:r>
          </w:p>
        </w:tc>
        <w:tc>
          <w:tcPr>
            <w:tcW w:w="909" w:type="pct"/>
            <w:hideMark/>
          </w:tcPr>
          <w:p w14:paraId="23A26AF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(уровень 8)</w:t>
            </w:r>
          </w:p>
        </w:tc>
        <w:tc>
          <w:tcPr>
            <w:tcW w:w="1218" w:type="pct"/>
            <w:hideMark/>
          </w:tcPr>
          <w:p w14:paraId="28EE03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E0594C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A07.30.003.002, A07.30.012</w:t>
            </w:r>
          </w:p>
        </w:tc>
        <w:tc>
          <w:tcPr>
            <w:tcW w:w="823" w:type="pct"/>
            <w:hideMark/>
          </w:tcPr>
          <w:p w14:paraId="47299AF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222BD0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22,62</w:t>
            </w:r>
          </w:p>
        </w:tc>
      </w:tr>
      <w:tr w:rsidR="009B10D4" w:rsidRPr="00394A51" w14:paraId="2DEE4CC9" w14:textId="77777777" w:rsidTr="009B10D4">
        <w:tc>
          <w:tcPr>
            <w:tcW w:w="387" w:type="pct"/>
            <w:noWrap/>
            <w:hideMark/>
          </w:tcPr>
          <w:p w14:paraId="7C20303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ds19.058</w:t>
            </w:r>
          </w:p>
        </w:tc>
        <w:tc>
          <w:tcPr>
            <w:tcW w:w="909" w:type="pct"/>
            <w:hideMark/>
          </w:tcPr>
          <w:p w14:paraId="79E7BF8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 (уровень 1)</w:t>
            </w:r>
          </w:p>
        </w:tc>
        <w:tc>
          <w:tcPr>
            <w:tcW w:w="1218" w:type="pct"/>
            <w:hideMark/>
          </w:tcPr>
          <w:p w14:paraId="4AAB3B0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604D3D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rsidRPr="00394A51">
              <w:rPr>
                <w:rFonts w:ascii="Times New Roman" w:hAnsi="Times New Roman"/>
                <w:sz w:val="20"/>
                <w:szCs w:val="20"/>
                <w:lang w:val="en-US"/>
              </w:rPr>
              <w:lastRenderedPageBreak/>
              <w:t>A07.30.025.001, A07.30.025.002</w:t>
            </w:r>
          </w:p>
        </w:tc>
        <w:tc>
          <w:tcPr>
            <w:tcW w:w="823" w:type="pct"/>
            <w:hideMark/>
          </w:tcPr>
          <w:p w14:paraId="224087F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lastRenderedPageBreak/>
              <w:t>иной</w:t>
            </w:r>
            <w:r w:rsidRPr="00394A51">
              <w:rPr>
                <w:rFonts w:ascii="Times New Roman" w:hAnsi="Times New Roman"/>
                <w:sz w:val="20"/>
                <w:szCs w:val="20"/>
                <w:lang w:val="en-US"/>
              </w:rPr>
              <w:t xml:space="preserve"> </w:t>
            </w:r>
            <w:r w:rsidRPr="00394A51">
              <w:rPr>
                <w:rFonts w:ascii="Times New Roman" w:hAnsi="Times New Roman"/>
                <w:sz w:val="20"/>
                <w:szCs w:val="20"/>
              </w:rPr>
              <w:t>классификационный</w:t>
            </w:r>
            <w:r w:rsidRPr="00394A51">
              <w:rPr>
                <w:rFonts w:ascii="Times New Roman" w:hAnsi="Times New Roman"/>
                <w:sz w:val="20"/>
                <w:szCs w:val="20"/>
                <w:lang w:val="en-US"/>
              </w:rPr>
              <w:t xml:space="preserve"> </w:t>
            </w:r>
            <w:r w:rsidRPr="00394A51">
              <w:rPr>
                <w:rFonts w:ascii="Times New Roman" w:hAnsi="Times New Roman"/>
                <w:sz w:val="20"/>
                <w:szCs w:val="20"/>
              </w:rPr>
              <w:t>критерий</w:t>
            </w:r>
            <w:r w:rsidRPr="00394A51">
              <w:rPr>
                <w:rFonts w:ascii="Times New Roman" w:hAnsi="Times New Roman"/>
                <w:sz w:val="20"/>
                <w:szCs w:val="20"/>
                <w:lang w:val="en-US"/>
              </w:rPr>
              <w:t>: mt001, mt002, mt003, mt004, mt005, mt006, mt010, mt012, mt013, mt015, mt016, mt017, mt018, mt019, mt020, mt023, mt024</w:t>
            </w:r>
          </w:p>
        </w:tc>
        <w:tc>
          <w:tcPr>
            <w:tcW w:w="596" w:type="pct"/>
            <w:noWrap/>
            <w:hideMark/>
          </w:tcPr>
          <w:p w14:paraId="20AD284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4,09</w:t>
            </w:r>
          </w:p>
        </w:tc>
      </w:tr>
      <w:tr w:rsidR="009B10D4" w:rsidRPr="00394A51" w14:paraId="4C393866" w14:textId="77777777" w:rsidTr="009B10D4">
        <w:tc>
          <w:tcPr>
            <w:tcW w:w="387" w:type="pct"/>
            <w:noWrap/>
            <w:hideMark/>
          </w:tcPr>
          <w:p w14:paraId="2A04889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ds19.060</w:t>
            </w:r>
          </w:p>
        </w:tc>
        <w:tc>
          <w:tcPr>
            <w:tcW w:w="909" w:type="pct"/>
            <w:hideMark/>
          </w:tcPr>
          <w:p w14:paraId="0AF822C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 (уровень 3)</w:t>
            </w:r>
          </w:p>
        </w:tc>
        <w:tc>
          <w:tcPr>
            <w:tcW w:w="1218" w:type="pct"/>
            <w:hideMark/>
          </w:tcPr>
          <w:p w14:paraId="6C5C03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100A2A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A07.30.009, A07.30.009.001</w:t>
            </w:r>
          </w:p>
        </w:tc>
        <w:tc>
          <w:tcPr>
            <w:tcW w:w="823" w:type="pct"/>
            <w:hideMark/>
          </w:tcPr>
          <w:p w14:paraId="306C61C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mt001, mt002, mt003, mt004, mt005, mt006, mt010, mt012, mt013, mt015, mt016, mt017, mt018, mt019, mt020, mt023, mt024</w:t>
            </w:r>
          </w:p>
        </w:tc>
        <w:tc>
          <w:tcPr>
            <w:tcW w:w="596" w:type="pct"/>
            <w:noWrap/>
            <w:hideMark/>
          </w:tcPr>
          <w:p w14:paraId="48F0780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4,96</w:t>
            </w:r>
          </w:p>
        </w:tc>
      </w:tr>
      <w:tr w:rsidR="009B10D4" w:rsidRPr="00394A51" w14:paraId="251BE031" w14:textId="77777777" w:rsidTr="009B10D4">
        <w:tc>
          <w:tcPr>
            <w:tcW w:w="387" w:type="pct"/>
            <w:noWrap/>
            <w:hideMark/>
          </w:tcPr>
          <w:p w14:paraId="4A3580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ds19.061</w:t>
            </w:r>
          </w:p>
        </w:tc>
        <w:tc>
          <w:tcPr>
            <w:tcW w:w="909" w:type="pct"/>
            <w:hideMark/>
          </w:tcPr>
          <w:p w14:paraId="017ECBF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 (уровень 4)</w:t>
            </w:r>
          </w:p>
        </w:tc>
        <w:tc>
          <w:tcPr>
            <w:tcW w:w="1218" w:type="pct"/>
            <w:hideMark/>
          </w:tcPr>
          <w:p w14:paraId="7862A6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B8C281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w:t>
            </w:r>
            <w:r w:rsidRPr="00394A51">
              <w:rPr>
                <w:rFonts w:ascii="Times New Roman" w:hAnsi="Times New Roman"/>
                <w:sz w:val="20"/>
                <w:szCs w:val="20"/>
                <w:lang w:val="en-US"/>
              </w:rPr>
              <w:lastRenderedPageBreak/>
              <w:t>A07.30.025.001, A07.30.025.002</w:t>
            </w:r>
          </w:p>
        </w:tc>
        <w:tc>
          <w:tcPr>
            <w:tcW w:w="823" w:type="pct"/>
            <w:hideMark/>
          </w:tcPr>
          <w:p w14:paraId="4AE9DEB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иной классификационный критерий: mt008, mt014, mt021, mt022</w:t>
            </w:r>
          </w:p>
        </w:tc>
        <w:tc>
          <w:tcPr>
            <w:tcW w:w="596" w:type="pct"/>
            <w:noWrap/>
            <w:hideMark/>
          </w:tcPr>
          <w:p w14:paraId="09127B9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13,27</w:t>
            </w:r>
          </w:p>
        </w:tc>
      </w:tr>
      <w:tr w:rsidR="009B10D4" w:rsidRPr="00394A51" w14:paraId="4E0BE172" w14:textId="77777777" w:rsidTr="009B10D4">
        <w:tc>
          <w:tcPr>
            <w:tcW w:w="387" w:type="pct"/>
            <w:noWrap/>
            <w:hideMark/>
          </w:tcPr>
          <w:p w14:paraId="397482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ds19.062</w:t>
            </w:r>
          </w:p>
        </w:tc>
        <w:tc>
          <w:tcPr>
            <w:tcW w:w="909" w:type="pct"/>
            <w:hideMark/>
          </w:tcPr>
          <w:p w14:paraId="45B3ECE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 (уровень 5)</w:t>
            </w:r>
          </w:p>
        </w:tc>
        <w:tc>
          <w:tcPr>
            <w:tcW w:w="1218" w:type="pct"/>
            <w:hideMark/>
          </w:tcPr>
          <w:p w14:paraId="2293C5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9FFAA09"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r w:rsidRPr="00394A51">
              <w:rPr>
                <w:rFonts w:ascii="Times New Roman" w:hAnsi="Times New Roman"/>
                <w:sz w:val="20"/>
                <w:szCs w:val="20"/>
                <w:lang w:val="en-US"/>
              </w:rPr>
              <w:br/>
            </w:r>
          </w:p>
        </w:tc>
        <w:tc>
          <w:tcPr>
            <w:tcW w:w="823" w:type="pct"/>
            <w:hideMark/>
          </w:tcPr>
          <w:p w14:paraId="002AE39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mt007, mt009, mt011</w:t>
            </w:r>
          </w:p>
        </w:tc>
        <w:tc>
          <w:tcPr>
            <w:tcW w:w="596" w:type="pct"/>
            <w:noWrap/>
            <w:hideMark/>
          </w:tcPr>
          <w:p w14:paraId="0869631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25,33</w:t>
            </w:r>
          </w:p>
        </w:tc>
      </w:tr>
      <w:tr w:rsidR="009B10D4" w:rsidRPr="00394A51" w14:paraId="1BF2E8A7" w14:textId="77777777" w:rsidTr="009B10D4">
        <w:tc>
          <w:tcPr>
            <w:tcW w:w="387" w:type="pct"/>
            <w:noWrap/>
            <w:hideMark/>
          </w:tcPr>
          <w:p w14:paraId="38D4A41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ds19.063</w:t>
            </w:r>
          </w:p>
        </w:tc>
        <w:tc>
          <w:tcPr>
            <w:tcW w:w="909" w:type="pct"/>
            <w:hideMark/>
          </w:tcPr>
          <w:p w14:paraId="50A75D5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без специального противоопухолевого лечения (уровень 1)</w:t>
            </w:r>
            <w:r w:rsidRPr="00394A51">
              <w:rPr>
                <w:rFonts w:ascii="Times New Roman" w:hAnsi="Times New Roman"/>
                <w:sz w:val="20"/>
                <w:szCs w:val="20"/>
                <w:vertAlign w:val="superscript"/>
              </w:rPr>
              <w:t>***</w:t>
            </w:r>
          </w:p>
        </w:tc>
        <w:tc>
          <w:tcPr>
            <w:tcW w:w="1218" w:type="pct"/>
            <w:hideMark/>
          </w:tcPr>
          <w:p w14:paraId="3FB5D1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3D38490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356AA8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длительность: до 3 дней включительно</w:t>
            </w:r>
          </w:p>
        </w:tc>
        <w:tc>
          <w:tcPr>
            <w:tcW w:w="596" w:type="pct"/>
            <w:noWrap/>
            <w:hideMark/>
          </w:tcPr>
          <w:p w14:paraId="1ED9934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0,21</w:t>
            </w:r>
          </w:p>
        </w:tc>
      </w:tr>
      <w:tr w:rsidR="009B10D4" w:rsidRPr="00394A51" w14:paraId="1FDF9881" w14:textId="77777777" w:rsidTr="009B10D4">
        <w:tc>
          <w:tcPr>
            <w:tcW w:w="387" w:type="pct"/>
            <w:noWrap/>
            <w:hideMark/>
          </w:tcPr>
          <w:p w14:paraId="50D3FF7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ds19.064</w:t>
            </w:r>
          </w:p>
        </w:tc>
        <w:tc>
          <w:tcPr>
            <w:tcW w:w="909" w:type="pct"/>
            <w:hideMark/>
          </w:tcPr>
          <w:p w14:paraId="6FFB9BC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без специального противоопухолевого лечения (уровень 2)</w:t>
            </w:r>
            <w:r w:rsidRPr="00394A51">
              <w:rPr>
                <w:rFonts w:ascii="Times New Roman" w:hAnsi="Times New Roman"/>
                <w:sz w:val="20"/>
                <w:szCs w:val="20"/>
                <w:vertAlign w:val="superscript"/>
              </w:rPr>
              <w:t>***</w:t>
            </w:r>
          </w:p>
        </w:tc>
        <w:tc>
          <w:tcPr>
            <w:tcW w:w="1218" w:type="pct"/>
            <w:hideMark/>
          </w:tcPr>
          <w:p w14:paraId="2293A8D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15C1E7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ACB887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длительность: от 4 до 10 дней включительно</w:t>
            </w:r>
          </w:p>
        </w:tc>
        <w:tc>
          <w:tcPr>
            <w:tcW w:w="596" w:type="pct"/>
            <w:noWrap/>
            <w:hideMark/>
          </w:tcPr>
          <w:p w14:paraId="7D401E8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0,72</w:t>
            </w:r>
          </w:p>
        </w:tc>
      </w:tr>
      <w:tr w:rsidR="009B10D4" w:rsidRPr="00394A51" w14:paraId="337F185F" w14:textId="77777777" w:rsidTr="009B10D4">
        <w:tc>
          <w:tcPr>
            <w:tcW w:w="387" w:type="pct"/>
            <w:noWrap/>
            <w:hideMark/>
          </w:tcPr>
          <w:p w14:paraId="5FEA4BB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ds19.065</w:t>
            </w:r>
          </w:p>
        </w:tc>
        <w:tc>
          <w:tcPr>
            <w:tcW w:w="909" w:type="pct"/>
            <w:hideMark/>
          </w:tcPr>
          <w:p w14:paraId="3A68079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без специального противоопухолевого лечения (уровень 3)</w:t>
            </w:r>
            <w:r w:rsidRPr="00394A51">
              <w:rPr>
                <w:rFonts w:ascii="Times New Roman" w:hAnsi="Times New Roman"/>
                <w:sz w:val="20"/>
                <w:szCs w:val="20"/>
                <w:vertAlign w:val="superscript"/>
              </w:rPr>
              <w:t>***</w:t>
            </w:r>
          </w:p>
        </w:tc>
        <w:tc>
          <w:tcPr>
            <w:tcW w:w="1218" w:type="pct"/>
            <w:hideMark/>
          </w:tcPr>
          <w:p w14:paraId="43F92B9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4909141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C55B6C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длительность: </w:t>
            </w:r>
            <w:r w:rsidRPr="00394A51">
              <w:rPr>
                <w:rFonts w:ascii="Times New Roman" w:hAnsi="Times New Roman"/>
                <w:sz w:val="20"/>
                <w:szCs w:val="20"/>
              </w:rPr>
              <w:br/>
              <w:t>от 11 до 20 дней включительно</w:t>
            </w:r>
          </w:p>
        </w:tc>
        <w:tc>
          <w:tcPr>
            <w:tcW w:w="596" w:type="pct"/>
            <w:noWrap/>
            <w:hideMark/>
          </w:tcPr>
          <w:p w14:paraId="7F532353"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1,81</w:t>
            </w:r>
          </w:p>
        </w:tc>
      </w:tr>
      <w:tr w:rsidR="009B10D4" w:rsidRPr="00394A51" w14:paraId="67D92467" w14:textId="77777777" w:rsidTr="009B10D4">
        <w:tc>
          <w:tcPr>
            <w:tcW w:w="387" w:type="pct"/>
            <w:noWrap/>
            <w:hideMark/>
          </w:tcPr>
          <w:p w14:paraId="2DD6B9A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ds19.066</w:t>
            </w:r>
          </w:p>
        </w:tc>
        <w:tc>
          <w:tcPr>
            <w:tcW w:w="909" w:type="pct"/>
            <w:hideMark/>
          </w:tcPr>
          <w:p w14:paraId="219DC81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без специального противоопухолевого лечения (уровень 4)</w:t>
            </w:r>
            <w:r w:rsidRPr="00394A51">
              <w:rPr>
                <w:rFonts w:ascii="Times New Roman" w:hAnsi="Times New Roman"/>
                <w:sz w:val="20"/>
                <w:szCs w:val="20"/>
                <w:vertAlign w:val="superscript"/>
              </w:rPr>
              <w:t>***</w:t>
            </w:r>
          </w:p>
        </w:tc>
        <w:tc>
          <w:tcPr>
            <w:tcW w:w="1218" w:type="pct"/>
            <w:hideMark/>
          </w:tcPr>
          <w:p w14:paraId="3D10D9B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4A7D1B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C90CA5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длительность: </w:t>
            </w:r>
            <w:r w:rsidRPr="00394A51">
              <w:rPr>
                <w:rFonts w:ascii="Times New Roman" w:hAnsi="Times New Roman"/>
                <w:sz w:val="20"/>
                <w:szCs w:val="20"/>
              </w:rPr>
              <w:br/>
              <w:t>от 21 до 30 дней включительно</w:t>
            </w:r>
          </w:p>
        </w:tc>
        <w:tc>
          <w:tcPr>
            <w:tcW w:w="596" w:type="pct"/>
            <w:noWrap/>
            <w:hideMark/>
          </w:tcPr>
          <w:p w14:paraId="19AEF426"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2,96</w:t>
            </w:r>
          </w:p>
        </w:tc>
      </w:tr>
      <w:tr w:rsidR="009B10D4" w:rsidRPr="00394A51" w14:paraId="28C5AE7A" w14:textId="77777777" w:rsidTr="009B10D4">
        <w:tc>
          <w:tcPr>
            <w:tcW w:w="387" w:type="pct"/>
            <w:noWrap/>
            <w:hideMark/>
          </w:tcPr>
          <w:p w14:paraId="105672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ds19.067</w:t>
            </w:r>
          </w:p>
        </w:tc>
        <w:tc>
          <w:tcPr>
            <w:tcW w:w="909" w:type="pct"/>
            <w:hideMark/>
          </w:tcPr>
          <w:p w14:paraId="5F60BA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взрослые (уровень 1)</w:t>
            </w:r>
          </w:p>
        </w:tc>
        <w:tc>
          <w:tcPr>
            <w:tcW w:w="1218" w:type="pct"/>
            <w:hideMark/>
          </w:tcPr>
          <w:p w14:paraId="1CEC13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27B1660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BA508C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до 3 дней</w:t>
            </w:r>
            <w:r>
              <w:rPr>
                <w:rFonts w:ascii="Times New Roman" w:hAnsi="Times New Roman"/>
                <w:sz w:val="20"/>
                <w:szCs w:val="20"/>
              </w:rPr>
              <w:t xml:space="preserve"> включительно</w:t>
            </w:r>
            <w:r w:rsidRPr="00394A51">
              <w:rPr>
                <w:rFonts w:ascii="Times New Roman" w:hAnsi="Times New Roman"/>
                <w:sz w:val="20"/>
                <w:szCs w:val="20"/>
              </w:rPr>
              <w:br/>
              <w:t>иной классификационный критерий: gem</w:t>
            </w:r>
          </w:p>
        </w:tc>
        <w:tc>
          <w:tcPr>
            <w:tcW w:w="596" w:type="pct"/>
            <w:noWrap/>
            <w:hideMark/>
          </w:tcPr>
          <w:p w14:paraId="654F2830"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0,38</w:t>
            </w:r>
          </w:p>
        </w:tc>
      </w:tr>
      <w:tr w:rsidR="009B10D4" w:rsidRPr="00394A51" w14:paraId="1C527566" w14:textId="77777777" w:rsidTr="009B10D4">
        <w:tc>
          <w:tcPr>
            <w:tcW w:w="387" w:type="pct"/>
            <w:noWrap/>
            <w:hideMark/>
          </w:tcPr>
          <w:p w14:paraId="42C34D8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ds19.068</w:t>
            </w:r>
          </w:p>
        </w:tc>
        <w:tc>
          <w:tcPr>
            <w:tcW w:w="909" w:type="pct"/>
            <w:hideMark/>
          </w:tcPr>
          <w:p w14:paraId="5981C0E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взрослые (уровень 2)</w:t>
            </w:r>
          </w:p>
        </w:tc>
        <w:tc>
          <w:tcPr>
            <w:tcW w:w="1218" w:type="pct"/>
            <w:hideMark/>
          </w:tcPr>
          <w:p w14:paraId="61D34D9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02547F9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EB050C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от 4 до 10 дней включительно</w:t>
            </w:r>
            <w:r w:rsidRPr="00394A51">
              <w:rPr>
                <w:rFonts w:ascii="Times New Roman" w:hAnsi="Times New Roman"/>
                <w:sz w:val="20"/>
                <w:szCs w:val="20"/>
              </w:rPr>
              <w:br/>
            </w:r>
            <w:r w:rsidRPr="00394A51">
              <w:rPr>
                <w:rFonts w:ascii="Times New Roman" w:hAnsi="Times New Roman"/>
                <w:sz w:val="20"/>
                <w:szCs w:val="20"/>
              </w:rPr>
              <w:br/>
              <w:t>иной классификационный критерий: gem</w:t>
            </w:r>
          </w:p>
        </w:tc>
        <w:tc>
          <w:tcPr>
            <w:tcW w:w="596" w:type="pct"/>
            <w:noWrap/>
            <w:hideMark/>
          </w:tcPr>
          <w:p w14:paraId="4D1792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1,45</w:t>
            </w:r>
          </w:p>
        </w:tc>
      </w:tr>
      <w:tr w:rsidR="009B10D4" w:rsidRPr="00394A51" w14:paraId="12890924" w14:textId="77777777" w:rsidTr="009B10D4">
        <w:tc>
          <w:tcPr>
            <w:tcW w:w="387" w:type="pct"/>
            <w:noWrap/>
            <w:hideMark/>
          </w:tcPr>
          <w:p w14:paraId="226E7CD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ds19.069</w:t>
            </w:r>
          </w:p>
        </w:tc>
        <w:tc>
          <w:tcPr>
            <w:tcW w:w="909" w:type="pct"/>
            <w:hideMark/>
          </w:tcPr>
          <w:p w14:paraId="03B8BD3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взрослые (уровень 3)</w:t>
            </w:r>
          </w:p>
        </w:tc>
        <w:tc>
          <w:tcPr>
            <w:tcW w:w="1218" w:type="pct"/>
            <w:hideMark/>
          </w:tcPr>
          <w:p w14:paraId="6140CBA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0DD11D6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A62F0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длительность: </w:t>
            </w:r>
            <w:r w:rsidRPr="00394A51">
              <w:rPr>
                <w:rFonts w:ascii="Times New Roman" w:hAnsi="Times New Roman"/>
                <w:sz w:val="20"/>
                <w:szCs w:val="20"/>
              </w:rPr>
              <w:br/>
              <w:t xml:space="preserve">от 11 до 20 дней </w:t>
            </w:r>
            <w:r w:rsidRPr="00394A51">
              <w:rPr>
                <w:rFonts w:ascii="Times New Roman" w:hAnsi="Times New Roman"/>
                <w:sz w:val="20"/>
                <w:szCs w:val="20"/>
              </w:rPr>
              <w:lastRenderedPageBreak/>
              <w:t>включительно</w:t>
            </w:r>
            <w:r w:rsidRPr="00394A51">
              <w:rPr>
                <w:rFonts w:ascii="Times New Roman" w:hAnsi="Times New Roman"/>
                <w:sz w:val="20"/>
                <w:szCs w:val="20"/>
              </w:rPr>
              <w:br/>
              <w:t>иной классификационный критерий: gem</w:t>
            </w:r>
          </w:p>
        </w:tc>
        <w:tc>
          <w:tcPr>
            <w:tcW w:w="596" w:type="pct"/>
            <w:noWrap/>
            <w:hideMark/>
          </w:tcPr>
          <w:p w14:paraId="30ADB1C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3,04</w:t>
            </w:r>
          </w:p>
        </w:tc>
      </w:tr>
      <w:tr w:rsidR="009B10D4" w:rsidRPr="00394A51" w14:paraId="51028AA5" w14:textId="77777777" w:rsidTr="009B10D4">
        <w:tc>
          <w:tcPr>
            <w:tcW w:w="387" w:type="pct"/>
            <w:noWrap/>
            <w:hideMark/>
          </w:tcPr>
          <w:p w14:paraId="2E305D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ds19.070</w:t>
            </w:r>
          </w:p>
        </w:tc>
        <w:tc>
          <w:tcPr>
            <w:tcW w:w="909" w:type="pct"/>
            <w:hideMark/>
          </w:tcPr>
          <w:p w14:paraId="107662C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взрослые (уровень 4)</w:t>
            </w:r>
          </w:p>
        </w:tc>
        <w:tc>
          <w:tcPr>
            <w:tcW w:w="1218" w:type="pct"/>
            <w:hideMark/>
          </w:tcPr>
          <w:p w14:paraId="28B82FC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3D0EBE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9B1742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от 21 до 30 дней включительно</w:t>
            </w:r>
            <w:r w:rsidRPr="00394A51">
              <w:rPr>
                <w:rFonts w:ascii="Times New Roman" w:hAnsi="Times New Roman"/>
                <w:sz w:val="20"/>
                <w:szCs w:val="20"/>
              </w:rPr>
              <w:br/>
              <w:t>иной классификационный критерий: gem</w:t>
            </w:r>
          </w:p>
        </w:tc>
        <w:tc>
          <w:tcPr>
            <w:tcW w:w="596" w:type="pct"/>
            <w:noWrap/>
            <w:hideMark/>
          </w:tcPr>
          <w:p w14:paraId="27C1CDD7"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5,59</w:t>
            </w:r>
          </w:p>
        </w:tc>
      </w:tr>
      <w:tr w:rsidR="009B10D4" w:rsidRPr="00394A51" w14:paraId="56C78DA4" w14:textId="77777777" w:rsidTr="009B10D4">
        <w:tc>
          <w:tcPr>
            <w:tcW w:w="387" w:type="pct"/>
            <w:noWrap/>
            <w:hideMark/>
          </w:tcPr>
          <w:p w14:paraId="698DB8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ds19.071</w:t>
            </w:r>
          </w:p>
        </w:tc>
        <w:tc>
          <w:tcPr>
            <w:tcW w:w="909" w:type="pct"/>
            <w:hideMark/>
          </w:tcPr>
          <w:p w14:paraId="7CDCA75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1)</w:t>
            </w:r>
          </w:p>
        </w:tc>
        <w:tc>
          <w:tcPr>
            <w:tcW w:w="1218" w:type="pct"/>
            <w:hideMark/>
          </w:tcPr>
          <w:p w14:paraId="380BC18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360BBEC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BA3436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до 3 дней</w:t>
            </w:r>
            <w:r>
              <w:rPr>
                <w:rFonts w:ascii="Times New Roman" w:hAnsi="Times New Roman"/>
                <w:sz w:val="20"/>
                <w:szCs w:val="20"/>
              </w:rPr>
              <w:t xml:space="preserve"> включительно</w:t>
            </w:r>
            <w:r w:rsidRPr="00394A51">
              <w:rPr>
                <w:rFonts w:ascii="Times New Roman" w:hAnsi="Times New Roman"/>
                <w:sz w:val="20"/>
                <w:szCs w:val="20"/>
              </w:rPr>
              <w:br/>
              <w:t>иной классификационный критерий: gemop1, gemop2, gemop4, gemop7, gemop17, gemop22, gemop23, gemop24, gemop25, gemop26</w:t>
            </w:r>
          </w:p>
        </w:tc>
        <w:tc>
          <w:tcPr>
            <w:tcW w:w="596" w:type="pct"/>
            <w:noWrap/>
            <w:hideMark/>
          </w:tcPr>
          <w:p w14:paraId="415E3943"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5,38</w:t>
            </w:r>
          </w:p>
        </w:tc>
      </w:tr>
      <w:tr w:rsidR="009B10D4" w:rsidRPr="00394A51" w14:paraId="5E26EA05" w14:textId="77777777" w:rsidTr="009B10D4">
        <w:tc>
          <w:tcPr>
            <w:tcW w:w="387" w:type="pct"/>
            <w:noWrap/>
            <w:hideMark/>
          </w:tcPr>
          <w:p w14:paraId="40919F4D"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ds19.072</w:t>
            </w:r>
          </w:p>
        </w:tc>
        <w:tc>
          <w:tcPr>
            <w:tcW w:w="909" w:type="pct"/>
            <w:hideMark/>
          </w:tcPr>
          <w:p w14:paraId="2D9914D5"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2)</w:t>
            </w:r>
          </w:p>
        </w:tc>
        <w:tc>
          <w:tcPr>
            <w:tcW w:w="1218" w:type="pct"/>
            <w:hideMark/>
          </w:tcPr>
          <w:p w14:paraId="64C0EA45"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57E8506D"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6624D01"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от 4 до 10 дней включительно</w:t>
            </w:r>
            <w:r w:rsidRPr="00394A51">
              <w:rPr>
                <w:rFonts w:ascii="Times New Roman" w:hAnsi="Times New Roman"/>
                <w:sz w:val="20"/>
                <w:szCs w:val="20"/>
              </w:rPr>
              <w:br/>
              <w:t>иной классификационный критерий: gemop1, gemop2, gemop4, gemop7, gemop17, gemop22, gemop23, gemop24, gemop25, gemop26</w:t>
            </w:r>
          </w:p>
        </w:tc>
        <w:tc>
          <w:tcPr>
            <w:tcW w:w="596" w:type="pct"/>
            <w:noWrap/>
            <w:hideMark/>
          </w:tcPr>
          <w:p w14:paraId="0430C5F5" w14:textId="77777777" w:rsidR="009B10D4" w:rsidRPr="00394A51"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t>6,37</w:t>
            </w:r>
          </w:p>
        </w:tc>
      </w:tr>
      <w:tr w:rsidR="009B10D4" w:rsidRPr="00394A51" w14:paraId="39F9606A" w14:textId="77777777" w:rsidTr="009B10D4">
        <w:tc>
          <w:tcPr>
            <w:tcW w:w="387" w:type="pct"/>
            <w:noWrap/>
            <w:hideMark/>
          </w:tcPr>
          <w:p w14:paraId="15ECAD7E"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ds19.073</w:t>
            </w:r>
          </w:p>
        </w:tc>
        <w:tc>
          <w:tcPr>
            <w:tcW w:w="909" w:type="pct"/>
            <w:hideMark/>
          </w:tcPr>
          <w:p w14:paraId="33C86EED"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ЗНО лимфоидной и кроветворной тканей, </w:t>
            </w:r>
            <w:r w:rsidRPr="00394A51">
              <w:rPr>
                <w:rFonts w:ascii="Times New Roman" w:hAnsi="Times New Roman"/>
                <w:sz w:val="20"/>
                <w:szCs w:val="20"/>
              </w:rPr>
              <w:lastRenderedPageBreak/>
              <w:t>лекарственная терапия с применением отдельных препаратов (по перечню), взрослые (уровень 3)</w:t>
            </w:r>
          </w:p>
        </w:tc>
        <w:tc>
          <w:tcPr>
            <w:tcW w:w="1218" w:type="pct"/>
            <w:hideMark/>
          </w:tcPr>
          <w:p w14:paraId="2B543DC2"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lastRenderedPageBreak/>
              <w:t>C81-C96, D45-D47</w:t>
            </w:r>
          </w:p>
        </w:tc>
        <w:tc>
          <w:tcPr>
            <w:tcW w:w="1067" w:type="pct"/>
            <w:hideMark/>
          </w:tcPr>
          <w:p w14:paraId="59D2162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BA834AC"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возрастная группа:</w:t>
            </w:r>
            <w:r w:rsidRPr="00394A51">
              <w:rPr>
                <w:rFonts w:ascii="Times New Roman" w:hAnsi="Times New Roman"/>
                <w:sz w:val="20"/>
                <w:szCs w:val="20"/>
              </w:rPr>
              <w:br/>
              <w:t>старше 18 лет</w:t>
            </w:r>
            <w:r w:rsidRPr="00394A51">
              <w:rPr>
                <w:rFonts w:ascii="Times New Roman" w:hAnsi="Times New Roman"/>
                <w:sz w:val="20"/>
                <w:szCs w:val="20"/>
              </w:rPr>
              <w:br/>
            </w:r>
            <w:r w:rsidRPr="00394A51">
              <w:rPr>
                <w:rFonts w:ascii="Times New Roman" w:hAnsi="Times New Roman"/>
                <w:sz w:val="20"/>
                <w:szCs w:val="20"/>
              </w:rPr>
              <w:lastRenderedPageBreak/>
              <w:t xml:space="preserve">длительность: </w:t>
            </w:r>
            <w:r w:rsidRPr="00394A51">
              <w:rPr>
                <w:rFonts w:ascii="Times New Roman" w:hAnsi="Times New Roman"/>
                <w:sz w:val="20"/>
                <w:szCs w:val="20"/>
              </w:rPr>
              <w:br/>
              <w:t>от 11 до 20 дней включительно</w:t>
            </w:r>
            <w:r w:rsidRPr="00394A51">
              <w:rPr>
                <w:rFonts w:ascii="Times New Roman" w:hAnsi="Times New Roman"/>
                <w:sz w:val="20"/>
                <w:szCs w:val="20"/>
              </w:rPr>
              <w:br/>
              <w:t>иной классификационный критерий: gemop1, gemop2, gemop4, gemop7, gemop17, gemop22, gemop23, gemop24, gemop25, gemop26</w:t>
            </w:r>
          </w:p>
        </w:tc>
        <w:tc>
          <w:tcPr>
            <w:tcW w:w="596" w:type="pct"/>
            <w:noWrap/>
            <w:hideMark/>
          </w:tcPr>
          <w:p w14:paraId="2EF9A345" w14:textId="77777777" w:rsidR="009B10D4" w:rsidRPr="00394A51"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lastRenderedPageBreak/>
              <w:t>8,0</w:t>
            </w:r>
          </w:p>
        </w:tc>
      </w:tr>
      <w:tr w:rsidR="009B10D4" w:rsidRPr="00394A51" w14:paraId="5C56BF33" w14:textId="77777777" w:rsidTr="009B10D4">
        <w:tc>
          <w:tcPr>
            <w:tcW w:w="387" w:type="pct"/>
            <w:noWrap/>
            <w:hideMark/>
          </w:tcPr>
          <w:p w14:paraId="2EF48DE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ds19.074</w:t>
            </w:r>
          </w:p>
        </w:tc>
        <w:tc>
          <w:tcPr>
            <w:tcW w:w="909" w:type="pct"/>
            <w:hideMark/>
          </w:tcPr>
          <w:p w14:paraId="76F40CF6"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4)</w:t>
            </w:r>
          </w:p>
        </w:tc>
        <w:tc>
          <w:tcPr>
            <w:tcW w:w="1218" w:type="pct"/>
            <w:hideMark/>
          </w:tcPr>
          <w:p w14:paraId="0BA22EDC"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67EC5A34"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14D6424"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от 21 до 30 дней включительно</w:t>
            </w:r>
            <w:r w:rsidRPr="00394A51">
              <w:rPr>
                <w:rFonts w:ascii="Times New Roman" w:hAnsi="Times New Roman"/>
                <w:sz w:val="20"/>
                <w:szCs w:val="20"/>
              </w:rPr>
              <w:br/>
              <w:t>иной классификационный критерий: gemop1, gemop2, gemop4, gemop7, gemop17, gemop22, gemop23, gemop24, gemop25, gemop26</w:t>
            </w:r>
          </w:p>
        </w:tc>
        <w:tc>
          <w:tcPr>
            <w:tcW w:w="596" w:type="pct"/>
            <w:noWrap/>
            <w:hideMark/>
          </w:tcPr>
          <w:p w14:paraId="41079E75" w14:textId="77777777" w:rsidR="009B10D4" w:rsidRPr="00394A51"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t>10,27</w:t>
            </w:r>
          </w:p>
        </w:tc>
      </w:tr>
      <w:tr w:rsidR="009B10D4" w:rsidRPr="00394A51" w14:paraId="33695C02" w14:textId="77777777" w:rsidTr="009B10D4">
        <w:tc>
          <w:tcPr>
            <w:tcW w:w="387" w:type="pct"/>
            <w:noWrap/>
            <w:hideMark/>
          </w:tcPr>
          <w:p w14:paraId="06F1F96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ds19.075</w:t>
            </w:r>
          </w:p>
        </w:tc>
        <w:tc>
          <w:tcPr>
            <w:tcW w:w="909" w:type="pct"/>
            <w:hideMark/>
          </w:tcPr>
          <w:p w14:paraId="0BFA5B4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5)</w:t>
            </w:r>
          </w:p>
        </w:tc>
        <w:tc>
          <w:tcPr>
            <w:tcW w:w="1218" w:type="pct"/>
            <w:hideMark/>
          </w:tcPr>
          <w:p w14:paraId="1E8DAC9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3C22A38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7E82BE4" w14:textId="77777777" w:rsidR="009B10D4" w:rsidRPr="00C9535B"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до 3 дней</w:t>
            </w:r>
            <w:r>
              <w:rPr>
                <w:rFonts w:ascii="Times New Roman" w:hAnsi="Times New Roman"/>
                <w:sz w:val="20"/>
                <w:szCs w:val="20"/>
              </w:rPr>
              <w:t xml:space="preserve"> включительно</w:t>
            </w:r>
            <w:r w:rsidRPr="00394A51">
              <w:rPr>
                <w:rFonts w:ascii="Times New Roman" w:hAnsi="Times New Roman"/>
                <w:sz w:val="20"/>
                <w:szCs w:val="20"/>
              </w:rPr>
              <w:br/>
              <w:t>иной классификационный критерий: gemop3, gemop6, gemop9, gemop11, gemop12, gemop13, gemop14, gemop16, gemop18</w:t>
            </w:r>
          </w:p>
        </w:tc>
        <w:tc>
          <w:tcPr>
            <w:tcW w:w="596" w:type="pct"/>
            <w:noWrap/>
            <w:hideMark/>
          </w:tcPr>
          <w:p w14:paraId="40E885F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21,72</w:t>
            </w:r>
          </w:p>
        </w:tc>
      </w:tr>
      <w:tr w:rsidR="009B10D4" w:rsidRPr="00394A51" w14:paraId="763462F8" w14:textId="77777777" w:rsidTr="009B10D4">
        <w:tc>
          <w:tcPr>
            <w:tcW w:w="387" w:type="pct"/>
            <w:noWrap/>
            <w:hideMark/>
          </w:tcPr>
          <w:p w14:paraId="6BFB806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ds19.076</w:t>
            </w:r>
          </w:p>
        </w:tc>
        <w:tc>
          <w:tcPr>
            <w:tcW w:w="909" w:type="pct"/>
            <w:hideMark/>
          </w:tcPr>
          <w:p w14:paraId="2A7AF5A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ЗНО лимфоидной и кроветворной тканей, лекарственная терапия с применением отдельных </w:t>
            </w:r>
            <w:r w:rsidRPr="00394A51">
              <w:rPr>
                <w:rFonts w:ascii="Times New Roman" w:hAnsi="Times New Roman"/>
                <w:sz w:val="20"/>
                <w:szCs w:val="20"/>
              </w:rPr>
              <w:lastRenderedPageBreak/>
              <w:t>препаратов (по перечню), взрослые (уровень 6)</w:t>
            </w:r>
          </w:p>
        </w:tc>
        <w:tc>
          <w:tcPr>
            <w:tcW w:w="1218" w:type="pct"/>
            <w:hideMark/>
          </w:tcPr>
          <w:p w14:paraId="4A2E942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C81-C96, D45-D47</w:t>
            </w:r>
          </w:p>
        </w:tc>
        <w:tc>
          <w:tcPr>
            <w:tcW w:w="1067" w:type="pct"/>
            <w:hideMark/>
          </w:tcPr>
          <w:p w14:paraId="77F78F5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F43B6C7" w14:textId="77777777" w:rsidR="009B10D4" w:rsidRPr="00C9535B"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длительность: от 4 до 10 дней включительно</w:t>
            </w:r>
            <w:r w:rsidRPr="00394A51">
              <w:rPr>
                <w:rFonts w:ascii="Times New Roman" w:hAnsi="Times New Roman"/>
                <w:sz w:val="20"/>
                <w:szCs w:val="20"/>
              </w:rPr>
              <w:br/>
            </w:r>
            <w:r w:rsidRPr="00394A51">
              <w:rPr>
                <w:rFonts w:ascii="Times New Roman" w:hAnsi="Times New Roman"/>
                <w:sz w:val="20"/>
                <w:szCs w:val="20"/>
              </w:rPr>
              <w:lastRenderedPageBreak/>
              <w:t>иной классификационный критерий: gemop3, gemop6, gemop9, gemop11, gemop12, gemop13, gemop14, gemop16, gemop18</w:t>
            </w:r>
          </w:p>
        </w:tc>
        <w:tc>
          <w:tcPr>
            <w:tcW w:w="596" w:type="pct"/>
            <w:noWrap/>
            <w:hideMark/>
          </w:tcPr>
          <w:p w14:paraId="13C7E1F6"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22,58</w:t>
            </w:r>
          </w:p>
        </w:tc>
      </w:tr>
      <w:tr w:rsidR="009B10D4" w:rsidRPr="00394A51" w14:paraId="51CB1E54" w14:textId="77777777" w:rsidTr="009B10D4">
        <w:tc>
          <w:tcPr>
            <w:tcW w:w="387" w:type="pct"/>
            <w:noWrap/>
            <w:hideMark/>
          </w:tcPr>
          <w:p w14:paraId="52C5C4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ds19.077</w:t>
            </w:r>
          </w:p>
        </w:tc>
        <w:tc>
          <w:tcPr>
            <w:tcW w:w="909" w:type="pct"/>
            <w:hideMark/>
          </w:tcPr>
          <w:p w14:paraId="0816C8A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7)</w:t>
            </w:r>
          </w:p>
        </w:tc>
        <w:tc>
          <w:tcPr>
            <w:tcW w:w="1218" w:type="pct"/>
            <w:hideMark/>
          </w:tcPr>
          <w:p w14:paraId="6D1BD9F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6087021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66859AA" w14:textId="77777777" w:rsidR="009B10D4" w:rsidRPr="00C9535B"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длительность: </w:t>
            </w:r>
            <w:r w:rsidRPr="00394A51">
              <w:rPr>
                <w:rFonts w:ascii="Times New Roman" w:hAnsi="Times New Roman"/>
                <w:sz w:val="20"/>
                <w:szCs w:val="20"/>
              </w:rPr>
              <w:br/>
              <w:t>от 11 до 20 дней включительно</w:t>
            </w:r>
            <w:r w:rsidRPr="00394A51">
              <w:rPr>
                <w:rFonts w:ascii="Times New Roman" w:hAnsi="Times New Roman"/>
                <w:sz w:val="20"/>
                <w:szCs w:val="20"/>
              </w:rPr>
              <w:br/>
              <w:t>иной классификационный критерий: gemop3, gemop6, gemop9, gemop11, gemop12, gemop13, gemop14, gemop16, gemop18</w:t>
            </w:r>
          </w:p>
        </w:tc>
        <w:tc>
          <w:tcPr>
            <w:tcW w:w="596" w:type="pct"/>
            <w:noWrap/>
            <w:hideMark/>
          </w:tcPr>
          <w:p w14:paraId="5C44ADC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24,6</w:t>
            </w:r>
          </w:p>
        </w:tc>
      </w:tr>
      <w:tr w:rsidR="009B10D4" w:rsidRPr="00394A51" w14:paraId="1F55AC12" w14:textId="77777777" w:rsidTr="009B10D4">
        <w:tc>
          <w:tcPr>
            <w:tcW w:w="387" w:type="pct"/>
            <w:noWrap/>
            <w:hideMark/>
          </w:tcPr>
          <w:p w14:paraId="78576C7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ds19.078</w:t>
            </w:r>
          </w:p>
        </w:tc>
        <w:tc>
          <w:tcPr>
            <w:tcW w:w="909" w:type="pct"/>
            <w:hideMark/>
          </w:tcPr>
          <w:p w14:paraId="4CE8AC9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 (уровень 8)</w:t>
            </w:r>
          </w:p>
        </w:tc>
        <w:tc>
          <w:tcPr>
            <w:tcW w:w="1218" w:type="pct"/>
            <w:hideMark/>
          </w:tcPr>
          <w:p w14:paraId="15318F2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C81-C96, D45-D47</w:t>
            </w:r>
          </w:p>
        </w:tc>
        <w:tc>
          <w:tcPr>
            <w:tcW w:w="1067" w:type="pct"/>
            <w:hideMark/>
          </w:tcPr>
          <w:p w14:paraId="294D4F1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5DF03BD" w14:textId="77777777" w:rsidR="009B10D4" w:rsidRPr="00C9535B"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длительность: </w:t>
            </w:r>
            <w:r w:rsidRPr="00394A51">
              <w:rPr>
                <w:rFonts w:ascii="Times New Roman" w:hAnsi="Times New Roman"/>
                <w:sz w:val="20"/>
                <w:szCs w:val="20"/>
              </w:rPr>
              <w:br/>
              <w:t>от 21 до 30 дней включительно</w:t>
            </w:r>
            <w:r w:rsidRPr="00394A51">
              <w:rPr>
                <w:rFonts w:ascii="Times New Roman" w:hAnsi="Times New Roman"/>
                <w:sz w:val="20"/>
                <w:szCs w:val="20"/>
              </w:rPr>
              <w:br/>
              <w:t>иной классификационный критерий: gemop3, gemop6, gemop9, gemop11, gemop12, gemop13, gemop14, gemop16, gemop18</w:t>
            </w:r>
          </w:p>
        </w:tc>
        <w:tc>
          <w:tcPr>
            <w:tcW w:w="596" w:type="pct"/>
            <w:noWrap/>
            <w:hideMark/>
          </w:tcPr>
          <w:p w14:paraId="279F24DB"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26,75</w:t>
            </w:r>
          </w:p>
        </w:tc>
      </w:tr>
      <w:tr w:rsidR="009B10D4" w:rsidRPr="00394A51" w14:paraId="453D149D" w14:textId="77777777" w:rsidTr="009B10D4">
        <w:tc>
          <w:tcPr>
            <w:tcW w:w="387" w:type="pct"/>
            <w:noWrap/>
            <w:hideMark/>
          </w:tcPr>
          <w:p w14:paraId="34B6DF1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ds19.079</w:t>
            </w:r>
          </w:p>
        </w:tc>
        <w:tc>
          <w:tcPr>
            <w:tcW w:w="909" w:type="pct"/>
            <w:hideMark/>
          </w:tcPr>
          <w:p w14:paraId="66996A2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Лучевые повреждения</w:t>
            </w:r>
          </w:p>
        </w:tc>
        <w:tc>
          <w:tcPr>
            <w:tcW w:w="1218" w:type="pct"/>
            <w:hideMark/>
          </w:tcPr>
          <w:p w14:paraId="268AD44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I42.7, I89.8, I97.2, J70.1, K62.7, L58.9, M54, N30.4, N76.6</w:t>
            </w:r>
          </w:p>
        </w:tc>
        <w:tc>
          <w:tcPr>
            <w:tcW w:w="1067" w:type="pct"/>
            <w:hideMark/>
          </w:tcPr>
          <w:p w14:paraId="36FE8DC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E91A09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дополнительные диагнозы: C.</w:t>
            </w:r>
            <w:r w:rsidRPr="00394A51">
              <w:rPr>
                <w:rFonts w:ascii="Times New Roman" w:hAnsi="Times New Roman"/>
                <w:sz w:val="20"/>
                <w:szCs w:val="20"/>
              </w:rPr>
              <w:br/>
            </w:r>
            <w:r w:rsidRPr="00394A51">
              <w:rPr>
                <w:rFonts w:ascii="Times New Roman" w:hAnsi="Times New Roman"/>
                <w:sz w:val="20"/>
                <w:szCs w:val="20"/>
              </w:rPr>
              <w:br/>
              <w:t xml:space="preserve">иной </w:t>
            </w:r>
            <w:r w:rsidRPr="00394A51">
              <w:rPr>
                <w:rFonts w:ascii="Times New Roman" w:hAnsi="Times New Roman"/>
                <w:sz w:val="20"/>
                <w:szCs w:val="20"/>
              </w:rPr>
              <w:lastRenderedPageBreak/>
              <w:t>классификационный критерий: olt</w:t>
            </w:r>
          </w:p>
        </w:tc>
        <w:tc>
          <w:tcPr>
            <w:tcW w:w="596" w:type="pct"/>
            <w:noWrap/>
            <w:hideMark/>
          </w:tcPr>
          <w:p w14:paraId="13C9F15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2,62</w:t>
            </w:r>
          </w:p>
        </w:tc>
      </w:tr>
      <w:tr w:rsidR="009B10D4" w:rsidRPr="00394A51" w14:paraId="14C18F48" w14:textId="77777777" w:rsidTr="009B10D4">
        <w:tc>
          <w:tcPr>
            <w:tcW w:w="387" w:type="pct"/>
            <w:noWrap/>
            <w:hideMark/>
          </w:tcPr>
          <w:p w14:paraId="534C9BB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135</w:t>
            </w:r>
          </w:p>
        </w:tc>
        <w:tc>
          <w:tcPr>
            <w:tcW w:w="909" w:type="pct"/>
            <w:hideMark/>
          </w:tcPr>
          <w:p w14:paraId="3CFF46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w:t>
            </w:r>
          </w:p>
        </w:tc>
        <w:tc>
          <w:tcPr>
            <w:tcW w:w="1218" w:type="pct"/>
            <w:hideMark/>
          </w:tcPr>
          <w:p w14:paraId="284CEA1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29BD3B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B96668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 xml:space="preserve">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w:t>
            </w:r>
            <w:r w:rsidRPr="000F4512">
              <w:rPr>
                <w:rFonts w:ascii="Times New Roman" w:hAnsi="Times New Roman"/>
                <w:sz w:val="20"/>
                <w:szCs w:val="20"/>
              </w:rPr>
              <w:lastRenderedPageBreak/>
              <w:t>sh1186, sh1194, sh1195, sh1204, sh1218, sh1220, sh1224, sh9003</w:t>
            </w:r>
          </w:p>
        </w:tc>
        <w:tc>
          <w:tcPr>
            <w:tcW w:w="596" w:type="pct"/>
            <w:noWrap/>
            <w:hideMark/>
          </w:tcPr>
          <w:p w14:paraId="33E935CC"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0,33</w:t>
            </w:r>
          </w:p>
        </w:tc>
      </w:tr>
      <w:tr w:rsidR="009B10D4" w:rsidRPr="00394A51" w14:paraId="1A72DCCB" w14:textId="77777777" w:rsidTr="009B10D4">
        <w:tc>
          <w:tcPr>
            <w:tcW w:w="387" w:type="pct"/>
            <w:noWrap/>
            <w:hideMark/>
          </w:tcPr>
          <w:p w14:paraId="60A26B2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136</w:t>
            </w:r>
          </w:p>
        </w:tc>
        <w:tc>
          <w:tcPr>
            <w:tcW w:w="909" w:type="pct"/>
            <w:hideMark/>
          </w:tcPr>
          <w:p w14:paraId="51F5F1F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2)</w:t>
            </w:r>
          </w:p>
        </w:tc>
        <w:tc>
          <w:tcPr>
            <w:tcW w:w="1218" w:type="pct"/>
            <w:hideMark/>
          </w:tcPr>
          <w:p w14:paraId="6350640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1E1B1F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1A6070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 xml:space="preserve">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w:t>
            </w:r>
            <w:r w:rsidRPr="000F4512">
              <w:rPr>
                <w:rFonts w:ascii="Times New Roman" w:hAnsi="Times New Roman"/>
                <w:sz w:val="20"/>
                <w:szCs w:val="20"/>
              </w:rPr>
              <w:lastRenderedPageBreak/>
              <w:t>sh1065, sh1067.1, sh1077, sh1082, sh1088, sh1107, sh1110, sh1116.1, sh1117, sh1118, sh1119, sh1122, sh1124, sh1125, sh1133, sh1153, sh1157, sh1164, sh1180.1, sh1216, sh1224.1</w:t>
            </w:r>
          </w:p>
        </w:tc>
        <w:tc>
          <w:tcPr>
            <w:tcW w:w="596" w:type="pct"/>
            <w:noWrap/>
            <w:hideMark/>
          </w:tcPr>
          <w:p w14:paraId="29681ED0"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0,76</w:t>
            </w:r>
          </w:p>
        </w:tc>
      </w:tr>
      <w:tr w:rsidR="009B10D4" w:rsidRPr="00394A51" w14:paraId="01918DDB" w14:textId="77777777" w:rsidTr="009B10D4">
        <w:tc>
          <w:tcPr>
            <w:tcW w:w="387" w:type="pct"/>
            <w:noWrap/>
            <w:hideMark/>
          </w:tcPr>
          <w:p w14:paraId="438D19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137</w:t>
            </w:r>
          </w:p>
        </w:tc>
        <w:tc>
          <w:tcPr>
            <w:tcW w:w="909" w:type="pct"/>
            <w:hideMark/>
          </w:tcPr>
          <w:p w14:paraId="1710C31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3)</w:t>
            </w:r>
          </w:p>
        </w:tc>
        <w:tc>
          <w:tcPr>
            <w:tcW w:w="1218" w:type="pct"/>
            <w:hideMark/>
          </w:tcPr>
          <w:p w14:paraId="7918351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30B8E1D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FBC909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596" w:type="pct"/>
            <w:noWrap/>
            <w:hideMark/>
          </w:tcPr>
          <w:p w14:paraId="4004572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1,24</w:t>
            </w:r>
          </w:p>
        </w:tc>
      </w:tr>
      <w:tr w:rsidR="009B10D4" w:rsidRPr="00394A51" w14:paraId="4FDD3CC1" w14:textId="77777777" w:rsidTr="009B10D4">
        <w:tc>
          <w:tcPr>
            <w:tcW w:w="387" w:type="pct"/>
            <w:noWrap/>
            <w:hideMark/>
          </w:tcPr>
          <w:p w14:paraId="47FBADA0"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hideMark/>
          </w:tcPr>
          <w:p w14:paraId="1D40AD44"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5543DC5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C40, C40.0, C40.1, C40.2, C40.3, C40.8, C40.9, C41, C41.0, C41.1, C41.2, C41.3, C41.4, C41.8, C41.9</w:t>
            </w:r>
          </w:p>
        </w:tc>
        <w:tc>
          <w:tcPr>
            <w:tcW w:w="1067" w:type="pct"/>
            <w:hideMark/>
          </w:tcPr>
          <w:p w14:paraId="2769299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86D1E8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sh0926</w:t>
            </w:r>
          </w:p>
        </w:tc>
        <w:tc>
          <w:tcPr>
            <w:tcW w:w="596" w:type="pct"/>
            <w:noWrap/>
            <w:hideMark/>
          </w:tcPr>
          <w:p w14:paraId="5D3831D9"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D7200A1" w14:textId="77777777" w:rsidTr="009B10D4">
        <w:tc>
          <w:tcPr>
            <w:tcW w:w="387" w:type="pct"/>
            <w:noWrap/>
            <w:hideMark/>
          </w:tcPr>
          <w:p w14:paraId="757099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138</w:t>
            </w:r>
          </w:p>
        </w:tc>
        <w:tc>
          <w:tcPr>
            <w:tcW w:w="909" w:type="pct"/>
            <w:hideMark/>
          </w:tcPr>
          <w:p w14:paraId="7BC421F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4)</w:t>
            </w:r>
          </w:p>
        </w:tc>
        <w:tc>
          <w:tcPr>
            <w:tcW w:w="1218" w:type="pct"/>
            <w:hideMark/>
          </w:tcPr>
          <w:p w14:paraId="2E58E44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2339DA3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D7493A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sh0027.1, sh0150, sh0179, sh0202.1, sh0217, sh0222, sh0258, sh0305, sh0311, sh0333, sh0349, sh0371, sh0482, sh0490, sh0518, sh0538, sh0617, sh0638, sh0650, sh0653, sh0685, sh0706, sh0718,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w="596" w:type="pct"/>
            <w:noWrap/>
            <w:hideMark/>
          </w:tcPr>
          <w:p w14:paraId="7C51E959"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1,84</w:t>
            </w:r>
          </w:p>
        </w:tc>
      </w:tr>
      <w:tr w:rsidR="009B10D4" w:rsidRPr="00394A51" w14:paraId="6A0E0879" w14:textId="77777777" w:rsidTr="009B10D4">
        <w:tc>
          <w:tcPr>
            <w:tcW w:w="387" w:type="pct"/>
            <w:noWrap/>
            <w:hideMark/>
          </w:tcPr>
          <w:p w14:paraId="498EFFB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139</w:t>
            </w:r>
          </w:p>
        </w:tc>
        <w:tc>
          <w:tcPr>
            <w:tcW w:w="909" w:type="pct"/>
            <w:hideMark/>
          </w:tcPr>
          <w:p w14:paraId="0DF530F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5)</w:t>
            </w:r>
          </w:p>
        </w:tc>
        <w:tc>
          <w:tcPr>
            <w:tcW w:w="1218" w:type="pct"/>
            <w:hideMark/>
          </w:tcPr>
          <w:p w14:paraId="1263C4D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1882B7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9CF5C0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 xml:space="preserve">sh0057, sh0066, sh0069, sh0085, sh0161, sh0162, sh0195, sh0207, sh0306.1, sh0308.1, sh0335, sh0437, sh0474, sh0494, sh0564.1, sh0578.1, sh0580, sh0591, </w:t>
            </w:r>
            <w:r w:rsidRPr="000F4512">
              <w:rPr>
                <w:rFonts w:ascii="Times New Roman" w:hAnsi="Times New Roman"/>
                <w:sz w:val="20"/>
                <w:szCs w:val="20"/>
              </w:rPr>
              <w:lastRenderedPageBreak/>
              <w:t>sh0629, sh0648, sh0664, sh0665, sh0701, sh0737, sh0738, sh0739, sh0740, sh0741, sh0747, sh0785, sh0820.1, sh0821, sh0841.1, sh0842, sh0852, sh0855, sh0909.1, sh0937, sh0995, sh0996, sh1040.1, sh1066, sh1069, sh1070, sh1075.1, sh1079.1, sh1097, sh1098, sh1101, sh1136.1, sh1144, sh1145, sh1170, sh1198, sh1200, sh1206.1, sh1223</w:t>
            </w:r>
          </w:p>
        </w:tc>
        <w:tc>
          <w:tcPr>
            <w:tcW w:w="596" w:type="pct"/>
            <w:noWrap/>
            <w:hideMark/>
          </w:tcPr>
          <w:p w14:paraId="530B0D67"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2,65</w:t>
            </w:r>
          </w:p>
        </w:tc>
      </w:tr>
      <w:tr w:rsidR="009B10D4" w:rsidRPr="00394A51" w14:paraId="68DDCB6F" w14:textId="77777777" w:rsidTr="009B10D4">
        <w:tc>
          <w:tcPr>
            <w:tcW w:w="387" w:type="pct"/>
            <w:noWrap/>
            <w:hideMark/>
          </w:tcPr>
          <w:p w14:paraId="376804EA"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hideMark/>
          </w:tcPr>
          <w:p w14:paraId="2C91619F"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605AD7B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C46.0, C46.1, C46.2, C46.3, C46.7, C46.8, C46.9</w:t>
            </w:r>
          </w:p>
        </w:tc>
        <w:tc>
          <w:tcPr>
            <w:tcW w:w="1067" w:type="pct"/>
            <w:hideMark/>
          </w:tcPr>
          <w:p w14:paraId="1812883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A00355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sh1187</w:t>
            </w:r>
          </w:p>
        </w:tc>
        <w:tc>
          <w:tcPr>
            <w:tcW w:w="596" w:type="pct"/>
            <w:noWrap/>
            <w:hideMark/>
          </w:tcPr>
          <w:p w14:paraId="150B2D84"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0E5D3D67" w14:textId="77777777" w:rsidTr="009B10D4">
        <w:tc>
          <w:tcPr>
            <w:tcW w:w="387" w:type="pct"/>
            <w:noWrap/>
            <w:hideMark/>
          </w:tcPr>
          <w:p w14:paraId="1FD2612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140</w:t>
            </w:r>
          </w:p>
        </w:tc>
        <w:tc>
          <w:tcPr>
            <w:tcW w:w="909" w:type="pct"/>
            <w:hideMark/>
          </w:tcPr>
          <w:p w14:paraId="64E5EA5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6)</w:t>
            </w:r>
          </w:p>
        </w:tc>
        <w:tc>
          <w:tcPr>
            <w:tcW w:w="1218" w:type="pct"/>
            <w:hideMark/>
          </w:tcPr>
          <w:p w14:paraId="635CB96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77420A3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B8F0A1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 xml:space="preserve">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w:t>
            </w:r>
            <w:r w:rsidRPr="000F4512">
              <w:rPr>
                <w:rFonts w:ascii="Times New Roman" w:hAnsi="Times New Roman"/>
                <w:sz w:val="20"/>
                <w:szCs w:val="20"/>
              </w:rPr>
              <w:lastRenderedPageBreak/>
              <w:t>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596" w:type="pct"/>
            <w:noWrap/>
            <w:hideMark/>
          </w:tcPr>
          <w:p w14:paraId="79821499"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3,67</w:t>
            </w:r>
          </w:p>
        </w:tc>
      </w:tr>
      <w:tr w:rsidR="009B10D4" w:rsidRPr="00394A51" w14:paraId="48197D49" w14:textId="77777777" w:rsidTr="009B10D4">
        <w:tc>
          <w:tcPr>
            <w:tcW w:w="387" w:type="pct"/>
            <w:noWrap/>
            <w:hideMark/>
          </w:tcPr>
          <w:p w14:paraId="2A0949CC"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hideMark/>
          </w:tcPr>
          <w:p w14:paraId="4160E57C"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3D509FB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C48.0, C48.1, C48.2, C56, C57.0, C57.1, C57.2, C57.3, C57.4, C57.7, C57.8, C57.9</w:t>
            </w:r>
          </w:p>
        </w:tc>
        <w:tc>
          <w:tcPr>
            <w:tcW w:w="1067" w:type="pct"/>
            <w:hideMark/>
          </w:tcPr>
          <w:p w14:paraId="590CD9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CFCD95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sh0833</w:t>
            </w:r>
          </w:p>
        </w:tc>
        <w:tc>
          <w:tcPr>
            <w:tcW w:w="596" w:type="pct"/>
            <w:noWrap/>
            <w:hideMark/>
          </w:tcPr>
          <w:p w14:paraId="6B2A12A0"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D3135AE" w14:textId="77777777" w:rsidTr="009B10D4">
        <w:tc>
          <w:tcPr>
            <w:tcW w:w="387" w:type="pct"/>
            <w:noWrap/>
            <w:hideMark/>
          </w:tcPr>
          <w:p w14:paraId="14E8286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141</w:t>
            </w:r>
          </w:p>
        </w:tc>
        <w:tc>
          <w:tcPr>
            <w:tcW w:w="909" w:type="pct"/>
            <w:hideMark/>
          </w:tcPr>
          <w:p w14:paraId="296374F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7)</w:t>
            </w:r>
          </w:p>
        </w:tc>
        <w:tc>
          <w:tcPr>
            <w:tcW w:w="1218" w:type="pct"/>
            <w:hideMark/>
          </w:tcPr>
          <w:p w14:paraId="678B681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6A245EC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0556CF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 xml:space="preserve">sh0110, sh0256, sh0294, sh0295, sh0311.1, sh0371.1, sh0373, sh0374, sh0515, sh0647, sh0652, sh0654, sh0799, sh0821.1, sh0826, sh0827, sh0836.1, sh0840, sh0842.1, sh0849, sh0853, sh0855.1, sh0858.1, sh0860, sh0891.1, sh1032.1, sh1033.1, sh1050, sh1066.1, sh1094, sh1095, </w:t>
            </w:r>
            <w:r w:rsidRPr="000F4512">
              <w:rPr>
                <w:rFonts w:ascii="Times New Roman" w:hAnsi="Times New Roman"/>
                <w:sz w:val="20"/>
                <w:szCs w:val="20"/>
              </w:rPr>
              <w:lastRenderedPageBreak/>
              <w:t>sh1096, sh1101.1, sh1120, sh1121, sh1123, sh1143.1, sh1158, sh1160, sh1176, sh1177, sh1182, sh1189, sh1190, sh1202, sh1212</w:t>
            </w:r>
          </w:p>
        </w:tc>
        <w:tc>
          <w:tcPr>
            <w:tcW w:w="596" w:type="pct"/>
            <w:noWrap/>
            <w:hideMark/>
          </w:tcPr>
          <w:p w14:paraId="3840E8D6"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4,85</w:t>
            </w:r>
          </w:p>
        </w:tc>
      </w:tr>
      <w:tr w:rsidR="009B10D4" w:rsidRPr="00394A51" w14:paraId="1B1B4D7A" w14:textId="77777777" w:rsidTr="009B10D4">
        <w:tc>
          <w:tcPr>
            <w:tcW w:w="387" w:type="pct"/>
            <w:noWrap/>
            <w:hideMark/>
          </w:tcPr>
          <w:p w14:paraId="53E5292E"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hideMark/>
          </w:tcPr>
          <w:p w14:paraId="1969A2CE"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04976B3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C48.0, C48.1, C48.2, C56, C57.0, C57.1, C57.2, C57.3, C57.4, C57.7, C57.8, C57.9</w:t>
            </w:r>
          </w:p>
        </w:tc>
        <w:tc>
          <w:tcPr>
            <w:tcW w:w="1067" w:type="pct"/>
            <w:hideMark/>
          </w:tcPr>
          <w:p w14:paraId="3FF7ECA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53F73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sh0810, sh0822, sh0834, sh1172</w:t>
            </w:r>
          </w:p>
        </w:tc>
        <w:tc>
          <w:tcPr>
            <w:tcW w:w="596" w:type="pct"/>
            <w:noWrap/>
            <w:hideMark/>
          </w:tcPr>
          <w:p w14:paraId="0E382620"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D813667" w14:textId="77777777" w:rsidTr="009B10D4">
        <w:tc>
          <w:tcPr>
            <w:tcW w:w="387" w:type="pct"/>
            <w:noWrap/>
            <w:hideMark/>
          </w:tcPr>
          <w:p w14:paraId="01780F7A"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hideMark/>
          </w:tcPr>
          <w:p w14:paraId="75F659BD"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06DD9E2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C40, C40.0, C40.1, C40.2, C40.3, C40.8, C40.9, C41, C41.0, C41.1, C41.2, C41.3, C41.4, C41.8, C41.9</w:t>
            </w:r>
          </w:p>
        </w:tc>
        <w:tc>
          <w:tcPr>
            <w:tcW w:w="1067" w:type="pct"/>
            <w:hideMark/>
          </w:tcPr>
          <w:p w14:paraId="7F07F7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FAA488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sh0926.1</w:t>
            </w:r>
          </w:p>
        </w:tc>
        <w:tc>
          <w:tcPr>
            <w:tcW w:w="596" w:type="pct"/>
            <w:noWrap/>
            <w:hideMark/>
          </w:tcPr>
          <w:p w14:paraId="72AE8DC2"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696FEAC" w14:textId="77777777" w:rsidTr="009B10D4">
        <w:tc>
          <w:tcPr>
            <w:tcW w:w="387" w:type="pct"/>
            <w:noWrap/>
            <w:hideMark/>
          </w:tcPr>
          <w:p w14:paraId="5110C8A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142</w:t>
            </w:r>
          </w:p>
        </w:tc>
        <w:tc>
          <w:tcPr>
            <w:tcW w:w="909" w:type="pct"/>
            <w:hideMark/>
          </w:tcPr>
          <w:p w14:paraId="0BEFD56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8)</w:t>
            </w:r>
          </w:p>
        </w:tc>
        <w:tc>
          <w:tcPr>
            <w:tcW w:w="1218" w:type="pct"/>
            <w:hideMark/>
          </w:tcPr>
          <w:p w14:paraId="0ADB164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11F37D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45156B0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sh0076, sh0087, sh0112, sh0135, sh0159, sh0163, sh0204.1, sh0255.1, sh0296, sh0375, sh0469, sh0509, sh0512, sh0601, sh0766, sh0819, sh0829, sh0831, sh0838.1, sh0851, sh0856, sh0967.1, sh0969, sh1047, sh1048, sh1100, sh1141, sh1168</w:t>
            </w:r>
          </w:p>
        </w:tc>
        <w:tc>
          <w:tcPr>
            <w:tcW w:w="596" w:type="pct"/>
            <w:noWrap/>
            <w:hideMark/>
          </w:tcPr>
          <w:p w14:paraId="61B7E347"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6,48</w:t>
            </w:r>
          </w:p>
        </w:tc>
      </w:tr>
      <w:tr w:rsidR="009B10D4" w:rsidRPr="00394A51" w14:paraId="6704C064" w14:textId="77777777" w:rsidTr="009B10D4">
        <w:tc>
          <w:tcPr>
            <w:tcW w:w="387" w:type="pct"/>
            <w:noWrap/>
            <w:hideMark/>
          </w:tcPr>
          <w:p w14:paraId="49B4EB32"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hideMark/>
          </w:tcPr>
          <w:p w14:paraId="3CAFA76B"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39B68DF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C48.0, C48.1, C48.2, C56, C57.0, C57.1, C57.2, C57.3, C57.4, C57.7, C57.8, C57.9</w:t>
            </w:r>
          </w:p>
        </w:tc>
        <w:tc>
          <w:tcPr>
            <w:tcW w:w="1067" w:type="pct"/>
            <w:hideMark/>
          </w:tcPr>
          <w:p w14:paraId="2B6FF06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0666C7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sh0330</w:t>
            </w:r>
            <w:r>
              <w:rPr>
                <w:rFonts w:ascii="Times New Roman" w:hAnsi="Times New Roman"/>
                <w:sz w:val="20"/>
                <w:szCs w:val="20"/>
              </w:rPr>
              <w:t xml:space="preserve">, </w:t>
            </w:r>
            <w:r w:rsidRPr="00394A51">
              <w:rPr>
                <w:rFonts w:ascii="Times New Roman" w:hAnsi="Times New Roman"/>
                <w:sz w:val="20"/>
                <w:szCs w:val="20"/>
              </w:rPr>
              <w:t>sh0823</w:t>
            </w:r>
          </w:p>
        </w:tc>
        <w:tc>
          <w:tcPr>
            <w:tcW w:w="596" w:type="pct"/>
            <w:noWrap/>
            <w:hideMark/>
          </w:tcPr>
          <w:p w14:paraId="745B20C3"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70ADBA8F" w14:textId="77777777" w:rsidTr="009B10D4">
        <w:tc>
          <w:tcPr>
            <w:tcW w:w="387" w:type="pct"/>
            <w:noWrap/>
            <w:hideMark/>
          </w:tcPr>
          <w:p w14:paraId="3C55A5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143</w:t>
            </w:r>
          </w:p>
        </w:tc>
        <w:tc>
          <w:tcPr>
            <w:tcW w:w="909" w:type="pct"/>
            <w:hideMark/>
          </w:tcPr>
          <w:p w14:paraId="3CBEE6A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Pr>
                <w:rFonts w:ascii="Times New Roman" w:hAnsi="Times New Roman"/>
                <w:sz w:val="20"/>
                <w:szCs w:val="20"/>
              </w:rPr>
              <w:br/>
            </w:r>
            <w:r w:rsidRPr="00394A51">
              <w:rPr>
                <w:rFonts w:ascii="Times New Roman" w:hAnsi="Times New Roman"/>
                <w:sz w:val="20"/>
                <w:szCs w:val="20"/>
              </w:rPr>
              <w:t>при злокачественных новообразованиях (кроме лимфоидной и кроветворной тканей), взрослые (уровень 9)</w:t>
            </w:r>
          </w:p>
        </w:tc>
        <w:tc>
          <w:tcPr>
            <w:tcW w:w="1218" w:type="pct"/>
            <w:hideMark/>
          </w:tcPr>
          <w:p w14:paraId="02A3691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52044C3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9EC82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 xml:space="preserve">sh0001, sh0002, sh0003, sh0004, sh0005, sh0006, sh0088.1, sh0155, sh0156, sh0157, sh0158, sh0160, sh0165, sh0208, </w:t>
            </w:r>
            <w:r w:rsidRPr="000F4512">
              <w:rPr>
                <w:rFonts w:ascii="Times New Roman" w:hAnsi="Times New Roman"/>
                <w:sz w:val="20"/>
                <w:szCs w:val="20"/>
              </w:rPr>
              <w:lastRenderedPageBreak/>
              <w:t>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596" w:type="pct"/>
            <w:noWrap/>
            <w:hideMark/>
          </w:tcPr>
          <w:p w14:paraId="51637C8B"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7,52</w:t>
            </w:r>
          </w:p>
        </w:tc>
      </w:tr>
      <w:tr w:rsidR="009B10D4" w:rsidRPr="00394A51" w14:paraId="4F464A23" w14:textId="77777777" w:rsidTr="009B10D4">
        <w:tc>
          <w:tcPr>
            <w:tcW w:w="387" w:type="pct"/>
            <w:noWrap/>
            <w:hideMark/>
          </w:tcPr>
          <w:p w14:paraId="53DAE686"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hideMark/>
          </w:tcPr>
          <w:p w14:paraId="0FCA9626"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69EEDFC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C48.0, C48.1, C48.2, C56, C57.0, C57.1, C57.2, C57.3, C57.4, C57.7, C57.8, C57.9</w:t>
            </w:r>
          </w:p>
        </w:tc>
        <w:tc>
          <w:tcPr>
            <w:tcW w:w="1067" w:type="pct"/>
            <w:hideMark/>
          </w:tcPr>
          <w:p w14:paraId="0C0AF8E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BFBB78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sh1173</w:t>
            </w:r>
          </w:p>
        </w:tc>
        <w:tc>
          <w:tcPr>
            <w:tcW w:w="596" w:type="pct"/>
            <w:noWrap/>
            <w:hideMark/>
          </w:tcPr>
          <w:p w14:paraId="22BD327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A5A271F" w14:textId="77777777" w:rsidTr="009B10D4">
        <w:tc>
          <w:tcPr>
            <w:tcW w:w="387" w:type="pct"/>
            <w:noWrap/>
            <w:hideMark/>
          </w:tcPr>
          <w:p w14:paraId="5696F60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144</w:t>
            </w:r>
          </w:p>
        </w:tc>
        <w:tc>
          <w:tcPr>
            <w:tcW w:w="909" w:type="pct"/>
            <w:hideMark/>
          </w:tcPr>
          <w:p w14:paraId="786A730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10)</w:t>
            </w:r>
          </w:p>
        </w:tc>
        <w:tc>
          <w:tcPr>
            <w:tcW w:w="1218" w:type="pct"/>
            <w:hideMark/>
          </w:tcPr>
          <w:p w14:paraId="26CB4AE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6006444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B76645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sh0010, sh0465, sh0581, sh0714, sh0724, sh0830, sh0832, sh0865, sh0925, sh0945, sh0955, sh0960, sh0981, sh0985, sh0986, sh0987, sh1005, sh1006, sh1007, sh1008, sh1011, sh1016, sh1017, sh1018, sh1019, sh1166, sh1174</w:t>
            </w:r>
          </w:p>
        </w:tc>
        <w:tc>
          <w:tcPr>
            <w:tcW w:w="596" w:type="pct"/>
            <w:noWrap/>
            <w:hideMark/>
          </w:tcPr>
          <w:p w14:paraId="37F4EDF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9,41</w:t>
            </w:r>
          </w:p>
        </w:tc>
      </w:tr>
      <w:tr w:rsidR="009B10D4" w:rsidRPr="00394A51" w14:paraId="67B702EC" w14:textId="77777777" w:rsidTr="009B10D4">
        <w:tc>
          <w:tcPr>
            <w:tcW w:w="387" w:type="pct"/>
            <w:noWrap/>
            <w:hideMark/>
          </w:tcPr>
          <w:p w14:paraId="7F9BBCE7"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hideMark/>
          </w:tcPr>
          <w:p w14:paraId="14AAF8A9" w14:textId="77777777" w:rsidR="009B10D4" w:rsidRPr="00394A51" w:rsidRDefault="009B10D4" w:rsidP="009B10D4">
            <w:pPr>
              <w:spacing w:after="120" w:line="240" w:lineRule="atLeast"/>
              <w:rPr>
                <w:rFonts w:ascii="Times New Roman" w:hAnsi="Times New Roman"/>
                <w:sz w:val="20"/>
                <w:szCs w:val="20"/>
              </w:rPr>
            </w:pPr>
          </w:p>
        </w:tc>
        <w:tc>
          <w:tcPr>
            <w:tcW w:w="1218" w:type="pct"/>
            <w:hideMark/>
          </w:tcPr>
          <w:p w14:paraId="7E121FE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C48.0, C48.1, C48.2, C56, C57.0, C57.1, C57.2, C57.3, C57.4, C57.7, C57.8, C57.9</w:t>
            </w:r>
          </w:p>
        </w:tc>
        <w:tc>
          <w:tcPr>
            <w:tcW w:w="1067" w:type="pct"/>
            <w:hideMark/>
          </w:tcPr>
          <w:p w14:paraId="185F60E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1E14376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 sh1174</w:t>
            </w:r>
          </w:p>
        </w:tc>
        <w:tc>
          <w:tcPr>
            <w:tcW w:w="596" w:type="pct"/>
            <w:noWrap/>
            <w:hideMark/>
          </w:tcPr>
          <w:p w14:paraId="089F70CC"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5A42B064" w14:textId="77777777" w:rsidTr="009B10D4">
        <w:tc>
          <w:tcPr>
            <w:tcW w:w="387" w:type="pct"/>
            <w:noWrap/>
            <w:hideMark/>
          </w:tcPr>
          <w:p w14:paraId="72F7F62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ds19.</w:t>
            </w:r>
            <w:r>
              <w:rPr>
                <w:rFonts w:ascii="Times New Roman" w:hAnsi="Times New Roman"/>
                <w:sz w:val="20"/>
                <w:szCs w:val="20"/>
              </w:rPr>
              <w:t>145</w:t>
            </w:r>
          </w:p>
        </w:tc>
        <w:tc>
          <w:tcPr>
            <w:tcW w:w="909" w:type="pct"/>
            <w:hideMark/>
          </w:tcPr>
          <w:p w14:paraId="2DAABE3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11)</w:t>
            </w:r>
          </w:p>
        </w:tc>
        <w:tc>
          <w:tcPr>
            <w:tcW w:w="1218" w:type="pct"/>
            <w:hideMark/>
          </w:tcPr>
          <w:p w14:paraId="0A4EFBB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131AC7B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56C68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sh0398.1, sh0399.1, sh0504, sh0506, sh0583, sh0621, sh0645.1, sh0725, sh0726, sh0727, sh0728, sh0729, sh0730, sh0731, sh0733, sh0734, sh0735, sh0762, sh0864, sh0868.1, sh0940, sh0958, sh1073, sh1175</w:t>
            </w:r>
          </w:p>
        </w:tc>
        <w:tc>
          <w:tcPr>
            <w:tcW w:w="596" w:type="pct"/>
            <w:noWrap/>
            <w:hideMark/>
          </w:tcPr>
          <w:p w14:paraId="2AE2CF97"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11,02</w:t>
            </w:r>
          </w:p>
        </w:tc>
      </w:tr>
      <w:tr w:rsidR="009B10D4" w:rsidRPr="00394A51" w14:paraId="7CA7A8AB" w14:textId="77777777" w:rsidTr="009B10D4">
        <w:tc>
          <w:tcPr>
            <w:tcW w:w="387" w:type="pct"/>
            <w:noWrap/>
            <w:hideMark/>
          </w:tcPr>
          <w:p w14:paraId="4B75D2A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146</w:t>
            </w:r>
          </w:p>
        </w:tc>
        <w:tc>
          <w:tcPr>
            <w:tcW w:w="909" w:type="pct"/>
            <w:hideMark/>
          </w:tcPr>
          <w:p w14:paraId="02203BB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12)</w:t>
            </w:r>
          </w:p>
        </w:tc>
        <w:tc>
          <w:tcPr>
            <w:tcW w:w="1218" w:type="pct"/>
            <w:hideMark/>
          </w:tcPr>
          <w:p w14:paraId="299EF76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528504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402FA6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sh0067, sh0070, sh0164, sh0533, sh0576.1, sh0661, sh0732, sh0882, sh0954, sh1072, sh1113</w:t>
            </w:r>
          </w:p>
        </w:tc>
        <w:tc>
          <w:tcPr>
            <w:tcW w:w="596" w:type="pct"/>
            <w:noWrap/>
            <w:hideMark/>
          </w:tcPr>
          <w:p w14:paraId="114E1C7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11,91</w:t>
            </w:r>
          </w:p>
        </w:tc>
      </w:tr>
      <w:tr w:rsidR="009B10D4" w:rsidRPr="00394A51" w14:paraId="1D0CBEB1" w14:textId="77777777" w:rsidTr="009B10D4">
        <w:tc>
          <w:tcPr>
            <w:tcW w:w="387" w:type="pct"/>
            <w:noWrap/>
            <w:hideMark/>
          </w:tcPr>
          <w:p w14:paraId="46FEB05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147</w:t>
            </w:r>
          </w:p>
        </w:tc>
        <w:tc>
          <w:tcPr>
            <w:tcW w:w="909" w:type="pct"/>
            <w:hideMark/>
          </w:tcPr>
          <w:p w14:paraId="33BFDC2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13)</w:t>
            </w:r>
          </w:p>
        </w:tc>
        <w:tc>
          <w:tcPr>
            <w:tcW w:w="1218" w:type="pct"/>
            <w:hideMark/>
          </w:tcPr>
          <w:p w14:paraId="626CFF1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0A82B6B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3A7C45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sh0246, sh0247, sh0248, sh0249, sh0250, sh0251, sh0414, sh0415, sh0416, sh0446, sh0450, sh0513, sh0551, sh0595, sh0596, sh0597, sh0612, sh0625, sh0721, sh0722, sh0769, sh0872, sh0976, sh1183, sh1188, sh1193</w:t>
            </w:r>
          </w:p>
        </w:tc>
        <w:tc>
          <w:tcPr>
            <w:tcW w:w="596" w:type="pct"/>
            <w:noWrap/>
            <w:hideMark/>
          </w:tcPr>
          <w:p w14:paraId="66246392"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13,39</w:t>
            </w:r>
          </w:p>
        </w:tc>
      </w:tr>
      <w:tr w:rsidR="009B10D4" w:rsidRPr="00394A51" w14:paraId="43D7B5B7" w14:textId="77777777" w:rsidTr="009B10D4">
        <w:tc>
          <w:tcPr>
            <w:tcW w:w="387" w:type="pct"/>
            <w:noWrap/>
            <w:hideMark/>
          </w:tcPr>
          <w:p w14:paraId="0CFC60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148</w:t>
            </w:r>
          </w:p>
        </w:tc>
        <w:tc>
          <w:tcPr>
            <w:tcW w:w="909" w:type="pct"/>
            <w:hideMark/>
          </w:tcPr>
          <w:p w14:paraId="49070ED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14)</w:t>
            </w:r>
          </w:p>
        </w:tc>
        <w:tc>
          <w:tcPr>
            <w:tcW w:w="1218" w:type="pct"/>
            <w:hideMark/>
          </w:tcPr>
          <w:p w14:paraId="2ED10FA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2552EA7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8FA8F4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0F4512">
              <w:rPr>
                <w:rFonts w:ascii="Times New Roman" w:hAnsi="Times New Roman"/>
                <w:sz w:val="20"/>
                <w:szCs w:val="20"/>
              </w:rPr>
              <w:t>sh0022, sh0115, sh0624, sh0708, sh1126, sh1135</w:t>
            </w:r>
          </w:p>
        </w:tc>
        <w:tc>
          <w:tcPr>
            <w:tcW w:w="596" w:type="pct"/>
            <w:noWrap/>
            <w:hideMark/>
          </w:tcPr>
          <w:p w14:paraId="3F5891A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16,42</w:t>
            </w:r>
          </w:p>
        </w:tc>
      </w:tr>
      <w:tr w:rsidR="009B10D4" w:rsidRPr="00394A51" w14:paraId="25A7A196" w14:textId="77777777" w:rsidTr="009B10D4">
        <w:tc>
          <w:tcPr>
            <w:tcW w:w="387" w:type="pct"/>
            <w:noWrap/>
            <w:hideMark/>
          </w:tcPr>
          <w:p w14:paraId="4562FA5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ds19.</w:t>
            </w:r>
            <w:r>
              <w:rPr>
                <w:rFonts w:ascii="Times New Roman" w:hAnsi="Times New Roman"/>
                <w:sz w:val="20"/>
                <w:szCs w:val="20"/>
              </w:rPr>
              <w:t>149</w:t>
            </w:r>
          </w:p>
        </w:tc>
        <w:tc>
          <w:tcPr>
            <w:tcW w:w="909" w:type="pct"/>
            <w:hideMark/>
          </w:tcPr>
          <w:p w14:paraId="012B5CD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15)</w:t>
            </w:r>
          </w:p>
        </w:tc>
        <w:tc>
          <w:tcPr>
            <w:tcW w:w="1218" w:type="pct"/>
            <w:hideMark/>
          </w:tcPr>
          <w:p w14:paraId="7795472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34D83D2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6ADC76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7C616A">
              <w:rPr>
                <w:rFonts w:ascii="Times New Roman" w:hAnsi="Times New Roman"/>
                <w:sz w:val="20"/>
                <w:szCs w:val="20"/>
              </w:rPr>
              <w:t>sh0021, sh0048, sh0109, sh0114, sh0181, sh0491, sh0592, sh0715, sh0796, sh0924, sh0961, sh0962, sh1084, sh1146</w:t>
            </w:r>
          </w:p>
        </w:tc>
        <w:tc>
          <w:tcPr>
            <w:tcW w:w="596" w:type="pct"/>
            <w:noWrap/>
            <w:hideMark/>
          </w:tcPr>
          <w:p w14:paraId="33C8490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18,1</w:t>
            </w:r>
          </w:p>
        </w:tc>
      </w:tr>
      <w:tr w:rsidR="009B10D4" w:rsidRPr="00394A51" w14:paraId="103AB819" w14:textId="77777777" w:rsidTr="009B10D4">
        <w:tc>
          <w:tcPr>
            <w:tcW w:w="387" w:type="pct"/>
            <w:noWrap/>
            <w:hideMark/>
          </w:tcPr>
          <w:p w14:paraId="2AEEC8D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150</w:t>
            </w:r>
          </w:p>
        </w:tc>
        <w:tc>
          <w:tcPr>
            <w:tcW w:w="909" w:type="pct"/>
            <w:hideMark/>
          </w:tcPr>
          <w:p w14:paraId="259CAA2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16)</w:t>
            </w:r>
          </w:p>
        </w:tc>
        <w:tc>
          <w:tcPr>
            <w:tcW w:w="1218" w:type="pct"/>
            <w:hideMark/>
          </w:tcPr>
          <w:p w14:paraId="0638EBF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50C1535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3A7576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6D467D">
              <w:rPr>
                <w:rFonts w:ascii="Times New Roman" w:hAnsi="Times New Roman"/>
                <w:sz w:val="20"/>
                <w:szCs w:val="20"/>
              </w:rPr>
              <w:t>sh0030, sh0575.1, sh0876, sh0958.1, sh1080, sh1083, sh1086, sh1089, sh1090, sh1102, sh1105, sh1137, sh1208</w:t>
            </w:r>
          </w:p>
        </w:tc>
        <w:tc>
          <w:tcPr>
            <w:tcW w:w="596" w:type="pct"/>
            <w:noWrap/>
            <w:hideMark/>
          </w:tcPr>
          <w:p w14:paraId="65D0A44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21,84</w:t>
            </w:r>
          </w:p>
        </w:tc>
      </w:tr>
      <w:tr w:rsidR="009B10D4" w:rsidRPr="00394A51" w14:paraId="4A0D6ABC" w14:textId="77777777" w:rsidTr="009B10D4">
        <w:tc>
          <w:tcPr>
            <w:tcW w:w="387" w:type="pct"/>
            <w:noWrap/>
            <w:hideMark/>
          </w:tcPr>
          <w:p w14:paraId="37B5401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151</w:t>
            </w:r>
          </w:p>
        </w:tc>
        <w:tc>
          <w:tcPr>
            <w:tcW w:w="909" w:type="pct"/>
            <w:hideMark/>
          </w:tcPr>
          <w:p w14:paraId="3F67B3B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17)</w:t>
            </w:r>
          </w:p>
        </w:tc>
        <w:tc>
          <w:tcPr>
            <w:tcW w:w="1218" w:type="pct"/>
            <w:hideMark/>
          </w:tcPr>
          <w:p w14:paraId="0866C17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69188C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DBFEEC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6D467D">
              <w:rPr>
                <w:rFonts w:ascii="Times New Roman" w:hAnsi="Times New Roman"/>
                <w:sz w:val="20"/>
                <w:szCs w:val="20"/>
              </w:rPr>
              <w:t>sh0023, sh0049, sh0662, sh0809, sh0882.1, sh0918, sh1087, sh1091, sh1092, sh1093, sh1138</w:t>
            </w:r>
          </w:p>
        </w:tc>
        <w:tc>
          <w:tcPr>
            <w:tcW w:w="596" w:type="pct"/>
            <w:noWrap/>
            <w:hideMark/>
          </w:tcPr>
          <w:p w14:paraId="7738687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23,17</w:t>
            </w:r>
          </w:p>
        </w:tc>
      </w:tr>
      <w:tr w:rsidR="009B10D4" w:rsidRPr="00394A51" w14:paraId="3C2B98B5" w14:textId="77777777" w:rsidTr="009B10D4">
        <w:tc>
          <w:tcPr>
            <w:tcW w:w="387" w:type="pct"/>
            <w:noWrap/>
            <w:hideMark/>
          </w:tcPr>
          <w:p w14:paraId="7FC49AB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152</w:t>
            </w:r>
          </w:p>
        </w:tc>
        <w:tc>
          <w:tcPr>
            <w:tcW w:w="909" w:type="pct"/>
            <w:hideMark/>
          </w:tcPr>
          <w:p w14:paraId="3470585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18)</w:t>
            </w:r>
          </w:p>
        </w:tc>
        <w:tc>
          <w:tcPr>
            <w:tcW w:w="1218" w:type="pct"/>
            <w:hideMark/>
          </w:tcPr>
          <w:p w14:paraId="54F8DC6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6A2BAE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8CAFF9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6D467D">
              <w:rPr>
                <w:rFonts w:ascii="Times New Roman" w:hAnsi="Times New Roman"/>
                <w:sz w:val="20"/>
                <w:szCs w:val="20"/>
              </w:rPr>
              <w:t>sh0134, sh0709, sh0710, sh0942, sh0979, sh1061, sh1062, sh1063, sh1099, sh1134, sh1139, sh1181, sh1192, sh1211, sh1217, sh1219</w:t>
            </w:r>
          </w:p>
        </w:tc>
        <w:tc>
          <w:tcPr>
            <w:tcW w:w="596" w:type="pct"/>
            <w:noWrap/>
            <w:hideMark/>
          </w:tcPr>
          <w:p w14:paraId="0EBB229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27,23</w:t>
            </w:r>
          </w:p>
        </w:tc>
      </w:tr>
      <w:tr w:rsidR="009B10D4" w:rsidRPr="00394A51" w14:paraId="6AE67436" w14:textId="77777777" w:rsidTr="009B10D4">
        <w:tc>
          <w:tcPr>
            <w:tcW w:w="387" w:type="pct"/>
            <w:noWrap/>
            <w:hideMark/>
          </w:tcPr>
          <w:p w14:paraId="6F8E30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ds19.</w:t>
            </w:r>
            <w:r>
              <w:rPr>
                <w:rFonts w:ascii="Times New Roman" w:hAnsi="Times New Roman"/>
                <w:sz w:val="20"/>
                <w:szCs w:val="20"/>
              </w:rPr>
              <w:t>153</w:t>
            </w:r>
          </w:p>
        </w:tc>
        <w:tc>
          <w:tcPr>
            <w:tcW w:w="909" w:type="pct"/>
            <w:hideMark/>
          </w:tcPr>
          <w:p w14:paraId="3CD5089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при злокачественных новообразованиях (кроме лимфоидной и кроветворной тканей), взрослые (уровень 19)</w:t>
            </w:r>
          </w:p>
        </w:tc>
        <w:tc>
          <w:tcPr>
            <w:tcW w:w="1218" w:type="pct"/>
            <w:hideMark/>
          </w:tcPr>
          <w:p w14:paraId="53B8059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55BB3F2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B73B2F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 xml:space="preserve">схемы: </w:t>
            </w:r>
            <w:r w:rsidRPr="006D467D">
              <w:rPr>
                <w:rFonts w:ascii="Times New Roman" w:hAnsi="Times New Roman"/>
                <w:sz w:val="20"/>
                <w:szCs w:val="20"/>
              </w:rPr>
              <w:t>sh1203, sh1221</w:t>
            </w:r>
          </w:p>
        </w:tc>
        <w:tc>
          <w:tcPr>
            <w:tcW w:w="596" w:type="pct"/>
            <w:noWrap/>
            <w:hideMark/>
          </w:tcPr>
          <w:p w14:paraId="70A451E3"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34,69</w:t>
            </w:r>
          </w:p>
        </w:tc>
      </w:tr>
      <w:tr w:rsidR="009B10D4" w:rsidRPr="00394A51" w14:paraId="2FFB3FE2" w14:textId="77777777" w:rsidTr="009B10D4">
        <w:tc>
          <w:tcPr>
            <w:tcW w:w="387" w:type="pct"/>
            <w:noWrap/>
            <w:hideMark/>
          </w:tcPr>
          <w:p w14:paraId="26053A79"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lastRenderedPageBreak/>
              <w:t>ds19.154</w:t>
            </w:r>
          </w:p>
        </w:tc>
        <w:tc>
          <w:tcPr>
            <w:tcW w:w="909" w:type="pct"/>
            <w:hideMark/>
          </w:tcPr>
          <w:p w14:paraId="31A0FB5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 xml:space="preserve">при злокачественных новообразованиях (кроме лимфоидной и кроветворной тканей), взрослые (уровень </w:t>
            </w:r>
            <w:r>
              <w:rPr>
                <w:rFonts w:ascii="Times New Roman" w:hAnsi="Times New Roman"/>
                <w:sz w:val="20"/>
                <w:szCs w:val="20"/>
              </w:rPr>
              <w:t>20</w:t>
            </w:r>
            <w:r w:rsidRPr="00394A51">
              <w:rPr>
                <w:rFonts w:ascii="Times New Roman" w:hAnsi="Times New Roman"/>
                <w:sz w:val="20"/>
                <w:szCs w:val="20"/>
              </w:rPr>
              <w:t>)</w:t>
            </w:r>
          </w:p>
        </w:tc>
        <w:tc>
          <w:tcPr>
            <w:tcW w:w="1218" w:type="pct"/>
            <w:hideMark/>
          </w:tcPr>
          <w:p w14:paraId="07D7FC9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04023CF2"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w:t>
            </w:r>
          </w:p>
        </w:tc>
        <w:tc>
          <w:tcPr>
            <w:tcW w:w="823" w:type="pct"/>
            <w:hideMark/>
          </w:tcPr>
          <w:p w14:paraId="64E8CEB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w:t>
            </w:r>
            <w:r>
              <w:rPr>
                <w:rFonts w:ascii="Times New Roman" w:hAnsi="Times New Roman"/>
                <w:sz w:val="20"/>
                <w:szCs w:val="20"/>
              </w:rPr>
              <w:t xml:space="preserve"> </w:t>
            </w:r>
            <w:r w:rsidRPr="00A05452">
              <w:rPr>
                <w:rFonts w:ascii="Times New Roman" w:hAnsi="Times New Roman"/>
                <w:sz w:val="20"/>
                <w:szCs w:val="20"/>
              </w:rPr>
              <w:t>sh1209, sh1213, sh1215</w:t>
            </w:r>
          </w:p>
        </w:tc>
        <w:tc>
          <w:tcPr>
            <w:tcW w:w="596" w:type="pct"/>
            <w:noWrap/>
            <w:hideMark/>
          </w:tcPr>
          <w:p w14:paraId="524EB179"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39</w:t>
            </w:r>
            <w:r>
              <w:rPr>
                <w:rFonts w:ascii="Times New Roman" w:hAnsi="Times New Roman"/>
                <w:sz w:val="20"/>
                <w:szCs w:val="20"/>
              </w:rPr>
              <w:t>,</w:t>
            </w:r>
            <w:r>
              <w:rPr>
                <w:rFonts w:ascii="Times New Roman" w:hAnsi="Times New Roman"/>
                <w:sz w:val="20"/>
                <w:szCs w:val="20"/>
                <w:lang w:val="en-US"/>
              </w:rPr>
              <w:t>62</w:t>
            </w:r>
          </w:p>
        </w:tc>
      </w:tr>
      <w:tr w:rsidR="009B10D4" w:rsidRPr="00394A51" w14:paraId="02BD983E" w14:textId="77777777" w:rsidTr="009B10D4">
        <w:tc>
          <w:tcPr>
            <w:tcW w:w="387" w:type="pct"/>
            <w:noWrap/>
            <w:hideMark/>
          </w:tcPr>
          <w:p w14:paraId="54CE7B2C"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lang w:val="en-US"/>
              </w:rPr>
              <w:t>ds19.155</w:t>
            </w:r>
          </w:p>
        </w:tc>
        <w:tc>
          <w:tcPr>
            <w:tcW w:w="909" w:type="pct"/>
            <w:hideMark/>
          </w:tcPr>
          <w:p w14:paraId="1058180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 xml:space="preserve">при злокачественных новообразованиях (кроме лимфоидной и кроветворной тканей), взрослые (уровень </w:t>
            </w:r>
            <w:r>
              <w:rPr>
                <w:rFonts w:ascii="Times New Roman" w:hAnsi="Times New Roman"/>
                <w:sz w:val="20"/>
                <w:szCs w:val="20"/>
              </w:rPr>
              <w:t>21</w:t>
            </w:r>
            <w:r w:rsidRPr="00394A51">
              <w:rPr>
                <w:rFonts w:ascii="Times New Roman" w:hAnsi="Times New Roman"/>
                <w:sz w:val="20"/>
                <w:szCs w:val="20"/>
              </w:rPr>
              <w:t>)</w:t>
            </w:r>
          </w:p>
        </w:tc>
        <w:tc>
          <w:tcPr>
            <w:tcW w:w="1218" w:type="pct"/>
            <w:hideMark/>
          </w:tcPr>
          <w:p w14:paraId="1E9FBF7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7180B455"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w:t>
            </w:r>
          </w:p>
        </w:tc>
        <w:tc>
          <w:tcPr>
            <w:tcW w:w="823" w:type="pct"/>
            <w:hideMark/>
          </w:tcPr>
          <w:p w14:paraId="71930FF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w:t>
            </w:r>
            <w:r>
              <w:rPr>
                <w:rFonts w:ascii="Times New Roman" w:hAnsi="Times New Roman"/>
                <w:sz w:val="20"/>
                <w:szCs w:val="20"/>
              </w:rPr>
              <w:t xml:space="preserve"> </w:t>
            </w:r>
            <w:r w:rsidRPr="00A05452">
              <w:rPr>
                <w:rFonts w:ascii="Times New Roman" w:hAnsi="Times New Roman"/>
                <w:sz w:val="20"/>
                <w:szCs w:val="20"/>
              </w:rPr>
              <w:t>sh1210, sh1214</w:t>
            </w:r>
          </w:p>
        </w:tc>
        <w:tc>
          <w:tcPr>
            <w:tcW w:w="596" w:type="pct"/>
            <w:noWrap/>
            <w:hideMark/>
          </w:tcPr>
          <w:p w14:paraId="31D991D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45,17</w:t>
            </w:r>
          </w:p>
        </w:tc>
      </w:tr>
      <w:tr w:rsidR="009B10D4" w:rsidRPr="00394A51" w14:paraId="2A5D6431" w14:textId="77777777" w:rsidTr="009B10D4">
        <w:tc>
          <w:tcPr>
            <w:tcW w:w="387" w:type="pct"/>
            <w:noWrap/>
            <w:hideMark/>
          </w:tcPr>
          <w:p w14:paraId="3E86248B"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lang w:val="en-US"/>
              </w:rPr>
              <w:t>ds19.156</w:t>
            </w:r>
          </w:p>
        </w:tc>
        <w:tc>
          <w:tcPr>
            <w:tcW w:w="909" w:type="pct"/>
            <w:hideMark/>
          </w:tcPr>
          <w:p w14:paraId="3B34ADC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Лекарственная терапия </w:t>
            </w:r>
            <w:r w:rsidRPr="00394A51">
              <w:rPr>
                <w:rFonts w:ascii="Times New Roman" w:hAnsi="Times New Roman"/>
                <w:sz w:val="20"/>
                <w:szCs w:val="20"/>
              </w:rPr>
              <w:br/>
              <w:t xml:space="preserve">при злокачественных новообразованиях (кроме лимфоидной и кроветворной тканей), взрослые (уровень </w:t>
            </w:r>
            <w:r>
              <w:rPr>
                <w:rFonts w:ascii="Times New Roman" w:hAnsi="Times New Roman"/>
                <w:sz w:val="20"/>
                <w:szCs w:val="20"/>
              </w:rPr>
              <w:t>22</w:t>
            </w:r>
            <w:r w:rsidRPr="00394A51">
              <w:rPr>
                <w:rFonts w:ascii="Times New Roman" w:hAnsi="Times New Roman"/>
                <w:sz w:val="20"/>
                <w:szCs w:val="20"/>
              </w:rPr>
              <w:t>)</w:t>
            </w:r>
          </w:p>
        </w:tc>
        <w:tc>
          <w:tcPr>
            <w:tcW w:w="1218" w:type="pct"/>
            <w:hideMark/>
          </w:tcPr>
          <w:p w14:paraId="6EFCA95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C00-C80, C97, D00-D09</w:t>
            </w:r>
          </w:p>
        </w:tc>
        <w:tc>
          <w:tcPr>
            <w:tcW w:w="1067" w:type="pct"/>
            <w:hideMark/>
          </w:tcPr>
          <w:p w14:paraId="6DF9C2A6"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w:t>
            </w:r>
          </w:p>
        </w:tc>
        <w:tc>
          <w:tcPr>
            <w:tcW w:w="823" w:type="pct"/>
            <w:hideMark/>
          </w:tcPr>
          <w:p w14:paraId="21AD5C4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схемы:</w:t>
            </w:r>
            <w:r>
              <w:rPr>
                <w:rFonts w:ascii="Times New Roman" w:hAnsi="Times New Roman"/>
                <w:sz w:val="20"/>
                <w:szCs w:val="20"/>
              </w:rPr>
              <w:t xml:space="preserve"> </w:t>
            </w:r>
            <w:r w:rsidRPr="00A05452">
              <w:rPr>
                <w:rFonts w:ascii="Times New Roman" w:hAnsi="Times New Roman"/>
                <w:sz w:val="20"/>
                <w:szCs w:val="20"/>
              </w:rPr>
              <w:t>sh0081, sh0604, sh0959</w:t>
            </w:r>
          </w:p>
        </w:tc>
        <w:tc>
          <w:tcPr>
            <w:tcW w:w="596" w:type="pct"/>
            <w:noWrap/>
            <w:hideMark/>
          </w:tcPr>
          <w:p w14:paraId="12BAFBD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56,81</w:t>
            </w:r>
          </w:p>
        </w:tc>
      </w:tr>
      <w:tr w:rsidR="009B10D4" w:rsidRPr="00394A51" w14:paraId="3F2CC58E" w14:textId="77777777" w:rsidTr="009B10D4">
        <w:tc>
          <w:tcPr>
            <w:tcW w:w="387" w:type="pct"/>
            <w:noWrap/>
            <w:hideMark/>
          </w:tcPr>
          <w:p w14:paraId="5BD97EE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ds20</w:t>
            </w:r>
          </w:p>
        </w:tc>
        <w:tc>
          <w:tcPr>
            <w:tcW w:w="4017" w:type="pct"/>
            <w:gridSpan w:val="4"/>
            <w:hideMark/>
          </w:tcPr>
          <w:p w14:paraId="41E601E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Оториноларингология</w:t>
            </w:r>
          </w:p>
        </w:tc>
        <w:tc>
          <w:tcPr>
            <w:tcW w:w="596" w:type="pct"/>
            <w:hideMark/>
          </w:tcPr>
          <w:p w14:paraId="2FE3547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394A51" w14:paraId="50087C8C" w14:textId="77777777" w:rsidTr="009B10D4">
        <w:tc>
          <w:tcPr>
            <w:tcW w:w="387" w:type="pct"/>
            <w:noWrap/>
            <w:hideMark/>
          </w:tcPr>
          <w:p w14:paraId="33A3AE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ds20.001</w:t>
            </w:r>
          </w:p>
        </w:tc>
        <w:tc>
          <w:tcPr>
            <w:tcW w:w="909" w:type="pct"/>
            <w:hideMark/>
          </w:tcPr>
          <w:p w14:paraId="2965984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уха, горла, носа</w:t>
            </w:r>
          </w:p>
        </w:tc>
        <w:tc>
          <w:tcPr>
            <w:tcW w:w="1218" w:type="pct"/>
            <w:hideMark/>
          </w:tcPr>
          <w:p w14:paraId="398EC75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w:t>
            </w:r>
            <w:r w:rsidRPr="00394A51">
              <w:rPr>
                <w:rFonts w:ascii="Times New Roman" w:hAnsi="Times New Roman"/>
                <w:sz w:val="20"/>
                <w:szCs w:val="20"/>
              </w:rPr>
              <w:lastRenderedPageBreak/>
              <w:t>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r w:rsidRPr="00394A51">
              <w:rPr>
                <w:rFonts w:ascii="Times New Roman" w:hAnsi="Times New Roman"/>
                <w:sz w:val="20"/>
                <w:szCs w:val="20"/>
              </w:rPr>
              <w:br/>
            </w:r>
          </w:p>
        </w:tc>
        <w:tc>
          <w:tcPr>
            <w:tcW w:w="1067" w:type="pct"/>
            <w:hideMark/>
          </w:tcPr>
          <w:p w14:paraId="3582F4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7BF566C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07412F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0,74</w:t>
            </w:r>
          </w:p>
        </w:tc>
      </w:tr>
      <w:tr w:rsidR="009B10D4" w:rsidRPr="00394A51" w14:paraId="4D5CB438" w14:textId="77777777" w:rsidTr="009B10D4">
        <w:tc>
          <w:tcPr>
            <w:tcW w:w="387" w:type="pct"/>
            <w:noWrap/>
            <w:hideMark/>
          </w:tcPr>
          <w:p w14:paraId="709EF97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ds20.002</w:t>
            </w:r>
          </w:p>
        </w:tc>
        <w:tc>
          <w:tcPr>
            <w:tcW w:w="909" w:type="pct"/>
            <w:hideMark/>
          </w:tcPr>
          <w:p w14:paraId="1DD679E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слуха, придаточных пазухах носа и верхних дыхательных путях (уровень 1)</w:t>
            </w:r>
          </w:p>
        </w:tc>
        <w:tc>
          <w:tcPr>
            <w:tcW w:w="1218" w:type="pct"/>
            <w:hideMark/>
          </w:tcPr>
          <w:p w14:paraId="480F0A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40B0A1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823" w:type="pct"/>
            <w:hideMark/>
          </w:tcPr>
          <w:p w14:paraId="368EA6D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9A440F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1,12</w:t>
            </w:r>
          </w:p>
        </w:tc>
      </w:tr>
      <w:tr w:rsidR="009B10D4" w:rsidRPr="00394A51" w14:paraId="603CC5DE" w14:textId="77777777" w:rsidTr="009B10D4">
        <w:tc>
          <w:tcPr>
            <w:tcW w:w="387" w:type="pct"/>
            <w:noWrap/>
            <w:hideMark/>
          </w:tcPr>
          <w:p w14:paraId="787AB1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ds20.003</w:t>
            </w:r>
          </w:p>
        </w:tc>
        <w:tc>
          <w:tcPr>
            <w:tcW w:w="909" w:type="pct"/>
            <w:hideMark/>
          </w:tcPr>
          <w:p w14:paraId="15F9FC3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слуха, придаточных пазухах носа и верхних дыхательных путях (уровень 2)</w:t>
            </w:r>
          </w:p>
        </w:tc>
        <w:tc>
          <w:tcPr>
            <w:tcW w:w="1218" w:type="pct"/>
            <w:hideMark/>
          </w:tcPr>
          <w:p w14:paraId="324E627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42337F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823" w:type="pct"/>
            <w:hideMark/>
          </w:tcPr>
          <w:p w14:paraId="562680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E20828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1,66</w:t>
            </w:r>
          </w:p>
        </w:tc>
      </w:tr>
      <w:tr w:rsidR="009B10D4" w:rsidRPr="00394A51" w14:paraId="1B770DD6" w14:textId="77777777" w:rsidTr="009B10D4">
        <w:tc>
          <w:tcPr>
            <w:tcW w:w="387" w:type="pct"/>
            <w:noWrap/>
            <w:hideMark/>
          </w:tcPr>
          <w:p w14:paraId="167FB86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ds20.004</w:t>
            </w:r>
          </w:p>
        </w:tc>
        <w:tc>
          <w:tcPr>
            <w:tcW w:w="909" w:type="pct"/>
            <w:hideMark/>
          </w:tcPr>
          <w:p w14:paraId="3CD230B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слуха, придаточных пазухах носа и верхних дыхательных путях (уровень 3)</w:t>
            </w:r>
          </w:p>
        </w:tc>
        <w:tc>
          <w:tcPr>
            <w:tcW w:w="1218" w:type="pct"/>
            <w:hideMark/>
          </w:tcPr>
          <w:p w14:paraId="66A2D8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045992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A16.08.010, A16.08.017, A16.08.027, A16.08.031, A16.08.035, A16.08.040, A16.08.041, A16.08.054.001, A16.08.054.002, A16.08.056, </w:t>
            </w:r>
            <w:r w:rsidRPr="00394A51">
              <w:rPr>
                <w:rFonts w:ascii="Times New Roman" w:hAnsi="Times New Roman"/>
                <w:sz w:val="20"/>
                <w:szCs w:val="20"/>
                <w:lang w:val="en-US"/>
              </w:rPr>
              <w:lastRenderedPageBreak/>
              <w:t xml:space="preserve">A16.25.013, A16.25.018, A16.25.030, </w:t>
            </w:r>
            <w:r w:rsidRPr="00394A51">
              <w:rPr>
                <w:rFonts w:ascii="Times New Roman" w:hAnsi="Times New Roman"/>
                <w:sz w:val="20"/>
                <w:szCs w:val="20"/>
                <w:lang w:val="en-US"/>
              </w:rPr>
              <w:br/>
            </w:r>
            <w:r w:rsidRPr="00394A51">
              <w:rPr>
                <w:rFonts w:ascii="Times New Roman" w:hAnsi="Times New Roman"/>
                <w:sz w:val="20"/>
                <w:szCs w:val="20"/>
                <w:lang w:val="en-US"/>
              </w:rPr>
              <w:br/>
              <w:t>A16.25.031, A16.27.001, A16.27.002, A16.27.003</w:t>
            </w:r>
          </w:p>
        </w:tc>
        <w:tc>
          <w:tcPr>
            <w:tcW w:w="823" w:type="pct"/>
            <w:hideMark/>
          </w:tcPr>
          <w:p w14:paraId="5911FB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noWrap/>
            <w:hideMark/>
          </w:tcPr>
          <w:p w14:paraId="21F0519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2,00</w:t>
            </w:r>
          </w:p>
        </w:tc>
      </w:tr>
      <w:tr w:rsidR="009B10D4" w:rsidRPr="00394A51" w14:paraId="655BEEDD" w14:textId="77777777" w:rsidTr="009B10D4">
        <w:tc>
          <w:tcPr>
            <w:tcW w:w="387" w:type="pct"/>
            <w:noWrap/>
            <w:hideMark/>
          </w:tcPr>
          <w:p w14:paraId="415A878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ds20.005</w:t>
            </w:r>
          </w:p>
        </w:tc>
        <w:tc>
          <w:tcPr>
            <w:tcW w:w="909" w:type="pct"/>
            <w:hideMark/>
          </w:tcPr>
          <w:p w14:paraId="490D6BF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слуха, придаточных пазухах носа и верхних дыхательных путях (уровень 4)</w:t>
            </w:r>
          </w:p>
        </w:tc>
        <w:tc>
          <w:tcPr>
            <w:tcW w:w="1218" w:type="pct"/>
            <w:hideMark/>
          </w:tcPr>
          <w:p w14:paraId="22F4494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0AC4BD7"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823" w:type="pct"/>
            <w:hideMark/>
          </w:tcPr>
          <w:p w14:paraId="3CE634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666C573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2,46</w:t>
            </w:r>
          </w:p>
        </w:tc>
      </w:tr>
      <w:tr w:rsidR="009B10D4" w:rsidRPr="00394A51" w14:paraId="72D6D448" w14:textId="77777777" w:rsidTr="009B10D4">
        <w:tc>
          <w:tcPr>
            <w:tcW w:w="387" w:type="pct"/>
            <w:noWrap/>
            <w:hideMark/>
          </w:tcPr>
          <w:p w14:paraId="12E7927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ds20.006</w:t>
            </w:r>
          </w:p>
        </w:tc>
        <w:tc>
          <w:tcPr>
            <w:tcW w:w="909" w:type="pct"/>
            <w:hideMark/>
          </w:tcPr>
          <w:p w14:paraId="58EAB49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Замена речевого процессора</w:t>
            </w:r>
          </w:p>
        </w:tc>
        <w:tc>
          <w:tcPr>
            <w:tcW w:w="1218" w:type="pct"/>
            <w:hideMark/>
          </w:tcPr>
          <w:p w14:paraId="3F1E40F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H90.3</w:t>
            </w:r>
          </w:p>
        </w:tc>
        <w:tc>
          <w:tcPr>
            <w:tcW w:w="1067" w:type="pct"/>
            <w:hideMark/>
          </w:tcPr>
          <w:p w14:paraId="06AF549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B05.057.008</w:t>
            </w:r>
          </w:p>
        </w:tc>
        <w:tc>
          <w:tcPr>
            <w:tcW w:w="823" w:type="pct"/>
            <w:hideMark/>
          </w:tcPr>
          <w:p w14:paraId="0F4C1CC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75F92A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51,86</w:t>
            </w:r>
          </w:p>
        </w:tc>
      </w:tr>
      <w:tr w:rsidR="009B10D4" w:rsidRPr="00394A51" w14:paraId="473E803C" w14:textId="77777777" w:rsidTr="009B10D4">
        <w:tc>
          <w:tcPr>
            <w:tcW w:w="387" w:type="pct"/>
            <w:noWrap/>
            <w:hideMark/>
          </w:tcPr>
          <w:p w14:paraId="369AB1E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ds21</w:t>
            </w:r>
          </w:p>
        </w:tc>
        <w:tc>
          <w:tcPr>
            <w:tcW w:w="4017" w:type="pct"/>
            <w:gridSpan w:val="4"/>
            <w:hideMark/>
          </w:tcPr>
          <w:p w14:paraId="67A7224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Офтальмология</w:t>
            </w:r>
          </w:p>
        </w:tc>
        <w:tc>
          <w:tcPr>
            <w:tcW w:w="596" w:type="pct"/>
            <w:hideMark/>
          </w:tcPr>
          <w:p w14:paraId="11DC30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394A51" w14:paraId="7246F0B6" w14:textId="77777777" w:rsidTr="009B10D4">
        <w:tc>
          <w:tcPr>
            <w:tcW w:w="387" w:type="pct"/>
            <w:vMerge w:val="restart"/>
            <w:noWrap/>
            <w:hideMark/>
          </w:tcPr>
          <w:p w14:paraId="43CA6BC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ds21.001</w:t>
            </w:r>
          </w:p>
        </w:tc>
        <w:tc>
          <w:tcPr>
            <w:tcW w:w="909" w:type="pct"/>
            <w:vMerge w:val="restart"/>
            <w:hideMark/>
          </w:tcPr>
          <w:p w14:paraId="4796171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и травмы глаза</w:t>
            </w:r>
          </w:p>
        </w:tc>
        <w:tc>
          <w:tcPr>
            <w:tcW w:w="1218" w:type="pct"/>
            <w:hideMark/>
          </w:tcPr>
          <w:p w14:paraId="6400F77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w:t>
            </w:r>
            <w:r w:rsidRPr="00394A51">
              <w:rPr>
                <w:rFonts w:ascii="Times New Roman" w:hAnsi="Times New Roman"/>
                <w:sz w:val="20"/>
                <w:szCs w:val="20"/>
              </w:rPr>
              <w:lastRenderedPageBreak/>
              <w:t xml:space="preserve">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w:t>
            </w:r>
            <w:r w:rsidRPr="00394A51">
              <w:rPr>
                <w:rFonts w:ascii="Times New Roman" w:hAnsi="Times New Roman"/>
                <w:sz w:val="20"/>
                <w:szCs w:val="20"/>
              </w:rPr>
              <w:lastRenderedPageBreak/>
              <w:t>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1067" w:type="pct"/>
            <w:hideMark/>
          </w:tcPr>
          <w:p w14:paraId="142190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66AABE0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vMerge w:val="restart"/>
            <w:noWrap/>
            <w:hideMark/>
          </w:tcPr>
          <w:p w14:paraId="3F4918B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0,39</w:t>
            </w:r>
          </w:p>
        </w:tc>
      </w:tr>
      <w:tr w:rsidR="009B10D4" w:rsidRPr="00394A51" w14:paraId="6DA5C947" w14:textId="77777777" w:rsidTr="009B10D4">
        <w:tc>
          <w:tcPr>
            <w:tcW w:w="387" w:type="pct"/>
            <w:vMerge/>
            <w:noWrap/>
          </w:tcPr>
          <w:p w14:paraId="268D5F18"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1885E1A1"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632DA305"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w:t>
            </w:r>
          </w:p>
        </w:tc>
        <w:tc>
          <w:tcPr>
            <w:tcW w:w="1067" w:type="pct"/>
          </w:tcPr>
          <w:p w14:paraId="68D3E63C" w14:textId="77777777" w:rsidR="009B10D4" w:rsidRPr="00394A51" w:rsidRDefault="009B10D4" w:rsidP="009B10D4">
            <w:pPr>
              <w:spacing w:after="120" w:line="240" w:lineRule="atLeast"/>
              <w:rPr>
                <w:rFonts w:ascii="Times New Roman" w:hAnsi="Times New Roman"/>
                <w:sz w:val="20"/>
                <w:szCs w:val="20"/>
              </w:rPr>
            </w:pPr>
            <w:r w:rsidRPr="00245569">
              <w:rPr>
                <w:rFonts w:ascii="Times New Roman" w:hAnsi="Times New Roman"/>
                <w:sz w:val="20"/>
                <w:szCs w:val="20"/>
              </w:rPr>
              <w:t>A16.26.086.001</w:t>
            </w:r>
          </w:p>
        </w:tc>
        <w:tc>
          <w:tcPr>
            <w:tcW w:w="823" w:type="pct"/>
          </w:tcPr>
          <w:p w14:paraId="24346976"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w:t>
            </w:r>
          </w:p>
        </w:tc>
        <w:tc>
          <w:tcPr>
            <w:tcW w:w="596" w:type="pct"/>
            <w:vMerge/>
            <w:noWrap/>
          </w:tcPr>
          <w:p w14:paraId="09BE894B"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87DBC6B" w14:textId="77777777" w:rsidTr="009B10D4">
        <w:tc>
          <w:tcPr>
            <w:tcW w:w="387" w:type="pct"/>
            <w:noWrap/>
            <w:hideMark/>
          </w:tcPr>
          <w:p w14:paraId="0C278A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ds21.002</w:t>
            </w:r>
          </w:p>
        </w:tc>
        <w:tc>
          <w:tcPr>
            <w:tcW w:w="909" w:type="pct"/>
            <w:hideMark/>
          </w:tcPr>
          <w:p w14:paraId="63EAC5A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1)</w:t>
            </w:r>
          </w:p>
        </w:tc>
        <w:tc>
          <w:tcPr>
            <w:tcW w:w="1218" w:type="pct"/>
            <w:hideMark/>
          </w:tcPr>
          <w:p w14:paraId="40ADF50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C9D16E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A16.01.037, A16.26.001, A16.26.002, A16.26.005, A16.26.007, A16.26.007.001, A16.26.007.003, A16.26.011, A16.26.012, A16.26.013, </w:t>
            </w:r>
            <w:r w:rsidRPr="00394A51">
              <w:rPr>
                <w:rFonts w:ascii="Times New Roman" w:hAnsi="Times New Roman"/>
                <w:sz w:val="20"/>
                <w:szCs w:val="20"/>
                <w:lang w:val="en-US"/>
              </w:rPr>
              <w:lastRenderedPageBreak/>
              <w:t>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823" w:type="pct"/>
            <w:hideMark/>
          </w:tcPr>
          <w:p w14:paraId="6185940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noWrap/>
            <w:hideMark/>
          </w:tcPr>
          <w:p w14:paraId="5C8DD6F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0,67</w:t>
            </w:r>
          </w:p>
        </w:tc>
      </w:tr>
      <w:tr w:rsidR="009B10D4" w:rsidRPr="00394A51" w14:paraId="3C37F8F2" w14:textId="77777777" w:rsidTr="009B10D4">
        <w:tc>
          <w:tcPr>
            <w:tcW w:w="387" w:type="pct"/>
            <w:noWrap/>
            <w:hideMark/>
          </w:tcPr>
          <w:p w14:paraId="1AB22F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ds21.003</w:t>
            </w:r>
          </w:p>
        </w:tc>
        <w:tc>
          <w:tcPr>
            <w:tcW w:w="909" w:type="pct"/>
            <w:hideMark/>
          </w:tcPr>
          <w:p w14:paraId="40C80D0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2)</w:t>
            </w:r>
          </w:p>
        </w:tc>
        <w:tc>
          <w:tcPr>
            <w:tcW w:w="1218" w:type="pct"/>
            <w:hideMark/>
          </w:tcPr>
          <w:p w14:paraId="55A8131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BF2365F"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A16.26.007.002, A16.26.022, A16.26.023, A16.26.052, A16.26.052.001, A16.26.058, A16.26.060, A16.26.061, A16.26.062, A16.26.063, A16.26.064, A16.26.065, A16.26.066, A16.26.067, A16.26.068, A16.26.069, A16.26.070, A16.26.073.001, </w:t>
            </w:r>
            <w:r w:rsidRPr="00394A51">
              <w:rPr>
                <w:rFonts w:ascii="Times New Roman" w:hAnsi="Times New Roman"/>
                <w:sz w:val="20"/>
                <w:szCs w:val="20"/>
                <w:lang w:val="en-US"/>
              </w:rPr>
              <w:lastRenderedPageBreak/>
              <w:t xml:space="preserve">A16.26.073.003, A16.26.075, A16.26.076, A16.26.076.001, A16.26.077, A16.26.078, A16.26.079, A16.26.084, A16.26.096, A16.26.097, A16.26.098, A16.26.112, A16.26.116, A16.26.120.002, A16.26.129, A16.26.132, A16.26.133, A16.26.143, </w:t>
            </w:r>
            <w:r w:rsidRPr="00394A51">
              <w:rPr>
                <w:rFonts w:ascii="Times New Roman" w:hAnsi="Times New Roman"/>
                <w:sz w:val="20"/>
                <w:szCs w:val="20"/>
                <w:lang w:val="en-US"/>
              </w:rPr>
              <w:br/>
              <w:t>A16.26.147, A22.26.011, A22.26.018, A24.26.004</w:t>
            </w:r>
            <w:r w:rsidRPr="00394A51">
              <w:rPr>
                <w:rFonts w:ascii="Times New Roman" w:hAnsi="Times New Roman"/>
                <w:sz w:val="20"/>
                <w:szCs w:val="20"/>
                <w:lang w:val="en-US"/>
              </w:rPr>
              <w:br/>
            </w:r>
          </w:p>
        </w:tc>
        <w:tc>
          <w:tcPr>
            <w:tcW w:w="823" w:type="pct"/>
            <w:hideMark/>
          </w:tcPr>
          <w:p w14:paraId="061CB7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noWrap/>
            <w:hideMark/>
          </w:tcPr>
          <w:p w14:paraId="16B86CF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1,09</w:t>
            </w:r>
          </w:p>
        </w:tc>
      </w:tr>
      <w:tr w:rsidR="009B10D4" w:rsidRPr="00394A51" w14:paraId="24A56097" w14:textId="77777777" w:rsidTr="009B10D4">
        <w:tc>
          <w:tcPr>
            <w:tcW w:w="387" w:type="pct"/>
            <w:noWrap/>
            <w:hideMark/>
          </w:tcPr>
          <w:p w14:paraId="4A5639E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ds21.004</w:t>
            </w:r>
          </w:p>
        </w:tc>
        <w:tc>
          <w:tcPr>
            <w:tcW w:w="909" w:type="pct"/>
            <w:hideMark/>
          </w:tcPr>
          <w:p w14:paraId="68F717A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3)</w:t>
            </w:r>
          </w:p>
        </w:tc>
        <w:tc>
          <w:tcPr>
            <w:tcW w:w="1218" w:type="pct"/>
            <w:hideMark/>
          </w:tcPr>
          <w:p w14:paraId="6A53FE6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3534B86"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823" w:type="pct"/>
            <w:hideMark/>
          </w:tcPr>
          <w:p w14:paraId="1D851D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6CBD4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1,62</w:t>
            </w:r>
          </w:p>
        </w:tc>
      </w:tr>
      <w:tr w:rsidR="009B10D4" w:rsidRPr="00394A51" w14:paraId="7493C7BE" w14:textId="77777777" w:rsidTr="009B10D4">
        <w:tc>
          <w:tcPr>
            <w:tcW w:w="387" w:type="pct"/>
            <w:noWrap/>
            <w:hideMark/>
          </w:tcPr>
          <w:p w14:paraId="77774C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ds21.005</w:t>
            </w:r>
          </w:p>
        </w:tc>
        <w:tc>
          <w:tcPr>
            <w:tcW w:w="909" w:type="pct"/>
            <w:hideMark/>
          </w:tcPr>
          <w:p w14:paraId="36ABC9A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4)</w:t>
            </w:r>
          </w:p>
        </w:tc>
        <w:tc>
          <w:tcPr>
            <w:tcW w:w="1218" w:type="pct"/>
            <w:hideMark/>
          </w:tcPr>
          <w:p w14:paraId="77651A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CAB691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823" w:type="pct"/>
            <w:hideMark/>
          </w:tcPr>
          <w:p w14:paraId="56EAE7A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CC4CA5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2,01</w:t>
            </w:r>
          </w:p>
        </w:tc>
      </w:tr>
      <w:tr w:rsidR="009B10D4" w:rsidRPr="00394A51" w14:paraId="0354F9F2" w14:textId="77777777" w:rsidTr="009B10D4">
        <w:tc>
          <w:tcPr>
            <w:tcW w:w="387" w:type="pct"/>
            <w:noWrap/>
            <w:hideMark/>
          </w:tcPr>
          <w:p w14:paraId="6462B7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ds21.006</w:t>
            </w:r>
          </w:p>
        </w:tc>
        <w:tc>
          <w:tcPr>
            <w:tcW w:w="909" w:type="pct"/>
            <w:hideMark/>
          </w:tcPr>
          <w:p w14:paraId="3A1A8D5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(уровень 5)</w:t>
            </w:r>
          </w:p>
        </w:tc>
        <w:tc>
          <w:tcPr>
            <w:tcW w:w="1218" w:type="pct"/>
            <w:hideMark/>
          </w:tcPr>
          <w:p w14:paraId="27AC57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99E475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A16.26.021.001, A16.26.041.001, A16.26.046.001, A16.26.046.002, A16.26.047, A16.26.048, A16.26.049, A16.26.049.001, A16.26.049.002, A16.26.049.003, A16.26.049.004, A16.26.049.005, A16.26.049.006, A16.26.049.008, A16.26.050, A16.26.064.001, A16.26.080, A16.26.085, A16.26.087, A16.26.089, A16.26.089.002, A16.26.090, A16.26.092.003, A16.26.093.001, A16.26.094.001, A16.26.100, A16.26.101, A16.26.103, A16.26.103.001, A16.26.103.002, </w:t>
            </w:r>
            <w:r w:rsidRPr="00394A51">
              <w:rPr>
                <w:rFonts w:ascii="Times New Roman" w:hAnsi="Times New Roman"/>
                <w:sz w:val="20"/>
                <w:szCs w:val="20"/>
                <w:lang w:val="en-US"/>
              </w:rPr>
              <w:lastRenderedPageBreak/>
              <w:t>A16.26.103.003, A16.26.104, A16.26.105, A16.26.107, A16.26.107.001, A16.26.108, A16.26.128.001, A16.26.135, A16.26.145, A16.26.150, A16.26.151, A16.26.152, A16.26.153, A22.26.017</w:t>
            </w:r>
          </w:p>
        </w:tc>
        <w:tc>
          <w:tcPr>
            <w:tcW w:w="823" w:type="pct"/>
            <w:hideMark/>
          </w:tcPr>
          <w:p w14:paraId="6823C60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noWrap/>
            <w:hideMark/>
          </w:tcPr>
          <w:p w14:paraId="3F71945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3,50</w:t>
            </w:r>
          </w:p>
        </w:tc>
      </w:tr>
      <w:tr w:rsidR="009B10D4" w:rsidRPr="00394A51" w14:paraId="067BE9E6" w14:textId="77777777" w:rsidTr="009B10D4">
        <w:tc>
          <w:tcPr>
            <w:tcW w:w="387" w:type="pct"/>
            <w:noWrap/>
          </w:tcPr>
          <w:p w14:paraId="6E0563B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ds21.007</w:t>
            </w:r>
          </w:p>
        </w:tc>
        <w:tc>
          <w:tcPr>
            <w:tcW w:w="909" w:type="pct"/>
          </w:tcPr>
          <w:p w14:paraId="5FCE990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органе зрения (факоэмульсификация с имплантацией ИОЛ)</w:t>
            </w:r>
          </w:p>
        </w:tc>
        <w:tc>
          <w:tcPr>
            <w:tcW w:w="1218" w:type="pct"/>
          </w:tcPr>
          <w:p w14:paraId="13D0972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44437A3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A16.26.093.002</w:t>
            </w:r>
          </w:p>
        </w:tc>
        <w:tc>
          <w:tcPr>
            <w:tcW w:w="823" w:type="pct"/>
          </w:tcPr>
          <w:p w14:paraId="6BB3D7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tcPr>
          <w:p w14:paraId="6D6CEAE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2,04</w:t>
            </w:r>
          </w:p>
        </w:tc>
      </w:tr>
      <w:tr w:rsidR="009B10D4" w:rsidRPr="00394A51" w14:paraId="443CDC1E" w14:textId="77777777" w:rsidTr="009B10D4">
        <w:tc>
          <w:tcPr>
            <w:tcW w:w="387" w:type="pct"/>
            <w:noWrap/>
          </w:tcPr>
          <w:p w14:paraId="5AC8D187"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ds</w:t>
            </w:r>
            <w:r w:rsidRPr="00EE3820">
              <w:rPr>
                <w:rFonts w:ascii="Times New Roman" w:hAnsi="Times New Roman"/>
                <w:sz w:val="20"/>
                <w:szCs w:val="20"/>
              </w:rPr>
              <w:t>21.0</w:t>
            </w:r>
            <w:r>
              <w:rPr>
                <w:rFonts w:ascii="Times New Roman" w:hAnsi="Times New Roman"/>
                <w:sz w:val="20"/>
                <w:szCs w:val="20"/>
                <w:lang w:val="en-US"/>
              </w:rPr>
              <w:t>08</w:t>
            </w:r>
          </w:p>
        </w:tc>
        <w:tc>
          <w:tcPr>
            <w:tcW w:w="909" w:type="pct"/>
          </w:tcPr>
          <w:p w14:paraId="651B11FD" w14:textId="77777777" w:rsidR="009B10D4" w:rsidRPr="00394A51" w:rsidRDefault="009B10D4" w:rsidP="009B10D4">
            <w:pPr>
              <w:spacing w:after="120" w:line="240" w:lineRule="atLeast"/>
              <w:rPr>
                <w:rFonts w:ascii="Times New Roman" w:hAnsi="Times New Roman"/>
                <w:sz w:val="20"/>
                <w:szCs w:val="20"/>
              </w:rPr>
            </w:pPr>
            <w:r w:rsidRPr="00EE3820">
              <w:rPr>
                <w:rFonts w:ascii="Times New Roman" w:hAnsi="Times New Roman"/>
                <w:sz w:val="20"/>
                <w:szCs w:val="20"/>
              </w:rPr>
              <w:t>Интравитреальное введение лекарственных препаратов (уровень 1)</w:t>
            </w:r>
          </w:p>
        </w:tc>
        <w:tc>
          <w:tcPr>
            <w:tcW w:w="1218" w:type="pct"/>
          </w:tcPr>
          <w:p w14:paraId="5A8E10F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lang w:val="en-US"/>
              </w:rPr>
              <w:t>-</w:t>
            </w:r>
          </w:p>
        </w:tc>
        <w:tc>
          <w:tcPr>
            <w:tcW w:w="1067" w:type="pct"/>
          </w:tcPr>
          <w:p w14:paraId="172DCFD1" w14:textId="77777777" w:rsidR="009B10D4" w:rsidRPr="00394A51" w:rsidRDefault="009B10D4" w:rsidP="009B10D4">
            <w:pPr>
              <w:spacing w:after="120" w:line="240" w:lineRule="atLeast"/>
              <w:rPr>
                <w:rFonts w:ascii="Times New Roman" w:hAnsi="Times New Roman"/>
                <w:sz w:val="20"/>
                <w:szCs w:val="20"/>
              </w:rPr>
            </w:pPr>
            <w:r w:rsidRPr="001D0901">
              <w:rPr>
                <w:rFonts w:ascii="Times New Roman" w:hAnsi="Times New Roman"/>
                <w:sz w:val="20"/>
                <w:szCs w:val="20"/>
              </w:rPr>
              <w:t>A16.26.086.001</w:t>
            </w:r>
          </w:p>
        </w:tc>
        <w:tc>
          <w:tcPr>
            <w:tcW w:w="823" w:type="pct"/>
          </w:tcPr>
          <w:p w14:paraId="538A309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 xml:space="preserve">иной классификационный критерий: </w:t>
            </w:r>
            <w:r>
              <w:rPr>
                <w:rFonts w:ascii="Times New Roman" w:hAnsi="Times New Roman"/>
                <w:sz w:val="20"/>
                <w:szCs w:val="20"/>
                <w:lang w:val="en-US"/>
              </w:rPr>
              <w:t>icv</w:t>
            </w:r>
            <w:r w:rsidRPr="00EE3820">
              <w:rPr>
                <w:rFonts w:ascii="Times New Roman" w:hAnsi="Times New Roman"/>
                <w:sz w:val="20"/>
                <w:szCs w:val="20"/>
              </w:rPr>
              <w:t xml:space="preserve">1, </w:t>
            </w:r>
            <w:r>
              <w:rPr>
                <w:rFonts w:ascii="Times New Roman" w:hAnsi="Times New Roman"/>
                <w:sz w:val="20"/>
                <w:szCs w:val="20"/>
                <w:lang w:val="en-US"/>
              </w:rPr>
              <w:t>icv</w:t>
            </w:r>
            <w:r w:rsidRPr="00EE3820">
              <w:rPr>
                <w:rFonts w:ascii="Times New Roman" w:hAnsi="Times New Roman"/>
                <w:sz w:val="20"/>
                <w:szCs w:val="20"/>
              </w:rPr>
              <w:t>2</w:t>
            </w:r>
          </w:p>
        </w:tc>
        <w:tc>
          <w:tcPr>
            <w:tcW w:w="596" w:type="pct"/>
            <w:noWrap/>
          </w:tcPr>
          <w:p w14:paraId="7777A689"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rPr>
              <w:t>0,86</w:t>
            </w:r>
          </w:p>
        </w:tc>
      </w:tr>
      <w:tr w:rsidR="009B10D4" w:rsidRPr="00394A51" w14:paraId="1C8FB5AF" w14:textId="77777777" w:rsidTr="009B10D4">
        <w:tc>
          <w:tcPr>
            <w:tcW w:w="387" w:type="pct"/>
            <w:noWrap/>
          </w:tcPr>
          <w:p w14:paraId="6DD53899" w14:textId="77777777" w:rsidR="009B10D4" w:rsidRPr="00A37AF7" w:rsidRDefault="009B10D4" w:rsidP="009B10D4">
            <w:pPr>
              <w:spacing w:after="120" w:line="240" w:lineRule="atLeast"/>
              <w:jc w:val="center"/>
              <w:rPr>
                <w:rFonts w:ascii="Times New Roman" w:hAnsi="Times New Roman"/>
                <w:sz w:val="20"/>
                <w:szCs w:val="20"/>
                <w:lang w:val="en-US"/>
              </w:rPr>
            </w:pPr>
            <w:r>
              <w:rPr>
                <w:rFonts w:ascii="Times New Roman" w:hAnsi="Times New Roman"/>
                <w:sz w:val="20"/>
                <w:szCs w:val="20"/>
                <w:lang w:val="en-US"/>
              </w:rPr>
              <w:t>ds</w:t>
            </w:r>
            <w:r w:rsidRPr="00EE3820">
              <w:rPr>
                <w:rFonts w:ascii="Times New Roman" w:hAnsi="Times New Roman"/>
                <w:sz w:val="20"/>
                <w:szCs w:val="20"/>
              </w:rPr>
              <w:t>21.0</w:t>
            </w:r>
            <w:r>
              <w:rPr>
                <w:rFonts w:ascii="Times New Roman" w:hAnsi="Times New Roman"/>
                <w:sz w:val="20"/>
                <w:szCs w:val="20"/>
                <w:lang w:val="en-US"/>
              </w:rPr>
              <w:t>09</w:t>
            </w:r>
          </w:p>
        </w:tc>
        <w:tc>
          <w:tcPr>
            <w:tcW w:w="909" w:type="pct"/>
          </w:tcPr>
          <w:p w14:paraId="27E92D49" w14:textId="77777777" w:rsidR="009B10D4" w:rsidRPr="00394A51" w:rsidRDefault="009B10D4" w:rsidP="009B10D4">
            <w:pPr>
              <w:spacing w:after="120" w:line="240" w:lineRule="atLeast"/>
              <w:rPr>
                <w:rFonts w:ascii="Times New Roman" w:hAnsi="Times New Roman"/>
                <w:sz w:val="20"/>
                <w:szCs w:val="20"/>
              </w:rPr>
            </w:pPr>
            <w:r w:rsidRPr="00EE3820">
              <w:rPr>
                <w:rFonts w:ascii="Times New Roman" w:hAnsi="Times New Roman"/>
                <w:sz w:val="20"/>
                <w:szCs w:val="20"/>
              </w:rPr>
              <w:t>Интравитреальное введение лекарственных препаратов (уровень 2)</w:t>
            </w:r>
          </w:p>
        </w:tc>
        <w:tc>
          <w:tcPr>
            <w:tcW w:w="1218" w:type="pct"/>
          </w:tcPr>
          <w:p w14:paraId="377B0BFB"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lang w:val="en-US"/>
              </w:rPr>
              <w:t>-</w:t>
            </w:r>
          </w:p>
        </w:tc>
        <w:tc>
          <w:tcPr>
            <w:tcW w:w="1067" w:type="pct"/>
          </w:tcPr>
          <w:p w14:paraId="06877A72" w14:textId="77777777" w:rsidR="009B10D4" w:rsidRPr="00394A51" w:rsidRDefault="009B10D4" w:rsidP="009B10D4">
            <w:pPr>
              <w:spacing w:after="120" w:line="240" w:lineRule="atLeast"/>
              <w:rPr>
                <w:rFonts w:ascii="Times New Roman" w:hAnsi="Times New Roman"/>
                <w:sz w:val="20"/>
                <w:szCs w:val="20"/>
              </w:rPr>
            </w:pPr>
            <w:r w:rsidRPr="001D0901">
              <w:rPr>
                <w:rFonts w:ascii="Times New Roman" w:hAnsi="Times New Roman"/>
                <w:sz w:val="20"/>
                <w:szCs w:val="20"/>
              </w:rPr>
              <w:t>A16.26.086.001</w:t>
            </w:r>
          </w:p>
        </w:tc>
        <w:tc>
          <w:tcPr>
            <w:tcW w:w="823" w:type="pct"/>
          </w:tcPr>
          <w:p w14:paraId="16712E3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 xml:space="preserve">иной классификационный критерий: </w:t>
            </w:r>
            <w:r>
              <w:rPr>
                <w:rFonts w:ascii="Times New Roman" w:hAnsi="Times New Roman"/>
                <w:sz w:val="20"/>
                <w:szCs w:val="20"/>
                <w:lang w:val="en-US"/>
              </w:rPr>
              <w:t>icv</w:t>
            </w:r>
            <w:r w:rsidRPr="00EE3820">
              <w:rPr>
                <w:rFonts w:ascii="Times New Roman" w:hAnsi="Times New Roman"/>
                <w:sz w:val="20"/>
                <w:szCs w:val="20"/>
              </w:rPr>
              <w:t xml:space="preserve">3, </w:t>
            </w:r>
            <w:r>
              <w:rPr>
                <w:rFonts w:ascii="Times New Roman" w:hAnsi="Times New Roman"/>
                <w:sz w:val="20"/>
                <w:szCs w:val="20"/>
                <w:lang w:val="en-US"/>
              </w:rPr>
              <w:t>icv</w:t>
            </w:r>
            <w:r w:rsidRPr="00EE3820">
              <w:rPr>
                <w:rFonts w:ascii="Times New Roman" w:hAnsi="Times New Roman"/>
                <w:sz w:val="20"/>
                <w:szCs w:val="20"/>
              </w:rPr>
              <w:t>4</w:t>
            </w:r>
          </w:p>
        </w:tc>
        <w:tc>
          <w:tcPr>
            <w:tcW w:w="596" w:type="pct"/>
            <w:noWrap/>
          </w:tcPr>
          <w:p w14:paraId="0F070D23"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1,77</w:t>
            </w:r>
          </w:p>
        </w:tc>
      </w:tr>
      <w:tr w:rsidR="009B10D4" w:rsidRPr="00394A51" w14:paraId="7615905C" w14:textId="77777777" w:rsidTr="009B10D4">
        <w:tc>
          <w:tcPr>
            <w:tcW w:w="387" w:type="pct"/>
            <w:noWrap/>
            <w:hideMark/>
          </w:tcPr>
          <w:p w14:paraId="5039B65E" w14:textId="77777777" w:rsidR="009B10D4" w:rsidRPr="00394A51" w:rsidRDefault="009B10D4" w:rsidP="009B10D4">
            <w:pPr>
              <w:keepNext/>
              <w:spacing w:after="120" w:line="240" w:lineRule="atLeast"/>
              <w:jc w:val="center"/>
              <w:rPr>
                <w:rFonts w:ascii="Times New Roman" w:hAnsi="Times New Roman"/>
                <w:sz w:val="20"/>
                <w:szCs w:val="20"/>
              </w:rPr>
            </w:pPr>
            <w:r w:rsidRPr="00394A51">
              <w:rPr>
                <w:rFonts w:ascii="Times New Roman" w:hAnsi="Times New Roman"/>
                <w:sz w:val="20"/>
                <w:szCs w:val="20"/>
              </w:rPr>
              <w:t>ds22</w:t>
            </w:r>
          </w:p>
        </w:tc>
        <w:tc>
          <w:tcPr>
            <w:tcW w:w="4017" w:type="pct"/>
            <w:gridSpan w:val="4"/>
            <w:hideMark/>
          </w:tcPr>
          <w:p w14:paraId="51160C0A" w14:textId="77777777" w:rsidR="009B10D4" w:rsidRPr="00394A51" w:rsidRDefault="009B10D4" w:rsidP="009B10D4">
            <w:pPr>
              <w:keepNext/>
              <w:spacing w:after="120" w:line="240" w:lineRule="atLeast"/>
              <w:rPr>
                <w:rFonts w:ascii="Times New Roman" w:hAnsi="Times New Roman"/>
                <w:sz w:val="20"/>
                <w:szCs w:val="20"/>
              </w:rPr>
            </w:pPr>
            <w:r w:rsidRPr="00394A51">
              <w:rPr>
                <w:rFonts w:ascii="Times New Roman" w:hAnsi="Times New Roman"/>
                <w:sz w:val="20"/>
                <w:szCs w:val="20"/>
              </w:rPr>
              <w:t>Педиатрия</w:t>
            </w:r>
          </w:p>
        </w:tc>
        <w:tc>
          <w:tcPr>
            <w:tcW w:w="596" w:type="pct"/>
            <w:hideMark/>
          </w:tcPr>
          <w:p w14:paraId="55D8B7F2" w14:textId="77777777" w:rsidR="009B10D4" w:rsidRPr="00394A51" w:rsidRDefault="009B10D4" w:rsidP="009B10D4">
            <w:pPr>
              <w:keepNext/>
              <w:spacing w:after="120" w:line="240" w:lineRule="atLeast"/>
              <w:jc w:val="center"/>
              <w:rPr>
                <w:rFonts w:ascii="Times New Roman" w:hAnsi="Times New Roman"/>
                <w:sz w:val="20"/>
                <w:szCs w:val="20"/>
              </w:rPr>
            </w:pPr>
            <w:r w:rsidRPr="00394A51">
              <w:rPr>
                <w:rFonts w:ascii="Times New Roman" w:hAnsi="Times New Roman"/>
                <w:sz w:val="20"/>
                <w:szCs w:val="20"/>
              </w:rPr>
              <w:t>0,93</w:t>
            </w:r>
          </w:p>
        </w:tc>
      </w:tr>
      <w:tr w:rsidR="009B10D4" w:rsidRPr="00394A51" w14:paraId="3DE2C312" w14:textId="77777777" w:rsidTr="009B10D4">
        <w:tc>
          <w:tcPr>
            <w:tcW w:w="387" w:type="pct"/>
            <w:noWrap/>
            <w:hideMark/>
          </w:tcPr>
          <w:p w14:paraId="3450044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ds22.001</w:t>
            </w:r>
          </w:p>
        </w:tc>
        <w:tc>
          <w:tcPr>
            <w:tcW w:w="909" w:type="pct"/>
            <w:hideMark/>
          </w:tcPr>
          <w:p w14:paraId="7CC0A5C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Системные поражения соединительной ткани, артропатии, спондилопатии, дети</w:t>
            </w:r>
          </w:p>
        </w:tc>
        <w:tc>
          <w:tcPr>
            <w:tcW w:w="1218" w:type="pct"/>
            <w:hideMark/>
          </w:tcPr>
          <w:p w14:paraId="05A5A86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w:t>
            </w:r>
            <w:r w:rsidRPr="00394A51">
              <w:rPr>
                <w:rFonts w:ascii="Times New Roman" w:hAnsi="Times New Roman"/>
                <w:sz w:val="20"/>
                <w:szCs w:val="20"/>
                <w:lang w:val="en-US"/>
              </w:rPr>
              <w:lastRenderedPageBreak/>
              <w:t>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1067" w:type="pct"/>
            <w:hideMark/>
          </w:tcPr>
          <w:p w14:paraId="3F3A45D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3997364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noWrap/>
            <w:hideMark/>
          </w:tcPr>
          <w:p w14:paraId="790B344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2,31</w:t>
            </w:r>
          </w:p>
        </w:tc>
      </w:tr>
      <w:tr w:rsidR="009B10D4" w:rsidRPr="00394A51" w14:paraId="4D636BF9" w14:textId="77777777" w:rsidTr="009B10D4">
        <w:tc>
          <w:tcPr>
            <w:tcW w:w="387" w:type="pct"/>
            <w:noWrap/>
            <w:hideMark/>
          </w:tcPr>
          <w:p w14:paraId="3F62537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ds22.002</w:t>
            </w:r>
          </w:p>
        </w:tc>
        <w:tc>
          <w:tcPr>
            <w:tcW w:w="909" w:type="pct"/>
            <w:hideMark/>
          </w:tcPr>
          <w:p w14:paraId="3A29ED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органов пищеварения, дети</w:t>
            </w:r>
          </w:p>
        </w:tc>
        <w:tc>
          <w:tcPr>
            <w:tcW w:w="1218" w:type="pct"/>
            <w:hideMark/>
          </w:tcPr>
          <w:p w14:paraId="7582803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w:t>
            </w:r>
            <w:r w:rsidRPr="00394A51">
              <w:rPr>
                <w:rFonts w:ascii="Times New Roman" w:hAnsi="Times New Roman"/>
                <w:sz w:val="20"/>
                <w:szCs w:val="20"/>
              </w:rPr>
              <w:lastRenderedPageBreak/>
              <w:t xml:space="preserve">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w:t>
            </w:r>
            <w:r w:rsidRPr="00394A51">
              <w:rPr>
                <w:rFonts w:ascii="Times New Roman" w:hAnsi="Times New Roman"/>
                <w:sz w:val="20"/>
                <w:szCs w:val="20"/>
              </w:rPr>
              <w:lastRenderedPageBreak/>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w:t>
            </w:r>
            <w:r w:rsidRPr="00394A51">
              <w:rPr>
                <w:rFonts w:ascii="Times New Roman" w:hAnsi="Times New Roman"/>
                <w:sz w:val="20"/>
                <w:szCs w:val="20"/>
              </w:rPr>
              <w:lastRenderedPageBreak/>
              <w:t>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1067" w:type="pct"/>
            <w:hideMark/>
          </w:tcPr>
          <w:p w14:paraId="2A7D89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D111DA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noWrap/>
            <w:hideMark/>
          </w:tcPr>
          <w:p w14:paraId="04ABC9A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0,89</w:t>
            </w:r>
          </w:p>
        </w:tc>
      </w:tr>
      <w:tr w:rsidR="009B10D4" w:rsidRPr="00394A51" w14:paraId="22684B44" w14:textId="77777777" w:rsidTr="009B10D4">
        <w:tc>
          <w:tcPr>
            <w:tcW w:w="387" w:type="pct"/>
            <w:noWrap/>
            <w:hideMark/>
          </w:tcPr>
          <w:p w14:paraId="7A320FA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ds23</w:t>
            </w:r>
          </w:p>
        </w:tc>
        <w:tc>
          <w:tcPr>
            <w:tcW w:w="4017" w:type="pct"/>
            <w:gridSpan w:val="4"/>
            <w:hideMark/>
          </w:tcPr>
          <w:p w14:paraId="6D8FCF4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Пульмонология</w:t>
            </w:r>
          </w:p>
        </w:tc>
        <w:tc>
          <w:tcPr>
            <w:tcW w:w="596" w:type="pct"/>
            <w:hideMark/>
          </w:tcPr>
          <w:p w14:paraId="41101E5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0,90</w:t>
            </w:r>
          </w:p>
        </w:tc>
      </w:tr>
      <w:tr w:rsidR="009B10D4" w:rsidRPr="00394A51" w14:paraId="3A955F41" w14:textId="77777777" w:rsidTr="009B10D4">
        <w:tc>
          <w:tcPr>
            <w:tcW w:w="387" w:type="pct"/>
            <w:noWrap/>
            <w:hideMark/>
          </w:tcPr>
          <w:p w14:paraId="161C45E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ds23.001</w:t>
            </w:r>
          </w:p>
        </w:tc>
        <w:tc>
          <w:tcPr>
            <w:tcW w:w="909" w:type="pct"/>
            <w:hideMark/>
          </w:tcPr>
          <w:p w14:paraId="55B1518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органов дыхания</w:t>
            </w:r>
          </w:p>
        </w:tc>
        <w:tc>
          <w:tcPr>
            <w:tcW w:w="1218" w:type="pct"/>
            <w:hideMark/>
          </w:tcPr>
          <w:p w14:paraId="0E90A55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w:t>
            </w:r>
            <w:r w:rsidRPr="00394A51">
              <w:rPr>
                <w:rFonts w:ascii="Times New Roman" w:hAnsi="Times New Roman"/>
                <w:sz w:val="20"/>
                <w:szCs w:val="20"/>
              </w:rPr>
              <w:lastRenderedPageBreak/>
              <w:t>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1067" w:type="pct"/>
            <w:hideMark/>
          </w:tcPr>
          <w:p w14:paraId="5E24E9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491A0D1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775504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0,90</w:t>
            </w:r>
          </w:p>
        </w:tc>
      </w:tr>
      <w:tr w:rsidR="009B10D4" w:rsidRPr="00394A51" w14:paraId="4EC05C9F" w14:textId="77777777" w:rsidTr="009B10D4">
        <w:tc>
          <w:tcPr>
            <w:tcW w:w="387" w:type="pct"/>
            <w:noWrap/>
            <w:hideMark/>
          </w:tcPr>
          <w:p w14:paraId="0F74019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ds24</w:t>
            </w:r>
          </w:p>
        </w:tc>
        <w:tc>
          <w:tcPr>
            <w:tcW w:w="4017" w:type="pct"/>
            <w:gridSpan w:val="4"/>
            <w:hideMark/>
          </w:tcPr>
          <w:p w14:paraId="706D50B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Ревматология</w:t>
            </w:r>
          </w:p>
        </w:tc>
        <w:tc>
          <w:tcPr>
            <w:tcW w:w="596" w:type="pct"/>
            <w:hideMark/>
          </w:tcPr>
          <w:p w14:paraId="2CBFA24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1,46</w:t>
            </w:r>
          </w:p>
        </w:tc>
      </w:tr>
      <w:tr w:rsidR="009B10D4" w:rsidRPr="00394A51" w14:paraId="7DB67F4C" w14:textId="77777777" w:rsidTr="009B10D4">
        <w:tc>
          <w:tcPr>
            <w:tcW w:w="387" w:type="pct"/>
            <w:noWrap/>
            <w:hideMark/>
          </w:tcPr>
          <w:p w14:paraId="44AE24C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ds24.001</w:t>
            </w:r>
          </w:p>
        </w:tc>
        <w:tc>
          <w:tcPr>
            <w:tcW w:w="909" w:type="pct"/>
            <w:hideMark/>
          </w:tcPr>
          <w:p w14:paraId="67C5475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Системные поражения соединительной ткани, артропатии, спондилопатии, взрослые</w:t>
            </w:r>
          </w:p>
        </w:tc>
        <w:tc>
          <w:tcPr>
            <w:tcW w:w="1218" w:type="pct"/>
            <w:hideMark/>
          </w:tcPr>
          <w:p w14:paraId="164EFA8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w:t>
            </w:r>
            <w:r w:rsidRPr="00394A51">
              <w:rPr>
                <w:rFonts w:ascii="Times New Roman" w:hAnsi="Times New Roman"/>
                <w:sz w:val="20"/>
                <w:szCs w:val="20"/>
                <w:lang w:val="en-US"/>
              </w:rPr>
              <w:lastRenderedPageBreak/>
              <w:t>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r w:rsidRPr="00394A51">
              <w:rPr>
                <w:rFonts w:ascii="Times New Roman" w:hAnsi="Times New Roman"/>
                <w:sz w:val="20"/>
                <w:szCs w:val="20"/>
                <w:lang w:val="en-US"/>
              </w:rPr>
              <w:br/>
            </w:r>
          </w:p>
        </w:tc>
        <w:tc>
          <w:tcPr>
            <w:tcW w:w="1067" w:type="pct"/>
            <w:hideMark/>
          </w:tcPr>
          <w:p w14:paraId="6EECB9D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0AA1856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7187B1A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1,46</w:t>
            </w:r>
          </w:p>
        </w:tc>
      </w:tr>
      <w:tr w:rsidR="009B10D4" w:rsidRPr="00394A51" w14:paraId="598AD136" w14:textId="77777777" w:rsidTr="009B10D4">
        <w:tc>
          <w:tcPr>
            <w:tcW w:w="387" w:type="pct"/>
            <w:noWrap/>
            <w:hideMark/>
          </w:tcPr>
          <w:p w14:paraId="5D3E72BB" w14:textId="77777777" w:rsidR="009B10D4" w:rsidRPr="00394A51" w:rsidRDefault="009B10D4" w:rsidP="009B10D4">
            <w:pPr>
              <w:keepNext/>
              <w:spacing w:after="100" w:line="240" w:lineRule="atLeast"/>
              <w:jc w:val="center"/>
              <w:rPr>
                <w:rFonts w:ascii="Times New Roman" w:hAnsi="Times New Roman"/>
                <w:sz w:val="20"/>
                <w:szCs w:val="20"/>
              </w:rPr>
            </w:pPr>
            <w:r w:rsidRPr="00394A51">
              <w:rPr>
                <w:rFonts w:ascii="Times New Roman" w:hAnsi="Times New Roman"/>
                <w:sz w:val="20"/>
                <w:szCs w:val="20"/>
              </w:rPr>
              <w:t>ds25</w:t>
            </w:r>
          </w:p>
        </w:tc>
        <w:tc>
          <w:tcPr>
            <w:tcW w:w="4017" w:type="pct"/>
            <w:gridSpan w:val="4"/>
            <w:hideMark/>
          </w:tcPr>
          <w:p w14:paraId="3FC44DF8" w14:textId="77777777" w:rsidR="009B10D4" w:rsidRPr="00394A51" w:rsidRDefault="009B10D4" w:rsidP="009B10D4">
            <w:pPr>
              <w:keepNext/>
              <w:spacing w:after="100" w:line="240" w:lineRule="atLeast"/>
              <w:rPr>
                <w:rFonts w:ascii="Times New Roman" w:hAnsi="Times New Roman"/>
                <w:sz w:val="20"/>
                <w:szCs w:val="20"/>
              </w:rPr>
            </w:pPr>
            <w:r w:rsidRPr="00394A51">
              <w:rPr>
                <w:rFonts w:ascii="Times New Roman" w:hAnsi="Times New Roman"/>
                <w:sz w:val="20"/>
                <w:szCs w:val="20"/>
              </w:rPr>
              <w:t>Сердечно-сосудистая хирургия</w:t>
            </w:r>
          </w:p>
        </w:tc>
        <w:tc>
          <w:tcPr>
            <w:tcW w:w="596" w:type="pct"/>
            <w:hideMark/>
          </w:tcPr>
          <w:p w14:paraId="68EFFB5B" w14:textId="77777777" w:rsidR="009B10D4" w:rsidRPr="00394A51" w:rsidRDefault="009B10D4" w:rsidP="009B10D4">
            <w:pPr>
              <w:keepNext/>
              <w:spacing w:after="100" w:line="240" w:lineRule="atLeast"/>
              <w:jc w:val="center"/>
              <w:rPr>
                <w:rFonts w:ascii="Times New Roman" w:hAnsi="Times New Roman"/>
                <w:sz w:val="20"/>
                <w:szCs w:val="20"/>
              </w:rPr>
            </w:pPr>
            <w:r w:rsidRPr="00394A51">
              <w:rPr>
                <w:rFonts w:ascii="Times New Roman" w:hAnsi="Times New Roman"/>
                <w:sz w:val="20"/>
                <w:szCs w:val="20"/>
              </w:rPr>
              <w:t>1,88</w:t>
            </w:r>
          </w:p>
        </w:tc>
      </w:tr>
      <w:tr w:rsidR="009B10D4" w:rsidRPr="00394A51" w14:paraId="4ADAA4FA" w14:textId="77777777" w:rsidTr="009B10D4">
        <w:tc>
          <w:tcPr>
            <w:tcW w:w="387" w:type="pct"/>
            <w:vMerge w:val="restart"/>
            <w:noWrap/>
            <w:hideMark/>
          </w:tcPr>
          <w:p w14:paraId="3D88E7D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ds25.001</w:t>
            </w:r>
          </w:p>
        </w:tc>
        <w:tc>
          <w:tcPr>
            <w:tcW w:w="909" w:type="pct"/>
            <w:vMerge w:val="restart"/>
            <w:hideMark/>
          </w:tcPr>
          <w:p w14:paraId="48325003"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Диагностическое обследование сердечно-сосудистой системы</w:t>
            </w:r>
          </w:p>
        </w:tc>
        <w:tc>
          <w:tcPr>
            <w:tcW w:w="1218" w:type="pct"/>
            <w:hideMark/>
          </w:tcPr>
          <w:p w14:paraId="4D344C12"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I., Q20-Q28, R00, R00.0, R00.1, R00.2, R00.8, R07.2, R07.4, T81, T81.0, T81.2, T81.4, T81.5, T81.6, T81.7, T81.8, T81.9, T82, T82.0, T82.1, T82.2, T82.3, T82.4, T82.5, T82.6, T82.7, T82.8, T82.9, T85, T85.1, T85.6, T85.7, T85.8, T85.9, T98, T98.0, T98.1, T98.2, T98.3</w:t>
            </w:r>
          </w:p>
        </w:tc>
        <w:tc>
          <w:tcPr>
            <w:tcW w:w="1067" w:type="pct"/>
            <w:hideMark/>
          </w:tcPr>
          <w:p w14:paraId="6A57253B"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A06.10.006.002</w:t>
            </w:r>
          </w:p>
        </w:tc>
        <w:tc>
          <w:tcPr>
            <w:tcW w:w="823" w:type="pct"/>
            <w:vMerge w:val="restart"/>
            <w:hideMark/>
          </w:tcPr>
          <w:p w14:paraId="2C3C2858"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длительность: до 3 дней включительно</w:t>
            </w:r>
          </w:p>
        </w:tc>
        <w:tc>
          <w:tcPr>
            <w:tcW w:w="596" w:type="pct"/>
            <w:vMerge w:val="restart"/>
            <w:noWrap/>
            <w:hideMark/>
          </w:tcPr>
          <w:p w14:paraId="1AE47EA1"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1,84</w:t>
            </w:r>
          </w:p>
        </w:tc>
      </w:tr>
      <w:tr w:rsidR="009B10D4" w:rsidRPr="00394A51" w14:paraId="746F2724" w14:textId="77777777" w:rsidTr="009B10D4">
        <w:tc>
          <w:tcPr>
            <w:tcW w:w="387" w:type="pct"/>
            <w:vMerge/>
            <w:hideMark/>
          </w:tcPr>
          <w:p w14:paraId="40F7F764" w14:textId="77777777" w:rsidR="009B10D4" w:rsidRPr="00394A51" w:rsidRDefault="009B10D4" w:rsidP="009B10D4">
            <w:pPr>
              <w:spacing w:after="100" w:line="240" w:lineRule="atLeast"/>
              <w:jc w:val="center"/>
              <w:rPr>
                <w:rFonts w:ascii="Times New Roman" w:hAnsi="Times New Roman"/>
                <w:sz w:val="20"/>
                <w:szCs w:val="20"/>
              </w:rPr>
            </w:pPr>
          </w:p>
        </w:tc>
        <w:tc>
          <w:tcPr>
            <w:tcW w:w="909" w:type="pct"/>
            <w:vMerge/>
            <w:hideMark/>
          </w:tcPr>
          <w:p w14:paraId="03DA98BD" w14:textId="77777777" w:rsidR="009B10D4" w:rsidRPr="00394A51" w:rsidRDefault="009B10D4" w:rsidP="009B10D4">
            <w:pPr>
              <w:spacing w:after="100" w:line="240" w:lineRule="atLeast"/>
              <w:rPr>
                <w:rFonts w:ascii="Times New Roman" w:hAnsi="Times New Roman"/>
                <w:sz w:val="20"/>
                <w:szCs w:val="20"/>
              </w:rPr>
            </w:pPr>
          </w:p>
        </w:tc>
        <w:tc>
          <w:tcPr>
            <w:tcW w:w="1218" w:type="pct"/>
            <w:hideMark/>
          </w:tcPr>
          <w:p w14:paraId="7422433A"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I., Q20-Q28, R00.0, R00.1, R00.2, R00.8, R07.2, R07.4, T81, T81.0, T81.2, T81.4, T81.5, T81.6, T81.7, T81.8, T81.9, T82, T82.0, T82.1, T82.2, T82.3, T82.4, T82.5, T82.6, T82.7, T82.8, T82.9, T85, T85.1, T85.6, T85.7, T85.8, T85.9, T98, T98.0, T98.1, T98.2, T98.3</w:t>
            </w:r>
          </w:p>
        </w:tc>
        <w:tc>
          <w:tcPr>
            <w:tcW w:w="1067" w:type="pct"/>
            <w:hideMark/>
          </w:tcPr>
          <w:p w14:paraId="617A0D97"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А06.10.006</w:t>
            </w:r>
          </w:p>
        </w:tc>
        <w:tc>
          <w:tcPr>
            <w:tcW w:w="823" w:type="pct"/>
            <w:vMerge/>
            <w:hideMark/>
          </w:tcPr>
          <w:p w14:paraId="22684E12" w14:textId="77777777" w:rsidR="009B10D4" w:rsidRPr="00394A51" w:rsidRDefault="009B10D4" w:rsidP="009B10D4">
            <w:pPr>
              <w:spacing w:after="100" w:line="240" w:lineRule="atLeast"/>
              <w:rPr>
                <w:rFonts w:ascii="Times New Roman" w:hAnsi="Times New Roman"/>
                <w:sz w:val="20"/>
                <w:szCs w:val="20"/>
              </w:rPr>
            </w:pPr>
          </w:p>
        </w:tc>
        <w:tc>
          <w:tcPr>
            <w:tcW w:w="596" w:type="pct"/>
            <w:vMerge/>
            <w:hideMark/>
          </w:tcPr>
          <w:p w14:paraId="1687D7D1" w14:textId="77777777" w:rsidR="009B10D4" w:rsidRPr="00394A51" w:rsidRDefault="009B10D4" w:rsidP="009B10D4">
            <w:pPr>
              <w:spacing w:after="100" w:line="240" w:lineRule="atLeast"/>
              <w:jc w:val="center"/>
              <w:rPr>
                <w:rFonts w:ascii="Times New Roman" w:hAnsi="Times New Roman"/>
                <w:sz w:val="20"/>
                <w:szCs w:val="20"/>
              </w:rPr>
            </w:pPr>
          </w:p>
        </w:tc>
      </w:tr>
      <w:tr w:rsidR="009B10D4" w:rsidRPr="00D61AFC" w14:paraId="481069EF" w14:textId="77777777" w:rsidTr="009B10D4">
        <w:tc>
          <w:tcPr>
            <w:tcW w:w="387" w:type="pct"/>
            <w:vMerge/>
            <w:hideMark/>
          </w:tcPr>
          <w:p w14:paraId="673D9573" w14:textId="77777777" w:rsidR="009B10D4" w:rsidRPr="00394A51" w:rsidRDefault="009B10D4" w:rsidP="009B10D4">
            <w:pPr>
              <w:spacing w:after="100" w:line="240" w:lineRule="atLeast"/>
              <w:jc w:val="center"/>
              <w:rPr>
                <w:rFonts w:ascii="Times New Roman" w:hAnsi="Times New Roman"/>
                <w:sz w:val="20"/>
                <w:szCs w:val="20"/>
              </w:rPr>
            </w:pPr>
          </w:p>
        </w:tc>
        <w:tc>
          <w:tcPr>
            <w:tcW w:w="909" w:type="pct"/>
            <w:vMerge/>
            <w:hideMark/>
          </w:tcPr>
          <w:p w14:paraId="409B42E8" w14:textId="77777777" w:rsidR="009B10D4" w:rsidRPr="00394A51" w:rsidRDefault="009B10D4" w:rsidP="009B10D4">
            <w:pPr>
              <w:spacing w:after="100" w:line="240" w:lineRule="atLeast"/>
              <w:rPr>
                <w:rFonts w:ascii="Times New Roman" w:hAnsi="Times New Roman"/>
                <w:sz w:val="20"/>
                <w:szCs w:val="20"/>
              </w:rPr>
            </w:pPr>
          </w:p>
        </w:tc>
        <w:tc>
          <w:tcPr>
            <w:tcW w:w="1218" w:type="pct"/>
            <w:hideMark/>
          </w:tcPr>
          <w:p w14:paraId="1F6287DD"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I.</w:t>
            </w:r>
          </w:p>
        </w:tc>
        <w:tc>
          <w:tcPr>
            <w:tcW w:w="1067" w:type="pct"/>
            <w:hideMark/>
          </w:tcPr>
          <w:p w14:paraId="2202EB00" w14:textId="77777777" w:rsidR="009B10D4" w:rsidRPr="00394A51" w:rsidRDefault="009B10D4" w:rsidP="009B10D4">
            <w:pPr>
              <w:spacing w:after="100" w:line="240" w:lineRule="atLeast"/>
              <w:rPr>
                <w:rFonts w:ascii="Times New Roman" w:hAnsi="Times New Roman"/>
                <w:sz w:val="20"/>
                <w:szCs w:val="20"/>
                <w:lang w:val="en-US"/>
              </w:rPr>
            </w:pPr>
            <w:r w:rsidRPr="00394A51">
              <w:rPr>
                <w:rFonts w:ascii="Times New Roman" w:hAnsi="Times New Roman"/>
                <w:sz w:val="20"/>
                <w:szCs w:val="20"/>
                <w:lang w:val="en-US"/>
              </w:rPr>
              <w:t xml:space="preserve">A04.12.013.001, A05.10.012, A06.12.005, A06.12.006, </w:t>
            </w:r>
            <w:r w:rsidRPr="00394A51">
              <w:rPr>
                <w:rFonts w:ascii="Times New Roman" w:hAnsi="Times New Roman"/>
                <w:sz w:val="20"/>
                <w:szCs w:val="20"/>
                <w:lang w:val="en-US"/>
              </w:rPr>
              <w:lastRenderedPageBreak/>
              <w:t>A06.12.007, A06.12.012, A06.12.030, A06.12.039, A06.12.040, A06.12.044, A06.12.059, A06.12.060</w:t>
            </w:r>
          </w:p>
        </w:tc>
        <w:tc>
          <w:tcPr>
            <w:tcW w:w="823" w:type="pct"/>
            <w:vMerge/>
            <w:hideMark/>
          </w:tcPr>
          <w:p w14:paraId="64FE1DF0" w14:textId="77777777" w:rsidR="009B10D4" w:rsidRPr="00394A51" w:rsidRDefault="009B10D4" w:rsidP="009B10D4">
            <w:pPr>
              <w:spacing w:after="100" w:line="240" w:lineRule="atLeast"/>
              <w:rPr>
                <w:rFonts w:ascii="Times New Roman" w:hAnsi="Times New Roman"/>
                <w:sz w:val="20"/>
                <w:szCs w:val="20"/>
                <w:lang w:val="en-US"/>
              </w:rPr>
            </w:pPr>
          </w:p>
        </w:tc>
        <w:tc>
          <w:tcPr>
            <w:tcW w:w="596" w:type="pct"/>
            <w:vMerge/>
            <w:hideMark/>
          </w:tcPr>
          <w:p w14:paraId="03CF7036" w14:textId="77777777" w:rsidR="009B10D4" w:rsidRPr="00394A51" w:rsidRDefault="009B10D4" w:rsidP="009B10D4">
            <w:pPr>
              <w:spacing w:after="100" w:line="240" w:lineRule="atLeast"/>
              <w:jc w:val="center"/>
              <w:rPr>
                <w:rFonts w:ascii="Times New Roman" w:hAnsi="Times New Roman"/>
                <w:sz w:val="20"/>
                <w:szCs w:val="20"/>
                <w:lang w:val="en-US"/>
              </w:rPr>
            </w:pPr>
          </w:p>
        </w:tc>
      </w:tr>
      <w:tr w:rsidR="009B10D4" w:rsidRPr="00394A51" w14:paraId="1840FEFD" w14:textId="77777777" w:rsidTr="009B10D4">
        <w:tc>
          <w:tcPr>
            <w:tcW w:w="387" w:type="pct"/>
            <w:noWrap/>
            <w:hideMark/>
          </w:tcPr>
          <w:p w14:paraId="38BCD702"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ds25.002</w:t>
            </w:r>
          </w:p>
        </w:tc>
        <w:tc>
          <w:tcPr>
            <w:tcW w:w="909" w:type="pct"/>
            <w:hideMark/>
          </w:tcPr>
          <w:p w14:paraId="3F9131C2"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Операции на сосудах (уровень 1)</w:t>
            </w:r>
          </w:p>
        </w:tc>
        <w:tc>
          <w:tcPr>
            <w:tcW w:w="1218" w:type="pct"/>
            <w:hideMark/>
          </w:tcPr>
          <w:p w14:paraId="402EA4A3"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86ECDCA"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A11.12.001.002, A16.12.014, A16.12.020</w:t>
            </w:r>
          </w:p>
        </w:tc>
        <w:tc>
          <w:tcPr>
            <w:tcW w:w="823" w:type="pct"/>
            <w:hideMark/>
          </w:tcPr>
          <w:p w14:paraId="2DD9B0A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35AAA39"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2,18</w:t>
            </w:r>
          </w:p>
        </w:tc>
      </w:tr>
      <w:tr w:rsidR="009B10D4" w:rsidRPr="00394A51" w14:paraId="53D8E37E" w14:textId="77777777" w:rsidTr="009B10D4">
        <w:tc>
          <w:tcPr>
            <w:tcW w:w="387" w:type="pct"/>
            <w:noWrap/>
            <w:hideMark/>
          </w:tcPr>
          <w:p w14:paraId="1082DED2"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ds25.003</w:t>
            </w:r>
          </w:p>
        </w:tc>
        <w:tc>
          <w:tcPr>
            <w:tcW w:w="909" w:type="pct"/>
            <w:hideMark/>
          </w:tcPr>
          <w:p w14:paraId="07AAC688"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Операции на сосудах (уровень 2)</w:t>
            </w:r>
          </w:p>
        </w:tc>
        <w:tc>
          <w:tcPr>
            <w:tcW w:w="1218" w:type="pct"/>
            <w:hideMark/>
          </w:tcPr>
          <w:p w14:paraId="3D8EF14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FCAE82B"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A16.12.006, A16.12.006.001, A16.12.006.002, A16.12.012, A16.12.063, A22.12.003, A22.12.003.001, A22.12.004</w:t>
            </w:r>
          </w:p>
        </w:tc>
        <w:tc>
          <w:tcPr>
            <w:tcW w:w="823" w:type="pct"/>
            <w:hideMark/>
          </w:tcPr>
          <w:p w14:paraId="16397604"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35713A5D"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4,31</w:t>
            </w:r>
          </w:p>
        </w:tc>
      </w:tr>
      <w:tr w:rsidR="009B10D4" w:rsidRPr="00394A51" w14:paraId="50B55224" w14:textId="77777777" w:rsidTr="009B10D4">
        <w:tc>
          <w:tcPr>
            <w:tcW w:w="387" w:type="pct"/>
            <w:noWrap/>
            <w:hideMark/>
          </w:tcPr>
          <w:p w14:paraId="429C2D38"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ds26</w:t>
            </w:r>
          </w:p>
        </w:tc>
        <w:tc>
          <w:tcPr>
            <w:tcW w:w="4017" w:type="pct"/>
            <w:gridSpan w:val="4"/>
            <w:hideMark/>
          </w:tcPr>
          <w:p w14:paraId="7C7F8C04"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Стоматология детская</w:t>
            </w:r>
          </w:p>
        </w:tc>
        <w:tc>
          <w:tcPr>
            <w:tcW w:w="596" w:type="pct"/>
            <w:hideMark/>
          </w:tcPr>
          <w:p w14:paraId="442B6B04"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394A51" w14:paraId="7F95B8B5" w14:textId="77777777" w:rsidTr="009B10D4">
        <w:tc>
          <w:tcPr>
            <w:tcW w:w="387" w:type="pct"/>
            <w:noWrap/>
            <w:hideMark/>
          </w:tcPr>
          <w:p w14:paraId="571D192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ds26.001</w:t>
            </w:r>
          </w:p>
        </w:tc>
        <w:tc>
          <w:tcPr>
            <w:tcW w:w="909" w:type="pct"/>
            <w:hideMark/>
          </w:tcPr>
          <w:p w14:paraId="125BB4FB"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Болезни полости рта, слюнных желез и челюстей, врожденные аномалии лица и шеи, дети</w:t>
            </w:r>
          </w:p>
        </w:tc>
        <w:tc>
          <w:tcPr>
            <w:tcW w:w="1218" w:type="pct"/>
            <w:hideMark/>
          </w:tcPr>
          <w:p w14:paraId="633ACEA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w:t>
            </w:r>
            <w:r w:rsidRPr="00394A51">
              <w:rPr>
                <w:rFonts w:ascii="Times New Roman" w:hAnsi="Times New Roman"/>
                <w:sz w:val="20"/>
                <w:szCs w:val="20"/>
              </w:rPr>
              <w:lastRenderedPageBreak/>
              <w:t>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1067" w:type="pct"/>
            <w:hideMark/>
          </w:tcPr>
          <w:p w14:paraId="6216FC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6D5B2A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noWrap/>
            <w:hideMark/>
          </w:tcPr>
          <w:p w14:paraId="6F32814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0,98</w:t>
            </w:r>
          </w:p>
        </w:tc>
      </w:tr>
      <w:tr w:rsidR="009B10D4" w:rsidRPr="00394A51" w14:paraId="1EF08101" w14:textId="77777777" w:rsidTr="009B10D4">
        <w:tc>
          <w:tcPr>
            <w:tcW w:w="387" w:type="pct"/>
            <w:noWrap/>
            <w:hideMark/>
          </w:tcPr>
          <w:p w14:paraId="2DDC022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ds27</w:t>
            </w:r>
          </w:p>
        </w:tc>
        <w:tc>
          <w:tcPr>
            <w:tcW w:w="4017" w:type="pct"/>
            <w:gridSpan w:val="4"/>
            <w:hideMark/>
          </w:tcPr>
          <w:p w14:paraId="6C4B322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Терапия</w:t>
            </w:r>
          </w:p>
        </w:tc>
        <w:tc>
          <w:tcPr>
            <w:tcW w:w="596" w:type="pct"/>
            <w:hideMark/>
          </w:tcPr>
          <w:p w14:paraId="1BD03E3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0,74</w:t>
            </w:r>
          </w:p>
        </w:tc>
      </w:tr>
      <w:tr w:rsidR="009B10D4" w:rsidRPr="00394A51" w14:paraId="61F3FC7B" w14:textId="77777777" w:rsidTr="009B10D4">
        <w:tc>
          <w:tcPr>
            <w:tcW w:w="387" w:type="pct"/>
            <w:noWrap/>
            <w:hideMark/>
          </w:tcPr>
          <w:p w14:paraId="0B91CAD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ds27.001</w:t>
            </w:r>
          </w:p>
        </w:tc>
        <w:tc>
          <w:tcPr>
            <w:tcW w:w="909" w:type="pct"/>
            <w:hideMark/>
          </w:tcPr>
          <w:p w14:paraId="731FA53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Отравления и другие воздействия внешних причин</w:t>
            </w:r>
          </w:p>
        </w:tc>
        <w:tc>
          <w:tcPr>
            <w:tcW w:w="1218" w:type="pct"/>
            <w:hideMark/>
          </w:tcPr>
          <w:p w14:paraId="2013477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w:t>
            </w:r>
            <w:r w:rsidRPr="00394A51">
              <w:rPr>
                <w:rFonts w:ascii="Times New Roman" w:hAnsi="Times New Roman"/>
                <w:sz w:val="20"/>
                <w:szCs w:val="20"/>
              </w:rPr>
              <w:lastRenderedPageBreak/>
              <w:t xml:space="preserve">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w:t>
            </w:r>
            <w:r w:rsidRPr="00394A51">
              <w:rPr>
                <w:rFonts w:ascii="Times New Roman" w:hAnsi="Times New Roman"/>
                <w:sz w:val="20"/>
                <w:szCs w:val="20"/>
              </w:rPr>
              <w:lastRenderedPageBreak/>
              <w:t>T81.5, T81.6, T81.7, T81.8, T81.9, T85.7, T85.9, T88, T88.0, T88.1, T88.2, T88.3, T88.4, T88.5, T88.7, T88.8, T88.9, T96, T97, T98, T98.0, T98.1, T98.2, T98.3</w:t>
            </w:r>
          </w:p>
        </w:tc>
        <w:tc>
          <w:tcPr>
            <w:tcW w:w="1067" w:type="pct"/>
            <w:hideMark/>
          </w:tcPr>
          <w:p w14:paraId="1EAA6BF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0AFBB4C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7551E6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0,74</w:t>
            </w:r>
          </w:p>
        </w:tc>
      </w:tr>
      <w:tr w:rsidR="009B10D4" w:rsidRPr="00394A51" w14:paraId="0F2B32AA" w14:textId="77777777" w:rsidTr="009B10D4">
        <w:tc>
          <w:tcPr>
            <w:tcW w:w="387" w:type="pct"/>
            <w:noWrap/>
            <w:hideMark/>
          </w:tcPr>
          <w:p w14:paraId="6829E08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ds28</w:t>
            </w:r>
          </w:p>
        </w:tc>
        <w:tc>
          <w:tcPr>
            <w:tcW w:w="4017" w:type="pct"/>
            <w:gridSpan w:val="4"/>
            <w:hideMark/>
          </w:tcPr>
          <w:p w14:paraId="2996D5A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Торакальная хирургия</w:t>
            </w:r>
          </w:p>
        </w:tc>
        <w:tc>
          <w:tcPr>
            <w:tcW w:w="596" w:type="pct"/>
            <w:hideMark/>
          </w:tcPr>
          <w:p w14:paraId="1A8F869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1,32</w:t>
            </w:r>
          </w:p>
        </w:tc>
      </w:tr>
      <w:tr w:rsidR="009B10D4" w:rsidRPr="00394A51" w14:paraId="443128A7" w14:textId="77777777" w:rsidTr="009B10D4">
        <w:tc>
          <w:tcPr>
            <w:tcW w:w="387" w:type="pct"/>
            <w:noWrap/>
            <w:hideMark/>
          </w:tcPr>
          <w:p w14:paraId="0743552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ds28.001</w:t>
            </w:r>
          </w:p>
        </w:tc>
        <w:tc>
          <w:tcPr>
            <w:tcW w:w="909" w:type="pct"/>
            <w:hideMark/>
          </w:tcPr>
          <w:p w14:paraId="3D25EE1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нижних дыхательных путях и легочной ткани, органах средостения</w:t>
            </w:r>
          </w:p>
        </w:tc>
        <w:tc>
          <w:tcPr>
            <w:tcW w:w="1218" w:type="pct"/>
            <w:hideMark/>
          </w:tcPr>
          <w:p w14:paraId="732BC20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0C00A1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A11.11.004, A11.11.004.001, A11.11.004.002, A16.09.001, A16.09.004</w:t>
            </w:r>
          </w:p>
        </w:tc>
        <w:tc>
          <w:tcPr>
            <w:tcW w:w="823" w:type="pct"/>
            <w:hideMark/>
          </w:tcPr>
          <w:p w14:paraId="12501C5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265C763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1,32</w:t>
            </w:r>
          </w:p>
        </w:tc>
      </w:tr>
      <w:tr w:rsidR="009B10D4" w:rsidRPr="00394A51" w14:paraId="71788D2D" w14:textId="77777777" w:rsidTr="009B10D4">
        <w:tc>
          <w:tcPr>
            <w:tcW w:w="387" w:type="pct"/>
            <w:noWrap/>
            <w:hideMark/>
          </w:tcPr>
          <w:p w14:paraId="2CF1595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ds29</w:t>
            </w:r>
          </w:p>
        </w:tc>
        <w:tc>
          <w:tcPr>
            <w:tcW w:w="4017" w:type="pct"/>
            <w:gridSpan w:val="4"/>
            <w:hideMark/>
          </w:tcPr>
          <w:p w14:paraId="41FE6F0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Травматология и ортопедия</w:t>
            </w:r>
          </w:p>
        </w:tc>
        <w:tc>
          <w:tcPr>
            <w:tcW w:w="596" w:type="pct"/>
            <w:hideMark/>
          </w:tcPr>
          <w:p w14:paraId="58F607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1,25</w:t>
            </w:r>
          </w:p>
        </w:tc>
      </w:tr>
      <w:tr w:rsidR="009B10D4" w:rsidRPr="00394A51" w14:paraId="3532FFB7" w14:textId="77777777" w:rsidTr="009B10D4">
        <w:tc>
          <w:tcPr>
            <w:tcW w:w="387" w:type="pct"/>
            <w:noWrap/>
            <w:hideMark/>
          </w:tcPr>
          <w:p w14:paraId="38CCFE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ds29.001</w:t>
            </w:r>
          </w:p>
        </w:tc>
        <w:tc>
          <w:tcPr>
            <w:tcW w:w="909" w:type="pct"/>
            <w:hideMark/>
          </w:tcPr>
          <w:p w14:paraId="2B44625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костно-мышечной системе и суставах (уровень 1)</w:t>
            </w:r>
          </w:p>
        </w:tc>
        <w:tc>
          <w:tcPr>
            <w:tcW w:w="1218" w:type="pct"/>
            <w:hideMark/>
          </w:tcPr>
          <w:p w14:paraId="797D1D9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FE5D57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w:t>
            </w:r>
            <w:r w:rsidRPr="00394A51">
              <w:rPr>
                <w:rFonts w:ascii="Times New Roman" w:hAnsi="Times New Roman"/>
                <w:sz w:val="20"/>
                <w:szCs w:val="20"/>
                <w:lang w:val="en-US"/>
              </w:rPr>
              <w:lastRenderedPageBreak/>
              <w:t>A16.30.019.004</w:t>
            </w:r>
          </w:p>
        </w:tc>
        <w:tc>
          <w:tcPr>
            <w:tcW w:w="823" w:type="pct"/>
            <w:hideMark/>
          </w:tcPr>
          <w:p w14:paraId="3F3C2B4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noWrap/>
            <w:hideMark/>
          </w:tcPr>
          <w:p w14:paraId="0255EB5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1,44</w:t>
            </w:r>
          </w:p>
        </w:tc>
      </w:tr>
      <w:tr w:rsidR="009B10D4" w:rsidRPr="00394A51" w14:paraId="2EFE310D" w14:textId="77777777" w:rsidTr="009B10D4">
        <w:tc>
          <w:tcPr>
            <w:tcW w:w="387" w:type="pct"/>
            <w:noWrap/>
            <w:hideMark/>
          </w:tcPr>
          <w:p w14:paraId="0088DA6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ds29.002</w:t>
            </w:r>
          </w:p>
        </w:tc>
        <w:tc>
          <w:tcPr>
            <w:tcW w:w="909" w:type="pct"/>
            <w:hideMark/>
          </w:tcPr>
          <w:p w14:paraId="1D2FD13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костно-мышечной системе и суставах (уровень 2)</w:t>
            </w:r>
          </w:p>
        </w:tc>
        <w:tc>
          <w:tcPr>
            <w:tcW w:w="1218" w:type="pct"/>
            <w:hideMark/>
          </w:tcPr>
          <w:p w14:paraId="4E7970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3D689C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A16.02.002, A16.03.001, A16.03.016, A16.03.029, A16.03.034, A16.03.090, A16.04.039</w:t>
            </w:r>
          </w:p>
        </w:tc>
        <w:tc>
          <w:tcPr>
            <w:tcW w:w="823" w:type="pct"/>
            <w:hideMark/>
          </w:tcPr>
          <w:p w14:paraId="7870C89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9CB80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1,69</w:t>
            </w:r>
          </w:p>
        </w:tc>
      </w:tr>
      <w:tr w:rsidR="009B10D4" w:rsidRPr="00394A51" w14:paraId="4A308E01" w14:textId="77777777" w:rsidTr="009B10D4">
        <w:tc>
          <w:tcPr>
            <w:tcW w:w="387" w:type="pct"/>
            <w:noWrap/>
            <w:hideMark/>
          </w:tcPr>
          <w:p w14:paraId="68AC7DC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ds29.003</w:t>
            </w:r>
          </w:p>
        </w:tc>
        <w:tc>
          <w:tcPr>
            <w:tcW w:w="909" w:type="pct"/>
            <w:hideMark/>
          </w:tcPr>
          <w:p w14:paraId="3C618AF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костно-мышечной системе и суставах (уровень 3)</w:t>
            </w:r>
          </w:p>
        </w:tc>
        <w:tc>
          <w:tcPr>
            <w:tcW w:w="1218" w:type="pct"/>
            <w:hideMark/>
          </w:tcPr>
          <w:p w14:paraId="051CF9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39C8030"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A16.02.005, A16.02.005.003, A16.02.009.001, A16.02.016, A16.03.002, A16.04.003, A16.04.004, A16.04.006, A16.04.019.003, A16.04.024.001, A16.04.047, A16.04.050</w:t>
            </w:r>
          </w:p>
        </w:tc>
        <w:tc>
          <w:tcPr>
            <w:tcW w:w="823" w:type="pct"/>
            <w:hideMark/>
          </w:tcPr>
          <w:p w14:paraId="65EE7F5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998E90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2,49</w:t>
            </w:r>
          </w:p>
        </w:tc>
      </w:tr>
      <w:tr w:rsidR="009B10D4" w:rsidRPr="00D61AFC" w14:paraId="11165EA1" w14:textId="77777777" w:rsidTr="009B10D4">
        <w:tc>
          <w:tcPr>
            <w:tcW w:w="387" w:type="pct"/>
            <w:noWrap/>
            <w:hideMark/>
          </w:tcPr>
          <w:p w14:paraId="43C49B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ds29.004</w:t>
            </w:r>
          </w:p>
        </w:tc>
        <w:tc>
          <w:tcPr>
            <w:tcW w:w="909" w:type="pct"/>
            <w:hideMark/>
          </w:tcPr>
          <w:p w14:paraId="6897D0F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Заболевания опорно-двигательного аппарата, травмы, болезни мягких тканей</w:t>
            </w:r>
          </w:p>
        </w:tc>
        <w:tc>
          <w:tcPr>
            <w:tcW w:w="1218" w:type="pct"/>
            <w:hideMark/>
          </w:tcPr>
          <w:p w14:paraId="23397B9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w:t>
            </w:r>
            <w:r w:rsidRPr="00394A51">
              <w:rPr>
                <w:rFonts w:ascii="Times New Roman" w:hAnsi="Times New Roman"/>
                <w:sz w:val="20"/>
                <w:szCs w:val="20"/>
                <w:lang w:val="en-US"/>
              </w:rPr>
              <w:lastRenderedPageBreak/>
              <w:t xml:space="preserve">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w:t>
            </w:r>
            <w:r w:rsidRPr="00394A51">
              <w:rPr>
                <w:rFonts w:ascii="Times New Roman" w:hAnsi="Times New Roman"/>
                <w:sz w:val="20"/>
                <w:szCs w:val="20"/>
                <w:lang w:val="en-US"/>
              </w:rPr>
              <w:lastRenderedPageBreak/>
              <w:t xml:space="preserve">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w:t>
            </w:r>
            <w:r w:rsidRPr="00394A51">
              <w:rPr>
                <w:rFonts w:ascii="Times New Roman" w:hAnsi="Times New Roman"/>
                <w:sz w:val="20"/>
                <w:szCs w:val="20"/>
                <w:lang w:val="en-US"/>
              </w:rPr>
              <w:lastRenderedPageBreak/>
              <w:t xml:space="preserve">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w:t>
            </w:r>
            <w:r w:rsidRPr="00394A51">
              <w:rPr>
                <w:rFonts w:ascii="Times New Roman" w:hAnsi="Times New Roman"/>
                <w:sz w:val="20"/>
                <w:szCs w:val="20"/>
                <w:lang w:val="en-US"/>
              </w:rPr>
              <w:lastRenderedPageBreak/>
              <w:t xml:space="preserve">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w:t>
            </w:r>
            <w:r w:rsidRPr="00394A51">
              <w:rPr>
                <w:rFonts w:ascii="Times New Roman" w:hAnsi="Times New Roman"/>
                <w:sz w:val="20"/>
                <w:szCs w:val="20"/>
                <w:lang w:val="en-US"/>
              </w:rPr>
              <w:lastRenderedPageBreak/>
              <w:t xml:space="preserve">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w:t>
            </w:r>
            <w:r w:rsidRPr="00394A51">
              <w:rPr>
                <w:rFonts w:ascii="Times New Roman" w:hAnsi="Times New Roman"/>
                <w:sz w:val="20"/>
                <w:szCs w:val="20"/>
                <w:lang w:val="en-US"/>
              </w:rPr>
              <w:lastRenderedPageBreak/>
              <w:t xml:space="preserve">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w:t>
            </w:r>
            <w:r w:rsidRPr="00394A51">
              <w:rPr>
                <w:rFonts w:ascii="Times New Roman" w:hAnsi="Times New Roman"/>
                <w:sz w:val="20"/>
                <w:szCs w:val="20"/>
                <w:lang w:val="en-US"/>
              </w:rPr>
              <w:lastRenderedPageBreak/>
              <w:t>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1067" w:type="pct"/>
            <w:hideMark/>
          </w:tcPr>
          <w:p w14:paraId="6F47F99E"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w:t>
            </w:r>
          </w:p>
        </w:tc>
        <w:tc>
          <w:tcPr>
            <w:tcW w:w="823" w:type="pct"/>
            <w:hideMark/>
          </w:tcPr>
          <w:p w14:paraId="37401C75"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w:t>
            </w:r>
          </w:p>
        </w:tc>
        <w:tc>
          <w:tcPr>
            <w:tcW w:w="596" w:type="pct"/>
            <w:hideMark/>
          </w:tcPr>
          <w:p w14:paraId="31908A4C"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1,05</w:t>
            </w:r>
          </w:p>
        </w:tc>
      </w:tr>
      <w:tr w:rsidR="009B10D4" w:rsidRPr="00D61AFC" w14:paraId="3AF63F9A" w14:textId="77777777" w:rsidTr="009B10D4">
        <w:tc>
          <w:tcPr>
            <w:tcW w:w="387" w:type="pct"/>
            <w:noWrap/>
            <w:hideMark/>
          </w:tcPr>
          <w:p w14:paraId="2238F1E0"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lastRenderedPageBreak/>
              <w:t>ds30</w:t>
            </w:r>
          </w:p>
        </w:tc>
        <w:tc>
          <w:tcPr>
            <w:tcW w:w="4017" w:type="pct"/>
            <w:gridSpan w:val="4"/>
            <w:hideMark/>
          </w:tcPr>
          <w:p w14:paraId="7DA3D85E"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Урология</w:t>
            </w:r>
          </w:p>
        </w:tc>
        <w:tc>
          <w:tcPr>
            <w:tcW w:w="596" w:type="pct"/>
            <w:hideMark/>
          </w:tcPr>
          <w:p w14:paraId="11B07E9E"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0,98</w:t>
            </w:r>
          </w:p>
        </w:tc>
      </w:tr>
      <w:tr w:rsidR="009B10D4" w:rsidRPr="00394A51" w14:paraId="38556668" w14:textId="77777777" w:rsidTr="009B10D4">
        <w:tc>
          <w:tcPr>
            <w:tcW w:w="387" w:type="pct"/>
            <w:vMerge w:val="restart"/>
            <w:noWrap/>
            <w:hideMark/>
          </w:tcPr>
          <w:p w14:paraId="13F2C65F" w14:textId="77777777" w:rsidR="009B10D4" w:rsidRPr="00394A51" w:rsidRDefault="009B10D4" w:rsidP="009B10D4">
            <w:pPr>
              <w:spacing w:after="120" w:line="240" w:lineRule="atLeast"/>
              <w:jc w:val="center"/>
              <w:rPr>
                <w:rFonts w:ascii="Times New Roman" w:hAnsi="Times New Roman"/>
                <w:sz w:val="20"/>
                <w:szCs w:val="20"/>
                <w:lang w:val="en-US"/>
              </w:rPr>
            </w:pPr>
            <w:r w:rsidRPr="00394A51">
              <w:rPr>
                <w:rFonts w:ascii="Times New Roman" w:hAnsi="Times New Roman"/>
                <w:sz w:val="20"/>
                <w:szCs w:val="20"/>
                <w:lang w:val="en-US"/>
              </w:rPr>
              <w:t>ds30.001</w:t>
            </w:r>
          </w:p>
        </w:tc>
        <w:tc>
          <w:tcPr>
            <w:tcW w:w="909" w:type="pct"/>
            <w:vMerge w:val="restart"/>
            <w:hideMark/>
          </w:tcPr>
          <w:p w14:paraId="63B0F2AA" w14:textId="77777777" w:rsidR="009B10D4" w:rsidRPr="00693F9C"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rPr>
              <w:t>Болезни</w:t>
            </w:r>
            <w:r w:rsidRPr="00693F9C">
              <w:rPr>
                <w:rFonts w:ascii="Times New Roman" w:hAnsi="Times New Roman"/>
                <w:sz w:val="20"/>
                <w:szCs w:val="20"/>
                <w:lang w:val="en-US"/>
              </w:rPr>
              <w:t xml:space="preserve">, </w:t>
            </w:r>
            <w:r w:rsidRPr="00394A51">
              <w:rPr>
                <w:rFonts w:ascii="Times New Roman" w:hAnsi="Times New Roman"/>
                <w:sz w:val="20"/>
                <w:szCs w:val="20"/>
              </w:rPr>
              <w:t>врожденные</w:t>
            </w:r>
            <w:r w:rsidRPr="00693F9C">
              <w:rPr>
                <w:rFonts w:ascii="Times New Roman" w:hAnsi="Times New Roman"/>
                <w:sz w:val="20"/>
                <w:szCs w:val="20"/>
                <w:lang w:val="en-US"/>
              </w:rPr>
              <w:t xml:space="preserve"> </w:t>
            </w:r>
            <w:r w:rsidRPr="00394A51">
              <w:rPr>
                <w:rFonts w:ascii="Times New Roman" w:hAnsi="Times New Roman"/>
                <w:sz w:val="20"/>
                <w:szCs w:val="20"/>
              </w:rPr>
              <w:t>аномалии</w:t>
            </w:r>
            <w:r w:rsidRPr="00693F9C">
              <w:rPr>
                <w:rFonts w:ascii="Times New Roman" w:hAnsi="Times New Roman"/>
                <w:sz w:val="20"/>
                <w:szCs w:val="20"/>
                <w:lang w:val="en-US"/>
              </w:rPr>
              <w:t xml:space="preserve">, </w:t>
            </w:r>
            <w:r w:rsidRPr="00394A51">
              <w:rPr>
                <w:rFonts w:ascii="Times New Roman" w:hAnsi="Times New Roman"/>
                <w:sz w:val="20"/>
                <w:szCs w:val="20"/>
              </w:rPr>
              <w:t>повреждения</w:t>
            </w:r>
            <w:r w:rsidRPr="00693F9C">
              <w:rPr>
                <w:rFonts w:ascii="Times New Roman" w:hAnsi="Times New Roman"/>
                <w:sz w:val="20"/>
                <w:szCs w:val="20"/>
                <w:lang w:val="en-US"/>
              </w:rPr>
              <w:t xml:space="preserve"> </w:t>
            </w:r>
            <w:r w:rsidRPr="00394A51">
              <w:rPr>
                <w:rFonts w:ascii="Times New Roman" w:hAnsi="Times New Roman"/>
                <w:sz w:val="20"/>
                <w:szCs w:val="20"/>
              </w:rPr>
              <w:t>мочевой</w:t>
            </w:r>
            <w:r w:rsidRPr="00693F9C">
              <w:rPr>
                <w:rFonts w:ascii="Times New Roman" w:hAnsi="Times New Roman"/>
                <w:sz w:val="20"/>
                <w:szCs w:val="20"/>
                <w:lang w:val="en-US"/>
              </w:rPr>
              <w:t xml:space="preserve"> </w:t>
            </w:r>
            <w:r w:rsidRPr="00394A51">
              <w:rPr>
                <w:rFonts w:ascii="Times New Roman" w:hAnsi="Times New Roman"/>
                <w:sz w:val="20"/>
                <w:szCs w:val="20"/>
              </w:rPr>
              <w:t>системы</w:t>
            </w:r>
            <w:r w:rsidRPr="00693F9C">
              <w:rPr>
                <w:rFonts w:ascii="Times New Roman" w:hAnsi="Times New Roman"/>
                <w:sz w:val="20"/>
                <w:szCs w:val="20"/>
                <w:lang w:val="en-US"/>
              </w:rPr>
              <w:t xml:space="preserve"> </w:t>
            </w:r>
            <w:r w:rsidRPr="00394A51">
              <w:rPr>
                <w:rFonts w:ascii="Times New Roman" w:hAnsi="Times New Roman"/>
                <w:sz w:val="20"/>
                <w:szCs w:val="20"/>
              </w:rPr>
              <w:t>и</w:t>
            </w:r>
            <w:r w:rsidRPr="00693F9C">
              <w:rPr>
                <w:rFonts w:ascii="Times New Roman" w:hAnsi="Times New Roman"/>
                <w:sz w:val="20"/>
                <w:szCs w:val="20"/>
                <w:lang w:val="en-US"/>
              </w:rPr>
              <w:t xml:space="preserve"> </w:t>
            </w:r>
            <w:r w:rsidRPr="00394A51">
              <w:rPr>
                <w:rFonts w:ascii="Times New Roman" w:hAnsi="Times New Roman"/>
                <w:sz w:val="20"/>
                <w:szCs w:val="20"/>
              </w:rPr>
              <w:t>мужских</w:t>
            </w:r>
            <w:r w:rsidRPr="00693F9C">
              <w:rPr>
                <w:rFonts w:ascii="Times New Roman" w:hAnsi="Times New Roman"/>
                <w:sz w:val="20"/>
                <w:szCs w:val="20"/>
                <w:lang w:val="en-US"/>
              </w:rPr>
              <w:t xml:space="preserve"> </w:t>
            </w:r>
            <w:r w:rsidRPr="00394A51">
              <w:rPr>
                <w:rFonts w:ascii="Times New Roman" w:hAnsi="Times New Roman"/>
                <w:sz w:val="20"/>
                <w:szCs w:val="20"/>
              </w:rPr>
              <w:t>половых</w:t>
            </w:r>
            <w:r w:rsidRPr="00693F9C">
              <w:rPr>
                <w:rFonts w:ascii="Times New Roman" w:hAnsi="Times New Roman"/>
                <w:sz w:val="20"/>
                <w:szCs w:val="20"/>
                <w:lang w:val="en-US"/>
              </w:rPr>
              <w:t xml:space="preserve"> </w:t>
            </w:r>
            <w:r w:rsidRPr="00394A51">
              <w:rPr>
                <w:rFonts w:ascii="Times New Roman" w:hAnsi="Times New Roman"/>
                <w:sz w:val="20"/>
                <w:szCs w:val="20"/>
              </w:rPr>
              <w:t>органов</w:t>
            </w:r>
          </w:p>
        </w:tc>
        <w:tc>
          <w:tcPr>
            <w:tcW w:w="1218" w:type="pct"/>
            <w:hideMark/>
          </w:tcPr>
          <w:p w14:paraId="165A60E4" w14:textId="77777777" w:rsidR="009B10D4" w:rsidRPr="003A78DD"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D</w:t>
            </w:r>
            <w:r w:rsidRPr="00693F9C">
              <w:rPr>
                <w:rFonts w:ascii="Times New Roman" w:hAnsi="Times New Roman"/>
                <w:sz w:val="20"/>
                <w:szCs w:val="20"/>
                <w:lang w:val="en-US"/>
              </w:rPr>
              <w:t xml:space="preserve">07.4, </w:t>
            </w:r>
            <w:r w:rsidRPr="00394A51">
              <w:rPr>
                <w:rFonts w:ascii="Times New Roman" w:hAnsi="Times New Roman"/>
                <w:sz w:val="20"/>
                <w:szCs w:val="20"/>
                <w:lang w:val="en-US"/>
              </w:rPr>
              <w:t>D</w:t>
            </w:r>
            <w:r w:rsidRPr="00693F9C">
              <w:rPr>
                <w:rFonts w:ascii="Times New Roman" w:hAnsi="Times New Roman"/>
                <w:sz w:val="20"/>
                <w:szCs w:val="20"/>
                <w:lang w:val="en-US"/>
              </w:rPr>
              <w:t xml:space="preserve">07.5, </w:t>
            </w:r>
            <w:r w:rsidRPr="00394A51">
              <w:rPr>
                <w:rFonts w:ascii="Times New Roman" w:hAnsi="Times New Roman"/>
                <w:sz w:val="20"/>
                <w:szCs w:val="20"/>
                <w:lang w:val="en-US"/>
              </w:rPr>
              <w:t>D</w:t>
            </w:r>
            <w:r w:rsidRPr="00693F9C">
              <w:rPr>
                <w:rFonts w:ascii="Times New Roman" w:hAnsi="Times New Roman"/>
                <w:sz w:val="20"/>
                <w:szCs w:val="20"/>
                <w:lang w:val="en-US"/>
              </w:rPr>
              <w:t xml:space="preserve">07.6, </w:t>
            </w:r>
            <w:r w:rsidRPr="00394A51">
              <w:rPr>
                <w:rFonts w:ascii="Times New Roman" w:hAnsi="Times New Roman"/>
                <w:sz w:val="20"/>
                <w:szCs w:val="20"/>
                <w:lang w:val="en-US"/>
              </w:rPr>
              <w:t>D</w:t>
            </w:r>
            <w:r w:rsidRPr="00693F9C">
              <w:rPr>
                <w:rFonts w:ascii="Times New Roman" w:hAnsi="Times New Roman"/>
                <w:sz w:val="20"/>
                <w:szCs w:val="20"/>
                <w:lang w:val="en-US"/>
              </w:rPr>
              <w:t xml:space="preserve">09.0, </w:t>
            </w:r>
            <w:r w:rsidRPr="00394A51">
              <w:rPr>
                <w:rFonts w:ascii="Times New Roman" w:hAnsi="Times New Roman"/>
                <w:sz w:val="20"/>
                <w:szCs w:val="20"/>
                <w:lang w:val="en-US"/>
              </w:rPr>
              <w:t>D</w:t>
            </w:r>
            <w:r w:rsidRPr="00693F9C">
              <w:rPr>
                <w:rFonts w:ascii="Times New Roman" w:hAnsi="Times New Roman"/>
                <w:sz w:val="20"/>
                <w:szCs w:val="20"/>
                <w:lang w:val="en-US"/>
              </w:rPr>
              <w:t xml:space="preserve">09.1, </w:t>
            </w:r>
            <w:r w:rsidRPr="00394A51">
              <w:rPr>
                <w:rFonts w:ascii="Times New Roman" w:hAnsi="Times New Roman"/>
                <w:sz w:val="20"/>
                <w:szCs w:val="20"/>
                <w:lang w:val="en-US"/>
              </w:rPr>
              <w:t>D</w:t>
            </w:r>
            <w:r w:rsidRPr="00693F9C">
              <w:rPr>
                <w:rFonts w:ascii="Times New Roman" w:hAnsi="Times New Roman"/>
                <w:sz w:val="20"/>
                <w:szCs w:val="20"/>
                <w:lang w:val="en-US"/>
              </w:rPr>
              <w:t xml:space="preserve">09.7, </w:t>
            </w:r>
            <w:r w:rsidRPr="00394A51">
              <w:rPr>
                <w:rFonts w:ascii="Times New Roman" w:hAnsi="Times New Roman"/>
                <w:sz w:val="20"/>
                <w:szCs w:val="20"/>
                <w:lang w:val="en-US"/>
              </w:rPr>
              <w:t>D</w:t>
            </w:r>
            <w:r w:rsidRPr="00693F9C">
              <w:rPr>
                <w:rFonts w:ascii="Times New Roman" w:hAnsi="Times New Roman"/>
                <w:sz w:val="20"/>
                <w:szCs w:val="20"/>
                <w:lang w:val="en-US"/>
              </w:rPr>
              <w:t xml:space="preserve">09.9, </w:t>
            </w:r>
            <w:r w:rsidRPr="00394A51">
              <w:rPr>
                <w:rFonts w:ascii="Times New Roman" w:hAnsi="Times New Roman"/>
                <w:sz w:val="20"/>
                <w:szCs w:val="20"/>
                <w:lang w:val="en-US"/>
              </w:rPr>
              <w:t>D</w:t>
            </w:r>
            <w:r w:rsidRPr="00693F9C">
              <w:rPr>
                <w:rFonts w:ascii="Times New Roman" w:hAnsi="Times New Roman"/>
                <w:sz w:val="20"/>
                <w:szCs w:val="20"/>
                <w:lang w:val="en-US"/>
              </w:rPr>
              <w:t xml:space="preserve">29, </w:t>
            </w:r>
            <w:r w:rsidRPr="00394A51">
              <w:rPr>
                <w:rFonts w:ascii="Times New Roman" w:hAnsi="Times New Roman"/>
                <w:sz w:val="20"/>
                <w:szCs w:val="20"/>
                <w:lang w:val="en-US"/>
              </w:rPr>
              <w:t>D</w:t>
            </w:r>
            <w:r w:rsidRPr="00693F9C">
              <w:rPr>
                <w:rFonts w:ascii="Times New Roman" w:hAnsi="Times New Roman"/>
                <w:sz w:val="20"/>
                <w:szCs w:val="20"/>
                <w:lang w:val="en-US"/>
              </w:rPr>
              <w:t xml:space="preserve">29.0, </w:t>
            </w:r>
            <w:r w:rsidRPr="00394A51">
              <w:rPr>
                <w:rFonts w:ascii="Times New Roman" w:hAnsi="Times New Roman"/>
                <w:sz w:val="20"/>
                <w:szCs w:val="20"/>
                <w:lang w:val="en-US"/>
              </w:rPr>
              <w:t>D</w:t>
            </w:r>
            <w:r w:rsidRPr="00693F9C">
              <w:rPr>
                <w:rFonts w:ascii="Times New Roman" w:hAnsi="Times New Roman"/>
                <w:sz w:val="20"/>
                <w:szCs w:val="20"/>
                <w:lang w:val="en-US"/>
              </w:rPr>
              <w:t xml:space="preserve">29.1, </w:t>
            </w:r>
            <w:r w:rsidRPr="00394A51">
              <w:rPr>
                <w:rFonts w:ascii="Times New Roman" w:hAnsi="Times New Roman"/>
                <w:sz w:val="20"/>
                <w:szCs w:val="20"/>
                <w:lang w:val="en-US"/>
              </w:rPr>
              <w:t>D</w:t>
            </w:r>
            <w:r w:rsidRPr="00693F9C">
              <w:rPr>
                <w:rFonts w:ascii="Times New Roman" w:hAnsi="Times New Roman"/>
                <w:sz w:val="20"/>
                <w:szCs w:val="20"/>
                <w:lang w:val="en-US"/>
              </w:rPr>
              <w:t xml:space="preserve">29.2, </w:t>
            </w:r>
            <w:r w:rsidRPr="00394A51">
              <w:rPr>
                <w:rFonts w:ascii="Times New Roman" w:hAnsi="Times New Roman"/>
                <w:sz w:val="20"/>
                <w:szCs w:val="20"/>
                <w:lang w:val="en-US"/>
              </w:rPr>
              <w:t>D</w:t>
            </w:r>
            <w:r w:rsidRPr="00693F9C">
              <w:rPr>
                <w:rFonts w:ascii="Times New Roman" w:hAnsi="Times New Roman"/>
                <w:sz w:val="20"/>
                <w:szCs w:val="20"/>
                <w:lang w:val="en-US"/>
              </w:rPr>
              <w:t xml:space="preserve">29.3, </w:t>
            </w:r>
            <w:r w:rsidRPr="00394A51">
              <w:rPr>
                <w:rFonts w:ascii="Times New Roman" w:hAnsi="Times New Roman"/>
                <w:sz w:val="20"/>
                <w:szCs w:val="20"/>
                <w:lang w:val="en-US"/>
              </w:rPr>
              <w:t>D</w:t>
            </w:r>
            <w:r w:rsidRPr="00693F9C">
              <w:rPr>
                <w:rFonts w:ascii="Times New Roman" w:hAnsi="Times New Roman"/>
                <w:sz w:val="20"/>
                <w:szCs w:val="20"/>
                <w:lang w:val="en-US"/>
              </w:rPr>
              <w:t xml:space="preserve">29.4, </w:t>
            </w:r>
            <w:r w:rsidRPr="00394A51">
              <w:rPr>
                <w:rFonts w:ascii="Times New Roman" w:hAnsi="Times New Roman"/>
                <w:sz w:val="20"/>
                <w:szCs w:val="20"/>
                <w:lang w:val="en-US"/>
              </w:rPr>
              <w:t>D</w:t>
            </w:r>
            <w:r w:rsidRPr="00693F9C">
              <w:rPr>
                <w:rFonts w:ascii="Times New Roman" w:hAnsi="Times New Roman"/>
                <w:sz w:val="20"/>
                <w:szCs w:val="20"/>
                <w:lang w:val="en-US"/>
              </w:rPr>
              <w:t xml:space="preserve">29.7, </w:t>
            </w:r>
            <w:r w:rsidRPr="00394A51">
              <w:rPr>
                <w:rFonts w:ascii="Times New Roman" w:hAnsi="Times New Roman"/>
                <w:sz w:val="20"/>
                <w:szCs w:val="20"/>
                <w:lang w:val="en-US"/>
              </w:rPr>
              <w:t>D</w:t>
            </w:r>
            <w:r w:rsidRPr="00693F9C">
              <w:rPr>
                <w:rFonts w:ascii="Times New Roman" w:hAnsi="Times New Roman"/>
                <w:sz w:val="20"/>
                <w:szCs w:val="20"/>
                <w:lang w:val="en-US"/>
              </w:rPr>
              <w:t xml:space="preserve">29.9, </w:t>
            </w:r>
            <w:r w:rsidRPr="00394A51">
              <w:rPr>
                <w:rFonts w:ascii="Times New Roman" w:hAnsi="Times New Roman"/>
                <w:sz w:val="20"/>
                <w:szCs w:val="20"/>
                <w:lang w:val="en-US"/>
              </w:rPr>
              <w:t>D</w:t>
            </w:r>
            <w:r w:rsidRPr="00693F9C">
              <w:rPr>
                <w:rFonts w:ascii="Times New Roman" w:hAnsi="Times New Roman"/>
                <w:sz w:val="20"/>
                <w:szCs w:val="20"/>
                <w:lang w:val="en-US"/>
              </w:rPr>
              <w:t xml:space="preserve">30, </w:t>
            </w:r>
            <w:r w:rsidRPr="00394A51">
              <w:rPr>
                <w:rFonts w:ascii="Times New Roman" w:hAnsi="Times New Roman"/>
                <w:sz w:val="20"/>
                <w:szCs w:val="20"/>
                <w:lang w:val="en-US"/>
              </w:rPr>
              <w:t>D</w:t>
            </w:r>
            <w:r w:rsidRPr="00693F9C">
              <w:rPr>
                <w:rFonts w:ascii="Times New Roman" w:hAnsi="Times New Roman"/>
                <w:sz w:val="20"/>
                <w:szCs w:val="20"/>
                <w:lang w:val="en-US"/>
              </w:rPr>
              <w:t xml:space="preserve">30.0, </w:t>
            </w:r>
            <w:r w:rsidRPr="00394A51">
              <w:rPr>
                <w:rFonts w:ascii="Times New Roman" w:hAnsi="Times New Roman"/>
                <w:sz w:val="20"/>
                <w:szCs w:val="20"/>
                <w:lang w:val="en-US"/>
              </w:rPr>
              <w:t>D</w:t>
            </w:r>
            <w:r w:rsidRPr="00693F9C">
              <w:rPr>
                <w:rFonts w:ascii="Times New Roman" w:hAnsi="Times New Roman"/>
                <w:sz w:val="20"/>
                <w:szCs w:val="20"/>
                <w:lang w:val="en-US"/>
              </w:rPr>
              <w:t xml:space="preserve">30.1, </w:t>
            </w:r>
            <w:r w:rsidRPr="00394A51">
              <w:rPr>
                <w:rFonts w:ascii="Times New Roman" w:hAnsi="Times New Roman"/>
                <w:sz w:val="20"/>
                <w:szCs w:val="20"/>
                <w:lang w:val="en-US"/>
              </w:rPr>
              <w:t>D</w:t>
            </w:r>
            <w:r w:rsidRPr="00693F9C">
              <w:rPr>
                <w:rFonts w:ascii="Times New Roman" w:hAnsi="Times New Roman"/>
                <w:sz w:val="20"/>
                <w:szCs w:val="20"/>
                <w:lang w:val="en-US"/>
              </w:rPr>
              <w:t xml:space="preserve">30.2, </w:t>
            </w:r>
            <w:r w:rsidRPr="00394A51">
              <w:rPr>
                <w:rFonts w:ascii="Times New Roman" w:hAnsi="Times New Roman"/>
                <w:sz w:val="20"/>
                <w:szCs w:val="20"/>
                <w:lang w:val="en-US"/>
              </w:rPr>
              <w:t>D</w:t>
            </w:r>
            <w:r w:rsidRPr="00693F9C">
              <w:rPr>
                <w:rFonts w:ascii="Times New Roman" w:hAnsi="Times New Roman"/>
                <w:sz w:val="20"/>
                <w:szCs w:val="20"/>
                <w:lang w:val="en-US"/>
              </w:rPr>
              <w:t xml:space="preserve">30.3, </w:t>
            </w:r>
            <w:r w:rsidRPr="00394A51">
              <w:rPr>
                <w:rFonts w:ascii="Times New Roman" w:hAnsi="Times New Roman"/>
                <w:sz w:val="20"/>
                <w:szCs w:val="20"/>
                <w:lang w:val="en-US"/>
              </w:rPr>
              <w:t>D</w:t>
            </w:r>
            <w:r w:rsidRPr="00693F9C">
              <w:rPr>
                <w:rFonts w:ascii="Times New Roman" w:hAnsi="Times New Roman"/>
                <w:sz w:val="20"/>
                <w:szCs w:val="20"/>
                <w:lang w:val="en-US"/>
              </w:rPr>
              <w:t xml:space="preserve">30.4, </w:t>
            </w:r>
            <w:r w:rsidRPr="00394A51">
              <w:rPr>
                <w:rFonts w:ascii="Times New Roman" w:hAnsi="Times New Roman"/>
                <w:sz w:val="20"/>
                <w:szCs w:val="20"/>
                <w:lang w:val="en-US"/>
              </w:rPr>
              <w:t>D</w:t>
            </w:r>
            <w:r w:rsidRPr="00693F9C">
              <w:rPr>
                <w:rFonts w:ascii="Times New Roman" w:hAnsi="Times New Roman"/>
                <w:sz w:val="20"/>
                <w:szCs w:val="20"/>
                <w:lang w:val="en-US"/>
              </w:rPr>
              <w:t xml:space="preserve">30.7, </w:t>
            </w:r>
            <w:r w:rsidRPr="00394A51">
              <w:rPr>
                <w:rFonts w:ascii="Times New Roman" w:hAnsi="Times New Roman"/>
                <w:sz w:val="20"/>
                <w:szCs w:val="20"/>
                <w:lang w:val="en-US"/>
              </w:rPr>
              <w:t>D</w:t>
            </w:r>
            <w:r w:rsidRPr="00693F9C">
              <w:rPr>
                <w:rFonts w:ascii="Times New Roman" w:hAnsi="Times New Roman"/>
                <w:sz w:val="20"/>
                <w:szCs w:val="20"/>
                <w:lang w:val="en-US"/>
              </w:rPr>
              <w:t xml:space="preserve">30.9, </w:t>
            </w:r>
            <w:r w:rsidRPr="00394A51">
              <w:rPr>
                <w:rFonts w:ascii="Times New Roman" w:hAnsi="Times New Roman"/>
                <w:sz w:val="20"/>
                <w:szCs w:val="20"/>
                <w:lang w:val="en-US"/>
              </w:rPr>
              <w:t>D</w:t>
            </w:r>
            <w:r w:rsidRPr="00693F9C">
              <w:rPr>
                <w:rFonts w:ascii="Times New Roman" w:hAnsi="Times New Roman"/>
                <w:sz w:val="20"/>
                <w:szCs w:val="20"/>
                <w:lang w:val="en-US"/>
              </w:rPr>
              <w:t xml:space="preserve">40, </w:t>
            </w:r>
            <w:r w:rsidRPr="00394A51">
              <w:rPr>
                <w:rFonts w:ascii="Times New Roman" w:hAnsi="Times New Roman"/>
                <w:sz w:val="20"/>
                <w:szCs w:val="20"/>
                <w:lang w:val="en-US"/>
              </w:rPr>
              <w:t>D</w:t>
            </w:r>
            <w:r w:rsidRPr="00693F9C">
              <w:rPr>
                <w:rFonts w:ascii="Times New Roman" w:hAnsi="Times New Roman"/>
                <w:sz w:val="20"/>
                <w:szCs w:val="20"/>
                <w:lang w:val="en-US"/>
              </w:rPr>
              <w:t xml:space="preserve">40.0, </w:t>
            </w:r>
            <w:r w:rsidRPr="00394A51">
              <w:rPr>
                <w:rFonts w:ascii="Times New Roman" w:hAnsi="Times New Roman"/>
                <w:sz w:val="20"/>
                <w:szCs w:val="20"/>
                <w:lang w:val="en-US"/>
              </w:rPr>
              <w:t>D</w:t>
            </w:r>
            <w:r w:rsidRPr="00693F9C">
              <w:rPr>
                <w:rFonts w:ascii="Times New Roman" w:hAnsi="Times New Roman"/>
                <w:sz w:val="20"/>
                <w:szCs w:val="20"/>
                <w:lang w:val="en-US"/>
              </w:rPr>
              <w:t xml:space="preserve">40.1, </w:t>
            </w:r>
            <w:r w:rsidRPr="00394A51">
              <w:rPr>
                <w:rFonts w:ascii="Times New Roman" w:hAnsi="Times New Roman"/>
                <w:sz w:val="20"/>
                <w:szCs w:val="20"/>
                <w:lang w:val="en-US"/>
              </w:rPr>
              <w:t>D</w:t>
            </w:r>
            <w:r w:rsidRPr="00693F9C">
              <w:rPr>
                <w:rFonts w:ascii="Times New Roman" w:hAnsi="Times New Roman"/>
                <w:sz w:val="20"/>
                <w:szCs w:val="20"/>
                <w:lang w:val="en-US"/>
              </w:rPr>
              <w:t xml:space="preserve">40.7, </w:t>
            </w:r>
            <w:r w:rsidRPr="00394A51">
              <w:rPr>
                <w:rFonts w:ascii="Times New Roman" w:hAnsi="Times New Roman"/>
                <w:sz w:val="20"/>
                <w:szCs w:val="20"/>
                <w:lang w:val="en-US"/>
              </w:rPr>
              <w:t>D</w:t>
            </w:r>
            <w:r w:rsidRPr="00693F9C">
              <w:rPr>
                <w:rFonts w:ascii="Times New Roman" w:hAnsi="Times New Roman"/>
                <w:sz w:val="20"/>
                <w:szCs w:val="20"/>
                <w:lang w:val="en-US"/>
              </w:rPr>
              <w:t xml:space="preserve">40.9, </w:t>
            </w:r>
            <w:r w:rsidRPr="00394A51">
              <w:rPr>
                <w:rFonts w:ascii="Times New Roman" w:hAnsi="Times New Roman"/>
                <w:sz w:val="20"/>
                <w:szCs w:val="20"/>
                <w:lang w:val="en-US"/>
              </w:rPr>
              <w:t>D</w:t>
            </w:r>
            <w:r w:rsidRPr="00693F9C">
              <w:rPr>
                <w:rFonts w:ascii="Times New Roman" w:hAnsi="Times New Roman"/>
                <w:sz w:val="20"/>
                <w:szCs w:val="20"/>
                <w:lang w:val="en-US"/>
              </w:rPr>
              <w:t xml:space="preserve">41, </w:t>
            </w:r>
            <w:r w:rsidRPr="00394A51">
              <w:rPr>
                <w:rFonts w:ascii="Times New Roman" w:hAnsi="Times New Roman"/>
                <w:sz w:val="20"/>
                <w:szCs w:val="20"/>
                <w:lang w:val="en-US"/>
              </w:rPr>
              <w:t>D</w:t>
            </w:r>
            <w:r w:rsidRPr="00693F9C">
              <w:rPr>
                <w:rFonts w:ascii="Times New Roman" w:hAnsi="Times New Roman"/>
                <w:sz w:val="20"/>
                <w:szCs w:val="20"/>
                <w:lang w:val="en-US"/>
              </w:rPr>
              <w:t xml:space="preserve">41.0, </w:t>
            </w:r>
            <w:r w:rsidRPr="00394A51">
              <w:rPr>
                <w:rFonts w:ascii="Times New Roman" w:hAnsi="Times New Roman"/>
                <w:sz w:val="20"/>
                <w:szCs w:val="20"/>
                <w:lang w:val="en-US"/>
              </w:rPr>
              <w:t>D</w:t>
            </w:r>
            <w:r w:rsidRPr="00693F9C">
              <w:rPr>
                <w:rFonts w:ascii="Times New Roman" w:hAnsi="Times New Roman"/>
                <w:sz w:val="20"/>
                <w:szCs w:val="20"/>
                <w:lang w:val="en-US"/>
              </w:rPr>
              <w:t xml:space="preserve">41.1, </w:t>
            </w:r>
            <w:r w:rsidRPr="00394A51">
              <w:rPr>
                <w:rFonts w:ascii="Times New Roman" w:hAnsi="Times New Roman"/>
                <w:sz w:val="20"/>
                <w:szCs w:val="20"/>
                <w:lang w:val="en-US"/>
              </w:rPr>
              <w:t>D</w:t>
            </w:r>
            <w:r w:rsidRPr="00693F9C">
              <w:rPr>
                <w:rFonts w:ascii="Times New Roman" w:hAnsi="Times New Roman"/>
                <w:sz w:val="20"/>
                <w:szCs w:val="20"/>
                <w:lang w:val="en-US"/>
              </w:rPr>
              <w:t xml:space="preserve">41.2, </w:t>
            </w:r>
            <w:r w:rsidRPr="00394A51">
              <w:rPr>
                <w:rFonts w:ascii="Times New Roman" w:hAnsi="Times New Roman"/>
                <w:sz w:val="20"/>
                <w:szCs w:val="20"/>
                <w:lang w:val="en-US"/>
              </w:rPr>
              <w:t>D</w:t>
            </w:r>
            <w:r w:rsidRPr="00693F9C">
              <w:rPr>
                <w:rFonts w:ascii="Times New Roman" w:hAnsi="Times New Roman"/>
                <w:sz w:val="20"/>
                <w:szCs w:val="20"/>
                <w:lang w:val="en-US"/>
              </w:rPr>
              <w:t xml:space="preserve">41.3, </w:t>
            </w:r>
            <w:r w:rsidRPr="00394A51">
              <w:rPr>
                <w:rFonts w:ascii="Times New Roman" w:hAnsi="Times New Roman"/>
                <w:sz w:val="20"/>
                <w:szCs w:val="20"/>
                <w:lang w:val="en-US"/>
              </w:rPr>
              <w:t>D</w:t>
            </w:r>
            <w:r w:rsidRPr="00693F9C">
              <w:rPr>
                <w:rFonts w:ascii="Times New Roman" w:hAnsi="Times New Roman"/>
                <w:sz w:val="20"/>
                <w:szCs w:val="20"/>
                <w:lang w:val="en-US"/>
              </w:rPr>
              <w:t xml:space="preserve">41.4, </w:t>
            </w:r>
            <w:r w:rsidRPr="00394A51">
              <w:rPr>
                <w:rFonts w:ascii="Times New Roman" w:hAnsi="Times New Roman"/>
                <w:sz w:val="20"/>
                <w:szCs w:val="20"/>
                <w:lang w:val="en-US"/>
              </w:rPr>
              <w:t>D</w:t>
            </w:r>
            <w:r w:rsidRPr="00693F9C">
              <w:rPr>
                <w:rFonts w:ascii="Times New Roman" w:hAnsi="Times New Roman"/>
                <w:sz w:val="20"/>
                <w:szCs w:val="20"/>
                <w:lang w:val="en-US"/>
              </w:rPr>
              <w:t xml:space="preserve">41.7, </w:t>
            </w:r>
            <w:r w:rsidRPr="00394A51">
              <w:rPr>
                <w:rFonts w:ascii="Times New Roman" w:hAnsi="Times New Roman"/>
                <w:sz w:val="20"/>
                <w:szCs w:val="20"/>
                <w:lang w:val="en-US"/>
              </w:rPr>
              <w:t>D</w:t>
            </w:r>
            <w:r w:rsidRPr="00693F9C">
              <w:rPr>
                <w:rFonts w:ascii="Times New Roman" w:hAnsi="Times New Roman"/>
                <w:sz w:val="20"/>
                <w:szCs w:val="20"/>
                <w:lang w:val="en-US"/>
              </w:rPr>
              <w:t xml:space="preserve">41.9, </w:t>
            </w:r>
            <w:r w:rsidRPr="00394A51">
              <w:rPr>
                <w:rFonts w:ascii="Times New Roman" w:hAnsi="Times New Roman"/>
                <w:sz w:val="20"/>
                <w:szCs w:val="20"/>
                <w:lang w:val="en-US"/>
              </w:rPr>
              <w:t>I</w:t>
            </w:r>
            <w:r w:rsidRPr="00693F9C">
              <w:rPr>
                <w:rFonts w:ascii="Times New Roman" w:hAnsi="Times New Roman"/>
                <w:sz w:val="20"/>
                <w:szCs w:val="20"/>
                <w:lang w:val="en-US"/>
              </w:rPr>
              <w:t xml:space="preserve">86.1, </w:t>
            </w:r>
            <w:r w:rsidRPr="00394A51">
              <w:rPr>
                <w:rFonts w:ascii="Times New Roman" w:hAnsi="Times New Roman"/>
                <w:sz w:val="20"/>
                <w:szCs w:val="20"/>
                <w:lang w:val="en-US"/>
              </w:rPr>
              <w:t>I</w:t>
            </w:r>
            <w:r w:rsidRPr="00693F9C">
              <w:rPr>
                <w:rFonts w:ascii="Times New Roman" w:hAnsi="Times New Roman"/>
                <w:sz w:val="20"/>
                <w:szCs w:val="20"/>
                <w:lang w:val="en-US"/>
              </w:rPr>
              <w:t xml:space="preserve">86.2, </w:t>
            </w:r>
            <w:r w:rsidRPr="00394A51">
              <w:rPr>
                <w:rFonts w:ascii="Times New Roman" w:hAnsi="Times New Roman"/>
                <w:sz w:val="20"/>
                <w:szCs w:val="20"/>
                <w:lang w:val="en-US"/>
              </w:rPr>
              <w:t>N</w:t>
            </w:r>
            <w:r w:rsidRPr="00693F9C">
              <w:rPr>
                <w:rFonts w:ascii="Times New Roman" w:hAnsi="Times New Roman"/>
                <w:sz w:val="20"/>
                <w:szCs w:val="20"/>
                <w:lang w:val="en-US"/>
              </w:rPr>
              <w:t xml:space="preserve">13.4, </w:t>
            </w:r>
            <w:r w:rsidRPr="00394A51">
              <w:rPr>
                <w:rFonts w:ascii="Times New Roman" w:hAnsi="Times New Roman"/>
                <w:sz w:val="20"/>
                <w:szCs w:val="20"/>
                <w:lang w:val="en-US"/>
              </w:rPr>
              <w:t>N</w:t>
            </w:r>
            <w:r w:rsidRPr="00693F9C">
              <w:rPr>
                <w:rFonts w:ascii="Times New Roman" w:hAnsi="Times New Roman"/>
                <w:sz w:val="20"/>
                <w:szCs w:val="20"/>
                <w:lang w:val="en-US"/>
              </w:rPr>
              <w:t xml:space="preserve">13.5, </w:t>
            </w:r>
            <w:r w:rsidRPr="00394A51">
              <w:rPr>
                <w:rFonts w:ascii="Times New Roman" w:hAnsi="Times New Roman"/>
                <w:sz w:val="20"/>
                <w:szCs w:val="20"/>
                <w:lang w:val="en-US"/>
              </w:rPr>
              <w:t>N</w:t>
            </w:r>
            <w:r w:rsidRPr="00693F9C">
              <w:rPr>
                <w:rFonts w:ascii="Times New Roman" w:hAnsi="Times New Roman"/>
                <w:sz w:val="20"/>
                <w:szCs w:val="20"/>
                <w:lang w:val="en-US"/>
              </w:rPr>
              <w:t xml:space="preserve">13.7, </w:t>
            </w:r>
            <w:r w:rsidRPr="00394A51">
              <w:rPr>
                <w:rFonts w:ascii="Times New Roman" w:hAnsi="Times New Roman"/>
                <w:sz w:val="20"/>
                <w:szCs w:val="20"/>
                <w:lang w:val="en-US"/>
              </w:rPr>
              <w:t>N</w:t>
            </w:r>
            <w:r w:rsidRPr="00693F9C">
              <w:rPr>
                <w:rFonts w:ascii="Times New Roman" w:hAnsi="Times New Roman"/>
                <w:sz w:val="20"/>
                <w:szCs w:val="20"/>
                <w:lang w:val="en-US"/>
              </w:rPr>
              <w:t xml:space="preserve">13.8, </w:t>
            </w:r>
            <w:r w:rsidRPr="00394A51">
              <w:rPr>
                <w:rFonts w:ascii="Times New Roman" w:hAnsi="Times New Roman"/>
                <w:sz w:val="20"/>
                <w:szCs w:val="20"/>
                <w:lang w:val="en-US"/>
              </w:rPr>
              <w:t>N</w:t>
            </w:r>
            <w:r w:rsidRPr="00693F9C">
              <w:rPr>
                <w:rFonts w:ascii="Times New Roman" w:hAnsi="Times New Roman"/>
                <w:sz w:val="20"/>
                <w:szCs w:val="20"/>
                <w:lang w:val="en-US"/>
              </w:rPr>
              <w:t xml:space="preserve">13.9, </w:t>
            </w:r>
            <w:r w:rsidRPr="00394A51">
              <w:rPr>
                <w:rFonts w:ascii="Times New Roman" w:hAnsi="Times New Roman"/>
                <w:sz w:val="20"/>
                <w:szCs w:val="20"/>
                <w:lang w:val="en-US"/>
              </w:rPr>
              <w:t>N</w:t>
            </w:r>
            <w:r w:rsidRPr="00693F9C">
              <w:rPr>
                <w:rFonts w:ascii="Times New Roman" w:hAnsi="Times New Roman"/>
                <w:sz w:val="20"/>
                <w:szCs w:val="20"/>
                <w:lang w:val="en-US"/>
              </w:rPr>
              <w:t xml:space="preserve">14, </w:t>
            </w:r>
            <w:r w:rsidRPr="00394A51">
              <w:rPr>
                <w:rFonts w:ascii="Times New Roman" w:hAnsi="Times New Roman"/>
                <w:sz w:val="20"/>
                <w:szCs w:val="20"/>
                <w:lang w:val="en-US"/>
              </w:rPr>
              <w:t>N</w:t>
            </w:r>
            <w:r w:rsidRPr="00693F9C">
              <w:rPr>
                <w:rFonts w:ascii="Times New Roman" w:hAnsi="Times New Roman"/>
                <w:sz w:val="20"/>
                <w:szCs w:val="20"/>
                <w:lang w:val="en-US"/>
              </w:rPr>
              <w:t xml:space="preserve">14.0, </w:t>
            </w:r>
            <w:r w:rsidRPr="00394A51">
              <w:rPr>
                <w:rFonts w:ascii="Times New Roman" w:hAnsi="Times New Roman"/>
                <w:sz w:val="20"/>
                <w:szCs w:val="20"/>
                <w:lang w:val="en-US"/>
              </w:rPr>
              <w:t>N</w:t>
            </w:r>
            <w:r w:rsidRPr="00693F9C">
              <w:rPr>
                <w:rFonts w:ascii="Times New Roman" w:hAnsi="Times New Roman"/>
                <w:sz w:val="20"/>
                <w:szCs w:val="20"/>
                <w:lang w:val="en-US"/>
              </w:rPr>
              <w:t xml:space="preserve">14.1, </w:t>
            </w:r>
            <w:r w:rsidRPr="00394A51">
              <w:rPr>
                <w:rFonts w:ascii="Times New Roman" w:hAnsi="Times New Roman"/>
                <w:sz w:val="20"/>
                <w:szCs w:val="20"/>
                <w:lang w:val="en-US"/>
              </w:rPr>
              <w:t>N</w:t>
            </w:r>
            <w:r w:rsidRPr="00693F9C">
              <w:rPr>
                <w:rFonts w:ascii="Times New Roman" w:hAnsi="Times New Roman"/>
                <w:sz w:val="20"/>
                <w:szCs w:val="20"/>
                <w:lang w:val="en-US"/>
              </w:rPr>
              <w:t xml:space="preserve">14.2, </w:t>
            </w:r>
            <w:r w:rsidRPr="00394A51">
              <w:rPr>
                <w:rFonts w:ascii="Times New Roman" w:hAnsi="Times New Roman"/>
                <w:sz w:val="20"/>
                <w:szCs w:val="20"/>
                <w:lang w:val="en-US"/>
              </w:rPr>
              <w:t>N</w:t>
            </w:r>
            <w:r w:rsidRPr="00693F9C">
              <w:rPr>
                <w:rFonts w:ascii="Times New Roman" w:hAnsi="Times New Roman"/>
                <w:sz w:val="20"/>
                <w:szCs w:val="20"/>
                <w:lang w:val="en-US"/>
              </w:rPr>
              <w:t xml:space="preserve">14.3, </w:t>
            </w:r>
            <w:r w:rsidRPr="00394A51">
              <w:rPr>
                <w:rFonts w:ascii="Times New Roman" w:hAnsi="Times New Roman"/>
                <w:sz w:val="20"/>
                <w:szCs w:val="20"/>
                <w:lang w:val="en-US"/>
              </w:rPr>
              <w:t>N</w:t>
            </w:r>
            <w:r w:rsidRPr="00693F9C">
              <w:rPr>
                <w:rFonts w:ascii="Times New Roman" w:hAnsi="Times New Roman"/>
                <w:sz w:val="20"/>
                <w:szCs w:val="20"/>
                <w:lang w:val="en-US"/>
              </w:rPr>
              <w:t xml:space="preserve">14.4, </w:t>
            </w:r>
            <w:r w:rsidRPr="00394A51">
              <w:rPr>
                <w:rFonts w:ascii="Times New Roman" w:hAnsi="Times New Roman"/>
                <w:sz w:val="20"/>
                <w:szCs w:val="20"/>
                <w:lang w:val="en-US"/>
              </w:rPr>
              <w:t>N</w:t>
            </w:r>
            <w:r w:rsidRPr="00693F9C">
              <w:rPr>
                <w:rFonts w:ascii="Times New Roman" w:hAnsi="Times New Roman"/>
                <w:sz w:val="20"/>
                <w:szCs w:val="20"/>
                <w:lang w:val="en-US"/>
              </w:rPr>
              <w:t xml:space="preserve">25, </w:t>
            </w:r>
            <w:r w:rsidRPr="00394A51">
              <w:rPr>
                <w:rFonts w:ascii="Times New Roman" w:hAnsi="Times New Roman"/>
                <w:sz w:val="20"/>
                <w:szCs w:val="20"/>
                <w:lang w:val="en-US"/>
              </w:rPr>
              <w:t>N</w:t>
            </w:r>
            <w:r w:rsidRPr="00693F9C">
              <w:rPr>
                <w:rFonts w:ascii="Times New Roman" w:hAnsi="Times New Roman"/>
                <w:sz w:val="20"/>
                <w:szCs w:val="20"/>
                <w:lang w:val="en-US"/>
              </w:rPr>
              <w:t xml:space="preserve">25.0, </w:t>
            </w:r>
            <w:r w:rsidRPr="00394A51">
              <w:rPr>
                <w:rFonts w:ascii="Times New Roman" w:hAnsi="Times New Roman"/>
                <w:sz w:val="20"/>
                <w:szCs w:val="20"/>
                <w:lang w:val="en-US"/>
              </w:rPr>
              <w:t>N</w:t>
            </w:r>
            <w:r w:rsidRPr="00693F9C">
              <w:rPr>
                <w:rFonts w:ascii="Times New Roman" w:hAnsi="Times New Roman"/>
                <w:sz w:val="20"/>
                <w:szCs w:val="20"/>
                <w:lang w:val="en-US"/>
              </w:rPr>
              <w:t xml:space="preserve">25.9, </w:t>
            </w:r>
            <w:r w:rsidRPr="00394A51">
              <w:rPr>
                <w:rFonts w:ascii="Times New Roman" w:hAnsi="Times New Roman"/>
                <w:sz w:val="20"/>
                <w:szCs w:val="20"/>
                <w:lang w:val="en-US"/>
              </w:rPr>
              <w:t>N</w:t>
            </w:r>
            <w:r w:rsidRPr="00693F9C">
              <w:rPr>
                <w:rFonts w:ascii="Times New Roman" w:hAnsi="Times New Roman"/>
                <w:sz w:val="20"/>
                <w:szCs w:val="20"/>
                <w:lang w:val="en-US"/>
              </w:rPr>
              <w:t xml:space="preserve">26, </w:t>
            </w:r>
            <w:r w:rsidRPr="00394A51">
              <w:rPr>
                <w:rFonts w:ascii="Times New Roman" w:hAnsi="Times New Roman"/>
                <w:sz w:val="20"/>
                <w:szCs w:val="20"/>
                <w:lang w:val="en-US"/>
              </w:rPr>
              <w:t>N</w:t>
            </w:r>
            <w:r w:rsidRPr="00693F9C">
              <w:rPr>
                <w:rFonts w:ascii="Times New Roman" w:hAnsi="Times New Roman"/>
                <w:sz w:val="20"/>
                <w:szCs w:val="20"/>
                <w:lang w:val="en-US"/>
              </w:rPr>
              <w:t xml:space="preserve">27, </w:t>
            </w:r>
            <w:r w:rsidRPr="00394A51">
              <w:rPr>
                <w:rFonts w:ascii="Times New Roman" w:hAnsi="Times New Roman"/>
                <w:sz w:val="20"/>
                <w:szCs w:val="20"/>
                <w:lang w:val="en-US"/>
              </w:rPr>
              <w:t>N</w:t>
            </w:r>
            <w:r w:rsidRPr="00693F9C">
              <w:rPr>
                <w:rFonts w:ascii="Times New Roman" w:hAnsi="Times New Roman"/>
                <w:sz w:val="20"/>
                <w:szCs w:val="20"/>
                <w:lang w:val="en-US"/>
              </w:rPr>
              <w:t xml:space="preserve">27.0, </w:t>
            </w:r>
            <w:r w:rsidRPr="00394A51">
              <w:rPr>
                <w:rFonts w:ascii="Times New Roman" w:hAnsi="Times New Roman"/>
                <w:sz w:val="20"/>
                <w:szCs w:val="20"/>
                <w:lang w:val="en-US"/>
              </w:rPr>
              <w:t>N</w:t>
            </w:r>
            <w:r w:rsidRPr="00693F9C">
              <w:rPr>
                <w:rFonts w:ascii="Times New Roman" w:hAnsi="Times New Roman"/>
                <w:sz w:val="20"/>
                <w:szCs w:val="20"/>
                <w:lang w:val="en-US"/>
              </w:rPr>
              <w:t xml:space="preserve">27.1, </w:t>
            </w:r>
            <w:r w:rsidRPr="00394A51">
              <w:rPr>
                <w:rFonts w:ascii="Times New Roman" w:hAnsi="Times New Roman"/>
                <w:sz w:val="20"/>
                <w:szCs w:val="20"/>
                <w:lang w:val="en-US"/>
              </w:rPr>
              <w:lastRenderedPageBreak/>
              <w:t>N</w:t>
            </w:r>
            <w:r w:rsidRPr="00693F9C">
              <w:rPr>
                <w:rFonts w:ascii="Times New Roman" w:hAnsi="Times New Roman"/>
                <w:sz w:val="20"/>
                <w:szCs w:val="20"/>
                <w:lang w:val="en-US"/>
              </w:rPr>
              <w:t xml:space="preserve">27.9, </w:t>
            </w:r>
            <w:r w:rsidRPr="00394A51">
              <w:rPr>
                <w:rFonts w:ascii="Times New Roman" w:hAnsi="Times New Roman"/>
                <w:sz w:val="20"/>
                <w:szCs w:val="20"/>
                <w:lang w:val="en-US"/>
              </w:rPr>
              <w:t>N</w:t>
            </w:r>
            <w:r w:rsidRPr="00693F9C">
              <w:rPr>
                <w:rFonts w:ascii="Times New Roman" w:hAnsi="Times New Roman"/>
                <w:sz w:val="20"/>
                <w:szCs w:val="20"/>
                <w:lang w:val="en-US"/>
              </w:rPr>
              <w:t xml:space="preserve">28, </w:t>
            </w:r>
            <w:r w:rsidRPr="00394A51">
              <w:rPr>
                <w:rFonts w:ascii="Times New Roman" w:hAnsi="Times New Roman"/>
                <w:sz w:val="20"/>
                <w:szCs w:val="20"/>
                <w:lang w:val="en-US"/>
              </w:rPr>
              <w:t>N</w:t>
            </w:r>
            <w:r w:rsidRPr="00693F9C">
              <w:rPr>
                <w:rFonts w:ascii="Times New Roman" w:hAnsi="Times New Roman"/>
                <w:sz w:val="20"/>
                <w:szCs w:val="20"/>
                <w:lang w:val="en-US"/>
              </w:rPr>
              <w:t xml:space="preserve">28.0, </w:t>
            </w:r>
            <w:r w:rsidRPr="00394A51">
              <w:rPr>
                <w:rFonts w:ascii="Times New Roman" w:hAnsi="Times New Roman"/>
                <w:sz w:val="20"/>
                <w:szCs w:val="20"/>
                <w:lang w:val="en-US"/>
              </w:rPr>
              <w:t>N</w:t>
            </w:r>
            <w:r w:rsidRPr="00693F9C">
              <w:rPr>
                <w:rFonts w:ascii="Times New Roman" w:hAnsi="Times New Roman"/>
                <w:sz w:val="20"/>
                <w:szCs w:val="20"/>
                <w:lang w:val="en-US"/>
              </w:rPr>
              <w:t xml:space="preserve">28.1, </w:t>
            </w:r>
            <w:r w:rsidRPr="00394A51">
              <w:rPr>
                <w:rFonts w:ascii="Times New Roman" w:hAnsi="Times New Roman"/>
                <w:sz w:val="20"/>
                <w:szCs w:val="20"/>
                <w:lang w:val="en-US"/>
              </w:rPr>
              <w:t>N</w:t>
            </w:r>
            <w:r w:rsidRPr="00693F9C">
              <w:rPr>
                <w:rFonts w:ascii="Times New Roman" w:hAnsi="Times New Roman"/>
                <w:sz w:val="20"/>
                <w:szCs w:val="20"/>
                <w:lang w:val="en-US"/>
              </w:rPr>
              <w:t xml:space="preserve">28.8, </w:t>
            </w:r>
            <w:r w:rsidRPr="00394A51">
              <w:rPr>
                <w:rFonts w:ascii="Times New Roman" w:hAnsi="Times New Roman"/>
                <w:sz w:val="20"/>
                <w:szCs w:val="20"/>
                <w:lang w:val="en-US"/>
              </w:rPr>
              <w:t>N</w:t>
            </w:r>
            <w:r w:rsidRPr="00693F9C">
              <w:rPr>
                <w:rFonts w:ascii="Times New Roman" w:hAnsi="Times New Roman"/>
                <w:sz w:val="20"/>
                <w:szCs w:val="20"/>
                <w:lang w:val="en-US"/>
              </w:rPr>
              <w:t xml:space="preserve">28.9, </w:t>
            </w:r>
            <w:r w:rsidRPr="00394A51">
              <w:rPr>
                <w:rFonts w:ascii="Times New Roman" w:hAnsi="Times New Roman"/>
                <w:sz w:val="20"/>
                <w:szCs w:val="20"/>
                <w:lang w:val="en-US"/>
              </w:rPr>
              <w:t>N</w:t>
            </w:r>
            <w:r w:rsidRPr="00693F9C">
              <w:rPr>
                <w:rFonts w:ascii="Times New Roman" w:hAnsi="Times New Roman"/>
                <w:sz w:val="20"/>
                <w:szCs w:val="20"/>
                <w:lang w:val="en-US"/>
              </w:rPr>
              <w:t xml:space="preserve">29.1, </w:t>
            </w:r>
            <w:r w:rsidRPr="00394A51">
              <w:rPr>
                <w:rFonts w:ascii="Times New Roman" w:hAnsi="Times New Roman"/>
                <w:sz w:val="20"/>
                <w:szCs w:val="20"/>
                <w:lang w:val="en-US"/>
              </w:rPr>
              <w:t>N</w:t>
            </w:r>
            <w:r w:rsidRPr="00693F9C">
              <w:rPr>
                <w:rFonts w:ascii="Times New Roman" w:hAnsi="Times New Roman"/>
                <w:sz w:val="20"/>
                <w:szCs w:val="20"/>
                <w:lang w:val="en-US"/>
              </w:rPr>
              <w:t xml:space="preserve">29.8, </w:t>
            </w:r>
            <w:r w:rsidRPr="00394A51">
              <w:rPr>
                <w:rFonts w:ascii="Times New Roman" w:hAnsi="Times New Roman"/>
                <w:sz w:val="20"/>
                <w:szCs w:val="20"/>
                <w:lang w:val="en-US"/>
              </w:rPr>
              <w:t>N</w:t>
            </w:r>
            <w:r w:rsidRPr="00693F9C">
              <w:rPr>
                <w:rFonts w:ascii="Times New Roman" w:hAnsi="Times New Roman"/>
                <w:sz w:val="20"/>
                <w:szCs w:val="20"/>
                <w:lang w:val="en-US"/>
              </w:rPr>
              <w:t xml:space="preserve">31, </w:t>
            </w:r>
            <w:r w:rsidRPr="00394A51">
              <w:rPr>
                <w:rFonts w:ascii="Times New Roman" w:hAnsi="Times New Roman"/>
                <w:sz w:val="20"/>
                <w:szCs w:val="20"/>
                <w:lang w:val="en-US"/>
              </w:rPr>
              <w:t>N</w:t>
            </w:r>
            <w:r w:rsidRPr="00693F9C">
              <w:rPr>
                <w:rFonts w:ascii="Times New Roman" w:hAnsi="Times New Roman"/>
                <w:sz w:val="20"/>
                <w:szCs w:val="20"/>
                <w:lang w:val="en-US"/>
              </w:rPr>
              <w:t xml:space="preserve">31.0, </w:t>
            </w:r>
            <w:r w:rsidRPr="00394A51">
              <w:rPr>
                <w:rFonts w:ascii="Times New Roman" w:hAnsi="Times New Roman"/>
                <w:sz w:val="20"/>
                <w:szCs w:val="20"/>
                <w:lang w:val="en-US"/>
              </w:rPr>
              <w:t>N</w:t>
            </w:r>
            <w:r w:rsidRPr="00693F9C">
              <w:rPr>
                <w:rFonts w:ascii="Times New Roman" w:hAnsi="Times New Roman"/>
                <w:sz w:val="20"/>
                <w:szCs w:val="20"/>
                <w:lang w:val="en-US"/>
              </w:rPr>
              <w:t xml:space="preserve">31.1, </w:t>
            </w:r>
            <w:r w:rsidRPr="00394A51">
              <w:rPr>
                <w:rFonts w:ascii="Times New Roman" w:hAnsi="Times New Roman"/>
                <w:sz w:val="20"/>
                <w:szCs w:val="20"/>
                <w:lang w:val="en-US"/>
              </w:rPr>
              <w:t>N</w:t>
            </w:r>
            <w:r w:rsidRPr="00693F9C">
              <w:rPr>
                <w:rFonts w:ascii="Times New Roman" w:hAnsi="Times New Roman"/>
                <w:sz w:val="20"/>
                <w:szCs w:val="20"/>
                <w:lang w:val="en-US"/>
              </w:rPr>
              <w:t xml:space="preserve">31.2, </w:t>
            </w:r>
            <w:r w:rsidRPr="00394A51">
              <w:rPr>
                <w:rFonts w:ascii="Times New Roman" w:hAnsi="Times New Roman"/>
                <w:sz w:val="20"/>
                <w:szCs w:val="20"/>
                <w:lang w:val="en-US"/>
              </w:rPr>
              <w:t>N</w:t>
            </w:r>
            <w:r w:rsidRPr="00693F9C">
              <w:rPr>
                <w:rFonts w:ascii="Times New Roman" w:hAnsi="Times New Roman"/>
                <w:sz w:val="20"/>
                <w:szCs w:val="20"/>
                <w:lang w:val="en-US"/>
              </w:rPr>
              <w:t xml:space="preserve">31.8, </w:t>
            </w:r>
            <w:r w:rsidRPr="00394A51">
              <w:rPr>
                <w:rFonts w:ascii="Times New Roman" w:hAnsi="Times New Roman"/>
                <w:sz w:val="20"/>
                <w:szCs w:val="20"/>
                <w:lang w:val="en-US"/>
              </w:rPr>
              <w:t>N</w:t>
            </w:r>
            <w:r w:rsidRPr="00693F9C">
              <w:rPr>
                <w:rFonts w:ascii="Times New Roman" w:hAnsi="Times New Roman"/>
                <w:sz w:val="20"/>
                <w:szCs w:val="20"/>
                <w:lang w:val="en-US"/>
              </w:rPr>
              <w:t xml:space="preserve">31.9, </w:t>
            </w:r>
            <w:r w:rsidRPr="00394A51">
              <w:rPr>
                <w:rFonts w:ascii="Times New Roman" w:hAnsi="Times New Roman"/>
                <w:sz w:val="20"/>
                <w:szCs w:val="20"/>
                <w:lang w:val="en-US"/>
              </w:rPr>
              <w:t>N</w:t>
            </w:r>
            <w:r w:rsidRPr="00693F9C">
              <w:rPr>
                <w:rFonts w:ascii="Times New Roman" w:hAnsi="Times New Roman"/>
                <w:sz w:val="20"/>
                <w:szCs w:val="20"/>
                <w:lang w:val="en-US"/>
              </w:rPr>
              <w:t xml:space="preserve">32, </w:t>
            </w:r>
            <w:r w:rsidRPr="00394A51">
              <w:rPr>
                <w:rFonts w:ascii="Times New Roman" w:hAnsi="Times New Roman"/>
                <w:sz w:val="20"/>
                <w:szCs w:val="20"/>
                <w:lang w:val="en-US"/>
              </w:rPr>
              <w:t>N</w:t>
            </w:r>
            <w:r w:rsidRPr="00693F9C">
              <w:rPr>
                <w:rFonts w:ascii="Times New Roman" w:hAnsi="Times New Roman"/>
                <w:sz w:val="20"/>
                <w:szCs w:val="20"/>
                <w:lang w:val="en-US"/>
              </w:rPr>
              <w:t xml:space="preserve">32.0, </w:t>
            </w:r>
            <w:r w:rsidRPr="00394A51">
              <w:rPr>
                <w:rFonts w:ascii="Times New Roman" w:hAnsi="Times New Roman"/>
                <w:sz w:val="20"/>
                <w:szCs w:val="20"/>
                <w:lang w:val="en-US"/>
              </w:rPr>
              <w:t>N</w:t>
            </w:r>
            <w:r w:rsidRPr="00693F9C">
              <w:rPr>
                <w:rFonts w:ascii="Times New Roman" w:hAnsi="Times New Roman"/>
                <w:sz w:val="20"/>
                <w:szCs w:val="20"/>
                <w:lang w:val="en-US"/>
              </w:rPr>
              <w:t>32.1</w:t>
            </w:r>
            <w:r w:rsidRPr="003A78DD">
              <w:rPr>
                <w:rFonts w:ascii="Times New Roman" w:hAnsi="Times New Roman"/>
                <w:sz w:val="20"/>
                <w:szCs w:val="20"/>
                <w:lang w:val="en-US"/>
              </w:rPr>
              <w:t xml:space="preserve">, </w:t>
            </w:r>
            <w:r w:rsidRPr="00394A51">
              <w:rPr>
                <w:rFonts w:ascii="Times New Roman" w:hAnsi="Times New Roman"/>
                <w:sz w:val="20"/>
                <w:szCs w:val="20"/>
                <w:lang w:val="en-US"/>
              </w:rPr>
              <w:t>N</w:t>
            </w:r>
            <w:r w:rsidRPr="003A78DD">
              <w:rPr>
                <w:rFonts w:ascii="Times New Roman" w:hAnsi="Times New Roman"/>
                <w:sz w:val="20"/>
                <w:szCs w:val="20"/>
                <w:lang w:val="en-US"/>
              </w:rPr>
              <w:t xml:space="preserve">32.2, </w:t>
            </w:r>
            <w:r w:rsidRPr="00394A51">
              <w:rPr>
                <w:rFonts w:ascii="Times New Roman" w:hAnsi="Times New Roman"/>
                <w:sz w:val="20"/>
                <w:szCs w:val="20"/>
                <w:lang w:val="en-US"/>
              </w:rPr>
              <w:t>N</w:t>
            </w:r>
            <w:r w:rsidRPr="003A78DD">
              <w:rPr>
                <w:rFonts w:ascii="Times New Roman" w:hAnsi="Times New Roman"/>
                <w:sz w:val="20"/>
                <w:szCs w:val="20"/>
                <w:lang w:val="en-US"/>
              </w:rPr>
              <w:t xml:space="preserve">32.3, </w:t>
            </w:r>
            <w:r w:rsidRPr="00394A51">
              <w:rPr>
                <w:rFonts w:ascii="Times New Roman" w:hAnsi="Times New Roman"/>
                <w:sz w:val="20"/>
                <w:szCs w:val="20"/>
                <w:lang w:val="en-US"/>
              </w:rPr>
              <w:t>N</w:t>
            </w:r>
            <w:r w:rsidRPr="003A78DD">
              <w:rPr>
                <w:rFonts w:ascii="Times New Roman" w:hAnsi="Times New Roman"/>
                <w:sz w:val="20"/>
                <w:szCs w:val="20"/>
                <w:lang w:val="en-US"/>
              </w:rPr>
              <w:t xml:space="preserve">32.4, </w:t>
            </w:r>
            <w:r w:rsidRPr="00394A51">
              <w:rPr>
                <w:rFonts w:ascii="Times New Roman" w:hAnsi="Times New Roman"/>
                <w:sz w:val="20"/>
                <w:szCs w:val="20"/>
                <w:lang w:val="en-US"/>
              </w:rPr>
              <w:t>N</w:t>
            </w:r>
            <w:r w:rsidRPr="003A78DD">
              <w:rPr>
                <w:rFonts w:ascii="Times New Roman" w:hAnsi="Times New Roman"/>
                <w:sz w:val="20"/>
                <w:szCs w:val="20"/>
                <w:lang w:val="en-US"/>
              </w:rPr>
              <w:t xml:space="preserve">32.8, </w:t>
            </w:r>
            <w:r w:rsidRPr="00394A51">
              <w:rPr>
                <w:rFonts w:ascii="Times New Roman" w:hAnsi="Times New Roman"/>
                <w:sz w:val="20"/>
                <w:szCs w:val="20"/>
                <w:lang w:val="en-US"/>
              </w:rPr>
              <w:t>N</w:t>
            </w:r>
            <w:r w:rsidRPr="003A78DD">
              <w:rPr>
                <w:rFonts w:ascii="Times New Roman" w:hAnsi="Times New Roman"/>
                <w:sz w:val="20"/>
                <w:szCs w:val="20"/>
                <w:lang w:val="en-US"/>
              </w:rPr>
              <w:t xml:space="preserve">32.9, </w:t>
            </w:r>
            <w:r w:rsidRPr="00394A51">
              <w:rPr>
                <w:rFonts w:ascii="Times New Roman" w:hAnsi="Times New Roman"/>
                <w:sz w:val="20"/>
                <w:szCs w:val="20"/>
                <w:lang w:val="en-US"/>
              </w:rPr>
              <w:t>N</w:t>
            </w:r>
            <w:r w:rsidRPr="003A78DD">
              <w:rPr>
                <w:rFonts w:ascii="Times New Roman" w:hAnsi="Times New Roman"/>
                <w:sz w:val="20"/>
                <w:szCs w:val="20"/>
                <w:lang w:val="en-US"/>
              </w:rPr>
              <w:t xml:space="preserve">36, </w:t>
            </w:r>
            <w:r w:rsidRPr="00394A51">
              <w:rPr>
                <w:rFonts w:ascii="Times New Roman" w:hAnsi="Times New Roman"/>
                <w:sz w:val="20"/>
                <w:szCs w:val="20"/>
                <w:lang w:val="en-US"/>
              </w:rPr>
              <w:t>N</w:t>
            </w:r>
            <w:r w:rsidRPr="003A78DD">
              <w:rPr>
                <w:rFonts w:ascii="Times New Roman" w:hAnsi="Times New Roman"/>
                <w:sz w:val="20"/>
                <w:szCs w:val="20"/>
                <w:lang w:val="en-US"/>
              </w:rPr>
              <w:t xml:space="preserve">36.0, </w:t>
            </w:r>
            <w:r w:rsidRPr="00394A51">
              <w:rPr>
                <w:rFonts w:ascii="Times New Roman" w:hAnsi="Times New Roman"/>
                <w:sz w:val="20"/>
                <w:szCs w:val="20"/>
                <w:lang w:val="en-US"/>
              </w:rPr>
              <w:t>N</w:t>
            </w:r>
            <w:r w:rsidRPr="003A78DD">
              <w:rPr>
                <w:rFonts w:ascii="Times New Roman" w:hAnsi="Times New Roman"/>
                <w:sz w:val="20"/>
                <w:szCs w:val="20"/>
                <w:lang w:val="en-US"/>
              </w:rPr>
              <w:t xml:space="preserve">36.1, </w:t>
            </w:r>
            <w:r w:rsidRPr="00394A51">
              <w:rPr>
                <w:rFonts w:ascii="Times New Roman" w:hAnsi="Times New Roman"/>
                <w:sz w:val="20"/>
                <w:szCs w:val="20"/>
                <w:lang w:val="en-US"/>
              </w:rPr>
              <w:t>N</w:t>
            </w:r>
            <w:r w:rsidRPr="003A78DD">
              <w:rPr>
                <w:rFonts w:ascii="Times New Roman" w:hAnsi="Times New Roman"/>
                <w:sz w:val="20"/>
                <w:szCs w:val="20"/>
                <w:lang w:val="en-US"/>
              </w:rPr>
              <w:t xml:space="preserve">36.2, </w:t>
            </w:r>
            <w:r w:rsidRPr="00394A51">
              <w:rPr>
                <w:rFonts w:ascii="Times New Roman" w:hAnsi="Times New Roman"/>
                <w:sz w:val="20"/>
                <w:szCs w:val="20"/>
                <w:lang w:val="en-US"/>
              </w:rPr>
              <w:t>N</w:t>
            </w:r>
            <w:r w:rsidRPr="003A78DD">
              <w:rPr>
                <w:rFonts w:ascii="Times New Roman" w:hAnsi="Times New Roman"/>
                <w:sz w:val="20"/>
                <w:szCs w:val="20"/>
                <w:lang w:val="en-US"/>
              </w:rPr>
              <w:t xml:space="preserve">36.3, </w:t>
            </w:r>
            <w:r w:rsidRPr="00394A51">
              <w:rPr>
                <w:rFonts w:ascii="Times New Roman" w:hAnsi="Times New Roman"/>
                <w:sz w:val="20"/>
                <w:szCs w:val="20"/>
                <w:lang w:val="en-US"/>
              </w:rPr>
              <w:t>N</w:t>
            </w:r>
            <w:r w:rsidRPr="003A78DD">
              <w:rPr>
                <w:rFonts w:ascii="Times New Roman" w:hAnsi="Times New Roman"/>
                <w:sz w:val="20"/>
                <w:szCs w:val="20"/>
                <w:lang w:val="en-US"/>
              </w:rPr>
              <w:t xml:space="preserve">36.8, </w:t>
            </w:r>
            <w:r w:rsidRPr="00394A51">
              <w:rPr>
                <w:rFonts w:ascii="Times New Roman" w:hAnsi="Times New Roman"/>
                <w:sz w:val="20"/>
                <w:szCs w:val="20"/>
                <w:lang w:val="en-US"/>
              </w:rPr>
              <w:t>N</w:t>
            </w:r>
            <w:r w:rsidRPr="003A78DD">
              <w:rPr>
                <w:rFonts w:ascii="Times New Roman" w:hAnsi="Times New Roman"/>
                <w:sz w:val="20"/>
                <w:szCs w:val="20"/>
                <w:lang w:val="en-US"/>
              </w:rPr>
              <w:t xml:space="preserve">36.9, </w:t>
            </w:r>
            <w:r w:rsidRPr="00394A51">
              <w:rPr>
                <w:rFonts w:ascii="Times New Roman" w:hAnsi="Times New Roman"/>
                <w:sz w:val="20"/>
                <w:szCs w:val="20"/>
                <w:lang w:val="en-US"/>
              </w:rPr>
              <w:t>N</w:t>
            </w:r>
            <w:r w:rsidRPr="003A78DD">
              <w:rPr>
                <w:rFonts w:ascii="Times New Roman" w:hAnsi="Times New Roman"/>
                <w:sz w:val="20"/>
                <w:szCs w:val="20"/>
                <w:lang w:val="en-US"/>
              </w:rPr>
              <w:t xml:space="preserve">37, </w:t>
            </w:r>
            <w:r w:rsidRPr="00394A51">
              <w:rPr>
                <w:rFonts w:ascii="Times New Roman" w:hAnsi="Times New Roman"/>
                <w:sz w:val="20"/>
                <w:szCs w:val="20"/>
                <w:lang w:val="en-US"/>
              </w:rPr>
              <w:t>N</w:t>
            </w:r>
            <w:r w:rsidRPr="003A78DD">
              <w:rPr>
                <w:rFonts w:ascii="Times New Roman" w:hAnsi="Times New Roman"/>
                <w:sz w:val="20"/>
                <w:szCs w:val="20"/>
                <w:lang w:val="en-US"/>
              </w:rPr>
              <w:t xml:space="preserve">37.0, </w:t>
            </w:r>
            <w:r w:rsidRPr="00394A51">
              <w:rPr>
                <w:rFonts w:ascii="Times New Roman" w:hAnsi="Times New Roman"/>
                <w:sz w:val="20"/>
                <w:szCs w:val="20"/>
                <w:lang w:val="en-US"/>
              </w:rPr>
              <w:t>N</w:t>
            </w:r>
            <w:r w:rsidRPr="003A78DD">
              <w:rPr>
                <w:rFonts w:ascii="Times New Roman" w:hAnsi="Times New Roman"/>
                <w:sz w:val="20"/>
                <w:szCs w:val="20"/>
                <w:lang w:val="en-US"/>
              </w:rPr>
              <w:t xml:space="preserve">37.8, </w:t>
            </w:r>
            <w:r w:rsidRPr="00394A51">
              <w:rPr>
                <w:rFonts w:ascii="Times New Roman" w:hAnsi="Times New Roman"/>
                <w:sz w:val="20"/>
                <w:szCs w:val="20"/>
                <w:lang w:val="en-US"/>
              </w:rPr>
              <w:t>N</w:t>
            </w:r>
            <w:r w:rsidRPr="003A78DD">
              <w:rPr>
                <w:rFonts w:ascii="Times New Roman" w:hAnsi="Times New Roman"/>
                <w:sz w:val="20"/>
                <w:szCs w:val="20"/>
                <w:lang w:val="en-US"/>
              </w:rPr>
              <w:t xml:space="preserve">39.1, </w:t>
            </w:r>
            <w:r w:rsidRPr="00394A51">
              <w:rPr>
                <w:rFonts w:ascii="Times New Roman" w:hAnsi="Times New Roman"/>
                <w:sz w:val="20"/>
                <w:szCs w:val="20"/>
                <w:lang w:val="en-US"/>
              </w:rPr>
              <w:t>N</w:t>
            </w:r>
            <w:r w:rsidRPr="003A78DD">
              <w:rPr>
                <w:rFonts w:ascii="Times New Roman" w:hAnsi="Times New Roman"/>
                <w:sz w:val="20"/>
                <w:szCs w:val="20"/>
                <w:lang w:val="en-US"/>
              </w:rPr>
              <w:t xml:space="preserve">39.2, </w:t>
            </w:r>
            <w:r w:rsidRPr="00394A51">
              <w:rPr>
                <w:rFonts w:ascii="Times New Roman" w:hAnsi="Times New Roman"/>
                <w:sz w:val="20"/>
                <w:szCs w:val="20"/>
                <w:lang w:val="en-US"/>
              </w:rPr>
              <w:t>N</w:t>
            </w:r>
            <w:r w:rsidRPr="003A78DD">
              <w:rPr>
                <w:rFonts w:ascii="Times New Roman" w:hAnsi="Times New Roman"/>
                <w:sz w:val="20"/>
                <w:szCs w:val="20"/>
                <w:lang w:val="en-US"/>
              </w:rPr>
              <w:t xml:space="preserve">39.3, </w:t>
            </w:r>
            <w:r w:rsidRPr="00394A51">
              <w:rPr>
                <w:rFonts w:ascii="Times New Roman" w:hAnsi="Times New Roman"/>
                <w:sz w:val="20"/>
                <w:szCs w:val="20"/>
                <w:lang w:val="en-US"/>
              </w:rPr>
              <w:t>N</w:t>
            </w:r>
            <w:r w:rsidRPr="003A78DD">
              <w:rPr>
                <w:rFonts w:ascii="Times New Roman" w:hAnsi="Times New Roman"/>
                <w:sz w:val="20"/>
                <w:szCs w:val="20"/>
                <w:lang w:val="en-US"/>
              </w:rPr>
              <w:t xml:space="preserve">39.4, </w:t>
            </w:r>
            <w:r w:rsidRPr="00394A51">
              <w:rPr>
                <w:rFonts w:ascii="Times New Roman" w:hAnsi="Times New Roman"/>
                <w:sz w:val="20"/>
                <w:szCs w:val="20"/>
                <w:lang w:val="en-US"/>
              </w:rPr>
              <w:t>N</w:t>
            </w:r>
            <w:r w:rsidRPr="003A78DD">
              <w:rPr>
                <w:rFonts w:ascii="Times New Roman" w:hAnsi="Times New Roman"/>
                <w:sz w:val="20"/>
                <w:szCs w:val="20"/>
                <w:lang w:val="en-US"/>
              </w:rPr>
              <w:t xml:space="preserve">39.8, </w:t>
            </w:r>
            <w:r w:rsidRPr="00394A51">
              <w:rPr>
                <w:rFonts w:ascii="Times New Roman" w:hAnsi="Times New Roman"/>
                <w:sz w:val="20"/>
                <w:szCs w:val="20"/>
                <w:lang w:val="en-US"/>
              </w:rPr>
              <w:t>N</w:t>
            </w:r>
            <w:r w:rsidRPr="003A78DD">
              <w:rPr>
                <w:rFonts w:ascii="Times New Roman" w:hAnsi="Times New Roman"/>
                <w:sz w:val="20"/>
                <w:szCs w:val="20"/>
                <w:lang w:val="en-US"/>
              </w:rPr>
              <w:t xml:space="preserve">39.9, </w:t>
            </w:r>
            <w:r w:rsidRPr="00394A51">
              <w:rPr>
                <w:rFonts w:ascii="Times New Roman" w:hAnsi="Times New Roman"/>
                <w:sz w:val="20"/>
                <w:szCs w:val="20"/>
                <w:lang w:val="en-US"/>
              </w:rPr>
              <w:t>N</w:t>
            </w:r>
            <w:r w:rsidRPr="003A78DD">
              <w:rPr>
                <w:rFonts w:ascii="Times New Roman" w:hAnsi="Times New Roman"/>
                <w:sz w:val="20"/>
                <w:szCs w:val="20"/>
                <w:lang w:val="en-US"/>
              </w:rPr>
              <w:t xml:space="preserve">40, </w:t>
            </w:r>
            <w:r w:rsidRPr="00394A51">
              <w:rPr>
                <w:rFonts w:ascii="Times New Roman" w:hAnsi="Times New Roman"/>
                <w:sz w:val="20"/>
                <w:szCs w:val="20"/>
                <w:lang w:val="en-US"/>
              </w:rPr>
              <w:t>N</w:t>
            </w:r>
            <w:r w:rsidRPr="003A78DD">
              <w:rPr>
                <w:rFonts w:ascii="Times New Roman" w:hAnsi="Times New Roman"/>
                <w:sz w:val="20"/>
                <w:szCs w:val="20"/>
                <w:lang w:val="en-US"/>
              </w:rPr>
              <w:t xml:space="preserve">41, </w:t>
            </w:r>
            <w:r w:rsidRPr="00394A51">
              <w:rPr>
                <w:rFonts w:ascii="Times New Roman" w:hAnsi="Times New Roman"/>
                <w:sz w:val="20"/>
                <w:szCs w:val="20"/>
                <w:lang w:val="en-US"/>
              </w:rPr>
              <w:t>N</w:t>
            </w:r>
            <w:r w:rsidRPr="003A78DD">
              <w:rPr>
                <w:rFonts w:ascii="Times New Roman" w:hAnsi="Times New Roman"/>
                <w:sz w:val="20"/>
                <w:szCs w:val="20"/>
                <w:lang w:val="en-US"/>
              </w:rPr>
              <w:t xml:space="preserve">41.0, </w:t>
            </w:r>
            <w:r w:rsidRPr="00394A51">
              <w:rPr>
                <w:rFonts w:ascii="Times New Roman" w:hAnsi="Times New Roman"/>
                <w:sz w:val="20"/>
                <w:szCs w:val="20"/>
                <w:lang w:val="en-US"/>
              </w:rPr>
              <w:t>N</w:t>
            </w:r>
            <w:r w:rsidRPr="003A78DD">
              <w:rPr>
                <w:rFonts w:ascii="Times New Roman" w:hAnsi="Times New Roman"/>
                <w:sz w:val="20"/>
                <w:szCs w:val="20"/>
                <w:lang w:val="en-US"/>
              </w:rPr>
              <w:t xml:space="preserve">41.1, </w:t>
            </w:r>
            <w:r w:rsidRPr="00394A51">
              <w:rPr>
                <w:rFonts w:ascii="Times New Roman" w:hAnsi="Times New Roman"/>
                <w:sz w:val="20"/>
                <w:szCs w:val="20"/>
                <w:lang w:val="en-US"/>
              </w:rPr>
              <w:t>N</w:t>
            </w:r>
            <w:r w:rsidRPr="003A78DD">
              <w:rPr>
                <w:rFonts w:ascii="Times New Roman" w:hAnsi="Times New Roman"/>
                <w:sz w:val="20"/>
                <w:szCs w:val="20"/>
                <w:lang w:val="en-US"/>
              </w:rPr>
              <w:t xml:space="preserve">41.2, </w:t>
            </w:r>
            <w:r w:rsidRPr="00394A51">
              <w:rPr>
                <w:rFonts w:ascii="Times New Roman" w:hAnsi="Times New Roman"/>
                <w:sz w:val="20"/>
                <w:szCs w:val="20"/>
                <w:lang w:val="en-US"/>
              </w:rPr>
              <w:t>N</w:t>
            </w:r>
            <w:r w:rsidRPr="003A78DD">
              <w:rPr>
                <w:rFonts w:ascii="Times New Roman" w:hAnsi="Times New Roman"/>
                <w:sz w:val="20"/>
                <w:szCs w:val="20"/>
                <w:lang w:val="en-US"/>
              </w:rPr>
              <w:t xml:space="preserve">41.3, </w:t>
            </w:r>
            <w:r w:rsidRPr="00394A51">
              <w:rPr>
                <w:rFonts w:ascii="Times New Roman" w:hAnsi="Times New Roman"/>
                <w:sz w:val="20"/>
                <w:szCs w:val="20"/>
                <w:lang w:val="en-US"/>
              </w:rPr>
              <w:t>N</w:t>
            </w:r>
            <w:r w:rsidRPr="003A78DD">
              <w:rPr>
                <w:rFonts w:ascii="Times New Roman" w:hAnsi="Times New Roman"/>
                <w:sz w:val="20"/>
                <w:szCs w:val="20"/>
                <w:lang w:val="en-US"/>
              </w:rPr>
              <w:t xml:space="preserve">41.8, </w:t>
            </w:r>
            <w:r w:rsidRPr="00394A51">
              <w:rPr>
                <w:rFonts w:ascii="Times New Roman" w:hAnsi="Times New Roman"/>
                <w:sz w:val="20"/>
                <w:szCs w:val="20"/>
                <w:lang w:val="en-US"/>
              </w:rPr>
              <w:t>N</w:t>
            </w:r>
            <w:r w:rsidRPr="003A78DD">
              <w:rPr>
                <w:rFonts w:ascii="Times New Roman" w:hAnsi="Times New Roman"/>
                <w:sz w:val="20"/>
                <w:szCs w:val="20"/>
                <w:lang w:val="en-US"/>
              </w:rPr>
              <w:t xml:space="preserve">41.9, </w:t>
            </w:r>
            <w:r w:rsidRPr="00394A51">
              <w:rPr>
                <w:rFonts w:ascii="Times New Roman" w:hAnsi="Times New Roman"/>
                <w:sz w:val="20"/>
                <w:szCs w:val="20"/>
                <w:lang w:val="en-US"/>
              </w:rPr>
              <w:t>N</w:t>
            </w:r>
            <w:r w:rsidRPr="003A78DD">
              <w:rPr>
                <w:rFonts w:ascii="Times New Roman" w:hAnsi="Times New Roman"/>
                <w:sz w:val="20"/>
                <w:szCs w:val="20"/>
                <w:lang w:val="en-US"/>
              </w:rPr>
              <w:t xml:space="preserve">42, </w:t>
            </w:r>
            <w:r w:rsidRPr="00394A51">
              <w:rPr>
                <w:rFonts w:ascii="Times New Roman" w:hAnsi="Times New Roman"/>
                <w:sz w:val="20"/>
                <w:szCs w:val="20"/>
                <w:lang w:val="en-US"/>
              </w:rPr>
              <w:t>N</w:t>
            </w:r>
            <w:r w:rsidRPr="003A78DD">
              <w:rPr>
                <w:rFonts w:ascii="Times New Roman" w:hAnsi="Times New Roman"/>
                <w:sz w:val="20"/>
                <w:szCs w:val="20"/>
                <w:lang w:val="en-US"/>
              </w:rPr>
              <w:t xml:space="preserve">42.0, </w:t>
            </w:r>
            <w:r w:rsidRPr="00394A51">
              <w:rPr>
                <w:rFonts w:ascii="Times New Roman" w:hAnsi="Times New Roman"/>
                <w:sz w:val="20"/>
                <w:szCs w:val="20"/>
                <w:lang w:val="en-US"/>
              </w:rPr>
              <w:t>N</w:t>
            </w:r>
            <w:r w:rsidRPr="003A78DD">
              <w:rPr>
                <w:rFonts w:ascii="Times New Roman" w:hAnsi="Times New Roman"/>
                <w:sz w:val="20"/>
                <w:szCs w:val="20"/>
                <w:lang w:val="en-US"/>
              </w:rPr>
              <w:t xml:space="preserve">42.1, </w:t>
            </w:r>
            <w:r w:rsidRPr="00394A51">
              <w:rPr>
                <w:rFonts w:ascii="Times New Roman" w:hAnsi="Times New Roman"/>
                <w:sz w:val="20"/>
                <w:szCs w:val="20"/>
                <w:lang w:val="en-US"/>
              </w:rPr>
              <w:t>N</w:t>
            </w:r>
            <w:r w:rsidRPr="003A78DD">
              <w:rPr>
                <w:rFonts w:ascii="Times New Roman" w:hAnsi="Times New Roman"/>
                <w:sz w:val="20"/>
                <w:szCs w:val="20"/>
                <w:lang w:val="en-US"/>
              </w:rPr>
              <w:t xml:space="preserve">42.2, </w:t>
            </w:r>
            <w:r w:rsidRPr="00394A51">
              <w:rPr>
                <w:rFonts w:ascii="Times New Roman" w:hAnsi="Times New Roman"/>
                <w:sz w:val="20"/>
                <w:szCs w:val="20"/>
                <w:lang w:val="en-US"/>
              </w:rPr>
              <w:t>N</w:t>
            </w:r>
            <w:r w:rsidRPr="003A78DD">
              <w:rPr>
                <w:rFonts w:ascii="Times New Roman" w:hAnsi="Times New Roman"/>
                <w:sz w:val="20"/>
                <w:szCs w:val="20"/>
                <w:lang w:val="en-US"/>
              </w:rPr>
              <w:t xml:space="preserve">42.3, </w:t>
            </w:r>
            <w:r w:rsidRPr="00394A51">
              <w:rPr>
                <w:rFonts w:ascii="Times New Roman" w:hAnsi="Times New Roman"/>
                <w:sz w:val="20"/>
                <w:szCs w:val="20"/>
                <w:lang w:val="en-US"/>
              </w:rPr>
              <w:t>N</w:t>
            </w:r>
            <w:r w:rsidRPr="003A78DD">
              <w:rPr>
                <w:rFonts w:ascii="Times New Roman" w:hAnsi="Times New Roman"/>
                <w:sz w:val="20"/>
                <w:szCs w:val="20"/>
                <w:lang w:val="en-US"/>
              </w:rPr>
              <w:t xml:space="preserve">42.8, </w:t>
            </w:r>
            <w:r w:rsidRPr="00394A51">
              <w:rPr>
                <w:rFonts w:ascii="Times New Roman" w:hAnsi="Times New Roman"/>
                <w:sz w:val="20"/>
                <w:szCs w:val="20"/>
                <w:lang w:val="en-US"/>
              </w:rPr>
              <w:t>N</w:t>
            </w:r>
            <w:r w:rsidRPr="003A78DD">
              <w:rPr>
                <w:rFonts w:ascii="Times New Roman" w:hAnsi="Times New Roman"/>
                <w:sz w:val="20"/>
                <w:szCs w:val="20"/>
                <w:lang w:val="en-US"/>
              </w:rPr>
              <w:t xml:space="preserve">42.9, </w:t>
            </w:r>
            <w:r w:rsidRPr="00394A51">
              <w:rPr>
                <w:rFonts w:ascii="Times New Roman" w:hAnsi="Times New Roman"/>
                <w:sz w:val="20"/>
                <w:szCs w:val="20"/>
                <w:lang w:val="en-US"/>
              </w:rPr>
              <w:t>N</w:t>
            </w:r>
            <w:r w:rsidRPr="003A78DD">
              <w:rPr>
                <w:rFonts w:ascii="Times New Roman" w:hAnsi="Times New Roman"/>
                <w:sz w:val="20"/>
                <w:szCs w:val="20"/>
                <w:lang w:val="en-US"/>
              </w:rPr>
              <w:t xml:space="preserve">43, </w:t>
            </w:r>
            <w:r w:rsidRPr="00394A51">
              <w:rPr>
                <w:rFonts w:ascii="Times New Roman" w:hAnsi="Times New Roman"/>
                <w:sz w:val="20"/>
                <w:szCs w:val="20"/>
                <w:lang w:val="en-US"/>
              </w:rPr>
              <w:t>N</w:t>
            </w:r>
            <w:r w:rsidRPr="003A78DD">
              <w:rPr>
                <w:rFonts w:ascii="Times New Roman" w:hAnsi="Times New Roman"/>
                <w:sz w:val="20"/>
                <w:szCs w:val="20"/>
                <w:lang w:val="en-US"/>
              </w:rPr>
              <w:t xml:space="preserve">43.0, </w:t>
            </w:r>
            <w:r w:rsidRPr="00394A51">
              <w:rPr>
                <w:rFonts w:ascii="Times New Roman" w:hAnsi="Times New Roman"/>
                <w:sz w:val="20"/>
                <w:szCs w:val="20"/>
                <w:lang w:val="en-US"/>
              </w:rPr>
              <w:t>N</w:t>
            </w:r>
            <w:r w:rsidRPr="003A78DD">
              <w:rPr>
                <w:rFonts w:ascii="Times New Roman" w:hAnsi="Times New Roman"/>
                <w:sz w:val="20"/>
                <w:szCs w:val="20"/>
                <w:lang w:val="en-US"/>
              </w:rPr>
              <w:t xml:space="preserve">43.1, </w:t>
            </w:r>
            <w:r w:rsidRPr="00394A51">
              <w:rPr>
                <w:rFonts w:ascii="Times New Roman" w:hAnsi="Times New Roman"/>
                <w:sz w:val="20"/>
                <w:szCs w:val="20"/>
                <w:lang w:val="en-US"/>
              </w:rPr>
              <w:t>N</w:t>
            </w:r>
            <w:r w:rsidRPr="003A78DD">
              <w:rPr>
                <w:rFonts w:ascii="Times New Roman" w:hAnsi="Times New Roman"/>
                <w:sz w:val="20"/>
                <w:szCs w:val="20"/>
                <w:lang w:val="en-US"/>
              </w:rPr>
              <w:t xml:space="preserve">43.2, </w:t>
            </w:r>
            <w:r w:rsidRPr="00394A51">
              <w:rPr>
                <w:rFonts w:ascii="Times New Roman" w:hAnsi="Times New Roman"/>
                <w:sz w:val="20"/>
                <w:szCs w:val="20"/>
                <w:lang w:val="en-US"/>
              </w:rPr>
              <w:t>N</w:t>
            </w:r>
            <w:r w:rsidRPr="003A78DD">
              <w:rPr>
                <w:rFonts w:ascii="Times New Roman" w:hAnsi="Times New Roman"/>
                <w:sz w:val="20"/>
                <w:szCs w:val="20"/>
                <w:lang w:val="en-US"/>
              </w:rPr>
              <w:t xml:space="preserve">43.3, </w:t>
            </w:r>
            <w:r w:rsidRPr="00394A51">
              <w:rPr>
                <w:rFonts w:ascii="Times New Roman" w:hAnsi="Times New Roman"/>
                <w:sz w:val="20"/>
                <w:szCs w:val="20"/>
                <w:lang w:val="en-US"/>
              </w:rPr>
              <w:t>N</w:t>
            </w:r>
            <w:r w:rsidRPr="003A78DD">
              <w:rPr>
                <w:rFonts w:ascii="Times New Roman" w:hAnsi="Times New Roman"/>
                <w:sz w:val="20"/>
                <w:szCs w:val="20"/>
                <w:lang w:val="en-US"/>
              </w:rPr>
              <w:t xml:space="preserve">43.4, </w:t>
            </w:r>
            <w:r w:rsidRPr="00394A51">
              <w:rPr>
                <w:rFonts w:ascii="Times New Roman" w:hAnsi="Times New Roman"/>
                <w:sz w:val="20"/>
                <w:szCs w:val="20"/>
                <w:lang w:val="en-US"/>
              </w:rPr>
              <w:t>N</w:t>
            </w:r>
            <w:r w:rsidRPr="003A78DD">
              <w:rPr>
                <w:rFonts w:ascii="Times New Roman" w:hAnsi="Times New Roman"/>
                <w:sz w:val="20"/>
                <w:szCs w:val="20"/>
                <w:lang w:val="en-US"/>
              </w:rPr>
              <w:t xml:space="preserve">44, </w:t>
            </w:r>
            <w:r w:rsidRPr="00394A51">
              <w:rPr>
                <w:rFonts w:ascii="Times New Roman" w:hAnsi="Times New Roman"/>
                <w:sz w:val="20"/>
                <w:szCs w:val="20"/>
                <w:lang w:val="en-US"/>
              </w:rPr>
              <w:t>N</w:t>
            </w:r>
            <w:r w:rsidRPr="003A78DD">
              <w:rPr>
                <w:rFonts w:ascii="Times New Roman" w:hAnsi="Times New Roman"/>
                <w:sz w:val="20"/>
                <w:szCs w:val="20"/>
                <w:lang w:val="en-US"/>
              </w:rPr>
              <w:t xml:space="preserve">45, </w:t>
            </w:r>
            <w:r w:rsidRPr="00394A51">
              <w:rPr>
                <w:rFonts w:ascii="Times New Roman" w:hAnsi="Times New Roman"/>
                <w:sz w:val="20"/>
                <w:szCs w:val="20"/>
                <w:lang w:val="en-US"/>
              </w:rPr>
              <w:t>N</w:t>
            </w:r>
            <w:r w:rsidRPr="003A78DD">
              <w:rPr>
                <w:rFonts w:ascii="Times New Roman" w:hAnsi="Times New Roman"/>
                <w:sz w:val="20"/>
                <w:szCs w:val="20"/>
                <w:lang w:val="en-US"/>
              </w:rPr>
              <w:t xml:space="preserve">45.0, </w:t>
            </w:r>
            <w:r w:rsidRPr="00394A51">
              <w:rPr>
                <w:rFonts w:ascii="Times New Roman" w:hAnsi="Times New Roman"/>
                <w:sz w:val="20"/>
                <w:szCs w:val="20"/>
                <w:lang w:val="en-US"/>
              </w:rPr>
              <w:t>N</w:t>
            </w:r>
            <w:r w:rsidRPr="003A78DD">
              <w:rPr>
                <w:rFonts w:ascii="Times New Roman" w:hAnsi="Times New Roman"/>
                <w:sz w:val="20"/>
                <w:szCs w:val="20"/>
                <w:lang w:val="en-US"/>
              </w:rPr>
              <w:t xml:space="preserve">45.9, </w:t>
            </w:r>
            <w:r w:rsidRPr="00394A51">
              <w:rPr>
                <w:rFonts w:ascii="Times New Roman" w:hAnsi="Times New Roman"/>
                <w:sz w:val="20"/>
                <w:szCs w:val="20"/>
                <w:lang w:val="en-US"/>
              </w:rPr>
              <w:t>N</w:t>
            </w:r>
            <w:r w:rsidRPr="003A78DD">
              <w:rPr>
                <w:rFonts w:ascii="Times New Roman" w:hAnsi="Times New Roman"/>
                <w:sz w:val="20"/>
                <w:szCs w:val="20"/>
                <w:lang w:val="en-US"/>
              </w:rPr>
              <w:t xml:space="preserve">46, </w:t>
            </w:r>
            <w:r w:rsidRPr="00394A51">
              <w:rPr>
                <w:rFonts w:ascii="Times New Roman" w:hAnsi="Times New Roman"/>
                <w:sz w:val="20"/>
                <w:szCs w:val="20"/>
                <w:lang w:val="en-US"/>
              </w:rPr>
              <w:t>N</w:t>
            </w:r>
            <w:r w:rsidRPr="003A78DD">
              <w:rPr>
                <w:rFonts w:ascii="Times New Roman" w:hAnsi="Times New Roman"/>
                <w:sz w:val="20"/>
                <w:szCs w:val="20"/>
                <w:lang w:val="en-US"/>
              </w:rPr>
              <w:t xml:space="preserve">47, </w:t>
            </w:r>
            <w:r w:rsidRPr="00394A51">
              <w:rPr>
                <w:rFonts w:ascii="Times New Roman" w:hAnsi="Times New Roman"/>
                <w:sz w:val="20"/>
                <w:szCs w:val="20"/>
                <w:lang w:val="en-US"/>
              </w:rPr>
              <w:t>N</w:t>
            </w:r>
            <w:r w:rsidRPr="003A78DD">
              <w:rPr>
                <w:rFonts w:ascii="Times New Roman" w:hAnsi="Times New Roman"/>
                <w:sz w:val="20"/>
                <w:szCs w:val="20"/>
                <w:lang w:val="en-US"/>
              </w:rPr>
              <w:t xml:space="preserve">48, </w:t>
            </w:r>
            <w:r w:rsidRPr="00394A51">
              <w:rPr>
                <w:rFonts w:ascii="Times New Roman" w:hAnsi="Times New Roman"/>
                <w:sz w:val="20"/>
                <w:szCs w:val="20"/>
                <w:lang w:val="en-US"/>
              </w:rPr>
              <w:t>N</w:t>
            </w:r>
            <w:r w:rsidRPr="003A78DD">
              <w:rPr>
                <w:rFonts w:ascii="Times New Roman" w:hAnsi="Times New Roman"/>
                <w:sz w:val="20"/>
                <w:szCs w:val="20"/>
                <w:lang w:val="en-US"/>
              </w:rPr>
              <w:t xml:space="preserve">48.0, </w:t>
            </w:r>
            <w:r w:rsidRPr="00394A51">
              <w:rPr>
                <w:rFonts w:ascii="Times New Roman" w:hAnsi="Times New Roman"/>
                <w:sz w:val="20"/>
                <w:szCs w:val="20"/>
                <w:lang w:val="en-US"/>
              </w:rPr>
              <w:t>N</w:t>
            </w:r>
            <w:r w:rsidRPr="003A78DD">
              <w:rPr>
                <w:rFonts w:ascii="Times New Roman" w:hAnsi="Times New Roman"/>
                <w:sz w:val="20"/>
                <w:szCs w:val="20"/>
                <w:lang w:val="en-US"/>
              </w:rPr>
              <w:t xml:space="preserve">48.1, </w:t>
            </w:r>
            <w:r w:rsidRPr="00394A51">
              <w:rPr>
                <w:rFonts w:ascii="Times New Roman" w:hAnsi="Times New Roman"/>
                <w:sz w:val="20"/>
                <w:szCs w:val="20"/>
                <w:lang w:val="en-US"/>
              </w:rPr>
              <w:t>N</w:t>
            </w:r>
            <w:r w:rsidRPr="003A78DD">
              <w:rPr>
                <w:rFonts w:ascii="Times New Roman" w:hAnsi="Times New Roman"/>
                <w:sz w:val="20"/>
                <w:szCs w:val="20"/>
                <w:lang w:val="en-US"/>
              </w:rPr>
              <w:t xml:space="preserve">48.2, </w:t>
            </w:r>
            <w:r w:rsidRPr="00394A51">
              <w:rPr>
                <w:rFonts w:ascii="Times New Roman" w:hAnsi="Times New Roman"/>
                <w:sz w:val="20"/>
                <w:szCs w:val="20"/>
                <w:lang w:val="en-US"/>
              </w:rPr>
              <w:t>N</w:t>
            </w:r>
            <w:r w:rsidRPr="003A78DD">
              <w:rPr>
                <w:rFonts w:ascii="Times New Roman" w:hAnsi="Times New Roman"/>
                <w:sz w:val="20"/>
                <w:szCs w:val="20"/>
                <w:lang w:val="en-US"/>
              </w:rPr>
              <w:t xml:space="preserve">48.3, </w:t>
            </w:r>
            <w:r w:rsidRPr="00394A51">
              <w:rPr>
                <w:rFonts w:ascii="Times New Roman" w:hAnsi="Times New Roman"/>
                <w:sz w:val="20"/>
                <w:szCs w:val="20"/>
                <w:lang w:val="en-US"/>
              </w:rPr>
              <w:t>N</w:t>
            </w:r>
            <w:r w:rsidRPr="003A78DD">
              <w:rPr>
                <w:rFonts w:ascii="Times New Roman" w:hAnsi="Times New Roman"/>
                <w:sz w:val="20"/>
                <w:szCs w:val="20"/>
                <w:lang w:val="en-US"/>
              </w:rPr>
              <w:t xml:space="preserve">48.4, </w:t>
            </w:r>
            <w:r w:rsidRPr="00394A51">
              <w:rPr>
                <w:rFonts w:ascii="Times New Roman" w:hAnsi="Times New Roman"/>
                <w:sz w:val="20"/>
                <w:szCs w:val="20"/>
                <w:lang w:val="en-US"/>
              </w:rPr>
              <w:t>N</w:t>
            </w:r>
            <w:r w:rsidRPr="003A78DD">
              <w:rPr>
                <w:rFonts w:ascii="Times New Roman" w:hAnsi="Times New Roman"/>
                <w:sz w:val="20"/>
                <w:szCs w:val="20"/>
                <w:lang w:val="en-US"/>
              </w:rPr>
              <w:t xml:space="preserve">48.5, </w:t>
            </w:r>
            <w:r w:rsidRPr="00394A51">
              <w:rPr>
                <w:rFonts w:ascii="Times New Roman" w:hAnsi="Times New Roman"/>
                <w:sz w:val="20"/>
                <w:szCs w:val="20"/>
                <w:lang w:val="en-US"/>
              </w:rPr>
              <w:t>N</w:t>
            </w:r>
            <w:r w:rsidRPr="003A78DD">
              <w:rPr>
                <w:rFonts w:ascii="Times New Roman" w:hAnsi="Times New Roman"/>
                <w:sz w:val="20"/>
                <w:szCs w:val="20"/>
                <w:lang w:val="en-US"/>
              </w:rPr>
              <w:t xml:space="preserve">48.6, </w:t>
            </w:r>
            <w:r w:rsidRPr="00394A51">
              <w:rPr>
                <w:rFonts w:ascii="Times New Roman" w:hAnsi="Times New Roman"/>
                <w:sz w:val="20"/>
                <w:szCs w:val="20"/>
                <w:lang w:val="en-US"/>
              </w:rPr>
              <w:t>N</w:t>
            </w:r>
            <w:r w:rsidRPr="003A78DD">
              <w:rPr>
                <w:rFonts w:ascii="Times New Roman" w:hAnsi="Times New Roman"/>
                <w:sz w:val="20"/>
                <w:szCs w:val="20"/>
                <w:lang w:val="en-US"/>
              </w:rPr>
              <w:t xml:space="preserve">48.8, </w:t>
            </w:r>
            <w:r w:rsidRPr="00394A51">
              <w:rPr>
                <w:rFonts w:ascii="Times New Roman" w:hAnsi="Times New Roman"/>
                <w:sz w:val="20"/>
                <w:szCs w:val="20"/>
                <w:lang w:val="en-US"/>
              </w:rPr>
              <w:t>N</w:t>
            </w:r>
            <w:r w:rsidRPr="003A78DD">
              <w:rPr>
                <w:rFonts w:ascii="Times New Roman" w:hAnsi="Times New Roman"/>
                <w:sz w:val="20"/>
                <w:szCs w:val="20"/>
                <w:lang w:val="en-US"/>
              </w:rPr>
              <w:t xml:space="preserve">48.9, </w:t>
            </w:r>
            <w:r w:rsidRPr="00394A51">
              <w:rPr>
                <w:rFonts w:ascii="Times New Roman" w:hAnsi="Times New Roman"/>
                <w:sz w:val="20"/>
                <w:szCs w:val="20"/>
                <w:lang w:val="en-US"/>
              </w:rPr>
              <w:t>N</w:t>
            </w:r>
            <w:r w:rsidRPr="003A78DD">
              <w:rPr>
                <w:rFonts w:ascii="Times New Roman" w:hAnsi="Times New Roman"/>
                <w:sz w:val="20"/>
                <w:szCs w:val="20"/>
                <w:lang w:val="en-US"/>
              </w:rPr>
              <w:t xml:space="preserve">49, </w:t>
            </w:r>
            <w:r w:rsidRPr="00394A51">
              <w:rPr>
                <w:rFonts w:ascii="Times New Roman" w:hAnsi="Times New Roman"/>
                <w:sz w:val="20"/>
                <w:szCs w:val="20"/>
                <w:lang w:val="en-US"/>
              </w:rPr>
              <w:t>N</w:t>
            </w:r>
            <w:r w:rsidRPr="003A78DD">
              <w:rPr>
                <w:rFonts w:ascii="Times New Roman" w:hAnsi="Times New Roman"/>
                <w:sz w:val="20"/>
                <w:szCs w:val="20"/>
                <w:lang w:val="en-US"/>
              </w:rPr>
              <w:t xml:space="preserve">49.0, </w:t>
            </w:r>
            <w:r w:rsidRPr="00394A51">
              <w:rPr>
                <w:rFonts w:ascii="Times New Roman" w:hAnsi="Times New Roman"/>
                <w:sz w:val="20"/>
                <w:szCs w:val="20"/>
                <w:lang w:val="en-US"/>
              </w:rPr>
              <w:t>N</w:t>
            </w:r>
            <w:r w:rsidRPr="003A78DD">
              <w:rPr>
                <w:rFonts w:ascii="Times New Roman" w:hAnsi="Times New Roman"/>
                <w:sz w:val="20"/>
                <w:szCs w:val="20"/>
                <w:lang w:val="en-US"/>
              </w:rPr>
              <w:t xml:space="preserve">49.1, </w:t>
            </w:r>
            <w:r w:rsidRPr="00394A51">
              <w:rPr>
                <w:rFonts w:ascii="Times New Roman" w:hAnsi="Times New Roman"/>
                <w:sz w:val="20"/>
                <w:szCs w:val="20"/>
                <w:lang w:val="en-US"/>
              </w:rPr>
              <w:t>N</w:t>
            </w:r>
            <w:r w:rsidRPr="003A78DD">
              <w:rPr>
                <w:rFonts w:ascii="Times New Roman" w:hAnsi="Times New Roman"/>
                <w:sz w:val="20"/>
                <w:szCs w:val="20"/>
                <w:lang w:val="en-US"/>
              </w:rPr>
              <w:t xml:space="preserve">49.2, </w:t>
            </w:r>
            <w:r w:rsidRPr="00394A51">
              <w:rPr>
                <w:rFonts w:ascii="Times New Roman" w:hAnsi="Times New Roman"/>
                <w:sz w:val="20"/>
                <w:szCs w:val="20"/>
                <w:lang w:val="en-US"/>
              </w:rPr>
              <w:t>N</w:t>
            </w:r>
            <w:r w:rsidRPr="003A78DD">
              <w:rPr>
                <w:rFonts w:ascii="Times New Roman" w:hAnsi="Times New Roman"/>
                <w:sz w:val="20"/>
                <w:szCs w:val="20"/>
                <w:lang w:val="en-US"/>
              </w:rPr>
              <w:t xml:space="preserve">49.8, </w:t>
            </w:r>
            <w:r w:rsidRPr="00394A51">
              <w:rPr>
                <w:rFonts w:ascii="Times New Roman" w:hAnsi="Times New Roman"/>
                <w:sz w:val="20"/>
                <w:szCs w:val="20"/>
                <w:lang w:val="en-US"/>
              </w:rPr>
              <w:t>N</w:t>
            </w:r>
            <w:r w:rsidRPr="003A78DD">
              <w:rPr>
                <w:rFonts w:ascii="Times New Roman" w:hAnsi="Times New Roman"/>
                <w:sz w:val="20"/>
                <w:szCs w:val="20"/>
                <w:lang w:val="en-US"/>
              </w:rPr>
              <w:t xml:space="preserve">49.9, </w:t>
            </w:r>
            <w:r w:rsidRPr="00394A51">
              <w:rPr>
                <w:rFonts w:ascii="Times New Roman" w:hAnsi="Times New Roman"/>
                <w:sz w:val="20"/>
                <w:szCs w:val="20"/>
                <w:lang w:val="en-US"/>
              </w:rPr>
              <w:t>N</w:t>
            </w:r>
            <w:r w:rsidRPr="003A78DD">
              <w:rPr>
                <w:rFonts w:ascii="Times New Roman" w:hAnsi="Times New Roman"/>
                <w:sz w:val="20"/>
                <w:szCs w:val="20"/>
                <w:lang w:val="en-US"/>
              </w:rPr>
              <w:t xml:space="preserve">50, </w:t>
            </w:r>
            <w:r w:rsidRPr="00394A51">
              <w:rPr>
                <w:rFonts w:ascii="Times New Roman" w:hAnsi="Times New Roman"/>
                <w:sz w:val="20"/>
                <w:szCs w:val="20"/>
                <w:lang w:val="en-US"/>
              </w:rPr>
              <w:t>N</w:t>
            </w:r>
            <w:r w:rsidRPr="003A78DD">
              <w:rPr>
                <w:rFonts w:ascii="Times New Roman" w:hAnsi="Times New Roman"/>
                <w:sz w:val="20"/>
                <w:szCs w:val="20"/>
                <w:lang w:val="en-US"/>
              </w:rPr>
              <w:t xml:space="preserve">50.0, </w:t>
            </w:r>
            <w:r w:rsidRPr="00394A51">
              <w:rPr>
                <w:rFonts w:ascii="Times New Roman" w:hAnsi="Times New Roman"/>
                <w:sz w:val="20"/>
                <w:szCs w:val="20"/>
                <w:lang w:val="en-US"/>
              </w:rPr>
              <w:t>N</w:t>
            </w:r>
            <w:r w:rsidRPr="003A78DD">
              <w:rPr>
                <w:rFonts w:ascii="Times New Roman" w:hAnsi="Times New Roman"/>
                <w:sz w:val="20"/>
                <w:szCs w:val="20"/>
                <w:lang w:val="en-US"/>
              </w:rPr>
              <w:t xml:space="preserve">50.1, </w:t>
            </w:r>
            <w:r w:rsidRPr="00394A51">
              <w:rPr>
                <w:rFonts w:ascii="Times New Roman" w:hAnsi="Times New Roman"/>
                <w:sz w:val="20"/>
                <w:szCs w:val="20"/>
                <w:lang w:val="en-US"/>
              </w:rPr>
              <w:t>N</w:t>
            </w:r>
            <w:r w:rsidRPr="003A78DD">
              <w:rPr>
                <w:rFonts w:ascii="Times New Roman" w:hAnsi="Times New Roman"/>
                <w:sz w:val="20"/>
                <w:szCs w:val="20"/>
                <w:lang w:val="en-US"/>
              </w:rPr>
              <w:t xml:space="preserve">50.8, </w:t>
            </w:r>
            <w:r w:rsidRPr="00394A51">
              <w:rPr>
                <w:rFonts w:ascii="Times New Roman" w:hAnsi="Times New Roman"/>
                <w:sz w:val="20"/>
                <w:szCs w:val="20"/>
                <w:lang w:val="en-US"/>
              </w:rPr>
              <w:t>N</w:t>
            </w:r>
            <w:r w:rsidRPr="003A78DD">
              <w:rPr>
                <w:rFonts w:ascii="Times New Roman" w:hAnsi="Times New Roman"/>
                <w:sz w:val="20"/>
                <w:szCs w:val="20"/>
                <w:lang w:val="en-US"/>
              </w:rPr>
              <w:t xml:space="preserve">50.9, </w:t>
            </w:r>
            <w:r w:rsidRPr="00394A51">
              <w:rPr>
                <w:rFonts w:ascii="Times New Roman" w:hAnsi="Times New Roman"/>
                <w:sz w:val="20"/>
                <w:szCs w:val="20"/>
                <w:lang w:val="en-US"/>
              </w:rPr>
              <w:t>N</w:t>
            </w:r>
            <w:r w:rsidRPr="003A78DD">
              <w:rPr>
                <w:rFonts w:ascii="Times New Roman" w:hAnsi="Times New Roman"/>
                <w:sz w:val="20"/>
                <w:szCs w:val="20"/>
                <w:lang w:val="en-US"/>
              </w:rPr>
              <w:t xml:space="preserve">51, </w:t>
            </w:r>
            <w:r w:rsidRPr="00394A51">
              <w:rPr>
                <w:rFonts w:ascii="Times New Roman" w:hAnsi="Times New Roman"/>
                <w:sz w:val="20"/>
                <w:szCs w:val="20"/>
                <w:lang w:val="en-US"/>
              </w:rPr>
              <w:t>N</w:t>
            </w:r>
            <w:r w:rsidRPr="003A78DD">
              <w:rPr>
                <w:rFonts w:ascii="Times New Roman" w:hAnsi="Times New Roman"/>
                <w:sz w:val="20"/>
                <w:szCs w:val="20"/>
                <w:lang w:val="en-US"/>
              </w:rPr>
              <w:t xml:space="preserve">51.0, </w:t>
            </w:r>
            <w:r w:rsidRPr="00394A51">
              <w:rPr>
                <w:rFonts w:ascii="Times New Roman" w:hAnsi="Times New Roman"/>
                <w:sz w:val="20"/>
                <w:szCs w:val="20"/>
                <w:lang w:val="en-US"/>
              </w:rPr>
              <w:t>N</w:t>
            </w:r>
            <w:r w:rsidRPr="003A78DD">
              <w:rPr>
                <w:rFonts w:ascii="Times New Roman" w:hAnsi="Times New Roman"/>
                <w:sz w:val="20"/>
                <w:szCs w:val="20"/>
                <w:lang w:val="en-US"/>
              </w:rPr>
              <w:t xml:space="preserve">51.1, </w:t>
            </w:r>
            <w:r w:rsidRPr="00394A51">
              <w:rPr>
                <w:rFonts w:ascii="Times New Roman" w:hAnsi="Times New Roman"/>
                <w:sz w:val="20"/>
                <w:szCs w:val="20"/>
                <w:lang w:val="en-US"/>
              </w:rPr>
              <w:t>N</w:t>
            </w:r>
            <w:r w:rsidRPr="003A78DD">
              <w:rPr>
                <w:rFonts w:ascii="Times New Roman" w:hAnsi="Times New Roman"/>
                <w:sz w:val="20"/>
                <w:szCs w:val="20"/>
                <w:lang w:val="en-US"/>
              </w:rPr>
              <w:t xml:space="preserve">51.2, </w:t>
            </w:r>
            <w:r w:rsidRPr="00394A51">
              <w:rPr>
                <w:rFonts w:ascii="Times New Roman" w:hAnsi="Times New Roman"/>
                <w:sz w:val="20"/>
                <w:szCs w:val="20"/>
                <w:lang w:val="en-US"/>
              </w:rPr>
              <w:t>N</w:t>
            </w:r>
            <w:r w:rsidRPr="003A78DD">
              <w:rPr>
                <w:rFonts w:ascii="Times New Roman" w:hAnsi="Times New Roman"/>
                <w:sz w:val="20"/>
                <w:szCs w:val="20"/>
                <w:lang w:val="en-US"/>
              </w:rPr>
              <w:t xml:space="preserve">51.8, </w:t>
            </w:r>
            <w:r w:rsidRPr="00394A51">
              <w:rPr>
                <w:rFonts w:ascii="Times New Roman" w:hAnsi="Times New Roman"/>
                <w:sz w:val="20"/>
                <w:szCs w:val="20"/>
                <w:lang w:val="en-US"/>
              </w:rPr>
              <w:t>N</w:t>
            </w:r>
            <w:r w:rsidRPr="003A78DD">
              <w:rPr>
                <w:rFonts w:ascii="Times New Roman" w:hAnsi="Times New Roman"/>
                <w:sz w:val="20"/>
                <w:szCs w:val="20"/>
                <w:lang w:val="en-US"/>
              </w:rPr>
              <w:t xml:space="preserve">99.4, </w:t>
            </w:r>
            <w:r w:rsidRPr="00394A51">
              <w:rPr>
                <w:rFonts w:ascii="Times New Roman" w:hAnsi="Times New Roman"/>
                <w:sz w:val="20"/>
                <w:szCs w:val="20"/>
                <w:lang w:val="en-US"/>
              </w:rPr>
              <w:t>N</w:t>
            </w:r>
            <w:r w:rsidRPr="003A78DD">
              <w:rPr>
                <w:rFonts w:ascii="Times New Roman" w:hAnsi="Times New Roman"/>
                <w:sz w:val="20"/>
                <w:szCs w:val="20"/>
                <w:lang w:val="en-US"/>
              </w:rPr>
              <w:t xml:space="preserve">99.5, </w:t>
            </w:r>
            <w:r w:rsidRPr="00394A51">
              <w:rPr>
                <w:rFonts w:ascii="Times New Roman" w:hAnsi="Times New Roman"/>
                <w:sz w:val="20"/>
                <w:szCs w:val="20"/>
                <w:lang w:val="en-US"/>
              </w:rPr>
              <w:t>N</w:t>
            </w:r>
            <w:r w:rsidRPr="003A78DD">
              <w:rPr>
                <w:rFonts w:ascii="Times New Roman" w:hAnsi="Times New Roman"/>
                <w:sz w:val="20"/>
                <w:szCs w:val="20"/>
                <w:lang w:val="en-US"/>
              </w:rPr>
              <w:t xml:space="preserve">99.8, </w:t>
            </w:r>
            <w:r w:rsidRPr="00394A51">
              <w:rPr>
                <w:rFonts w:ascii="Times New Roman" w:hAnsi="Times New Roman"/>
                <w:sz w:val="20"/>
                <w:szCs w:val="20"/>
                <w:lang w:val="en-US"/>
              </w:rPr>
              <w:t>N</w:t>
            </w:r>
            <w:r w:rsidRPr="003A78DD">
              <w:rPr>
                <w:rFonts w:ascii="Times New Roman" w:hAnsi="Times New Roman"/>
                <w:sz w:val="20"/>
                <w:szCs w:val="20"/>
                <w:lang w:val="en-US"/>
              </w:rPr>
              <w:t xml:space="preserve">99.9, </w:t>
            </w:r>
            <w:r w:rsidRPr="00394A51">
              <w:rPr>
                <w:rFonts w:ascii="Times New Roman" w:hAnsi="Times New Roman"/>
                <w:sz w:val="20"/>
                <w:szCs w:val="20"/>
                <w:lang w:val="en-US"/>
              </w:rPr>
              <w:t>Q</w:t>
            </w:r>
            <w:r w:rsidRPr="003A78DD">
              <w:rPr>
                <w:rFonts w:ascii="Times New Roman" w:hAnsi="Times New Roman"/>
                <w:sz w:val="20"/>
                <w:szCs w:val="20"/>
                <w:lang w:val="en-US"/>
              </w:rPr>
              <w:t xml:space="preserve">53, </w:t>
            </w:r>
            <w:r w:rsidRPr="00394A51">
              <w:rPr>
                <w:rFonts w:ascii="Times New Roman" w:hAnsi="Times New Roman"/>
                <w:sz w:val="20"/>
                <w:szCs w:val="20"/>
                <w:lang w:val="en-US"/>
              </w:rPr>
              <w:t>Q</w:t>
            </w:r>
            <w:r w:rsidRPr="003A78DD">
              <w:rPr>
                <w:rFonts w:ascii="Times New Roman" w:hAnsi="Times New Roman"/>
                <w:sz w:val="20"/>
                <w:szCs w:val="20"/>
                <w:lang w:val="en-US"/>
              </w:rPr>
              <w:t xml:space="preserve">53.0, </w:t>
            </w:r>
            <w:r w:rsidRPr="00394A51">
              <w:rPr>
                <w:rFonts w:ascii="Times New Roman" w:hAnsi="Times New Roman"/>
                <w:sz w:val="20"/>
                <w:szCs w:val="20"/>
                <w:lang w:val="en-US"/>
              </w:rPr>
              <w:t>Q</w:t>
            </w:r>
            <w:r w:rsidRPr="003A78DD">
              <w:rPr>
                <w:rFonts w:ascii="Times New Roman" w:hAnsi="Times New Roman"/>
                <w:sz w:val="20"/>
                <w:szCs w:val="20"/>
                <w:lang w:val="en-US"/>
              </w:rPr>
              <w:t xml:space="preserve">53.1, </w:t>
            </w:r>
            <w:r w:rsidRPr="00394A51">
              <w:rPr>
                <w:rFonts w:ascii="Times New Roman" w:hAnsi="Times New Roman"/>
                <w:sz w:val="20"/>
                <w:szCs w:val="20"/>
                <w:lang w:val="en-US"/>
              </w:rPr>
              <w:t>Q</w:t>
            </w:r>
            <w:r w:rsidRPr="003A78DD">
              <w:rPr>
                <w:rFonts w:ascii="Times New Roman" w:hAnsi="Times New Roman"/>
                <w:sz w:val="20"/>
                <w:szCs w:val="20"/>
                <w:lang w:val="en-US"/>
              </w:rPr>
              <w:t xml:space="preserve">53.2, </w:t>
            </w:r>
            <w:r w:rsidRPr="00394A51">
              <w:rPr>
                <w:rFonts w:ascii="Times New Roman" w:hAnsi="Times New Roman"/>
                <w:sz w:val="20"/>
                <w:szCs w:val="20"/>
                <w:lang w:val="en-US"/>
              </w:rPr>
              <w:t>Q</w:t>
            </w:r>
            <w:r w:rsidRPr="003A78DD">
              <w:rPr>
                <w:rFonts w:ascii="Times New Roman" w:hAnsi="Times New Roman"/>
                <w:sz w:val="20"/>
                <w:szCs w:val="20"/>
                <w:lang w:val="en-US"/>
              </w:rPr>
              <w:t xml:space="preserve">53.9, </w:t>
            </w:r>
            <w:r w:rsidRPr="00394A51">
              <w:rPr>
                <w:rFonts w:ascii="Times New Roman" w:hAnsi="Times New Roman"/>
                <w:sz w:val="20"/>
                <w:szCs w:val="20"/>
                <w:lang w:val="en-US"/>
              </w:rPr>
              <w:t>Q</w:t>
            </w:r>
            <w:r w:rsidRPr="003A78DD">
              <w:rPr>
                <w:rFonts w:ascii="Times New Roman" w:hAnsi="Times New Roman"/>
                <w:sz w:val="20"/>
                <w:szCs w:val="20"/>
                <w:lang w:val="en-US"/>
              </w:rPr>
              <w:t xml:space="preserve">54, </w:t>
            </w:r>
            <w:r w:rsidRPr="00394A51">
              <w:rPr>
                <w:rFonts w:ascii="Times New Roman" w:hAnsi="Times New Roman"/>
                <w:sz w:val="20"/>
                <w:szCs w:val="20"/>
                <w:lang w:val="en-US"/>
              </w:rPr>
              <w:t>Q</w:t>
            </w:r>
            <w:r w:rsidRPr="003A78DD">
              <w:rPr>
                <w:rFonts w:ascii="Times New Roman" w:hAnsi="Times New Roman"/>
                <w:sz w:val="20"/>
                <w:szCs w:val="20"/>
                <w:lang w:val="en-US"/>
              </w:rPr>
              <w:t xml:space="preserve">54.0, </w:t>
            </w:r>
            <w:r w:rsidRPr="00394A51">
              <w:rPr>
                <w:rFonts w:ascii="Times New Roman" w:hAnsi="Times New Roman"/>
                <w:sz w:val="20"/>
                <w:szCs w:val="20"/>
                <w:lang w:val="en-US"/>
              </w:rPr>
              <w:t>Q</w:t>
            </w:r>
            <w:r w:rsidRPr="003A78DD">
              <w:rPr>
                <w:rFonts w:ascii="Times New Roman" w:hAnsi="Times New Roman"/>
                <w:sz w:val="20"/>
                <w:szCs w:val="20"/>
                <w:lang w:val="en-US"/>
              </w:rPr>
              <w:t xml:space="preserve">54.1, </w:t>
            </w:r>
            <w:r w:rsidRPr="00394A51">
              <w:rPr>
                <w:rFonts w:ascii="Times New Roman" w:hAnsi="Times New Roman"/>
                <w:sz w:val="20"/>
                <w:szCs w:val="20"/>
                <w:lang w:val="en-US"/>
              </w:rPr>
              <w:t>Q</w:t>
            </w:r>
            <w:r w:rsidRPr="003A78DD">
              <w:rPr>
                <w:rFonts w:ascii="Times New Roman" w:hAnsi="Times New Roman"/>
                <w:sz w:val="20"/>
                <w:szCs w:val="20"/>
                <w:lang w:val="en-US"/>
              </w:rPr>
              <w:t xml:space="preserve">54.2, </w:t>
            </w:r>
            <w:r w:rsidRPr="00394A51">
              <w:rPr>
                <w:rFonts w:ascii="Times New Roman" w:hAnsi="Times New Roman"/>
                <w:sz w:val="20"/>
                <w:szCs w:val="20"/>
                <w:lang w:val="en-US"/>
              </w:rPr>
              <w:t>Q</w:t>
            </w:r>
            <w:r w:rsidRPr="003A78DD">
              <w:rPr>
                <w:rFonts w:ascii="Times New Roman" w:hAnsi="Times New Roman"/>
                <w:sz w:val="20"/>
                <w:szCs w:val="20"/>
                <w:lang w:val="en-US"/>
              </w:rPr>
              <w:t xml:space="preserve">54.3, </w:t>
            </w:r>
            <w:r w:rsidRPr="00394A51">
              <w:rPr>
                <w:rFonts w:ascii="Times New Roman" w:hAnsi="Times New Roman"/>
                <w:sz w:val="20"/>
                <w:szCs w:val="20"/>
                <w:lang w:val="en-US"/>
              </w:rPr>
              <w:t>Q</w:t>
            </w:r>
            <w:r w:rsidRPr="003A78DD">
              <w:rPr>
                <w:rFonts w:ascii="Times New Roman" w:hAnsi="Times New Roman"/>
                <w:sz w:val="20"/>
                <w:szCs w:val="20"/>
                <w:lang w:val="en-US"/>
              </w:rPr>
              <w:t xml:space="preserve">54.4, </w:t>
            </w:r>
            <w:r w:rsidRPr="00394A51">
              <w:rPr>
                <w:rFonts w:ascii="Times New Roman" w:hAnsi="Times New Roman"/>
                <w:sz w:val="20"/>
                <w:szCs w:val="20"/>
                <w:lang w:val="en-US"/>
              </w:rPr>
              <w:t>Q</w:t>
            </w:r>
            <w:r w:rsidRPr="003A78DD">
              <w:rPr>
                <w:rFonts w:ascii="Times New Roman" w:hAnsi="Times New Roman"/>
                <w:sz w:val="20"/>
                <w:szCs w:val="20"/>
                <w:lang w:val="en-US"/>
              </w:rPr>
              <w:t xml:space="preserve">54.8, </w:t>
            </w:r>
            <w:r w:rsidRPr="00394A51">
              <w:rPr>
                <w:rFonts w:ascii="Times New Roman" w:hAnsi="Times New Roman"/>
                <w:sz w:val="20"/>
                <w:szCs w:val="20"/>
                <w:lang w:val="en-US"/>
              </w:rPr>
              <w:t>Q</w:t>
            </w:r>
            <w:r w:rsidRPr="003A78DD">
              <w:rPr>
                <w:rFonts w:ascii="Times New Roman" w:hAnsi="Times New Roman"/>
                <w:sz w:val="20"/>
                <w:szCs w:val="20"/>
                <w:lang w:val="en-US"/>
              </w:rPr>
              <w:t xml:space="preserve">54.9, </w:t>
            </w:r>
            <w:r w:rsidRPr="00394A51">
              <w:rPr>
                <w:rFonts w:ascii="Times New Roman" w:hAnsi="Times New Roman"/>
                <w:sz w:val="20"/>
                <w:szCs w:val="20"/>
                <w:lang w:val="en-US"/>
              </w:rPr>
              <w:t>Q</w:t>
            </w:r>
            <w:r w:rsidRPr="003A78DD">
              <w:rPr>
                <w:rFonts w:ascii="Times New Roman" w:hAnsi="Times New Roman"/>
                <w:sz w:val="20"/>
                <w:szCs w:val="20"/>
                <w:lang w:val="en-US"/>
              </w:rPr>
              <w:t xml:space="preserve">55, </w:t>
            </w:r>
            <w:r w:rsidRPr="00394A51">
              <w:rPr>
                <w:rFonts w:ascii="Times New Roman" w:hAnsi="Times New Roman"/>
                <w:sz w:val="20"/>
                <w:szCs w:val="20"/>
                <w:lang w:val="en-US"/>
              </w:rPr>
              <w:t>Q</w:t>
            </w:r>
            <w:r w:rsidRPr="003A78DD">
              <w:rPr>
                <w:rFonts w:ascii="Times New Roman" w:hAnsi="Times New Roman"/>
                <w:sz w:val="20"/>
                <w:szCs w:val="20"/>
                <w:lang w:val="en-US"/>
              </w:rPr>
              <w:t xml:space="preserve">55.0, </w:t>
            </w:r>
            <w:r w:rsidRPr="00394A51">
              <w:rPr>
                <w:rFonts w:ascii="Times New Roman" w:hAnsi="Times New Roman"/>
                <w:sz w:val="20"/>
                <w:szCs w:val="20"/>
                <w:lang w:val="en-US"/>
              </w:rPr>
              <w:t>Q</w:t>
            </w:r>
            <w:r w:rsidRPr="003A78DD">
              <w:rPr>
                <w:rFonts w:ascii="Times New Roman" w:hAnsi="Times New Roman"/>
                <w:sz w:val="20"/>
                <w:szCs w:val="20"/>
                <w:lang w:val="en-US"/>
              </w:rPr>
              <w:t xml:space="preserve">55.1, </w:t>
            </w:r>
            <w:r w:rsidRPr="00394A51">
              <w:rPr>
                <w:rFonts w:ascii="Times New Roman" w:hAnsi="Times New Roman"/>
                <w:sz w:val="20"/>
                <w:szCs w:val="20"/>
                <w:lang w:val="en-US"/>
              </w:rPr>
              <w:t>Q</w:t>
            </w:r>
            <w:r w:rsidRPr="003A78DD">
              <w:rPr>
                <w:rFonts w:ascii="Times New Roman" w:hAnsi="Times New Roman"/>
                <w:sz w:val="20"/>
                <w:szCs w:val="20"/>
                <w:lang w:val="en-US"/>
              </w:rPr>
              <w:t xml:space="preserve">55.2, </w:t>
            </w:r>
            <w:r w:rsidRPr="00394A51">
              <w:rPr>
                <w:rFonts w:ascii="Times New Roman" w:hAnsi="Times New Roman"/>
                <w:sz w:val="20"/>
                <w:szCs w:val="20"/>
                <w:lang w:val="en-US"/>
              </w:rPr>
              <w:t>Q</w:t>
            </w:r>
            <w:r w:rsidRPr="003A78DD">
              <w:rPr>
                <w:rFonts w:ascii="Times New Roman" w:hAnsi="Times New Roman"/>
                <w:sz w:val="20"/>
                <w:szCs w:val="20"/>
                <w:lang w:val="en-US"/>
              </w:rPr>
              <w:t xml:space="preserve">55.3, </w:t>
            </w:r>
            <w:r w:rsidRPr="00394A51">
              <w:rPr>
                <w:rFonts w:ascii="Times New Roman" w:hAnsi="Times New Roman"/>
                <w:sz w:val="20"/>
                <w:szCs w:val="20"/>
                <w:lang w:val="en-US"/>
              </w:rPr>
              <w:t>Q</w:t>
            </w:r>
            <w:r w:rsidRPr="003A78DD">
              <w:rPr>
                <w:rFonts w:ascii="Times New Roman" w:hAnsi="Times New Roman"/>
                <w:sz w:val="20"/>
                <w:szCs w:val="20"/>
                <w:lang w:val="en-US"/>
              </w:rPr>
              <w:t xml:space="preserve">55.4, </w:t>
            </w:r>
            <w:r w:rsidRPr="00394A51">
              <w:rPr>
                <w:rFonts w:ascii="Times New Roman" w:hAnsi="Times New Roman"/>
                <w:sz w:val="20"/>
                <w:szCs w:val="20"/>
                <w:lang w:val="en-US"/>
              </w:rPr>
              <w:t>Q</w:t>
            </w:r>
            <w:r w:rsidRPr="003A78DD">
              <w:rPr>
                <w:rFonts w:ascii="Times New Roman" w:hAnsi="Times New Roman"/>
                <w:sz w:val="20"/>
                <w:szCs w:val="20"/>
                <w:lang w:val="en-US"/>
              </w:rPr>
              <w:t xml:space="preserve">55.5, </w:t>
            </w:r>
            <w:r w:rsidRPr="00394A51">
              <w:rPr>
                <w:rFonts w:ascii="Times New Roman" w:hAnsi="Times New Roman"/>
                <w:sz w:val="20"/>
                <w:szCs w:val="20"/>
                <w:lang w:val="en-US"/>
              </w:rPr>
              <w:t>Q</w:t>
            </w:r>
            <w:r w:rsidRPr="003A78DD">
              <w:rPr>
                <w:rFonts w:ascii="Times New Roman" w:hAnsi="Times New Roman"/>
                <w:sz w:val="20"/>
                <w:szCs w:val="20"/>
                <w:lang w:val="en-US"/>
              </w:rPr>
              <w:t xml:space="preserve">55.6, </w:t>
            </w:r>
            <w:r w:rsidRPr="00394A51">
              <w:rPr>
                <w:rFonts w:ascii="Times New Roman" w:hAnsi="Times New Roman"/>
                <w:sz w:val="20"/>
                <w:szCs w:val="20"/>
                <w:lang w:val="en-US"/>
              </w:rPr>
              <w:t>Q</w:t>
            </w:r>
            <w:r w:rsidRPr="003A78DD">
              <w:rPr>
                <w:rFonts w:ascii="Times New Roman" w:hAnsi="Times New Roman"/>
                <w:sz w:val="20"/>
                <w:szCs w:val="20"/>
                <w:lang w:val="en-US"/>
              </w:rPr>
              <w:t xml:space="preserve">55.8, </w:t>
            </w:r>
            <w:r w:rsidRPr="00394A51">
              <w:rPr>
                <w:rFonts w:ascii="Times New Roman" w:hAnsi="Times New Roman"/>
                <w:sz w:val="20"/>
                <w:szCs w:val="20"/>
                <w:lang w:val="en-US"/>
              </w:rPr>
              <w:t>Q</w:t>
            </w:r>
            <w:r w:rsidRPr="003A78DD">
              <w:rPr>
                <w:rFonts w:ascii="Times New Roman" w:hAnsi="Times New Roman"/>
                <w:sz w:val="20"/>
                <w:szCs w:val="20"/>
                <w:lang w:val="en-US"/>
              </w:rPr>
              <w:t xml:space="preserve">55.9, </w:t>
            </w:r>
            <w:r w:rsidRPr="00394A51">
              <w:rPr>
                <w:rFonts w:ascii="Times New Roman" w:hAnsi="Times New Roman"/>
                <w:sz w:val="20"/>
                <w:szCs w:val="20"/>
                <w:lang w:val="en-US"/>
              </w:rPr>
              <w:t>Q</w:t>
            </w:r>
            <w:r w:rsidRPr="003A78DD">
              <w:rPr>
                <w:rFonts w:ascii="Times New Roman" w:hAnsi="Times New Roman"/>
                <w:sz w:val="20"/>
                <w:szCs w:val="20"/>
                <w:lang w:val="en-US"/>
              </w:rPr>
              <w:t xml:space="preserve">60, </w:t>
            </w:r>
            <w:r w:rsidRPr="00394A51">
              <w:rPr>
                <w:rFonts w:ascii="Times New Roman" w:hAnsi="Times New Roman"/>
                <w:sz w:val="20"/>
                <w:szCs w:val="20"/>
                <w:lang w:val="en-US"/>
              </w:rPr>
              <w:t>Q</w:t>
            </w:r>
            <w:r w:rsidRPr="003A78DD">
              <w:rPr>
                <w:rFonts w:ascii="Times New Roman" w:hAnsi="Times New Roman"/>
                <w:sz w:val="20"/>
                <w:szCs w:val="20"/>
                <w:lang w:val="en-US"/>
              </w:rPr>
              <w:t xml:space="preserve">60.0, </w:t>
            </w:r>
            <w:r w:rsidRPr="00394A51">
              <w:rPr>
                <w:rFonts w:ascii="Times New Roman" w:hAnsi="Times New Roman"/>
                <w:sz w:val="20"/>
                <w:szCs w:val="20"/>
                <w:lang w:val="en-US"/>
              </w:rPr>
              <w:t>Q</w:t>
            </w:r>
            <w:r w:rsidRPr="003A78DD">
              <w:rPr>
                <w:rFonts w:ascii="Times New Roman" w:hAnsi="Times New Roman"/>
                <w:sz w:val="20"/>
                <w:szCs w:val="20"/>
                <w:lang w:val="en-US"/>
              </w:rPr>
              <w:t xml:space="preserve">60.1, </w:t>
            </w:r>
            <w:r w:rsidRPr="00394A51">
              <w:rPr>
                <w:rFonts w:ascii="Times New Roman" w:hAnsi="Times New Roman"/>
                <w:sz w:val="20"/>
                <w:szCs w:val="20"/>
                <w:lang w:val="en-US"/>
              </w:rPr>
              <w:t>Q</w:t>
            </w:r>
            <w:r w:rsidRPr="003A78DD">
              <w:rPr>
                <w:rFonts w:ascii="Times New Roman" w:hAnsi="Times New Roman"/>
                <w:sz w:val="20"/>
                <w:szCs w:val="20"/>
                <w:lang w:val="en-US"/>
              </w:rPr>
              <w:t xml:space="preserve">60.2, </w:t>
            </w:r>
            <w:r w:rsidRPr="00394A51">
              <w:rPr>
                <w:rFonts w:ascii="Times New Roman" w:hAnsi="Times New Roman"/>
                <w:sz w:val="20"/>
                <w:szCs w:val="20"/>
                <w:lang w:val="en-US"/>
              </w:rPr>
              <w:t>Q</w:t>
            </w:r>
            <w:r w:rsidRPr="003A78DD">
              <w:rPr>
                <w:rFonts w:ascii="Times New Roman" w:hAnsi="Times New Roman"/>
                <w:sz w:val="20"/>
                <w:szCs w:val="20"/>
                <w:lang w:val="en-US"/>
              </w:rPr>
              <w:t xml:space="preserve">60.3, </w:t>
            </w:r>
            <w:r w:rsidRPr="00394A51">
              <w:rPr>
                <w:rFonts w:ascii="Times New Roman" w:hAnsi="Times New Roman"/>
                <w:sz w:val="20"/>
                <w:szCs w:val="20"/>
                <w:lang w:val="en-US"/>
              </w:rPr>
              <w:t>Q</w:t>
            </w:r>
            <w:r w:rsidRPr="003A78DD">
              <w:rPr>
                <w:rFonts w:ascii="Times New Roman" w:hAnsi="Times New Roman"/>
                <w:sz w:val="20"/>
                <w:szCs w:val="20"/>
                <w:lang w:val="en-US"/>
              </w:rPr>
              <w:t xml:space="preserve">60.4, </w:t>
            </w:r>
            <w:r w:rsidRPr="00394A51">
              <w:rPr>
                <w:rFonts w:ascii="Times New Roman" w:hAnsi="Times New Roman"/>
                <w:sz w:val="20"/>
                <w:szCs w:val="20"/>
                <w:lang w:val="en-US"/>
              </w:rPr>
              <w:t>Q</w:t>
            </w:r>
            <w:r w:rsidRPr="003A78DD">
              <w:rPr>
                <w:rFonts w:ascii="Times New Roman" w:hAnsi="Times New Roman"/>
                <w:sz w:val="20"/>
                <w:szCs w:val="20"/>
                <w:lang w:val="en-US"/>
              </w:rPr>
              <w:t xml:space="preserve">60.5, </w:t>
            </w:r>
            <w:r w:rsidRPr="00394A51">
              <w:rPr>
                <w:rFonts w:ascii="Times New Roman" w:hAnsi="Times New Roman"/>
                <w:sz w:val="20"/>
                <w:szCs w:val="20"/>
                <w:lang w:val="en-US"/>
              </w:rPr>
              <w:t>Q</w:t>
            </w:r>
            <w:r w:rsidRPr="003A78DD">
              <w:rPr>
                <w:rFonts w:ascii="Times New Roman" w:hAnsi="Times New Roman"/>
                <w:sz w:val="20"/>
                <w:szCs w:val="20"/>
                <w:lang w:val="en-US"/>
              </w:rPr>
              <w:t xml:space="preserve">60.6, </w:t>
            </w:r>
            <w:r w:rsidRPr="00394A51">
              <w:rPr>
                <w:rFonts w:ascii="Times New Roman" w:hAnsi="Times New Roman"/>
                <w:sz w:val="20"/>
                <w:szCs w:val="20"/>
                <w:lang w:val="en-US"/>
              </w:rPr>
              <w:t>Q</w:t>
            </w:r>
            <w:r w:rsidRPr="003A78DD">
              <w:rPr>
                <w:rFonts w:ascii="Times New Roman" w:hAnsi="Times New Roman"/>
                <w:sz w:val="20"/>
                <w:szCs w:val="20"/>
                <w:lang w:val="en-US"/>
              </w:rPr>
              <w:t xml:space="preserve">61, </w:t>
            </w:r>
            <w:r w:rsidRPr="00394A51">
              <w:rPr>
                <w:rFonts w:ascii="Times New Roman" w:hAnsi="Times New Roman"/>
                <w:sz w:val="20"/>
                <w:szCs w:val="20"/>
                <w:lang w:val="en-US"/>
              </w:rPr>
              <w:t>Q</w:t>
            </w:r>
            <w:r w:rsidRPr="003A78DD">
              <w:rPr>
                <w:rFonts w:ascii="Times New Roman" w:hAnsi="Times New Roman"/>
                <w:sz w:val="20"/>
                <w:szCs w:val="20"/>
                <w:lang w:val="en-US"/>
              </w:rPr>
              <w:t xml:space="preserve">61.0, </w:t>
            </w:r>
            <w:r w:rsidRPr="00394A51">
              <w:rPr>
                <w:rFonts w:ascii="Times New Roman" w:hAnsi="Times New Roman"/>
                <w:sz w:val="20"/>
                <w:szCs w:val="20"/>
                <w:lang w:val="en-US"/>
              </w:rPr>
              <w:t>Q</w:t>
            </w:r>
            <w:r w:rsidRPr="003A78DD">
              <w:rPr>
                <w:rFonts w:ascii="Times New Roman" w:hAnsi="Times New Roman"/>
                <w:sz w:val="20"/>
                <w:szCs w:val="20"/>
                <w:lang w:val="en-US"/>
              </w:rPr>
              <w:t xml:space="preserve">61.1, </w:t>
            </w:r>
            <w:r w:rsidRPr="00394A51">
              <w:rPr>
                <w:rFonts w:ascii="Times New Roman" w:hAnsi="Times New Roman"/>
                <w:sz w:val="20"/>
                <w:szCs w:val="20"/>
                <w:lang w:val="en-US"/>
              </w:rPr>
              <w:t>Q</w:t>
            </w:r>
            <w:r w:rsidRPr="003A78DD">
              <w:rPr>
                <w:rFonts w:ascii="Times New Roman" w:hAnsi="Times New Roman"/>
                <w:sz w:val="20"/>
                <w:szCs w:val="20"/>
                <w:lang w:val="en-US"/>
              </w:rPr>
              <w:t xml:space="preserve">61.2, </w:t>
            </w:r>
            <w:r w:rsidRPr="00394A51">
              <w:rPr>
                <w:rFonts w:ascii="Times New Roman" w:hAnsi="Times New Roman"/>
                <w:sz w:val="20"/>
                <w:szCs w:val="20"/>
                <w:lang w:val="en-US"/>
              </w:rPr>
              <w:t>Q</w:t>
            </w:r>
            <w:r w:rsidRPr="003A78DD">
              <w:rPr>
                <w:rFonts w:ascii="Times New Roman" w:hAnsi="Times New Roman"/>
                <w:sz w:val="20"/>
                <w:szCs w:val="20"/>
                <w:lang w:val="en-US"/>
              </w:rPr>
              <w:t xml:space="preserve">61.3, </w:t>
            </w:r>
            <w:r w:rsidRPr="00394A51">
              <w:rPr>
                <w:rFonts w:ascii="Times New Roman" w:hAnsi="Times New Roman"/>
                <w:sz w:val="20"/>
                <w:szCs w:val="20"/>
                <w:lang w:val="en-US"/>
              </w:rPr>
              <w:t>Q</w:t>
            </w:r>
            <w:r w:rsidRPr="003A78DD">
              <w:rPr>
                <w:rFonts w:ascii="Times New Roman" w:hAnsi="Times New Roman"/>
                <w:sz w:val="20"/>
                <w:szCs w:val="20"/>
                <w:lang w:val="en-US"/>
              </w:rPr>
              <w:t xml:space="preserve">61.4, </w:t>
            </w:r>
            <w:r w:rsidRPr="00394A51">
              <w:rPr>
                <w:rFonts w:ascii="Times New Roman" w:hAnsi="Times New Roman"/>
                <w:sz w:val="20"/>
                <w:szCs w:val="20"/>
                <w:lang w:val="en-US"/>
              </w:rPr>
              <w:t>Q</w:t>
            </w:r>
            <w:r w:rsidRPr="003A78DD">
              <w:rPr>
                <w:rFonts w:ascii="Times New Roman" w:hAnsi="Times New Roman"/>
                <w:sz w:val="20"/>
                <w:szCs w:val="20"/>
                <w:lang w:val="en-US"/>
              </w:rPr>
              <w:t xml:space="preserve">61.5, </w:t>
            </w:r>
            <w:r w:rsidRPr="00394A51">
              <w:rPr>
                <w:rFonts w:ascii="Times New Roman" w:hAnsi="Times New Roman"/>
                <w:sz w:val="20"/>
                <w:szCs w:val="20"/>
                <w:lang w:val="en-US"/>
              </w:rPr>
              <w:t>Q</w:t>
            </w:r>
            <w:r w:rsidRPr="003A78DD">
              <w:rPr>
                <w:rFonts w:ascii="Times New Roman" w:hAnsi="Times New Roman"/>
                <w:sz w:val="20"/>
                <w:szCs w:val="20"/>
                <w:lang w:val="en-US"/>
              </w:rPr>
              <w:t xml:space="preserve">61.8, </w:t>
            </w:r>
            <w:r w:rsidRPr="00394A51">
              <w:rPr>
                <w:rFonts w:ascii="Times New Roman" w:hAnsi="Times New Roman"/>
                <w:sz w:val="20"/>
                <w:szCs w:val="20"/>
                <w:lang w:val="en-US"/>
              </w:rPr>
              <w:t>Q</w:t>
            </w:r>
            <w:r w:rsidRPr="003A78DD">
              <w:rPr>
                <w:rFonts w:ascii="Times New Roman" w:hAnsi="Times New Roman"/>
                <w:sz w:val="20"/>
                <w:szCs w:val="20"/>
                <w:lang w:val="en-US"/>
              </w:rPr>
              <w:t xml:space="preserve">61.9, </w:t>
            </w:r>
            <w:r w:rsidRPr="00394A51">
              <w:rPr>
                <w:rFonts w:ascii="Times New Roman" w:hAnsi="Times New Roman"/>
                <w:sz w:val="20"/>
                <w:szCs w:val="20"/>
                <w:lang w:val="en-US"/>
              </w:rPr>
              <w:t>Q</w:t>
            </w:r>
            <w:r w:rsidRPr="003A78DD">
              <w:rPr>
                <w:rFonts w:ascii="Times New Roman" w:hAnsi="Times New Roman"/>
                <w:sz w:val="20"/>
                <w:szCs w:val="20"/>
                <w:lang w:val="en-US"/>
              </w:rPr>
              <w:t xml:space="preserve">62, </w:t>
            </w:r>
            <w:r w:rsidRPr="00394A51">
              <w:rPr>
                <w:rFonts w:ascii="Times New Roman" w:hAnsi="Times New Roman"/>
                <w:sz w:val="20"/>
                <w:szCs w:val="20"/>
                <w:lang w:val="en-US"/>
              </w:rPr>
              <w:t>Q</w:t>
            </w:r>
            <w:r w:rsidRPr="003A78DD">
              <w:rPr>
                <w:rFonts w:ascii="Times New Roman" w:hAnsi="Times New Roman"/>
                <w:sz w:val="20"/>
                <w:szCs w:val="20"/>
                <w:lang w:val="en-US"/>
              </w:rPr>
              <w:t xml:space="preserve">62.0, </w:t>
            </w:r>
            <w:r w:rsidRPr="00394A51">
              <w:rPr>
                <w:rFonts w:ascii="Times New Roman" w:hAnsi="Times New Roman"/>
                <w:sz w:val="20"/>
                <w:szCs w:val="20"/>
                <w:lang w:val="en-US"/>
              </w:rPr>
              <w:t>Q</w:t>
            </w:r>
            <w:r w:rsidRPr="003A78DD">
              <w:rPr>
                <w:rFonts w:ascii="Times New Roman" w:hAnsi="Times New Roman"/>
                <w:sz w:val="20"/>
                <w:szCs w:val="20"/>
                <w:lang w:val="en-US"/>
              </w:rPr>
              <w:t xml:space="preserve">62.1, </w:t>
            </w:r>
            <w:r w:rsidRPr="00394A51">
              <w:rPr>
                <w:rFonts w:ascii="Times New Roman" w:hAnsi="Times New Roman"/>
                <w:sz w:val="20"/>
                <w:szCs w:val="20"/>
                <w:lang w:val="en-US"/>
              </w:rPr>
              <w:t>Q</w:t>
            </w:r>
            <w:r w:rsidRPr="003A78DD">
              <w:rPr>
                <w:rFonts w:ascii="Times New Roman" w:hAnsi="Times New Roman"/>
                <w:sz w:val="20"/>
                <w:szCs w:val="20"/>
                <w:lang w:val="en-US"/>
              </w:rPr>
              <w:t xml:space="preserve">62.2, </w:t>
            </w:r>
            <w:r w:rsidRPr="00394A51">
              <w:rPr>
                <w:rFonts w:ascii="Times New Roman" w:hAnsi="Times New Roman"/>
                <w:sz w:val="20"/>
                <w:szCs w:val="20"/>
                <w:lang w:val="en-US"/>
              </w:rPr>
              <w:t>Q</w:t>
            </w:r>
            <w:r w:rsidRPr="003A78DD">
              <w:rPr>
                <w:rFonts w:ascii="Times New Roman" w:hAnsi="Times New Roman"/>
                <w:sz w:val="20"/>
                <w:szCs w:val="20"/>
                <w:lang w:val="en-US"/>
              </w:rPr>
              <w:t xml:space="preserve">62.3, </w:t>
            </w:r>
            <w:r w:rsidRPr="00394A51">
              <w:rPr>
                <w:rFonts w:ascii="Times New Roman" w:hAnsi="Times New Roman"/>
                <w:sz w:val="20"/>
                <w:szCs w:val="20"/>
                <w:lang w:val="en-US"/>
              </w:rPr>
              <w:t>Q</w:t>
            </w:r>
            <w:r w:rsidRPr="003A78DD">
              <w:rPr>
                <w:rFonts w:ascii="Times New Roman" w:hAnsi="Times New Roman"/>
                <w:sz w:val="20"/>
                <w:szCs w:val="20"/>
                <w:lang w:val="en-US"/>
              </w:rPr>
              <w:t xml:space="preserve">62.4, </w:t>
            </w:r>
            <w:r w:rsidRPr="00394A51">
              <w:rPr>
                <w:rFonts w:ascii="Times New Roman" w:hAnsi="Times New Roman"/>
                <w:sz w:val="20"/>
                <w:szCs w:val="20"/>
                <w:lang w:val="en-US"/>
              </w:rPr>
              <w:t>Q</w:t>
            </w:r>
            <w:r w:rsidRPr="003A78DD">
              <w:rPr>
                <w:rFonts w:ascii="Times New Roman" w:hAnsi="Times New Roman"/>
                <w:sz w:val="20"/>
                <w:szCs w:val="20"/>
                <w:lang w:val="en-US"/>
              </w:rPr>
              <w:t xml:space="preserve">62.5, </w:t>
            </w:r>
            <w:r w:rsidRPr="00394A51">
              <w:rPr>
                <w:rFonts w:ascii="Times New Roman" w:hAnsi="Times New Roman"/>
                <w:sz w:val="20"/>
                <w:szCs w:val="20"/>
                <w:lang w:val="en-US"/>
              </w:rPr>
              <w:t>Q</w:t>
            </w:r>
            <w:r w:rsidRPr="003A78DD">
              <w:rPr>
                <w:rFonts w:ascii="Times New Roman" w:hAnsi="Times New Roman"/>
                <w:sz w:val="20"/>
                <w:szCs w:val="20"/>
                <w:lang w:val="en-US"/>
              </w:rPr>
              <w:t xml:space="preserve">62.6, </w:t>
            </w:r>
            <w:r w:rsidRPr="00394A51">
              <w:rPr>
                <w:rFonts w:ascii="Times New Roman" w:hAnsi="Times New Roman"/>
                <w:sz w:val="20"/>
                <w:szCs w:val="20"/>
                <w:lang w:val="en-US"/>
              </w:rPr>
              <w:t>Q</w:t>
            </w:r>
            <w:r w:rsidRPr="003A78DD">
              <w:rPr>
                <w:rFonts w:ascii="Times New Roman" w:hAnsi="Times New Roman"/>
                <w:sz w:val="20"/>
                <w:szCs w:val="20"/>
                <w:lang w:val="en-US"/>
              </w:rPr>
              <w:t xml:space="preserve">62.7, </w:t>
            </w:r>
            <w:r w:rsidRPr="00394A51">
              <w:rPr>
                <w:rFonts w:ascii="Times New Roman" w:hAnsi="Times New Roman"/>
                <w:sz w:val="20"/>
                <w:szCs w:val="20"/>
                <w:lang w:val="en-US"/>
              </w:rPr>
              <w:t>Q</w:t>
            </w:r>
            <w:r w:rsidRPr="003A78DD">
              <w:rPr>
                <w:rFonts w:ascii="Times New Roman" w:hAnsi="Times New Roman"/>
                <w:sz w:val="20"/>
                <w:szCs w:val="20"/>
                <w:lang w:val="en-US"/>
              </w:rPr>
              <w:t xml:space="preserve">62.8, </w:t>
            </w:r>
            <w:r w:rsidRPr="00394A51">
              <w:rPr>
                <w:rFonts w:ascii="Times New Roman" w:hAnsi="Times New Roman"/>
                <w:sz w:val="20"/>
                <w:szCs w:val="20"/>
                <w:lang w:val="en-US"/>
              </w:rPr>
              <w:t>Q</w:t>
            </w:r>
            <w:r w:rsidRPr="003A78DD">
              <w:rPr>
                <w:rFonts w:ascii="Times New Roman" w:hAnsi="Times New Roman"/>
                <w:sz w:val="20"/>
                <w:szCs w:val="20"/>
                <w:lang w:val="en-US"/>
              </w:rPr>
              <w:t xml:space="preserve">63, </w:t>
            </w:r>
            <w:r w:rsidRPr="00394A51">
              <w:rPr>
                <w:rFonts w:ascii="Times New Roman" w:hAnsi="Times New Roman"/>
                <w:sz w:val="20"/>
                <w:szCs w:val="20"/>
                <w:lang w:val="en-US"/>
              </w:rPr>
              <w:t>Q</w:t>
            </w:r>
            <w:r w:rsidRPr="003A78DD">
              <w:rPr>
                <w:rFonts w:ascii="Times New Roman" w:hAnsi="Times New Roman"/>
                <w:sz w:val="20"/>
                <w:szCs w:val="20"/>
                <w:lang w:val="en-US"/>
              </w:rPr>
              <w:t xml:space="preserve">63.0, </w:t>
            </w:r>
            <w:r w:rsidRPr="00394A51">
              <w:rPr>
                <w:rFonts w:ascii="Times New Roman" w:hAnsi="Times New Roman"/>
                <w:sz w:val="20"/>
                <w:szCs w:val="20"/>
                <w:lang w:val="en-US"/>
              </w:rPr>
              <w:t>Q</w:t>
            </w:r>
            <w:r w:rsidRPr="003A78DD">
              <w:rPr>
                <w:rFonts w:ascii="Times New Roman" w:hAnsi="Times New Roman"/>
                <w:sz w:val="20"/>
                <w:szCs w:val="20"/>
                <w:lang w:val="en-US"/>
              </w:rPr>
              <w:t xml:space="preserve">63.1, </w:t>
            </w:r>
            <w:r w:rsidRPr="00394A51">
              <w:rPr>
                <w:rFonts w:ascii="Times New Roman" w:hAnsi="Times New Roman"/>
                <w:sz w:val="20"/>
                <w:szCs w:val="20"/>
                <w:lang w:val="en-US"/>
              </w:rPr>
              <w:t>Q</w:t>
            </w:r>
            <w:r w:rsidRPr="003A78DD">
              <w:rPr>
                <w:rFonts w:ascii="Times New Roman" w:hAnsi="Times New Roman"/>
                <w:sz w:val="20"/>
                <w:szCs w:val="20"/>
                <w:lang w:val="en-US"/>
              </w:rPr>
              <w:t xml:space="preserve">63.2, </w:t>
            </w:r>
            <w:r w:rsidRPr="00394A51">
              <w:rPr>
                <w:rFonts w:ascii="Times New Roman" w:hAnsi="Times New Roman"/>
                <w:sz w:val="20"/>
                <w:szCs w:val="20"/>
                <w:lang w:val="en-US"/>
              </w:rPr>
              <w:t>Q</w:t>
            </w:r>
            <w:r w:rsidRPr="003A78DD">
              <w:rPr>
                <w:rFonts w:ascii="Times New Roman" w:hAnsi="Times New Roman"/>
                <w:sz w:val="20"/>
                <w:szCs w:val="20"/>
                <w:lang w:val="en-US"/>
              </w:rPr>
              <w:t xml:space="preserve">63.3, </w:t>
            </w:r>
            <w:r w:rsidRPr="00394A51">
              <w:rPr>
                <w:rFonts w:ascii="Times New Roman" w:hAnsi="Times New Roman"/>
                <w:sz w:val="20"/>
                <w:szCs w:val="20"/>
                <w:lang w:val="en-US"/>
              </w:rPr>
              <w:t>Q</w:t>
            </w:r>
            <w:r w:rsidRPr="003A78DD">
              <w:rPr>
                <w:rFonts w:ascii="Times New Roman" w:hAnsi="Times New Roman"/>
                <w:sz w:val="20"/>
                <w:szCs w:val="20"/>
                <w:lang w:val="en-US"/>
              </w:rPr>
              <w:t xml:space="preserve">63.8, </w:t>
            </w:r>
            <w:r w:rsidRPr="00394A51">
              <w:rPr>
                <w:rFonts w:ascii="Times New Roman" w:hAnsi="Times New Roman"/>
                <w:sz w:val="20"/>
                <w:szCs w:val="20"/>
                <w:lang w:val="en-US"/>
              </w:rPr>
              <w:t>Q</w:t>
            </w:r>
            <w:r w:rsidRPr="003A78DD">
              <w:rPr>
                <w:rFonts w:ascii="Times New Roman" w:hAnsi="Times New Roman"/>
                <w:sz w:val="20"/>
                <w:szCs w:val="20"/>
                <w:lang w:val="en-US"/>
              </w:rPr>
              <w:t xml:space="preserve">63.9, </w:t>
            </w:r>
            <w:r w:rsidRPr="00394A51">
              <w:rPr>
                <w:rFonts w:ascii="Times New Roman" w:hAnsi="Times New Roman"/>
                <w:sz w:val="20"/>
                <w:szCs w:val="20"/>
                <w:lang w:val="en-US"/>
              </w:rPr>
              <w:t>Q</w:t>
            </w:r>
            <w:r w:rsidRPr="003A78DD">
              <w:rPr>
                <w:rFonts w:ascii="Times New Roman" w:hAnsi="Times New Roman"/>
                <w:sz w:val="20"/>
                <w:szCs w:val="20"/>
                <w:lang w:val="en-US"/>
              </w:rPr>
              <w:t xml:space="preserve">64, </w:t>
            </w:r>
            <w:r w:rsidRPr="00394A51">
              <w:rPr>
                <w:rFonts w:ascii="Times New Roman" w:hAnsi="Times New Roman"/>
                <w:sz w:val="20"/>
                <w:szCs w:val="20"/>
                <w:lang w:val="en-US"/>
              </w:rPr>
              <w:t>Q</w:t>
            </w:r>
            <w:r w:rsidRPr="003A78DD">
              <w:rPr>
                <w:rFonts w:ascii="Times New Roman" w:hAnsi="Times New Roman"/>
                <w:sz w:val="20"/>
                <w:szCs w:val="20"/>
                <w:lang w:val="en-US"/>
              </w:rPr>
              <w:t xml:space="preserve">64.0, </w:t>
            </w:r>
            <w:r w:rsidRPr="00394A51">
              <w:rPr>
                <w:rFonts w:ascii="Times New Roman" w:hAnsi="Times New Roman"/>
                <w:sz w:val="20"/>
                <w:szCs w:val="20"/>
                <w:lang w:val="en-US"/>
              </w:rPr>
              <w:t>Q</w:t>
            </w:r>
            <w:r w:rsidRPr="003A78DD">
              <w:rPr>
                <w:rFonts w:ascii="Times New Roman" w:hAnsi="Times New Roman"/>
                <w:sz w:val="20"/>
                <w:szCs w:val="20"/>
                <w:lang w:val="en-US"/>
              </w:rPr>
              <w:t xml:space="preserve">64.1, </w:t>
            </w:r>
            <w:r w:rsidRPr="00394A51">
              <w:rPr>
                <w:rFonts w:ascii="Times New Roman" w:hAnsi="Times New Roman"/>
                <w:sz w:val="20"/>
                <w:szCs w:val="20"/>
                <w:lang w:val="en-US"/>
              </w:rPr>
              <w:t>Q</w:t>
            </w:r>
            <w:r w:rsidRPr="003A78DD">
              <w:rPr>
                <w:rFonts w:ascii="Times New Roman" w:hAnsi="Times New Roman"/>
                <w:sz w:val="20"/>
                <w:szCs w:val="20"/>
                <w:lang w:val="en-US"/>
              </w:rPr>
              <w:t xml:space="preserve">64.2, </w:t>
            </w:r>
            <w:r w:rsidRPr="00394A51">
              <w:rPr>
                <w:rFonts w:ascii="Times New Roman" w:hAnsi="Times New Roman"/>
                <w:sz w:val="20"/>
                <w:szCs w:val="20"/>
                <w:lang w:val="en-US"/>
              </w:rPr>
              <w:t>Q</w:t>
            </w:r>
            <w:r w:rsidRPr="003A78DD">
              <w:rPr>
                <w:rFonts w:ascii="Times New Roman" w:hAnsi="Times New Roman"/>
                <w:sz w:val="20"/>
                <w:szCs w:val="20"/>
                <w:lang w:val="en-US"/>
              </w:rPr>
              <w:t xml:space="preserve">64.3, </w:t>
            </w:r>
            <w:r w:rsidRPr="00394A51">
              <w:rPr>
                <w:rFonts w:ascii="Times New Roman" w:hAnsi="Times New Roman"/>
                <w:sz w:val="20"/>
                <w:szCs w:val="20"/>
                <w:lang w:val="en-US"/>
              </w:rPr>
              <w:t>Q</w:t>
            </w:r>
            <w:r w:rsidRPr="003A78DD">
              <w:rPr>
                <w:rFonts w:ascii="Times New Roman" w:hAnsi="Times New Roman"/>
                <w:sz w:val="20"/>
                <w:szCs w:val="20"/>
                <w:lang w:val="en-US"/>
              </w:rPr>
              <w:t xml:space="preserve">64.4, </w:t>
            </w:r>
            <w:r w:rsidRPr="00394A51">
              <w:rPr>
                <w:rFonts w:ascii="Times New Roman" w:hAnsi="Times New Roman"/>
                <w:sz w:val="20"/>
                <w:szCs w:val="20"/>
                <w:lang w:val="en-US"/>
              </w:rPr>
              <w:t>Q</w:t>
            </w:r>
            <w:r w:rsidRPr="003A78DD">
              <w:rPr>
                <w:rFonts w:ascii="Times New Roman" w:hAnsi="Times New Roman"/>
                <w:sz w:val="20"/>
                <w:szCs w:val="20"/>
                <w:lang w:val="en-US"/>
              </w:rPr>
              <w:t xml:space="preserve">64.5, </w:t>
            </w:r>
            <w:r w:rsidRPr="00394A51">
              <w:rPr>
                <w:rFonts w:ascii="Times New Roman" w:hAnsi="Times New Roman"/>
                <w:sz w:val="20"/>
                <w:szCs w:val="20"/>
                <w:lang w:val="en-US"/>
              </w:rPr>
              <w:t>Q</w:t>
            </w:r>
            <w:r w:rsidRPr="003A78DD">
              <w:rPr>
                <w:rFonts w:ascii="Times New Roman" w:hAnsi="Times New Roman"/>
                <w:sz w:val="20"/>
                <w:szCs w:val="20"/>
                <w:lang w:val="en-US"/>
              </w:rPr>
              <w:t xml:space="preserve">64.6, </w:t>
            </w:r>
            <w:r w:rsidRPr="00394A51">
              <w:rPr>
                <w:rFonts w:ascii="Times New Roman" w:hAnsi="Times New Roman"/>
                <w:sz w:val="20"/>
                <w:szCs w:val="20"/>
                <w:lang w:val="en-US"/>
              </w:rPr>
              <w:t>Q</w:t>
            </w:r>
            <w:r w:rsidRPr="003A78DD">
              <w:rPr>
                <w:rFonts w:ascii="Times New Roman" w:hAnsi="Times New Roman"/>
                <w:sz w:val="20"/>
                <w:szCs w:val="20"/>
                <w:lang w:val="en-US"/>
              </w:rPr>
              <w:t xml:space="preserve">64.7, </w:t>
            </w:r>
            <w:r w:rsidRPr="00394A51">
              <w:rPr>
                <w:rFonts w:ascii="Times New Roman" w:hAnsi="Times New Roman"/>
                <w:sz w:val="20"/>
                <w:szCs w:val="20"/>
                <w:lang w:val="en-US"/>
              </w:rPr>
              <w:t>Q</w:t>
            </w:r>
            <w:r w:rsidRPr="003A78DD">
              <w:rPr>
                <w:rFonts w:ascii="Times New Roman" w:hAnsi="Times New Roman"/>
                <w:sz w:val="20"/>
                <w:szCs w:val="20"/>
                <w:lang w:val="en-US"/>
              </w:rPr>
              <w:t xml:space="preserve">64.8, </w:t>
            </w:r>
            <w:r w:rsidRPr="00394A51">
              <w:rPr>
                <w:rFonts w:ascii="Times New Roman" w:hAnsi="Times New Roman"/>
                <w:sz w:val="20"/>
                <w:szCs w:val="20"/>
                <w:lang w:val="en-US"/>
              </w:rPr>
              <w:t>Q</w:t>
            </w:r>
            <w:r w:rsidRPr="003A78DD">
              <w:rPr>
                <w:rFonts w:ascii="Times New Roman" w:hAnsi="Times New Roman"/>
                <w:sz w:val="20"/>
                <w:szCs w:val="20"/>
                <w:lang w:val="en-US"/>
              </w:rPr>
              <w:t xml:space="preserve">64.9, </w:t>
            </w:r>
            <w:r w:rsidRPr="00394A51">
              <w:rPr>
                <w:rFonts w:ascii="Times New Roman" w:hAnsi="Times New Roman"/>
                <w:sz w:val="20"/>
                <w:szCs w:val="20"/>
                <w:lang w:val="en-US"/>
              </w:rPr>
              <w:t>S</w:t>
            </w:r>
            <w:r w:rsidRPr="003A78DD">
              <w:rPr>
                <w:rFonts w:ascii="Times New Roman" w:hAnsi="Times New Roman"/>
                <w:sz w:val="20"/>
                <w:szCs w:val="20"/>
                <w:lang w:val="en-US"/>
              </w:rPr>
              <w:t xml:space="preserve">30.2, </w:t>
            </w:r>
            <w:r w:rsidRPr="00394A51">
              <w:rPr>
                <w:rFonts w:ascii="Times New Roman" w:hAnsi="Times New Roman"/>
                <w:sz w:val="20"/>
                <w:szCs w:val="20"/>
                <w:lang w:val="en-US"/>
              </w:rPr>
              <w:t>S</w:t>
            </w:r>
            <w:r w:rsidRPr="003A78DD">
              <w:rPr>
                <w:rFonts w:ascii="Times New Roman" w:hAnsi="Times New Roman"/>
                <w:sz w:val="20"/>
                <w:szCs w:val="20"/>
                <w:lang w:val="en-US"/>
              </w:rPr>
              <w:t xml:space="preserve">31.2, </w:t>
            </w:r>
            <w:r w:rsidRPr="00394A51">
              <w:rPr>
                <w:rFonts w:ascii="Times New Roman" w:hAnsi="Times New Roman"/>
                <w:sz w:val="20"/>
                <w:szCs w:val="20"/>
                <w:lang w:val="en-US"/>
              </w:rPr>
              <w:t>S</w:t>
            </w:r>
            <w:r w:rsidRPr="003A78DD">
              <w:rPr>
                <w:rFonts w:ascii="Times New Roman" w:hAnsi="Times New Roman"/>
                <w:sz w:val="20"/>
                <w:szCs w:val="20"/>
                <w:lang w:val="en-US"/>
              </w:rPr>
              <w:t xml:space="preserve">31.3, </w:t>
            </w:r>
            <w:r w:rsidRPr="00394A51">
              <w:rPr>
                <w:rFonts w:ascii="Times New Roman" w:hAnsi="Times New Roman"/>
                <w:sz w:val="20"/>
                <w:szCs w:val="20"/>
                <w:lang w:val="en-US"/>
              </w:rPr>
              <w:t>S</w:t>
            </w:r>
            <w:r w:rsidRPr="003A78DD">
              <w:rPr>
                <w:rFonts w:ascii="Times New Roman" w:hAnsi="Times New Roman"/>
                <w:sz w:val="20"/>
                <w:szCs w:val="20"/>
                <w:lang w:val="en-US"/>
              </w:rPr>
              <w:t xml:space="preserve">31.5, </w:t>
            </w:r>
            <w:r w:rsidRPr="00394A51">
              <w:rPr>
                <w:rFonts w:ascii="Times New Roman" w:hAnsi="Times New Roman"/>
                <w:sz w:val="20"/>
                <w:szCs w:val="20"/>
                <w:lang w:val="en-US"/>
              </w:rPr>
              <w:t>S</w:t>
            </w:r>
            <w:r w:rsidRPr="003A78DD">
              <w:rPr>
                <w:rFonts w:ascii="Times New Roman" w:hAnsi="Times New Roman"/>
                <w:sz w:val="20"/>
                <w:szCs w:val="20"/>
                <w:lang w:val="en-US"/>
              </w:rPr>
              <w:t xml:space="preserve">37, </w:t>
            </w:r>
            <w:r w:rsidRPr="00394A51">
              <w:rPr>
                <w:rFonts w:ascii="Times New Roman" w:hAnsi="Times New Roman"/>
                <w:sz w:val="20"/>
                <w:szCs w:val="20"/>
                <w:lang w:val="en-US"/>
              </w:rPr>
              <w:t>S</w:t>
            </w:r>
            <w:r w:rsidRPr="003A78DD">
              <w:rPr>
                <w:rFonts w:ascii="Times New Roman" w:hAnsi="Times New Roman"/>
                <w:sz w:val="20"/>
                <w:szCs w:val="20"/>
                <w:lang w:val="en-US"/>
              </w:rPr>
              <w:t xml:space="preserve">37.0, </w:t>
            </w:r>
            <w:r w:rsidRPr="00394A51">
              <w:rPr>
                <w:rFonts w:ascii="Times New Roman" w:hAnsi="Times New Roman"/>
                <w:sz w:val="20"/>
                <w:szCs w:val="20"/>
                <w:lang w:val="en-US"/>
              </w:rPr>
              <w:t>S</w:t>
            </w:r>
            <w:r w:rsidRPr="003A78DD">
              <w:rPr>
                <w:rFonts w:ascii="Times New Roman" w:hAnsi="Times New Roman"/>
                <w:sz w:val="20"/>
                <w:szCs w:val="20"/>
                <w:lang w:val="en-US"/>
              </w:rPr>
              <w:t xml:space="preserve">37.00, </w:t>
            </w:r>
            <w:r w:rsidRPr="00394A51">
              <w:rPr>
                <w:rFonts w:ascii="Times New Roman" w:hAnsi="Times New Roman"/>
                <w:sz w:val="20"/>
                <w:szCs w:val="20"/>
                <w:lang w:val="en-US"/>
              </w:rPr>
              <w:t>S</w:t>
            </w:r>
            <w:r w:rsidRPr="003A78DD">
              <w:rPr>
                <w:rFonts w:ascii="Times New Roman" w:hAnsi="Times New Roman"/>
                <w:sz w:val="20"/>
                <w:szCs w:val="20"/>
                <w:lang w:val="en-US"/>
              </w:rPr>
              <w:t xml:space="preserve">37.01, </w:t>
            </w:r>
            <w:r w:rsidRPr="00394A51">
              <w:rPr>
                <w:rFonts w:ascii="Times New Roman" w:hAnsi="Times New Roman"/>
                <w:sz w:val="20"/>
                <w:szCs w:val="20"/>
                <w:lang w:val="en-US"/>
              </w:rPr>
              <w:t>S</w:t>
            </w:r>
            <w:r w:rsidRPr="003A78DD">
              <w:rPr>
                <w:rFonts w:ascii="Times New Roman" w:hAnsi="Times New Roman"/>
                <w:sz w:val="20"/>
                <w:szCs w:val="20"/>
                <w:lang w:val="en-US"/>
              </w:rPr>
              <w:t xml:space="preserve">37.1, </w:t>
            </w:r>
            <w:r w:rsidRPr="00394A51">
              <w:rPr>
                <w:rFonts w:ascii="Times New Roman" w:hAnsi="Times New Roman"/>
                <w:sz w:val="20"/>
                <w:szCs w:val="20"/>
                <w:lang w:val="en-US"/>
              </w:rPr>
              <w:t>S</w:t>
            </w:r>
            <w:r w:rsidRPr="003A78DD">
              <w:rPr>
                <w:rFonts w:ascii="Times New Roman" w:hAnsi="Times New Roman"/>
                <w:sz w:val="20"/>
                <w:szCs w:val="20"/>
                <w:lang w:val="en-US"/>
              </w:rPr>
              <w:t xml:space="preserve">37.10, </w:t>
            </w:r>
            <w:r w:rsidRPr="00394A51">
              <w:rPr>
                <w:rFonts w:ascii="Times New Roman" w:hAnsi="Times New Roman"/>
                <w:sz w:val="20"/>
                <w:szCs w:val="20"/>
                <w:lang w:val="en-US"/>
              </w:rPr>
              <w:t>S</w:t>
            </w:r>
            <w:r w:rsidRPr="003A78DD">
              <w:rPr>
                <w:rFonts w:ascii="Times New Roman" w:hAnsi="Times New Roman"/>
                <w:sz w:val="20"/>
                <w:szCs w:val="20"/>
                <w:lang w:val="en-US"/>
              </w:rPr>
              <w:t xml:space="preserve">37.11, </w:t>
            </w:r>
            <w:r w:rsidRPr="00394A51">
              <w:rPr>
                <w:rFonts w:ascii="Times New Roman" w:hAnsi="Times New Roman"/>
                <w:sz w:val="20"/>
                <w:szCs w:val="20"/>
                <w:lang w:val="en-US"/>
              </w:rPr>
              <w:t>S</w:t>
            </w:r>
            <w:r w:rsidRPr="003A78DD">
              <w:rPr>
                <w:rFonts w:ascii="Times New Roman" w:hAnsi="Times New Roman"/>
                <w:sz w:val="20"/>
                <w:szCs w:val="20"/>
                <w:lang w:val="en-US"/>
              </w:rPr>
              <w:t xml:space="preserve">37.2, </w:t>
            </w:r>
            <w:r w:rsidRPr="00394A51">
              <w:rPr>
                <w:rFonts w:ascii="Times New Roman" w:hAnsi="Times New Roman"/>
                <w:sz w:val="20"/>
                <w:szCs w:val="20"/>
                <w:lang w:val="en-US"/>
              </w:rPr>
              <w:t>S</w:t>
            </w:r>
            <w:r w:rsidRPr="003A78DD">
              <w:rPr>
                <w:rFonts w:ascii="Times New Roman" w:hAnsi="Times New Roman"/>
                <w:sz w:val="20"/>
                <w:szCs w:val="20"/>
                <w:lang w:val="en-US"/>
              </w:rPr>
              <w:t xml:space="preserve">37.20, </w:t>
            </w:r>
            <w:r w:rsidRPr="00394A51">
              <w:rPr>
                <w:rFonts w:ascii="Times New Roman" w:hAnsi="Times New Roman"/>
                <w:sz w:val="20"/>
                <w:szCs w:val="20"/>
                <w:lang w:val="en-US"/>
              </w:rPr>
              <w:t>S</w:t>
            </w:r>
            <w:r w:rsidRPr="003A78DD">
              <w:rPr>
                <w:rFonts w:ascii="Times New Roman" w:hAnsi="Times New Roman"/>
                <w:sz w:val="20"/>
                <w:szCs w:val="20"/>
                <w:lang w:val="en-US"/>
              </w:rPr>
              <w:t xml:space="preserve">37.21, </w:t>
            </w:r>
            <w:r w:rsidRPr="00394A51">
              <w:rPr>
                <w:rFonts w:ascii="Times New Roman" w:hAnsi="Times New Roman"/>
                <w:sz w:val="20"/>
                <w:szCs w:val="20"/>
                <w:lang w:val="en-US"/>
              </w:rPr>
              <w:t>S</w:t>
            </w:r>
            <w:r w:rsidRPr="003A78DD">
              <w:rPr>
                <w:rFonts w:ascii="Times New Roman" w:hAnsi="Times New Roman"/>
                <w:sz w:val="20"/>
                <w:szCs w:val="20"/>
                <w:lang w:val="en-US"/>
              </w:rPr>
              <w:t xml:space="preserve">37.3, </w:t>
            </w:r>
            <w:r w:rsidRPr="00394A51">
              <w:rPr>
                <w:rFonts w:ascii="Times New Roman" w:hAnsi="Times New Roman"/>
                <w:sz w:val="20"/>
                <w:szCs w:val="20"/>
                <w:lang w:val="en-US"/>
              </w:rPr>
              <w:t>S</w:t>
            </w:r>
            <w:r w:rsidRPr="003A78DD">
              <w:rPr>
                <w:rFonts w:ascii="Times New Roman" w:hAnsi="Times New Roman"/>
                <w:sz w:val="20"/>
                <w:szCs w:val="20"/>
                <w:lang w:val="en-US"/>
              </w:rPr>
              <w:t xml:space="preserve">37.30, </w:t>
            </w:r>
            <w:r w:rsidRPr="00394A51">
              <w:rPr>
                <w:rFonts w:ascii="Times New Roman" w:hAnsi="Times New Roman"/>
                <w:sz w:val="20"/>
                <w:szCs w:val="20"/>
                <w:lang w:val="en-US"/>
              </w:rPr>
              <w:t>S</w:t>
            </w:r>
            <w:r w:rsidRPr="003A78DD">
              <w:rPr>
                <w:rFonts w:ascii="Times New Roman" w:hAnsi="Times New Roman"/>
                <w:sz w:val="20"/>
                <w:szCs w:val="20"/>
                <w:lang w:val="en-US"/>
              </w:rPr>
              <w:t xml:space="preserve">37.31, </w:t>
            </w:r>
            <w:r w:rsidRPr="00394A51">
              <w:rPr>
                <w:rFonts w:ascii="Times New Roman" w:hAnsi="Times New Roman"/>
                <w:sz w:val="20"/>
                <w:szCs w:val="20"/>
                <w:lang w:val="en-US"/>
              </w:rPr>
              <w:t>S</w:t>
            </w:r>
            <w:r w:rsidRPr="003A78DD">
              <w:rPr>
                <w:rFonts w:ascii="Times New Roman" w:hAnsi="Times New Roman"/>
                <w:sz w:val="20"/>
                <w:szCs w:val="20"/>
                <w:lang w:val="en-US"/>
              </w:rPr>
              <w:t xml:space="preserve">37.7, </w:t>
            </w:r>
            <w:r w:rsidRPr="00394A51">
              <w:rPr>
                <w:rFonts w:ascii="Times New Roman" w:hAnsi="Times New Roman"/>
                <w:sz w:val="20"/>
                <w:szCs w:val="20"/>
                <w:lang w:val="en-US"/>
              </w:rPr>
              <w:t>S</w:t>
            </w:r>
            <w:r w:rsidRPr="003A78DD">
              <w:rPr>
                <w:rFonts w:ascii="Times New Roman" w:hAnsi="Times New Roman"/>
                <w:sz w:val="20"/>
                <w:szCs w:val="20"/>
                <w:lang w:val="en-US"/>
              </w:rPr>
              <w:t xml:space="preserve">37.70, </w:t>
            </w:r>
            <w:r w:rsidRPr="00394A51">
              <w:rPr>
                <w:rFonts w:ascii="Times New Roman" w:hAnsi="Times New Roman"/>
                <w:sz w:val="20"/>
                <w:szCs w:val="20"/>
                <w:lang w:val="en-US"/>
              </w:rPr>
              <w:t>S</w:t>
            </w:r>
            <w:r w:rsidRPr="003A78DD">
              <w:rPr>
                <w:rFonts w:ascii="Times New Roman" w:hAnsi="Times New Roman"/>
                <w:sz w:val="20"/>
                <w:szCs w:val="20"/>
                <w:lang w:val="en-US"/>
              </w:rPr>
              <w:t xml:space="preserve">37.71, </w:t>
            </w:r>
            <w:r w:rsidRPr="00394A51">
              <w:rPr>
                <w:rFonts w:ascii="Times New Roman" w:hAnsi="Times New Roman"/>
                <w:sz w:val="20"/>
                <w:szCs w:val="20"/>
                <w:lang w:val="en-US"/>
              </w:rPr>
              <w:t>S</w:t>
            </w:r>
            <w:r w:rsidRPr="003A78DD">
              <w:rPr>
                <w:rFonts w:ascii="Times New Roman" w:hAnsi="Times New Roman"/>
                <w:sz w:val="20"/>
                <w:szCs w:val="20"/>
                <w:lang w:val="en-US"/>
              </w:rPr>
              <w:t xml:space="preserve">37.8, </w:t>
            </w:r>
            <w:r w:rsidRPr="00394A51">
              <w:rPr>
                <w:rFonts w:ascii="Times New Roman" w:hAnsi="Times New Roman"/>
                <w:sz w:val="20"/>
                <w:szCs w:val="20"/>
                <w:lang w:val="en-US"/>
              </w:rPr>
              <w:t>S</w:t>
            </w:r>
            <w:r w:rsidRPr="003A78DD">
              <w:rPr>
                <w:rFonts w:ascii="Times New Roman" w:hAnsi="Times New Roman"/>
                <w:sz w:val="20"/>
                <w:szCs w:val="20"/>
                <w:lang w:val="en-US"/>
              </w:rPr>
              <w:t xml:space="preserve">37.80, </w:t>
            </w:r>
            <w:r w:rsidRPr="00394A51">
              <w:rPr>
                <w:rFonts w:ascii="Times New Roman" w:hAnsi="Times New Roman"/>
                <w:sz w:val="20"/>
                <w:szCs w:val="20"/>
                <w:lang w:val="en-US"/>
              </w:rPr>
              <w:t>S</w:t>
            </w:r>
            <w:r w:rsidRPr="003A78DD">
              <w:rPr>
                <w:rFonts w:ascii="Times New Roman" w:hAnsi="Times New Roman"/>
                <w:sz w:val="20"/>
                <w:szCs w:val="20"/>
                <w:lang w:val="en-US"/>
              </w:rPr>
              <w:t xml:space="preserve">37.81, </w:t>
            </w:r>
            <w:r w:rsidRPr="00394A51">
              <w:rPr>
                <w:rFonts w:ascii="Times New Roman" w:hAnsi="Times New Roman"/>
                <w:sz w:val="20"/>
                <w:szCs w:val="20"/>
                <w:lang w:val="en-US"/>
              </w:rPr>
              <w:t>S</w:t>
            </w:r>
            <w:r w:rsidRPr="003A78DD">
              <w:rPr>
                <w:rFonts w:ascii="Times New Roman" w:hAnsi="Times New Roman"/>
                <w:sz w:val="20"/>
                <w:szCs w:val="20"/>
                <w:lang w:val="en-US"/>
              </w:rPr>
              <w:t xml:space="preserve">37.9, </w:t>
            </w:r>
            <w:r w:rsidRPr="00394A51">
              <w:rPr>
                <w:rFonts w:ascii="Times New Roman" w:hAnsi="Times New Roman"/>
                <w:sz w:val="20"/>
                <w:szCs w:val="20"/>
                <w:lang w:val="en-US"/>
              </w:rPr>
              <w:t>S</w:t>
            </w:r>
            <w:r w:rsidRPr="003A78DD">
              <w:rPr>
                <w:rFonts w:ascii="Times New Roman" w:hAnsi="Times New Roman"/>
                <w:sz w:val="20"/>
                <w:szCs w:val="20"/>
                <w:lang w:val="en-US"/>
              </w:rPr>
              <w:t xml:space="preserve">37.90, </w:t>
            </w:r>
            <w:r w:rsidRPr="00394A51">
              <w:rPr>
                <w:rFonts w:ascii="Times New Roman" w:hAnsi="Times New Roman"/>
                <w:sz w:val="20"/>
                <w:szCs w:val="20"/>
                <w:lang w:val="en-US"/>
              </w:rPr>
              <w:t>S</w:t>
            </w:r>
            <w:r w:rsidRPr="003A78DD">
              <w:rPr>
                <w:rFonts w:ascii="Times New Roman" w:hAnsi="Times New Roman"/>
                <w:sz w:val="20"/>
                <w:szCs w:val="20"/>
                <w:lang w:val="en-US"/>
              </w:rPr>
              <w:t xml:space="preserve">37.91, </w:t>
            </w:r>
            <w:r w:rsidRPr="00394A51">
              <w:rPr>
                <w:rFonts w:ascii="Times New Roman" w:hAnsi="Times New Roman"/>
                <w:sz w:val="20"/>
                <w:szCs w:val="20"/>
                <w:lang w:val="en-US"/>
              </w:rPr>
              <w:lastRenderedPageBreak/>
              <w:t>S</w:t>
            </w:r>
            <w:r w:rsidRPr="003A78DD">
              <w:rPr>
                <w:rFonts w:ascii="Times New Roman" w:hAnsi="Times New Roman"/>
                <w:sz w:val="20"/>
                <w:szCs w:val="20"/>
                <w:lang w:val="en-US"/>
              </w:rPr>
              <w:t xml:space="preserve">38.2, </w:t>
            </w:r>
            <w:r w:rsidRPr="00394A51">
              <w:rPr>
                <w:rFonts w:ascii="Times New Roman" w:hAnsi="Times New Roman"/>
                <w:sz w:val="20"/>
                <w:szCs w:val="20"/>
                <w:lang w:val="en-US"/>
              </w:rPr>
              <w:t>T</w:t>
            </w:r>
            <w:r w:rsidRPr="003A78DD">
              <w:rPr>
                <w:rFonts w:ascii="Times New Roman" w:hAnsi="Times New Roman"/>
                <w:sz w:val="20"/>
                <w:szCs w:val="20"/>
                <w:lang w:val="en-US"/>
              </w:rPr>
              <w:t xml:space="preserve">19, </w:t>
            </w:r>
            <w:r w:rsidRPr="00394A51">
              <w:rPr>
                <w:rFonts w:ascii="Times New Roman" w:hAnsi="Times New Roman"/>
                <w:sz w:val="20"/>
                <w:szCs w:val="20"/>
                <w:lang w:val="en-US"/>
              </w:rPr>
              <w:t>T</w:t>
            </w:r>
            <w:r w:rsidRPr="003A78DD">
              <w:rPr>
                <w:rFonts w:ascii="Times New Roman" w:hAnsi="Times New Roman"/>
                <w:sz w:val="20"/>
                <w:szCs w:val="20"/>
                <w:lang w:val="en-US"/>
              </w:rPr>
              <w:t xml:space="preserve">19.0, </w:t>
            </w:r>
            <w:r w:rsidRPr="00394A51">
              <w:rPr>
                <w:rFonts w:ascii="Times New Roman" w:hAnsi="Times New Roman"/>
                <w:sz w:val="20"/>
                <w:szCs w:val="20"/>
                <w:lang w:val="en-US"/>
              </w:rPr>
              <w:t>T</w:t>
            </w:r>
            <w:r w:rsidRPr="003A78DD">
              <w:rPr>
                <w:rFonts w:ascii="Times New Roman" w:hAnsi="Times New Roman"/>
                <w:sz w:val="20"/>
                <w:szCs w:val="20"/>
                <w:lang w:val="en-US"/>
              </w:rPr>
              <w:t xml:space="preserve">19.1, </w:t>
            </w:r>
            <w:r w:rsidRPr="00394A51">
              <w:rPr>
                <w:rFonts w:ascii="Times New Roman" w:hAnsi="Times New Roman"/>
                <w:sz w:val="20"/>
                <w:szCs w:val="20"/>
                <w:lang w:val="en-US"/>
              </w:rPr>
              <w:t>T</w:t>
            </w:r>
            <w:r w:rsidRPr="003A78DD">
              <w:rPr>
                <w:rFonts w:ascii="Times New Roman" w:hAnsi="Times New Roman"/>
                <w:sz w:val="20"/>
                <w:szCs w:val="20"/>
                <w:lang w:val="en-US"/>
              </w:rPr>
              <w:t xml:space="preserve">19.8, </w:t>
            </w:r>
            <w:r w:rsidRPr="00394A51">
              <w:rPr>
                <w:rFonts w:ascii="Times New Roman" w:hAnsi="Times New Roman"/>
                <w:sz w:val="20"/>
                <w:szCs w:val="20"/>
                <w:lang w:val="en-US"/>
              </w:rPr>
              <w:t>T</w:t>
            </w:r>
            <w:r w:rsidRPr="003A78DD">
              <w:rPr>
                <w:rFonts w:ascii="Times New Roman" w:hAnsi="Times New Roman"/>
                <w:sz w:val="20"/>
                <w:szCs w:val="20"/>
                <w:lang w:val="en-US"/>
              </w:rPr>
              <w:t xml:space="preserve">19.9, </w:t>
            </w:r>
            <w:r w:rsidRPr="00394A51">
              <w:rPr>
                <w:rFonts w:ascii="Times New Roman" w:hAnsi="Times New Roman"/>
                <w:sz w:val="20"/>
                <w:szCs w:val="20"/>
                <w:lang w:val="en-US"/>
              </w:rPr>
              <w:t>T</w:t>
            </w:r>
            <w:r w:rsidRPr="003A78DD">
              <w:rPr>
                <w:rFonts w:ascii="Times New Roman" w:hAnsi="Times New Roman"/>
                <w:sz w:val="20"/>
                <w:szCs w:val="20"/>
                <w:lang w:val="en-US"/>
              </w:rPr>
              <w:t xml:space="preserve">83, </w:t>
            </w:r>
            <w:r w:rsidRPr="00394A51">
              <w:rPr>
                <w:rFonts w:ascii="Times New Roman" w:hAnsi="Times New Roman"/>
                <w:sz w:val="20"/>
                <w:szCs w:val="20"/>
                <w:lang w:val="en-US"/>
              </w:rPr>
              <w:t>T</w:t>
            </w:r>
            <w:r w:rsidRPr="003A78DD">
              <w:rPr>
                <w:rFonts w:ascii="Times New Roman" w:hAnsi="Times New Roman"/>
                <w:sz w:val="20"/>
                <w:szCs w:val="20"/>
                <w:lang w:val="en-US"/>
              </w:rPr>
              <w:t xml:space="preserve">83.0, </w:t>
            </w:r>
            <w:r w:rsidRPr="00394A51">
              <w:rPr>
                <w:rFonts w:ascii="Times New Roman" w:hAnsi="Times New Roman"/>
                <w:sz w:val="20"/>
                <w:szCs w:val="20"/>
                <w:lang w:val="en-US"/>
              </w:rPr>
              <w:t>T</w:t>
            </w:r>
            <w:r w:rsidRPr="003A78DD">
              <w:rPr>
                <w:rFonts w:ascii="Times New Roman" w:hAnsi="Times New Roman"/>
                <w:sz w:val="20"/>
                <w:szCs w:val="20"/>
                <w:lang w:val="en-US"/>
              </w:rPr>
              <w:t xml:space="preserve">83.1, </w:t>
            </w:r>
            <w:r w:rsidRPr="00394A51">
              <w:rPr>
                <w:rFonts w:ascii="Times New Roman" w:hAnsi="Times New Roman"/>
                <w:sz w:val="20"/>
                <w:szCs w:val="20"/>
                <w:lang w:val="en-US"/>
              </w:rPr>
              <w:t>T</w:t>
            </w:r>
            <w:r w:rsidRPr="003A78DD">
              <w:rPr>
                <w:rFonts w:ascii="Times New Roman" w:hAnsi="Times New Roman"/>
                <w:sz w:val="20"/>
                <w:szCs w:val="20"/>
                <w:lang w:val="en-US"/>
              </w:rPr>
              <w:t xml:space="preserve">83.2, </w:t>
            </w:r>
            <w:r w:rsidRPr="00394A51">
              <w:rPr>
                <w:rFonts w:ascii="Times New Roman" w:hAnsi="Times New Roman"/>
                <w:sz w:val="20"/>
                <w:szCs w:val="20"/>
                <w:lang w:val="en-US"/>
              </w:rPr>
              <w:t>T</w:t>
            </w:r>
            <w:r w:rsidRPr="003A78DD">
              <w:rPr>
                <w:rFonts w:ascii="Times New Roman" w:hAnsi="Times New Roman"/>
                <w:sz w:val="20"/>
                <w:szCs w:val="20"/>
                <w:lang w:val="en-US"/>
              </w:rPr>
              <w:t xml:space="preserve">83.4, </w:t>
            </w:r>
            <w:r w:rsidRPr="00394A51">
              <w:rPr>
                <w:rFonts w:ascii="Times New Roman" w:hAnsi="Times New Roman"/>
                <w:sz w:val="20"/>
                <w:szCs w:val="20"/>
                <w:lang w:val="en-US"/>
              </w:rPr>
              <w:t>T</w:t>
            </w:r>
            <w:r w:rsidRPr="003A78DD">
              <w:rPr>
                <w:rFonts w:ascii="Times New Roman" w:hAnsi="Times New Roman"/>
                <w:sz w:val="20"/>
                <w:szCs w:val="20"/>
                <w:lang w:val="en-US"/>
              </w:rPr>
              <w:t xml:space="preserve">83.5, </w:t>
            </w:r>
            <w:r w:rsidRPr="00394A51">
              <w:rPr>
                <w:rFonts w:ascii="Times New Roman" w:hAnsi="Times New Roman"/>
                <w:sz w:val="20"/>
                <w:szCs w:val="20"/>
                <w:lang w:val="en-US"/>
              </w:rPr>
              <w:t>T</w:t>
            </w:r>
            <w:r w:rsidRPr="003A78DD">
              <w:rPr>
                <w:rFonts w:ascii="Times New Roman" w:hAnsi="Times New Roman"/>
                <w:sz w:val="20"/>
                <w:szCs w:val="20"/>
                <w:lang w:val="en-US"/>
              </w:rPr>
              <w:t xml:space="preserve">83.6, </w:t>
            </w:r>
            <w:r w:rsidRPr="00394A51">
              <w:rPr>
                <w:rFonts w:ascii="Times New Roman" w:hAnsi="Times New Roman"/>
                <w:sz w:val="20"/>
                <w:szCs w:val="20"/>
                <w:lang w:val="en-US"/>
              </w:rPr>
              <w:t>T</w:t>
            </w:r>
            <w:r w:rsidRPr="003A78DD">
              <w:rPr>
                <w:rFonts w:ascii="Times New Roman" w:hAnsi="Times New Roman"/>
                <w:sz w:val="20"/>
                <w:szCs w:val="20"/>
                <w:lang w:val="en-US"/>
              </w:rPr>
              <w:t xml:space="preserve">83.8, </w:t>
            </w:r>
            <w:r w:rsidRPr="00394A51">
              <w:rPr>
                <w:rFonts w:ascii="Times New Roman" w:hAnsi="Times New Roman"/>
                <w:sz w:val="20"/>
                <w:szCs w:val="20"/>
                <w:lang w:val="en-US"/>
              </w:rPr>
              <w:t>T</w:t>
            </w:r>
            <w:r w:rsidRPr="003A78DD">
              <w:rPr>
                <w:rFonts w:ascii="Times New Roman" w:hAnsi="Times New Roman"/>
                <w:sz w:val="20"/>
                <w:szCs w:val="20"/>
                <w:lang w:val="en-US"/>
              </w:rPr>
              <w:t>83.9</w:t>
            </w:r>
          </w:p>
        </w:tc>
        <w:tc>
          <w:tcPr>
            <w:tcW w:w="1067" w:type="pct"/>
            <w:hideMark/>
          </w:tcPr>
          <w:p w14:paraId="2443CB5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57DCB1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пол: мужской</w:t>
            </w:r>
          </w:p>
        </w:tc>
        <w:tc>
          <w:tcPr>
            <w:tcW w:w="596" w:type="pct"/>
            <w:vMerge w:val="restart"/>
            <w:noWrap/>
            <w:hideMark/>
          </w:tcPr>
          <w:p w14:paraId="4892871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0,80</w:t>
            </w:r>
          </w:p>
        </w:tc>
      </w:tr>
      <w:tr w:rsidR="009B10D4" w:rsidRPr="00394A51" w14:paraId="4BD3B5AE" w14:textId="77777777" w:rsidTr="009B10D4">
        <w:tc>
          <w:tcPr>
            <w:tcW w:w="387" w:type="pct"/>
            <w:vMerge/>
            <w:noWrap/>
          </w:tcPr>
          <w:p w14:paraId="3F467095"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0C59E4F1"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6FB098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64E0646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F79747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kudi</w:t>
            </w:r>
          </w:p>
        </w:tc>
        <w:tc>
          <w:tcPr>
            <w:tcW w:w="596" w:type="pct"/>
            <w:vMerge/>
            <w:noWrap/>
          </w:tcPr>
          <w:p w14:paraId="41754B3A"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08964349" w14:textId="77777777" w:rsidTr="009B10D4">
        <w:tc>
          <w:tcPr>
            <w:tcW w:w="387" w:type="pct"/>
            <w:noWrap/>
            <w:hideMark/>
          </w:tcPr>
          <w:p w14:paraId="13EDA43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ds30.002</w:t>
            </w:r>
          </w:p>
        </w:tc>
        <w:tc>
          <w:tcPr>
            <w:tcW w:w="909" w:type="pct"/>
            <w:hideMark/>
          </w:tcPr>
          <w:p w14:paraId="1EC26B5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взрослые (уровень 1)</w:t>
            </w:r>
          </w:p>
        </w:tc>
        <w:tc>
          <w:tcPr>
            <w:tcW w:w="1218" w:type="pct"/>
            <w:hideMark/>
          </w:tcPr>
          <w:p w14:paraId="239C9E6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A75BF4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A11.21.002, A11.21.003, A11.21.005, A16.21.009, A16.21.010, A16.21.010.001, A16.21.011, A16.21.012, A16.21.013, A16.21.017, A16.21.023, A16.21.024, A16.21.025, A16.21.031, A16.21.032, A16.21.034, A16.21.037, A16.21.037.001, A16.21.037.002, A16.21.037.003, A16.21.038, A16.21.039, A16.21.040, A16.21.043, A16.21.048</w:t>
            </w:r>
          </w:p>
        </w:tc>
        <w:tc>
          <w:tcPr>
            <w:tcW w:w="823" w:type="pct"/>
            <w:hideMark/>
          </w:tcPr>
          <w:p w14:paraId="22386CF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69B966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2,18</w:t>
            </w:r>
          </w:p>
        </w:tc>
      </w:tr>
      <w:tr w:rsidR="009B10D4" w:rsidRPr="00394A51" w14:paraId="1E603A39" w14:textId="77777777" w:rsidTr="009B10D4">
        <w:tc>
          <w:tcPr>
            <w:tcW w:w="387" w:type="pct"/>
            <w:noWrap/>
            <w:hideMark/>
          </w:tcPr>
          <w:p w14:paraId="079FFA8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ds30.003</w:t>
            </w:r>
          </w:p>
        </w:tc>
        <w:tc>
          <w:tcPr>
            <w:tcW w:w="909" w:type="pct"/>
            <w:hideMark/>
          </w:tcPr>
          <w:p w14:paraId="1F5B9B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мужских половых органах, взрослые (уровень 2)</w:t>
            </w:r>
          </w:p>
        </w:tc>
        <w:tc>
          <w:tcPr>
            <w:tcW w:w="1218" w:type="pct"/>
            <w:hideMark/>
          </w:tcPr>
          <w:p w14:paraId="185966B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8C7795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A11.21.005.001, A16.21.015, A16.21.015.001, A16.21.018, A16.21.044, A16.21.045, A16.21.047</w:t>
            </w:r>
          </w:p>
        </w:tc>
        <w:tc>
          <w:tcPr>
            <w:tcW w:w="823" w:type="pct"/>
            <w:hideMark/>
          </w:tcPr>
          <w:p w14:paraId="5787C5A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0EB705A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2,58</w:t>
            </w:r>
          </w:p>
        </w:tc>
      </w:tr>
      <w:tr w:rsidR="009B10D4" w:rsidRPr="00394A51" w14:paraId="7ECB54DB" w14:textId="77777777" w:rsidTr="009B10D4">
        <w:tc>
          <w:tcPr>
            <w:tcW w:w="387" w:type="pct"/>
            <w:noWrap/>
            <w:hideMark/>
          </w:tcPr>
          <w:p w14:paraId="6CA667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ds30.004</w:t>
            </w:r>
          </w:p>
        </w:tc>
        <w:tc>
          <w:tcPr>
            <w:tcW w:w="909" w:type="pct"/>
            <w:hideMark/>
          </w:tcPr>
          <w:p w14:paraId="46E8640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взрослые (уровень 1)</w:t>
            </w:r>
          </w:p>
        </w:tc>
        <w:tc>
          <w:tcPr>
            <w:tcW w:w="1218" w:type="pct"/>
            <w:hideMark/>
          </w:tcPr>
          <w:p w14:paraId="5C5180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DB81443"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A03.28.001, A03.28.002, A03.28.003, A03.28.004, A11.28.001, A11.28.002, A16.28.010.002, A16.28.035.001, A16.28.040, A16.28.043, A16.28.052.001, A16.28.072.001, A16.28.077, A16.28.086, A16.28.086.001, A16.28.087</w:t>
            </w:r>
          </w:p>
        </w:tc>
        <w:tc>
          <w:tcPr>
            <w:tcW w:w="823" w:type="pct"/>
            <w:hideMark/>
          </w:tcPr>
          <w:p w14:paraId="59EE193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1E4958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1,97</w:t>
            </w:r>
          </w:p>
        </w:tc>
      </w:tr>
      <w:tr w:rsidR="009B10D4" w:rsidRPr="00394A51" w14:paraId="044BEDF3" w14:textId="77777777" w:rsidTr="009B10D4">
        <w:tc>
          <w:tcPr>
            <w:tcW w:w="387" w:type="pct"/>
            <w:noWrap/>
            <w:hideMark/>
          </w:tcPr>
          <w:p w14:paraId="59834BF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ds30.005</w:t>
            </w:r>
          </w:p>
        </w:tc>
        <w:tc>
          <w:tcPr>
            <w:tcW w:w="909" w:type="pct"/>
            <w:hideMark/>
          </w:tcPr>
          <w:p w14:paraId="1D055C7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Операции на почке и мочевыделительной системе, взрослые (уровень </w:t>
            </w:r>
            <w:r w:rsidRPr="00394A51">
              <w:rPr>
                <w:rFonts w:ascii="Times New Roman" w:hAnsi="Times New Roman"/>
                <w:sz w:val="20"/>
                <w:szCs w:val="20"/>
              </w:rPr>
              <w:lastRenderedPageBreak/>
              <w:t>2)</w:t>
            </w:r>
          </w:p>
        </w:tc>
        <w:tc>
          <w:tcPr>
            <w:tcW w:w="1218" w:type="pct"/>
            <w:hideMark/>
          </w:tcPr>
          <w:p w14:paraId="71B8AA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546A35D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A11.28.012, A11.28.013, A16.28.035, A16.28.037, A16.28.051, A16.28.054, </w:t>
            </w:r>
            <w:r w:rsidRPr="00394A51">
              <w:rPr>
                <w:rFonts w:ascii="Times New Roman" w:hAnsi="Times New Roman"/>
                <w:sz w:val="20"/>
                <w:szCs w:val="20"/>
              </w:rPr>
              <w:lastRenderedPageBreak/>
              <w:t>A16.28.075.001, A16.28.082, A16.28.083</w:t>
            </w:r>
          </w:p>
        </w:tc>
        <w:tc>
          <w:tcPr>
            <w:tcW w:w="823" w:type="pct"/>
            <w:hideMark/>
          </w:tcPr>
          <w:p w14:paraId="09A092A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старше 18 лет</w:t>
            </w:r>
          </w:p>
        </w:tc>
        <w:tc>
          <w:tcPr>
            <w:tcW w:w="596" w:type="pct"/>
            <w:noWrap/>
            <w:hideMark/>
          </w:tcPr>
          <w:p w14:paraId="702631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2,04</w:t>
            </w:r>
          </w:p>
        </w:tc>
      </w:tr>
      <w:tr w:rsidR="009B10D4" w:rsidRPr="00394A51" w14:paraId="52B2BFC7" w14:textId="77777777" w:rsidTr="009B10D4">
        <w:tc>
          <w:tcPr>
            <w:tcW w:w="387" w:type="pct"/>
            <w:noWrap/>
            <w:hideMark/>
          </w:tcPr>
          <w:p w14:paraId="6FF436C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ds30.006</w:t>
            </w:r>
          </w:p>
        </w:tc>
        <w:tc>
          <w:tcPr>
            <w:tcW w:w="909" w:type="pct"/>
            <w:hideMark/>
          </w:tcPr>
          <w:p w14:paraId="06E55BC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взрослые (уровень 3)</w:t>
            </w:r>
          </w:p>
        </w:tc>
        <w:tc>
          <w:tcPr>
            <w:tcW w:w="1218" w:type="pct"/>
            <w:hideMark/>
          </w:tcPr>
          <w:p w14:paraId="27FF07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DD1D51C"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A16.28.001.001, A16.28.010, A16.28.013, A16.28.017.001, A16.28.029.003, A16.28.045.002, A16.28.046.001, A16.28.046.002, A16.28.053, A16.28.062.001, A16.28.089, A16.28.090, A16.28.092, A16.28.094.001, A16.28.099, A22.28.001, A22.28.002</w:t>
            </w:r>
          </w:p>
        </w:tc>
        <w:tc>
          <w:tcPr>
            <w:tcW w:w="823" w:type="pct"/>
            <w:hideMark/>
          </w:tcPr>
          <w:p w14:paraId="75E97D0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196F02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2,95</w:t>
            </w:r>
          </w:p>
        </w:tc>
      </w:tr>
      <w:tr w:rsidR="009B10D4" w:rsidRPr="00394A51" w14:paraId="111FD8DF" w14:textId="77777777" w:rsidTr="009B10D4">
        <w:tc>
          <w:tcPr>
            <w:tcW w:w="387" w:type="pct"/>
            <w:noWrap/>
            <w:hideMark/>
          </w:tcPr>
          <w:p w14:paraId="2E7409D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ds31</w:t>
            </w:r>
          </w:p>
        </w:tc>
        <w:tc>
          <w:tcPr>
            <w:tcW w:w="4017" w:type="pct"/>
            <w:gridSpan w:val="4"/>
            <w:hideMark/>
          </w:tcPr>
          <w:p w14:paraId="34A9463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Хирургия</w:t>
            </w:r>
          </w:p>
        </w:tc>
        <w:tc>
          <w:tcPr>
            <w:tcW w:w="596" w:type="pct"/>
            <w:hideMark/>
          </w:tcPr>
          <w:p w14:paraId="5CF72A5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0,92</w:t>
            </w:r>
          </w:p>
        </w:tc>
      </w:tr>
      <w:tr w:rsidR="009B10D4" w:rsidRPr="00394A51" w14:paraId="0625B6C1" w14:textId="77777777" w:rsidTr="009B10D4">
        <w:tc>
          <w:tcPr>
            <w:tcW w:w="387" w:type="pct"/>
            <w:noWrap/>
            <w:hideMark/>
          </w:tcPr>
          <w:p w14:paraId="0DCF9C4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ds31.001</w:t>
            </w:r>
          </w:p>
        </w:tc>
        <w:tc>
          <w:tcPr>
            <w:tcW w:w="909" w:type="pct"/>
            <w:hideMark/>
          </w:tcPr>
          <w:p w14:paraId="70AA611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новообразования молочной железы</w:t>
            </w:r>
          </w:p>
        </w:tc>
        <w:tc>
          <w:tcPr>
            <w:tcW w:w="1218" w:type="pct"/>
            <w:hideMark/>
          </w:tcPr>
          <w:p w14:paraId="535CD79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D05, D05.0, D05.1, D05.7, D05.9, I97.2, N60, N60.0, N60.1, N60.2, N60.3, N60.4, N60.8, N60.9, N61, N62, N63, N64, N64.0, N64.1, N64.2, N64.3, N64.4, N64.5, N64.8, N64.9, Q83, Q83.0, Q83.1, Q83.2, Q83.3, Q83.8, Q83.9, R92, T85.4</w:t>
            </w:r>
          </w:p>
        </w:tc>
        <w:tc>
          <w:tcPr>
            <w:tcW w:w="1067" w:type="pct"/>
            <w:hideMark/>
          </w:tcPr>
          <w:p w14:paraId="2BC7F3C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30E0FCE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425306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0,89</w:t>
            </w:r>
          </w:p>
        </w:tc>
      </w:tr>
      <w:tr w:rsidR="009B10D4" w:rsidRPr="00394A51" w14:paraId="4576054C" w14:textId="77777777" w:rsidTr="009B10D4">
        <w:tc>
          <w:tcPr>
            <w:tcW w:w="387" w:type="pct"/>
            <w:noWrap/>
            <w:hideMark/>
          </w:tcPr>
          <w:p w14:paraId="6FE0CA7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ds31.002</w:t>
            </w:r>
          </w:p>
        </w:tc>
        <w:tc>
          <w:tcPr>
            <w:tcW w:w="909" w:type="pct"/>
            <w:hideMark/>
          </w:tcPr>
          <w:p w14:paraId="1DC4854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коже, подкожной клетчатке, придатках кожи (уровень 1)</w:t>
            </w:r>
          </w:p>
        </w:tc>
        <w:tc>
          <w:tcPr>
            <w:tcW w:w="1218" w:type="pct"/>
            <w:hideMark/>
          </w:tcPr>
          <w:p w14:paraId="173A08C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86F8A2B"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823" w:type="pct"/>
            <w:hideMark/>
          </w:tcPr>
          <w:p w14:paraId="5A145F3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5A95F21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0,75</w:t>
            </w:r>
          </w:p>
        </w:tc>
      </w:tr>
      <w:tr w:rsidR="009B10D4" w:rsidRPr="00394A51" w14:paraId="4086150A" w14:textId="77777777" w:rsidTr="009B10D4">
        <w:tc>
          <w:tcPr>
            <w:tcW w:w="387" w:type="pct"/>
            <w:noWrap/>
            <w:hideMark/>
          </w:tcPr>
          <w:p w14:paraId="5BB608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ds31.003</w:t>
            </w:r>
          </w:p>
        </w:tc>
        <w:tc>
          <w:tcPr>
            <w:tcW w:w="909" w:type="pct"/>
            <w:hideMark/>
          </w:tcPr>
          <w:p w14:paraId="716C4DE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коже, подкожной клетчатке, придатках кожи (уровень 2)</w:t>
            </w:r>
          </w:p>
        </w:tc>
        <w:tc>
          <w:tcPr>
            <w:tcW w:w="1218" w:type="pct"/>
            <w:hideMark/>
          </w:tcPr>
          <w:p w14:paraId="62F64B0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DA8FB6D"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823" w:type="pct"/>
            <w:hideMark/>
          </w:tcPr>
          <w:p w14:paraId="76C23AB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4529E0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1,00</w:t>
            </w:r>
          </w:p>
        </w:tc>
      </w:tr>
      <w:tr w:rsidR="009B10D4" w:rsidRPr="00394A51" w14:paraId="670D76E2" w14:textId="77777777" w:rsidTr="009B10D4">
        <w:tc>
          <w:tcPr>
            <w:tcW w:w="387" w:type="pct"/>
            <w:noWrap/>
            <w:hideMark/>
          </w:tcPr>
          <w:p w14:paraId="72E202F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ds31.004</w:t>
            </w:r>
          </w:p>
        </w:tc>
        <w:tc>
          <w:tcPr>
            <w:tcW w:w="909" w:type="pct"/>
            <w:hideMark/>
          </w:tcPr>
          <w:p w14:paraId="6397970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коже, подкожной клетчатке, придатках кожи (уровень 3)</w:t>
            </w:r>
          </w:p>
        </w:tc>
        <w:tc>
          <w:tcPr>
            <w:tcW w:w="1218" w:type="pct"/>
            <w:hideMark/>
          </w:tcPr>
          <w:p w14:paraId="4989489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2B2EEB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A16.01.005.005, A16.01.010, A16.01.010.002</w:t>
            </w:r>
          </w:p>
        </w:tc>
        <w:tc>
          <w:tcPr>
            <w:tcW w:w="823" w:type="pct"/>
            <w:hideMark/>
          </w:tcPr>
          <w:p w14:paraId="157DF5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C2F8BA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4,34</w:t>
            </w:r>
          </w:p>
        </w:tc>
      </w:tr>
      <w:tr w:rsidR="009B10D4" w:rsidRPr="00394A51" w14:paraId="7C9CE113" w14:textId="77777777" w:rsidTr="009B10D4">
        <w:tc>
          <w:tcPr>
            <w:tcW w:w="387" w:type="pct"/>
            <w:noWrap/>
            <w:hideMark/>
          </w:tcPr>
          <w:p w14:paraId="0A96A78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ds31.005</w:t>
            </w:r>
          </w:p>
        </w:tc>
        <w:tc>
          <w:tcPr>
            <w:tcW w:w="909" w:type="pct"/>
            <w:hideMark/>
          </w:tcPr>
          <w:p w14:paraId="50A691D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органах кроветворения и иммунной системы</w:t>
            </w:r>
          </w:p>
        </w:tc>
        <w:tc>
          <w:tcPr>
            <w:tcW w:w="1218" w:type="pct"/>
            <w:hideMark/>
          </w:tcPr>
          <w:p w14:paraId="2135686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8F310F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A11.06.002, A11.06.002.001, A11.06.002.002</w:t>
            </w:r>
          </w:p>
        </w:tc>
        <w:tc>
          <w:tcPr>
            <w:tcW w:w="823" w:type="pct"/>
            <w:hideMark/>
          </w:tcPr>
          <w:p w14:paraId="3FDE63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518F2C2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1,29</w:t>
            </w:r>
          </w:p>
        </w:tc>
      </w:tr>
      <w:tr w:rsidR="009B10D4" w:rsidRPr="00394A51" w14:paraId="6A7FE3C9" w14:textId="77777777" w:rsidTr="009B10D4">
        <w:tc>
          <w:tcPr>
            <w:tcW w:w="387" w:type="pct"/>
            <w:noWrap/>
            <w:hideMark/>
          </w:tcPr>
          <w:p w14:paraId="2973961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ds31.006</w:t>
            </w:r>
          </w:p>
        </w:tc>
        <w:tc>
          <w:tcPr>
            <w:tcW w:w="909" w:type="pct"/>
            <w:hideMark/>
          </w:tcPr>
          <w:p w14:paraId="52525B8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молочной железе</w:t>
            </w:r>
          </w:p>
        </w:tc>
        <w:tc>
          <w:tcPr>
            <w:tcW w:w="1218" w:type="pct"/>
            <w:hideMark/>
          </w:tcPr>
          <w:p w14:paraId="3C8F36F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D3BAC0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A11.20.010.003, A11.20.010.004, A11.30.014, A16.20.031, A16.20.032</w:t>
            </w:r>
          </w:p>
        </w:tc>
        <w:tc>
          <w:tcPr>
            <w:tcW w:w="823" w:type="pct"/>
            <w:hideMark/>
          </w:tcPr>
          <w:p w14:paraId="554307F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794976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2,60</w:t>
            </w:r>
          </w:p>
        </w:tc>
      </w:tr>
      <w:tr w:rsidR="009B10D4" w:rsidRPr="00394A51" w14:paraId="256B4963" w14:textId="77777777" w:rsidTr="009B10D4">
        <w:tc>
          <w:tcPr>
            <w:tcW w:w="387" w:type="pct"/>
            <w:noWrap/>
            <w:hideMark/>
          </w:tcPr>
          <w:p w14:paraId="475292C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ds32</w:t>
            </w:r>
          </w:p>
        </w:tc>
        <w:tc>
          <w:tcPr>
            <w:tcW w:w="4017" w:type="pct"/>
            <w:gridSpan w:val="4"/>
            <w:hideMark/>
          </w:tcPr>
          <w:p w14:paraId="45D5A0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Хирургия (абдоминальная)</w:t>
            </w:r>
          </w:p>
        </w:tc>
        <w:tc>
          <w:tcPr>
            <w:tcW w:w="596" w:type="pct"/>
            <w:hideMark/>
          </w:tcPr>
          <w:p w14:paraId="2F748DA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1,85</w:t>
            </w:r>
          </w:p>
        </w:tc>
      </w:tr>
      <w:tr w:rsidR="009B10D4" w:rsidRPr="00394A51" w14:paraId="67BBE4CD" w14:textId="77777777" w:rsidTr="009B10D4">
        <w:tc>
          <w:tcPr>
            <w:tcW w:w="387" w:type="pct"/>
            <w:noWrap/>
            <w:hideMark/>
          </w:tcPr>
          <w:p w14:paraId="1FEB2F4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ds32.001</w:t>
            </w:r>
          </w:p>
        </w:tc>
        <w:tc>
          <w:tcPr>
            <w:tcW w:w="909" w:type="pct"/>
            <w:hideMark/>
          </w:tcPr>
          <w:p w14:paraId="1C80DE1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пищеводе, желудке, двенадцатиперстной кишке (уровень 1)</w:t>
            </w:r>
          </w:p>
        </w:tc>
        <w:tc>
          <w:tcPr>
            <w:tcW w:w="1218" w:type="pct"/>
            <w:hideMark/>
          </w:tcPr>
          <w:p w14:paraId="16D47C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0C104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A03.16.001.001, A11.16.001, A11.16.002, A11.16.003, A16.16.041.003, A16.16.047, A16.16.047.001, A16.16.048</w:t>
            </w:r>
          </w:p>
        </w:tc>
        <w:tc>
          <w:tcPr>
            <w:tcW w:w="823" w:type="pct"/>
            <w:hideMark/>
          </w:tcPr>
          <w:p w14:paraId="37DB0B9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6957C8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2,11</w:t>
            </w:r>
          </w:p>
        </w:tc>
      </w:tr>
      <w:tr w:rsidR="009B10D4" w:rsidRPr="00394A51" w14:paraId="691F3EE5" w14:textId="77777777" w:rsidTr="009B10D4">
        <w:tc>
          <w:tcPr>
            <w:tcW w:w="387" w:type="pct"/>
            <w:noWrap/>
            <w:hideMark/>
          </w:tcPr>
          <w:p w14:paraId="2E4581E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ds32.002</w:t>
            </w:r>
          </w:p>
        </w:tc>
        <w:tc>
          <w:tcPr>
            <w:tcW w:w="909" w:type="pct"/>
            <w:hideMark/>
          </w:tcPr>
          <w:p w14:paraId="3B94AD2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пищеводе, желудке, двенадцатиперстной кишке (уровень 2)</w:t>
            </w:r>
          </w:p>
        </w:tc>
        <w:tc>
          <w:tcPr>
            <w:tcW w:w="1218" w:type="pct"/>
            <w:hideMark/>
          </w:tcPr>
          <w:p w14:paraId="51C3297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71A05C8"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 xml:space="preserve">A16.14.020.002, A16.16.006, A16.16.006.001, A16.16.006.002, A16.16.008, A16.16.032, A16.16.032.001, A16.16.032.002, A16.16.037, A16.16.037.001, </w:t>
            </w:r>
            <w:r w:rsidRPr="00394A51">
              <w:rPr>
                <w:rFonts w:ascii="Times New Roman" w:hAnsi="Times New Roman"/>
                <w:sz w:val="20"/>
                <w:szCs w:val="20"/>
                <w:lang w:val="en-US"/>
              </w:rPr>
              <w:lastRenderedPageBreak/>
              <w:t xml:space="preserve">A16.16.038, A16.16.038.001, A16.16.039, A16.16.041, A16.16.041.001, A16.16.041.002, </w:t>
            </w:r>
            <w:r w:rsidRPr="00394A51">
              <w:rPr>
                <w:rFonts w:ascii="Times New Roman" w:hAnsi="Times New Roman"/>
                <w:sz w:val="20"/>
                <w:szCs w:val="20"/>
                <w:lang w:val="en-US"/>
              </w:rPr>
              <w:br/>
              <w:t>A16.16.051, A16.16.052, A16.16.057, A16.16.058, A16.16.059</w:t>
            </w:r>
          </w:p>
        </w:tc>
        <w:tc>
          <w:tcPr>
            <w:tcW w:w="823" w:type="pct"/>
            <w:hideMark/>
          </w:tcPr>
          <w:p w14:paraId="4C5C9DC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noWrap/>
            <w:hideMark/>
          </w:tcPr>
          <w:p w14:paraId="181E9AA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3,55</w:t>
            </w:r>
          </w:p>
        </w:tc>
      </w:tr>
      <w:tr w:rsidR="009B10D4" w:rsidRPr="00394A51" w14:paraId="230F943F" w14:textId="77777777" w:rsidTr="009B10D4">
        <w:tc>
          <w:tcPr>
            <w:tcW w:w="387" w:type="pct"/>
            <w:noWrap/>
            <w:hideMark/>
          </w:tcPr>
          <w:p w14:paraId="6EBCD5A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ds32.003</w:t>
            </w:r>
          </w:p>
        </w:tc>
        <w:tc>
          <w:tcPr>
            <w:tcW w:w="909" w:type="pct"/>
            <w:hideMark/>
          </w:tcPr>
          <w:p w14:paraId="5D5DF25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по поводу грыж, взрослые (уровень 1)</w:t>
            </w:r>
          </w:p>
        </w:tc>
        <w:tc>
          <w:tcPr>
            <w:tcW w:w="1218" w:type="pct"/>
            <w:hideMark/>
          </w:tcPr>
          <w:p w14:paraId="7826B8C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08B03C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A16.30.001, A16.30.002, A16.30.003, A16.30.004, A16.30.004.001, A16.30.004.002</w:t>
            </w:r>
          </w:p>
        </w:tc>
        <w:tc>
          <w:tcPr>
            <w:tcW w:w="823" w:type="pct"/>
            <w:hideMark/>
          </w:tcPr>
          <w:p w14:paraId="701CDBB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1E25969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1,57</w:t>
            </w:r>
          </w:p>
        </w:tc>
      </w:tr>
      <w:tr w:rsidR="009B10D4" w:rsidRPr="00394A51" w14:paraId="6707CE5E" w14:textId="77777777" w:rsidTr="009B10D4">
        <w:tc>
          <w:tcPr>
            <w:tcW w:w="387" w:type="pct"/>
            <w:noWrap/>
            <w:hideMark/>
          </w:tcPr>
          <w:p w14:paraId="27B709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ds32.004</w:t>
            </w:r>
          </w:p>
        </w:tc>
        <w:tc>
          <w:tcPr>
            <w:tcW w:w="909" w:type="pct"/>
            <w:hideMark/>
          </w:tcPr>
          <w:p w14:paraId="3401EFA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по поводу грыж, взрослые (уровень 2)</w:t>
            </w:r>
          </w:p>
        </w:tc>
        <w:tc>
          <w:tcPr>
            <w:tcW w:w="1218" w:type="pct"/>
            <w:hideMark/>
          </w:tcPr>
          <w:p w14:paraId="49538C0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52F780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A16.30.004.003</w:t>
            </w:r>
          </w:p>
        </w:tc>
        <w:tc>
          <w:tcPr>
            <w:tcW w:w="823" w:type="pct"/>
            <w:hideMark/>
          </w:tcPr>
          <w:p w14:paraId="291D7B9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6B1A324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2,26</w:t>
            </w:r>
          </w:p>
        </w:tc>
      </w:tr>
      <w:tr w:rsidR="009B10D4" w:rsidRPr="00394A51" w14:paraId="03F424F1" w14:textId="77777777" w:rsidTr="009B10D4">
        <w:tc>
          <w:tcPr>
            <w:tcW w:w="387" w:type="pct"/>
            <w:noWrap/>
            <w:hideMark/>
          </w:tcPr>
          <w:p w14:paraId="3184E0A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ds32.005</w:t>
            </w:r>
          </w:p>
        </w:tc>
        <w:tc>
          <w:tcPr>
            <w:tcW w:w="909" w:type="pct"/>
            <w:hideMark/>
          </w:tcPr>
          <w:p w14:paraId="51AB9E8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по поводу грыж, взрослые (уровень 3)</w:t>
            </w:r>
          </w:p>
        </w:tc>
        <w:tc>
          <w:tcPr>
            <w:tcW w:w="1218" w:type="pct"/>
            <w:hideMark/>
          </w:tcPr>
          <w:p w14:paraId="3FEE0A9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A1949B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A16.30.001.001, A16.30.001.002, A16.30.002.001, A16.30.002.002, A16.30.004.010, A16.30.004.011, A16.30.004.012</w:t>
            </w:r>
          </w:p>
        </w:tc>
        <w:tc>
          <w:tcPr>
            <w:tcW w:w="823" w:type="pct"/>
            <w:hideMark/>
          </w:tcPr>
          <w:p w14:paraId="272E3C9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33D816E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3,24</w:t>
            </w:r>
          </w:p>
        </w:tc>
      </w:tr>
      <w:tr w:rsidR="009B10D4" w:rsidRPr="00394A51" w14:paraId="4D019AF1" w14:textId="77777777" w:rsidTr="009B10D4">
        <w:tc>
          <w:tcPr>
            <w:tcW w:w="387" w:type="pct"/>
            <w:noWrap/>
            <w:hideMark/>
          </w:tcPr>
          <w:p w14:paraId="4839F6C9"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ds32.006</w:t>
            </w:r>
          </w:p>
        </w:tc>
        <w:tc>
          <w:tcPr>
            <w:tcW w:w="909" w:type="pct"/>
            <w:hideMark/>
          </w:tcPr>
          <w:p w14:paraId="72BD5090"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 xml:space="preserve">Операции на желчном пузыре </w:t>
            </w:r>
            <w:r w:rsidRPr="00394A51">
              <w:rPr>
                <w:rFonts w:ascii="Times New Roman" w:hAnsi="Times New Roman"/>
                <w:sz w:val="20"/>
                <w:szCs w:val="20"/>
              </w:rPr>
              <w:br/>
              <w:t>и желчевыводящих путях</w:t>
            </w:r>
          </w:p>
        </w:tc>
        <w:tc>
          <w:tcPr>
            <w:tcW w:w="1218" w:type="pct"/>
            <w:hideMark/>
          </w:tcPr>
          <w:p w14:paraId="63C89275"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0A76CF2"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A16.14.006.001, A16.14.007.001, A16.14.008.001, A16.14.009.002, A16.14.031, A16.14.042</w:t>
            </w:r>
          </w:p>
        </w:tc>
        <w:tc>
          <w:tcPr>
            <w:tcW w:w="823" w:type="pct"/>
            <w:hideMark/>
          </w:tcPr>
          <w:p w14:paraId="520B3C9B"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1420E519"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1,70</w:t>
            </w:r>
          </w:p>
        </w:tc>
      </w:tr>
      <w:tr w:rsidR="009B10D4" w:rsidRPr="00394A51" w14:paraId="23010AFB" w14:textId="77777777" w:rsidTr="009B10D4">
        <w:tc>
          <w:tcPr>
            <w:tcW w:w="387" w:type="pct"/>
            <w:noWrap/>
            <w:hideMark/>
          </w:tcPr>
          <w:p w14:paraId="51A1E57E"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ds32.007</w:t>
            </w:r>
          </w:p>
        </w:tc>
        <w:tc>
          <w:tcPr>
            <w:tcW w:w="909" w:type="pct"/>
            <w:hideMark/>
          </w:tcPr>
          <w:p w14:paraId="4AEDF9B9"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Другие операции на органах брюшной полости (уровень 1)</w:t>
            </w:r>
          </w:p>
        </w:tc>
        <w:tc>
          <w:tcPr>
            <w:tcW w:w="1218" w:type="pct"/>
            <w:hideMark/>
          </w:tcPr>
          <w:p w14:paraId="26921E14"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E98A002"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A03.15.001, A16.30.008, A16.30.034, A16.30.043, A16.30.045, A16.30.046, A16.30.079</w:t>
            </w:r>
          </w:p>
        </w:tc>
        <w:tc>
          <w:tcPr>
            <w:tcW w:w="823" w:type="pct"/>
            <w:hideMark/>
          </w:tcPr>
          <w:p w14:paraId="503F5626"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28D8DF73"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2,06</w:t>
            </w:r>
          </w:p>
        </w:tc>
      </w:tr>
      <w:tr w:rsidR="009B10D4" w:rsidRPr="00394A51" w14:paraId="561BDBBB" w14:textId="77777777" w:rsidTr="009B10D4">
        <w:tc>
          <w:tcPr>
            <w:tcW w:w="387" w:type="pct"/>
            <w:noWrap/>
            <w:hideMark/>
          </w:tcPr>
          <w:p w14:paraId="7A0F0E9B"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ds32.008</w:t>
            </w:r>
          </w:p>
        </w:tc>
        <w:tc>
          <w:tcPr>
            <w:tcW w:w="909" w:type="pct"/>
            <w:hideMark/>
          </w:tcPr>
          <w:p w14:paraId="2EB03ED4"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Другие операции на органах брюшной полости (уровень 2)</w:t>
            </w:r>
          </w:p>
        </w:tc>
        <w:tc>
          <w:tcPr>
            <w:tcW w:w="1218" w:type="pct"/>
            <w:hideMark/>
          </w:tcPr>
          <w:p w14:paraId="3A6721DC"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18ABC68"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A03.30.004, A16.30.007, A16.30.007.003, A16.30.021, A16.30.025.002, A16.30.026</w:t>
            </w:r>
          </w:p>
        </w:tc>
        <w:tc>
          <w:tcPr>
            <w:tcW w:w="823" w:type="pct"/>
            <w:hideMark/>
          </w:tcPr>
          <w:p w14:paraId="626AA032"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2F9083C5"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2,17</w:t>
            </w:r>
          </w:p>
        </w:tc>
      </w:tr>
      <w:tr w:rsidR="009B10D4" w:rsidRPr="00394A51" w14:paraId="36A0D23E" w14:textId="77777777" w:rsidTr="009B10D4">
        <w:tc>
          <w:tcPr>
            <w:tcW w:w="387" w:type="pct"/>
            <w:noWrap/>
            <w:hideMark/>
          </w:tcPr>
          <w:p w14:paraId="05C9737F"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ds33</w:t>
            </w:r>
          </w:p>
        </w:tc>
        <w:tc>
          <w:tcPr>
            <w:tcW w:w="4017" w:type="pct"/>
            <w:gridSpan w:val="4"/>
            <w:hideMark/>
          </w:tcPr>
          <w:p w14:paraId="1C608B75" w14:textId="77777777" w:rsidR="009B10D4" w:rsidRPr="00394A51" w:rsidRDefault="009B10D4" w:rsidP="009B10D4">
            <w:pPr>
              <w:spacing w:after="80" w:line="240" w:lineRule="atLeast"/>
              <w:rPr>
                <w:rFonts w:ascii="Times New Roman" w:hAnsi="Times New Roman"/>
                <w:sz w:val="20"/>
                <w:szCs w:val="20"/>
              </w:rPr>
            </w:pPr>
            <w:r w:rsidRPr="00394A51">
              <w:rPr>
                <w:rFonts w:ascii="Times New Roman" w:hAnsi="Times New Roman"/>
                <w:sz w:val="20"/>
                <w:szCs w:val="20"/>
              </w:rPr>
              <w:t>Хирургия (комбустиология)</w:t>
            </w:r>
          </w:p>
        </w:tc>
        <w:tc>
          <w:tcPr>
            <w:tcW w:w="596" w:type="pct"/>
            <w:hideMark/>
          </w:tcPr>
          <w:p w14:paraId="3ED2C372" w14:textId="77777777" w:rsidR="009B10D4" w:rsidRPr="00394A51" w:rsidRDefault="009B10D4" w:rsidP="009B10D4">
            <w:pPr>
              <w:spacing w:after="80" w:line="240" w:lineRule="atLeast"/>
              <w:jc w:val="center"/>
              <w:rPr>
                <w:rFonts w:ascii="Times New Roman" w:hAnsi="Times New Roman"/>
                <w:sz w:val="20"/>
                <w:szCs w:val="20"/>
              </w:rPr>
            </w:pPr>
            <w:r w:rsidRPr="00394A51">
              <w:rPr>
                <w:rFonts w:ascii="Times New Roman" w:hAnsi="Times New Roman"/>
                <w:sz w:val="20"/>
                <w:szCs w:val="20"/>
              </w:rPr>
              <w:t>1,10</w:t>
            </w:r>
          </w:p>
        </w:tc>
      </w:tr>
      <w:tr w:rsidR="009B10D4" w:rsidRPr="00394A51" w14:paraId="659A936F" w14:textId="77777777" w:rsidTr="009B10D4">
        <w:tc>
          <w:tcPr>
            <w:tcW w:w="387" w:type="pct"/>
            <w:noWrap/>
            <w:hideMark/>
          </w:tcPr>
          <w:p w14:paraId="52AE689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ds33.001</w:t>
            </w:r>
          </w:p>
        </w:tc>
        <w:tc>
          <w:tcPr>
            <w:tcW w:w="909" w:type="pct"/>
            <w:hideMark/>
          </w:tcPr>
          <w:p w14:paraId="07EF616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Ожоги и отморожения</w:t>
            </w:r>
          </w:p>
        </w:tc>
        <w:tc>
          <w:tcPr>
            <w:tcW w:w="1218" w:type="pct"/>
            <w:hideMark/>
          </w:tcPr>
          <w:p w14:paraId="05790351"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 xml:space="preserve">T20.0, T20.1, T20.2, T20.3, T20.4, T20.5, T20.6, T20.7, T21.0, T21.1, T21.2, T21.3, T21.4, T21.5, T21.6, T21.7, T22.0, T22.1, T22.2, T22.3, T22.4, T22.5, T22.6, T22.7, T23.0, T23.1, T23.2, T23.3, T23.4, T23.5, T23.6, T23.7, T24.0, T24.1, T24.2, T24.3, T24.4, T24.5, T24.6, T24.7, </w:t>
            </w:r>
            <w:r w:rsidRPr="00394A51">
              <w:rPr>
                <w:rFonts w:ascii="Times New Roman" w:hAnsi="Times New Roman"/>
                <w:sz w:val="20"/>
                <w:szCs w:val="20"/>
              </w:rPr>
              <w:lastRenderedPageBreak/>
              <w:t>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1067" w:type="pct"/>
            <w:hideMark/>
          </w:tcPr>
          <w:p w14:paraId="0E80EB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02E30C3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5B584D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1,10</w:t>
            </w:r>
          </w:p>
        </w:tc>
      </w:tr>
      <w:tr w:rsidR="009B10D4" w:rsidRPr="00394A51" w14:paraId="053E1EB5" w14:textId="77777777" w:rsidTr="009B10D4">
        <w:tc>
          <w:tcPr>
            <w:tcW w:w="387" w:type="pct"/>
            <w:noWrap/>
            <w:hideMark/>
          </w:tcPr>
          <w:p w14:paraId="761701F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ds34</w:t>
            </w:r>
          </w:p>
        </w:tc>
        <w:tc>
          <w:tcPr>
            <w:tcW w:w="4017" w:type="pct"/>
            <w:gridSpan w:val="4"/>
            <w:hideMark/>
          </w:tcPr>
          <w:p w14:paraId="6BB2FEC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Челюстно-лицевая хирургия</w:t>
            </w:r>
          </w:p>
        </w:tc>
        <w:tc>
          <w:tcPr>
            <w:tcW w:w="596" w:type="pct"/>
            <w:hideMark/>
          </w:tcPr>
          <w:p w14:paraId="4CE4EBF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0,89</w:t>
            </w:r>
          </w:p>
        </w:tc>
      </w:tr>
      <w:tr w:rsidR="009B10D4" w:rsidRPr="00394A51" w14:paraId="2DBA3733" w14:textId="77777777" w:rsidTr="009B10D4">
        <w:tc>
          <w:tcPr>
            <w:tcW w:w="387" w:type="pct"/>
            <w:noWrap/>
            <w:hideMark/>
          </w:tcPr>
          <w:p w14:paraId="3B2CB86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ds34.001</w:t>
            </w:r>
          </w:p>
        </w:tc>
        <w:tc>
          <w:tcPr>
            <w:tcW w:w="909" w:type="pct"/>
            <w:hideMark/>
          </w:tcPr>
          <w:p w14:paraId="3DAB3F8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Болезни полости рта, слюнных желез и челюстей, врожденные аномалии лица и шеи, взрослые</w:t>
            </w:r>
          </w:p>
        </w:tc>
        <w:tc>
          <w:tcPr>
            <w:tcW w:w="1218" w:type="pct"/>
            <w:hideMark/>
          </w:tcPr>
          <w:p w14:paraId="6DB0FE6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w:t>
            </w:r>
            <w:r w:rsidRPr="00394A51">
              <w:rPr>
                <w:rFonts w:ascii="Times New Roman" w:hAnsi="Times New Roman"/>
                <w:sz w:val="20"/>
                <w:szCs w:val="20"/>
              </w:rPr>
              <w:lastRenderedPageBreak/>
              <w:t>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1067" w:type="pct"/>
            <w:hideMark/>
          </w:tcPr>
          <w:p w14:paraId="3A1C7F8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725503E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4282C4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0,88</w:t>
            </w:r>
          </w:p>
        </w:tc>
      </w:tr>
      <w:tr w:rsidR="009B10D4" w:rsidRPr="00394A51" w14:paraId="07427C19" w14:textId="77777777" w:rsidTr="009B10D4">
        <w:tc>
          <w:tcPr>
            <w:tcW w:w="387" w:type="pct"/>
            <w:noWrap/>
            <w:hideMark/>
          </w:tcPr>
          <w:p w14:paraId="5BE4764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ds34.002</w:t>
            </w:r>
          </w:p>
        </w:tc>
        <w:tc>
          <w:tcPr>
            <w:tcW w:w="909" w:type="pct"/>
            <w:hideMark/>
          </w:tcPr>
          <w:p w14:paraId="669B021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органах полости рта (уровень 1)</w:t>
            </w:r>
          </w:p>
        </w:tc>
        <w:tc>
          <w:tcPr>
            <w:tcW w:w="1218" w:type="pct"/>
            <w:hideMark/>
          </w:tcPr>
          <w:p w14:paraId="63AD482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09B6322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A11.07.001, A11.07.004, A16.07.001, A16.07.004, A16.07.010, A16.07.011, A16.07.012, A16.07.014, A16.07.097</w:t>
            </w:r>
          </w:p>
        </w:tc>
        <w:tc>
          <w:tcPr>
            <w:tcW w:w="823" w:type="pct"/>
            <w:hideMark/>
          </w:tcPr>
          <w:p w14:paraId="2DADB8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7C84A1D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0,92</w:t>
            </w:r>
          </w:p>
        </w:tc>
      </w:tr>
      <w:tr w:rsidR="009B10D4" w:rsidRPr="00394A51" w14:paraId="693A7B07" w14:textId="77777777" w:rsidTr="009B10D4">
        <w:tc>
          <w:tcPr>
            <w:tcW w:w="387" w:type="pct"/>
            <w:noWrap/>
            <w:hideMark/>
          </w:tcPr>
          <w:p w14:paraId="1C9F724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ds34.003</w:t>
            </w:r>
          </w:p>
        </w:tc>
        <w:tc>
          <w:tcPr>
            <w:tcW w:w="909" w:type="pct"/>
            <w:hideMark/>
          </w:tcPr>
          <w:p w14:paraId="2BEF9AD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Операции на органах полости рта (уровень 2)</w:t>
            </w:r>
          </w:p>
        </w:tc>
        <w:tc>
          <w:tcPr>
            <w:tcW w:w="1218" w:type="pct"/>
            <w:hideMark/>
          </w:tcPr>
          <w:p w14:paraId="2213A81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7240B2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A16.07.015, A16.07.016, A16.07.029, A16.07.044, A16.07.064, A16.07.067, A16.22.012</w:t>
            </w:r>
          </w:p>
        </w:tc>
        <w:tc>
          <w:tcPr>
            <w:tcW w:w="823" w:type="pct"/>
            <w:hideMark/>
          </w:tcPr>
          <w:p w14:paraId="6CCC31E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70A446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1,56</w:t>
            </w:r>
          </w:p>
        </w:tc>
      </w:tr>
      <w:tr w:rsidR="009B10D4" w:rsidRPr="00394A51" w14:paraId="50C0EA6C" w14:textId="77777777" w:rsidTr="009B10D4">
        <w:tc>
          <w:tcPr>
            <w:tcW w:w="387" w:type="pct"/>
            <w:noWrap/>
            <w:hideMark/>
          </w:tcPr>
          <w:p w14:paraId="038EA89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ds35</w:t>
            </w:r>
          </w:p>
        </w:tc>
        <w:tc>
          <w:tcPr>
            <w:tcW w:w="4017" w:type="pct"/>
            <w:gridSpan w:val="4"/>
            <w:hideMark/>
          </w:tcPr>
          <w:p w14:paraId="12E5812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Эндокринология</w:t>
            </w:r>
          </w:p>
        </w:tc>
        <w:tc>
          <w:tcPr>
            <w:tcW w:w="596" w:type="pct"/>
            <w:hideMark/>
          </w:tcPr>
          <w:p w14:paraId="099914D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1,23</w:t>
            </w:r>
          </w:p>
        </w:tc>
      </w:tr>
      <w:tr w:rsidR="009B10D4" w:rsidRPr="00394A51" w14:paraId="1D73979B" w14:textId="77777777" w:rsidTr="009B10D4">
        <w:tc>
          <w:tcPr>
            <w:tcW w:w="387" w:type="pct"/>
            <w:noWrap/>
            <w:hideMark/>
          </w:tcPr>
          <w:p w14:paraId="13EE10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ds35.001</w:t>
            </w:r>
          </w:p>
        </w:tc>
        <w:tc>
          <w:tcPr>
            <w:tcW w:w="909" w:type="pct"/>
            <w:hideMark/>
          </w:tcPr>
          <w:p w14:paraId="2EEF20C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Сахарный диабет, взрослые</w:t>
            </w:r>
          </w:p>
        </w:tc>
        <w:tc>
          <w:tcPr>
            <w:tcW w:w="1218" w:type="pct"/>
            <w:hideMark/>
          </w:tcPr>
          <w:p w14:paraId="26C9665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E10.0, E10.1, E10.2, E10.3, E10.4, E10.5, E10.6, E10.7, E10.8, E10.9, E11.0, E11.1, E11.2, E11.3, E11.4, E11.5, E11.6, E11.7, E11.8, E11.9, E12.0, E12.1, E12.2, E12.3, E12.4, E12.5, E12.6, E12.7, E12.8, E12.9, </w:t>
            </w:r>
            <w:r w:rsidRPr="00394A51">
              <w:rPr>
                <w:rFonts w:ascii="Times New Roman" w:hAnsi="Times New Roman"/>
                <w:sz w:val="20"/>
                <w:szCs w:val="20"/>
              </w:rPr>
              <w:lastRenderedPageBreak/>
              <w:t>E13.0, E13.1, E13.2, E13.3, E13.4, E13.5, E13.6, E13.7, E13.8, E13.9, E14.0, E14.1, E14.2, E14.3, E14.4, E14.5, E14.6, E14.7, E14.8, E14.9, R73, R73.0, R73.9, R81</w:t>
            </w:r>
          </w:p>
        </w:tc>
        <w:tc>
          <w:tcPr>
            <w:tcW w:w="1067" w:type="pct"/>
            <w:hideMark/>
          </w:tcPr>
          <w:p w14:paraId="176898C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22B9334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35F1EF3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1,08</w:t>
            </w:r>
          </w:p>
        </w:tc>
      </w:tr>
      <w:tr w:rsidR="009B10D4" w:rsidRPr="00394A51" w14:paraId="72F50EE1" w14:textId="77777777" w:rsidTr="009B10D4">
        <w:tc>
          <w:tcPr>
            <w:tcW w:w="387" w:type="pct"/>
            <w:noWrap/>
            <w:hideMark/>
          </w:tcPr>
          <w:p w14:paraId="768BE1B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ds35.002</w:t>
            </w:r>
          </w:p>
        </w:tc>
        <w:tc>
          <w:tcPr>
            <w:tcW w:w="909" w:type="pct"/>
            <w:hideMark/>
          </w:tcPr>
          <w:p w14:paraId="6F5FCDA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1218" w:type="pct"/>
            <w:hideMark/>
          </w:tcPr>
          <w:p w14:paraId="4960555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w:t>
            </w:r>
            <w:r w:rsidRPr="00394A51">
              <w:rPr>
                <w:rFonts w:ascii="Times New Roman" w:hAnsi="Times New Roman"/>
                <w:sz w:val="20"/>
                <w:szCs w:val="20"/>
              </w:rPr>
              <w:lastRenderedPageBreak/>
              <w:t>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1067" w:type="pct"/>
            <w:hideMark/>
          </w:tcPr>
          <w:p w14:paraId="0FB762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095D897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p>
        </w:tc>
        <w:tc>
          <w:tcPr>
            <w:tcW w:w="596" w:type="pct"/>
            <w:noWrap/>
            <w:hideMark/>
          </w:tcPr>
          <w:p w14:paraId="646E350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1,41</w:t>
            </w:r>
          </w:p>
        </w:tc>
      </w:tr>
      <w:tr w:rsidR="009B10D4" w:rsidRPr="00394A51" w14:paraId="27DA7164" w14:textId="77777777" w:rsidTr="009B10D4">
        <w:tc>
          <w:tcPr>
            <w:tcW w:w="387" w:type="pct"/>
            <w:noWrap/>
            <w:hideMark/>
          </w:tcPr>
          <w:p w14:paraId="3E48B69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ds35.003</w:t>
            </w:r>
          </w:p>
        </w:tc>
        <w:tc>
          <w:tcPr>
            <w:tcW w:w="909" w:type="pct"/>
            <w:hideMark/>
          </w:tcPr>
          <w:p w14:paraId="069090A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Кистозный фиброз</w:t>
            </w:r>
          </w:p>
        </w:tc>
        <w:tc>
          <w:tcPr>
            <w:tcW w:w="1218" w:type="pct"/>
            <w:hideMark/>
          </w:tcPr>
          <w:p w14:paraId="7309FE1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E84, E84.0, E84.1, E84.8, E84.9</w:t>
            </w:r>
          </w:p>
        </w:tc>
        <w:tc>
          <w:tcPr>
            <w:tcW w:w="1067" w:type="pct"/>
            <w:hideMark/>
          </w:tcPr>
          <w:p w14:paraId="616533E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02863C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72CFC58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2,58</w:t>
            </w:r>
          </w:p>
        </w:tc>
      </w:tr>
      <w:tr w:rsidR="009B10D4" w:rsidRPr="00394A51" w14:paraId="54B0BFC3" w14:textId="77777777" w:rsidTr="009B10D4">
        <w:tc>
          <w:tcPr>
            <w:tcW w:w="387" w:type="pct"/>
            <w:noWrap/>
            <w:hideMark/>
          </w:tcPr>
          <w:p w14:paraId="023CD88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ds35.004</w:t>
            </w:r>
          </w:p>
        </w:tc>
        <w:tc>
          <w:tcPr>
            <w:tcW w:w="909" w:type="pct"/>
            <w:hideMark/>
          </w:tcPr>
          <w:p w14:paraId="734B8CA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кистозного фиброза с применением ингаляционной антибактериальной терапии</w:t>
            </w:r>
          </w:p>
        </w:tc>
        <w:tc>
          <w:tcPr>
            <w:tcW w:w="1218" w:type="pct"/>
            <w:hideMark/>
          </w:tcPr>
          <w:p w14:paraId="345FEC2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E84, E84.0, E84.1, E84.8, E84.9</w:t>
            </w:r>
          </w:p>
        </w:tc>
        <w:tc>
          <w:tcPr>
            <w:tcW w:w="1067" w:type="pct"/>
            <w:hideMark/>
          </w:tcPr>
          <w:p w14:paraId="5EF3DDA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A25.09.001.003</w:t>
            </w:r>
          </w:p>
        </w:tc>
        <w:tc>
          <w:tcPr>
            <w:tcW w:w="823" w:type="pct"/>
            <w:hideMark/>
          </w:tcPr>
          <w:p w14:paraId="4C8B13B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E7FB7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12,27</w:t>
            </w:r>
          </w:p>
        </w:tc>
      </w:tr>
      <w:tr w:rsidR="009B10D4" w:rsidRPr="00394A51" w14:paraId="771748FE" w14:textId="77777777" w:rsidTr="009B10D4">
        <w:tc>
          <w:tcPr>
            <w:tcW w:w="387" w:type="pct"/>
            <w:noWrap/>
            <w:hideMark/>
          </w:tcPr>
          <w:p w14:paraId="1BB9702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w:t>
            </w:r>
          </w:p>
        </w:tc>
        <w:tc>
          <w:tcPr>
            <w:tcW w:w="4017" w:type="pct"/>
            <w:gridSpan w:val="4"/>
            <w:hideMark/>
          </w:tcPr>
          <w:p w14:paraId="340FAF7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Прочее</w:t>
            </w:r>
          </w:p>
        </w:tc>
        <w:tc>
          <w:tcPr>
            <w:tcW w:w="596" w:type="pct"/>
            <w:hideMark/>
          </w:tcPr>
          <w:p w14:paraId="58CACC9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r>
      <w:tr w:rsidR="009B10D4" w:rsidRPr="00394A51" w14:paraId="7B4741A7" w14:textId="77777777" w:rsidTr="009B10D4">
        <w:tc>
          <w:tcPr>
            <w:tcW w:w="387" w:type="pct"/>
            <w:noWrap/>
            <w:hideMark/>
          </w:tcPr>
          <w:p w14:paraId="5358227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ds36.001</w:t>
            </w:r>
          </w:p>
        </w:tc>
        <w:tc>
          <w:tcPr>
            <w:tcW w:w="909" w:type="pct"/>
            <w:hideMark/>
          </w:tcPr>
          <w:p w14:paraId="772E581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Комплексное лечение с применением препаратов иммуноглобулина</w:t>
            </w:r>
          </w:p>
        </w:tc>
        <w:tc>
          <w:tcPr>
            <w:tcW w:w="1218" w:type="pct"/>
            <w:hideMark/>
          </w:tcPr>
          <w:p w14:paraId="47F63AA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1067" w:type="pct"/>
            <w:hideMark/>
          </w:tcPr>
          <w:p w14:paraId="4C35F44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A25.05.001.001, A25.23.001.001, A25.24.001.001</w:t>
            </w:r>
          </w:p>
        </w:tc>
        <w:tc>
          <w:tcPr>
            <w:tcW w:w="823" w:type="pct"/>
            <w:hideMark/>
          </w:tcPr>
          <w:p w14:paraId="4CE87A0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D9DD6D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7,86</w:t>
            </w:r>
          </w:p>
        </w:tc>
      </w:tr>
      <w:tr w:rsidR="009B10D4" w:rsidRPr="00394A51" w14:paraId="7BF7C5BC" w14:textId="77777777" w:rsidTr="009B10D4">
        <w:tc>
          <w:tcPr>
            <w:tcW w:w="387" w:type="pct"/>
            <w:noWrap/>
            <w:hideMark/>
          </w:tcPr>
          <w:p w14:paraId="77AE9E2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ds36.002</w:t>
            </w:r>
          </w:p>
        </w:tc>
        <w:tc>
          <w:tcPr>
            <w:tcW w:w="909" w:type="pct"/>
            <w:hideMark/>
          </w:tcPr>
          <w:p w14:paraId="00F6FD9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Факторы, влияющие на состояние здоровья населения и обращения в учреждения здравоохранения</w:t>
            </w:r>
          </w:p>
        </w:tc>
        <w:tc>
          <w:tcPr>
            <w:tcW w:w="1218" w:type="pct"/>
            <w:hideMark/>
          </w:tcPr>
          <w:p w14:paraId="1E6B4A3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w:t>
            </w:r>
            <w:r w:rsidRPr="00394A51">
              <w:rPr>
                <w:rFonts w:ascii="Times New Roman" w:hAnsi="Times New Roman"/>
                <w:sz w:val="20"/>
                <w:szCs w:val="20"/>
              </w:rPr>
              <w:lastRenderedPageBreak/>
              <w:t xml:space="preserve">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w:t>
            </w:r>
            <w:r w:rsidRPr="00394A51">
              <w:rPr>
                <w:rFonts w:ascii="Times New Roman" w:hAnsi="Times New Roman"/>
                <w:sz w:val="20"/>
                <w:szCs w:val="20"/>
              </w:rPr>
              <w:lastRenderedPageBreak/>
              <w:t xml:space="preserve">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w:t>
            </w:r>
            <w:r w:rsidRPr="00394A51">
              <w:rPr>
                <w:rFonts w:ascii="Times New Roman" w:hAnsi="Times New Roman"/>
                <w:sz w:val="20"/>
                <w:szCs w:val="20"/>
              </w:rPr>
              <w:lastRenderedPageBreak/>
              <w:t>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1067" w:type="pct"/>
            <w:hideMark/>
          </w:tcPr>
          <w:p w14:paraId="150B215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6709A6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783DF54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0,56</w:t>
            </w:r>
          </w:p>
        </w:tc>
      </w:tr>
      <w:tr w:rsidR="009B10D4" w:rsidRPr="00394A51" w14:paraId="3874B0FF" w14:textId="77777777" w:rsidTr="009B10D4">
        <w:tc>
          <w:tcPr>
            <w:tcW w:w="387" w:type="pct"/>
            <w:noWrap/>
            <w:hideMark/>
          </w:tcPr>
          <w:p w14:paraId="6B69C3CA" w14:textId="77777777" w:rsidR="009B10D4" w:rsidRPr="00394A51" w:rsidRDefault="009B10D4" w:rsidP="009B10D4">
            <w:pPr>
              <w:spacing w:after="120" w:line="240" w:lineRule="atLeast"/>
              <w:jc w:val="center"/>
              <w:rPr>
                <w:rFonts w:ascii="Times New Roman" w:hAnsi="Times New Roman"/>
                <w:sz w:val="20"/>
                <w:szCs w:val="20"/>
              </w:rPr>
            </w:pPr>
            <w:bookmarkStart w:id="45" w:name="_Hlk118806897"/>
            <w:r w:rsidRPr="00394A51">
              <w:rPr>
                <w:rFonts w:ascii="Times New Roman" w:hAnsi="Times New Roman"/>
                <w:sz w:val="20"/>
                <w:szCs w:val="20"/>
              </w:rPr>
              <w:lastRenderedPageBreak/>
              <w:t>ds36.011</w:t>
            </w:r>
            <w:bookmarkEnd w:id="45"/>
          </w:p>
        </w:tc>
        <w:tc>
          <w:tcPr>
            <w:tcW w:w="909" w:type="pct"/>
            <w:hideMark/>
          </w:tcPr>
          <w:p w14:paraId="53891E6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Оказание услуг диализа (только для федеральных </w:t>
            </w:r>
            <w:r w:rsidRPr="00394A51">
              <w:rPr>
                <w:rFonts w:ascii="Times New Roman" w:hAnsi="Times New Roman"/>
                <w:sz w:val="20"/>
                <w:szCs w:val="20"/>
              </w:rPr>
              <w:lastRenderedPageBreak/>
              <w:t>медицинских организаций)</w:t>
            </w:r>
          </w:p>
        </w:tc>
        <w:tc>
          <w:tcPr>
            <w:tcW w:w="1218" w:type="pct"/>
            <w:hideMark/>
          </w:tcPr>
          <w:p w14:paraId="4E5F752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3F1D89E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A18.05.002, A18.05.002.001, A18.05.002.002, A18.05.011, </w:t>
            </w:r>
            <w:r w:rsidRPr="00394A51">
              <w:rPr>
                <w:rFonts w:ascii="Times New Roman" w:hAnsi="Times New Roman"/>
                <w:sz w:val="20"/>
                <w:szCs w:val="20"/>
              </w:rPr>
              <w:lastRenderedPageBreak/>
              <w:t>A18.30.001, A18.30.001.002, A18.30.001.003</w:t>
            </w:r>
          </w:p>
        </w:tc>
        <w:tc>
          <w:tcPr>
            <w:tcW w:w="823" w:type="pct"/>
            <w:hideMark/>
          </w:tcPr>
          <w:p w14:paraId="6B3FE94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596" w:type="pct"/>
            <w:noWrap/>
            <w:hideMark/>
          </w:tcPr>
          <w:p w14:paraId="0DE5803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0,45</w:t>
            </w:r>
          </w:p>
        </w:tc>
      </w:tr>
      <w:tr w:rsidR="009B10D4" w:rsidRPr="00394A51" w14:paraId="0C8E3D2B" w14:textId="77777777" w:rsidTr="009B10D4">
        <w:tc>
          <w:tcPr>
            <w:tcW w:w="387" w:type="pct"/>
            <w:noWrap/>
            <w:hideMark/>
          </w:tcPr>
          <w:p w14:paraId="6FB6F98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ds36.003</w:t>
            </w:r>
          </w:p>
        </w:tc>
        <w:tc>
          <w:tcPr>
            <w:tcW w:w="909" w:type="pct"/>
            <w:hideMark/>
          </w:tcPr>
          <w:p w14:paraId="598EC60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1218" w:type="pct"/>
            <w:hideMark/>
          </w:tcPr>
          <w:p w14:paraId="554F86E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w:t>
            </w:r>
            <w:r w:rsidRPr="00394A51">
              <w:rPr>
                <w:rFonts w:ascii="Times New Roman" w:hAnsi="Times New Roman"/>
                <w:sz w:val="20"/>
                <w:szCs w:val="20"/>
              </w:rPr>
              <w:lastRenderedPageBreak/>
              <w:t xml:space="preserve">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w:t>
            </w:r>
            <w:r w:rsidRPr="00394A51">
              <w:rPr>
                <w:rFonts w:ascii="Times New Roman" w:hAnsi="Times New Roman"/>
                <w:sz w:val="20"/>
                <w:szCs w:val="20"/>
              </w:rPr>
              <w:lastRenderedPageBreak/>
              <w:t>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1067" w:type="pct"/>
            <w:hideMark/>
          </w:tcPr>
          <w:p w14:paraId="66F74A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823" w:type="pct"/>
            <w:hideMark/>
          </w:tcPr>
          <w:p w14:paraId="3804F4E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3132FF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0,46</w:t>
            </w:r>
          </w:p>
        </w:tc>
      </w:tr>
      <w:tr w:rsidR="009B10D4" w:rsidRPr="00394A51" w14:paraId="64B8B975" w14:textId="77777777" w:rsidTr="009B10D4">
        <w:tc>
          <w:tcPr>
            <w:tcW w:w="387" w:type="pct"/>
            <w:noWrap/>
            <w:hideMark/>
          </w:tcPr>
          <w:p w14:paraId="47CD4E7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ds36.005</w:t>
            </w:r>
          </w:p>
        </w:tc>
        <w:tc>
          <w:tcPr>
            <w:tcW w:w="909" w:type="pct"/>
            <w:hideMark/>
          </w:tcPr>
          <w:p w14:paraId="2A48461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Отторжение, отмирание трансплантата органов и тканей</w:t>
            </w:r>
          </w:p>
        </w:tc>
        <w:tc>
          <w:tcPr>
            <w:tcW w:w="1218" w:type="pct"/>
            <w:hideMark/>
          </w:tcPr>
          <w:p w14:paraId="31B664F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T86.0, T86.1, T86.2, T86.3, T86.4, T86.8, T86.9</w:t>
            </w:r>
          </w:p>
        </w:tc>
        <w:tc>
          <w:tcPr>
            <w:tcW w:w="1067" w:type="pct"/>
            <w:hideMark/>
          </w:tcPr>
          <w:p w14:paraId="3D4BDB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222154F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73C4ECA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7,40</w:t>
            </w:r>
          </w:p>
        </w:tc>
      </w:tr>
      <w:tr w:rsidR="009B10D4" w:rsidRPr="00394A51" w14:paraId="649FCD24" w14:textId="77777777" w:rsidTr="009B10D4">
        <w:tc>
          <w:tcPr>
            <w:tcW w:w="387" w:type="pct"/>
            <w:noWrap/>
            <w:hideMark/>
          </w:tcPr>
          <w:p w14:paraId="1DAFAD3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ds36.006</w:t>
            </w:r>
          </w:p>
        </w:tc>
        <w:tc>
          <w:tcPr>
            <w:tcW w:w="909" w:type="pct"/>
            <w:hideMark/>
          </w:tcPr>
          <w:p w14:paraId="779536E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Злокачественное новообразование без специального противоопухолевого </w:t>
            </w:r>
            <w:r w:rsidRPr="00394A51">
              <w:rPr>
                <w:rFonts w:ascii="Times New Roman" w:hAnsi="Times New Roman"/>
                <w:sz w:val="20"/>
                <w:szCs w:val="20"/>
              </w:rPr>
              <w:lastRenderedPageBreak/>
              <w:t>лечения</w:t>
            </w:r>
            <w:r w:rsidRPr="00394A51">
              <w:rPr>
                <w:rFonts w:ascii="Times New Roman" w:hAnsi="Times New Roman"/>
                <w:sz w:val="20"/>
                <w:szCs w:val="20"/>
                <w:vertAlign w:val="superscript"/>
              </w:rPr>
              <w:t>***</w:t>
            </w:r>
          </w:p>
        </w:tc>
        <w:tc>
          <w:tcPr>
            <w:tcW w:w="1218" w:type="pct"/>
            <w:hideMark/>
          </w:tcPr>
          <w:p w14:paraId="3267210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C00 - C80, C97, D00 - D09</w:t>
            </w:r>
          </w:p>
        </w:tc>
        <w:tc>
          <w:tcPr>
            <w:tcW w:w="1067" w:type="pct"/>
            <w:hideMark/>
          </w:tcPr>
          <w:p w14:paraId="396B6B9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690BCD2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04CA6C0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0,40</w:t>
            </w:r>
          </w:p>
        </w:tc>
      </w:tr>
      <w:tr w:rsidR="009B10D4" w:rsidRPr="00394A51" w14:paraId="2EB65CDA" w14:textId="77777777" w:rsidTr="009B10D4">
        <w:tc>
          <w:tcPr>
            <w:tcW w:w="387" w:type="pct"/>
            <w:vMerge w:val="restart"/>
          </w:tcPr>
          <w:p w14:paraId="618DD4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ds36.012</w:t>
            </w:r>
          </w:p>
        </w:tc>
        <w:tc>
          <w:tcPr>
            <w:tcW w:w="909" w:type="pct"/>
            <w:vMerge w:val="restart"/>
          </w:tcPr>
          <w:p w14:paraId="191F92A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Проведение иммунизации против респираторно-синцитиальной вирусной инфекции (уровень 1)</w:t>
            </w:r>
          </w:p>
        </w:tc>
        <w:tc>
          <w:tcPr>
            <w:tcW w:w="1218" w:type="pct"/>
          </w:tcPr>
          <w:p w14:paraId="6B4975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Z25.8</w:t>
            </w:r>
          </w:p>
        </w:tc>
        <w:tc>
          <w:tcPr>
            <w:tcW w:w="1067" w:type="pct"/>
          </w:tcPr>
          <w:p w14:paraId="7C3218A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28E861A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2 лет</w:t>
            </w:r>
            <w:r w:rsidRPr="00394A51">
              <w:rPr>
                <w:rFonts w:ascii="Times New Roman" w:hAnsi="Times New Roman"/>
                <w:sz w:val="20"/>
                <w:szCs w:val="20"/>
              </w:rPr>
              <w:br/>
              <w:t>иной классификационный критерий: irs1</w:t>
            </w:r>
          </w:p>
        </w:tc>
        <w:tc>
          <w:tcPr>
            <w:tcW w:w="596" w:type="pct"/>
            <w:vMerge w:val="restart"/>
          </w:tcPr>
          <w:p w14:paraId="75F763A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2,50</w:t>
            </w:r>
          </w:p>
        </w:tc>
      </w:tr>
      <w:tr w:rsidR="009B10D4" w:rsidRPr="00394A51" w14:paraId="295DB669" w14:textId="77777777" w:rsidTr="009B10D4">
        <w:tc>
          <w:tcPr>
            <w:tcW w:w="387" w:type="pct"/>
            <w:vMerge/>
          </w:tcPr>
          <w:p w14:paraId="2514DBC2"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2C3F5CAC"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15D2F8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59A6FF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7698C93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от 0 дней до 2 лет </w:t>
            </w:r>
            <w:r w:rsidRPr="00394A51">
              <w:rPr>
                <w:rFonts w:ascii="Times New Roman" w:hAnsi="Times New Roman"/>
                <w:sz w:val="20"/>
                <w:szCs w:val="20"/>
              </w:rPr>
              <w:br/>
              <w:t>дополнительные диагнозы: Z25.8</w:t>
            </w:r>
            <w:r w:rsidRPr="00394A51">
              <w:rPr>
                <w:rFonts w:ascii="Times New Roman" w:hAnsi="Times New Roman"/>
                <w:sz w:val="20"/>
                <w:szCs w:val="20"/>
              </w:rPr>
              <w:br/>
              <w:t>иной классификационный критерий: irs1</w:t>
            </w:r>
          </w:p>
        </w:tc>
        <w:tc>
          <w:tcPr>
            <w:tcW w:w="596" w:type="pct"/>
            <w:vMerge/>
          </w:tcPr>
          <w:p w14:paraId="5E6D7CE8"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2A97A57" w14:textId="77777777" w:rsidTr="009B10D4">
        <w:tc>
          <w:tcPr>
            <w:tcW w:w="387" w:type="pct"/>
            <w:vMerge w:val="restart"/>
          </w:tcPr>
          <w:p w14:paraId="0B2BA3B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ds36.013</w:t>
            </w:r>
          </w:p>
        </w:tc>
        <w:tc>
          <w:tcPr>
            <w:tcW w:w="909" w:type="pct"/>
            <w:vMerge w:val="restart"/>
          </w:tcPr>
          <w:p w14:paraId="2434D84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Проведение иммунизации против респираторно-синцитиальной вирусной инфекции (уровень 2)</w:t>
            </w:r>
          </w:p>
        </w:tc>
        <w:tc>
          <w:tcPr>
            <w:tcW w:w="1218" w:type="pct"/>
          </w:tcPr>
          <w:p w14:paraId="1A5A277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Z25.8</w:t>
            </w:r>
          </w:p>
        </w:tc>
        <w:tc>
          <w:tcPr>
            <w:tcW w:w="1067" w:type="pct"/>
          </w:tcPr>
          <w:p w14:paraId="0FA8A38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5396145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от 0 дней до 2 лет </w:t>
            </w:r>
            <w:r w:rsidRPr="00394A51">
              <w:rPr>
                <w:rFonts w:ascii="Times New Roman" w:hAnsi="Times New Roman"/>
                <w:sz w:val="20"/>
                <w:szCs w:val="20"/>
              </w:rPr>
              <w:br/>
              <w:t>иной классификационный критерий: irs2</w:t>
            </w:r>
          </w:p>
        </w:tc>
        <w:tc>
          <w:tcPr>
            <w:tcW w:w="596" w:type="pct"/>
            <w:vMerge w:val="restart"/>
          </w:tcPr>
          <w:p w14:paraId="3F97EE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5,36</w:t>
            </w:r>
          </w:p>
        </w:tc>
      </w:tr>
      <w:tr w:rsidR="009B10D4" w:rsidRPr="00394A51" w14:paraId="7BD0647C" w14:textId="77777777" w:rsidTr="009B10D4">
        <w:tc>
          <w:tcPr>
            <w:tcW w:w="387" w:type="pct"/>
            <w:vMerge/>
          </w:tcPr>
          <w:p w14:paraId="7AC720C3"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4440CBC8"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04D683B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34879E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51DC70B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от 0 дней до 2 лет </w:t>
            </w:r>
            <w:r w:rsidRPr="00394A51">
              <w:rPr>
                <w:rFonts w:ascii="Times New Roman" w:hAnsi="Times New Roman"/>
                <w:sz w:val="20"/>
                <w:szCs w:val="20"/>
              </w:rPr>
              <w:br/>
              <w:t>дополнительные диагнозы: Z25.8</w:t>
            </w:r>
            <w:r w:rsidRPr="00394A51">
              <w:rPr>
                <w:rFonts w:ascii="Times New Roman" w:hAnsi="Times New Roman"/>
                <w:sz w:val="20"/>
                <w:szCs w:val="20"/>
              </w:rPr>
              <w:br/>
              <w:t>иной классификационный критерий: irs2</w:t>
            </w:r>
          </w:p>
        </w:tc>
        <w:tc>
          <w:tcPr>
            <w:tcW w:w="596" w:type="pct"/>
            <w:vMerge/>
          </w:tcPr>
          <w:p w14:paraId="10DCA5C6"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C0C6B24" w14:textId="77777777" w:rsidTr="009B10D4">
        <w:tc>
          <w:tcPr>
            <w:tcW w:w="387" w:type="pct"/>
            <w:vMerge w:val="restart"/>
          </w:tcPr>
          <w:p w14:paraId="04ABD4C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ds36.014</w:t>
            </w:r>
          </w:p>
        </w:tc>
        <w:tc>
          <w:tcPr>
            <w:tcW w:w="909" w:type="pct"/>
            <w:vMerge w:val="restart"/>
          </w:tcPr>
          <w:p w14:paraId="4F0F516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 (инициация или замена)</w:t>
            </w:r>
          </w:p>
        </w:tc>
        <w:tc>
          <w:tcPr>
            <w:tcW w:w="1218" w:type="pct"/>
          </w:tcPr>
          <w:p w14:paraId="19B1C3B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D89.8, E85.0, </w:t>
            </w:r>
            <w:r>
              <w:rPr>
                <w:rFonts w:ascii="Times New Roman" w:hAnsi="Times New Roman"/>
                <w:sz w:val="20"/>
                <w:szCs w:val="20"/>
                <w:lang w:val="en-US"/>
              </w:rPr>
              <w:t>G</w:t>
            </w:r>
            <w:r w:rsidRPr="00A37AF7">
              <w:rPr>
                <w:rFonts w:ascii="Times New Roman" w:hAnsi="Times New Roman"/>
                <w:sz w:val="20"/>
                <w:szCs w:val="20"/>
              </w:rPr>
              <w:t xml:space="preserve">36.0, </w:t>
            </w:r>
            <w:r w:rsidRPr="00394A51">
              <w:rPr>
                <w:rFonts w:ascii="Times New Roman" w:hAnsi="Times New Roman"/>
                <w:sz w:val="20"/>
                <w:szCs w:val="20"/>
              </w:rPr>
              <w:t xml:space="preserve">J33, J33.0, J33.1, J33.8, J33.9, </w:t>
            </w:r>
            <w:r w:rsidRPr="005138D6">
              <w:rPr>
                <w:rFonts w:ascii="Times New Roman" w:hAnsi="Times New Roman"/>
                <w:sz w:val="20"/>
                <w:szCs w:val="20"/>
              </w:rPr>
              <w:t xml:space="preserve">J44.1, J44.8, J44.9, </w:t>
            </w:r>
            <w:r w:rsidRPr="00394A51">
              <w:rPr>
                <w:rFonts w:ascii="Times New Roman" w:hAnsi="Times New Roman"/>
                <w:sz w:val="20"/>
                <w:szCs w:val="20"/>
              </w:rPr>
              <w:t xml:space="preserve">J45, J45.0, J45.1, J45.8, J45.9, J46, J84.1, J84.8, J84.9, L10, L10.0, L10.1, L10.2, L10.3, L10.4, L10.5, L10.8, L10.9, L28.1, L50.1, L63, M07.0, M07.1, M07.3, M10.0, M30, M30.0, M30.1, M30.2, M30.3, M30.8, M31, M31.0, M31.1, M31.2, M31.3, M31.4, M31.5, </w:t>
            </w:r>
            <w:r w:rsidRPr="00394A51">
              <w:rPr>
                <w:rFonts w:ascii="Times New Roman" w:hAnsi="Times New Roman"/>
                <w:sz w:val="20"/>
                <w:szCs w:val="20"/>
              </w:rPr>
              <w:lastRenderedPageBreak/>
              <w:t>M31.6, M31.7, M31.8, M31.9, M33, M33.1, M33.2, M33.9, M34, M34.0, M34.1, M34.2, M34.8, M34.9, M35.2, M46.8, M46.9</w:t>
            </w:r>
          </w:p>
        </w:tc>
        <w:tc>
          <w:tcPr>
            <w:tcW w:w="1067" w:type="pct"/>
          </w:tcPr>
          <w:p w14:paraId="53AE1646" w14:textId="77777777" w:rsidR="009B10D4" w:rsidRPr="00394A51" w:rsidRDefault="009B10D4" w:rsidP="009B10D4">
            <w:pPr>
              <w:spacing w:after="120" w:line="240" w:lineRule="atLeast"/>
              <w:rPr>
                <w:rFonts w:ascii="Times New Roman" w:hAnsi="Times New Roman"/>
                <w:sz w:val="20"/>
                <w:szCs w:val="20"/>
              </w:rPr>
            </w:pPr>
          </w:p>
        </w:tc>
        <w:tc>
          <w:tcPr>
            <w:tcW w:w="823" w:type="pct"/>
          </w:tcPr>
          <w:p w14:paraId="5899709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иной классификационный критерий: in</w:t>
            </w:r>
          </w:p>
        </w:tc>
        <w:tc>
          <w:tcPr>
            <w:tcW w:w="596" w:type="pct"/>
            <w:vMerge w:val="restart"/>
          </w:tcPr>
          <w:p w14:paraId="11823A8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4,06</w:t>
            </w:r>
          </w:p>
        </w:tc>
      </w:tr>
      <w:tr w:rsidR="009B10D4" w:rsidRPr="00394A51" w14:paraId="16B778E5" w14:textId="77777777" w:rsidTr="009B10D4">
        <w:tc>
          <w:tcPr>
            <w:tcW w:w="387" w:type="pct"/>
            <w:vMerge/>
          </w:tcPr>
          <w:p w14:paraId="137727F6"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5D44C0B6"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31A1F6BC" w14:textId="77777777" w:rsidR="009B10D4" w:rsidRPr="00394A51" w:rsidRDefault="009B10D4" w:rsidP="009B10D4">
            <w:pPr>
              <w:spacing w:after="120" w:line="240" w:lineRule="atLeast"/>
              <w:rPr>
                <w:rFonts w:ascii="Times New Roman" w:hAnsi="Times New Roman"/>
                <w:sz w:val="20"/>
                <w:szCs w:val="20"/>
                <w:lang w:val="en-US"/>
              </w:rPr>
            </w:pPr>
            <w:r>
              <w:rPr>
                <w:rFonts w:ascii="Times New Roman" w:hAnsi="Times New Roman"/>
                <w:sz w:val="20"/>
                <w:szCs w:val="20"/>
                <w:lang w:val="en-US"/>
              </w:rPr>
              <w:t xml:space="preserve">G70.0, </w:t>
            </w:r>
            <w:r w:rsidRPr="00394A51">
              <w:rPr>
                <w:rFonts w:ascii="Times New Roman" w:hAnsi="Times New Roman"/>
                <w:sz w:val="20"/>
                <w:szCs w:val="20"/>
                <w:lang w:val="en-US"/>
              </w:rPr>
              <w:t>H20, J30.1, J30.2, J30.3, J30.4, J82, K20, L73.2, M35.0</w:t>
            </w:r>
          </w:p>
        </w:tc>
        <w:tc>
          <w:tcPr>
            <w:tcW w:w="1067" w:type="pct"/>
          </w:tcPr>
          <w:p w14:paraId="2D83645D" w14:textId="77777777" w:rsidR="009B10D4" w:rsidRPr="00394A51" w:rsidRDefault="009B10D4" w:rsidP="009B10D4">
            <w:pPr>
              <w:spacing w:after="120" w:line="240" w:lineRule="atLeast"/>
              <w:rPr>
                <w:rFonts w:ascii="Times New Roman" w:hAnsi="Times New Roman"/>
                <w:sz w:val="20"/>
                <w:szCs w:val="20"/>
                <w:lang w:val="en-US"/>
              </w:rPr>
            </w:pPr>
          </w:p>
        </w:tc>
        <w:tc>
          <w:tcPr>
            <w:tcW w:w="823" w:type="pct"/>
          </w:tcPr>
          <w:p w14:paraId="24AE040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in</w:t>
            </w:r>
          </w:p>
        </w:tc>
        <w:tc>
          <w:tcPr>
            <w:tcW w:w="596" w:type="pct"/>
            <w:vMerge/>
          </w:tcPr>
          <w:p w14:paraId="42DC4107"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EF6A136" w14:textId="77777777" w:rsidTr="009B10D4">
        <w:tc>
          <w:tcPr>
            <w:tcW w:w="387" w:type="pct"/>
            <w:vMerge/>
          </w:tcPr>
          <w:p w14:paraId="17A5AA62"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49862620"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3A718021"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K50, K50.0, K50.1, K50.8, K50.9, K51, K51.0, K51.2, K51.3, K51.4, K51.5, K51.8, K51.9, L20, L20.0, L20.8, L20.9, L40, L40.0, L40.1, L40.2, L40.3, L40.4, L40.5, L40.8, L40.9</w:t>
            </w:r>
          </w:p>
        </w:tc>
        <w:tc>
          <w:tcPr>
            <w:tcW w:w="1067" w:type="pct"/>
          </w:tcPr>
          <w:p w14:paraId="2F4D380C" w14:textId="77777777" w:rsidR="009B10D4" w:rsidRPr="00394A51" w:rsidRDefault="009B10D4" w:rsidP="009B10D4">
            <w:pPr>
              <w:spacing w:after="120" w:line="240" w:lineRule="atLeast"/>
              <w:rPr>
                <w:rFonts w:ascii="Times New Roman" w:hAnsi="Times New Roman"/>
                <w:sz w:val="20"/>
                <w:szCs w:val="20"/>
                <w:lang w:val="en-US"/>
              </w:rPr>
            </w:pPr>
          </w:p>
        </w:tc>
        <w:tc>
          <w:tcPr>
            <w:tcW w:w="823" w:type="pct"/>
          </w:tcPr>
          <w:p w14:paraId="406BF7D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иной классификационный критерий: inс</w:t>
            </w:r>
          </w:p>
        </w:tc>
        <w:tc>
          <w:tcPr>
            <w:tcW w:w="596" w:type="pct"/>
            <w:vMerge/>
          </w:tcPr>
          <w:p w14:paraId="090F6732"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D948FB0" w14:textId="77777777" w:rsidTr="009B10D4">
        <w:tc>
          <w:tcPr>
            <w:tcW w:w="387" w:type="pct"/>
          </w:tcPr>
          <w:p w14:paraId="4693695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ds36.015</w:t>
            </w:r>
          </w:p>
        </w:tc>
        <w:tc>
          <w:tcPr>
            <w:tcW w:w="909" w:type="pct"/>
          </w:tcPr>
          <w:p w14:paraId="203DD8F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1)</w:t>
            </w:r>
          </w:p>
        </w:tc>
        <w:tc>
          <w:tcPr>
            <w:tcW w:w="1218" w:type="pct"/>
          </w:tcPr>
          <w:p w14:paraId="7FB987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0B837E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E895A20" w14:textId="77777777" w:rsidR="009B10D4" w:rsidRPr="0020685E" w:rsidRDefault="009B10D4" w:rsidP="009B10D4">
            <w:pPr>
              <w:spacing w:after="120" w:line="240" w:lineRule="atLeast"/>
              <w:rPr>
                <w:rFonts w:ascii="Times New Roman" w:hAnsi="Times New Roman"/>
                <w:sz w:val="20"/>
                <w:szCs w:val="20"/>
              </w:rPr>
            </w:pPr>
            <w:r>
              <w:rPr>
                <w:rFonts w:ascii="Times New Roman" w:hAnsi="Times New Roman"/>
                <w:sz w:val="20"/>
                <w:szCs w:val="20"/>
              </w:rPr>
              <w:t>и</w:t>
            </w:r>
            <w:r w:rsidRPr="0020685E">
              <w:rPr>
                <w:rFonts w:ascii="Times New Roman" w:hAnsi="Times New Roman"/>
                <w:sz w:val="20"/>
                <w:szCs w:val="20"/>
              </w:rPr>
              <w:t>ной классификационный критерий: gsh071, gsh079, gsh116, gsh117</w:t>
            </w:r>
          </w:p>
          <w:p w14:paraId="06535DB0" w14:textId="77777777" w:rsidR="009B10D4" w:rsidRPr="0020685E" w:rsidRDefault="009B10D4" w:rsidP="009B10D4">
            <w:pPr>
              <w:spacing w:after="120" w:line="240" w:lineRule="atLeast"/>
              <w:rPr>
                <w:rFonts w:ascii="Times New Roman" w:hAnsi="Times New Roman"/>
                <w:sz w:val="20"/>
                <w:szCs w:val="20"/>
              </w:rPr>
            </w:pPr>
            <w:r>
              <w:rPr>
                <w:rFonts w:ascii="Times New Roman" w:hAnsi="Times New Roman"/>
                <w:sz w:val="20"/>
                <w:szCs w:val="20"/>
              </w:rPr>
              <w:t>в</w:t>
            </w:r>
            <w:r w:rsidRPr="0020685E">
              <w:rPr>
                <w:rFonts w:ascii="Times New Roman" w:hAnsi="Times New Roman"/>
                <w:sz w:val="20"/>
                <w:szCs w:val="20"/>
              </w:rPr>
              <w:t>озрастная группа: от 0 дней до 18 лет</w:t>
            </w:r>
          </w:p>
          <w:p w14:paraId="473DD72B" w14:textId="77777777" w:rsidR="009B10D4" w:rsidRPr="0020685E" w:rsidRDefault="009B10D4" w:rsidP="009B10D4">
            <w:pPr>
              <w:spacing w:after="120" w:line="240" w:lineRule="atLeast"/>
              <w:rPr>
                <w:rFonts w:ascii="Times New Roman" w:hAnsi="Times New Roman"/>
                <w:sz w:val="20"/>
                <w:szCs w:val="20"/>
              </w:rPr>
            </w:pPr>
            <w:r>
              <w:rPr>
                <w:rFonts w:ascii="Times New Roman" w:hAnsi="Times New Roman"/>
                <w:sz w:val="20"/>
                <w:szCs w:val="20"/>
              </w:rPr>
              <w:t>и</w:t>
            </w:r>
            <w:r w:rsidRPr="0020685E">
              <w:rPr>
                <w:rFonts w:ascii="Times New Roman" w:hAnsi="Times New Roman"/>
                <w:sz w:val="20"/>
                <w:szCs w:val="20"/>
              </w:rPr>
              <w:t>ной классификационный критерий: gsh006, gsh120, gsh121</w:t>
            </w:r>
          </w:p>
          <w:p w14:paraId="2A74693C" w14:textId="77777777" w:rsidR="009B10D4" w:rsidRPr="0020685E" w:rsidRDefault="009B10D4" w:rsidP="009B10D4">
            <w:pPr>
              <w:spacing w:after="120" w:line="240" w:lineRule="atLeast"/>
              <w:rPr>
                <w:rFonts w:ascii="Times New Roman" w:hAnsi="Times New Roman"/>
                <w:sz w:val="20"/>
                <w:szCs w:val="20"/>
              </w:rPr>
            </w:pPr>
            <w:r>
              <w:rPr>
                <w:rFonts w:ascii="Times New Roman" w:hAnsi="Times New Roman"/>
                <w:sz w:val="20"/>
                <w:szCs w:val="20"/>
              </w:rPr>
              <w:t>в</w:t>
            </w:r>
            <w:r w:rsidRPr="0020685E">
              <w:rPr>
                <w:rFonts w:ascii="Times New Roman" w:hAnsi="Times New Roman"/>
                <w:sz w:val="20"/>
                <w:szCs w:val="20"/>
              </w:rPr>
              <w:t>озрастная группа: старше 18 лет</w:t>
            </w:r>
          </w:p>
          <w:p w14:paraId="4EF5E9C1" w14:textId="77777777" w:rsidR="009B10D4" w:rsidRDefault="009B10D4" w:rsidP="009B10D4">
            <w:pPr>
              <w:spacing w:after="120" w:line="240" w:lineRule="atLeast"/>
              <w:rPr>
                <w:rFonts w:ascii="Times New Roman" w:hAnsi="Times New Roman"/>
                <w:sz w:val="20"/>
                <w:szCs w:val="20"/>
              </w:rPr>
            </w:pPr>
            <w:r>
              <w:rPr>
                <w:rFonts w:ascii="Times New Roman" w:hAnsi="Times New Roman"/>
                <w:sz w:val="20"/>
                <w:szCs w:val="20"/>
              </w:rPr>
              <w:t>и</w:t>
            </w:r>
            <w:r w:rsidRPr="0020685E">
              <w:rPr>
                <w:rFonts w:ascii="Times New Roman" w:hAnsi="Times New Roman"/>
                <w:sz w:val="20"/>
                <w:szCs w:val="20"/>
              </w:rPr>
              <w:t>ной классификационный критерий: gsh009, gsh040, gsh118, gsh119</w:t>
            </w:r>
          </w:p>
          <w:p w14:paraId="4B156B7A"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0FC90369"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0,55</w:t>
            </w:r>
          </w:p>
        </w:tc>
      </w:tr>
      <w:tr w:rsidR="009B10D4" w:rsidRPr="00394A51" w14:paraId="241940F4" w14:textId="77777777" w:rsidTr="009B10D4">
        <w:tc>
          <w:tcPr>
            <w:tcW w:w="387" w:type="pct"/>
          </w:tcPr>
          <w:p w14:paraId="375923C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ds36.016</w:t>
            </w:r>
          </w:p>
        </w:tc>
        <w:tc>
          <w:tcPr>
            <w:tcW w:w="909" w:type="pct"/>
          </w:tcPr>
          <w:p w14:paraId="71BEAF7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w:t>
            </w:r>
            <w:r w:rsidRPr="00394A51">
              <w:rPr>
                <w:rFonts w:ascii="Times New Roman" w:hAnsi="Times New Roman"/>
                <w:sz w:val="20"/>
                <w:szCs w:val="20"/>
              </w:rPr>
              <w:lastRenderedPageBreak/>
              <w:t xml:space="preserve">селективных иммунодепрессантов </w:t>
            </w:r>
            <w:r w:rsidRPr="00394A51">
              <w:rPr>
                <w:rFonts w:ascii="Times New Roman" w:hAnsi="Times New Roman"/>
                <w:sz w:val="20"/>
                <w:szCs w:val="20"/>
              </w:rPr>
              <w:br/>
              <w:t>(уровень 2)</w:t>
            </w:r>
          </w:p>
        </w:tc>
        <w:tc>
          <w:tcPr>
            <w:tcW w:w="1218" w:type="pct"/>
          </w:tcPr>
          <w:p w14:paraId="3B5EFD3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4625FB3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3A23D9C1"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 xml:space="preserve">иной классификационный критерий: gsh080, gsh102, </w:t>
            </w:r>
            <w:r w:rsidRPr="00AE583F">
              <w:rPr>
                <w:rFonts w:ascii="Times New Roman" w:hAnsi="Times New Roman"/>
                <w:sz w:val="20"/>
                <w:szCs w:val="20"/>
              </w:rPr>
              <w:lastRenderedPageBreak/>
              <w:t>gsh114</w:t>
            </w:r>
          </w:p>
          <w:p w14:paraId="0C659A5B"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возрастная группа: старше 18 лет</w:t>
            </w:r>
          </w:p>
          <w:p w14:paraId="30DF5559" w14:textId="77777777" w:rsidR="009B10D4"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gsh001, gsh010, gsh063, gsh159, gsh160</w:t>
            </w:r>
          </w:p>
          <w:p w14:paraId="02DA0B55"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01F160B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1,03</w:t>
            </w:r>
          </w:p>
        </w:tc>
      </w:tr>
      <w:tr w:rsidR="009B10D4" w:rsidRPr="00394A51" w14:paraId="639CEDCC" w14:textId="77777777" w:rsidTr="009B10D4">
        <w:tc>
          <w:tcPr>
            <w:tcW w:w="387" w:type="pct"/>
          </w:tcPr>
          <w:p w14:paraId="77DD98A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ds36.017</w:t>
            </w:r>
          </w:p>
        </w:tc>
        <w:tc>
          <w:tcPr>
            <w:tcW w:w="909" w:type="pct"/>
          </w:tcPr>
          <w:p w14:paraId="0B35B32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3)</w:t>
            </w:r>
          </w:p>
        </w:tc>
        <w:tc>
          <w:tcPr>
            <w:tcW w:w="1218" w:type="pct"/>
          </w:tcPr>
          <w:p w14:paraId="2625D40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1443DE9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AC03795" w14:textId="77777777" w:rsidR="009B10D4" w:rsidRPr="00AE583F" w:rsidRDefault="009B10D4" w:rsidP="009B10D4">
            <w:pPr>
              <w:spacing w:after="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gsh007, gsh072</w:t>
            </w:r>
          </w:p>
          <w:p w14:paraId="0B20FCFD" w14:textId="77777777" w:rsidR="009B10D4" w:rsidRPr="00AE583F" w:rsidRDefault="009B10D4" w:rsidP="009B10D4">
            <w:pPr>
              <w:spacing w:after="0" w:line="240" w:lineRule="atLeast"/>
              <w:rPr>
                <w:rFonts w:ascii="Times New Roman" w:hAnsi="Times New Roman"/>
                <w:sz w:val="20"/>
                <w:szCs w:val="20"/>
              </w:rPr>
            </w:pPr>
            <w:r w:rsidRPr="00AE583F">
              <w:rPr>
                <w:rFonts w:ascii="Times New Roman" w:hAnsi="Times New Roman"/>
                <w:sz w:val="20"/>
                <w:szCs w:val="20"/>
              </w:rPr>
              <w:t>возрастная группа: от 0 дней до 18 лет</w:t>
            </w:r>
          </w:p>
          <w:p w14:paraId="0B962FAF" w14:textId="77777777" w:rsidR="009B10D4" w:rsidRPr="00AE583F" w:rsidRDefault="009B10D4" w:rsidP="009B10D4">
            <w:pPr>
              <w:spacing w:after="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gsh094, gsh097, gsh155</w:t>
            </w:r>
          </w:p>
          <w:p w14:paraId="1BB001C7" w14:textId="77777777" w:rsidR="009B10D4" w:rsidRPr="00AE583F" w:rsidRDefault="009B10D4" w:rsidP="009B10D4">
            <w:pPr>
              <w:spacing w:after="0" w:line="240" w:lineRule="atLeast"/>
              <w:rPr>
                <w:rFonts w:ascii="Times New Roman" w:hAnsi="Times New Roman"/>
                <w:sz w:val="20"/>
                <w:szCs w:val="20"/>
              </w:rPr>
            </w:pPr>
            <w:r w:rsidRPr="00AE583F">
              <w:rPr>
                <w:rFonts w:ascii="Times New Roman" w:hAnsi="Times New Roman"/>
                <w:sz w:val="20"/>
                <w:szCs w:val="20"/>
              </w:rPr>
              <w:t>возрастная группа: старше 18 лет</w:t>
            </w:r>
          </w:p>
          <w:p w14:paraId="4A40E16B" w14:textId="77777777" w:rsidR="009B10D4" w:rsidRDefault="009B10D4" w:rsidP="009B10D4">
            <w:pPr>
              <w:spacing w:after="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gsh067, gsh092, gsh112</w:t>
            </w:r>
          </w:p>
          <w:p w14:paraId="3614B391" w14:textId="77777777" w:rsidR="009B10D4" w:rsidRPr="00394A51" w:rsidRDefault="009B10D4" w:rsidP="009B10D4">
            <w:pPr>
              <w:spacing w:after="0" w:line="240" w:lineRule="atLeast"/>
              <w:rPr>
                <w:rFonts w:ascii="Times New Roman" w:hAnsi="Times New Roman"/>
                <w:sz w:val="20"/>
                <w:szCs w:val="20"/>
              </w:rPr>
            </w:pPr>
          </w:p>
        </w:tc>
        <w:tc>
          <w:tcPr>
            <w:tcW w:w="596" w:type="pct"/>
          </w:tcPr>
          <w:p w14:paraId="53399884"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1,19</w:t>
            </w:r>
          </w:p>
        </w:tc>
      </w:tr>
      <w:tr w:rsidR="009B10D4" w:rsidRPr="00394A51" w14:paraId="0696C3DF" w14:textId="77777777" w:rsidTr="009B10D4">
        <w:tc>
          <w:tcPr>
            <w:tcW w:w="387" w:type="pct"/>
          </w:tcPr>
          <w:p w14:paraId="165B8FE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ds36.018</w:t>
            </w:r>
          </w:p>
        </w:tc>
        <w:tc>
          <w:tcPr>
            <w:tcW w:w="909" w:type="pct"/>
          </w:tcPr>
          <w:p w14:paraId="51ABDD1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4)</w:t>
            </w:r>
          </w:p>
        </w:tc>
        <w:tc>
          <w:tcPr>
            <w:tcW w:w="1218" w:type="pct"/>
          </w:tcPr>
          <w:p w14:paraId="494CBAB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1FA369F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5B2471F5"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gsh041, gsh073, gsh081, gsh154</w:t>
            </w:r>
          </w:p>
          <w:p w14:paraId="2034A650"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возрастная группа: от 0 дней до 18 лет</w:t>
            </w:r>
          </w:p>
          <w:p w14:paraId="1EDD0A87"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 xml:space="preserve">иной классификационный критерий: gsh005, gsh032, </w:t>
            </w:r>
            <w:r w:rsidRPr="00AE583F">
              <w:rPr>
                <w:rFonts w:ascii="Times New Roman" w:hAnsi="Times New Roman"/>
                <w:sz w:val="20"/>
                <w:szCs w:val="20"/>
              </w:rPr>
              <w:lastRenderedPageBreak/>
              <w:t>gsh106</w:t>
            </w:r>
          </w:p>
          <w:p w14:paraId="20E9B11D"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возрастная группа: старше 18 лет</w:t>
            </w:r>
          </w:p>
          <w:p w14:paraId="403C77BB" w14:textId="77777777" w:rsidR="009B10D4"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gsh093, gsh103</w:t>
            </w:r>
          </w:p>
          <w:p w14:paraId="6ACA24BC"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67F03E66"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1,52</w:t>
            </w:r>
          </w:p>
        </w:tc>
      </w:tr>
      <w:tr w:rsidR="009B10D4" w:rsidRPr="00394A51" w14:paraId="0CD6CB7B" w14:textId="77777777" w:rsidTr="009B10D4">
        <w:tc>
          <w:tcPr>
            <w:tcW w:w="387" w:type="pct"/>
          </w:tcPr>
          <w:p w14:paraId="60E4FC4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ds36.019</w:t>
            </w:r>
          </w:p>
        </w:tc>
        <w:tc>
          <w:tcPr>
            <w:tcW w:w="909" w:type="pct"/>
          </w:tcPr>
          <w:p w14:paraId="4BB0225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5)</w:t>
            </w:r>
          </w:p>
        </w:tc>
        <w:tc>
          <w:tcPr>
            <w:tcW w:w="1218" w:type="pct"/>
          </w:tcPr>
          <w:p w14:paraId="3F21391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7897317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5B529353"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gsh082</w:t>
            </w:r>
            <w:r>
              <w:rPr>
                <w:rFonts w:ascii="Times New Roman" w:hAnsi="Times New Roman"/>
                <w:sz w:val="20"/>
                <w:szCs w:val="20"/>
              </w:rPr>
              <w:t xml:space="preserve"> </w:t>
            </w:r>
            <w:r w:rsidRPr="00AE583F">
              <w:rPr>
                <w:rFonts w:ascii="Times New Roman" w:hAnsi="Times New Roman"/>
                <w:sz w:val="20"/>
                <w:szCs w:val="20"/>
              </w:rPr>
              <w:t>возрастная группа: от 0 дней до 18 лет</w:t>
            </w:r>
          </w:p>
          <w:p w14:paraId="09EACE5E"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gsh037, gsh104, gsh105, gsh125</w:t>
            </w:r>
          </w:p>
          <w:p w14:paraId="0FFB9F41" w14:textId="77777777" w:rsidR="009B10D4"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возрастная группа: старше 18 лет</w:t>
            </w:r>
            <w:r>
              <w:rPr>
                <w:rFonts w:ascii="Times New Roman" w:hAnsi="Times New Roman"/>
                <w:sz w:val="20"/>
                <w:szCs w:val="20"/>
              </w:rPr>
              <w:t xml:space="preserve"> </w:t>
            </w:r>
          </w:p>
          <w:p w14:paraId="43192F72" w14:textId="77777777" w:rsidR="009B10D4"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gsh002, gsh011, gsh028, gsh089</w:t>
            </w:r>
          </w:p>
          <w:p w14:paraId="383DF00C"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3B2EC8B6"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2,02</w:t>
            </w:r>
          </w:p>
        </w:tc>
      </w:tr>
      <w:tr w:rsidR="009B10D4" w:rsidRPr="00394A51" w14:paraId="0F6E349E" w14:textId="77777777" w:rsidTr="009B10D4">
        <w:tc>
          <w:tcPr>
            <w:tcW w:w="387" w:type="pct"/>
          </w:tcPr>
          <w:p w14:paraId="2748ED9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ds36.020</w:t>
            </w:r>
          </w:p>
        </w:tc>
        <w:tc>
          <w:tcPr>
            <w:tcW w:w="909" w:type="pct"/>
          </w:tcPr>
          <w:p w14:paraId="33CFDE1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6)</w:t>
            </w:r>
          </w:p>
        </w:tc>
        <w:tc>
          <w:tcPr>
            <w:tcW w:w="1218" w:type="pct"/>
          </w:tcPr>
          <w:p w14:paraId="488844E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2EC8AB1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6357476C"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gsh008, gsh042, gsh074, gsh095, gsh098, gsh115</w:t>
            </w:r>
          </w:p>
          <w:p w14:paraId="265BE66F"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возрастная группа: старше 18 лет</w:t>
            </w:r>
          </w:p>
          <w:p w14:paraId="2EA3EEE4" w14:textId="77777777" w:rsidR="009B10D4"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 xml:space="preserve">иной </w:t>
            </w:r>
            <w:r w:rsidRPr="00AE583F">
              <w:rPr>
                <w:rFonts w:ascii="Times New Roman" w:hAnsi="Times New Roman"/>
                <w:sz w:val="20"/>
                <w:szCs w:val="20"/>
              </w:rPr>
              <w:lastRenderedPageBreak/>
              <w:t>классификационный критерий: gsh030, gsh140, gsh146</w:t>
            </w:r>
          </w:p>
          <w:p w14:paraId="62106E01"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2B58F9A7"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2,29</w:t>
            </w:r>
          </w:p>
        </w:tc>
      </w:tr>
      <w:tr w:rsidR="009B10D4" w:rsidRPr="00394A51" w14:paraId="66312189" w14:textId="77777777" w:rsidTr="009B10D4">
        <w:tc>
          <w:tcPr>
            <w:tcW w:w="387" w:type="pct"/>
          </w:tcPr>
          <w:p w14:paraId="11E546A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ds36.021</w:t>
            </w:r>
          </w:p>
        </w:tc>
        <w:tc>
          <w:tcPr>
            <w:tcW w:w="909" w:type="pct"/>
          </w:tcPr>
          <w:p w14:paraId="23D513F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7)</w:t>
            </w:r>
          </w:p>
        </w:tc>
        <w:tc>
          <w:tcPr>
            <w:tcW w:w="1218" w:type="pct"/>
          </w:tcPr>
          <w:p w14:paraId="406AEE2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613E18D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264BDA6E"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gsh083, gsh100</w:t>
            </w:r>
          </w:p>
          <w:p w14:paraId="47077E22"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возрастная группа: старше 18 лет</w:t>
            </w:r>
          </w:p>
          <w:p w14:paraId="057EC5D5" w14:textId="77777777" w:rsidR="009B10D4"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gsh032, gsh070</w:t>
            </w:r>
          </w:p>
          <w:p w14:paraId="6B7829EF"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7BEDA072"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2,46</w:t>
            </w:r>
          </w:p>
        </w:tc>
      </w:tr>
      <w:tr w:rsidR="009B10D4" w:rsidRPr="00394A51" w14:paraId="3AF41DAA" w14:textId="77777777" w:rsidTr="009B10D4">
        <w:tc>
          <w:tcPr>
            <w:tcW w:w="387" w:type="pct"/>
          </w:tcPr>
          <w:p w14:paraId="05E062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ds36.022</w:t>
            </w:r>
          </w:p>
        </w:tc>
        <w:tc>
          <w:tcPr>
            <w:tcW w:w="909" w:type="pct"/>
          </w:tcPr>
          <w:p w14:paraId="0C3B511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8)</w:t>
            </w:r>
          </w:p>
        </w:tc>
        <w:tc>
          <w:tcPr>
            <w:tcW w:w="1218" w:type="pct"/>
          </w:tcPr>
          <w:p w14:paraId="5AA32B3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40BE80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67416CB8"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gsh003, gsh035, gsh075</w:t>
            </w:r>
          </w:p>
          <w:p w14:paraId="53F4BE30"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возрастная группа: от 0 дней до 18 лет</w:t>
            </w:r>
          </w:p>
          <w:p w14:paraId="6F310E21"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gsh111, gsh142, gsh148</w:t>
            </w:r>
          </w:p>
          <w:p w14:paraId="47F7E7E5"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возрастная группа: старше 18 лет</w:t>
            </w:r>
          </w:p>
          <w:p w14:paraId="0C882937" w14:textId="77777777" w:rsidR="009B10D4"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gsh113</w:t>
            </w:r>
          </w:p>
          <w:p w14:paraId="5EA1E178"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0353A52B"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2,76</w:t>
            </w:r>
          </w:p>
        </w:tc>
      </w:tr>
      <w:tr w:rsidR="009B10D4" w:rsidRPr="00394A51" w14:paraId="27E3C264" w14:textId="77777777" w:rsidTr="009B10D4">
        <w:tc>
          <w:tcPr>
            <w:tcW w:w="387" w:type="pct"/>
          </w:tcPr>
          <w:p w14:paraId="4222E1B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ds36.023</w:t>
            </w:r>
          </w:p>
        </w:tc>
        <w:tc>
          <w:tcPr>
            <w:tcW w:w="909" w:type="pct"/>
          </w:tcPr>
          <w:p w14:paraId="4F39397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w:t>
            </w:r>
            <w:r w:rsidRPr="00394A51">
              <w:rPr>
                <w:rFonts w:ascii="Times New Roman" w:hAnsi="Times New Roman"/>
                <w:sz w:val="20"/>
                <w:szCs w:val="20"/>
              </w:rPr>
              <w:lastRenderedPageBreak/>
              <w:t>биологических препаратов и селективных иммунодепрессантов</w:t>
            </w:r>
            <w:r w:rsidRPr="00394A51">
              <w:rPr>
                <w:rFonts w:ascii="Times New Roman" w:hAnsi="Times New Roman"/>
                <w:sz w:val="20"/>
                <w:szCs w:val="20"/>
              </w:rPr>
              <w:br/>
              <w:t>(уровень 9)</w:t>
            </w:r>
          </w:p>
        </w:tc>
        <w:tc>
          <w:tcPr>
            <w:tcW w:w="1218" w:type="pct"/>
          </w:tcPr>
          <w:p w14:paraId="615E4ED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7A045C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46959F4" w14:textId="77777777" w:rsidR="009B10D4" w:rsidRPr="00D61AFC"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 xml:space="preserve">иной классификационный </w:t>
            </w:r>
            <w:r w:rsidRPr="00AE583F">
              <w:rPr>
                <w:rFonts w:ascii="Times New Roman" w:hAnsi="Times New Roman"/>
                <w:sz w:val="20"/>
                <w:szCs w:val="20"/>
              </w:rPr>
              <w:lastRenderedPageBreak/>
              <w:t>критерий: gsh043, gsh076, gsh084, gsh085, gsh107, gsh156</w:t>
            </w:r>
          </w:p>
          <w:p w14:paraId="28AC96B8"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возрастная группа: от 0 дней до 18 лет</w:t>
            </w:r>
          </w:p>
          <w:p w14:paraId="001EE9B7"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gsh127, gsh143, gsh149</w:t>
            </w:r>
          </w:p>
          <w:p w14:paraId="3CF8AEEE" w14:textId="77777777" w:rsidR="009B10D4" w:rsidRPr="00AE583F"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возрастная группа: старше 18 лет</w:t>
            </w:r>
          </w:p>
          <w:p w14:paraId="2B5BA2B3" w14:textId="77777777" w:rsidR="009B10D4" w:rsidRPr="00D61AFC" w:rsidRDefault="009B10D4" w:rsidP="009B10D4">
            <w:pPr>
              <w:spacing w:after="120" w:line="240" w:lineRule="atLeast"/>
              <w:rPr>
                <w:rFonts w:ascii="Times New Roman" w:hAnsi="Times New Roman"/>
                <w:sz w:val="20"/>
                <w:szCs w:val="20"/>
              </w:rPr>
            </w:pPr>
            <w:r w:rsidRPr="00AE583F">
              <w:rPr>
                <w:rFonts w:ascii="Times New Roman" w:hAnsi="Times New Roman"/>
                <w:sz w:val="20"/>
                <w:szCs w:val="20"/>
              </w:rPr>
              <w:t>иной классификационный критерий: gsh029, gsh087, gsh104</w:t>
            </w:r>
          </w:p>
          <w:p w14:paraId="757D84C4"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6B5B47F0"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3,3</w:t>
            </w:r>
          </w:p>
        </w:tc>
      </w:tr>
      <w:tr w:rsidR="009B10D4" w:rsidRPr="00394A51" w14:paraId="1CBC9C61" w14:textId="77777777" w:rsidTr="009B10D4">
        <w:tc>
          <w:tcPr>
            <w:tcW w:w="387" w:type="pct"/>
          </w:tcPr>
          <w:p w14:paraId="67A548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ds36.024</w:t>
            </w:r>
          </w:p>
        </w:tc>
        <w:tc>
          <w:tcPr>
            <w:tcW w:w="909" w:type="pct"/>
          </w:tcPr>
          <w:p w14:paraId="4ACAE14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10)</w:t>
            </w:r>
          </w:p>
        </w:tc>
        <w:tc>
          <w:tcPr>
            <w:tcW w:w="1218" w:type="pct"/>
          </w:tcPr>
          <w:p w14:paraId="6430917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36488E8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89132F4"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gsh004, gsh077, gsh086</w:t>
            </w:r>
          </w:p>
          <w:p w14:paraId="155C86EC"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от 0 дней до 18 лет</w:t>
            </w:r>
          </w:p>
          <w:p w14:paraId="19B0BBC4"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gsh144, gsh150</w:t>
            </w:r>
          </w:p>
          <w:p w14:paraId="2C20123D"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старше 18 лет</w:t>
            </w:r>
          </w:p>
          <w:p w14:paraId="6568854D" w14:textId="77777777" w:rsidR="009B10D4"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 xml:space="preserve">иной классификационный критерий: gsh031, gsh090, gsh101, gsh141, gsh142, </w:t>
            </w:r>
            <w:r w:rsidRPr="002A1E77">
              <w:rPr>
                <w:rFonts w:ascii="Times New Roman" w:hAnsi="Times New Roman"/>
                <w:sz w:val="20"/>
                <w:szCs w:val="20"/>
              </w:rPr>
              <w:lastRenderedPageBreak/>
              <w:t>gsh147, gsh148</w:t>
            </w:r>
          </w:p>
          <w:p w14:paraId="75CEBE53"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176870D0"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3,83</w:t>
            </w:r>
          </w:p>
        </w:tc>
      </w:tr>
      <w:tr w:rsidR="009B10D4" w:rsidRPr="00394A51" w14:paraId="77645707" w14:textId="77777777" w:rsidTr="009B10D4">
        <w:tc>
          <w:tcPr>
            <w:tcW w:w="387" w:type="pct"/>
          </w:tcPr>
          <w:p w14:paraId="0AC7ED4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ds36.025</w:t>
            </w:r>
          </w:p>
        </w:tc>
        <w:tc>
          <w:tcPr>
            <w:tcW w:w="909" w:type="pct"/>
          </w:tcPr>
          <w:p w14:paraId="32E6DE4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11)</w:t>
            </w:r>
          </w:p>
        </w:tc>
        <w:tc>
          <w:tcPr>
            <w:tcW w:w="1218" w:type="pct"/>
          </w:tcPr>
          <w:p w14:paraId="5DE99AE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65E7DB8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ADE3E9D"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gsh078, gsh096</w:t>
            </w:r>
          </w:p>
          <w:p w14:paraId="0B14BBB8"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старше 18 лет</w:t>
            </w:r>
          </w:p>
          <w:p w14:paraId="35723B8A" w14:textId="77777777" w:rsidR="009B10D4"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gsh125</w:t>
            </w:r>
          </w:p>
          <w:p w14:paraId="7A62F1B9"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40E0492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4,47</w:t>
            </w:r>
          </w:p>
        </w:tc>
      </w:tr>
      <w:tr w:rsidR="009B10D4" w:rsidRPr="00394A51" w14:paraId="2247DA10" w14:textId="77777777" w:rsidTr="009B10D4">
        <w:tc>
          <w:tcPr>
            <w:tcW w:w="387" w:type="pct"/>
          </w:tcPr>
          <w:p w14:paraId="5F6BA84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ds36.026</w:t>
            </w:r>
          </w:p>
        </w:tc>
        <w:tc>
          <w:tcPr>
            <w:tcW w:w="909" w:type="pct"/>
          </w:tcPr>
          <w:p w14:paraId="40233B4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 (уровень 12)</w:t>
            </w:r>
          </w:p>
        </w:tc>
        <w:tc>
          <w:tcPr>
            <w:tcW w:w="1218" w:type="pct"/>
          </w:tcPr>
          <w:p w14:paraId="22A6E9D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7864BF8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C149E9F"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gsh099, gsh109, gsh123</w:t>
            </w:r>
          </w:p>
          <w:p w14:paraId="4E1607E9"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от 0 дней до 18 лет</w:t>
            </w:r>
          </w:p>
          <w:p w14:paraId="3E3A60CB"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gsh129, gsh145, gsh151</w:t>
            </w:r>
          </w:p>
          <w:p w14:paraId="60A01BD8"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старше 18 лет</w:t>
            </w:r>
          </w:p>
          <w:p w14:paraId="79590DF9" w14:textId="77777777" w:rsidR="009B10D4"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gsh039, gsh143, gsh149</w:t>
            </w:r>
          </w:p>
          <w:p w14:paraId="687A07DC"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2C8C6D3F"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4,81</w:t>
            </w:r>
          </w:p>
        </w:tc>
      </w:tr>
      <w:tr w:rsidR="009B10D4" w:rsidRPr="00394A51" w14:paraId="3BB49C18" w14:textId="77777777" w:rsidTr="009B10D4">
        <w:tc>
          <w:tcPr>
            <w:tcW w:w="387" w:type="pct"/>
          </w:tcPr>
          <w:p w14:paraId="398558E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ds36.027</w:t>
            </w:r>
          </w:p>
        </w:tc>
        <w:tc>
          <w:tcPr>
            <w:tcW w:w="909" w:type="pct"/>
          </w:tcPr>
          <w:p w14:paraId="4BB1500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w:t>
            </w:r>
            <w:r w:rsidRPr="00394A51">
              <w:rPr>
                <w:rFonts w:ascii="Times New Roman" w:hAnsi="Times New Roman"/>
                <w:sz w:val="20"/>
                <w:szCs w:val="20"/>
              </w:rPr>
              <w:lastRenderedPageBreak/>
              <w:t xml:space="preserve">селективных иммунодепрессантов </w:t>
            </w:r>
            <w:r w:rsidRPr="00394A51">
              <w:rPr>
                <w:rFonts w:ascii="Times New Roman" w:hAnsi="Times New Roman"/>
                <w:sz w:val="20"/>
                <w:szCs w:val="20"/>
              </w:rPr>
              <w:br/>
              <w:t>(уровень 13)</w:t>
            </w:r>
          </w:p>
        </w:tc>
        <w:tc>
          <w:tcPr>
            <w:tcW w:w="1218" w:type="pct"/>
          </w:tcPr>
          <w:p w14:paraId="6C57941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76D888F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6C0AA96B"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от 0 дней до 18 лет</w:t>
            </w:r>
          </w:p>
          <w:p w14:paraId="7012514C"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lastRenderedPageBreak/>
              <w:t>иной классификационный критерий: gsh131</w:t>
            </w:r>
          </w:p>
          <w:p w14:paraId="09C5D250"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старше 18 лет</w:t>
            </w:r>
          </w:p>
          <w:p w14:paraId="05220ABA" w14:textId="77777777" w:rsidR="009B10D4"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gsh036, gsh108, gsh144, gsh150, gsh152</w:t>
            </w:r>
          </w:p>
          <w:p w14:paraId="060235E0"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1DD97D9C"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5,94</w:t>
            </w:r>
          </w:p>
        </w:tc>
      </w:tr>
      <w:tr w:rsidR="009B10D4" w:rsidRPr="00394A51" w14:paraId="34DB1B59" w14:textId="77777777" w:rsidTr="009B10D4">
        <w:tc>
          <w:tcPr>
            <w:tcW w:w="387" w:type="pct"/>
          </w:tcPr>
          <w:p w14:paraId="1AD5171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ds36.028</w:t>
            </w:r>
          </w:p>
        </w:tc>
        <w:tc>
          <w:tcPr>
            <w:tcW w:w="909" w:type="pct"/>
          </w:tcPr>
          <w:p w14:paraId="7BE2B28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14)</w:t>
            </w:r>
          </w:p>
        </w:tc>
        <w:tc>
          <w:tcPr>
            <w:tcW w:w="1218" w:type="pct"/>
          </w:tcPr>
          <w:p w14:paraId="42E8C11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7644383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322C896B" w14:textId="77777777" w:rsidR="009B10D4"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gsh034</w:t>
            </w:r>
          </w:p>
          <w:p w14:paraId="71A08AA3"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36F374F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6,42</w:t>
            </w:r>
          </w:p>
        </w:tc>
      </w:tr>
      <w:tr w:rsidR="009B10D4" w:rsidRPr="00394A51" w14:paraId="52328E7B" w14:textId="77777777" w:rsidTr="009B10D4">
        <w:tc>
          <w:tcPr>
            <w:tcW w:w="387" w:type="pct"/>
          </w:tcPr>
          <w:p w14:paraId="54B4E33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ds36.029</w:t>
            </w:r>
          </w:p>
        </w:tc>
        <w:tc>
          <w:tcPr>
            <w:tcW w:w="909" w:type="pct"/>
          </w:tcPr>
          <w:p w14:paraId="3A7DDCE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t>(уровень 15)</w:t>
            </w:r>
          </w:p>
        </w:tc>
        <w:tc>
          <w:tcPr>
            <w:tcW w:w="1218" w:type="pct"/>
          </w:tcPr>
          <w:p w14:paraId="0990193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7823BBD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DE988FD"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от 0 дней до 18 лет</w:t>
            </w:r>
          </w:p>
          <w:p w14:paraId="533904C9" w14:textId="77777777" w:rsidR="009B10D4"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gsh133, gsh135</w:t>
            </w:r>
          </w:p>
          <w:p w14:paraId="4D7979AC"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старше 18 лет</w:t>
            </w:r>
          </w:p>
          <w:p w14:paraId="483D8F7B" w14:textId="77777777" w:rsidR="009B10D4"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gsh033, gsh038, gsh127, gsh145, gsh151, gsh153</w:t>
            </w:r>
          </w:p>
          <w:p w14:paraId="7CB62CE9"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73E5CE9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7,86</w:t>
            </w:r>
          </w:p>
        </w:tc>
      </w:tr>
      <w:tr w:rsidR="009B10D4" w:rsidRPr="00394A51" w14:paraId="3FAC7173" w14:textId="77777777" w:rsidTr="009B10D4">
        <w:tc>
          <w:tcPr>
            <w:tcW w:w="387" w:type="pct"/>
          </w:tcPr>
          <w:p w14:paraId="7890DD9F"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ds36.030</w:t>
            </w:r>
          </w:p>
        </w:tc>
        <w:tc>
          <w:tcPr>
            <w:tcW w:w="909" w:type="pct"/>
          </w:tcPr>
          <w:p w14:paraId="68930DE7"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w:t>
            </w:r>
            <w:r w:rsidRPr="00394A51">
              <w:rPr>
                <w:rFonts w:ascii="Times New Roman" w:hAnsi="Times New Roman"/>
                <w:sz w:val="20"/>
                <w:szCs w:val="20"/>
              </w:rPr>
              <w:lastRenderedPageBreak/>
              <w:t>селективных иммунодепрессантов</w:t>
            </w:r>
            <w:r w:rsidRPr="00394A51">
              <w:rPr>
                <w:rFonts w:ascii="Times New Roman" w:hAnsi="Times New Roman"/>
                <w:sz w:val="20"/>
                <w:szCs w:val="20"/>
              </w:rPr>
              <w:br/>
              <w:t>(уровень 16)</w:t>
            </w:r>
          </w:p>
        </w:tc>
        <w:tc>
          <w:tcPr>
            <w:tcW w:w="1218" w:type="pct"/>
          </w:tcPr>
          <w:p w14:paraId="6C893B8B"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67BE4186"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08E49F9A"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gsh110</w:t>
            </w:r>
          </w:p>
          <w:p w14:paraId="45CB9C54"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lastRenderedPageBreak/>
              <w:t>возрастная группа: от 0 дней до 18 лет</w:t>
            </w:r>
          </w:p>
          <w:p w14:paraId="2F392400"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gsh137, gsh139</w:t>
            </w:r>
          </w:p>
          <w:p w14:paraId="3E26D38A"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возрастная группа: старше 18 лет</w:t>
            </w:r>
          </w:p>
          <w:p w14:paraId="728E302B" w14:textId="77777777" w:rsidR="009B10D4"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gsh088, gsh129, gsh157</w:t>
            </w:r>
          </w:p>
          <w:p w14:paraId="53DAD60F" w14:textId="77777777" w:rsidR="009B10D4" w:rsidRPr="00394A51" w:rsidRDefault="009B10D4" w:rsidP="009B10D4">
            <w:pPr>
              <w:spacing w:after="100" w:line="240" w:lineRule="atLeast"/>
              <w:rPr>
                <w:rFonts w:ascii="Times New Roman" w:hAnsi="Times New Roman"/>
                <w:sz w:val="20"/>
                <w:szCs w:val="20"/>
              </w:rPr>
            </w:pPr>
          </w:p>
        </w:tc>
        <w:tc>
          <w:tcPr>
            <w:tcW w:w="596" w:type="pct"/>
          </w:tcPr>
          <w:p w14:paraId="0D52E1C8" w14:textId="77777777" w:rsidR="009B10D4" w:rsidRPr="00394A51"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lastRenderedPageBreak/>
              <w:t>10,34</w:t>
            </w:r>
          </w:p>
        </w:tc>
      </w:tr>
      <w:tr w:rsidR="009B10D4" w:rsidRPr="00394A51" w14:paraId="252F45DC" w14:textId="77777777" w:rsidTr="009B10D4">
        <w:tc>
          <w:tcPr>
            <w:tcW w:w="387" w:type="pct"/>
          </w:tcPr>
          <w:p w14:paraId="558920AB"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ds36.031</w:t>
            </w:r>
          </w:p>
        </w:tc>
        <w:tc>
          <w:tcPr>
            <w:tcW w:w="909" w:type="pct"/>
          </w:tcPr>
          <w:p w14:paraId="08B71C70"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17)</w:t>
            </w:r>
          </w:p>
        </w:tc>
        <w:tc>
          <w:tcPr>
            <w:tcW w:w="1218" w:type="pct"/>
          </w:tcPr>
          <w:p w14:paraId="73CA9FC5"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3F60336A"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68A1443E"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gsh167</w:t>
            </w:r>
          </w:p>
          <w:p w14:paraId="0DC3FD75"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возрастная группа: от 0 дней до 18 лет</w:t>
            </w:r>
          </w:p>
          <w:p w14:paraId="32DF1971"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gsh054, gsh060</w:t>
            </w:r>
          </w:p>
          <w:p w14:paraId="33DFD6C6"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возрастная группа: старше 18 лет</w:t>
            </w:r>
          </w:p>
          <w:p w14:paraId="2D3F31CA" w14:textId="77777777" w:rsidR="009B10D4"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gsh131, gsh133, gsh135</w:t>
            </w:r>
          </w:p>
          <w:p w14:paraId="6C65CD46" w14:textId="77777777" w:rsidR="009B10D4" w:rsidRPr="00394A51" w:rsidRDefault="009B10D4" w:rsidP="009B10D4">
            <w:pPr>
              <w:spacing w:after="100" w:line="240" w:lineRule="atLeast"/>
              <w:rPr>
                <w:rFonts w:ascii="Times New Roman" w:hAnsi="Times New Roman"/>
                <w:sz w:val="20"/>
                <w:szCs w:val="20"/>
              </w:rPr>
            </w:pPr>
          </w:p>
        </w:tc>
        <w:tc>
          <w:tcPr>
            <w:tcW w:w="596" w:type="pct"/>
          </w:tcPr>
          <w:p w14:paraId="1880EDCB" w14:textId="77777777" w:rsidR="009B10D4" w:rsidRPr="00394A51"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t>14,42</w:t>
            </w:r>
          </w:p>
        </w:tc>
      </w:tr>
      <w:tr w:rsidR="009B10D4" w:rsidRPr="00394A51" w14:paraId="401DEE55" w14:textId="77777777" w:rsidTr="009B10D4">
        <w:tc>
          <w:tcPr>
            <w:tcW w:w="387" w:type="pct"/>
          </w:tcPr>
          <w:p w14:paraId="2197DCD8"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ds36.032</w:t>
            </w:r>
          </w:p>
        </w:tc>
        <w:tc>
          <w:tcPr>
            <w:tcW w:w="909" w:type="pct"/>
          </w:tcPr>
          <w:p w14:paraId="5A000EBA" w14:textId="77777777" w:rsidR="009B10D4" w:rsidRPr="00394A51" w:rsidRDefault="009B10D4" w:rsidP="009B10D4">
            <w:pPr>
              <w:spacing w:after="10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r>
            <w:r w:rsidRPr="00394A51">
              <w:rPr>
                <w:rFonts w:ascii="Times New Roman" w:hAnsi="Times New Roman"/>
                <w:sz w:val="20"/>
                <w:szCs w:val="20"/>
              </w:rPr>
              <w:lastRenderedPageBreak/>
              <w:t>(уровень 18)</w:t>
            </w:r>
          </w:p>
        </w:tc>
        <w:tc>
          <w:tcPr>
            <w:tcW w:w="1218" w:type="pct"/>
          </w:tcPr>
          <w:p w14:paraId="4F41E19E"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2D794164" w14:textId="77777777" w:rsidR="009B10D4" w:rsidRPr="00394A51" w:rsidRDefault="009B10D4" w:rsidP="009B10D4">
            <w:pPr>
              <w:spacing w:after="10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FCE6EC0"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gsh051, gsh057, gsh168</w:t>
            </w:r>
          </w:p>
          <w:p w14:paraId="4D7B71EC"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 xml:space="preserve">возрастная группа: от 0 </w:t>
            </w:r>
            <w:r w:rsidRPr="002A1E77">
              <w:rPr>
                <w:rFonts w:ascii="Times New Roman" w:hAnsi="Times New Roman"/>
                <w:sz w:val="20"/>
                <w:szCs w:val="20"/>
              </w:rPr>
              <w:lastRenderedPageBreak/>
              <w:t>дней до 18 лет</w:t>
            </w:r>
          </w:p>
          <w:p w14:paraId="13CE5117"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gsh055, gsh061</w:t>
            </w:r>
          </w:p>
          <w:p w14:paraId="6D099779" w14:textId="77777777" w:rsidR="009B10D4" w:rsidRPr="002A1E77"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возрастная группа: старше 18 лет</w:t>
            </w:r>
          </w:p>
          <w:p w14:paraId="2404FF09" w14:textId="77777777" w:rsidR="009B10D4" w:rsidRPr="00394A51" w:rsidRDefault="009B10D4" w:rsidP="009B10D4">
            <w:pPr>
              <w:spacing w:after="10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gsh054, gsh060, gsh137, gsh139</w:t>
            </w:r>
          </w:p>
        </w:tc>
        <w:tc>
          <w:tcPr>
            <w:tcW w:w="596" w:type="pct"/>
          </w:tcPr>
          <w:p w14:paraId="6EB8BC55" w14:textId="77777777" w:rsidR="009B10D4" w:rsidRPr="00394A51" w:rsidRDefault="009B10D4" w:rsidP="009B10D4">
            <w:pPr>
              <w:spacing w:after="100" w:line="240" w:lineRule="atLeast"/>
              <w:jc w:val="center"/>
              <w:rPr>
                <w:rFonts w:ascii="Times New Roman" w:hAnsi="Times New Roman"/>
                <w:sz w:val="20"/>
                <w:szCs w:val="20"/>
              </w:rPr>
            </w:pPr>
            <w:r>
              <w:rPr>
                <w:rFonts w:ascii="Times New Roman" w:hAnsi="Times New Roman"/>
                <w:sz w:val="20"/>
                <w:szCs w:val="20"/>
              </w:rPr>
              <w:lastRenderedPageBreak/>
              <w:t>31,89</w:t>
            </w:r>
          </w:p>
        </w:tc>
      </w:tr>
      <w:tr w:rsidR="009B10D4" w:rsidRPr="00394A51" w14:paraId="7F8CAD36" w14:textId="77777777" w:rsidTr="009B10D4">
        <w:tc>
          <w:tcPr>
            <w:tcW w:w="387" w:type="pct"/>
          </w:tcPr>
          <w:p w14:paraId="574D0A9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ds36.033</w:t>
            </w:r>
          </w:p>
        </w:tc>
        <w:tc>
          <w:tcPr>
            <w:tcW w:w="909" w:type="pct"/>
          </w:tcPr>
          <w:p w14:paraId="419D4423" w14:textId="77777777" w:rsidR="009B10D4" w:rsidRPr="00394A51" w:rsidRDefault="009B10D4" w:rsidP="009B10D4">
            <w:pPr>
              <w:spacing w:after="0" w:line="240" w:lineRule="atLeast"/>
              <w:rPr>
                <w:rFonts w:ascii="Times New Roman" w:hAnsi="Times New Roman"/>
                <w:sz w:val="20"/>
                <w:szCs w:val="20"/>
              </w:rPr>
            </w:pPr>
            <w:r w:rsidRPr="00394A51">
              <w:rPr>
                <w:rFonts w:ascii="Times New Roman" w:hAnsi="Times New Roman"/>
                <w:sz w:val="20"/>
                <w:szCs w:val="20"/>
              </w:rPr>
              <w:t xml:space="preserve">Лечение с применением генно-инженерных биологических препаратов и селективных иммунодепрессантов </w:t>
            </w:r>
            <w:r w:rsidRPr="00394A51">
              <w:rPr>
                <w:rFonts w:ascii="Times New Roman" w:hAnsi="Times New Roman"/>
                <w:sz w:val="20"/>
                <w:szCs w:val="20"/>
              </w:rPr>
              <w:br/>
              <w:t>(уровень 19)</w:t>
            </w:r>
          </w:p>
        </w:tc>
        <w:tc>
          <w:tcPr>
            <w:tcW w:w="1218" w:type="pct"/>
          </w:tcPr>
          <w:p w14:paraId="494BCC6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7BED758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5FC22A95"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gsh052, gsh058, gsh170</w:t>
            </w:r>
          </w:p>
          <w:p w14:paraId="36E88A0B"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от 0 дней до 18 лет</w:t>
            </w:r>
          </w:p>
          <w:p w14:paraId="1204A1C3"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gsh056, gsh062, gsh169</w:t>
            </w:r>
          </w:p>
          <w:p w14:paraId="56BE808B"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возрастная группа: старше 18 лет</w:t>
            </w:r>
          </w:p>
          <w:p w14:paraId="65563201" w14:textId="77777777" w:rsidR="009B10D4"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gsh055, gsh061</w:t>
            </w:r>
          </w:p>
          <w:p w14:paraId="36C9449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br/>
            </w:r>
          </w:p>
        </w:tc>
        <w:tc>
          <w:tcPr>
            <w:tcW w:w="596" w:type="pct"/>
          </w:tcPr>
          <w:p w14:paraId="6258B10A"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60,55</w:t>
            </w:r>
          </w:p>
        </w:tc>
      </w:tr>
      <w:tr w:rsidR="009B10D4" w:rsidRPr="00394A51" w14:paraId="4E3DB805" w14:textId="77777777" w:rsidTr="009B10D4">
        <w:tc>
          <w:tcPr>
            <w:tcW w:w="387" w:type="pct"/>
          </w:tcPr>
          <w:p w14:paraId="52DDF5F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ds36.034</w:t>
            </w:r>
          </w:p>
        </w:tc>
        <w:tc>
          <w:tcPr>
            <w:tcW w:w="909" w:type="pct"/>
          </w:tcPr>
          <w:p w14:paraId="2832D10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r w:rsidRPr="00394A51">
              <w:rPr>
                <w:rFonts w:ascii="Times New Roman" w:hAnsi="Times New Roman"/>
                <w:sz w:val="20"/>
                <w:szCs w:val="20"/>
              </w:rPr>
              <w:br/>
            </w:r>
            <w:r w:rsidRPr="00394A51">
              <w:rPr>
                <w:rFonts w:ascii="Times New Roman" w:hAnsi="Times New Roman"/>
                <w:sz w:val="20"/>
                <w:szCs w:val="20"/>
              </w:rPr>
              <w:lastRenderedPageBreak/>
              <w:t>(уровень 20)</w:t>
            </w:r>
          </w:p>
        </w:tc>
        <w:tc>
          <w:tcPr>
            <w:tcW w:w="1218" w:type="pct"/>
          </w:tcPr>
          <w:p w14:paraId="408A363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tcPr>
          <w:p w14:paraId="114E9DB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1004749B"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gsh053, gsh059</w:t>
            </w:r>
          </w:p>
          <w:p w14:paraId="15FA27F7" w14:textId="77777777" w:rsidR="009B10D4" w:rsidRPr="002A1E77"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 xml:space="preserve">возрастная группа: </w:t>
            </w:r>
            <w:r w:rsidRPr="002A1E77">
              <w:rPr>
                <w:rFonts w:ascii="Times New Roman" w:hAnsi="Times New Roman"/>
                <w:sz w:val="20"/>
                <w:szCs w:val="20"/>
              </w:rPr>
              <w:lastRenderedPageBreak/>
              <w:t>старше 18 лет</w:t>
            </w:r>
          </w:p>
          <w:p w14:paraId="38DBF769" w14:textId="77777777" w:rsidR="009B10D4" w:rsidRPr="0052560E" w:rsidRDefault="009B10D4" w:rsidP="009B10D4">
            <w:pPr>
              <w:spacing w:after="120" w:line="240" w:lineRule="atLeast"/>
              <w:rPr>
                <w:rFonts w:ascii="Times New Roman" w:hAnsi="Times New Roman"/>
                <w:sz w:val="20"/>
                <w:szCs w:val="20"/>
              </w:rPr>
            </w:pPr>
            <w:r w:rsidRPr="002A1E77">
              <w:rPr>
                <w:rFonts w:ascii="Times New Roman" w:hAnsi="Times New Roman"/>
                <w:sz w:val="20"/>
                <w:szCs w:val="20"/>
              </w:rPr>
              <w:t>иной классификационный критерий: gsh056, gsh062</w:t>
            </w:r>
          </w:p>
          <w:p w14:paraId="69AF5853" w14:textId="77777777" w:rsidR="009B10D4" w:rsidRPr="00394A51" w:rsidRDefault="009B10D4" w:rsidP="009B10D4">
            <w:pPr>
              <w:spacing w:after="120" w:line="240" w:lineRule="atLeast"/>
              <w:rPr>
                <w:rFonts w:ascii="Times New Roman" w:hAnsi="Times New Roman"/>
                <w:sz w:val="20"/>
                <w:szCs w:val="20"/>
              </w:rPr>
            </w:pPr>
          </w:p>
        </w:tc>
        <w:tc>
          <w:tcPr>
            <w:tcW w:w="596" w:type="pct"/>
          </w:tcPr>
          <w:p w14:paraId="06DC588C"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132,97</w:t>
            </w:r>
          </w:p>
        </w:tc>
      </w:tr>
      <w:tr w:rsidR="009B10D4" w:rsidRPr="00394A51" w14:paraId="6ECC860D" w14:textId="77777777" w:rsidTr="009B10D4">
        <w:tc>
          <w:tcPr>
            <w:tcW w:w="387" w:type="pct"/>
          </w:tcPr>
          <w:p w14:paraId="30C96465" w14:textId="77777777" w:rsidR="009B10D4" w:rsidRPr="00394A51" w:rsidRDefault="009B10D4" w:rsidP="009B10D4">
            <w:pPr>
              <w:spacing w:after="120" w:line="240" w:lineRule="atLeast"/>
              <w:jc w:val="center"/>
              <w:rPr>
                <w:rFonts w:ascii="Times New Roman" w:hAnsi="Times New Roman"/>
                <w:sz w:val="20"/>
                <w:szCs w:val="20"/>
              </w:rPr>
            </w:pPr>
            <w:bookmarkStart w:id="46" w:name="_Hlk118806946"/>
            <w:r w:rsidRPr="00394A51">
              <w:rPr>
                <w:rFonts w:ascii="Times New Roman" w:hAnsi="Times New Roman"/>
                <w:sz w:val="20"/>
                <w:szCs w:val="20"/>
              </w:rPr>
              <w:t>ds36.035</w:t>
            </w:r>
            <w:bookmarkEnd w:id="46"/>
          </w:p>
        </w:tc>
        <w:tc>
          <w:tcPr>
            <w:tcW w:w="909" w:type="pct"/>
          </w:tcPr>
          <w:p w14:paraId="391D429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1218" w:type="pct"/>
          </w:tcPr>
          <w:p w14:paraId="32909B22" w14:textId="77777777" w:rsidR="009B10D4" w:rsidRPr="00394A51" w:rsidRDefault="009B10D4" w:rsidP="009B10D4">
            <w:pPr>
              <w:spacing w:after="120" w:line="240" w:lineRule="atLeast"/>
              <w:rPr>
                <w:rFonts w:ascii="Times New Roman" w:hAnsi="Times New Roman"/>
                <w:sz w:val="20"/>
                <w:szCs w:val="20"/>
                <w:lang w:val="en-US"/>
              </w:rPr>
            </w:pPr>
            <w:r w:rsidRPr="00394A51">
              <w:rPr>
                <w:rFonts w:ascii="Times New Roman" w:hAnsi="Times New Roman"/>
                <w:sz w:val="20"/>
                <w:szCs w:val="20"/>
                <w:lang w:val="en-US"/>
              </w:rPr>
              <w:t>D59.8, D89.1, E78.0, E78.1, E78.2, E78.3, E78.4, E78.8, G25.8, G35, G36.0, G37.3, G61.8, G61.9, G70.0, G70.8, G73.1, I42.0, I73.0, I73.1, K74.3, K75.4, L10.0, M32.1, N04.1</w:t>
            </w:r>
          </w:p>
        </w:tc>
        <w:tc>
          <w:tcPr>
            <w:tcW w:w="1067" w:type="pct"/>
          </w:tcPr>
          <w:p w14:paraId="709C3FF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A18.05.001.002, A18.05.001.004, A18.05.007</w:t>
            </w:r>
          </w:p>
        </w:tc>
        <w:tc>
          <w:tcPr>
            <w:tcW w:w="823" w:type="pct"/>
          </w:tcPr>
          <w:p w14:paraId="354FC88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tcPr>
          <w:p w14:paraId="50CD4B3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5,07</w:t>
            </w:r>
          </w:p>
        </w:tc>
      </w:tr>
      <w:tr w:rsidR="009B10D4" w:rsidRPr="00394A51" w14:paraId="0E77C65D" w14:textId="77777777" w:rsidTr="009B10D4">
        <w:tc>
          <w:tcPr>
            <w:tcW w:w="387" w:type="pct"/>
            <w:noWrap/>
            <w:hideMark/>
          </w:tcPr>
          <w:p w14:paraId="373F9C9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w:t>
            </w:r>
          </w:p>
        </w:tc>
        <w:tc>
          <w:tcPr>
            <w:tcW w:w="4017" w:type="pct"/>
            <w:gridSpan w:val="4"/>
            <w:hideMark/>
          </w:tcPr>
          <w:p w14:paraId="1E66BD5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w:t>
            </w:r>
          </w:p>
        </w:tc>
        <w:tc>
          <w:tcPr>
            <w:tcW w:w="596" w:type="pct"/>
            <w:hideMark/>
          </w:tcPr>
          <w:p w14:paraId="667AC22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1,72</w:t>
            </w:r>
          </w:p>
        </w:tc>
      </w:tr>
      <w:tr w:rsidR="009B10D4" w:rsidRPr="00394A51" w14:paraId="256EE52A" w14:textId="77777777" w:rsidTr="009B10D4">
        <w:tc>
          <w:tcPr>
            <w:tcW w:w="387" w:type="pct"/>
            <w:vMerge w:val="restart"/>
            <w:noWrap/>
            <w:hideMark/>
          </w:tcPr>
          <w:p w14:paraId="24018FF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ds37.001</w:t>
            </w:r>
          </w:p>
        </w:tc>
        <w:tc>
          <w:tcPr>
            <w:tcW w:w="909" w:type="pct"/>
            <w:vMerge w:val="restart"/>
            <w:hideMark/>
          </w:tcPr>
          <w:p w14:paraId="6AFDAB3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пациентов с заболеваниями центральной нервной системы (2 балла по ШРМ)</w:t>
            </w:r>
          </w:p>
        </w:tc>
        <w:tc>
          <w:tcPr>
            <w:tcW w:w="1218" w:type="pct"/>
            <w:hideMark/>
          </w:tcPr>
          <w:p w14:paraId="209E095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9D9167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B05.023.001, B05.024.001, B05.024.002, B05.024.003</w:t>
            </w:r>
          </w:p>
        </w:tc>
        <w:tc>
          <w:tcPr>
            <w:tcW w:w="823" w:type="pct"/>
            <w:hideMark/>
          </w:tcPr>
          <w:p w14:paraId="483F8E2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rb2, rbb2</w:t>
            </w:r>
          </w:p>
        </w:tc>
        <w:tc>
          <w:tcPr>
            <w:tcW w:w="596" w:type="pct"/>
            <w:vMerge w:val="restart"/>
            <w:noWrap/>
            <w:hideMark/>
          </w:tcPr>
          <w:p w14:paraId="493C329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1,98</w:t>
            </w:r>
          </w:p>
        </w:tc>
      </w:tr>
      <w:tr w:rsidR="009B10D4" w:rsidRPr="00394A51" w14:paraId="29A5A61F" w14:textId="77777777" w:rsidTr="009B10D4">
        <w:tc>
          <w:tcPr>
            <w:tcW w:w="387" w:type="pct"/>
            <w:vMerge/>
            <w:noWrap/>
          </w:tcPr>
          <w:p w14:paraId="2A5A4936"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64B764FF"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6AAA764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G35</w:t>
            </w:r>
          </w:p>
        </w:tc>
        <w:tc>
          <w:tcPr>
            <w:tcW w:w="1067" w:type="pct"/>
          </w:tcPr>
          <w:p w14:paraId="28898F3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4047F4A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rb2, rbb2</w:t>
            </w:r>
          </w:p>
        </w:tc>
        <w:tc>
          <w:tcPr>
            <w:tcW w:w="596" w:type="pct"/>
            <w:vMerge/>
            <w:noWrap/>
          </w:tcPr>
          <w:p w14:paraId="2381123E"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3819E07F" w14:textId="77777777" w:rsidTr="009B10D4">
        <w:tc>
          <w:tcPr>
            <w:tcW w:w="387" w:type="pct"/>
            <w:vMerge w:val="restart"/>
            <w:noWrap/>
            <w:hideMark/>
          </w:tcPr>
          <w:p w14:paraId="52E2C5A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ds37.002</w:t>
            </w:r>
          </w:p>
        </w:tc>
        <w:tc>
          <w:tcPr>
            <w:tcW w:w="909" w:type="pct"/>
            <w:vMerge w:val="restart"/>
            <w:hideMark/>
          </w:tcPr>
          <w:p w14:paraId="60C69CE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пациентов с заболеваниями центральной нервной системы (3 балла по ШРМ)</w:t>
            </w:r>
          </w:p>
        </w:tc>
        <w:tc>
          <w:tcPr>
            <w:tcW w:w="1218" w:type="pct"/>
            <w:hideMark/>
          </w:tcPr>
          <w:p w14:paraId="3E7ED51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22C2890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B05.023.001, B05.024.001, B05.024.002, B05.024.003</w:t>
            </w:r>
          </w:p>
        </w:tc>
        <w:tc>
          <w:tcPr>
            <w:tcW w:w="823" w:type="pct"/>
            <w:hideMark/>
          </w:tcPr>
          <w:p w14:paraId="1C0FED6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rb3, rbb3</w:t>
            </w:r>
          </w:p>
        </w:tc>
        <w:tc>
          <w:tcPr>
            <w:tcW w:w="596" w:type="pct"/>
            <w:vMerge w:val="restart"/>
            <w:noWrap/>
            <w:hideMark/>
          </w:tcPr>
          <w:p w14:paraId="2A130E5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2,31</w:t>
            </w:r>
          </w:p>
        </w:tc>
      </w:tr>
      <w:tr w:rsidR="009B10D4" w:rsidRPr="00394A51" w14:paraId="52F43291" w14:textId="77777777" w:rsidTr="009B10D4">
        <w:tc>
          <w:tcPr>
            <w:tcW w:w="387" w:type="pct"/>
            <w:vMerge/>
            <w:noWrap/>
          </w:tcPr>
          <w:p w14:paraId="53C62727"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73D8D3CA"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6041D74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G35</w:t>
            </w:r>
          </w:p>
        </w:tc>
        <w:tc>
          <w:tcPr>
            <w:tcW w:w="1067" w:type="pct"/>
          </w:tcPr>
          <w:p w14:paraId="58EDACF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tcPr>
          <w:p w14:paraId="3111739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rb3, rbb3</w:t>
            </w:r>
          </w:p>
        </w:tc>
        <w:tc>
          <w:tcPr>
            <w:tcW w:w="596" w:type="pct"/>
            <w:vMerge/>
            <w:noWrap/>
          </w:tcPr>
          <w:p w14:paraId="058B7AD7"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21BB98AC" w14:textId="77777777" w:rsidTr="009B10D4">
        <w:tc>
          <w:tcPr>
            <w:tcW w:w="387" w:type="pct"/>
            <w:vMerge w:val="restart"/>
            <w:noWrap/>
            <w:hideMark/>
          </w:tcPr>
          <w:p w14:paraId="7D44C1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ds37.003</w:t>
            </w:r>
          </w:p>
        </w:tc>
        <w:tc>
          <w:tcPr>
            <w:tcW w:w="909" w:type="pct"/>
            <w:vMerge w:val="restart"/>
            <w:hideMark/>
          </w:tcPr>
          <w:p w14:paraId="51CC19E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пациентов с заболеваниями опорно-двигательного аппарата и периферической нервной системы (2 балла по ШРМ)</w:t>
            </w:r>
          </w:p>
        </w:tc>
        <w:tc>
          <w:tcPr>
            <w:tcW w:w="1218" w:type="pct"/>
            <w:hideMark/>
          </w:tcPr>
          <w:p w14:paraId="1E0BC9D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54B9CD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B05.023.002.002, B05.050.003, B05.050.005</w:t>
            </w:r>
          </w:p>
        </w:tc>
        <w:tc>
          <w:tcPr>
            <w:tcW w:w="823" w:type="pct"/>
            <w:hideMark/>
          </w:tcPr>
          <w:p w14:paraId="00CCCC7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иной классификационный критерий: rb2</w:t>
            </w:r>
          </w:p>
        </w:tc>
        <w:tc>
          <w:tcPr>
            <w:tcW w:w="596" w:type="pct"/>
            <w:vMerge w:val="restart"/>
            <w:noWrap/>
            <w:hideMark/>
          </w:tcPr>
          <w:p w14:paraId="4BCD657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1,52</w:t>
            </w:r>
          </w:p>
        </w:tc>
      </w:tr>
      <w:tr w:rsidR="009B10D4" w:rsidRPr="00394A51" w14:paraId="5FBC8FB3" w14:textId="77777777" w:rsidTr="009B10D4">
        <w:tc>
          <w:tcPr>
            <w:tcW w:w="387" w:type="pct"/>
            <w:vMerge/>
            <w:noWrap/>
          </w:tcPr>
          <w:p w14:paraId="34DCD421"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16C2C112"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4875832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5F35C1D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B05.023.002.002, B05.050.003, </w:t>
            </w:r>
            <w:r w:rsidRPr="00394A51">
              <w:rPr>
                <w:rFonts w:ascii="Times New Roman" w:hAnsi="Times New Roman"/>
                <w:sz w:val="20"/>
                <w:szCs w:val="20"/>
              </w:rPr>
              <w:lastRenderedPageBreak/>
              <w:t>B05.050.005</w:t>
            </w:r>
          </w:p>
        </w:tc>
        <w:tc>
          <w:tcPr>
            <w:tcW w:w="823" w:type="pct"/>
          </w:tcPr>
          <w:p w14:paraId="2C5B32C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r>
            <w:r w:rsidRPr="00394A51">
              <w:rPr>
                <w:rFonts w:ascii="Times New Roman" w:hAnsi="Times New Roman"/>
                <w:sz w:val="20"/>
                <w:szCs w:val="20"/>
              </w:rPr>
              <w:lastRenderedPageBreak/>
              <w:t>иной классификационный критерий: ykur1</w:t>
            </w:r>
          </w:p>
        </w:tc>
        <w:tc>
          <w:tcPr>
            <w:tcW w:w="596" w:type="pct"/>
            <w:vMerge/>
            <w:noWrap/>
          </w:tcPr>
          <w:p w14:paraId="41B88B16"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A1B91F8" w14:textId="77777777" w:rsidTr="009B10D4">
        <w:tc>
          <w:tcPr>
            <w:tcW w:w="387" w:type="pct"/>
            <w:vMerge w:val="restart"/>
            <w:noWrap/>
            <w:hideMark/>
          </w:tcPr>
          <w:p w14:paraId="5FE1B58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ds37.004</w:t>
            </w:r>
          </w:p>
        </w:tc>
        <w:tc>
          <w:tcPr>
            <w:tcW w:w="909" w:type="pct"/>
            <w:vMerge w:val="restart"/>
            <w:hideMark/>
          </w:tcPr>
          <w:p w14:paraId="70FD93F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пациентов с заболеваниями опорно-двигательного аппарата и периферической нервной системы (3 балла по ШРМ)</w:t>
            </w:r>
          </w:p>
        </w:tc>
        <w:tc>
          <w:tcPr>
            <w:tcW w:w="1218" w:type="pct"/>
            <w:hideMark/>
          </w:tcPr>
          <w:p w14:paraId="4B21829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F9B55A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B05.023.002.002, B05.050.003, B05.050.005</w:t>
            </w:r>
          </w:p>
        </w:tc>
        <w:tc>
          <w:tcPr>
            <w:tcW w:w="823" w:type="pct"/>
            <w:hideMark/>
          </w:tcPr>
          <w:p w14:paraId="6533065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старше 18 лет</w:t>
            </w:r>
            <w:r w:rsidRPr="00394A51">
              <w:rPr>
                <w:rFonts w:ascii="Times New Roman" w:hAnsi="Times New Roman"/>
                <w:sz w:val="20"/>
                <w:szCs w:val="20"/>
              </w:rPr>
              <w:br/>
              <w:t>иной классификационный критерий: rb3</w:t>
            </w:r>
          </w:p>
        </w:tc>
        <w:tc>
          <w:tcPr>
            <w:tcW w:w="596" w:type="pct"/>
            <w:vMerge w:val="restart"/>
            <w:noWrap/>
            <w:hideMark/>
          </w:tcPr>
          <w:p w14:paraId="7186594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1,82</w:t>
            </w:r>
          </w:p>
        </w:tc>
      </w:tr>
      <w:tr w:rsidR="009B10D4" w:rsidRPr="00394A51" w14:paraId="3D60820F" w14:textId="77777777" w:rsidTr="009B10D4">
        <w:tc>
          <w:tcPr>
            <w:tcW w:w="387" w:type="pct"/>
            <w:vMerge/>
            <w:noWrap/>
          </w:tcPr>
          <w:p w14:paraId="1EBBB222"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21AD906E"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1A8A89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4FD46B8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B05.023.002.002, B05.050.003, B05.050.005</w:t>
            </w:r>
          </w:p>
        </w:tc>
        <w:tc>
          <w:tcPr>
            <w:tcW w:w="823" w:type="pct"/>
          </w:tcPr>
          <w:p w14:paraId="232D60B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t>иной классификационный критерий: ykur2</w:t>
            </w:r>
          </w:p>
        </w:tc>
        <w:tc>
          <w:tcPr>
            <w:tcW w:w="596" w:type="pct"/>
            <w:vMerge/>
            <w:noWrap/>
          </w:tcPr>
          <w:p w14:paraId="1EE474C6"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404DE452" w14:textId="77777777" w:rsidTr="009B10D4">
        <w:tc>
          <w:tcPr>
            <w:tcW w:w="387" w:type="pct"/>
            <w:noWrap/>
            <w:hideMark/>
          </w:tcPr>
          <w:p w14:paraId="3A6A40C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ds37.005</w:t>
            </w:r>
          </w:p>
        </w:tc>
        <w:tc>
          <w:tcPr>
            <w:tcW w:w="909" w:type="pct"/>
            <w:hideMark/>
          </w:tcPr>
          <w:p w14:paraId="19440F8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кардиореабилитация </w:t>
            </w:r>
            <w:r w:rsidRPr="00394A51">
              <w:rPr>
                <w:rFonts w:ascii="Times New Roman" w:hAnsi="Times New Roman"/>
                <w:sz w:val="20"/>
                <w:szCs w:val="20"/>
              </w:rPr>
              <w:br/>
              <w:t>(2 балла по ШРМ)</w:t>
            </w:r>
          </w:p>
        </w:tc>
        <w:tc>
          <w:tcPr>
            <w:tcW w:w="1218" w:type="pct"/>
            <w:hideMark/>
          </w:tcPr>
          <w:p w14:paraId="631368F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7AAF49F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B05.015.001, B05.043.001, B05.057.003, B05.057.007</w:t>
            </w:r>
          </w:p>
        </w:tc>
        <w:tc>
          <w:tcPr>
            <w:tcW w:w="823" w:type="pct"/>
            <w:hideMark/>
          </w:tcPr>
          <w:p w14:paraId="31B547F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rb2</w:t>
            </w:r>
          </w:p>
        </w:tc>
        <w:tc>
          <w:tcPr>
            <w:tcW w:w="596" w:type="pct"/>
            <w:noWrap/>
            <w:hideMark/>
          </w:tcPr>
          <w:p w14:paraId="1296DAA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1,39</w:t>
            </w:r>
          </w:p>
        </w:tc>
      </w:tr>
      <w:tr w:rsidR="009B10D4" w:rsidRPr="00394A51" w14:paraId="182F9932" w14:textId="77777777" w:rsidTr="009B10D4">
        <w:tc>
          <w:tcPr>
            <w:tcW w:w="387" w:type="pct"/>
            <w:noWrap/>
            <w:hideMark/>
          </w:tcPr>
          <w:p w14:paraId="073D007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ds37.006</w:t>
            </w:r>
          </w:p>
        </w:tc>
        <w:tc>
          <w:tcPr>
            <w:tcW w:w="909" w:type="pct"/>
            <w:hideMark/>
          </w:tcPr>
          <w:p w14:paraId="4A47DDE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кардиореабилитация </w:t>
            </w:r>
            <w:r w:rsidRPr="00394A51">
              <w:rPr>
                <w:rFonts w:ascii="Times New Roman" w:hAnsi="Times New Roman"/>
                <w:sz w:val="20"/>
                <w:szCs w:val="20"/>
              </w:rPr>
              <w:br/>
              <w:t>(3 балла по ШРМ)</w:t>
            </w:r>
          </w:p>
        </w:tc>
        <w:tc>
          <w:tcPr>
            <w:tcW w:w="1218" w:type="pct"/>
            <w:hideMark/>
          </w:tcPr>
          <w:p w14:paraId="4218A66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6B3D1A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B05.015.001, B05.043.001, B05.057.003, B05.057.007</w:t>
            </w:r>
          </w:p>
        </w:tc>
        <w:tc>
          <w:tcPr>
            <w:tcW w:w="823" w:type="pct"/>
            <w:hideMark/>
          </w:tcPr>
          <w:p w14:paraId="7B7F85A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rb3</w:t>
            </w:r>
          </w:p>
        </w:tc>
        <w:tc>
          <w:tcPr>
            <w:tcW w:w="596" w:type="pct"/>
            <w:noWrap/>
            <w:hideMark/>
          </w:tcPr>
          <w:p w14:paraId="6638480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1,67</w:t>
            </w:r>
          </w:p>
        </w:tc>
      </w:tr>
      <w:tr w:rsidR="009B10D4" w:rsidRPr="00394A51" w14:paraId="002DFD16" w14:textId="77777777" w:rsidTr="009B10D4">
        <w:tc>
          <w:tcPr>
            <w:tcW w:w="387" w:type="pct"/>
            <w:vMerge w:val="restart"/>
            <w:noWrap/>
            <w:hideMark/>
          </w:tcPr>
          <w:p w14:paraId="7514E18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ds37.007</w:t>
            </w:r>
          </w:p>
        </w:tc>
        <w:tc>
          <w:tcPr>
            <w:tcW w:w="909" w:type="pct"/>
            <w:vMerge w:val="restart"/>
            <w:hideMark/>
          </w:tcPr>
          <w:p w14:paraId="3D1D44D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при других соматических заболеваниях (2 балла по ШРМ)</w:t>
            </w:r>
          </w:p>
        </w:tc>
        <w:tc>
          <w:tcPr>
            <w:tcW w:w="1218" w:type="pct"/>
            <w:hideMark/>
          </w:tcPr>
          <w:p w14:paraId="26E6167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3F8957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B05.001.001, B05.004.001, B05.005.001, B05.008.001, B05.014.002, B05.015.002, B05.023.002, B05.027.001, B05.027.002, B05.027.003, B05.028.001, B05.029.001, B05.037.001, B05.040.001, B05.050.004, B05.053.001, </w:t>
            </w:r>
            <w:r w:rsidRPr="00394A51">
              <w:rPr>
                <w:rFonts w:ascii="Times New Roman" w:hAnsi="Times New Roman"/>
                <w:sz w:val="20"/>
                <w:szCs w:val="20"/>
              </w:rPr>
              <w:br/>
              <w:t>B05.058.001, B05.069.001, B05.069.002, B05.069.003</w:t>
            </w:r>
          </w:p>
        </w:tc>
        <w:tc>
          <w:tcPr>
            <w:tcW w:w="823" w:type="pct"/>
            <w:hideMark/>
          </w:tcPr>
          <w:p w14:paraId="528AE5F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старше 18 лет </w:t>
            </w:r>
            <w:r w:rsidRPr="00394A51">
              <w:rPr>
                <w:rFonts w:ascii="Times New Roman" w:hAnsi="Times New Roman"/>
                <w:sz w:val="20"/>
                <w:szCs w:val="20"/>
              </w:rPr>
              <w:br/>
              <w:t>иной классификационный критерий: rb2</w:t>
            </w:r>
          </w:p>
        </w:tc>
        <w:tc>
          <w:tcPr>
            <w:tcW w:w="596" w:type="pct"/>
            <w:vMerge w:val="restart"/>
            <w:noWrap/>
            <w:hideMark/>
          </w:tcPr>
          <w:p w14:paraId="35A46E7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0,85</w:t>
            </w:r>
          </w:p>
        </w:tc>
      </w:tr>
      <w:tr w:rsidR="009B10D4" w:rsidRPr="00394A51" w14:paraId="4DAE3680" w14:textId="77777777" w:rsidTr="009B10D4">
        <w:tc>
          <w:tcPr>
            <w:tcW w:w="387" w:type="pct"/>
            <w:vMerge/>
            <w:noWrap/>
          </w:tcPr>
          <w:p w14:paraId="7F52D728"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28151325"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4B8C2CC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5B9FEE25"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B05.001.001, B05.004.001, B05.005.001, B05.008.001, B05.014.002, B05.015.002, B05.023.002, B05.027.001, B05.027.002, B05.027.003, </w:t>
            </w:r>
            <w:r w:rsidRPr="00394A51">
              <w:rPr>
                <w:rFonts w:ascii="Times New Roman" w:hAnsi="Times New Roman"/>
                <w:sz w:val="20"/>
                <w:szCs w:val="20"/>
              </w:rPr>
              <w:lastRenderedPageBreak/>
              <w:t xml:space="preserve">B05.028.001, B05.029.001, B05.037.001, B05.040.001, B05.050.004, B05.053.001, </w:t>
            </w:r>
            <w:r w:rsidRPr="00394A51">
              <w:rPr>
                <w:rFonts w:ascii="Times New Roman" w:hAnsi="Times New Roman"/>
                <w:sz w:val="20"/>
                <w:szCs w:val="20"/>
              </w:rPr>
              <w:br/>
              <w:t>B05.058.001, B05.069.001, B05.069.002, B05.069.003</w:t>
            </w:r>
          </w:p>
        </w:tc>
        <w:tc>
          <w:tcPr>
            <w:tcW w:w="823" w:type="pct"/>
          </w:tcPr>
          <w:p w14:paraId="217FDF5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lastRenderedPageBreak/>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t xml:space="preserve">иной классификационный </w:t>
            </w:r>
            <w:r w:rsidRPr="00394A51">
              <w:rPr>
                <w:rFonts w:ascii="Times New Roman" w:hAnsi="Times New Roman"/>
                <w:sz w:val="20"/>
                <w:szCs w:val="20"/>
              </w:rPr>
              <w:lastRenderedPageBreak/>
              <w:t>критерий: ykur1</w:t>
            </w:r>
          </w:p>
        </w:tc>
        <w:tc>
          <w:tcPr>
            <w:tcW w:w="596" w:type="pct"/>
            <w:vMerge/>
            <w:noWrap/>
          </w:tcPr>
          <w:p w14:paraId="41A763D8"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6E344880" w14:textId="77777777" w:rsidTr="009B10D4">
        <w:tc>
          <w:tcPr>
            <w:tcW w:w="387" w:type="pct"/>
            <w:vMerge w:val="restart"/>
            <w:noWrap/>
            <w:hideMark/>
          </w:tcPr>
          <w:p w14:paraId="2F6DAEF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ds37.008</w:t>
            </w:r>
          </w:p>
        </w:tc>
        <w:tc>
          <w:tcPr>
            <w:tcW w:w="909" w:type="pct"/>
            <w:vMerge w:val="restart"/>
            <w:hideMark/>
          </w:tcPr>
          <w:p w14:paraId="1DDDBA6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реабилитация </w:t>
            </w:r>
            <w:r w:rsidRPr="00394A51">
              <w:rPr>
                <w:rFonts w:ascii="Times New Roman" w:hAnsi="Times New Roman"/>
                <w:sz w:val="20"/>
                <w:szCs w:val="20"/>
              </w:rPr>
              <w:br/>
              <w:t>при других соматических заболеваниях (3 балла по ШРМ)</w:t>
            </w:r>
          </w:p>
        </w:tc>
        <w:tc>
          <w:tcPr>
            <w:tcW w:w="1218" w:type="pct"/>
            <w:hideMark/>
          </w:tcPr>
          <w:p w14:paraId="5E44F39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6427A9F"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B05.001.001, B05.004.001, B05.005.001, B05.008.001, B05.014.002, B05.015.002, B05.023.002, B05.027.001, B05.027.002, B05.027.003, B05.028.001, B05.029.001, B05.037.001, B05.040.001, B05.050.004, B05.053.001, B05.058.001, B05.069.001, B05.069.002, B05.069.003</w:t>
            </w:r>
          </w:p>
        </w:tc>
        <w:tc>
          <w:tcPr>
            <w:tcW w:w="823" w:type="pct"/>
            <w:hideMark/>
          </w:tcPr>
          <w:p w14:paraId="0F66DC2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 xml:space="preserve">старше 18 лет </w:t>
            </w:r>
            <w:r w:rsidRPr="00394A51">
              <w:rPr>
                <w:rFonts w:ascii="Times New Roman" w:hAnsi="Times New Roman"/>
                <w:sz w:val="20"/>
                <w:szCs w:val="20"/>
              </w:rPr>
              <w:br/>
              <w:t>иной классификационный критерий: rb3</w:t>
            </w:r>
          </w:p>
        </w:tc>
        <w:tc>
          <w:tcPr>
            <w:tcW w:w="596" w:type="pct"/>
            <w:vMerge w:val="restart"/>
            <w:noWrap/>
            <w:hideMark/>
          </w:tcPr>
          <w:p w14:paraId="7818E5C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1,09</w:t>
            </w:r>
          </w:p>
        </w:tc>
      </w:tr>
      <w:tr w:rsidR="009B10D4" w:rsidRPr="00394A51" w14:paraId="5B9408E8" w14:textId="77777777" w:rsidTr="009B10D4">
        <w:tc>
          <w:tcPr>
            <w:tcW w:w="387" w:type="pct"/>
            <w:vMerge/>
            <w:noWrap/>
          </w:tcPr>
          <w:p w14:paraId="66CE59B3" w14:textId="77777777" w:rsidR="009B10D4" w:rsidRPr="00394A51" w:rsidRDefault="009B10D4" w:rsidP="009B10D4">
            <w:pPr>
              <w:spacing w:after="120" w:line="240" w:lineRule="atLeast"/>
              <w:jc w:val="center"/>
              <w:rPr>
                <w:rFonts w:ascii="Times New Roman" w:hAnsi="Times New Roman"/>
                <w:sz w:val="20"/>
                <w:szCs w:val="20"/>
              </w:rPr>
            </w:pPr>
          </w:p>
        </w:tc>
        <w:tc>
          <w:tcPr>
            <w:tcW w:w="909" w:type="pct"/>
            <w:vMerge/>
          </w:tcPr>
          <w:p w14:paraId="155403F8" w14:textId="77777777" w:rsidR="009B10D4" w:rsidRPr="00394A51" w:rsidRDefault="009B10D4" w:rsidP="009B10D4">
            <w:pPr>
              <w:spacing w:after="120" w:line="240" w:lineRule="atLeast"/>
              <w:rPr>
                <w:rFonts w:ascii="Times New Roman" w:hAnsi="Times New Roman"/>
                <w:sz w:val="20"/>
                <w:szCs w:val="20"/>
              </w:rPr>
            </w:pPr>
          </w:p>
        </w:tc>
        <w:tc>
          <w:tcPr>
            <w:tcW w:w="1218" w:type="pct"/>
          </w:tcPr>
          <w:p w14:paraId="5328EFB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tcPr>
          <w:p w14:paraId="64807F1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B05.001.001, B05.004.001, B05.005.001, B05.008.001, B05.014.002, B05.015.002, B05.023.002, B05.027.001, B05.027.002, B05.027.003, B05.028.001, B05.029.001, B05.037.001, B05.040.001, B05.050.004, B05.053.001, </w:t>
            </w:r>
            <w:r w:rsidRPr="00394A51">
              <w:rPr>
                <w:rFonts w:ascii="Times New Roman" w:hAnsi="Times New Roman"/>
                <w:sz w:val="20"/>
                <w:szCs w:val="20"/>
              </w:rPr>
              <w:br/>
            </w:r>
            <w:r w:rsidRPr="00394A51">
              <w:rPr>
                <w:rFonts w:ascii="Times New Roman" w:hAnsi="Times New Roman"/>
                <w:sz w:val="20"/>
                <w:szCs w:val="20"/>
              </w:rPr>
              <w:br/>
              <w:t>B05.058.001, B05.069.001, B05.069.002, B05.069.003</w:t>
            </w:r>
          </w:p>
        </w:tc>
        <w:tc>
          <w:tcPr>
            <w:tcW w:w="823" w:type="pct"/>
          </w:tcPr>
          <w:p w14:paraId="30997A9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t>иной классификационный критерий: ykur2</w:t>
            </w:r>
          </w:p>
        </w:tc>
        <w:tc>
          <w:tcPr>
            <w:tcW w:w="596" w:type="pct"/>
            <w:vMerge/>
            <w:noWrap/>
          </w:tcPr>
          <w:p w14:paraId="0B01B547" w14:textId="77777777" w:rsidR="009B10D4" w:rsidRPr="00394A51" w:rsidRDefault="009B10D4" w:rsidP="009B10D4">
            <w:pPr>
              <w:spacing w:after="120" w:line="240" w:lineRule="atLeast"/>
              <w:jc w:val="center"/>
              <w:rPr>
                <w:rFonts w:ascii="Times New Roman" w:hAnsi="Times New Roman"/>
                <w:sz w:val="20"/>
                <w:szCs w:val="20"/>
              </w:rPr>
            </w:pPr>
          </w:p>
        </w:tc>
      </w:tr>
      <w:tr w:rsidR="009B10D4" w:rsidRPr="00394A51" w14:paraId="0112D0C4" w14:textId="77777777" w:rsidTr="009B10D4">
        <w:tc>
          <w:tcPr>
            <w:tcW w:w="387" w:type="pct"/>
            <w:noWrap/>
            <w:hideMark/>
          </w:tcPr>
          <w:p w14:paraId="59269B4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ds37.009</w:t>
            </w:r>
          </w:p>
        </w:tc>
        <w:tc>
          <w:tcPr>
            <w:tcW w:w="909" w:type="pct"/>
            <w:hideMark/>
          </w:tcPr>
          <w:p w14:paraId="391EC077"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детей, перенесших заболевания перинатального периода</w:t>
            </w:r>
          </w:p>
        </w:tc>
        <w:tc>
          <w:tcPr>
            <w:tcW w:w="1218" w:type="pct"/>
            <w:hideMark/>
          </w:tcPr>
          <w:p w14:paraId="6BCA636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4E536B63"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B05.031.001</w:t>
            </w:r>
          </w:p>
        </w:tc>
        <w:tc>
          <w:tcPr>
            <w:tcW w:w="823" w:type="pct"/>
            <w:hideMark/>
          </w:tcPr>
          <w:p w14:paraId="714B8536"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91 дня до 1 года</w:t>
            </w:r>
          </w:p>
        </w:tc>
        <w:tc>
          <w:tcPr>
            <w:tcW w:w="596" w:type="pct"/>
            <w:noWrap/>
            <w:hideMark/>
          </w:tcPr>
          <w:p w14:paraId="7942570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1,50</w:t>
            </w:r>
          </w:p>
        </w:tc>
      </w:tr>
      <w:tr w:rsidR="009B10D4" w:rsidRPr="00394A51" w14:paraId="1195FF55" w14:textId="77777777" w:rsidTr="009B10D4">
        <w:tc>
          <w:tcPr>
            <w:tcW w:w="387" w:type="pct"/>
            <w:noWrap/>
            <w:hideMark/>
          </w:tcPr>
          <w:p w14:paraId="49DF9B7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ds37.010</w:t>
            </w:r>
          </w:p>
        </w:tc>
        <w:tc>
          <w:tcPr>
            <w:tcW w:w="909" w:type="pct"/>
            <w:hideMark/>
          </w:tcPr>
          <w:p w14:paraId="225CCB4D"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реабилитация детей с нарушениями слуха без замены речевого процессора системы </w:t>
            </w:r>
            <w:r w:rsidRPr="00394A51">
              <w:rPr>
                <w:rFonts w:ascii="Times New Roman" w:hAnsi="Times New Roman"/>
                <w:sz w:val="20"/>
                <w:szCs w:val="20"/>
              </w:rPr>
              <w:lastRenderedPageBreak/>
              <w:t>кохлеарной имплантации</w:t>
            </w:r>
          </w:p>
        </w:tc>
        <w:tc>
          <w:tcPr>
            <w:tcW w:w="1218" w:type="pct"/>
            <w:hideMark/>
          </w:tcPr>
          <w:p w14:paraId="5CF01373"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w:t>
            </w:r>
          </w:p>
        </w:tc>
        <w:tc>
          <w:tcPr>
            <w:tcW w:w="1067" w:type="pct"/>
            <w:hideMark/>
          </w:tcPr>
          <w:p w14:paraId="012711C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B05.028.001, B05.046.001</w:t>
            </w:r>
          </w:p>
        </w:tc>
        <w:tc>
          <w:tcPr>
            <w:tcW w:w="823" w:type="pct"/>
            <w:hideMark/>
          </w:tcPr>
          <w:p w14:paraId="52E0A699"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r w:rsidRPr="00394A51">
              <w:rPr>
                <w:rFonts w:ascii="Times New Roman" w:hAnsi="Times New Roman"/>
                <w:sz w:val="20"/>
                <w:szCs w:val="20"/>
              </w:rPr>
              <w:br/>
              <w:t xml:space="preserve">иной классификационный </w:t>
            </w:r>
            <w:r w:rsidRPr="00394A51">
              <w:rPr>
                <w:rFonts w:ascii="Times New Roman" w:hAnsi="Times New Roman"/>
                <w:sz w:val="20"/>
                <w:szCs w:val="20"/>
              </w:rPr>
              <w:lastRenderedPageBreak/>
              <w:t>критерий: rbs</w:t>
            </w:r>
          </w:p>
        </w:tc>
        <w:tc>
          <w:tcPr>
            <w:tcW w:w="596" w:type="pct"/>
            <w:noWrap/>
            <w:hideMark/>
          </w:tcPr>
          <w:p w14:paraId="0F64301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lastRenderedPageBreak/>
              <w:t>1,80</w:t>
            </w:r>
          </w:p>
        </w:tc>
      </w:tr>
      <w:tr w:rsidR="009B10D4" w:rsidRPr="00394A51" w14:paraId="5229469B" w14:textId="77777777" w:rsidTr="009B10D4">
        <w:tc>
          <w:tcPr>
            <w:tcW w:w="387" w:type="pct"/>
            <w:noWrap/>
            <w:hideMark/>
          </w:tcPr>
          <w:p w14:paraId="427127F6"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ds37.011</w:t>
            </w:r>
          </w:p>
        </w:tc>
        <w:tc>
          <w:tcPr>
            <w:tcW w:w="909" w:type="pct"/>
            <w:hideMark/>
          </w:tcPr>
          <w:p w14:paraId="0A16D82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детей с поражениями центральной нервной системы</w:t>
            </w:r>
          </w:p>
        </w:tc>
        <w:tc>
          <w:tcPr>
            <w:tcW w:w="1218" w:type="pct"/>
            <w:hideMark/>
          </w:tcPr>
          <w:p w14:paraId="296FAE42"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3C7CDC24"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B05.023.002.001, B05.023.003</w:t>
            </w:r>
          </w:p>
        </w:tc>
        <w:tc>
          <w:tcPr>
            <w:tcW w:w="823" w:type="pct"/>
            <w:hideMark/>
          </w:tcPr>
          <w:p w14:paraId="1D16137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noWrap/>
            <w:hideMark/>
          </w:tcPr>
          <w:p w14:paraId="72F59385"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2,75</w:t>
            </w:r>
          </w:p>
        </w:tc>
      </w:tr>
      <w:tr w:rsidR="009B10D4" w:rsidRPr="00394A51" w14:paraId="0F08D09F" w14:textId="77777777" w:rsidTr="009B10D4">
        <w:tc>
          <w:tcPr>
            <w:tcW w:w="387" w:type="pct"/>
            <w:noWrap/>
            <w:hideMark/>
          </w:tcPr>
          <w:p w14:paraId="14869ABA"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ds37.012</w:t>
            </w:r>
          </w:p>
        </w:tc>
        <w:tc>
          <w:tcPr>
            <w:tcW w:w="909" w:type="pct"/>
            <w:hideMark/>
          </w:tcPr>
          <w:p w14:paraId="0AEA931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детей после хирургической коррекции врожденных пороков развития органов и систем</w:t>
            </w:r>
          </w:p>
        </w:tc>
        <w:tc>
          <w:tcPr>
            <w:tcW w:w="1218" w:type="pct"/>
            <w:hideMark/>
          </w:tcPr>
          <w:p w14:paraId="641876D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199438D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B05.057.011</w:t>
            </w:r>
          </w:p>
        </w:tc>
        <w:tc>
          <w:tcPr>
            <w:tcW w:w="823" w:type="pct"/>
            <w:hideMark/>
          </w:tcPr>
          <w:p w14:paraId="6655CAC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tc>
        <w:tc>
          <w:tcPr>
            <w:tcW w:w="596" w:type="pct"/>
            <w:noWrap/>
            <w:hideMark/>
          </w:tcPr>
          <w:p w14:paraId="04501380"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2,35</w:t>
            </w:r>
          </w:p>
        </w:tc>
      </w:tr>
      <w:tr w:rsidR="009B10D4" w:rsidRPr="00394A51" w14:paraId="3AECB612" w14:textId="77777777" w:rsidTr="009B10D4">
        <w:tc>
          <w:tcPr>
            <w:tcW w:w="387" w:type="pct"/>
            <w:noWrap/>
            <w:hideMark/>
          </w:tcPr>
          <w:p w14:paraId="603823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ds37.013</w:t>
            </w:r>
          </w:p>
        </w:tc>
        <w:tc>
          <w:tcPr>
            <w:tcW w:w="909" w:type="pct"/>
            <w:hideMark/>
          </w:tcPr>
          <w:p w14:paraId="64AF1C02"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после онкоортопедических операций</w:t>
            </w:r>
          </w:p>
        </w:tc>
        <w:tc>
          <w:tcPr>
            <w:tcW w:w="1218" w:type="pct"/>
            <w:hideMark/>
          </w:tcPr>
          <w:p w14:paraId="2CD26D2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C40, C40.0, C40.1, C40.2, C40.3, C40.8, C40.9, C41, C41.0, C41.1, C41.2, C41.3, C41.4, C41.8, C41.9, C79.5</w:t>
            </w:r>
          </w:p>
        </w:tc>
        <w:tc>
          <w:tcPr>
            <w:tcW w:w="1067" w:type="pct"/>
            <w:hideMark/>
          </w:tcPr>
          <w:p w14:paraId="1FB2C870"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B05.027.001</w:t>
            </w:r>
          </w:p>
        </w:tc>
        <w:tc>
          <w:tcPr>
            <w:tcW w:w="823" w:type="pct"/>
            <w:hideMark/>
          </w:tcPr>
          <w:p w14:paraId="28C044E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73205869"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1,76</w:t>
            </w:r>
          </w:p>
        </w:tc>
      </w:tr>
      <w:tr w:rsidR="009B10D4" w:rsidRPr="00394A51" w14:paraId="5D147965" w14:textId="77777777" w:rsidTr="009B10D4">
        <w:tc>
          <w:tcPr>
            <w:tcW w:w="387" w:type="pct"/>
            <w:noWrap/>
            <w:hideMark/>
          </w:tcPr>
          <w:p w14:paraId="2611A92E"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ds37.014</w:t>
            </w:r>
          </w:p>
        </w:tc>
        <w:tc>
          <w:tcPr>
            <w:tcW w:w="909" w:type="pct"/>
            <w:hideMark/>
          </w:tcPr>
          <w:p w14:paraId="0E941EFC"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по поводу постмастэктомического синдрома в онкологии</w:t>
            </w:r>
          </w:p>
        </w:tc>
        <w:tc>
          <w:tcPr>
            <w:tcW w:w="1218" w:type="pct"/>
            <w:hideMark/>
          </w:tcPr>
          <w:p w14:paraId="637551C8"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C50, C50.0, C50.1, C50.2, C50.3, C50.4, C50.5, C50.6, C50.8, C50.9</w:t>
            </w:r>
          </w:p>
        </w:tc>
        <w:tc>
          <w:tcPr>
            <w:tcW w:w="1067" w:type="pct"/>
            <w:hideMark/>
          </w:tcPr>
          <w:p w14:paraId="26CF544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B05.027.001</w:t>
            </w:r>
          </w:p>
        </w:tc>
        <w:tc>
          <w:tcPr>
            <w:tcW w:w="823" w:type="pct"/>
            <w:hideMark/>
          </w:tcPr>
          <w:p w14:paraId="7ADFF8FB"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596" w:type="pct"/>
            <w:noWrap/>
            <w:hideMark/>
          </w:tcPr>
          <w:p w14:paraId="7D5FBE4D"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1,51</w:t>
            </w:r>
          </w:p>
        </w:tc>
      </w:tr>
      <w:tr w:rsidR="009B10D4" w:rsidRPr="00394A51" w14:paraId="0656FA5F" w14:textId="77777777" w:rsidTr="009B10D4">
        <w:tc>
          <w:tcPr>
            <w:tcW w:w="387" w:type="pct"/>
            <w:noWrap/>
            <w:hideMark/>
          </w:tcPr>
          <w:p w14:paraId="75820768"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ds37.015</w:t>
            </w:r>
          </w:p>
        </w:tc>
        <w:tc>
          <w:tcPr>
            <w:tcW w:w="909" w:type="pct"/>
            <w:hideMark/>
          </w:tcPr>
          <w:p w14:paraId="18631A5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после перенесенной коронавирусной инфекции COVID-19 (2 балла по ШРМ)</w:t>
            </w:r>
          </w:p>
        </w:tc>
        <w:tc>
          <w:tcPr>
            <w:tcW w:w="1218" w:type="pct"/>
            <w:hideMark/>
          </w:tcPr>
          <w:p w14:paraId="2CF560E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5C926E34"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789AB241"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rb2cov</w:t>
            </w:r>
          </w:p>
        </w:tc>
        <w:tc>
          <w:tcPr>
            <w:tcW w:w="596" w:type="pct"/>
            <w:noWrap/>
            <w:hideMark/>
          </w:tcPr>
          <w:p w14:paraId="61B560FF"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1,00</w:t>
            </w:r>
          </w:p>
        </w:tc>
      </w:tr>
      <w:tr w:rsidR="009B10D4" w:rsidRPr="00394A51" w14:paraId="30176359" w14:textId="77777777" w:rsidTr="009B10D4">
        <w:tc>
          <w:tcPr>
            <w:tcW w:w="387" w:type="pct"/>
            <w:noWrap/>
            <w:hideMark/>
          </w:tcPr>
          <w:p w14:paraId="51CFB8EC"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ds37.016</w:t>
            </w:r>
          </w:p>
        </w:tc>
        <w:tc>
          <w:tcPr>
            <w:tcW w:w="909" w:type="pct"/>
            <w:hideMark/>
          </w:tcPr>
          <w:p w14:paraId="28F6083B"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Медицинская реабилитация после перенесенной коронавирусной инфекции COVID-19 (3 балла по ШРМ)</w:t>
            </w:r>
          </w:p>
        </w:tc>
        <w:tc>
          <w:tcPr>
            <w:tcW w:w="1218" w:type="pct"/>
            <w:hideMark/>
          </w:tcPr>
          <w:p w14:paraId="01A698C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1067" w:type="pct"/>
            <w:hideMark/>
          </w:tcPr>
          <w:p w14:paraId="6F3EC501"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w:t>
            </w:r>
          </w:p>
        </w:tc>
        <w:tc>
          <w:tcPr>
            <w:tcW w:w="823" w:type="pct"/>
            <w:hideMark/>
          </w:tcPr>
          <w:p w14:paraId="5618AD9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иной классификационный критерий: rb3cov</w:t>
            </w:r>
          </w:p>
        </w:tc>
        <w:tc>
          <w:tcPr>
            <w:tcW w:w="596" w:type="pct"/>
            <w:noWrap/>
            <w:hideMark/>
          </w:tcPr>
          <w:p w14:paraId="0BC8C417" w14:textId="77777777" w:rsidR="009B10D4" w:rsidRPr="00394A51" w:rsidRDefault="009B10D4" w:rsidP="009B10D4">
            <w:pPr>
              <w:spacing w:after="120" w:line="240" w:lineRule="atLeast"/>
              <w:jc w:val="center"/>
              <w:rPr>
                <w:rFonts w:ascii="Times New Roman" w:hAnsi="Times New Roman"/>
                <w:sz w:val="20"/>
                <w:szCs w:val="20"/>
              </w:rPr>
            </w:pPr>
            <w:r w:rsidRPr="00394A51">
              <w:rPr>
                <w:rFonts w:ascii="Times New Roman" w:hAnsi="Times New Roman"/>
                <w:sz w:val="20"/>
                <w:szCs w:val="20"/>
              </w:rPr>
              <w:t>1,40</w:t>
            </w:r>
          </w:p>
        </w:tc>
      </w:tr>
      <w:tr w:rsidR="009B10D4" w:rsidRPr="00394A51" w14:paraId="7CA8FBB4" w14:textId="77777777" w:rsidTr="009B10D4">
        <w:tc>
          <w:tcPr>
            <w:tcW w:w="387" w:type="pct"/>
            <w:noWrap/>
          </w:tcPr>
          <w:p w14:paraId="0C4B21A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lang w:val="en-US"/>
              </w:rPr>
              <w:t>ds37.0</w:t>
            </w:r>
            <w:r>
              <w:rPr>
                <w:rFonts w:ascii="Times New Roman" w:hAnsi="Times New Roman"/>
                <w:sz w:val="20"/>
                <w:szCs w:val="20"/>
              </w:rPr>
              <w:t>1</w:t>
            </w:r>
            <w:r>
              <w:rPr>
                <w:rFonts w:ascii="Times New Roman" w:hAnsi="Times New Roman"/>
                <w:sz w:val="20"/>
                <w:szCs w:val="20"/>
                <w:lang w:val="en-US"/>
              </w:rPr>
              <w:t>7</w:t>
            </w:r>
          </w:p>
        </w:tc>
        <w:tc>
          <w:tcPr>
            <w:tcW w:w="909" w:type="pct"/>
          </w:tcPr>
          <w:p w14:paraId="3955DE3A"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реабилитация </w:t>
            </w:r>
            <w:r>
              <w:rPr>
                <w:rFonts w:ascii="Times New Roman" w:hAnsi="Times New Roman"/>
                <w:sz w:val="20"/>
                <w:szCs w:val="20"/>
              </w:rPr>
              <w:t xml:space="preserve">в </w:t>
            </w:r>
            <w:r w:rsidRPr="005E3FC0">
              <w:rPr>
                <w:rFonts w:ascii="Times New Roman" w:hAnsi="Times New Roman"/>
                <w:sz w:val="20"/>
                <w:szCs w:val="20"/>
              </w:rPr>
              <w:t>детско</w:t>
            </w:r>
            <w:r>
              <w:rPr>
                <w:rFonts w:ascii="Times New Roman" w:hAnsi="Times New Roman"/>
                <w:sz w:val="20"/>
                <w:szCs w:val="20"/>
              </w:rPr>
              <w:t>м</w:t>
            </w:r>
            <w:r w:rsidRPr="005E3FC0">
              <w:rPr>
                <w:rFonts w:ascii="Times New Roman" w:hAnsi="Times New Roman"/>
                <w:sz w:val="20"/>
                <w:szCs w:val="20"/>
              </w:rPr>
              <w:t xml:space="preserve"> нейрореабилитационно</w:t>
            </w:r>
            <w:r>
              <w:rPr>
                <w:rFonts w:ascii="Times New Roman" w:hAnsi="Times New Roman"/>
                <w:sz w:val="20"/>
                <w:szCs w:val="20"/>
              </w:rPr>
              <w:t>м</w:t>
            </w:r>
            <w:r w:rsidRPr="005E3FC0">
              <w:rPr>
                <w:rFonts w:ascii="Times New Roman" w:hAnsi="Times New Roman"/>
                <w:sz w:val="20"/>
                <w:szCs w:val="20"/>
              </w:rPr>
              <w:t xml:space="preserve"> отделени</w:t>
            </w:r>
            <w:r>
              <w:rPr>
                <w:rFonts w:ascii="Times New Roman" w:hAnsi="Times New Roman"/>
                <w:sz w:val="20"/>
                <w:szCs w:val="20"/>
              </w:rPr>
              <w:t xml:space="preserve">и </w:t>
            </w:r>
            <w:r w:rsidRPr="005E3FC0">
              <w:rPr>
                <w:rFonts w:ascii="Times New Roman" w:hAnsi="Times New Roman"/>
                <w:sz w:val="20"/>
                <w:szCs w:val="20"/>
              </w:rPr>
              <w:t>в медицинской организации 4 уровня</w:t>
            </w:r>
          </w:p>
        </w:tc>
        <w:tc>
          <w:tcPr>
            <w:tcW w:w="1218" w:type="pct"/>
          </w:tcPr>
          <w:p w14:paraId="2E3B2E83"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w:t>
            </w:r>
          </w:p>
        </w:tc>
        <w:tc>
          <w:tcPr>
            <w:tcW w:w="1067" w:type="pct"/>
          </w:tcPr>
          <w:p w14:paraId="2F743075" w14:textId="77777777" w:rsidR="009B10D4" w:rsidRPr="00132B04" w:rsidRDefault="009B10D4" w:rsidP="009B10D4">
            <w:pPr>
              <w:spacing w:after="120" w:line="240" w:lineRule="atLeast"/>
              <w:rPr>
                <w:rFonts w:ascii="Times New Roman" w:hAnsi="Times New Roman"/>
                <w:sz w:val="20"/>
                <w:szCs w:val="20"/>
              </w:rPr>
            </w:pPr>
            <w:r w:rsidRPr="00AD4A27">
              <w:rPr>
                <w:rFonts w:ascii="Times New Roman" w:hAnsi="Times New Roman"/>
                <w:sz w:val="20"/>
                <w:szCs w:val="20"/>
              </w:rPr>
              <w:t>B05.023.001, B05.023.002, B05.023.002.001, B05.023.002.002, B05.023.003, B05.024.001, B05.024.002, B05.024.003</w:t>
            </w:r>
          </w:p>
        </w:tc>
        <w:tc>
          <w:tcPr>
            <w:tcW w:w="823" w:type="pct"/>
          </w:tcPr>
          <w:p w14:paraId="1773BC51" w14:textId="77777777" w:rsidR="009B10D4"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p w14:paraId="4E0C31A9" w14:textId="77777777" w:rsidR="009B10D4" w:rsidRPr="00394A51" w:rsidRDefault="009B10D4" w:rsidP="009B10D4">
            <w:pPr>
              <w:spacing w:after="120" w:line="240" w:lineRule="atLeast"/>
              <w:rPr>
                <w:rFonts w:ascii="Times New Roman" w:hAnsi="Times New Roman"/>
                <w:sz w:val="20"/>
                <w:szCs w:val="20"/>
              </w:rPr>
            </w:pPr>
            <w:r>
              <w:rPr>
                <w:rFonts w:ascii="Times New Roman" w:hAnsi="Times New Roman"/>
                <w:sz w:val="20"/>
                <w:szCs w:val="20"/>
              </w:rPr>
              <w:t xml:space="preserve">иной классификационный критерий: </w:t>
            </w:r>
            <w:r w:rsidRPr="00BF73BB">
              <w:rPr>
                <w:rFonts w:ascii="Times New Roman" w:hAnsi="Times New Roman"/>
                <w:sz w:val="20"/>
                <w:szCs w:val="20"/>
              </w:rPr>
              <w:t xml:space="preserve">ykur3bd12d21, ykur3brobd12d21, </w:t>
            </w:r>
            <w:r w:rsidRPr="00BF73BB">
              <w:rPr>
                <w:rFonts w:ascii="Times New Roman" w:hAnsi="Times New Roman"/>
                <w:sz w:val="20"/>
                <w:szCs w:val="20"/>
              </w:rPr>
              <w:lastRenderedPageBreak/>
              <w:t>ykur3d12d21, ykur3robd12d21</w:t>
            </w:r>
          </w:p>
        </w:tc>
        <w:tc>
          <w:tcPr>
            <w:tcW w:w="596" w:type="pct"/>
            <w:noWrap/>
          </w:tcPr>
          <w:p w14:paraId="44DA101D"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lastRenderedPageBreak/>
              <w:t>3,71</w:t>
            </w:r>
          </w:p>
        </w:tc>
      </w:tr>
      <w:tr w:rsidR="009B10D4" w:rsidRPr="00394A51" w14:paraId="3057DA27" w14:textId="77777777" w:rsidTr="009B10D4">
        <w:tc>
          <w:tcPr>
            <w:tcW w:w="387" w:type="pct"/>
            <w:noWrap/>
          </w:tcPr>
          <w:p w14:paraId="79CD1A0E"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lang w:val="en-US"/>
              </w:rPr>
              <w:t>ds37.0</w:t>
            </w:r>
            <w:r>
              <w:rPr>
                <w:rFonts w:ascii="Times New Roman" w:hAnsi="Times New Roman"/>
                <w:sz w:val="20"/>
                <w:szCs w:val="20"/>
              </w:rPr>
              <w:t>1</w:t>
            </w:r>
            <w:r>
              <w:rPr>
                <w:rFonts w:ascii="Times New Roman" w:hAnsi="Times New Roman"/>
                <w:sz w:val="20"/>
                <w:szCs w:val="20"/>
                <w:lang w:val="en-US"/>
              </w:rPr>
              <w:t>8</w:t>
            </w:r>
          </w:p>
        </w:tc>
        <w:tc>
          <w:tcPr>
            <w:tcW w:w="909" w:type="pct"/>
          </w:tcPr>
          <w:p w14:paraId="4C6D7A0E" w14:textId="77777777" w:rsidR="009B10D4" w:rsidRPr="00394A51"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Медицинская реабилитация </w:t>
            </w:r>
            <w:r>
              <w:rPr>
                <w:rFonts w:ascii="Times New Roman" w:hAnsi="Times New Roman"/>
                <w:sz w:val="20"/>
                <w:szCs w:val="20"/>
              </w:rPr>
              <w:t xml:space="preserve">в </w:t>
            </w:r>
            <w:r w:rsidRPr="005E3FC0">
              <w:rPr>
                <w:rFonts w:ascii="Times New Roman" w:hAnsi="Times New Roman"/>
                <w:sz w:val="20"/>
                <w:szCs w:val="20"/>
              </w:rPr>
              <w:t>детско</w:t>
            </w:r>
            <w:r>
              <w:rPr>
                <w:rFonts w:ascii="Times New Roman" w:hAnsi="Times New Roman"/>
                <w:sz w:val="20"/>
                <w:szCs w:val="20"/>
              </w:rPr>
              <w:t>м</w:t>
            </w:r>
            <w:r w:rsidRPr="005E3FC0">
              <w:rPr>
                <w:rFonts w:ascii="Times New Roman" w:hAnsi="Times New Roman"/>
                <w:sz w:val="20"/>
                <w:szCs w:val="20"/>
              </w:rPr>
              <w:t xml:space="preserve"> </w:t>
            </w:r>
            <w:r w:rsidRPr="005013D6">
              <w:rPr>
                <w:rFonts w:ascii="Times New Roman" w:hAnsi="Times New Roman"/>
                <w:sz w:val="20"/>
                <w:szCs w:val="20"/>
              </w:rPr>
              <w:t>соматическо</w:t>
            </w:r>
            <w:r>
              <w:rPr>
                <w:rFonts w:ascii="Times New Roman" w:hAnsi="Times New Roman"/>
                <w:sz w:val="20"/>
                <w:szCs w:val="20"/>
              </w:rPr>
              <w:t>м</w:t>
            </w:r>
            <w:r w:rsidRPr="005013D6">
              <w:rPr>
                <w:rFonts w:ascii="Times New Roman" w:hAnsi="Times New Roman"/>
                <w:sz w:val="20"/>
                <w:szCs w:val="20"/>
              </w:rPr>
              <w:t xml:space="preserve"> реабилитационно</w:t>
            </w:r>
            <w:r>
              <w:rPr>
                <w:rFonts w:ascii="Times New Roman" w:hAnsi="Times New Roman"/>
                <w:sz w:val="20"/>
                <w:szCs w:val="20"/>
              </w:rPr>
              <w:t>м</w:t>
            </w:r>
            <w:r w:rsidRPr="005013D6">
              <w:rPr>
                <w:rFonts w:ascii="Times New Roman" w:hAnsi="Times New Roman"/>
                <w:sz w:val="20"/>
                <w:szCs w:val="20"/>
              </w:rPr>
              <w:t xml:space="preserve"> </w:t>
            </w:r>
            <w:r w:rsidRPr="005E3FC0">
              <w:rPr>
                <w:rFonts w:ascii="Times New Roman" w:hAnsi="Times New Roman"/>
                <w:sz w:val="20"/>
                <w:szCs w:val="20"/>
              </w:rPr>
              <w:t>отделени</w:t>
            </w:r>
            <w:r>
              <w:rPr>
                <w:rFonts w:ascii="Times New Roman" w:hAnsi="Times New Roman"/>
                <w:sz w:val="20"/>
                <w:szCs w:val="20"/>
              </w:rPr>
              <w:t xml:space="preserve">и </w:t>
            </w:r>
            <w:r w:rsidRPr="005E3FC0">
              <w:rPr>
                <w:rFonts w:ascii="Times New Roman" w:hAnsi="Times New Roman"/>
                <w:sz w:val="20"/>
                <w:szCs w:val="20"/>
              </w:rPr>
              <w:t>в медицинской организации 4 уровня</w:t>
            </w:r>
          </w:p>
        </w:tc>
        <w:tc>
          <w:tcPr>
            <w:tcW w:w="1218" w:type="pct"/>
          </w:tcPr>
          <w:p w14:paraId="1EF04560"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w:t>
            </w:r>
          </w:p>
        </w:tc>
        <w:tc>
          <w:tcPr>
            <w:tcW w:w="1067" w:type="pct"/>
          </w:tcPr>
          <w:p w14:paraId="02A248FF" w14:textId="77777777" w:rsidR="009B10D4" w:rsidRPr="00394A51" w:rsidRDefault="009B10D4" w:rsidP="009B10D4">
            <w:pPr>
              <w:spacing w:after="120" w:line="240" w:lineRule="atLeast"/>
              <w:rPr>
                <w:rFonts w:ascii="Times New Roman" w:hAnsi="Times New Roman"/>
                <w:sz w:val="20"/>
                <w:szCs w:val="20"/>
              </w:rPr>
            </w:pPr>
            <w:r w:rsidRPr="00AD4A27">
              <w:rPr>
                <w:rFonts w:ascii="Times New Roman" w:hAnsi="Times New Roman"/>
                <w:sz w:val="20"/>
                <w:szCs w:val="20"/>
              </w:rPr>
              <w:t>B05.001.001, B05.004.001, B05.005.001, B05.008.001, B05.014.002, B05.015.002, B05.027.001, B05.027.002, B05.027.003, B05.028.001, B05.029.001, B05.037.001, B05.043.001, B05.053.001, B05.057.001, B05.057.002, B05.057.003, B05.057.004, B05.057.005, B05.057.006, B05.057.007, B05.058.001, B05.069.002, B05.069.003</w:t>
            </w:r>
          </w:p>
        </w:tc>
        <w:tc>
          <w:tcPr>
            <w:tcW w:w="823" w:type="pct"/>
          </w:tcPr>
          <w:p w14:paraId="26D71F4D" w14:textId="77777777" w:rsidR="009B10D4"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p w14:paraId="25D89D73" w14:textId="77777777" w:rsidR="009B10D4" w:rsidRPr="00394A51" w:rsidRDefault="009B10D4" w:rsidP="009B10D4">
            <w:pPr>
              <w:spacing w:after="120" w:line="240" w:lineRule="atLeast"/>
              <w:rPr>
                <w:rFonts w:ascii="Times New Roman" w:hAnsi="Times New Roman"/>
                <w:sz w:val="20"/>
                <w:szCs w:val="20"/>
              </w:rPr>
            </w:pPr>
            <w:r>
              <w:rPr>
                <w:rFonts w:ascii="Times New Roman" w:hAnsi="Times New Roman"/>
                <w:sz w:val="20"/>
                <w:szCs w:val="20"/>
              </w:rPr>
              <w:t xml:space="preserve">иной классификационный критерий: </w:t>
            </w:r>
            <w:r w:rsidRPr="00BF73BB">
              <w:rPr>
                <w:rFonts w:ascii="Times New Roman" w:hAnsi="Times New Roman"/>
                <w:sz w:val="20"/>
                <w:szCs w:val="20"/>
              </w:rPr>
              <w:t>ykur3d12d21</w:t>
            </w:r>
          </w:p>
        </w:tc>
        <w:tc>
          <w:tcPr>
            <w:tcW w:w="596" w:type="pct"/>
            <w:noWrap/>
          </w:tcPr>
          <w:p w14:paraId="021D1268"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2,91</w:t>
            </w:r>
          </w:p>
        </w:tc>
      </w:tr>
      <w:tr w:rsidR="009B10D4" w:rsidRPr="00394A51" w14:paraId="3ABD55C0" w14:textId="77777777" w:rsidTr="009B10D4">
        <w:tc>
          <w:tcPr>
            <w:tcW w:w="387" w:type="pct"/>
            <w:noWrap/>
          </w:tcPr>
          <w:p w14:paraId="3558D0C1"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lang w:val="en-US"/>
              </w:rPr>
              <w:t>ds37.0</w:t>
            </w:r>
            <w:r>
              <w:rPr>
                <w:rFonts w:ascii="Times New Roman" w:hAnsi="Times New Roman"/>
                <w:sz w:val="20"/>
                <w:szCs w:val="20"/>
              </w:rPr>
              <w:t>1</w:t>
            </w:r>
            <w:r>
              <w:rPr>
                <w:rFonts w:ascii="Times New Roman" w:hAnsi="Times New Roman"/>
                <w:sz w:val="20"/>
                <w:szCs w:val="20"/>
                <w:lang w:val="en-US"/>
              </w:rPr>
              <w:t>9</w:t>
            </w:r>
          </w:p>
        </w:tc>
        <w:tc>
          <w:tcPr>
            <w:tcW w:w="909" w:type="pct"/>
          </w:tcPr>
          <w:p w14:paraId="2B4D4AA4" w14:textId="77777777" w:rsidR="009B10D4" w:rsidRPr="00394A51" w:rsidRDefault="009B10D4" w:rsidP="009B10D4">
            <w:pPr>
              <w:spacing w:after="120" w:line="240" w:lineRule="atLeast"/>
              <w:rPr>
                <w:rFonts w:ascii="Times New Roman" w:hAnsi="Times New Roman"/>
                <w:sz w:val="20"/>
                <w:szCs w:val="20"/>
              </w:rPr>
            </w:pPr>
            <w:r w:rsidRPr="00132B04">
              <w:rPr>
                <w:rFonts w:ascii="Times New Roman" w:hAnsi="Times New Roman"/>
                <w:sz w:val="20"/>
                <w:szCs w:val="20"/>
              </w:rPr>
              <w:t>Медицинская реабилитация в детском ортопедическом реабилитационном отделении в медицинской организации 4 уровня</w:t>
            </w:r>
          </w:p>
        </w:tc>
        <w:tc>
          <w:tcPr>
            <w:tcW w:w="1218" w:type="pct"/>
          </w:tcPr>
          <w:p w14:paraId="4F3536D7"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lang w:val="en-US"/>
              </w:rPr>
              <w:t>-</w:t>
            </w:r>
          </w:p>
        </w:tc>
        <w:tc>
          <w:tcPr>
            <w:tcW w:w="1067" w:type="pct"/>
          </w:tcPr>
          <w:p w14:paraId="4785B7F6" w14:textId="77777777" w:rsidR="009B10D4" w:rsidRPr="00394A51" w:rsidRDefault="009B10D4" w:rsidP="009B10D4">
            <w:pPr>
              <w:spacing w:after="120" w:line="240" w:lineRule="atLeast"/>
              <w:rPr>
                <w:rFonts w:ascii="Times New Roman" w:hAnsi="Times New Roman"/>
                <w:sz w:val="20"/>
                <w:szCs w:val="20"/>
              </w:rPr>
            </w:pPr>
            <w:r w:rsidRPr="00AD4A27">
              <w:rPr>
                <w:rFonts w:ascii="Times New Roman" w:hAnsi="Times New Roman"/>
                <w:sz w:val="20"/>
                <w:szCs w:val="20"/>
              </w:rPr>
              <w:t>B05.040.001, B05.050.003, B05.050.004, B05.050.005</w:t>
            </w:r>
          </w:p>
        </w:tc>
        <w:tc>
          <w:tcPr>
            <w:tcW w:w="823" w:type="pct"/>
          </w:tcPr>
          <w:p w14:paraId="6FEF3ABF" w14:textId="77777777" w:rsidR="009B10D4" w:rsidRDefault="009B10D4" w:rsidP="009B10D4">
            <w:pPr>
              <w:spacing w:after="120" w:line="240" w:lineRule="atLeast"/>
              <w:rPr>
                <w:rFonts w:ascii="Times New Roman" w:hAnsi="Times New Roman"/>
                <w:sz w:val="20"/>
                <w:szCs w:val="20"/>
              </w:rPr>
            </w:pPr>
            <w:r w:rsidRPr="00394A51">
              <w:rPr>
                <w:rFonts w:ascii="Times New Roman" w:hAnsi="Times New Roman"/>
                <w:sz w:val="20"/>
                <w:szCs w:val="20"/>
              </w:rPr>
              <w:t xml:space="preserve">возрастная группа: </w:t>
            </w:r>
            <w:r w:rsidRPr="00394A51">
              <w:rPr>
                <w:rFonts w:ascii="Times New Roman" w:hAnsi="Times New Roman"/>
                <w:sz w:val="20"/>
                <w:szCs w:val="20"/>
              </w:rPr>
              <w:br/>
              <w:t>от 0 дней до 18 лет</w:t>
            </w:r>
          </w:p>
          <w:p w14:paraId="47AD9E2F" w14:textId="77777777" w:rsidR="009B10D4" w:rsidRPr="00394A51" w:rsidRDefault="009B10D4" w:rsidP="009B10D4">
            <w:pPr>
              <w:spacing w:after="120" w:line="240" w:lineRule="atLeast"/>
              <w:rPr>
                <w:rFonts w:ascii="Times New Roman" w:hAnsi="Times New Roman"/>
                <w:sz w:val="20"/>
                <w:szCs w:val="20"/>
              </w:rPr>
            </w:pPr>
            <w:r>
              <w:rPr>
                <w:rFonts w:ascii="Times New Roman" w:hAnsi="Times New Roman"/>
                <w:sz w:val="20"/>
                <w:szCs w:val="20"/>
              </w:rPr>
              <w:t>иной классификационный критерий:</w:t>
            </w:r>
            <w:r>
              <w:t xml:space="preserve"> </w:t>
            </w:r>
            <w:r w:rsidRPr="00BF73BB">
              <w:rPr>
                <w:rFonts w:ascii="Times New Roman" w:hAnsi="Times New Roman"/>
                <w:sz w:val="20"/>
                <w:szCs w:val="20"/>
              </w:rPr>
              <w:t>ykur3d12d21, ykur3robd12d21</w:t>
            </w:r>
          </w:p>
        </w:tc>
        <w:tc>
          <w:tcPr>
            <w:tcW w:w="596" w:type="pct"/>
            <w:noWrap/>
          </w:tcPr>
          <w:p w14:paraId="6A9A4105" w14:textId="77777777" w:rsidR="009B10D4" w:rsidRPr="00394A51" w:rsidRDefault="009B10D4" w:rsidP="009B10D4">
            <w:pPr>
              <w:spacing w:after="120" w:line="240" w:lineRule="atLeast"/>
              <w:jc w:val="center"/>
              <w:rPr>
                <w:rFonts w:ascii="Times New Roman" w:hAnsi="Times New Roman"/>
                <w:sz w:val="20"/>
                <w:szCs w:val="20"/>
              </w:rPr>
            </w:pPr>
            <w:r>
              <w:rPr>
                <w:rFonts w:ascii="Times New Roman" w:hAnsi="Times New Roman"/>
                <w:sz w:val="20"/>
                <w:szCs w:val="20"/>
              </w:rPr>
              <w:t>3,40</w:t>
            </w:r>
          </w:p>
        </w:tc>
      </w:tr>
    </w:tbl>
    <w:p w14:paraId="0C8F8709" w14:textId="77777777" w:rsidR="005165BF" w:rsidRPr="00394A51" w:rsidRDefault="005165BF" w:rsidP="005165BF">
      <w:pPr>
        <w:spacing w:after="0" w:line="360" w:lineRule="atLeast"/>
        <w:jc w:val="both"/>
        <w:rPr>
          <w:rFonts w:ascii="Times New Roman" w:hAnsi="Times New Roman"/>
          <w:sz w:val="28"/>
          <w:szCs w:val="20"/>
        </w:rPr>
      </w:pPr>
    </w:p>
    <w:p w14:paraId="793C2767" w14:textId="77777777" w:rsidR="005165BF" w:rsidRPr="00394A51" w:rsidRDefault="005165BF" w:rsidP="005165BF">
      <w:pPr>
        <w:spacing w:after="0" w:line="360" w:lineRule="atLeast"/>
        <w:jc w:val="both"/>
        <w:rPr>
          <w:rFonts w:ascii="Times New Roman" w:hAnsi="Times New Roman"/>
          <w:sz w:val="28"/>
          <w:szCs w:val="20"/>
        </w:rPr>
      </w:pPr>
      <w:r w:rsidRPr="00394A51">
        <w:rPr>
          <w:rFonts w:ascii="Times New Roman" w:hAnsi="Times New Roman"/>
          <w:sz w:val="28"/>
          <w:szCs w:val="20"/>
        </w:rPr>
        <w:t>_________________________</w:t>
      </w:r>
    </w:p>
    <w:p w14:paraId="13C09108" w14:textId="77777777" w:rsidR="005165BF" w:rsidRPr="00394A51" w:rsidRDefault="005165BF" w:rsidP="005165BF">
      <w:pPr>
        <w:spacing w:after="0" w:line="120" w:lineRule="exact"/>
        <w:jc w:val="both"/>
        <w:rPr>
          <w:rFonts w:ascii="Times New Roman" w:hAnsi="Times New Roman"/>
          <w:sz w:val="28"/>
          <w:szCs w:val="20"/>
        </w:rPr>
      </w:pPr>
    </w:p>
    <w:p w14:paraId="5D88A810"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vertAlign w:val="superscript"/>
        </w:rPr>
        <w:t>*</w:t>
      </w:r>
      <w:r w:rsidRPr="00394A51">
        <w:rPr>
          <w:rFonts w:ascii="Times New Roman" w:hAnsi="Times New Roman"/>
          <w:sz w:val="20"/>
          <w:szCs w:val="20"/>
        </w:rPr>
        <w: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5EA44494"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vertAlign w:val="superscript"/>
        </w:rPr>
        <w:t>**</w:t>
      </w:r>
      <w:r w:rsidRPr="00394A51">
        <w:rPr>
          <w:rFonts w:ascii="Times New Roman" w:hAnsi="Times New Roman"/>
          <w:sz w:val="20"/>
          <w:szCs w:val="20"/>
        </w:rPr>
        <w: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5EE7C8A4"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В стационарных условиях:</w:t>
      </w:r>
    </w:p>
    <w:p w14:paraId="7D092479"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Слинговые операции при недержании мочи - 30,45%</w:t>
      </w:r>
    </w:p>
    <w:p w14:paraId="62C9418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Операции на женских половых органах:</w:t>
      </w:r>
    </w:p>
    <w:p w14:paraId="5DE480FB"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5 - 38,49%</w:t>
      </w:r>
    </w:p>
    <w:p w14:paraId="22351752"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6 - 31,98%</w:t>
      </w:r>
    </w:p>
    <w:p w14:paraId="69CC5B1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7 - 33,61%</w:t>
      </w:r>
    </w:p>
    <w:p w14:paraId="5FD03575"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 - 97,47%</w:t>
      </w:r>
    </w:p>
    <w:p w14:paraId="519FC61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lastRenderedPageBreak/>
        <w:t>Лечение дерматозов с применением наружной терапии, физиотерапии, плазмафереза - 98,49%</w:t>
      </w:r>
    </w:p>
    <w:p w14:paraId="797FFCA1"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Лечение дерматозов с применением наружной и системной терапии - 99,04%</w:t>
      </w:r>
    </w:p>
    <w:p w14:paraId="3E0BB23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 и фототерапии - 98%</w:t>
      </w:r>
    </w:p>
    <w:p w14:paraId="61C18A7A"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дети (уровень 7) - 16,23%</w:t>
      </w:r>
    </w:p>
    <w:p w14:paraId="58EA4CA0"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Детская хирургия (уровень 3) - 32,42%</w:t>
      </w:r>
    </w:p>
    <w:p w14:paraId="2F8A7BF4"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Коронавирусная инфекция COVID-19:</w:t>
      </w:r>
    </w:p>
    <w:p w14:paraId="6EC213B5"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1 - 91,12%</w:t>
      </w:r>
    </w:p>
    <w:p w14:paraId="267AFF51"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2 - 61,3%</w:t>
      </w:r>
    </w:p>
    <w:p w14:paraId="57A183F1"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3 - 63,24%</w:t>
      </w:r>
    </w:p>
    <w:p w14:paraId="6A4F9342"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4 - 77,63%</w:t>
      </w:r>
    </w:p>
    <w:p w14:paraId="09D13B99" w14:textId="77777777" w:rsidR="009B10D4"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Операции на кишечнике и анальной области (уровень 4) - 33,32%</w:t>
      </w:r>
    </w:p>
    <w:p w14:paraId="3AE81048" w14:textId="77777777" w:rsidR="009B10D4" w:rsidRPr="00693F9C" w:rsidRDefault="009B10D4" w:rsidP="009B10D4">
      <w:pPr>
        <w:spacing w:after="0" w:line="240" w:lineRule="atLeast"/>
        <w:jc w:val="both"/>
        <w:rPr>
          <w:rFonts w:ascii="Times New Roman" w:hAnsi="Times New Roman"/>
          <w:sz w:val="20"/>
          <w:szCs w:val="20"/>
        </w:rPr>
      </w:pPr>
      <w:r w:rsidRPr="00693F9C">
        <w:rPr>
          <w:rFonts w:ascii="Times New Roman" w:hAnsi="Times New Roman"/>
          <w:sz w:val="20"/>
          <w:szCs w:val="20"/>
        </w:rPr>
        <w:t>Транзиторные ишемические приступы, сосудистые мозговые синдромы</w:t>
      </w:r>
      <w:r>
        <w:rPr>
          <w:rFonts w:ascii="Times New Roman" w:hAnsi="Times New Roman"/>
          <w:sz w:val="20"/>
          <w:szCs w:val="20"/>
        </w:rPr>
        <w:t xml:space="preserve"> - </w:t>
      </w:r>
      <w:r w:rsidRPr="00693F9C">
        <w:rPr>
          <w:rFonts w:ascii="Times New Roman" w:hAnsi="Times New Roman"/>
          <w:sz w:val="20"/>
          <w:szCs w:val="20"/>
        </w:rPr>
        <w:t>70,20%</w:t>
      </w:r>
    </w:p>
    <w:p w14:paraId="73C580BB" w14:textId="77777777" w:rsidR="009B10D4" w:rsidRPr="00693F9C" w:rsidRDefault="009B10D4" w:rsidP="009B10D4">
      <w:pPr>
        <w:spacing w:after="0" w:line="240" w:lineRule="atLeast"/>
        <w:jc w:val="both"/>
        <w:rPr>
          <w:rFonts w:ascii="Times New Roman" w:hAnsi="Times New Roman"/>
          <w:sz w:val="20"/>
          <w:szCs w:val="20"/>
        </w:rPr>
      </w:pPr>
      <w:r w:rsidRPr="00693F9C">
        <w:rPr>
          <w:rFonts w:ascii="Times New Roman" w:hAnsi="Times New Roman"/>
          <w:sz w:val="20"/>
          <w:szCs w:val="20"/>
        </w:rPr>
        <w:t>Инфаркт мозга (уровень 1)</w:t>
      </w:r>
      <w:r>
        <w:rPr>
          <w:rFonts w:ascii="Times New Roman" w:hAnsi="Times New Roman"/>
          <w:sz w:val="20"/>
          <w:szCs w:val="20"/>
        </w:rPr>
        <w:t xml:space="preserve"> - </w:t>
      </w:r>
      <w:r w:rsidRPr="00693F9C">
        <w:rPr>
          <w:rFonts w:ascii="Times New Roman" w:hAnsi="Times New Roman"/>
          <w:sz w:val="20"/>
          <w:szCs w:val="20"/>
        </w:rPr>
        <w:t>88,73%</w:t>
      </w:r>
    </w:p>
    <w:p w14:paraId="7AE87952" w14:textId="77777777" w:rsidR="009B10D4" w:rsidRPr="00693F9C" w:rsidRDefault="009B10D4" w:rsidP="009B10D4">
      <w:pPr>
        <w:spacing w:after="0" w:line="240" w:lineRule="atLeast"/>
        <w:jc w:val="both"/>
        <w:rPr>
          <w:rFonts w:ascii="Times New Roman" w:hAnsi="Times New Roman"/>
          <w:sz w:val="20"/>
          <w:szCs w:val="20"/>
        </w:rPr>
      </w:pPr>
      <w:r w:rsidRPr="00693F9C">
        <w:rPr>
          <w:rFonts w:ascii="Times New Roman" w:hAnsi="Times New Roman"/>
          <w:sz w:val="20"/>
          <w:szCs w:val="20"/>
        </w:rPr>
        <w:t>Инфаркт мозга (уровень 2)</w:t>
      </w:r>
      <w:r>
        <w:rPr>
          <w:rFonts w:ascii="Times New Roman" w:hAnsi="Times New Roman"/>
          <w:sz w:val="20"/>
          <w:szCs w:val="20"/>
        </w:rPr>
        <w:t xml:space="preserve"> - </w:t>
      </w:r>
      <w:r w:rsidRPr="00693F9C">
        <w:rPr>
          <w:rFonts w:ascii="Times New Roman" w:hAnsi="Times New Roman"/>
          <w:sz w:val="20"/>
          <w:szCs w:val="20"/>
        </w:rPr>
        <w:t>73,42%</w:t>
      </w:r>
    </w:p>
    <w:p w14:paraId="43833480" w14:textId="77777777" w:rsidR="009B10D4" w:rsidRPr="00394A51" w:rsidRDefault="009B10D4" w:rsidP="009B10D4">
      <w:pPr>
        <w:spacing w:after="0" w:line="240" w:lineRule="atLeast"/>
        <w:jc w:val="both"/>
        <w:rPr>
          <w:rFonts w:ascii="Times New Roman" w:hAnsi="Times New Roman"/>
          <w:sz w:val="20"/>
          <w:szCs w:val="20"/>
        </w:rPr>
      </w:pPr>
      <w:r w:rsidRPr="00693F9C">
        <w:rPr>
          <w:rFonts w:ascii="Times New Roman" w:hAnsi="Times New Roman"/>
          <w:sz w:val="20"/>
          <w:szCs w:val="20"/>
        </w:rPr>
        <w:t>Инфаркт мозга (уровень 3)</w:t>
      </w:r>
      <w:r>
        <w:rPr>
          <w:rFonts w:ascii="Times New Roman" w:hAnsi="Times New Roman"/>
          <w:sz w:val="20"/>
          <w:szCs w:val="20"/>
        </w:rPr>
        <w:t xml:space="preserve"> - </w:t>
      </w:r>
      <w:r w:rsidRPr="00693F9C">
        <w:rPr>
          <w:rFonts w:ascii="Times New Roman" w:hAnsi="Times New Roman"/>
          <w:sz w:val="20"/>
          <w:szCs w:val="20"/>
        </w:rPr>
        <w:t>81,66%</w:t>
      </w:r>
      <w:r w:rsidRPr="00BF12BD">
        <w:rPr>
          <w:rFonts w:ascii="Times New Roman" w:hAnsi="Times New Roman"/>
          <w:sz w:val="20"/>
          <w:szCs w:val="20"/>
        </w:rPr>
        <w:t>Лечение новорожденных с тяжелой патологией с применением аппаратных методов поддержки или замещения витальных функций</w:t>
      </w:r>
      <w:r>
        <w:rPr>
          <w:rFonts w:ascii="Times New Roman" w:hAnsi="Times New Roman"/>
          <w:sz w:val="20"/>
          <w:szCs w:val="20"/>
        </w:rPr>
        <w:t xml:space="preserve"> - 81,97%</w:t>
      </w:r>
    </w:p>
    <w:p w14:paraId="1B81FA21"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Прочие операции при ЗНО:</w:t>
      </w:r>
    </w:p>
    <w:p w14:paraId="64657F7B"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1 - 28,13%</w:t>
      </w:r>
    </w:p>
    <w:p w14:paraId="24D87411"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2 - 39,56%</w:t>
      </w:r>
    </w:p>
    <w:p w14:paraId="1EE9769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Лекарственная терапия при злокачественных новообразованиях (кроме лимфоидной и кроветворной тканей):</w:t>
      </w:r>
    </w:p>
    <w:p w14:paraId="7D780E9E"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1 -</w:t>
      </w:r>
      <w:r>
        <w:rPr>
          <w:rFonts w:ascii="Times New Roman" w:hAnsi="Times New Roman"/>
          <w:sz w:val="20"/>
          <w:szCs w:val="20"/>
        </w:rPr>
        <w:t xml:space="preserve"> </w:t>
      </w:r>
      <w:r w:rsidRPr="00C17015">
        <w:rPr>
          <w:rFonts w:ascii="Times New Roman" w:hAnsi="Times New Roman"/>
          <w:sz w:val="20"/>
          <w:szCs w:val="20"/>
        </w:rPr>
        <w:t>63</w:t>
      </w:r>
      <w:r>
        <w:rPr>
          <w:rFonts w:ascii="Times New Roman" w:hAnsi="Times New Roman"/>
          <w:sz w:val="20"/>
          <w:szCs w:val="20"/>
        </w:rPr>
        <w:t>,</w:t>
      </w:r>
      <w:r w:rsidRPr="00C17015">
        <w:rPr>
          <w:rFonts w:ascii="Times New Roman" w:hAnsi="Times New Roman"/>
          <w:sz w:val="20"/>
          <w:szCs w:val="20"/>
        </w:rPr>
        <w:t>83</w:t>
      </w:r>
      <w:r>
        <w:rPr>
          <w:rFonts w:ascii="Times New Roman" w:hAnsi="Times New Roman"/>
          <w:sz w:val="20"/>
          <w:szCs w:val="20"/>
        </w:rPr>
        <w:t>%</w:t>
      </w:r>
    </w:p>
    <w:p w14:paraId="01D5BC56"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2 -</w:t>
      </w:r>
      <w:r>
        <w:rPr>
          <w:rFonts w:ascii="Times New Roman" w:hAnsi="Times New Roman"/>
          <w:sz w:val="20"/>
          <w:szCs w:val="20"/>
        </w:rPr>
        <w:t xml:space="preserve"> </w:t>
      </w:r>
      <w:r w:rsidRPr="00C17015">
        <w:rPr>
          <w:rFonts w:ascii="Times New Roman" w:hAnsi="Times New Roman"/>
          <w:sz w:val="20"/>
          <w:szCs w:val="20"/>
        </w:rPr>
        <w:t>45</w:t>
      </w:r>
      <w:r>
        <w:rPr>
          <w:rFonts w:ascii="Times New Roman" w:hAnsi="Times New Roman"/>
          <w:sz w:val="20"/>
          <w:szCs w:val="20"/>
        </w:rPr>
        <w:t>,</w:t>
      </w:r>
      <w:r w:rsidRPr="00C17015">
        <w:rPr>
          <w:rFonts w:ascii="Times New Roman" w:hAnsi="Times New Roman"/>
          <w:sz w:val="20"/>
          <w:szCs w:val="20"/>
        </w:rPr>
        <w:t>04</w:t>
      </w:r>
      <w:r>
        <w:rPr>
          <w:rFonts w:ascii="Times New Roman" w:hAnsi="Times New Roman"/>
          <w:sz w:val="20"/>
          <w:szCs w:val="20"/>
        </w:rPr>
        <w:t>%</w:t>
      </w:r>
    </w:p>
    <w:p w14:paraId="7FA6E94F"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3 -</w:t>
      </w:r>
      <w:r>
        <w:rPr>
          <w:rFonts w:ascii="Times New Roman" w:hAnsi="Times New Roman"/>
          <w:sz w:val="20"/>
          <w:szCs w:val="20"/>
        </w:rPr>
        <w:t xml:space="preserve"> </w:t>
      </w:r>
      <w:r w:rsidRPr="00C17015">
        <w:rPr>
          <w:rFonts w:ascii="Times New Roman" w:hAnsi="Times New Roman"/>
          <w:sz w:val="20"/>
          <w:szCs w:val="20"/>
        </w:rPr>
        <w:t>43</w:t>
      </w:r>
      <w:r>
        <w:rPr>
          <w:rFonts w:ascii="Times New Roman" w:hAnsi="Times New Roman"/>
          <w:sz w:val="20"/>
          <w:szCs w:val="20"/>
        </w:rPr>
        <w:t>,</w:t>
      </w:r>
      <w:r w:rsidRPr="00C17015">
        <w:rPr>
          <w:rFonts w:ascii="Times New Roman" w:hAnsi="Times New Roman"/>
          <w:sz w:val="20"/>
          <w:szCs w:val="20"/>
        </w:rPr>
        <w:t>89</w:t>
      </w:r>
      <w:r>
        <w:rPr>
          <w:rFonts w:ascii="Times New Roman" w:hAnsi="Times New Roman"/>
          <w:sz w:val="20"/>
          <w:szCs w:val="20"/>
        </w:rPr>
        <w:t>%</w:t>
      </w:r>
    </w:p>
    <w:p w14:paraId="41517323"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4 -</w:t>
      </w:r>
      <w:r>
        <w:rPr>
          <w:rFonts w:ascii="Times New Roman" w:hAnsi="Times New Roman"/>
          <w:sz w:val="20"/>
          <w:szCs w:val="20"/>
        </w:rPr>
        <w:t xml:space="preserve"> </w:t>
      </w:r>
      <w:r w:rsidRPr="00C17015">
        <w:rPr>
          <w:rFonts w:ascii="Times New Roman" w:hAnsi="Times New Roman"/>
          <w:sz w:val="20"/>
          <w:szCs w:val="20"/>
        </w:rPr>
        <w:t>25</w:t>
      </w:r>
      <w:r>
        <w:rPr>
          <w:rFonts w:ascii="Times New Roman" w:hAnsi="Times New Roman"/>
          <w:sz w:val="20"/>
          <w:szCs w:val="20"/>
        </w:rPr>
        <w:t>,</w:t>
      </w:r>
      <w:r w:rsidRPr="00C17015">
        <w:rPr>
          <w:rFonts w:ascii="Times New Roman" w:hAnsi="Times New Roman"/>
          <w:sz w:val="20"/>
          <w:szCs w:val="20"/>
        </w:rPr>
        <w:t>23</w:t>
      </w:r>
      <w:r>
        <w:rPr>
          <w:rFonts w:ascii="Times New Roman" w:hAnsi="Times New Roman"/>
          <w:sz w:val="20"/>
          <w:szCs w:val="20"/>
        </w:rPr>
        <w:t>%</w:t>
      </w:r>
    </w:p>
    <w:p w14:paraId="6CBAE4CC"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5 -</w:t>
      </w:r>
      <w:r>
        <w:rPr>
          <w:rFonts w:ascii="Times New Roman" w:hAnsi="Times New Roman"/>
          <w:sz w:val="20"/>
          <w:szCs w:val="20"/>
        </w:rPr>
        <w:t xml:space="preserve"> </w:t>
      </w:r>
      <w:r w:rsidRPr="00C17015">
        <w:rPr>
          <w:rFonts w:ascii="Times New Roman" w:hAnsi="Times New Roman"/>
          <w:sz w:val="20"/>
          <w:szCs w:val="20"/>
        </w:rPr>
        <w:t>27</w:t>
      </w:r>
      <w:r>
        <w:rPr>
          <w:rFonts w:ascii="Times New Roman" w:hAnsi="Times New Roman"/>
          <w:sz w:val="20"/>
          <w:szCs w:val="20"/>
        </w:rPr>
        <w:t>,</w:t>
      </w:r>
      <w:r w:rsidRPr="00C17015">
        <w:rPr>
          <w:rFonts w:ascii="Times New Roman" w:hAnsi="Times New Roman"/>
          <w:sz w:val="20"/>
          <w:szCs w:val="20"/>
        </w:rPr>
        <w:t>33</w:t>
      </w:r>
      <w:r>
        <w:rPr>
          <w:rFonts w:ascii="Times New Roman" w:hAnsi="Times New Roman"/>
          <w:sz w:val="20"/>
          <w:szCs w:val="20"/>
        </w:rPr>
        <w:t>%</w:t>
      </w:r>
    </w:p>
    <w:p w14:paraId="58E85334"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6 -</w:t>
      </w:r>
      <w:r>
        <w:rPr>
          <w:rFonts w:ascii="Times New Roman" w:hAnsi="Times New Roman"/>
          <w:sz w:val="20"/>
          <w:szCs w:val="20"/>
        </w:rPr>
        <w:t xml:space="preserve"> </w:t>
      </w:r>
      <w:r w:rsidRPr="00C17015">
        <w:rPr>
          <w:rFonts w:ascii="Times New Roman" w:hAnsi="Times New Roman"/>
          <w:sz w:val="20"/>
          <w:szCs w:val="20"/>
        </w:rPr>
        <w:t>10</w:t>
      </w:r>
      <w:r>
        <w:rPr>
          <w:rFonts w:ascii="Times New Roman" w:hAnsi="Times New Roman"/>
          <w:sz w:val="20"/>
          <w:szCs w:val="20"/>
        </w:rPr>
        <w:t>,</w:t>
      </w:r>
      <w:r w:rsidRPr="00C17015">
        <w:rPr>
          <w:rFonts w:ascii="Times New Roman" w:hAnsi="Times New Roman"/>
          <w:sz w:val="20"/>
          <w:szCs w:val="20"/>
        </w:rPr>
        <w:t>83</w:t>
      </w:r>
      <w:r>
        <w:rPr>
          <w:rFonts w:ascii="Times New Roman" w:hAnsi="Times New Roman"/>
          <w:sz w:val="20"/>
          <w:szCs w:val="20"/>
        </w:rPr>
        <w:t>%</w:t>
      </w:r>
    </w:p>
    <w:p w14:paraId="63CCDDB6"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7 -</w:t>
      </w:r>
      <w:r>
        <w:rPr>
          <w:rFonts w:ascii="Times New Roman" w:hAnsi="Times New Roman"/>
          <w:sz w:val="20"/>
          <w:szCs w:val="20"/>
        </w:rPr>
        <w:t xml:space="preserve"> </w:t>
      </w:r>
      <w:r w:rsidRPr="00C17015">
        <w:rPr>
          <w:rFonts w:ascii="Times New Roman" w:hAnsi="Times New Roman"/>
          <w:sz w:val="20"/>
          <w:szCs w:val="20"/>
        </w:rPr>
        <w:t>17</w:t>
      </w:r>
      <w:r>
        <w:rPr>
          <w:rFonts w:ascii="Times New Roman" w:hAnsi="Times New Roman"/>
          <w:sz w:val="20"/>
          <w:szCs w:val="20"/>
        </w:rPr>
        <w:t>,</w:t>
      </w:r>
      <w:r w:rsidRPr="00C17015">
        <w:rPr>
          <w:rFonts w:ascii="Times New Roman" w:hAnsi="Times New Roman"/>
          <w:sz w:val="20"/>
          <w:szCs w:val="20"/>
        </w:rPr>
        <w:t>45</w:t>
      </w:r>
      <w:r>
        <w:rPr>
          <w:rFonts w:ascii="Times New Roman" w:hAnsi="Times New Roman"/>
          <w:sz w:val="20"/>
          <w:szCs w:val="20"/>
        </w:rPr>
        <w:t>%</w:t>
      </w:r>
    </w:p>
    <w:p w14:paraId="45627791"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8 -</w:t>
      </w:r>
      <w:r>
        <w:rPr>
          <w:rFonts w:ascii="Times New Roman" w:hAnsi="Times New Roman"/>
          <w:sz w:val="20"/>
          <w:szCs w:val="20"/>
        </w:rPr>
        <w:t xml:space="preserve"> </w:t>
      </w:r>
      <w:r w:rsidRPr="00C17015">
        <w:rPr>
          <w:rFonts w:ascii="Times New Roman" w:hAnsi="Times New Roman"/>
          <w:sz w:val="20"/>
          <w:szCs w:val="20"/>
        </w:rPr>
        <w:t>11</w:t>
      </w:r>
      <w:r>
        <w:rPr>
          <w:rFonts w:ascii="Times New Roman" w:hAnsi="Times New Roman"/>
          <w:sz w:val="20"/>
          <w:szCs w:val="20"/>
        </w:rPr>
        <w:t>,</w:t>
      </w:r>
      <w:r w:rsidRPr="00C17015">
        <w:rPr>
          <w:rFonts w:ascii="Times New Roman" w:hAnsi="Times New Roman"/>
          <w:sz w:val="20"/>
          <w:szCs w:val="20"/>
        </w:rPr>
        <w:t>99</w:t>
      </w:r>
      <w:r>
        <w:rPr>
          <w:rFonts w:ascii="Times New Roman" w:hAnsi="Times New Roman"/>
          <w:sz w:val="20"/>
          <w:szCs w:val="20"/>
        </w:rPr>
        <w:t>%</w:t>
      </w:r>
    </w:p>
    <w:p w14:paraId="6D91D774"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9 -</w:t>
      </w:r>
      <w:r>
        <w:rPr>
          <w:rFonts w:ascii="Times New Roman" w:hAnsi="Times New Roman"/>
          <w:sz w:val="20"/>
          <w:szCs w:val="20"/>
        </w:rPr>
        <w:t xml:space="preserve"> </w:t>
      </w:r>
      <w:r w:rsidRPr="00C17015">
        <w:rPr>
          <w:rFonts w:ascii="Times New Roman" w:hAnsi="Times New Roman"/>
          <w:sz w:val="20"/>
          <w:szCs w:val="20"/>
        </w:rPr>
        <w:t>7</w:t>
      </w:r>
      <w:r>
        <w:rPr>
          <w:rFonts w:ascii="Times New Roman" w:hAnsi="Times New Roman"/>
          <w:sz w:val="20"/>
          <w:szCs w:val="20"/>
        </w:rPr>
        <w:t>,</w:t>
      </w:r>
      <w:r w:rsidRPr="00C17015">
        <w:rPr>
          <w:rFonts w:ascii="Times New Roman" w:hAnsi="Times New Roman"/>
          <w:sz w:val="20"/>
          <w:szCs w:val="20"/>
        </w:rPr>
        <w:t>07</w:t>
      </w:r>
      <w:r>
        <w:rPr>
          <w:rFonts w:ascii="Times New Roman" w:hAnsi="Times New Roman"/>
          <w:sz w:val="20"/>
          <w:szCs w:val="20"/>
        </w:rPr>
        <w:t>%</w:t>
      </w:r>
    </w:p>
    <w:p w14:paraId="0F037EEB"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10 -</w:t>
      </w:r>
      <w:r>
        <w:rPr>
          <w:rFonts w:ascii="Times New Roman" w:hAnsi="Times New Roman"/>
          <w:sz w:val="20"/>
          <w:szCs w:val="20"/>
        </w:rPr>
        <w:t xml:space="preserve"> </w:t>
      </w:r>
      <w:r w:rsidRPr="00C17015">
        <w:rPr>
          <w:rFonts w:ascii="Times New Roman" w:hAnsi="Times New Roman"/>
          <w:sz w:val="20"/>
          <w:szCs w:val="20"/>
        </w:rPr>
        <w:t>3</w:t>
      </w:r>
      <w:r>
        <w:rPr>
          <w:rFonts w:ascii="Times New Roman" w:hAnsi="Times New Roman"/>
          <w:sz w:val="20"/>
          <w:szCs w:val="20"/>
        </w:rPr>
        <w:t>,</w:t>
      </w:r>
      <w:r w:rsidRPr="00C17015">
        <w:rPr>
          <w:rFonts w:ascii="Times New Roman" w:hAnsi="Times New Roman"/>
          <w:sz w:val="20"/>
          <w:szCs w:val="20"/>
        </w:rPr>
        <w:t>99</w:t>
      </w:r>
      <w:r>
        <w:rPr>
          <w:rFonts w:ascii="Times New Roman" w:hAnsi="Times New Roman"/>
          <w:sz w:val="20"/>
          <w:szCs w:val="20"/>
        </w:rPr>
        <w:t>%</w:t>
      </w:r>
    </w:p>
    <w:p w14:paraId="1428C7EE"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11 -</w:t>
      </w:r>
      <w:r>
        <w:rPr>
          <w:rFonts w:ascii="Times New Roman" w:hAnsi="Times New Roman"/>
          <w:sz w:val="20"/>
          <w:szCs w:val="20"/>
        </w:rPr>
        <w:t xml:space="preserve"> </w:t>
      </w:r>
      <w:r w:rsidRPr="00C17015">
        <w:rPr>
          <w:rFonts w:ascii="Times New Roman" w:hAnsi="Times New Roman"/>
          <w:sz w:val="20"/>
          <w:szCs w:val="20"/>
        </w:rPr>
        <w:t>3</w:t>
      </w:r>
      <w:r>
        <w:rPr>
          <w:rFonts w:ascii="Times New Roman" w:hAnsi="Times New Roman"/>
          <w:sz w:val="20"/>
          <w:szCs w:val="20"/>
        </w:rPr>
        <w:t>,</w:t>
      </w:r>
      <w:r w:rsidRPr="00C17015">
        <w:rPr>
          <w:rFonts w:ascii="Times New Roman" w:hAnsi="Times New Roman"/>
          <w:sz w:val="20"/>
          <w:szCs w:val="20"/>
        </w:rPr>
        <w:t>47</w:t>
      </w:r>
      <w:r>
        <w:rPr>
          <w:rFonts w:ascii="Times New Roman" w:hAnsi="Times New Roman"/>
          <w:sz w:val="20"/>
          <w:szCs w:val="20"/>
        </w:rPr>
        <w:t>%</w:t>
      </w:r>
    </w:p>
    <w:p w14:paraId="7B8A9EAB"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12 -</w:t>
      </w:r>
      <w:r>
        <w:rPr>
          <w:rFonts w:ascii="Times New Roman" w:hAnsi="Times New Roman"/>
          <w:sz w:val="20"/>
          <w:szCs w:val="20"/>
        </w:rPr>
        <w:t xml:space="preserve"> </w:t>
      </w:r>
      <w:r w:rsidRPr="00C17015">
        <w:rPr>
          <w:rFonts w:ascii="Times New Roman" w:hAnsi="Times New Roman"/>
          <w:sz w:val="20"/>
          <w:szCs w:val="20"/>
        </w:rPr>
        <w:t>3</w:t>
      </w:r>
      <w:r>
        <w:rPr>
          <w:rFonts w:ascii="Times New Roman" w:hAnsi="Times New Roman"/>
          <w:sz w:val="20"/>
          <w:szCs w:val="20"/>
        </w:rPr>
        <w:t>,</w:t>
      </w:r>
      <w:r w:rsidRPr="00C17015">
        <w:rPr>
          <w:rFonts w:ascii="Times New Roman" w:hAnsi="Times New Roman"/>
          <w:sz w:val="20"/>
          <w:szCs w:val="20"/>
        </w:rPr>
        <w:t>51</w:t>
      </w:r>
      <w:r>
        <w:rPr>
          <w:rFonts w:ascii="Times New Roman" w:hAnsi="Times New Roman"/>
          <w:sz w:val="20"/>
          <w:szCs w:val="20"/>
        </w:rPr>
        <w:t>%</w:t>
      </w:r>
    </w:p>
    <w:p w14:paraId="0FF60295"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13 -</w:t>
      </w:r>
      <w:r>
        <w:rPr>
          <w:rFonts w:ascii="Times New Roman" w:hAnsi="Times New Roman"/>
          <w:sz w:val="20"/>
          <w:szCs w:val="20"/>
        </w:rPr>
        <w:t xml:space="preserve"> </w:t>
      </w:r>
      <w:r w:rsidRPr="00C17015">
        <w:rPr>
          <w:rFonts w:ascii="Times New Roman" w:hAnsi="Times New Roman"/>
          <w:sz w:val="20"/>
          <w:szCs w:val="20"/>
        </w:rPr>
        <w:t>3</w:t>
      </w:r>
      <w:r>
        <w:rPr>
          <w:rFonts w:ascii="Times New Roman" w:hAnsi="Times New Roman"/>
          <w:sz w:val="20"/>
          <w:szCs w:val="20"/>
        </w:rPr>
        <w:t>,</w:t>
      </w:r>
      <w:r w:rsidRPr="00C17015">
        <w:rPr>
          <w:rFonts w:ascii="Times New Roman" w:hAnsi="Times New Roman"/>
          <w:sz w:val="20"/>
          <w:szCs w:val="20"/>
        </w:rPr>
        <w:t>43</w:t>
      </w:r>
      <w:r>
        <w:rPr>
          <w:rFonts w:ascii="Times New Roman" w:hAnsi="Times New Roman"/>
          <w:sz w:val="20"/>
          <w:szCs w:val="20"/>
        </w:rPr>
        <w:t>%</w:t>
      </w:r>
    </w:p>
    <w:p w14:paraId="6BCDB65D"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14 -</w:t>
      </w:r>
      <w:r>
        <w:rPr>
          <w:rFonts w:ascii="Times New Roman" w:hAnsi="Times New Roman"/>
          <w:sz w:val="20"/>
          <w:szCs w:val="20"/>
        </w:rPr>
        <w:t xml:space="preserve"> </w:t>
      </w:r>
      <w:r w:rsidRPr="00C17015">
        <w:rPr>
          <w:rFonts w:ascii="Times New Roman" w:hAnsi="Times New Roman"/>
          <w:sz w:val="20"/>
          <w:szCs w:val="20"/>
        </w:rPr>
        <w:t>3</w:t>
      </w:r>
      <w:r>
        <w:rPr>
          <w:rFonts w:ascii="Times New Roman" w:hAnsi="Times New Roman"/>
          <w:sz w:val="20"/>
          <w:szCs w:val="20"/>
        </w:rPr>
        <w:t>,</w:t>
      </w:r>
      <w:r w:rsidRPr="00C17015">
        <w:rPr>
          <w:rFonts w:ascii="Times New Roman" w:hAnsi="Times New Roman"/>
          <w:sz w:val="20"/>
          <w:szCs w:val="20"/>
        </w:rPr>
        <w:t>31</w:t>
      </w:r>
      <w:r>
        <w:rPr>
          <w:rFonts w:ascii="Times New Roman" w:hAnsi="Times New Roman"/>
          <w:sz w:val="20"/>
          <w:szCs w:val="20"/>
        </w:rPr>
        <w:t>%</w:t>
      </w:r>
    </w:p>
    <w:p w14:paraId="4DD9FC61"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15 -</w:t>
      </w:r>
      <w:r>
        <w:rPr>
          <w:rFonts w:ascii="Times New Roman" w:hAnsi="Times New Roman"/>
          <w:sz w:val="20"/>
          <w:szCs w:val="20"/>
        </w:rPr>
        <w:t xml:space="preserve"> </w:t>
      </w:r>
      <w:r w:rsidRPr="00C17015">
        <w:rPr>
          <w:rFonts w:ascii="Times New Roman" w:hAnsi="Times New Roman"/>
          <w:sz w:val="20"/>
          <w:szCs w:val="20"/>
        </w:rPr>
        <w:t>2</w:t>
      </w:r>
      <w:r>
        <w:rPr>
          <w:rFonts w:ascii="Times New Roman" w:hAnsi="Times New Roman"/>
          <w:sz w:val="20"/>
          <w:szCs w:val="20"/>
        </w:rPr>
        <w:t>,</w:t>
      </w:r>
      <w:r w:rsidRPr="00C17015">
        <w:rPr>
          <w:rFonts w:ascii="Times New Roman" w:hAnsi="Times New Roman"/>
          <w:sz w:val="20"/>
          <w:szCs w:val="20"/>
        </w:rPr>
        <w:t>07</w:t>
      </w:r>
      <w:r>
        <w:rPr>
          <w:rFonts w:ascii="Times New Roman" w:hAnsi="Times New Roman"/>
          <w:sz w:val="20"/>
          <w:szCs w:val="20"/>
        </w:rPr>
        <w:t>%</w:t>
      </w:r>
    </w:p>
    <w:p w14:paraId="3EB3F2F9"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 xml:space="preserve">уровень 16 </w:t>
      </w:r>
      <w:r>
        <w:rPr>
          <w:rFonts w:ascii="Times New Roman" w:hAnsi="Times New Roman"/>
          <w:sz w:val="20"/>
          <w:szCs w:val="20"/>
        </w:rPr>
        <w:t>– 2,00%</w:t>
      </w:r>
    </w:p>
    <w:p w14:paraId="187D1D37"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17 -</w:t>
      </w:r>
      <w:r>
        <w:rPr>
          <w:rFonts w:ascii="Times New Roman" w:hAnsi="Times New Roman"/>
          <w:sz w:val="20"/>
          <w:szCs w:val="20"/>
        </w:rPr>
        <w:t xml:space="preserve"> </w:t>
      </w:r>
      <w:r w:rsidRPr="00C17015">
        <w:rPr>
          <w:rFonts w:ascii="Times New Roman" w:hAnsi="Times New Roman"/>
          <w:sz w:val="20"/>
          <w:szCs w:val="20"/>
        </w:rPr>
        <w:t>1</w:t>
      </w:r>
      <w:r>
        <w:rPr>
          <w:rFonts w:ascii="Times New Roman" w:hAnsi="Times New Roman"/>
          <w:sz w:val="20"/>
          <w:szCs w:val="20"/>
        </w:rPr>
        <w:t>,</w:t>
      </w:r>
      <w:r w:rsidRPr="00C17015">
        <w:rPr>
          <w:rFonts w:ascii="Times New Roman" w:hAnsi="Times New Roman"/>
          <w:sz w:val="20"/>
          <w:szCs w:val="20"/>
        </w:rPr>
        <w:t>68</w:t>
      </w:r>
      <w:r>
        <w:rPr>
          <w:rFonts w:ascii="Times New Roman" w:hAnsi="Times New Roman"/>
          <w:sz w:val="20"/>
          <w:szCs w:val="20"/>
        </w:rPr>
        <w:t>%</w:t>
      </w:r>
    </w:p>
    <w:p w14:paraId="12D689E5" w14:textId="77777777" w:rsidR="009B10D4" w:rsidRPr="00C17015"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18 -</w:t>
      </w:r>
      <w:r>
        <w:rPr>
          <w:rFonts w:ascii="Times New Roman" w:hAnsi="Times New Roman"/>
          <w:sz w:val="20"/>
          <w:szCs w:val="20"/>
        </w:rPr>
        <w:t xml:space="preserve"> </w:t>
      </w:r>
      <w:r w:rsidRPr="00C17015">
        <w:rPr>
          <w:rFonts w:ascii="Times New Roman" w:hAnsi="Times New Roman"/>
          <w:sz w:val="20"/>
          <w:szCs w:val="20"/>
        </w:rPr>
        <w:t>1</w:t>
      </w:r>
      <w:r>
        <w:rPr>
          <w:rFonts w:ascii="Times New Roman" w:hAnsi="Times New Roman"/>
          <w:sz w:val="20"/>
          <w:szCs w:val="20"/>
        </w:rPr>
        <w:t>,</w:t>
      </w:r>
      <w:r w:rsidRPr="00C17015">
        <w:rPr>
          <w:rFonts w:ascii="Times New Roman" w:hAnsi="Times New Roman"/>
          <w:sz w:val="20"/>
          <w:szCs w:val="20"/>
        </w:rPr>
        <w:t>53</w:t>
      </w:r>
      <w:r>
        <w:rPr>
          <w:rFonts w:ascii="Times New Roman" w:hAnsi="Times New Roman"/>
          <w:sz w:val="20"/>
          <w:szCs w:val="20"/>
        </w:rPr>
        <w:t>%</w:t>
      </w:r>
    </w:p>
    <w:p w14:paraId="4B74D189" w14:textId="77777777" w:rsidR="009B10D4" w:rsidRPr="00394A51" w:rsidRDefault="009B10D4" w:rsidP="009B10D4">
      <w:pPr>
        <w:spacing w:after="0" w:line="240" w:lineRule="atLeast"/>
        <w:jc w:val="both"/>
        <w:rPr>
          <w:rFonts w:ascii="Times New Roman" w:hAnsi="Times New Roman"/>
          <w:sz w:val="20"/>
          <w:szCs w:val="20"/>
        </w:rPr>
      </w:pPr>
      <w:r w:rsidRPr="00C17015">
        <w:rPr>
          <w:rFonts w:ascii="Times New Roman" w:hAnsi="Times New Roman"/>
          <w:sz w:val="20"/>
          <w:szCs w:val="20"/>
        </w:rPr>
        <w:t>уровень 19 -</w:t>
      </w:r>
      <w:r>
        <w:rPr>
          <w:rFonts w:ascii="Times New Roman" w:hAnsi="Times New Roman"/>
          <w:sz w:val="20"/>
          <w:szCs w:val="20"/>
        </w:rPr>
        <w:t xml:space="preserve"> </w:t>
      </w:r>
      <w:r w:rsidRPr="00C17015">
        <w:rPr>
          <w:rFonts w:ascii="Times New Roman" w:hAnsi="Times New Roman"/>
          <w:sz w:val="20"/>
          <w:szCs w:val="20"/>
        </w:rPr>
        <w:t>0</w:t>
      </w:r>
      <w:r>
        <w:rPr>
          <w:rFonts w:ascii="Times New Roman" w:hAnsi="Times New Roman"/>
          <w:sz w:val="20"/>
          <w:szCs w:val="20"/>
        </w:rPr>
        <w:t>,</w:t>
      </w:r>
      <w:r w:rsidRPr="00C17015">
        <w:rPr>
          <w:rFonts w:ascii="Times New Roman" w:hAnsi="Times New Roman"/>
          <w:sz w:val="20"/>
          <w:szCs w:val="20"/>
        </w:rPr>
        <w:t>67</w:t>
      </w:r>
      <w:r>
        <w:rPr>
          <w:rFonts w:ascii="Times New Roman" w:hAnsi="Times New Roman"/>
          <w:sz w:val="20"/>
          <w:szCs w:val="20"/>
        </w:rPr>
        <w:t>%</w:t>
      </w:r>
    </w:p>
    <w:p w14:paraId="5B974936"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Лучевая терапия (уровень 8) - 8,58%</w:t>
      </w:r>
    </w:p>
    <w:p w14:paraId="55E091A7"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w:t>
      </w:r>
    </w:p>
    <w:p w14:paraId="2340A93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2 - 87,08%</w:t>
      </w:r>
    </w:p>
    <w:p w14:paraId="02A9160D"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lastRenderedPageBreak/>
        <w:t>уровень 3 - 88,84%</w:t>
      </w:r>
    </w:p>
    <w:p w14:paraId="2BBFAD7E"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4 - 87,05%</w:t>
      </w:r>
    </w:p>
    <w:p w14:paraId="736F7A2A"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5 - 88,49%</w:t>
      </w:r>
    </w:p>
    <w:p w14:paraId="16AE815D"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6 - 46,03%</w:t>
      </w:r>
    </w:p>
    <w:p w14:paraId="3FA59A09"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7 - 26,76%</w:t>
      </w:r>
    </w:p>
    <w:p w14:paraId="4F132F86"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ЗНО лимфоидной и кроветворной тканей, лекарственная терапия, взрослые (уровень 1-3) - </w:t>
      </w:r>
      <w:r w:rsidRPr="00A37AF7">
        <w:rPr>
          <w:rFonts w:ascii="Times New Roman" w:hAnsi="Times New Roman"/>
          <w:sz w:val="20"/>
          <w:szCs w:val="20"/>
        </w:rPr>
        <w:t>77,89</w:t>
      </w:r>
      <w:r w:rsidRPr="00394A51">
        <w:rPr>
          <w:rFonts w:ascii="Times New Roman" w:hAnsi="Times New Roman"/>
          <w:sz w:val="20"/>
          <w:szCs w:val="20"/>
        </w:rPr>
        <w:t>%</w:t>
      </w:r>
    </w:p>
    <w:p w14:paraId="2E1302DE"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w:t>
      </w:r>
    </w:p>
    <w:p w14:paraId="2A61DAA9"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1 - </w:t>
      </w:r>
      <w:r w:rsidRPr="00A37AF7">
        <w:rPr>
          <w:rFonts w:ascii="Times New Roman" w:hAnsi="Times New Roman"/>
          <w:sz w:val="20"/>
          <w:szCs w:val="20"/>
        </w:rPr>
        <w:t>37</w:t>
      </w:r>
      <w:r>
        <w:rPr>
          <w:rFonts w:ascii="Times New Roman" w:hAnsi="Times New Roman"/>
          <w:sz w:val="20"/>
          <w:szCs w:val="20"/>
        </w:rPr>
        <w:t>,</w:t>
      </w:r>
      <w:r w:rsidRPr="00A37AF7">
        <w:rPr>
          <w:rFonts w:ascii="Times New Roman" w:hAnsi="Times New Roman"/>
          <w:sz w:val="20"/>
          <w:szCs w:val="20"/>
        </w:rPr>
        <w:t>28</w:t>
      </w:r>
      <w:r w:rsidRPr="00394A51">
        <w:rPr>
          <w:rFonts w:ascii="Times New Roman" w:hAnsi="Times New Roman"/>
          <w:sz w:val="20"/>
          <w:szCs w:val="20"/>
        </w:rPr>
        <w:t>%</w:t>
      </w:r>
    </w:p>
    <w:p w14:paraId="070E6156"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2 - </w:t>
      </w:r>
      <w:r w:rsidRPr="00A37AF7">
        <w:rPr>
          <w:rFonts w:ascii="Times New Roman" w:hAnsi="Times New Roman"/>
          <w:sz w:val="20"/>
          <w:szCs w:val="20"/>
        </w:rPr>
        <w:t>56,68</w:t>
      </w:r>
      <w:r w:rsidRPr="00394A51">
        <w:rPr>
          <w:rFonts w:ascii="Times New Roman" w:hAnsi="Times New Roman"/>
          <w:sz w:val="20"/>
          <w:szCs w:val="20"/>
        </w:rPr>
        <w:t>%</w:t>
      </w:r>
    </w:p>
    <w:p w14:paraId="4DB8CED9"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3 - </w:t>
      </w:r>
      <w:r w:rsidRPr="00A37AF7">
        <w:rPr>
          <w:rFonts w:ascii="Times New Roman" w:hAnsi="Times New Roman"/>
          <w:sz w:val="20"/>
          <w:szCs w:val="20"/>
        </w:rPr>
        <w:t>65,35</w:t>
      </w:r>
      <w:r w:rsidRPr="00394A51">
        <w:rPr>
          <w:rFonts w:ascii="Times New Roman" w:hAnsi="Times New Roman"/>
          <w:sz w:val="20"/>
          <w:szCs w:val="20"/>
        </w:rPr>
        <w:t>%</w:t>
      </w:r>
    </w:p>
    <w:p w14:paraId="45E433E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4 - </w:t>
      </w:r>
      <w:r w:rsidRPr="00A37AF7">
        <w:rPr>
          <w:rFonts w:ascii="Times New Roman" w:hAnsi="Times New Roman"/>
          <w:sz w:val="20"/>
          <w:szCs w:val="20"/>
        </w:rPr>
        <w:t>5,11</w:t>
      </w:r>
      <w:r w:rsidRPr="00394A51">
        <w:rPr>
          <w:rFonts w:ascii="Times New Roman" w:hAnsi="Times New Roman"/>
          <w:sz w:val="20"/>
          <w:szCs w:val="20"/>
        </w:rPr>
        <w:t>%</w:t>
      </w:r>
    </w:p>
    <w:p w14:paraId="5EA8BD73"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5 - </w:t>
      </w:r>
      <w:r w:rsidRPr="00A37AF7">
        <w:rPr>
          <w:rFonts w:ascii="Times New Roman" w:hAnsi="Times New Roman"/>
          <w:sz w:val="20"/>
          <w:szCs w:val="20"/>
        </w:rPr>
        <w:t>19,39</w:t>
      </w:r>
      <w:r w:rsidRPr="00394A51">
        <w:rPr>
          <w:rFonts w:ascii="Times New Roman" w:hAnsi="Times New Roman"/>
          <w:sz w:val="20"/>
          <w:szCs w:val="20"/>
        </w:rPr>
        <w:t>%</w:t>
      </w:r>
    </w:p>
    <w:p w14:paraId="0A78C105"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6 - </w:t>
      </w:r>
      <w:r w:rsidRPr="00A37AF7">
        <w:rPr>
          <w:rFonts w:ascii="Times New Roman" w:hAnsi="Times New Roman"/>
          <w:sz w:val="20"/>
          <w:szCs w:val="20"/>
        </w:rPr>
        <w:t>28,5</w:t>
      </w:r>
      <w:r>
        <w:rPr>
          <w:rFonts w:ascii="Times New Roman" w:hAnsi="Times New Roman"/>
          <w:sz w:val="20"/>
          <w:szCs w:val="20"/>
        </w:rPr>
        <w:t>8</w:t>
      </w:r>
      <w:r w:rsidRPr="00394A51">
        <w:rPr>
          <w:rFonts w:ascii="Times New Roman" w:hAnsi="Times New Roman"/>
          <w:sz w:val="20"/>
          <w:szCs w:val="20"/>
        </w:rPr>
        <w:t>%</w:t>
      </w:r>
    </w:p>
    <w:p w14:paraId="559180EE"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Замена речевого процессора - 0,74%</w:t>
      </w:r>
    </w:p>
    <w:p w14:paraId="4A0C196E"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Операции на органе зрения:</w:t>
      </w:r>
    </w:p>
    <w:p w14:paraId="4D386B2D" w14:textId="77777777" w:rsidR="009B10D4"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(факоэмульсификация с имплантацией ИОЛ) - 14,38%</w:t>
      </w:r>
    </w:p>
    <w:p w14:paraId="08746B80" w14:textId="77777777" w:rsidR="009B10D4" w:rsidRDefault="009B10D4" w:rsidP="009B10D4">
      <w:pPr>
        <w:spacing w:after="0" w:line="240" w:lineRule="atLeast"/>
        <w:jc w:val="both"/>
        <w:rPr>
          <w:rFonts w:ascii="Times New Roman" w:hAnsi="Times New Roman"/>
          <w:sz w:val="20"/>
          <w:szCs w:val="20"/>
        </w:rPr>
      </w:pPr>
      <w:r w:rsidRPr="003C7C86">
        <w:rPr>
          <w:rFonts w:ascii="Times New Roman" w:hAnsi="Times New Roman"/>
          <w:sz w:val="20"/>
          <w:szCs w:val="20"/>
        </w:rPr>
        <w:t>Интравитреальное введение лекарственных препаратов</w:t>
      </w:r>
      <w:r>
        <w:rPr>
          <w:rFonts w:ascii="Times New Roman" w:hAnsi="Times New Roman"/>
          <w:sz w:val="20"/>
          <w:szCs w:val="20"/>
        </w:rPr>
        <w:t>:</w:t>
      </w:r>
    </w:p>
    <w:p w14:paraId="754CD248" w14:textId="77777777" w:rsidR="009B10D4" w:rsidRDefault="009B10D4" w:rsidP="009B10D4">
      <w:pPr>
        <w:spacing w:after="0" w:line="240" w:lineRule="atLeast"/>
        <w:jc w:val="both"/>
        <w:rPr>
          <w:rFonts w:ascii="Times New Roman" w:hAnsi="Times New Roman"/>
          <w:sz w:val="20"/>
          <w:szCs w:val="20"/>
        </w:rPr>
      </w:pPr>
      <w:r>
        <w:rPr>
          <w:rFonts w:ascii="Times New Roman" w:hAnsi="Times New Roman"/>
          <w:sz w:val="20"/>
          <w:szCs w:val="20"/>
        </w:rPr>
        <w:t>уровень 1 - 37,59%</w:t>
      </w:r>
    </w:p>
    <w:p w14:paraId="1F2C0A9F" w14:textId="77777777" w:rsidR="009B10D4" w:rsidRPr="00A37AF7" w:rsidRDefault="009B10D4" w:rsidP="009B10D4">
      <w:pPr>
        <w:spacing w:after="0" w:line="240" w:lineRule="atLeast"/>
        <w:jc w:val="both"/>
        <w:rPr>
          <w:rFonts w:ascii="Times New Roman" w:hAnsi="Times New Roman"/>
          <w:sz w:val="20"/>
          <w:szCs w:val="20"/>
        </w:rPr>
      </w:pPr>
      <w:r>
        <w:rPr>
          <w:rFonts w:ascii="Times New Roman" w:hAnsi="Times New Roman"/>
          <w:sz w:val="20"/>
          <w:szCs w:val="20"/>
        </w:rPr>
        <w:t>уровень 2 - 19,94%</w:t>
      </w:r>
    </w:p>
    <w:p w14:paraId="77A02FFA" w14:textId="77777777" w:rsidR="009B10D4" w:rsidRDefault="009B10D4" w:rsidP="009B10D4">
      <w:pPr>
        <w:spacing w:after="0" w:line="240" w:lineRule="atLeast"/>
        <w:jc w:val="both"/>
        <w:rPr>
          <w:rFonts w:ascii="Times New Roman" w:hAnsi="Times New Roman"/>
          <w:sz w:val="20"/>
          <w:szCs w:val="20"/>
        </w:rPr>
      </w:pPr>
      <w:r w:rsidRPr="00F46EE7">
        <w:rPr>
          <w:rFonts w:ascii="Times New Roman" w:hAnsi="Times New Roman"/>
          <w:sz w:val="20"/>
          <w:szCs w:val="20"/>
        </w:rPr>
        <w:t>Баллонная вазодилатация с установкой</w:t>
      </w:r>
      <w:r>
        <w:rPr>
          <w:rFonts w:ascii="Times New Roman" w:hAnsi="Times New Roman"/>
          <w:sz w:val="20"/>
          <w:szCs w:val="20"/>
        </w:rPr>
        <w:t>:</w:t>
      </w:r>
    </w:p>
    <w:p w14:paraId="575D8F31" w14:textId="77777777" w:rsidR="009B10D4" w:rsidRDefault="009B10D4" w:rsidP="009B10D4">
      <w:pPr>
        <w:spacing w:after="0" w:line="240" w:lineRule="atLeast"/>
        <w:jc w:val="both"/>
        <w:rPr>
          <w:rFonts w:ascii="Times New Roman" w:hAnsi="Times New Roman"/>
          <w:sz w:val="20"/>
          <w:szCs w:val="20"/>
        </w:rPr>
      </w:pPr>
      <w:r w:rsidRPr="00F46EE7">
        <w:rPr>
          <w:rFonts w:ascii="Times New Roman" w:hAnsi="Times New Roman"/>
          <w:sz w:val="20"/>
          <w:szCs w:val="20"/>
        </w:rPr>
        <w:t>1 стента в сосуд (сосуды)</w:t>
      </w:r>
      <w:r>
        <w:rPr>
          <w:rFonts w:ascii="Times New Roman" w:hAnsi="Times New Roman"/>
          <w:sz w:val="20"/>
          <w:szCs w:val="20"/>
        </w:rPr>
        <w:t xml:space="preserve"> - 33,6%</w:t>
      </w:r>
    </w:p>
    <w:p w14:paraId="3B4B30EE" w14:textId="77777777" w:rsidR="009B10D4" w:rsidRDefault="009B10D4" w:rsidP="009B10D4">
      <w:pPr>
        <w:spacing w:after="0" w:line="240" w:lineRule="atLeast"/>
        <w:jc w:val="both"/>
        <w:rPr>
          <w:rFonts w:ascii="Times New Roman" w:hAnsi="Times New Roman"/>
          <w:sz w:val="20"/>
          <w:szCs w:val="20"/>
        </w:rPr>
      </w:pPr>
      <w:r>
        <w:rPr>
          <w:rFonts w:ascii="Times New Roman" w:hAnsi="Times New Roman"/>
          <w:sz w:val="20"/>
          <w:szCs w:val="20"/>
        </w:rPr>
        <w:t>2 стентов с сосуд (сосуды) - 29,66%</w:t>
      </w:r>
    </w:p>
    <w:p w14:paraId="4EA0E40A" w14:textId="77777777" w:rsidR="009B10D4" w:rsidRPr="00F46EE7" w:rsidRDefault="009B10D4" w:rsidP="009B10D4">
      <w:pPr>
        <w:spacing w:after="0" w:line="240" w:lineRule="atLeast"/>
        <w:jc w:val="both"/>
        <w:rPr>
          <w:rFonts w:ascii="Times New Roman" w:hAnsi="Times New Roman"/>
          <w:sz w:val="20"/>
          <w:szCs w:val="20"/>
        </w:rPr>
      </w:pPr>
      <w:r>
        <w:rPr>
          <w:rFonts w:ascii="Times New Roman" w:hAnsi="Times New Roman"/>
          <w:sz w:val="20"/>
          <w:szCs w:val="20"/>
        </w:rPr>
        <w:t>3 стентов в сосуд (сосуды) - 25,06%</w:t>
      </w:r>
    </w:p>
    <w:p w14:paraId="0D593BB6"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Операции на почке и мочевыделительной системе, взрослые (уровень 7) - 20,13%</w:t>
      </w:r>
    </w:p>
    <w:p w14:paraId="3354740F"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Другие операции на органах брюшной полости:</w:t>
      </w:r>
    </w:p>
    <w:p w14:paraId="49F52D1A"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4 - 34,65%</w:t>
      </w:r>
    </w:p>
    <w:p w14:paraId="5DD02D7D"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5 - 38,58%</w:t>
      </w:r>
    </w:p>
    <w:p w14:paraId="166DF598"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Оказание услуг диализа (только для федеральных медицинских организаций) (уровень 1 - 3) - 30%</w:t>
      </w:r>
    </w:p>
    <w:p w14:paraId="13739240"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Оказание услуг диализа (только для федеральных медицинских организаций) (уровень 4) - 6,61%</w:t>
      </w:r>
    </w:p>
    <w:p w14:paraId="53BE6668"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Экстракорпоральная мембранная оксигенация - 27,22%</w:t>
      </w:r>
    </w:p>
    <w:p w14:paraId="4A6B96B9"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Проведение антимикробной терапии инфекций, вызванных полирезистентными микроорганизмами:</w:t>
      </w:r>
    </w:p>
    <w:p w14:paraId="1C82031D"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1 - 0%</w:t>
      </w:r>
    </w:p>
    <w:p w14:paraId="42BE2316"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2 - 0%</w:t>
      </w:r>
    </w:p>
    <w:p w14:paraId="1354DBA3"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3 - 0%</w:t>
      </w:r>
    </w:p>
    <w:p w14:paraId="397AAB1F"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Радиойодтерапия - 70,66%</w:t>
      </w:r>
    </w:p>
    <w:p w14:paraId="320392DD"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Проведение иммунизации против респираторно-синцитиальной вирусной инфекции:</w:t>
      </w:r>
    </w:p>
    <w:p w14:paraId="4E25F084"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1 - 5,85%</w:t>
      </w:r>
    </w:p>
    <w:p w14:paraId="2088D5B1"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2 - 4,58%</w:t>
      </w:r>
    </w:p>
    <w:p w14:paraId="3C7AA3B2"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p>
    <w:p w14:paraId="47E6A693"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инициация или замена - 34,5% </w:t>
      </w:r>
    </w:p>
    <w:p w14:paraId="7691371B" w14:textId="77777777" w:rsidR="009B10D4" w:rsidRDefault="009B10D4" w:rsidP="009B10D4">
      <w:pPr>
        <w:spacing w:after="0" w:line="240" w:lineRule="atLeast"/>
        <w:jc w:val="both"/>
        <w:rPr>
          <w:rFonts w:ascii="Times New Roman" w:hAnsi="Times New Roman"/>
          <w:sz w:val="20"/>
          <w:szCs w:val="20"/>
        </w:rPr>
      </w:pPr>
    </w:p>
    <w:p w14:paraId="3BFC019E"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 xml:space="preserve">уровень 1 </w:t>
      </w:r>
      <w:r>
        <w:rPr>
          <w:rFonts w:ascii="Times New Roman" w:hAnsi="Times New Roman"/>
          <w:sz w:val="20"/>
          <w:szCs w:val="20"/>
        </w:rPr>
        <w:t>-</w:t>
      </w:r>
      <w:r w:rsidRPr="00490CA7">
        <w:rPr>
          <w:rFonts w:ascii="Times New Roman" w:hAnsi="Times New Roman"/>
          <w:sz w:val="20"/>
          <w:szCs w:val="20"/>
        </w:rPr>
        <w:t xml:space="preserve"> 61</w:t>
      </w:r>
      <w:r>
        <w:rPr>
          <w:rFonts w:ascii="Times New Roman" w:hAnsi="Times New Roman"/>
          <w:sz w:val="20"/>
          <w:szCs w:val="20"/>
        </w:rPr>
        <w:t>,</w:t>
      </w:r>
      <w:r w:rsidRPr="00490CA7">
        <w:rPr>
          <w:rFonts w:ascii="Times New Roman" w:hAnsi="Times New Roman"/>
          <w:sz w:val="20"/>
          <w:szCs w:val="20"/>
        </w:rPr>
        <w:t>29</w:t>
      </w:r>
      <w:r>
        <w:rPr>
          <w:rFonts w:ascii="Times New Roman" w:hAnsi="Times New Roman"/>
          <w:sz w:val="20"/>
          <w:szCs w:val="20"/>
        </w:rPr>
        <w:t>%</w:t>
      </w:r>
    </w:p>
    <w:p w14:paraId="4DD6D926"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lastRenderedPageBreak/>
        <w:t>уровень 2 - 41</w:t>
      </w:r>
      <w:r>
        <w:rPr>
          <w:rFonts w:ascii="Times New Roman" w:hAnsi="Times New Roman"/>
          <w:sz w:val="20"/>
          <w:szCs w:val="20"/>
        </w:rPr>
        <w:t>,</w:t>
      </w:r>
      <w:r w:rsidRPr="00490CA7">
        <w:rPr>
          <w:rFonts w:ascii="Times New Roman" w:hAnsi="Times New Roman"/>
          <w:sz w:val="20"/>
          <w:szCs w:val="20"/>
        </w:rPr>
        <w:t>72</w:t>
      </w:r>
      <w:r>
        <w:rPr>
          <w:rFonts w:ascii="Times New Roman" w:hAnsi="Times New Roman"/>
          <w:sz w:val="20"/>
          <w:szCs w:val="20"/>
        </w:rPr>
        <w:t>%</w:t>
      </w:r>
    </w:p>
    <w:p w14:paraId="46555CF9"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3 - 29</w:t>
      </w:r>
      <w:r>
        <w:rPr>
          <w:rFonts w:ascii="Times New Roman" w:hAnsi="Times New Roman"/>
          <w:sz w:val="20"/>
          <w:szCs w:val="20"/>
        </w:rPr>
        <w:t>,</w:t>
      </w:r>
      <w:r w:rsidRPr="00490CA7">
        <w:rPr>
          <w:rFonts w:ascii="Times New Roman" w:hAnsi="Times New Roman"/>
          <w:sz w:val="20"/>
          <w:szCs w:val="20"/>
        </w:rPr>
        <w:t>85</w:t>
      </w:r>
      <w:r>
        <w:rPr>
          <w:rFonts w:ascii="Times New Roman" w:hAnsi="Times New Roman"/>
          <w:sz w:val="20"/>
          <w:szCs w:val="20"/>
        </w:rPr>
        <w:t>%</w:t>
      </w:r>
    </w:p>
    <w:p w14:paraId="53DC91F3"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4 - 27</w:t>
      </w:r>
      <w:r>
        <w:rPr>
          <w:rFonts w:ascii="Times New Roman" w:hAnsi="Times New Roman"/>
          <w:sz w:val="20"/>
          <w:szCs w:val="20"/>
        </w:rPr>
        <w:t>,</w:t>
      </w:r>
      <w:r w:rsidRPr="00490CA7">
        <w:rPr>
          <w:rFonts w:ascii="Times New Roman" w:hAnsi="Times New Roman"/>
          <w:sz w:val="20"/>
          <w:szCs w:val="20"/>
        </w:rPr>
        <w:t>11</w:t>
      </w:r>
      <w:r>
        <w:rPr>
          <w:rFonts w:ascii="Times New Roman" w:hAnsi="Times New Roman"/>
          <w:sz w:val="20"/>
          <w:szCs w:val="20"/>
        </w:rPr>
        <w:t>%</w:t>
      </w:r>
    </w:p>
    <w:p w14:paraId="4FD7FAC8"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5 - 22</w:t>
      </w:r>
      <w:r>
        <w:rPr>
          <w:rFonts w:ascii="Times New Roman" w:hAnsi="Times New Roman"/>
          <w:sz w:val="20"/>
          <w:szCs w:val="20"/>
        </w:rPr>
        <w:t>,</w:t>
      </w:r>
      <w:r w:rsidRPr="00490CA7">
        <w:rPr>
          <w:rFonts w:ascii="Times New Roman" w:hAnsi="Times New Roman"/>
          <w:sz w:val="20"/>
          <w:szCs w:val="20"/>
        </w:rPr>
        <w:t>22</w:t>
      </w:r>
      <w:r>
        <w:rPr>
          <w:rFonts w:ascii="Times New Roman" w:hAnsi="Times New Roman"/>
          <w:sz w:val="20"/>
          <w:szCs w:val="20"/>
        </w:rPr>
        <w:t>%</w:t>
      </w:r>
    </w:p>
    <w:p w14:paraId="2BBCACE4"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6 - 18</w:t>
      </w:r>
      <w:r>
        <w:rPr>
          <w:rFonts w:ascii="Times New Roman" w:hAnsi="Times New Roman"/>
          <w:sz w:val="20"/>
          <w:szCs w:val="20"/>
        </w:rPr>
        <w:t>,</w:t>
      </w:r>
      <w:r w:rsidRPr="00490CA7">
        <w:rPr>
          <w:rFonts w:ascii="Times New Roman" w:hAnsi="Times New Roman"/>
          <w:sz w:val="20"/>
          <w:szCs w:val="20"/>
        </w:rPr>
        <w:t>16</w:t>
      </w:r>
      <w:r>
        <w:rPr>
          <w:rFonts w:ascii="Times New Roman" w:hAnsi="Times New Roman"/>
          <w:sz w:val="20"/>
          <w:szCs w:val="20"/>
        </w:rPr>
        <w:t>%</w:t>
      </w:r>
    </w:p>
    <w:p w14:paraId="00415F54"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7 - 15</w:t>
      </w:r>
      <w:r>
        <w:rPr>
          <w:rFonts w:ascii="Times New Roman" w:hAnsi="Times New Roman"/>
          <w:sz w:val="20"/>
          <w:szCs w:val="20"/>
        </w:rPr>
        <w:t>,</w:t>
      </w:r>
      <w:r w:rsidRPr="00490CA7">
        <w:rPr>
          <w:rFonts w:ascii="Times New Roman" w:hAnsi="Times New Roman"/>
          <w:sz w:val="20"/>
          <w:szCs w:val="20"/>
        </w:rPr>
        <w:t>84</w:t>
      </w:r>
      <w:r>
        <w:rPr>
          <w:rFonts w:ascii="Times New Roman" w:hAnsi="Times New Roman"/>
          <w:sz w:val="20"/>
          <w:szCs w:val="20"/>
        </w:rPr>
        <w:t>%</w:t>
      </w:r>
    </w:p>
    <w:p w14:paraId="66F2CB57"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8 - 14</w:t>
      </w:r>
      <w:r>
        <w:rPr>
          <w:rFonts w:ascii="Times New Roman" w:hAnsi="Times New Roman"/>
          <w:sz w:val="20"/>
          <w:szCs w:val="20"/>
        </w:rPr>
        <w:t>,</w:t>
      </w:r>
      <w:r w:rsidRPr="00490CA7">
        <w:rPr>
          <w:rFonts w:ascii="Times New Roman" w:hAnsi="Times New Roman"/>
          <w:sz w:val="20"/>
          <w:szCs w:val="20"/>
        </w:rPr>
        <w:t>2</w:t>
      </w:r>
      <w:r w:rsidRPr="00A37AF7">
        <w:rPr>
          <w:rFonts w:ascii="Times New Roman" w:hAnsi="Times New Roman"/>
          <w:sz w:val="20"/>
          <w:szCs w:val="20"/>
        </w:rPr>
        <w:t>0</w:t>
      </w:r>
      <w:r>
        <w:rPr>
          <w:rFonts w:ascii="Times New Roman" w:hAnsi="Times New Roman"/>
          <w:sz w:val="20"/>
          <w:szCs w:val="20"/>
        </w:rPr>
        <w:t>%</w:t>
      </w:r>
    </w:p>
    <w:p w14:paraId="0B6FC0CC"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9 - 13</w:t>
      </w:r>
      <w:r>
        <w:rPr>
          <w:rFonts w:ascii="Times New Roman" w:hAnsi="Times New Roman"/>
          <w:sz w:val="20"/>
          <w:szCs w:val="20"/>
        </w:rPr>
        <w:t>,</w:t>
      </w:r>
      <w:r w:rsidRPr="00490CA7">
        <w:rPr>
          <w:rFonts w:ascii="Times New Roman" w:hAnsi="Times New Roman"/>
          <w:sz w:val="20"/>
          <w:szCs w:val="20"/>
        </w:rPr>
        <w:t>01</w:t>
      </w:r>
      <w:r>
        <w:rPr>
          <w:rFonts w:ascii="Times New Roman" w:hAnsi="Times New Roman"/>
          <w:sz w:val="20"/>
          <w:szCs w:val="20"/>
        </w:rPr>
        <w:t>%</w:t>
      </w:r>
    </w:p>
    <w:p w14:paraId="5943FB18"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10 - 11</w:t>
      </w:r>
      <w:r>
        <w:rPr>
          <w:rFonts w:ascii="Times New Roman" w:hAnsi="Times New Roman"/>
          <w:sz w:val="20"/>
          <w:szCs w:val="20"/>
        </w:rPr>
        <w:t>,</w:t>
      </w:r>
      <w:r w:rsidRPr="00490CA7">
        <w:rPr>
          <w:rFonts w:ascii="Times New Roman" w:hAnsi="Times New Roman"/>
          <w:sz w:val="20"/>
          <w:szCs w:val="20"/>
        </w:rPr>
        <w:t>74</w:t>
      </w:r>
      <w:r>
        <w:rPr>
          <w:rFonts w:ascii="Times New Roman" w:hAnsi="Times New Roman"/>
          <w:sz w:val="20"/>
          <w:szCs w:val="20"/>
        </w:rPr>
        <w:t>%</w:t>
      </w:r>
    </w:p>
    <w:p w14:paraId="2004AF46"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11 - 10</w:t>
      </w:r>
      <w:r>
        <w:rPr>
          <w:rFonts w:ascii="Times New Roman" w:hAnsi="Times New Roman"/>
          <w:sz w:val="20"/>
          <w:szCs w:val="20"/>
        </w:rPr>
        <w:t>,</w:t>
      </w:r>
      <w:r w:rsidRPr="00490CA7">
        <w:rPr>
          <w:rFonts w:ascii="Times New Roman" w:hAnsi="Times New Roman"/>
          <w:sz w:val="20"/>
          <w:szCs w:val="20"/>
        </w:rPr>
        <w:t>29</w:t>
      </w:r>
      <w:r>
        <w:rPr>
          <w:rFonts w:ascii="Times New Roman" w:hAnsi="Times New Roman"/>
          <w:sz w:val="20"/>
          <w:szCs w:val="20"/>
        </w:rPr>
        <w:t>%</w:t>
      </w:r>
    </w:p>
    <w:p w14:paraId="6EC4C4F4"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12 - 8</w:t>
      </w:r>
      <w:r>
        <w:rPr>
          <w:rFonts w:ascii="Times New Roman" w:hAnsi="Times New Roman"/>
          <w:sz w:val="20"/>
          <w:szCs w:val="20"/>
        </w:rPr>
        <w:t>,</w:t>
      </w:r>
      <w:r w:rsidRPr="00490CA7">
        <w:rPr>
          <w:rFonts w:ascii="Times New Roman" w:hAnsi="Times New Roman"/>
          <w:sz w:val="20"/>
          <w:szCs w:val="20"/>
        </w:rPr>
        <w:t>58</w:t>
      </w:r>
      <w:r>
        <w:rPr>
          <w:rFonts w:ascii="Times New Roman" w:hAnsi="Times New Roman"/>
          <w:sz w:val="20"/>
          <w:szCs w:val="20"/>
        </w:rPr>
        <w:t>%</w:t>
      </w:r>
    </w:p>
    <w:p w14:paraId="0DC4AB25"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13 - 6</w:t>
      </w:r>
      <w:r>
        <w:rPr>
          <w:rFonts w:ascii="Times New Roman" w:hAnsi="Times New Roman"/>
          <w:sz w:val="20"/>
          <w:szCs w:val="20"/>
        </w:rPr>
        <w:t>,</w:t>
      </w:r>
      <w:r w:rsidRPr="00490CA7">
        <w:rPr>
          <w:rFonts w:ascii="Times New Roman" w:hAnsi="Times New Roman"/>
          <w:sz w:val="20"/>
          <w:szCs w:val="20"/>
        </w:rPr>
        <w:t>39</w:t>
      </w:r>
      <w:r>
        <w:rPr>
          <w:rFonts w:ascii="Times New Roman" w:hAnsi="Times New Roman"/>
          <w:sz w:val="20"/>
          <w:szCs w:val="20"/>
        </w:rPr>
        <w:t>%</w:t>
      </w:r>
    </w:p>
    <w:p w14:paraId="4CE67080"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14 - 5</w:t>
      </w:r>
      <w:r>
        <w:rPr>
          <w:rFonts w:ascii="Times New Roman" w:hAnsi="Times New Roman"/>
          <w:sz w:val="20"/>
          <w:szCs w:val="20"/>
        </w:rPr>
        <w:t>,</w:t>
      </w:r>
      <w:r w:rsidRPr="00490CA7">
        <w:rPr>
          <w:rFonts w:ascii="Times New Roman" w:hAnsi="Times New Roman"/>
          <w:sz w:val="20"/>
          <w:szCs w:val="20"/>
        </w:rPr>
        <w:t>45</w:t>
      </w:r>
      <w:r>
        <w:rPr>
          <w:rFonts w:ascii="Times New Roman" w:hAnsi="Times New Roman"/>
          <w:sz w:val="20"/>
          <w:szCs w:val="20"/>
        </w:rPr>
        <w:t>%</w:t>
      </w:r>
    </w:p>
    <w:p w14:paraId="3F76B1F8"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15 - 5</w:t>
      </w:r>
      <w:r>
        <w:rPr>
          <w:rFonts w:ascii="Times New Roman" w:hAnsi="Times New Roman"/>
          <w:sz w:val="20"/>
          <w:szCs w:val="20"/>
        </w:rPr>
        <w:t>,</w:t>
      </w:r>
      <w:r w:rsidRPr="00490CA7">
        <w:rPr>
          <w:rFonts w:ascii="Times New Roman" w:hAnsi="Times New Roman"/>
          <w:sz w:val="20"/>
          <w:szCs w:val="20"/>
        </w:rPr>
        <w:t>25</w:t>
      </w:r>
      <w:r>
        <w:rPr>
          <w:rFonts w:ascii="Times New Roman" w:hAnsi="Times New Roman"/>
          <w:sz w:val="20"/>
          <w:szCs w:val="20"/>
        </w:rPr>
        <w:t>%</w:t>
      </w:r>
    </w:p>
    <w:p w14:paraId="47965E45"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16 - 4</w:t>
      </w:r>
      <w:r>
        <w:rPr>
          <w:rFonts w:ascii="Times New Roman" w:hAnsi="Times New Roman"/>
          <w:sz w:val="20"/>
          <w:szCs w:val="20"/>
        </w:rPr>
        <w:t>,</w:t>
      </w:r>
      <w:r w:rsidRPr="00490CA7">
        <w:rPr>
          <w:rFonts w:ascii="Times New Roman" w:hAnsi="Times New Roman"/>
          <w:sz w:val="20"/>
          <w:szCs w:val="20"/>
        </w:rPr>
        <w:t>06</w:t>
      </w:r>
      <w:r>
        <w:rPr>
          <w:rFonts w:ascii="Times New Roman" w:hAnsi="Times New Roman"/>
          <w:sz w:val="20"/>
          <w:szCs w:val="20"/>
        </w:rPr>
        <w:t>%</w:t>
      </w:r>
    </w:p>
    <w:p w14:paraId="6EAB5B79"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17 - 4</w:t>
      </w:r>
      <w:r>
        <w:rPr>
          <w:rFonts w:ascii="Times New Roman" w:hAnsi="Times New Roman"/>
          <w:sz w:val="20"/>
          <w:szCs w:val="20"/>
        </w:rPr>
        <w:t>,</w:t>
      </w:r>
      <w:r w:rsidRPr="00490CA7">
        <w:rPr>
          <w:rFonts w:ascii="Times New Roman" w:hAnsi="Times New Roman"/>
          <w:sz w:val="20"/>
          <w:szCs w:val="20"/>
        </w:rPr>
        <w:t>76</w:t>
      </w:r>
      <w:r>
        <w:rPr>
          <w:rFonts w:ascii="Times New Roman" w:hAnsi="Times New Roman"/>
          <w:sz w:val="20"/>
          <w:szCs w:val="20"/>
        </w:rPr>
        <w:t>%</w:t>
      </w:r>
    </w:p>
    <w:p w14:paraId="3EE12C11"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18 - 1</w:t>
      </w:r>
      <w:r>
        <w:rPr>
          <w:rFonts w:ascii="Times New Roman" w:hAnsi="Times New Roman"/>
          <w:sz w:val="20"/>
          <w:szCs w:val="20"/>
        </w:rPr>
        <w:t>,</w:t>
      </w:r>
      <w:r w:rsidRPr="00490CA7">
        <w:rPr>
          <w:rFonts w:ascii="Times New Roman" w:hAnsi="Times New Roman"/>
          <w:sz w:val="20"/>
          <w:szCs w:val="20"/>
        </w:rPr>
        <w:t>58</w:t>
      </w:r>
      <w:r>
        <w:rPr>
          <w:rFonts w:ascii="Times New Roman" w:hAnsi="Times New Roman"/>
          <w:sz w:val="20"/>
          <w:szCs w:val="20"/>
        </w:rPr>
        <w:t>%</w:t>
      </w:r>
    </w:p>
    <w:p w14:paraId="5F644C6F"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19 - 0</w:t>
      </w:r>
      <w:r>
        <w:rPr>
          <w:rFonts w:ascii="Times New Roman" w:hAnsi="Times New Roman"/>
          <w:sz w:val="20"/>
          <w:szCs w:val="20"/>
        </w:rPr>
        <w:t>,</w:t>
      </w:r>
      <w:r w:rsidRPr="00490CA7">
        <w:rPr>
          <w:rFonts w:ascii="Times New Roman" w:hAnsi="Times New Roman"/>
          <w:sz w:val="20"/>
          <w:szCs w:val="20"/>
        </w:rPr>
        <w:t>67</w:t>
      </w:r>
      <w:r>
        <w:rPr>
          <w:rFonts w:ascii="Times New Roman" w:hAnsi="Times New Roman"/>
          <w:sz w:val="20"/>
          <w:szCs w:val="20"/>
        </w:rPr>
        <w:t>%</w:t>
      </w:r>
    </w:p>
    <w:p w14:paraId="25D52A5F" w14:textId="77777777" w:rsidR="009B10D4" w:rsidRPr="00394A51"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 xml:space="preserve">уровень 20 - </w:t>
      </w:r>
      <w:r>
        <w:rPr>
          <w:rFonts w:ascii="Times New Roman" w:hAnsi="Times New Roman"/>
          <w:sz w:val="20"/>
          <w:szCs w:val="20"/>
        </w:rPr>
        <w:t>0,33%</w:t>
      </w:r>
    </w:p>
    <w:p w14:paraId="7DC75580"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Посттрансплантационный период после пересадки костного мозга - 62,44%</w:t>
      </w:r>
    </w:p>
    <w:p w14:paraId="63280B48" w14:textId="77777777" w:rsidR="009B10D4" w:rsidRDefault="009B10D4" w:rsidP="009B10D4">
      <w:pPr>
        <w:spacing w:after="0" w:line="240" w:lineRule="atLeast"/>
        <w:jc w:val="both"/>
        <w:rPr>
          <w:rFonts w:ascii="Times New Roman" w:hAnsi="Times New Roman"/>
          <w:sz w:val="20"/>
          <w:szCs w:val="20"/>
        </w:rPr>
      </w:pPr>
      <w:r w:rsidRPr="00782543">
        <w:rPr>
          <w:rFonts w:ascii="Times New Roman" w:hAnsi="Times New Roman"/>
          <w:sz w:val="20"/>
          <w:szCs w:val="20"/>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 </w:t>
      </w:r>
      <w:r>
        <w:rPr>
          <w:rFonts w:ascii="Times New Roman" w:hAnsi="Times New Roman"/>
          <w:sz w:val="20"/>
          <w:szCs w:val="20"/>
        </w:rPr>
        <w:t>- 89,28%</w:t>
      </w:r>
    </w:p>
    <w:p w14:paraId="1245A5B2"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В условиях дневного стационара:</w:t>
      </w:r>
    </w:p>
    <w:p w14:paraId="14F25DA8"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Экстракорпоральное оплодотворение:</w:t>
      </w:r>
    </w:p>
    <w:p w14:paraId="30FFAE27"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1 - </w:t>
      </w:r>
      <w:r>
        <w:rPr>
          <w:rFonts w:ascii="Times New Roman" w:hAnsi="Times New Roman"/>
          <w:sz w:val="20"/>
          <w:szCs w:val="20"/>
        </w:rPr>
        <w:t>20,05</w:t>
      </w:r>
      <w:r w:rsidRPr="00394A51">
        <w:rPr>
          <w:rFonts w:ascii="Times New Roman" w:hAnsi="Times New Roman"/>
          <w:sz w:val="20"/>
          <w:szCs w:val="20"/>
        </w:rPr>
        <w:t>%</w:t>
      </w:r>
    </w:p>
    <w:p w14:paraId="5BC8E9E1"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2 - </w:t>
      </w:r>
      <w:r>
        <w:rPr>
          <w:rFonts w:ascii="Times New Roman" w:hAnsi="Times New Roman"/>
          <w:sz w:val="20"/>
          <w:szCs w:val="20"/>
        </w:rPr>
        <w:t>22,27</w:t>
      </w:r>
      <w:r w:rsidRPr="00394A51">
        <w:rPr>
          <w:rFonts w:ascii="Times New Roman" w:hAnsi="Times New Roman"/>
          <w:sz w:val="20"/>
          <w:szCs w:val="20"/>
        </w:rPr>
        <w:t>%</w:t>
      </w:r>
    </w:p>
    <w:p w14:paraId="45C1432A"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3 - </w:t>
      </w:r>
      <w:r>
        <w:rPr>
          <w:rFonts w:ascii="Times New Roman" w:hAnsi="Times New Roman"/>
          <w:sz w:val="20"/>
          <w:szCs w:val="20"/>
        </w:rPr>
        <w:t>21,08</w:t>
      </w:r>
      <w:r w:rsidRPr="00394A51">
        <w:rPr>
          <w:rFonts w:ascii="Times New Roman" w:hAnsi="Times New Roman"/>
          <w:sz w:val="20"/>
          <w:szCs w:val="20"/>
        </w:rPr>
        <w:t>%</w:t>
      </w:r>
    </w:p>
    <w:p w14:paraId="223A87B6"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4 - </w:t>
      </w:r>
      <w:r>
        <w:rPr>
          <w:rFonts w:ascii="Times New Roman" w:hAnsi="Times New Roman"/>
          <w:sz w:val="20"/>
          <w:szCs w:val="20"/>
        </w:rPr>
        <w:t>20,56</w:t>
      </w:r>
      <w:r w:rsidRPr="00394A51">
        <w:rPr>
          <w:rFonts w:ascii="Times New Roman" w:hAnsi="Times New Roman"/>
          <w:sz w:val="20"/>
          <w:szCs w:val="20"/>
        </w:rPr>
        <w:t>%</w:t>
      </w:r>
    </w:p>
    <w:p w14:paraId="3A7528B6"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 - 97,44%</w:t>
      </w:r>
    </w:p>
    <w:p w14:paraId="3BA78E8E"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 физиотерапии, плазмафереза - 96,3%</w:t>
      </w:r>
    </w:p>
    <w:p w14:paraId="2614BF85"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Лечение дерматозов с применением наружной и системной терапии - 98,27%</w:t>
      </w:r>
    </w:p>
    <w:p w14:paraId="0504144E"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Лечение дерматозов с применением наружной терапии и фототерапии - 98,2%</w:t>
      </w:r>
    </w:p>
    <w:p w14:paraId="088BB6A7"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Лечение хронического вирусного гепатита C:</w:t>
      </w:r>
    </w:p>
    <w:p w14:paraId="72EACEA0"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1 - </w:t>
      </w:r>
      <w:r>
        <w:rPr>
          <w:rFonts w:ascii="Times New Roman" w:hAnsi="Times New Roman"/>
          <w:sz w:val="20"/>
          <w:szCs w:val="20"/>
        </w:rPr>
        <w:t>1,01</w:t>
      </w:r>
      <w:r w:rsidRPr="00394A51">
        <w:rPr>
          <w:rFonts w:ascii="Times New Roman" w:hAnsi="Times New Roman"/>
          <w:sz w:val="20"/>
          <w:szCs w:val="20"/>
        </w:rPr>
        <w:t>%</w:t>
      </w:r>
    </w:p>
    <w:p w14:paraId="3505C58A"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2 - </w:t>
      </w:r>
      <w:r>
        <w:rPr>
          <w:rFonts w:ascii="Times New Roman" w:hAnsi="Times New Roman"/>
          <w:sz w:val="20"/>
          <w:szCs w:val="20"/>
        </w:rPr>
        <w:t>0,53</w:t>
      </w:r>
      <w:r w:rsidRPr="00394A51">
        <w:rPr>
          <w:rFonts w:ascii="Times New Roman" w:hAnsi="Times New Roman"/>
          <w:sz w:val="20"/>
          <w:szCs w:val="20"/>
        </w:rPr>
        <w:t>%</w:t>
      </w:r>
    </w:p>
    <w:p w14:paraId="39780AE3"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3 - </w:t>
      </w:r>
      <w:r>
        <w:rPr>
          <w:rFonts w:ascii="Times New Roman" w:hAnsi="Times New Roman"/>
          <w:sz w:val="20"/>
          <w:szCs w:val="20"/>
        </w:rPr>
        <w:t>0,62</w:t>
      </w:r>
      <w:r w:rsidRPr="00394A51">
        <w:rPr>
          <w:rFonts w:ascii="Times New Roman" w:hAnsi="Times New Roman"/>
          <w:sz w:val="20"/>
          <w:szCs w:val="20"/>
        </w:rPr>
        <w:t>%</w:t>
      </w:r>
    </w:p>
    <w:p w14:paraId="4D467271" w14:textId="77777777" w:rsidR="009B10D4"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4 - </w:t>
      </w:r>
      <w:r>
        <w:rPr>
          <w:rFonts w:ascii="Times New Roman" w:hAnsi="Times New Roman"/>
          <w:sz w:val="20"/>
          <w:szCs w:val="20"/>
        </w:rPr>
        <w:t>0,57</w:t>
      </w:r>
      <w:r w:rsidRPr="00394A51">
        <w:rPr>
          <w:rFonts w:ascii="Times New Roman" w:hAnsi="Times New Roman"/>
          <w:sz w:val="20"/>
          <w:szCs w:val="20"/>
        </w:rPr>
        <w:t>%</w:t>
      </w:r>
    </w:p>
    <w:p w14:paraId="22A139EF" w14:textId="77777777" w:rsidR="009B10D4" w:rsidRDefault="009B10D4" w:rsidP="009B10D4">
      <w:pPr>
        <w:spacing w:after="0" w:line="240" w:lineRule="atLeast"/>
        <w:jc w:val="both"/>
        <w:rPr>
          <w:rFonts w:ascii="Times New Roman" w:hAnsi="Times New Roman"/>
          <w:sz w:val="20"/>
          <w:szCs w:val="20"/>
        </w:rPr>
      </w:pPr>
      <w:r>
        <w:rPr>
          <w:rFonts w:ascii="Times New Roman" w:hAnsi="Times New Roman"/>
          <w:sz w:val="20"/>
          <w:szCs w:val="20"/>
        </w:rPr>
        <w:t>уровень 5 - 0,43%</w:t>
      </w:r>
    </w:p>
    <w:p w14:paraId="1E385A59" w14:textId="77777777" w:rsidR="009B10D4" w:rsidRPr="00394A51" w:rsidRDefault="009B10D4" w:rsidP="009B10D4">
      <w:pPr>
        <w:spacing w:after="0" w:line="240" w:lineRule="atLeast"/>
        <w:jc w:val="both"/>
        <w:rPr>
          <w:rFonts w:ascii="Times New Roman" w:hAnsi="Times New Roman"/>
          <w:sz w:val="20"/>
          <w:szCs w:val="20"/>
        </w:rPr>
      </w:pPr>
      <w:r>
        <w:rPr>
          <w:rFonts w:ascii="Times New Roman" w:hAnsi="Times New Roman"/>
          <w:sz w:val="20"/>
          <w:szCs w:val="20"/>
        </w:rPr>
        <w:t>уровень 6 - 0,3%</w:t>
      </w:r>
    </w:p>
    <w:p w14:paraId="72EEB79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Вирусный гепатит B хронический без дельта агента, лекарственная терапия - </w:t>
      </w:r>
      <w:r>
        <w:rPr>
          <w:rFonts w:ascii="Times New Roman" w:hAnsi="Times New Roman"/>
          <w:sz w:val="20"/>
          <w:szCs w:val="20"/>
        </w:rPr>
        <w:t>90,55</w:t>
      </w:r>
      <w:r w:rsidRPr="00394A51">
        <w:rPr>
          <w:rFonts w:ascii="Times New Roman" w:hAnsi="Times New Roman"/>
          <w:sz w:val="20"/>
          <w:szCs w:val="20"/>
        </w:rPr>
        <w:t>%</w:t>
      </w:r>
    </w:p>
    <w:p w14:paraId="4B06CD1D"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Вирусный гепатит B хронический с дельта агентом, лекарственная терапия - </w:t>
      </w:r>
      <w:r>
        <w:rPr>
          <w:rFonts w:ascii="Times New Roman" w:hAnsi="Times New Roman"/>
          <w:sz w:val="20"/>
          <w:szCs w:val="20"/>
        </w:rPr>
        <w:t>10,13</w:t>
      </w:r>
      <w:r w:rsidRPr="00394A51">
        <w:rPr>
          <w:rFonts w:ascii="Times New Roman" w:hAnsi="Times New Roman"/>
          <w:sz w:val="20"/>
          <w:szCs w:val="20"/>
        </w:rPr>
        <w:t>%</w:t>
      </w:r>
    </w:p>
    <w:p w14:paraId="5EF7ABA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lastRenderedPageBreak/>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w:t>
      </w:r>
      <w:r>
        <w:rPr>
          <w:rFonts w:ascii="Times New Roman" w:hAnsi="Times New Roman"/>
          <w:sz w:val="20"/>
          <w:szCs w:val="20"/>
        </w:rPr>
        <w:t>21,44</w:t>
      </w:r>
      <w:r w:rsidRPr="00394A51">
        <w:rPr>
          <w:rFonts w:ascii="Times New Roman" w:hAnsi="Times New Roman"/>
          <w:sz w:val="20"/>
          <w:szCs w:val="20"/>
        </w:rPr>
        <w:t>%</w:t>
      </w:r>
    </w:p>
    <w:p w14:paraId="5E81D307"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Лекарственная терапия при злокачественных новообразованиях (кроме лимфоидной и кроветворной тканей):</w:t>
      </w:r>
    </w:p>
    <w:p w14:paraId="3589A2D0"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1 -</w:t>
      </w:r>
      <w:r w:rsidRPr="00A37AF7">
        <w:rPr>
          <w:rFonts w:ascii="Times New Roman" w:hAnsi="Times New Roman"/>
          <w:sz w:val="20"/>
          <w:szCs w:val="20"/>
        </w:rPr>
        <w:t xml:space="preserve"> </w:t>
      </w:r>
      <w:r w:rsidRPr="00204496">
        <w:rPr>
          <w:rFonts w:ascii="Times New Roman" w:hAnsi="Times New Roman"/>
          <w:sz w:val="20"/>
          <w:szCs w:val="20"/>
        </w:rPr>
        <w:t>3</w:t>
      </w:r>
      <w:r>
        <w:rPr>
          <w:rFonts w:ascii="Times New Roman" w:hAnsi="Times New Roman"/>
          <w:sz w:val="20"/>
          <w:szCs w:val="20"/>
        </w:rPr>
        <w:t>3,20%</w:t>
      </w:r>
    </w:p>
    <w:p w14:paraId="7C37D548"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2 -</w:t>
      </w:r>
      <w:r w:rsidRPr="00A37AF7">
        <w:rPr>
          <w:rFonts w:ascii="Times New Roman" w:hAnsi="Times New Roman"/>
          <w:sz w:val="20"/>
          <w:szCs w:val="20"/>
        </w:rPr>
        <w:t xml:space="preserve"> </w:t>
      </w:r>
      <w:r w:rsidRPr="00204496">
        <w:rPr>
          <w:rFonts w:ascii="Times New Roman" w:hAnsi="Times New Roman"/>
          <w:sz w:val="20"/>
          <w:szCs w:val="20"/>
        </w:rPr>
        <w:t>19</w:t>
      </w:r>
      <w:r>
        <w:rPr>
          <w:rFonts w:ascii="Times New Roman" w:hAnsi="Times New Roman"/>
          <w:sz w:val="20"/>
          <w:szCs w:val="20"/>
        </w:rPr>
        <w:t>,</w:t>
      </w:r>
      <w:r w:rsidRPr="00204496">
        <w:rPr>
          <w:rFonts w:ascii="Times New Roman" w:hAnsi="Times New Roman"/>
          <w:sz w:val="20"/>
          <w:szCs w:val="20"/>
        </w:rPr>
        <w:t>04</w:t>
      </w:r>
      <w:r>
        <w:rPr>
          <w:rFonts w:ascii="Times New Roman" w:hAnsi="Times New Roman"/>
          <w:sz w:val="20"/>
          <w:szCs w:val="20"/>
        </w:rPr>
        <w:t>%</w:t>
      </w:r>
    </w:p>
    <w:p w14:paraId="04FE358E"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3 -</w:t>
      </w:r>
      <w:r w:rsidRPr="00A37AF7">
        <w:rPr>
          <w:rFonts w:ascii="Times New Roman" w:hAnsi="Times New Roman"/>
          <w:sz w:val="20"/>
          <w:szCs w:val="20"/>
        </w:rPr>
        <w:t xml:space="preserve"> </w:t>
      </w:r>
      <w:r w:rsidRPr="00204496">
        <w:rPr>
          <w:rFonts w:ascii="Times New Roman" w:hAnsi="Times New Roman"/>
          <w:sz w:val="20"/>
          <w:szCs w:val="20"/>
        </w:rPr>
        <w:t>10</w:t>
      </w:r>
      <w:r>
        <w:rPr>
          <w:rFonts w:ascii="Times New Roman" w:hAnsi="Times New Roman"/>
          <w:sz w:val="20"/>
          <w:szCs w:val="20"/>
        </w:rPr>
        <w:t>,</w:t>
      </w:r>
      <w:r w:rsidRPr="00204496">
        <w:rPr>
          <w:rFonts w:ascii="Times New Roman" w:hAnsi="Times New Roman"/>
          <w:sz w:val="20"/>
          <w:szCs w:val="20"/>
        </w:rPr>
        <w:t>56</w:t>
      </w:r>
      <w:r>
        <w:rPr>
          <w:rFonts w:ascii="Times New Roman" w:hAnsi="Times New Roman"/>
          <w:sz w:val="20"/>
          <w:szCs w:val="20"/>
        </w:rPr>
        <w:t>%</w:t>
      </w:r>
    </w:p>
    <w:p w14:paraId="27592895"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4 -</w:t>
      </w:r>
      <w:r w:rsidRPr="00A37AF7">
        <w:rPr>
          <w:rFonts w:ascii="Times New Roman" w:hAnsi="Times New Roman"/>
          <w:sz w:val="20"/>
          <w:szCs w:val="20"/>
        </w:rPr>
        <w:t xml:space="preserve"> </w:t>
      </w:r>
      <w:r w:rsidRPr="00204496">
        <w:rPr>
          <w:rFonts w:ascii="Times New Roman" w:hAnsi="Times New Roman"/>
          <w:sz w:val="20"/>
          <w:szCs w:val="20"/>
        </w:rPr>
        <w:t>35</w:t>
      </w:r>
      <w:r>
        <w:rPr>
          <w:rFonts w:ascii="Times New Roman" w:hAnsi="Times New Roman"/>
          <w:sz w:val="20"/>
          <w:szCs w:val="20"/>
        </w:rPr>
        <w:t>,</w:t>
      </w:r>
      <w:r w:rsidRPr="00204496">
        <w:rPr>
          <w:rFonts w:ascii="Times New Roman" w:hAnsi="Times New Roman"/>
          <w:sz w:val="20"/>
          <w:szCs w:val="20"/>
        </w:rPr>
        <w:t>45</w:t>
      </w:r>
      <w:r>
        <w:rPr>
          <w:rFonts w:ascii="Times New Roman" w:hAnsi="Times New Roman"/>
          <w:sz w:val="20"/>
          <w:szCs w:val="20"/>
        </w:rPr>
        <w:t>%</w:t>
      </w:r>
    </w:p>
    <w:p w14:paraId="2276A51C"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5 -</w:t>
      </w:r>
      <w:r w:rsidRPr="00A37AF7">
        <w:rPr>
          <w:rFonts w:ascii="Times New Roman" w:hAnsi="Times New Roman"/>
          <w:sz w:val="20"/>
          <w:szCs w:val="20"/>
        </w:rPr>
        <w:t xml:space="preserve"> </w:t>
      </w:r>
      <w:r w:rsidRPr="00204496">
        <w:rPr>
          <w:rFonts w:ascii="Times New Roman" w:hAnsi="Times New Roman"/>
          <w:sz w:val="20"/>
          <w:szCs w:val="20"/>
        </w:rPr>
        <w:t>6</w:t>
      </w:r>
      <w:r>
        <w:rPr>
          <w:rFonts w:ascii="Times New Roman" w:hAnsi="Times New Roman"/>
          <w:sz w:val="20"/>
          <w:szCs w:val="20"/>
        </w:rPr>
        <w:t>,</w:t>
      </w:r>
      <w:r w:rsidRPr="00204496">
        <w:rPr>
          <w:rFonts w:ascii="Times New Roman" w:hAnsi="Times New Roman"/>
          <w:sz w:val="20"/>
          <w:szCs w:val="20"/>
        </w:rPr>
        <w:t>31</w:t>
      </w:r>
      <w:r>
        <w:rPr>
          <w:rFonts w:ascii="Times New Roman" w:hAnsi="Times New Roman"/>
          <w:sz w:val="20"/>
          <w:szCs w:val="20"/>
        </w:rPr>
        <w:t>%</w:t>
      </w:r>
    </w:p>
    <w:p w14:paraId="3CA8F9DD"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6 -</w:t>
      </w:r>
      <w:r w:rsidRPr="00A37AF7">
        <w:rPr>
          <w:rFonts w:ascii="Times New Roman" w:hAnsi="Times New Roman"/>
          <w:sz w:val="20"/>
          <w:szCs w:val="20"/>
        </w:rPr>
        <w:t xml:space="preserve"> </w:t>
      </w:r>
      <w:r w:rsidRPr="00204496">
        <w:rPr>
          <w:rFonts w:ascii="Times New Roman" w:hAnsi="Times New Roman"/>
          <w:sz w:val="20"/>
          <w:szCs w:val="20"/>
        </w:rPr>
        <w:t>20</w:t>
      </w:r>
      <w:r>
        <w:rPr>
          <w:rFonts w:ascii="Times New Roman" w:hAnsi="Times New Roman"/>
          <w:sz w:val="20"/>
          <w:szCs w:val="20"/>
        </w:rPr>
        <w:t>,</w:t>
      </w:r>
      <w:r w:rsidRPr="00204496">
        <w:rPr>
          <w:rFonts w:ascii="Times New Roman" w:hAnsi="Times New Roman"/>
          <w:sz w:val="20"/>
          <w:szCs w:val="20"/>
        </w:rPr>
        <w:t>51</w:t>
      </w:r>
      <w:r>
        <w:rPr>
          <w:rFonts w:ascii="Times New Roman" w:hAnsi="Times New Roman"/>
          <w:sz w:val="20"/>
          <w:szCs w:val="20"/>
        </w:rPr>
        <w:t>%</w:t>
      </w:r>
    </w:p>
    <w:p w14:paraId="39867332"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7 -</w:t>
      </w:r>
      <w:r w:rsidRPr="00A37AF7">
        <w:rPr>
          <w:rFonts w:ascii="Times New Roman" w:hAnsi="Times New Roman"/>
          <w:sz w:val="20"/>
          <w:szCs w:val="20"/>
        </w:rPr>
        <w:t xml:space="preserve"> </w:t>
      </w:r>
      <w:r w:rsidRPr="00204496">
        <w:rPr>
          <w:rFonts w:ascii="Times New Roman" w:hAnsi="Times New Roman"/>
          <w:sz w:val="20"/>
          <w:szCs w:val="20"/>
        </w:rPr>
        <w:t>19</w:t>
      </w:r>
      <w:r>
        <w:rPr>
          <w:rFonts w:ascii="Times New Roman" w:hAnsi="Times New Roman"/>
          <w:sz w:val="20"/>
          <w:szCs w:val="20"/>
        </w:rPr>
        <w:t>,</w:t>
      </w:r>
      <w:r w:rsidRPr="00204496">
        <w:rPr>
          <w:rFonts w:ascii="Times New Roman" w:hAnsi="Times New Roman"/>
          <w:sz w:val="20"/>
          <w:szCs w:val="20"/>
        </w:rPr>
        <w:t>61</w:t>
      </w:r>
      <w:r>
        <w:rPr>
          <w:rFonts w:ascii="Times New Roman" w:hAnsi="Times New Roman"/>
          <w:sz w:val="20"/>
          <w:szCs w:val="20"/>
        </w:rPr>
        <w:t>%</w:t>
      </w:r>
    </w:p>
    <w:p w14:paraId="75FE0BD2"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8 -</w:t>
      </w:r>
      <w:r w:rsidRPr="00A37AF7">
        <w:rPr>
          <w:rFonts w:ascii="Times New Roman" w:hAnsi="Times New Roman"/>
          <w:sz w:val="20"/>
          <w:szCs w:val="20"/>
        </w:rPr>
        <w:t xml:space="preserve"> </w:t>
      </w:r>
      <w:r w:rsidRPr="00204496">
        <w:rPr>
          <w:rFonts w:ascii="Times New Roman" w:hAnsi="Times New Roman"/>
          <w:sz w:val="20"/>
          <w:szCs w:val="20"/>
        </w:rPr>
        <w:t>21</w:t>
      </w:r>
      <w:r>
        <w:rPr>
          <w:rFonts w:ascii="Times New Roman" w:hAnsi="Times New Roman"/>
          <w:sz w:val="20"/>
          <w:szCs w:val="20"/>
        </w:rPr>
        <w:t>,</w:t>
      </w:r>
      <w:r w:rsidRPr="00204496">
        <w:rPr>
          <w:rFonts w:ascii="Times New Roman" w:hAnsi="Times New Roman"/>
          <w:sz w:val="20"/>
          <w:szCs w:val="20"/>
        </w:rPr>
        <w:t>09</w:t>
      </w:r>
      <w:r>
        <w:rPr>
          <w:rFonts w:ascii="Times New Roman" w:hAnsi="Times New Roman"/>
          <w:sz w:val="20"/>
          <w:szCs w:val="20"/>
        </w:rPr>
        <w:t>%</w:t>
      </w:r>
    </w:p>
    <w:p w14:paraId="2E185C25"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9 -</w:t>
      </w:r>
      <w:r w:rsidRPr="00A37AF7">
        <w:rPr>
          <w:rFonts w:ascii="Times New Roman" w:hAnsi="Times New Roman"/>
          <w:sz w:val="20"/>
          <w:szCs w:val="20"/>
        </w:rPr>
        <w:t xml:space="preserve"> </w:t>
      </w:r>
      <w:r w:rsidRPr="00204496">
        <w:rPr>
          <w:rFonts w:ascii="Times New Roman" w:hAnsi="Times New Roman"/>
          <w:sz w:val="20"/>
          <w:szCs w:val="20"/>
        </w:rPr>
        <w:t>24</w:t>
      </w:r>
      <w:r>
        <w:rPr>
          <w:rFonts w:ascii="Times New Roman" w:hAnsi="Times New Roman"/>
          <w:sz w:val="20"/>
          <w:szCs w:val="20"/>
        </w:rPr>
        <w:t>,</w:t>
      </w:r>
      <w:r w:rsidRPr="00204496">
        <w:rPr>
          <w:rFonts w:ascii="Times New Roman" w:hAnsi="Times New Roman"/>
          <w:sz w:val="20"/>
          <w:szCs w:val="20"/>
        </w:rPr>
        <w:t>2</w:t>
      </w:r>
      <w:r>
        <w:rPr>
          <w:rFonts w:ascii="Times New Roman" w:hAnsi="Times New Roman"/>
          <w:sz w:val="20"/>
          <w:szCs w:val="20"/>
        </w:rPr>
        <w:t>0%</w:t>
      </w:r>
    </w:p>
    <w:p w14:paraId="7793BDCC"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10 -</w:t>
      </w:r>
      <w:r w:rsidRPr="00A37AF7">
        <w:rPr>
          <w:rFonts w:ascii="Times New Roman" w:hAnsi="Times New Roman"/>
          <w:sz w:val="20"/>
          <w:szCs w:val="20"/>
        </w:rPr>
        <w:t xml:space="preserve"> </w:t>
      </w:r>
      <w:r w:rsidRPr="00204496">
        <w:rPr>
          <w:rFonts w:ascii="Times New Roman" w:hAnsi="Times New Roman"/>
          <w:sz w:val="20"/>
          <w:szCs w:val="20"/>
        </w:rPr>
        <w:t>27</w:t>
      </w:r>
      <w:r>
        <w:rPr>
          <w:rFonts w:ascii="Times New Roman" w:hAnsi="Times New Roman"/>
          <w:sz w:val="20"/>
          <w:szCs w:val="20"/>
        </w:rPr>
        <w:t>,</w:t>
      </w:r>
      <w:r w:rsidRPr="00204496">
        <w:rPr>
          <w:rFonts w:ascii="Times New Roman" w:hAnsi="Times New Roman"/>
          <w:sz w:val="20"/>
          <w:szCs w:val="20"/>
        </w:rPr>
        <w:t>46</w:t>
      </w:r>
      <w:r>
        <w:rPr>
          <w:rFonts w:ascii="Times New Roman" w:hAnsi="Times New Roman"/>
          <w:sz w:val="20"/>
          <w:szCs w:val="20"/>
        </w:rPr>
        <w:t>%</w:t>
      </w:r>
    </w:p>
    <w:p w14:paraId="79E52A73"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11 -</w:t>
      </w:r>
      <w:r w:rsidRPr="00A37AF7">
        <w:rPr>
          <w:rFonts w:ascii="Times New Roman" w:hAnsi="Times New Roman"/>
          <w:sz w:val="20"/>
          <w:szCs w:val="20"/>
        </w:rPr>
        <w:t xml:space="preserve"> </w:t>
      </w:r>
      <w:r w:rsidRPr="00204496">
        <w:rPr>
          <w:rFonts w:ascii="Times New Roman" w:hAnsi="Times New Roman"/>
          <w:sz w:val="20"/>
          <w:szCs w:val="20"/>
        </w:rPr>
        <w:t>6</w:t>
      </w:r>
      <w:r>
        <w:rPr>
          <w:rFonts w:ascii="Times New Roman" w:hAnsi="Times New Roman"/>
          <w:sz w:val="20"/>
          <w:szCs w:val="20"/>
        </w:rPr>
        <w:t>,</w:t>
      </w:r>
      <w:r w:rsidRPr="00204496">
        <w:rPr>
          <w:rFonts w:ascii="Times New Roman" w:hAnsi="Times New Roman"/>
          <w:sz w:val="20"/>
          <w:szCs w:val="20"/>
        </w:rPr>
        <w:t>43</w:t>
      </w:r>
      <w:r>
        <w:rPr>
          <w:rFonts w:ascii="Times New Roman" w:hAnsi="Times New Roman"/>
          <w:sz w:val="20"/>
          <w:szCs w:val="20"/>
        </w:rPr>
        <w:t>%</w:t>
      </w:r>
    </w:p>
    <w:p w14:paraId="679A7AFB"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12 -</w:t>
      </w:r>
      <w:r w:rsidRPr="00A37AF7">
        <w:rPr>
          <w:rFonts w:ascii="Times New Roman" w:hAnsi="Times New Roman"/>
          <w:sz w:val="20"/>
          <w:szCs w:val="20"/>
        </w:rPr>
        <w:t xml:space="preserve"> </w:t>
      </w:r>
      <w:r w:rsidRPr="00204496">
        <w:rPr>
          <w:rFonts w:ascii="Times New Roman" w:hAnsi="Times New Roman"/>
          <w:sz w:val="20"/>
          <w:szCs w:val="20"/>
        </w:rPr>
        <w:t>1</w:t>
      </w:r>
      <w:r>
        <w:rPr>
          <w:rFonts w:ascii="Times New Roman" w:hAnsi="Times New Roman"/>
          <w:sz w:val="20"/>
          <w:szCs w:val="20"/>
        </w:rPr>
        <w:t>,</w:t>
      </w:r>
      <w:r w:rsidRPr="00204496">
        <w:rPr>
          <w:rFonts w:ascii="Times New Roman" w:hAnsi="Times New Roman"/>
          <w:sz w:val="20"/>
          <w:szCs w:val="20"/>
        </w:rPr>
        <w:t>79</w:t>
      </w:r>
      <w:r>
        <w:rPr>
          <w:rFonts w:ascii="Times New Roman" w:hAnsi="Times New Roman"/>
          <w:sz w:val="20"/>
          <w:szCs w:val="20"/>
        </w:rPr>
        <w:t>%</w:t>
      </w:r>
    </w:p>
    <w:p w14:paraId="2C6CDD1B"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13 -</w:t>
      </w:r>
      <w:r w:rsidRPr="00A37AF7">
        <w:rPr>
          <w:rFonts w:ascii="Times New Roman" w:hAnsi="Times New Roman"/>
          <w:sz w:val="20"/>
          <w:szCs w:val="20"/>
        </w:rPr>
        <w:t xml:space="preserve"> </w:t>
      </w:r>
      <w:r w:rsidRPr="00204496">
        <w:rPr>
          <w:rFonts w:ascii="Times New Roman" w:hAnsi="Times New Roman"/>
          <w:sz w:val="20"/>
          <w:szCs w:val="20"/>
        </w:rPr>
        <w:t>14</w:t>
      </w:r>
      <w:r>
        <w:rPr>
          <w:rFonts w:ascii="Times New Roman" w:hAnsi="Times New Roman"/>
          <w:sz w:val="20"/>
          <w:szCs w:val="20"/>
        </w:rPr>
        <w:t>,</w:t>
      </w:r>
      <w:r w:rsidRPr="00204496">
        <w:rPr>
          <w:rFonts w:ascii="Times New Roman" w:hAnsi="Times New Roman"/>
          <w:sz w:val="20"/>
          <w:szCs w:val="20"/>
        </w:rPr>
        <w:t>25</w:t>
      </w:r>
      <w:r>
        <w:rPr>
          <w:rFonts w:ascii="Times New Roman" w:hAnsi="Times New Roman"/>
          <w:sz w:val="20"/>
          <w:szCs w:val="20"/>
        </w:rPr>
        <w:t>%</w:t>
      </w:r>
    </w:p>
    <w:p w14:paraId="676B1A31"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14 -</w:t>
      </w:r>
      <w:r w:rsidRPr="00A37AF7">
        <w:rPr>
          <w:rFonts w:ascii="Times New Roman" w:hAnsi="Times New Roman"/>
          <w:sz w:val="20"/>
          <w:szCs w:val="20"/>
        </w:rPr>
        <w:t xml:space="preserve"> </w:t>
      </w:r>
      <w:r w:rsidRPr="00204496">
        <w:rPr>
          <w:rFonts w:ascii="Times New Roman" w:hAnsi="Times New Roman"/>
          <w:sz w:val="20"/>
          <w:szCs w:val="20"/>
        </w:rPr>
        <w:t>13</w:t>
      </w:r>
      <w:r>
        <w:rPr>
          <w:rFonts w:ascii="Times New Roman" w:hAnsi="Times New Roman"/>
          <w:sz w:val="20"/>
          <w:szCs w:val="20"/>
        </w:rPr>
        <w:t>,</w:t>
      </w:r>
      <w:r w:rsidRPr="00204496">
        <w:rPr>
          <w:rFonts w:ascii="Times New Roman" w:hAnsi="Times New Roman"/>
          <w:sz w:val="20"/>
          <w:szCs w:val="20"/>
        </w:rPr>
        <w:t>98</w:t>
      </w:r>
      <w:r>
        <w:rPr>
          <w:rFonts w:ascii="Times New Roman" w:hAnsi="Times New Roman"/>
          <w:sz w:val="20"/>
          <w:szCs w:val="20"/>
        </w:rPr>
        <w:t>%</w:t>
      </w:r>
    </w:p>
    <w:p w14:paraId="12D8AB49"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15 -</w:t>
      </w:r>
      <w:r w:rsidRPr="00A37AF7">
        <w:rPr>
          <w:rFonts w:ascii="Times New Roman" w:hAnsi="Times New Roman"/>
          <w:sz w:val="20"/>
          <w:szCs w:val="20"/>
        </w:rPr>
        <w:t xml:space="preserve"> </w:t>
      </w:r>
      <w:r w:rsidRPr="00204496">
        <w:rPr>
          <w:rFonts w:ascii="Times New Roman" w:hAnsi="Times New Roman"/>
          <w:sz w:val="20"/>
          <w:szCs w:val="20"/>
        </w:rPr>
        <w:t>6</w:t>
      </w:r>
      <w:r>
        <w:rPr>
          <w:rFonts w:ascii="Times New Roman" w:hAnsi="Times New Roman"/>
          <w:sz w:val="20"/>
          <w:szCs w:val="20"/>
        </w:rPr>
        <w:t>,</w:t>
      </w:r>
      <w:r w:rsidRPr="00204496">
        <w:rPr>
          <w:rFonts w:ascii="Times New Roman" w:hAnsi="Times New Roman"/>
          <w:sz w:val="20"/>
          <w:szCs w:val="20"/>
        </w:rPr>
        <w:t>8</w:t>
      </w:r>
      <w:r>
        <w:rPr>
          <w:rFonts w:ascii="Times New Roman" w:hAnsi="Times New Roman"/>
          <w:sz w:val="20"/>
          <w:szCs w:val="20"/>
        </w:rPr>
        <w:t>0%</w:t>
      </w:r>
    </w:p>
    <w:p w14:paraId="1D2FCF10"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16 -</w:t>
      </w:r>
      <w:r w:rsidRPr="00A37AF7">
        <w:rPr>
          <w:rFonts w:ascii="Times New Roman" w:hAnsi="Times New Roman"/>
          <w:sz w:val="20"/>
          <w:szCs w:val="20"/>
        </w:rPr>
        <w:t xml:space="preserve"> </w:t>
      </w:r>
      <w:r w:rsidRPr="00204496">
        <w:rPr>
          <w:rFonts w:ascii="Times New Roman" w:hAnsi="Times New Roman"/>
          <w:sz w:val="20"/>
          <w:szCs w:val="20"/>
        </w:rPr>
        <w:t>4</w:t>
      </w:r>
      <w:r>
        <w:rPr>
          <w:rFonts w:ascii="Times New Roman" w:hAnsi="Times New Roman"/>
          <w:sz w:val="20"/>
          <w:szCs w:val="20"/>
        </w:rPr>
        <w:t>,</w:t>
      </w:r>
      <w:r w:rsidRPr="00204496">
        <w:rPr>
          <w:rFonts w:ascii="Times New Roman" w:hAnsi="Times New Roman"/>
          <w:sz w:val="20"/>
          <w:szCs w:val="20"/>
        </w:rPr>
        <w:t>54</w:t>
      </w:r>
      <w:r>
        <w:rPr>
          <w:rFonts w:ascii="Times New Roman" w:hAnsi="Times New Roman"/>
          <w:sz w:val="20"/>
          <w:szCs w:val="20"/>
        </w:rPr>
        <w:t>%</w:t>
      </w:r>
    </w:p>
    <w:p w14:paraId="4E274D7D"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17 -</w:t>
      </w:r>
      <w:r w:rsidRPr="00A37AF7">
        <w:rPr>
          <w:rFonts w:ascii="Times New Roman" w:hAnsi="Times New Roman"/>
          <w:sz w:val="20"/>
          <w:szCs w:val="20"/>
        </w:rPr>
        <w:t xml:space="preserve"> </w:t>
      </w:r>
      <w:r w:rsidRPr="00204496">
        <w:rPr>
          <w:rFonts w:ascii="Times New Roman" w:hAnsi="Times New Roman"/>
          <w:sz w:val="20"/>
          <w:szCs w:val="20"/>
        </w:rPr>
        <w:t>8</w:t>
      </w:r>
      <w:r>
        <w:rPr>
          <w:rFonts w:ascii="Times New Roman" w:hAnsi="Times New Roman"/>
          <w:sz w:val="20"/>
          <w:szCs w:val="20"/>
        </w:rPr>
        <w:t>,</w:t>
      </w:r>
      <w:r w:rsidRPr="00204496">
        <w:rPr>
          <w:rFonts w:ascii="Times New Roman" w:hAnsi="Times New Roman"/>
          <w:sz w:val="20"/>
          <w:szCs w:val="20"/>
        </w:rPr>
        <w:t>11</w:t>
      </w:r>
      <w:r>
        <w:rPr>
          <w:rFonts w:ascii="Times New Roman" w:hAnsi="Times New Roman"/>
          <w:sz w:val="20"/>
          <w:szCs w:val="20"/>
        </w:rPr>
        <w:t>%</w:t>
      </w:r>
    </w:p>
    <w:p w14:paraId="54D4827C"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18 -</w:t>
      </w:r>
      <w:r w:rsidRPr="00A37AF7">
        <w:rPr>
          <w:rFonts w:ascii="Times New Roman" w:hAnsi="Times New Roman"/>
          <w:sz w:val="20"/>
          <w:szCs w:val="20"/>
        </w:rPr>
        <w:t xml:space="preserve"> </w:t>
      </w:r>
      <w:r w:rsidRPr="00204496">
        <w:rPr>
          <w:rFonts w:ascii="Times New Roman" w:hAnsi="Times New Roman"/>
          <w:sz w:val="20"/>
          <w:szCs w:val="20"/>
        </w:rPr>
        <w:t>5</w:t>
      </w:r>
      <w:r>
        <w:rPr>
          <w:rFonts w:ascii="Times New Roman" w:hAnsi="Times New Roman"/>
          <w:sz w:val="20"/>
          <w:szCs w:val="20"/>
        </w:rPr>
        <w:t>,</w:t>
      </w:r>
      <w:r w:rsidRPr="00204496">
        <w:rPr>
          <w:rFonts w:ascii="Times New Roman" w:hAnsi="Times New Roman"/>
          <w:sz w:val="20"/>
          <w:szCs w:val="20"/>
        </w:rPr>
        <w:t>69</w:t>
      </w:r>
      <w:r>
        <w:rPr>
          <w:rFonts w:ascii="Times New Roman" w:hAnsi="Times New Roman"/>
          <w:sz w:val="20"/>
          <w:szCs w:val="20"/>
        </w:rPr>
        <w:t>%</w:t>
      </w:r>
    </w:p>
    <w:p w14:paraId="779EB339"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19 -</w:t>
      </w:r>
      <w:r w:rsidRPr="00A37AF7">
        <w:rPr>
          <w:rFonts w:ascii="Times New Roman" w:hAnsi="Times New Roman"/>
          <w:sz w:val="20"/>
          <w:szCs w:val="20"/>
        </w:rPr>
        <w:t xml:space="preserve"> </w:t>
      </w:r>
      <w:r w:rsidRPr="00204496">
        <w:rPr>
          <w:rFonts w:ascii="Times New Roman" w:hAnsi="Times New Roman"/>
          <w:sz w:val="20"/>
          <w:szCs w:val="20"/>
        </w:rPr>
        <w:t>8</w:t>
      </w:r>
      <w:r>
        <w:rPr>
          <w:rFonts w:ascii="Times New Roman" w:hAnsi="Times New Roman"/>
          <w:sz w:val="20"/>
          <w:szCs w:val="20"/>
        </w:rPr>
        <w:t>,</w:t>
      </w:r>
      <w:r w:rsidRPr="00204496">
        <w:rPr>
          <w:rFonts w:ascii="Times New Roman" w:hAnsi="Times New Roman"/>
          <w:sz w:val="20"/>
          <w:szCs w:val="20"/>
        </w:rPr>
        <w:t>86</w:t>
      </w:r>
      <w:r>
        <w:rPr>
          <w:rFonts w:ascii="Times New Roman" w:hAnsi="Times New Roman"/>
          <w:sz w:val="20"/>
          <w:szCs w:val="20"/>
        </w:rPr>
        <w:t>%</w:t>
      </w:r>
    </w:p>
    <w:p w14:paraId="1E4E8C4B"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20 -</w:t>
      </w:r>
      <w:r w:rsidRPr="00A37AF7">
        <w:rPr>
          <w:rFonts w:ascii="Times New Roman" w:hAnsi="Times New Roman"/>
          <w:sz w:val="20"/>
          <w:szCs w:val="20"/>
        </w:rPr>
        <w:t xml:space="preserve"> </w:t>
      </w:r>
      <w:r w:rsidRPr="00204496">
        <w:rPr>
          <w:rFonts w:ascii="Times New Roman" w:hAnsi="Times New Roman"/>
          <w:sz w:val="20"/>
          <w:szCs w:val="20"/>
        </w:rPr>
        <w:t>7</w:t>
      </w:r>
      <w:r>
        <w:rPr>
          <w:rFonts w:ascii="Times New Roman" w:hAnsi="Times New Roman"/>
          <w:sz w:val="20"/>
          <w:szCs w:val="20"/>
        </w:rPr>
        <w:t>,</w:t>
      </w:r>
      <w:r w:rsidRPr="00204496">
        <w:rPr>
          <w:rFonts w:ascii="Times New Roman" w:hAnsi="Times New Roman"/>
          <w:sz w:val="20"/>
          <w:szCs w:val="20"/>
        </w:rPr>
        <w:t>42</w:t>
      </w:r>
      <w:r>
        <w:rPr>
          <w:rFonts w:ascii="Times New Roman" w:hAnsi="Times New Roman"/>
          <w:sz w:val="20"/>
          <w:szCs w:val="20"/>
        </w:rPr>
        <w:t>%</w:t>
      </w:r>
    </w:p>
    <w:p w14:paraId="4668D304" w14:textId="77777777" w:rsidR="009B10D4" w:rsidRPr="00204496"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21 -</w:t>
      </w:r>
      <w:r w:rsidRPr="00A37AF7">
        <w:rPr>
          <w:rFonts w:ascii="Times New Roman" w:hAnsi="Times New Roman"/>
          <w:sz w:val="20"/>
          <w:szCs w:val="20"/>
        </w:rPr>
        <w:t xml:space="preserve"> </w:t>
      </w:r>
      <w:r w:rsidRPr="00204496">
        <w:rPr>
          <w:rFonts w:ascii="Times New Roman" w:hAnsi="Times New Roman"/>
          <w:sz w:val="20"/>
          <w:szCs w:val="20"/>
        </w:rPr>
        <w:t>8</w:t>
      </w:r>
      <w:r>
        <w:rPr>
          <w:rFonts w:ascii="Times New Roman" w:hAnsi="Times New Roman"/>
          <w:sz w:val="20"/>
          <w:szCs w:val="20"/>
        </w:rPr>
        <w:t>,</w:t>
      </w:r>
      <w:r w:rsidRPr="00204496">
        <w:rPr>
          <w:rFonts w:ascii="Times New Roman" w:hAnsi="Times New Roman"/>
          <w:sz w:val="20"/>
          <w:szCs w:val="20"/>
        </w:rPr>
        <w:t>13</w:t>
      </w:r>
      <w:r>
        <w:rPr>
          <w:rFonts w:ascii="Times New Roman" w:hAnsi="Times New Roman"/>
          <w:sz w:val="20"/>
          <w:szCs w:val="20"/>
        </w:rPr>
        <w:t>%</w:t>
      </w:r>
    </w:p>
    <w:p w14:paraId="3E741C04" w14:textId="77777777" w:rsidR="009B10D4" w:rsidRPr="00394A51" w:rsidRDefault="009B10D4" w:rsidP="009B10D4">
      <w:pPr>
        <w:spacing w:after="0" w:line="240" w:lineRule="atLeast"/>
        <w:jc w:val="both"/>
        <w:rPr>
          <w:rFonts w:ascii="Times New Roman" w:hAnsi="Times New Roman"/>
          <w:sz w:val="20"/>
          <w:szCs w:val="20"/>
        </w:rPr>
      </w:pPr>
      <w:r w:rsidRPr="00204496">
        <w:rPr>
          <w:rFonts w:ascii="Times New Roman" w:hAnsi="Times New Roman"/>
          <w:sz w:val="20"/>
          <w:szCs w:val="20"/>
        </w:rPr>
        <w:t>уровень 22 -</w:t>
      </w:r>
      <w:r>
        <w:rPr>
          <w:rFonts w:ascii="Times New Roman" w:hAnsi="Times New Roman"/>
          <w:sz w:val="20"/>
          <w:szCs w:val="20"/>
        </w:rPr>
        <w:t xml:space="preserve"> 0,</w:t>
      </w:r>
      <w:r w:rsidRPr="00204496">
        <w:rPr>
          <w:rFonts w:ascii="Times New Roman" w:hAnsi="Times New Roman"/>
          <w:sz w:val="20"/>
          <w:szCs w:val="20"/>
        </w:rPr>
        <w:t>3</w:t>
      </w:r>
      <w:r>
        <w:rPr>
          <w:rFonts w:ascii="Times New Roman" w:hAnsi="Times New Roman"/>
          <w:sz w:val="20"/>
          <w:szCs w:val="20"/>
        </w:rPr>
        <w:t>0%</w:t>
      </w:r>
    </w:p>
    <w:p w14:paraId="07639DF2"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Лучевая терапия (уровень 8) - 3,66%</w:t>
      </w:r>
    </w:p>
    <w:p w14:paraId="13AF1440"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Лучевая терапия в сочетании с лекарственной терапией:</w:t>
      </w:r>
    </w:p>
    <w:p w14:paraId="3EA88BBB"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1 - 78,38%</w:t>
      </w:r>
    </w:p>
    <w:p w14:paraId="63054C6A"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3 - 82,64%</w:t>
      </w:r>
    </w:p>
    <w:p w14:paraId="5D516349"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4 - 31,86%</w:t>
      </w:r>
    </w:p>
    <w:p w14:paraId="165ACD20"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5 - 16,69%</w:t>
      </w:r>
    </w:p>
    <w:p w14:paraId="347C03CA"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ЗНО лимфоидной и кроветворной тканей, лекарственная терапия, взрослые (уровень 1 - 4) - </w:t>
      </w:r>
      <w:r w:rsidRPr="00A37AF7">
        <w:rPr>
          <w:rFonts w:ascii="Times New Roman" w:hAnsi="Times New Roman"/>
          <w:sz w:val="20"/>
          <w:szCs w:val="20"/>
        </w:rPr>
        <w:t>56,53</w:t>
      </w:r>
      <w:r w:rsidRPr="00394A51">
        <w:rPr>
          <w:rFonts w:ascii="Times New Roman" w:hAnsi="Times New Roman"/>
          <w:sz w:val="20"/>
          <w:szCs w:val="20"/>
        </w:rPr>
        <w:t>%</w:t>
      </w:r>
    </w:p>
    <w:p w14:paraId="14AA3AF2"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ЗНО лимфоидной и кроветворной тканей, лекарственная терапия с применением отдельных препаратов (по перечню), взрослые:</w:t>
      </w:r>
    </w:p>
    <w:p w14:paraId="61A4123B"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1 - </w:t>
      </w:r>
      <w:r w:rsidRPr="00A37AF7">
        <w:rPr>
          <w:rFonts w:ascii="Times New Roman" w:hAnsi="Times New Roman"/>
          <w:sz w:val="20"/>
          <w:szCs w:val="20"/>
        </w:rPr>
        <w:t>3,84</w:t>
      </w:r>
      <w:r w:rsidRPr="00394A51">
        <w:rPr>
          <w:rFonts w:ascii="Times New Roman" w:hAnsi="Times New Roman"/>
          <w:sz w:val="20"/>
          <w:szCs w:val="20"/>
        </w:rPr>
        <w:t>%</w:t>
      </w:r>
    </w:p>
    <w:p w14:paraId="6E5C43BD"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2 - </w:t>
      </w:r>
      <w:r w:rsidRPr="00A37AF7">
        <w:rPr>
          <w:rFonts w:ascii="Times New Roman" w:hAnsi="Times New Roman"/>
          <w:sz w:val="20"/>
          <w:szCs w:val="20"/>
        </w:rPr>
        <w:t>12,08</w:t>
      </w:r>
      <w:r w:rsidRPr="00394A51">
        <w:rPr>
          <w:rFonts w:ascii="Times New Roman" w:hAnsi="Times New Roman"/>
          <w:sz w:val="20"/>
          <w:szCs w:val="20"/>
        </w:rPr>
        <w:t>%</w:t>
      </w:r>
    </w:p>
    <w:p w14:paraId="649F8F7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3 - </w:t>
      </w:r>
      <w:r w:rsidRPr="00A37AF7">
        <w:rPr>
          <w:rFonts w:ascii="Times New Roman" w:hAnsi="Times New Roman"/>
          <w:sz w:val="20"/>
          <w:szCs w:val="20"/>
        </w:rPr>
        <w:t>21,11</w:t>
      </w:r>
      <w:r w:rsidRPr="00394A51">
        <w:rPr>
          <w:rFonts w:ascii="Times New Roman" w:hAnsi="Times New Roman"/>
          <w:sz w:val="20"/>
          <w:szCs w:val="20"/>
        </w:rPr>
        <w:t>%</w:t>
      </w:r>
    </w:p>
    <w:p w14:paraId="5850828E"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4 - </w:t>
      </w:r>
      <w:r w:rsidRPr="00A37AF7">
        <w:rPr>
          <w:rFonts w:ascii="Times New Roman" w:hAnsi="Times New Roman"/>
          <w:sz w:val="20"/>
          <w:szCs w:val="20"/>
        </w:rPr>
        <w:t>28,96</w:t>
      </w:r>
      <w:r w:rsidRPr="00394A51">
        <w:rPr>
          <w:rFonts w:ascii="Times New Roman" w:hAnsi="Times New Roman"/>
          <w:sz w:val="20"/>
          <w:szCs w:val="20"/>
        </w:rPr>
        <w:t>%</w:t>
      </w:r>
    </w:p>
    <w:p w14:paraId="23AD5AC1"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5 - </w:t>
      </w:r>
      <w:r w:rsidRPr="00A37AF7">
        <w:rPr>
          <w:rFonts w:ascii="Times New Roman" w:hAnsi="Times New Roman"/>
          <w:sz w:val="20"/>
          <w:szCs w:val="20"/>
        </w:rPr>
        <w:t>0,95</w:t>
      </w:r>
      <w:r w:rsidRPr="00394A51">
        <w:rPr>
          <w:rFonts w:ascii="Times New Roman" w:hAnsi="Times New Roman"/>
          <w:sz w:val="20"/>
          <w:szCs w:val="20"/>
        </w:rPr>
        <w:t>%</w:t>
      </w:r>
    </w:p>
    <w:p w14:paraId="4C7F576F"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6 - </w:t>
      </w:r>
      <w:r w:rsidRPr="00A37AF7">
        <w:rPr>
          <w:rFonts w:ascii="Times New Roman" w:hAnsi="Times New Roman"/>
          <w:sz w:val="20"/>
          <w:szCs w:val="20"/>
        </w:rPr>
        <w:t>3,06</w:t>
      </w:r>
      <w:r w:rsidRPr="00394A51">
        <w:rPr>
          <w:rFonts w:ascii="Times New Roman" w:hAnsi="Times New Roman"/>
          <w:sz w:val="20"/>
          <w:szCs w:val="20"/>
        </w:rPr>
        <w:t>%</w:t>
      </w:r>
    </w:p>
    <w:p w14:paraId="4C4A1571"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7 - </w:t>
      </w:r>
      <w:r w:rsidRPr="00A37AF7">
        <w:rPr>
          <w:rFonts w:ascii="Times New Roman" w:hAnsi="Times New Roman"/>
          <w:sz w:val="20"/>
          <w:szCs w:val="20"/>
        </w:rPr>
        <w:t>7,44</w:t>
      </w:r>
      <w:r w:rsidRPr="00394A51">
        <w:rPr>
          <w:rFonts w:ascii="Times New Roman" w:hAnsi="Times New Roman"/>
          <w:sz w:val="20"/>
          <w:szCs w:val="20"/>
        </w:rPr>
        <w:t>%</w:t>
      </w:r>
    </w:p>
    <w:p w14:paraId="51255AE7"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 xml:space="preserve">уровень 8 - </w:t>
      </w:r>
      <w:r w:rsidRPr="00A37AF7">
        <w:rPr>
          <w:rFonts w:ascii="Times New Roman" w:hAnsi="Times New Roman"/>
          <w:sz w:val="20"/>
          <w:szCs w:val="20"/>
        </w:rPr>
        <w:t>11,4</w:t>
      </w:r>
      <w:r w:rsidRPr="00394A51">
        <w:rPr>
          <w:rFonts w:ascii="Times New Roman" w:hAnsi="Times New Roman"/>
          <w:sz w:val="20"/>
          <w:szCs w:val="20"/>
        </w:rPr>
        <w:t>%</w:t>
      </w:r>
    </w:p>
    <w:p w14:paraId="211D3B5E"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Замена речевого процессора - 0,23%</w:t>
      </w:r>
    </w:p>
    <w:p w14:paraId="797B4AC1"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lastRenderedPageBreak/>
        <w:t>Операции на органе зрения:</w:t>
      </w:r>
    </w:p>
    <w:p w14:paraId="09EFC481" w14:textId="77777777" w:rsidR="009B10D4"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(факоэмульсификация с имплантацией ИОЛ) - 10,32%</w:t>
      </w:r>
    </w:p>
    <w:p w14:paraId="4E523C0A" w14:textId="77777777" w:rsidR="009B10D4" w:rsidRPr="00245569" w:rsidRDefault="009B10D4" w:rsidP="009B10D4">
      <w:pPr>
        <w:spacing w:after="0" w:line="240" w:lineRule="atLeast"/>
        <w:jc w:val="both"/>
        <w:rPr>
          <w:rFonts w:ascii="Times New Roman" w:hAnsi="Times New Roman"/>
          <w:sz w:val="20"/>
          <w:szCs w:val="20"/>
        </w:rPr>
      </w:pPr>
      <w:r w:rsidRPr="00245569">
        <w:rPr>
          <w:rFonts w:ascii="Times New Roman" w:hAnsi="Times New Roman"/>
          <w:sz w:val="20"/>
          <w:szCs w:val="20"/>
        </w:rPr>
        <w:t>Интравитреальное введение лекарственных препаратов:</w:t>
      </w:r>
    </w:p>
    <w:p w14:paraId="43D627CB" w14:textId="77777777" w:rsidR="009B10D4" w:rsidRPr="00245569" w:rsidRDefault="009B10D4" w:rsidP="009B10D4">
      <w:pPr>
        <w:spacing w:after="0" w:line="240" w:lineRule="atLeast"/>
        <w:jc w:val="both"/>
        <w:rPr>
          <w:rFonts w:ascii="Times New Roman" w:hAnsi="Times New Roman"/>
          <w:sz w:val="20"/>
          <w:szCs w:val="20"/>
        </w:rPr>
      </w:pPr>
      <w:r w:rsidRPr="00245569">
        <w:rPr>
          <w:rFonts w:ascii="Times New Roman" w:hAnsi="Times New Roman"/>
          <w:sz w:val="20"/>
          <w:szCs w:val="20"/>
        </w:rPr>
        <w:t xml:space="preserve">уровень 1 </w:t>
      </w:r>
      <w:r>
        <w:rPr>
          <w:rFonts w:ascii="Times New Roman" w:hAnsi="Times New Roman"/>
          <w:sz w:val="20"/>
          <w:szCs w:val="20"/>
        </w:rPr>
        <w:t>-</w:t>
      </w:r>
      <w:r w:rsidRPr="00245569">
        <w:rPr>
          <w:rFonts w:ascii="Times New Roman" w:hAnsi="Times New Roman"/>
          <w:sz w:val="20"/>
          <w:szCs w:val="20"/>
        </w:rPr>
        <w:t xml:space="preserve"> </w:t>
      </w:r>
      <w:r>
        <w:rPr>
          <w:rFonts w:ascii="Times New Roman" w:hAnsi="Times New Roman"/>
          <w:sz w:val="20"/>
          <w:szCs w:val="20"/>
        </w:rPr>
        <w:t>24,76</w:t>
      </w:r>
      <w:r w:rsidRPr="00245569">
        <w:rPr>
          <w:rFonts w:ascii="Times New Roman" w:hAnsi="Times New Roman"/>
          <w:sz w:val="20"/>
          <w:szCs w:val="20"/>
        </w:rPr>
        <w:t>%</w:t>
      </w:r>
    </w:p>
    <w:p w14:paraId="09C180A0" w14:textId="77777777" w:rsidR="009B10D4" w:rsidRPr="00394A51" w:rsidRDefault="009B10D4" w:rsidP="009B10D4">
      <w:pPr>
        <w:spacing w:after="0" w:line="240" w:lineRule="atLeast"/>
        <w:jc w:val="both"/>
        <w:rPr>
          <w:rFonts w:ascii="Times New Roman" w:hAnsi="Times New Roman"/>
          <w:sz w:val="20"/>
          <w:szCs w:val="20"/>
        </w:rPr>
      </w:pPr>
      <w:r w:rsidRPr="00245569">
        <w:rPr>
          <w:rFonts w:ascii="Times New Roman" w:hAnsi="Times New Roman"/>
          <w:sz w:val="20"/>
          <w:szCs w:val="20"/>
        </w:rPr>
        <w:t xml:space="preserve">уровень 2 </w:t>
      </w:r>
      <w:r>
        <w:rPr>
          <w:rFonts w:ascii="Times New Roman" w:hAnsi="Times New Roman"/>
          <w:sz w:val="20"/>
          <w:szCs w:val="20"/>
        </w:rPr>
        <w:t>-</w:t>
      </w:r>
      <w:r w:rsidRPr="00245569">
        <w:rPr>
          <w:rFonts w:ascii="Times New Roman" w:hAnsi="Times New Roman"/>
          <w:sz w:val="20"/>
          <w:szCs w:val="20"/>
        </w:rPr>
        <w:t xml:space="preserve"> </w:t>
      </w:r>
      <w:r>
        <w:rPr>
          <w:rFonts w:ascii="Times New Roman" w:hAnsi="Times New Roman"/>
          <w:sz w:val="20"/>
          <w:szCs w:val="20"/>
        </w:rPr>
        <w:t>11,96</w:t>
      </w:r>
      <w:r w:rsidRPr="00245569">
        <w:rPr>
          <w:rFonts w:ascii="Times New Roman" w:hAnsi="Times New Roman"/>
          <w:sz w:val="20"/>
          <w:szCs w:val="20"/>
        </w:rPr>
        <w:t>%</w:t>
      </w:r>
    </w:p>
    <w:p w14:paraId="5F70207D"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Оказание услуг диализа (только для федеральных медицинских организаций) - 30%.</w:t>
      </w:r>
    </w:p>
    <w:p w14:paraId="6B9B353F"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Проведение иммунизации против респираторно-синцитиальной вирусной инфекции:</w:t>
      </w:r>
    </w:p>
    <w:p w14:paraId="3C56A9EC"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1 - 1,09%</w:t>
      </w:r>
    </w:p>
    <w:p w14:paraId="63C19C46"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уровень 2 - 0,51%</w:t>
      </w:r>
    </w:p>
    <w:p w14:paraId="15950598"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Лечение с применением генно-инженерных биологических препаратов и селективных иммунодепрессантов:</w:t>
      </w:r>
    </w:p>
    <w:p w14:paraId="11045BBB" w14:textId="77777777" w:rsidR="009B10D4" w:rsidRPr="00394A51"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rPr>
        <w:t>инициация или замена - 17,94%</w:t>
      </w:r>
    </w:p>
    <w:p w14:paraId="6F3FE1A8"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1 - 4</w:t>
      </w:r>
      <w:r>
        <w:rPr>
          <w:rFonts w:ascii="Times New Roman" w:hAnsi="Times New Roman"/>
          <w:sz w:val="20"/>
          <w:szCs w:val="20"/>
        </w:rPr>
        <w:t>,</w:t>
      </w:r>
      <w:r w:rsidRPr="00490CA7">
        <w:rPr>
          <w:rFonts w:ascii="Times New Roman" w:hAnsi="Times New Roman"/>
          <w:sz w:val="20"/>
          <w:szCs w:val="20"/>
        </w:rPr>
        <w:t>88</w:t>
      </w:r>
      <w:r>
        <w:rPr>
          <w:rFonts w:ascii="Times New Roman" w:hAnsi="Times New Roman"/>
          <w:sz w:val="20"/>
          <w:szCs w:val="20"/>
        </w:rPr>
        <w:t>%</w:t>
      </w:r>
    </w:p>
    <w:p w14:paraId="00C0EA3D"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2 - 2</w:t>
      </w:r>
      <w:r>
        <w:rPr>
          <w:rFonts w:ascii="Times New Roman" w:hAnsi="Times New Roman"/>
          <w:sz w:val="20"/>
          <w:szCs w:val="20"/>
        </w:rPr>
        <w:t>,</w:t>
      </w:r>
      <w:r w:rsidRPr="00490CA7">
        <w:rPr>
          <w:rFonts w:ascii="Times New Roman" w:hAnsi="Times New Roman"/>
          <w:sz w:val="20"/>
          <w:szCs w:val="20"/>
        </w:rPr>
        <w:t>61</w:t>
      </w:r>
      <w:r>
        <w:rPr>
          <w:rFonts w:ascii="Times New Roman" w:hAnsi="Times New Roman"/>
          <w:sz w:val="20"/>
          <w:szCs w:val="20"/>
        </w:rPr>
        <w:t>%</w:t>
      </w:r>
    </w:p>
    <w:p w14:paraId="03E6D18C"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3 - 2</w:t>
      </w:r>
      <w:r>
        <w:rPr>
          <w:rFonts w:ascii="Times New Roman" w:hAnsi="Times New Roman"/>
          <w:sz w:val="20"/>
          <w:szCs w:val="20"/>
        </w:rPr>
        <w:t>,</w:t>
      </w:r>
      <w:r w:rsidRPr="00490CA7">
        <w:rPr>
          <w:rFonts w:ascii="Times New Roman" w:hAnsi="Times New Roman"/>
          <w:sz w:val="20"/>
          <w:szCs w:val="20"/>
        </w:rPr>
        <w:t>23</w:t>
      </w:r>
      <w:r>
        <w:rPr>
          <w:rFonts w:ascii="Times New Roman" w:hAnsi="Times New Roman"/>
          <w:sz w:val="20"/>
          <w:szCs w:val="20"/>
        </w:rPr>
        <w:t>%</w:t>
      </w:r>
    </w:p>
    <w:p w14:paraId="4901A1DB"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4 - 2</w:t>
      </w:r>
      <w:r>
        <w:rPr>
          <w:rFonts w:ascii="Times New Roman" w:hAnsi="Times New Roman"/>
          <w:sz w:val="20"/>
          <w:szCs w:val="20"/>
        </w:rPr>
        <w:t>,</w:t>
      </w:r>
      <w:r w:rsidRPr="00490CA7">
        <w:rPr>
          <w:rFonts w:ascii="Times New Roman" w:hAnsi="Times New Roman"/>
          <w:sz w:val="20"/>
          <w:szCs w:val="20"/>
        </w:rPr>
        <w:t>02</w:t>
      </w:r>
      <w:r>
        <w:rPr>
          <w:rFonts w:ascii="Times New Roman" w:hAnsi="Times New Roman"/>
          <w:sz w:val="20"/>
          <w:szCs w:val="20"/>
        </w:rPr>
        <w:t>%</w:t>
      </w:r>
    </w:p>
    <w:p w14:paraId="5EAB2428"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5 - 1</w:t>
      </w:r>
      <w:r>
        <w:rPr>
          <w:rFonts w:ascii="Times New Roman" w:hAnsi="Times New Roman"/>
          <w:sz w:val="20"/>
          <w:szCs w:val="20"/>
        </w:rPr>
        <w:t>,</w:t>
      </w:r>
      <w:r w:rsidRPr="00490CA7">
        <w:rPr>
          <w:rFonts w:ascii="Times New Roman" w:hAnsi="Times New Roman"/>
          <w:sz w:val="20"/>
          <w:szCs w:val="20"/>
        </w:rPr>
        <w:t>32</w:t>
      </w:r>
      <w:r>
        <w:rPr>
          <w:rFonts w:ascii="Times New Roman" w:hAnsi="Times New Roman"/>
          <w:sz w:val="20"/>
          <w:szCs w:val="20"/>
        </w:rPr>
        <w:t>%</w:t>
      </w:r>
    </w:p>
    <w:p w14:paraId="66970C10"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6 - 1</w:t>
      </w:r>
      <w:r>
        <w:rPr>
          <w:rFonts w:ascii="Times New Roman" w:hAnsi="Times New Roman"/>
          <w:sz w:val="20"/>
          <w:szCs w:val="20"/>
        </w:rPr>
        <w:t>,</w:t>
      </w:r>
      <w:r w:rsidRPr="00490CA7">
        <w:rPr>
          <w:rFonts w:ascii="Times New Roman" w:hAnsi="Times New Roman"/>
          <w:sz w:val="20"/>
          <w:szCs w:val="20"/>
        </w:rPr>
        <w:t>21</w:t>
      </w:r>
      <w:r>
        <w:rPr>
          <w:rFonts w:ascii="Times New Roman" w:hAnsi="Times New Roman"/>
          <w:sz w:val="20"/>
          <w:szCs w:val="20"/>
        </w:rPr>
        <w:t>%</w:t>
      </w:r>
    </w:p>
    <w:p w14:paraId="4BB6B37A"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7 - 4</w:t>
      </w:r>
      <w:r>
        <w:rPr>
          <w:rFonts w:ascii="Times New Roman" w:hAnsi="Times New Roman"/>
          <w:sz w:val="20"/>
          <w:szCs w:val="20"/>
        </w:rPr>
        <w:t>,</w:t>
      </w:r>
      <w:r w:rsidRPr="00490CA7">
        <w:rPr>
          <w:rFonts w:ascii="Times New Roman" w:hAnsi="Times New Roman"/>
          <w:sz w:val="20"/>
          <w:szCs w:val="20"/>
        </w:rPr>
        <w:t>23</w:t>
      </w:r>
      <w:r>
        <w:rPr>
          <w:rFonts w:ascii="Times New Roman" w:hAnsi="Times New Roman"/>
          <w:sz w:val="20"/>
          <w:szCs w:val="20"/>
        </w:rPr>
        <w:t>%</w:t>
      </w:r>
    </w:p>
    <w:p w14:paraId="3B103E37"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8 - 0</w:t>
      </w:r>
      <w:r>
        <w:rPr>
          <w:rFonts w:ascii="Times New Roman" w:hAnsi="Times New Roman"/>
          <w:sz w:val="20"/>
          <w:szCs w:val="20"/>
        </w:rPr>
        <w:t>,</w:t>
      </w:r>
      <w:r w:rsidRPr="00490CA7">
        <w:rPr>
          <w:rFonts w:ascii="Times New Roman" w:hAnsi="Times New Roman"/>
          <w:sz w:val="20"/>
          <w:szCs w:val="20"/>
        </w:rPr>
        <w:t>96</w:t>
      </w:r>
      <w:r>
        <w:rPr>
          <w:rFonts w:ascii="Times New Roman" w:hAnsi="Times New Roman"/>
          <w:sz w:val="20"/>
          <w:szCs w:val="20"/>
        </w:rPr>
        <w:t>%</w:t>
      </w:r>
    </w:p>
    <w:p w14:paraId="792F9739"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 xml:space="preserve">уровень 9 - </w:t>
      </w:r>
      <w:r>
        <w:rPr>
          <w:rFonts w:ascii="Times New Roman" w:hAnsi="Times New Roman"/>
          <w:sz w:val="20"/>
          <w:szCs w:val="20"/>
        </w:rPr>
        <w:t>6,13%</w:t>
      </w:r>
    </w:p>
    <w:p w14:paraId="31C95E58"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10 - 5</w:t>
      </w:r>
      <w:r>
        <w:rPr>
          <w:rFonts w:ascii="Times New Roman" w:hAnsi="Times New Roman"/>
          <w:sz w:val="20"/>
          <w:szCs w:val="20"/>
        </w:rPr>
        <w:t>,</w:t>
      </w:r>
      <w:r w:rsidRPr="00490CA7">
        <w:rPr>
          <w:rFonts w:ascii="Times New Roman" w:hAnsi="Times New Roman"/>
          <w:sz w:val="20"/>
          <w:szCs w:val="20"/>
        </w:rPr>
        <w:t>69</w:t>
      </w:r>
      <w:r>
        <w:rPr>
          <w:rFonts w:ascii="Times New Roman" w:hAnsi="Times New Roman"/>
          <w:sz w:val="20"/>
          <w:szCs w:val="20"/>
        </w:rPr>
        <w:t>%</w:t>
      </w:r>
    </w:p>
    <w:p w14:paraId="15351A88"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11 - 0</w:t>
      </w:r>
      <w:r>
        <w:rPr>
          <w:rFonts w:ascii="Times New Roman" w:hAnsi="Times New Roman"/>
          <w:sz w:val="20"/>
          <w:szCs w:val="20"/>
        </w:rPr>
        <w:t>,</w:t>
      </w:r>
      <w:r w:rsidRPr="00490CA7">
        <w:rPr>
          <w:rFonts w:ascii="Times New Roman" w:hAnsi="Times New Roman"/>
          <w:sz w:val="20"/>
          <w:szCs w:val="20"/>
        </w:rPr>
        <w:t>59</w:t>
      </w:r>
      <w:r>
        <w:rPr>
          <w:rFonts w:ascii="Times New Roman" w:hAnsi="Times New Roman"/>
          <w:sz w:val="20"/>
          <w:szCs w:val="20"/>
        </w:rPr>
        <w:t>%</w:t>
      </w:r>
    </w:p>
    <w:p w14:paraId="31478E9A"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12 - 0</w:t>
      </w:r>
      <w:r>
        <w:rPr>
          <w:rFonts w:ascii="Times New Roman" w:hAnsi="Times New Roman"/>
          <w:sz w:val="20"/>
          <w:szCs w:val="20"/>
        </w:rPr>
        <w:t>,</w:t>
      </w:r>
      <w:r w:rsidRPr="00490CA7">
        <w:rPr>
          <w:rFonts w:ascii="Times New Roman" w:hAnsi="Times New Roman"/>
          <w:sz w:val="20"/>
          <w:szCs w:val="20"/>
        </w:rPr>
        <w:t>81</w:t>
      </w:r>
      <w:r>
        <w:rPr>
          <w:rFonts w:ascii="Times New Roman" w:hAnsi="Times New Roman"/>
          <w:sz w:val="20"/>
          <w:szCs w:val="20"/>
        </w:rPr>
        <w:t>%</w:t>
      </w:r>
    </w:p>
    <w:p w14:paraId="21367074"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 xml:space="preserve">уровень 13 - </w:t>
      </w:r>
      <w:r>
        <w:rPr>
          <w:rFonts w:ascii="Times New Roman" w:hAnsi="Times New Roman"/>
          <w:sz w:val="20"/>
          <w:szCs w:val="20"/>
        </w:rPr>
        <w:t>8,24%</w:t>
      </w:r>
    </w:p>
    <w:p w14:paraId="4084E90F"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14 - 0</w:t>
      </w:r>
      <w:r>
        <w:rPr>
          <w:rFonts w:ascii="Times New Roman" w:hAnsi="Times New Roman"/>
          <w:sz w:val="20"/>
          <w:szCs w:val="20"/>
        </w:rPr>
        <w:t>,</w:t>
      </w:r>
      <w:r w:rsidRPr="00490CA7">
        <w:rPr>
          <w:rFonts w:ascii="Times New Roman" w:hAnsi="Times New Roman"/>
          <w:sz w:val="20"/>
          <w:szCs w:val="20"/>
        </w:rPr>
        <w:t>41</w:t>
      </w:r>
      <w:r>
        <w:rPr>
          <w:rFonts w:ascii="Times New Roman" w:hAnsi="Times New Roman"/>
          <w:sz w:val="20"/>
          <w:szCs w:val="20"/>
        </w:rPr>
        <w:t>%</w:t>
      </w:r>
    </w:p>
    <w:p w14:paraId="45EDB2E6"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15 - 2</w:t>
      </w:r>
      <w:r>
        <w:rPr>
          <w:rFonts w:ascii="Times New Roman" w:hAnsi="Times New Roman"/>
          <w:sz w:val="20"/>
          <w:szCs w:val="20"/>
        </w:rPr>
        <w:t>,</w:t>
      </w:r>
      <w:r w:rsidRPr="00490CA7">
        <w:rPr>
          <w:rFonts w:ascii="Times New Roman" w:hAnsi="Times New Roman"/>
          <w:sz w:val="20"/>
          <w:szCs w:val="20"/>
        </w:rPr>
        <w:t>83</w:t>
      </w:r>
      <w:r>
        <w:rPr>
          <w:rFonts w:ascii="Times New Roman" w:hAnsi="Times New Roman"/>
          <w:sz w:val="20"/>
          <w:szCs w:val="20"/>
        </w:rPr>
        <w:t>%</w:t>
      </w:r>
    </w:p>
    <w:p w14:paraId="4AF50236"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16 - 0</w:t>
      </w:r>
      <w:r>
        <w:rPr>
          <w:rFonts w:ascii="Times New Roman" w:hAnsi="Times New Roman"/>
          <w:sz w:val="20"/>
          <w:szCs w:val="20"/>
        </w:rPr>
        <w:t>,</w:t>
      </w:r>
      <w:r w:rsidRPr="00490CA7">
        <w:rPr>
          <w:rFonts w:ascii="Times New Roman" w:hAnsi="Times New Roman"/>
          <w:sz w:val="20"/>
          <w:szCs w:val="20"/>
        </w:rPr>
        <w:t>26</w:t>
      </w:r>
      <w:r>
        <w:rPr>
          <w:rFonts w:ascii="Times New Roman" w:hAnsi="Times New Roman"/>
          <w:sz w:val="20"/>
          <w:szCs w:val="20"/>
        </w:rPr>
        <w:t>%</w:t>
      </w:r>
    </w:p>
    <w:p w14:paraId="3462B798"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17 - 3</w:t>
      </w:r>
      <w:r>
        <w:rPr>
          <w:rFonts w:ascii="Times New Roman" w:hAnsi="Times New Roman"/>
          <w:sz w:val="20"/>
          <w:szCs w:val="20"/>
        </w:rPr>
        <w:t>,</w:t>
      </w:r>
      <w:r w:rsidRPr="00490CA7">
        <w:rPr>
          <w:rFonts w:ascii="Times New Roman" w:hAnsi="Times New Roman"/>
          <w:sz w:val="20"/>
          <w:szCs w:val="20"/>
        </w:rPr>
        <w:t>75</w:t>
      </w:r>
      <w:r>
        <w:rPr>
          <w:rFonts w:ascii="Times New Roman" w:hAnsi="Times New Roman"/>
          <w:sz w:val="20"/>
          <w:szCs w:val="20"/>
        </w:rPr>
        <w:t>%</w:t>
      </w:r>
    </w:p>
    <w:p w14:paraId="4A2A243A"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18 - 0</w:t>
      </w:r>
      <w:r>
        <w:rPr>
          <w:rFonts w:ascii="Times New Roman" w:hAnsi="Times New Roman"/>
          <w:sz w:val="20"/>
          <w:szCs w:val="20"/>
        </w:rPr>
        <w:t>,</w:t>
      </w:r>
      <w:r w:rsidRPr="00490CA7">
        <w:rPr>
          <w:rFonts w:ascii="Times New Roman" w:hAnsi="Times New Roman"/>
          <w:sz w:val="20"/>
          <w:szCs w:val="20"/>
        </w:rPr>
        <w:t>08</w:t>
      </w:r>
      <w:r>
        <w:rPr>
          <w:rFonts w:ascii="Times New Roman" w:hAnsi="Times New Roman"/>
          <w:sz w:val="20"/>
          <w:szCs w:val="20"/>
        </w:rPr>
        <w:t>%</w:t>
      </w:r>
    </w:p>
    <w:p w14:paraId="4DBC8F06" w14:textId="77777777" w:rsidR="009B10D4" w:rsidRPr="00490CA7"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19 - 0</w:t>
      </w:r>
      <w:r>
        <w:rPr>
          <w:rFonts w:ascii="Times New Roman" w:hAnsi="Times New Roman"/>
          <w:sz w:val="20"/>
          <w:szCs w:val="20"/>
        </w:rPr>
        <w:t>,</w:t>
      </w:r>
      <w:r w:rsidRPr="00490CA7">
        <w:rPr>
          <w:rFonts w:ascii="Times New Roman" w:hAnsi="Times New Roman"/>
          <w:sz w:val="20"/>
          <w:szCs w:val="20"/>
        </w:rPr>
        <w:t>04</w:t>
      </w:r>
      <w:r>
        <w:rPr>
          <w:rFonts w:ascii="Times New Roman" w:hAnsi="Times New Roman"/>
          <w:sz w:val="20"/>
          <w:szCs w:val="20"/>
        </w:rPr>
        <w:t>%</w:t>
      </w:r>
    </w:p>
    <w:p w14:paraId="55C7BDBC" w14:textId="77777777" w:rsidR="009B10D4" w:rsidRPr="00394A51" w:rsidRDefault="009B10D4" w:rsidP="009B10D4">
      <w:pPr>
        <w:spacing w:after="0" w:line="240" w:lineRule="atLeast"/>
        <w:jc w:val="both"/>
        <w:rPr>
          <w:rFonts w:ascii="Times New Roman" w:hAnsi="Times New Roman"/>
          <w:sz w:val="20"/>
          <w:szCs w:val="20"/>
        </w:rPr>
      </w:pPr>
      <w:r w:rsidRPr="00490CA7">
        <w:rPr>
          <w:rFonts w:ascii="Times New Roman" w:hAnsi="Times New Roman"/>
          <w:sz w:val="20"/>
          <w:szCs w:val="20"/>
        </w:rPr>
        <w:t>уровень 20 - 0</w:t>
      </w:r>
      <w:r>
        <w:rPr>
          <w:rFonts w:ascii="Times New Roman" w:hAnsi="Times New Roman"/>
          <w:sz w:val="20"/>
          <w:szCs w:val="20"/>
        </w:rPr>
        <w:t>,</w:t>
      </w:r>
      <w:r w:rsidRPr="00490CA7">
        <w:rPr>
          <w:rFonts w:ascii="Times New Roman" w:hAnsi="Times New Roman"/>
          <w:sz w:val="20"/>
          <w:szCs w:val="20"/>
        </w:rPr>
        <w:t>02</w:t>
      </w:r>
      <w:r>
        <w:rPr>
          <w:rFonts w:ascii="Times New Roman" w:hAnsi="Times New Roman"/>
          <w:sz w:val="20"/>
          <w:szCs w:val="20"/>
        </w:rPr>
        <w:t>%.</w:t>
      </w:r>
    </w:p>
    <w:p w14:paraId="6AC6A5FE" w14:textId="77777777" w:rsidR="009B10D4" w:rsidRPr="00C1624C" w:rsidRDefault="009B10D4" w:rsidP="009B10D4">
      <w:pPr>
        <w:spacing w:after="0" w:line="240" w:lineRule="atLeast"/>
        <w:jc w:val="both"/>
        <w:rPr>
          <w:rFonts w:ascii="Times New Roman" w:hAnsi="Times New Roman"/>
          <w:sz w:val="20"/>
          <w:szCs w:val="20"/>
        </w:rPr>
      </w:pPr>
      <w:r w:rsidRPr="00394A51">
        <w:rPr>
          <w:rFonts w:ascii="Times New Roman" w:hAnsi="Times New Roman"/>
          <w:sz w:val="20"/>
          <w:szCs w:val="20"/>
          <w:vertAlign w:val="superscript"/>
        </w:rPr>
        <w:t>***</w:t>
      </w:r>
      <w:r w:rsidRPr="00394A51">
        <w:rPr>
          <w:rFonts w:ascii="Times New Roman" w:hAnsi="Times New Roman"/>
          <w:sz w:val="20"/>
          <w:szCs w:val="20"/>
        </w:rPr>
        <w: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61DAF32A" w14:textId="77777777" w:rsidR="009B10D4" w:rsidRDefault="009B10D4" w:rsidP="009B10D4">
      <w:pPr>
        <w:rPr>
          <w:rFonts w:ascii="Times New Roman" w:hAnsi="Times New Roman"/>
          <w:sz w:val="20"/>
          <w:szCs w:val="20"/>
        </w:rPr>
      </w:pPr>
      <w:r w:rsidRPr="00394A51">
        <w:rPr>
          <w:rFonts w:ascii="Times New Roman" w:hAnsi="Times New Roman"/>
          <w:sz w:val="20"/>
          <w:szCs w:val="20"/>
          <w:vertAlign w:val="superscript"/>
        </w:rPr>
        <w:t>**</w:t>
      </w:r>
      <w:r>
        <w:rPr>
          <w:rFonts w:ascii="Times New Roman" w:hAnsi="Times New Roman"/>
          <w:sz w:val="20"/>
          <w:szCs w:val="20"/>
          <w:vertAlign w:val="superscript"/>
        </w:rPr>
        <w:t>*</w:t>
      </w:r>
      <w:r w:rsidRPr="00394A51">
        <w:rPr>
          <w:rFonts w:ascii="Times New Roman" w:hAnsi="Times New Roman"/>
          <w:sz w:val="20"/>
          <w:szCs w:val="20"/>
          <w:vertAlign w:val="superscript"/>
        </w:rPr>
        <w:t>*</w:t>
      </w:r>
      <w:r w:rsidRPr="00394A51">
        <w:rPr>
          <w:rFonts w:ascii="Times New Roman" w:hAnsi="Times New Roman"/>
          <w:sz w:val="20"/>
          <w:szCs w:val="20"/>
        </w:rPr>
        <w:t> </w:t>
      </w:r>
      <w:r>
        <w:rPr>
          <w:rFonts w:ascii="Times New Roman" w:hAnsi="Times New Roman"/>
          <w:sz w:val="20"/>
          <w:szCs w:val="20"/>
        </w:rPr>
        <w:t xml:space="preserve">Значение коэффициентов относительной затратоемкости рассчитано с учетом минимального </w:t>
      </w:r>
      <w:r w:rsidRPr="00C1624C">
        <w:rPr>
          <w:rFonts w:ascii="Times New Roman" w:hAnsi="Times New Roman"/>
          <w:sz w:val="20"/>
          <w:szCs w:val="20"/>
        </w:rPr>
        <w:t>размер</w:t>
      </w:r>
      <w:r>
        <w:rPr>
          <w:rFonts w:ascii="Times New Roman" w:hAnsi="Times New Roman"/>
          <w:sz w:val="20"/>
          <w:szCs w:val="20"/>
        </w:rPr>
        <w:t>а</w:t>
      </w:r>
      <w:r w:rsidRPr="00C1624C">
        <w:rPr>
          <w:rFonts w:ascii="Times New Roman" w:hAnsi="Times New Roman"/>
          <w:sz w:val="20"/>
          <w:szCs w:val="20"/>
        </w:rPr>
        <w:t xml:space="preserve"> базовой ставки (размер</w:t>
      </w:r>
      <w:r>
        <w:rPr>
          <w:rFonts w:ascii="Times New Roman" w:hAnsi="Times New Roman"/>
          <w:sz w:val="20"/>
          <w:szCs w:val="20"/>
        </w:rPr>
        <w:t>а</w:t>
      </w:r>
      <w:r w:rsidRPr="00C1624C">
        <w:rPr>
          <w:rFonts w:ascii="Times New Roman" w:hAnsi="Times New Roman"/>
          <w:sz w:val="20"/>
          <w:szCs w:val="20"/>
        </w:rPr>
        <w:t xml:space="preserve"> средней стоимости законченного случая лечения, включенного в групп</w:t>
      </w:r>
      <w:r>
        <w:rPr>
          <w:rFonts w:ascii="Times New Roman" w:hAnsi="Times New Roman"/>
          <w:sz w:val="20"/>
          <w:szCs w:val="20"/>
        </w:rPr>
        <w:t>у</w:t>
      </w:r>
      <w:r w:rsidRPr="00C1624C">
        <w:rPr>
          <w:rFonts w:ascii="Times New Roman" w:hAnsi="Times New Roman"/>
          <w:sz w:val="20"/>
          <w:szCs w:val="20"/>
        </w:rPr>
        <w:t xml:space="preserve"> заболеваний, состояний)</w:t>
      </w:r>
      <w:r>
        <w:rPr>
          <w:rFonts w:ascii="Times New Roman" w:hAnsi="Times New Roman"/>
          <w:sz w:val="20"/>
          <w:szCs w:val="20"/>
        </w:rPr>
        <w:t>:</w:t>
      </w:r>
    </w:p>
    <w:p w14:paraId="27AF6FB2" w14:textId="77777777" w:rsidR="009B10D4" w:rsidRDefault="009B10D4" w:rsidP="009B10D4">
      <w:pPr>
        <w:spacing w:after="0"/>
        <w:rPr>
          <w:rFonts w:ascii="Times New Roman" w:hAnsi="Times New Roman"/>
          <w:sz w:val="20"/>
          <w:szCs w:val="20"/>
        </w:rPr>
      </w:pPr>
      <w:r>
        <w:rPr>
          <w:rFonts w:ascii="Times New Roman" w:hAnsi="Times New Roman"/>
          <w:sz w:val="20"/>
          <w:szCs w:val="20"/>
        </w:rPr>
        <w:t>в стационарных условиях - 32 120,12 руб.</w:t>
      </w:r>
    </w:p>
    <w:p w14:paraId="105CC68D" w14:textId="77777777" w:rsidR="009B10D4" w:rsidRPr="00C1624C" w:rsidRDefault="009B10D4" w:rsidP="009B10D4">
      <w:pPr>
        <w:spacing w:after="0"/>
      </w:pPr>
      <w:r w:rsidRPr="00A37AF7">
        <w:rPr>
          <w:rFonts w:ascii="Times New Roman" w:hAnsi="Times New Roman"/>
          <w:sz w:val="20"/>
          <w:szCs w:val="20"/>
        </w:rPr>
        <w:t>в услови</w:t>
      </w:r>
      <w:r>
        <w:rPr>
          <w:rFonts w:ascii="Times New Roman" w:hAnsi="Times New Roman"/>
          <w:sz w:val="20"/>
          <w:szCs w:val="20"/>
        </w:rPr>
        <w:t>ях дневного стационара - 17 622,00 руб.</w:t>
      </w:r>
    </w:p>
    <w:p w14:paraId="5239BC41" w14:textId="77777777" w:rsidR="005165BF" w:rsidRPr="00C1624C" w:rsidRDefault="005165BF" w:rsidP="005165BF">
      <w:pPr>
        <w:spacing w:after="0"/>
      </w:pPr>
    </w:p>
    <w:p w14:paraId="0BF7E9D3" w14:textId="77777777" w:rsidR="00CC3C3F" w:rsidRPr="00A250E5" w:rsidRDefault="00CC3C3F">
      <w:pPr>
        <w:pStyle w:val="ConsPlusNormal"/>
        <w:rPr>
          <w:sz w:val="28"/>
          <w:szCs w:val="28"/>
        </w:rPr>
        <w:sectPr w:rsidR="00CC3C3F" w:rsidRPr="00A250E5">
          <w:headerReference w:type="default" r:id="rId113"/>
          <w:footerReference w:type="default" r:id="rId114"/>
          <w:pgSz w:w="16838" w:h="11906" w:orient="landscape"/>
          <w:pgMar w:top="1133" w:right="1440" w:bottom="566" w:left="1440" w:header="0" w:footer="0" w:gutter="0"/>
          <w:cols w:space="720"/>
          <w:noEndnote/>
        </w:sectPr>
      </w:pPr>
    </w:p>
    <w:p w14:paraId="40D1FFD2" w14:textId="77777777" w:rsidR="00CC3C3F" w:rsidRPr="00A250E5" w:rsidRDefault="00BF6373">
      <w:pPr>
        <w:pStyle w:val="ConsPlusNormal"/>
        <w:jc w:val="right"/>
        <w:outlineLvl w:val="1"/>
        <w:rPr>
          <w:sz w:val="28"/>
          <w:szCs w:val="28"/>
        </w:rPr>
      </w:pPr>
      <w:r w:rsidRPr="00F826E4">
        <w:rPr>
          <w:sz w:val="28"/>
          <w:szCs w:val="28"/>
        </w:rPr>
        <w:lastRenderedPageBreak/>
        <w:t>Приложение №</w:t>
      </w:r>
      <w:r w:rsidR="00CC3C3F" w:rsidRPr="00F826E4">
        <w:rPr>
          <w:sz w:val="28"/>
          <w:szCs w:val="28"/>
        </w:rPr>
        <w:t xml:space="preserve"> 3</w:t>
      </w:r>
    </w:p>
    <w:p w14:paraId="534FEFA8" w14:textId="77777777" w:rsidR="00CC3C3F" w:rsidRPr="00A250E5" w:rsidRDefault="00CC3C3F">
      <w:pPr>
        <w:pStyle w:val="ConsPlusNormal"/>
        <w:jc w:val="right"/>
        <w:rPr>
          <w:sz w:val="28"/>
          <w:szCs w:val="28"/>
        </w:rPr>
      </w:pPr>
      <w:r w:rsidRPr="00A250E5">
        <w:rPr>
          <w:sz w:val="28"/>
          <w:szCs w:val="28"/>
        </w:rPr>
        <w:t>к Территориальной программе</w:t>
      </w:r>
    </w:p>
    <w:p w14:paraId="3CA9EE1A" w14:textId="77777777" w:rsidR="00CC3C3F" w:rsidRPr="00A250E5" w:rsidRDefault="00CC3C3F">
      <w:pPr>
        <w:pStyle w:val="ConsPlusNormal"/>
        <w:jc w:val="right"/>
        <w:rPr>
          <w:sz w:val="28"/>
          <w:szCs w:val="28"/>
        </w:rPr>
      </w:pPr>
      <w:r w:rsidRPr="00A250E5">
        <w:rPr>
          <w:sz w:val="28"/>
          <w:szCs w:val="28"/>
        </w:rPr>
        <w:t>государственных гарантий</w:t>
      </w:r>
    </w:p>
    <w:p w14:paraId="5E202EC4" w14:textId="77777777" w:rsidR="00CC3C3F" w:rsidRPr="00A250E5" w:rsidRDefault="00CC3C3F">
      <w:pPr>
        <w:pStyle w:val="ConsPlusNormal"/>
        <w:jc w:val="right"/>
        <w:rPr>
          <w:sz w:val="28"/>
          <w:szCs w:val="28"/>
        </w:rPr>
      </w:pPr>
      <w:r w:rsidRPr="00A250E5">
        <w:rPr>
          <w:sz w:val="28"/>
          <w:szCs w:val="28"/>
        </w:rPr>
        <w:t>бесплатного оказания гражданам</w:t>
      </w:r>
    </w:p>
    <w:p w14:paraId="13AEEE72" w14:textId="77777777" w:rsidR="00CC3C3F" w:rsidRPr="00A250E5" w:rsidRDefault="00BF6373">
      <w:pPr>
        <w:pStyle w:val="ConsPlusNormal"/>
        <w:jc w:val="right"/>
        <w:rPr>
          <w:sz w:val="28"/>
          <w:szCs w:val="28"/>
        </w:rPr>
      </w:pPr>
      <w:r>
        <w:rPr>
          <w:sz w:val="28"/>
          <w:szCs w:val="28"/>
        </w:rPr>
        <w:t>медицинской помощи на 2025</w:t>
      </w:r>
      <w:r w:rsidR="00CC3C3F" w:rsidRPr="00A250E5">
        <w:rPr>
          <w:sz w:val="28"/>
          <w:szCs w:val="28"/>
        </w:rPr>
        <w:t xml:space="preserve"> год</w:t>
      </w:r>
    </w:p>
    <w:p w14:paraId="38FE4BB4" w14:textId="77777777" w:rsidR="00CC3C3F" w:rsidRPr="00A250E5" w:rsidRDefault="00BF6373">
      <w:pPr>
        <w:pStyle w:val="ConsPlusNormal"/>
        <w:jc w:val="right"/>
        <w:rPr>
          <w:sz w:val="28"/>
          <w:szCs w:val="28"/>
        </w:rPr>
      </w:pPr>
      <w:r>
        <w:rPr>
          <w:sz w:val="28"/>
          <w:szCs w:val="28"/>
        </w:rPr>
        <w:t>и на плановый период 2026 и 2027</w:t>
      </w:r>
      <w:r w:rsidR="00CC3C3F" w:rsidRPr="00A250E5">
        <w:rPr>
          <w:sz w:val="28"/>
          <w:szCs w:val="28"/>
        </w:rPr>
        <w:t xml:space="preserve"> годов</w:t>
      </w:r>
    </w:p>
    <w:p w14:paraId="0EAB0C63" w14:textId="77777777" w:rsidR="00BF6373" w:rsidRPr="00D56426" w:rsidRDefault="00BF6373" w:rsidP="00BF6373">
      <w:pPr>
        <w:pStyle w:val="ConsPlusNormal"/>
        <w:jc w:val="both"/>
        <w:rPr>
          <w:sz w:val="28"/>
          <w:szCs w:val="28"/>
        </w:rPr>
      </w:pPr>
    </w:p>
    <w:p w14:paraId="5306FD31" w14:textId="77777777" w:rsidR="00BF6373" w:rsidRPr="00D56426" w:rsidRDefault="00BF6373" w:rsidP="00BF6373">
      <w:pPr>
        <w:pStyle w:val="ConsPlusTitle"/>
        <w:jc w:val="center"/>
        <w:rPr>
          <w:rFonts w:ascii="Times New Roman" w:hAnsi="Times New Roman" w:cs="Times New Roman"/>
          <w:sz w:val="28"/>
          <w:szCs w:val="28"/>
        </w:rPr>
      </w:pPr>
      <w:r w:rsidRPr="00D56426">
        <w:rPr>
          <w:rFonts w:ascii="Times New Roman" w:hAnsi="Times New Roman" w:cs="Times New Roman"/>
          <w:sz w:val="28"/>
          <w:szCs w:val="28"/>
        </w:rPr>
        <w:t>ПЕРЕЧЕНЬ</w:t>
      </w:r>
    </w:p>
    <w:p w14:paraId="4E2C28BA" w14:textId="77777777" w:rsidR="00BF6373" w:rsidRPr="00D56426" w:rsidRDefault="00BF6373" w:rsidP="00BF6373">
      <w:pPr>
        <w:pStyle w:val="ConsPlusTitle"/>
        <w:jc w:val="center"/>
        <w:rPr>
          <w:rFonts w:ascii="Times New Roman" w:hAnsi="Times New Roman" w:cs="Times New Roman"/>
          <w:sz w:val="28"/>
          <w:szCs w:val="28"/>
        </w:rPr>
      </w:pPr>
      <w:r w:rsidRPr="00D56426">
        <w:rPr>
          <w:rFonts w:ascii="Times New Roman" w:hAnsi="Times New Roman" w:cs="Times New Roman"/>
          <w:sz w:val="28"/>
          <w:szCs w:val="28"/>
        </w:rPr>
        <w:t>ИССЛЕДОВАНИЙ И ИНЫХ МЕДИЦИНСКИХ ВМЕШАТЕЛЬСТВ, ПРОВОДИМЫХ</w:t>
      </w:r>
      <w:r>
        <w:rPr>
          <w:rFonts w:ascii="Times New Roman" w:hAnsi="Times New Roman" w:cs="Times New Roman"/>
          <w:sz w:val="28"/>
          <w:szCs w:val="28"/>
        </w:rPr>
        <w:t xml:space="preserve"> </w:t>
      </w:r>
      <w:r w:rsidRPr="00D56426">
        <w:rPr>
          <w:rFonts w:ascii="Times New Roman" w:hAnsi="Times New Roman" w:cs="Times New Roman"/>
          <w:sz w:val="28"/>
          <w:szCs w:val="28"/>
        </w:rPr>
        <w:t>В РАМКАХ УГЛУБЛЕННОЙ ДИСПАНСЕРИЗАЦИИ</w:t>
      </w:r>
    </w:p>
    <w:p w14:paraId="0F233EF1" w14:textId="77777777" w:rsidR="00BF6373" w:rsidRPr="00D56426" w:rsidRDefault="00BF6373" w:rsidP="00BF6373">
      <w:pPr>
        <w:pStyle w:val="ConsPlusNormal"/>
        <w:jc w:val="both"/>
        <w:rPr>
          <w:sz w:val="28"/>
          <w:szCs w:val="28"/>
        </w:rPr>
      </w:pPr>
    </w:p>
    <w:p w14:paraId="56324F15" w14:textId="77777777" w:rsidR="00BF6373" w:rsidRPr="00D56426" w:rsidRDefault="00BF6373" w:rsidP="00BF6373">
      <w:pPr>
        <w:pStyle w:val="ConsPlusNormal"/>
        <w:ind w:firstLine="540"/>
        <w:jc w:val="both"/>
        <w:rPr>
          <w:sz w:val="28"/>
          <w:szCs w:val="28"/>
        </w:rPr>
      </w:pPr>
      <w:r w:rsidRPr="00D56426">
        <w:rPr>
          <w:sz w:val="28"/>
          <w:szCs w:val="28"/>
        </w:rP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6310C6EC" w14:textId="77777777" w:rsidR="00BF6373" w:rsidRPr="00D56426" w:rsidRDefault="00BF6373" w:rsidP="00BF6373">
      <w:pPr>
        <w:pStyle w:val="ConsPlusNormal"/>
        <w:ind w:firstLine="540"/>
        <w:jc w:val="both"/>
        <w:rPr>
          <w:sz w:val="28"/>
          <w:szCs w:val="28"/>
        </w:rPr>
      </w:pPr>
      <w:r w:rsidRPr="00D56426">
        <w:rPr>
          <w:sz w:val="28"/>
          <w:szCs w:val="28"/>
        </w:rPr>
        <w:t>а) измерение насыщения крови кислородом (сатурация) в покое;</w:t>
      </w:r>
    </w:p>
    <w:p w14:paraId="15AC33F6" w14:textId="77777777" w:rsidR="00BF6373" w:rsidRPr="00D56426" w:rsidRDefault="00BF6373" w:rsidP="00BF6373">
      <w:pPr>
        <w:pStyle w:val="ConsPlusNormal"/>
        <w:ind w:firstLine="540"/>
        <w:jc w:val="both"/>
        <w:rPr>
          <w:sz w:val="28"/>
          <w:szCs w:val="28"/>
        </w:rPr>
      </w:pPr>
      <w:r w:rsidRPr="00D56426">
        <w:rPr>
          <w:sz w:val="28"/>
          <w:szCs w:val="28"/>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0A52313F" w14:textId="77777777" w:rsidR="00BF6373" w:rsidRPr="00D56426" w:rsidRDefault="00BF6373" w:rsidP="00BF6373">
      <w:pPr>
        <w:pStyle w:val="ConsPlusNormal"/>
        <w:ind w:firstLine="540"/>
        <w:jc w:val="both"/>
        <w:rPr>
          <w:sz w:val="28"/>
          <w:szCs w:val="28"/>
        </w:rPr>
      </w:pPr>
      <w:r w:rsidRPr="00D56426">
        <w:rPr>
          <w:sz w:val="28"/>
          <w:szCs w:val="28"/>
        </w:rPr>
        <w:t>в) проведение спирометрии или спирографии;</w:t>
      </w:r>
    </w:p>
    <w:p w14:paraId="0E37FF4D" w14:textId="77777777" w:rsidR="00BF6373" w:rsidRPr="00D56426" w:rsidRDefault="00BF6373" w:rsidP="00BF6373">
      <w:pPr>
        <w:pStyle w:val="ConsPlusNormal"/>
        <w:ind w:firstLine="540"/>
        <w:jc w:val="both"/>
        <w:rPr>
          <w:sz w:val="28"/>
          <w:szCs w:val="28"/>
        </w:rPr>
      </w:pPr>
      <w:r w:rsidRPr="00D56426">
        <w:rPr>
          <w:sz w:val="28"/>
          <w:szCs w:val="28"/>
        </w:rPr>
        <w:t>г) общий (клинический) анализ крови развернутый;</w:t>
      </w:r>
    </w:p>
    <w:p w14:paraId="1549F668" w14:textId="77777777" w:rsidR="00BF6373" w:rsidRPr="00D56426" w:rsidRDefault="00BF6373" w:rsidP="00BF6373">
      <w:pPr>
        <w:pStyle w:val="ConsPlusNormal"/>
        <w:ind w:firstLine="540"/>
        <w:jc w:val="both"/>
        <w:rPr>
          <w:sz w:val="28"/>
          <w:szCs w:val="28"/>
        </w:rPr>
      </w:pPr>
      <w:r w:rsidRPr="00D56426">
        <w:rPr>
          <w:sz w:val="28"/>
          <w:szCs w:val="28"/>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517EA78E" w14:textId="77777777" w:rsidR="00BF6373" w:rsidRPr="00D56426" w:rsidRDefault="00BF6373" w:rsidP="00BF6373">
      <w:pPr>
        <w:pStyle w:val="ConsPlusNormal"/>
        <w:ind w:firstLine="540"/>
        <w:jc w:val="both"/>
        <w:rPr>
          <w:sz w:val="28"/>
          <w:szCs w:val="28"/>
        </w:rPr>
      </w:pPr>
      <w:r w:rsidRPr="00D56426">
        <w:rPr>
          <w:sz w:val="28"/>
          <w:szCs w:val="28"/>
        </w:rPr>
        <w:t>е) определение концентрации Д-димера в крови у граждан, перенесших среднюю степень тяжести и выше новой коронавирусной инфекции (COVID-19);</w:t>
      </w:r>
    </w:p>
    <w:p w14:paraId="02EEE023" w14:textId="77777777" w:rsidR="00BF6373" w:rsidRPr="00D56426" w:rsidRDefault="00BF6373" w:rsidP="00BF6373">
      <w:pPr>
        <w:pStyle w:val="ConsPlusNormal"/>
        <w:ind w:firstLine="540"/>
        <w:jc w:val="both"/>
        <w:rPr>
          <w:sz w:val="28"/>
          <w:szCs w:val="28"/>
        </w:rPr>
      </w:pPr>
      <w:r w:rsidRPr="00D56426">
        <w:rPr>
          <w:sz w:val="28"/>
          <w:szCs w:val="28"/>
        </w:rPr>
        <w:t>ж) проведение рентгенографии органов грудной клетки (если не выполнялась ранее в течение года);</w:t>
      </w:r>
    </w:p>
    <w:p w14:paraId="21194142" w14:textId="77777777" w:rsidR="00BF6373" w:rsidRPr="00D56426" w:rsidRDefault="00BF6373" w:rsidP="00BF6373">
      <w:pPr>
        <w:pStyle w:val="ConsPlusNormal"/>
        <w:ind w:firstLine="540"/>
        <w:jc w:val="both"/>
        <w:rPr>
          <w:sz w:val="28"/>
          <w:szCs w:val="28"/>
        </w:rPr>
      </w:pPr>
      <w:r w:rsidRPr="00D56426">
        <w:rPr>
          <w:sz w:val="28"/>
          <w:szCs w:val="28"/>
        </w:rPr>
        <w:t>з) прием (осмотр) врачом-терапевтом (участковым терапевтом, врачом общей практики).</w:t>
      </w:r>
    </w:p>
    <w:p w14:paraId="60E950B3" w14:textId="77777777" w:rsidR="00BF6373" w:rsidRPr="00D56426" w:rsidRDefault="00BF6373" w:rsidP="00BF6373">
      <w:pPr>
        <w:pStyle w:val="ConsPlusNormal"/>
        <w:ind w:firstLine="540"/>
        <w:jc w:val="both"/>
        <w:rPr>
          <w:sz w:val="28"/>
          <w:szCs w:val="28"/>
        </w:rPr>
      </w:pPr>
      <w:r w:rsidRPr="00D56426">
        <w:rPr>
          <w:sz w:val="28"/>
          <w:szCs w:val="28"/>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71C9DE0F" w14:textId="77777777" w:rsidR="00BF6373" w:rsidRPr="00D56426" w:rsidRDefault="00BF6373" w:rsidP="00BF6373">
      <w:pPr>
        <w:pStyle w:val="ConsPlusNormal"/>
        <w:ind w:firstLine="540"/>
        <w:jc w:val="both"/>
        <w:rPr>
          <w:sz w:val="28"/>
          <w:szCs w:val="28"/>
        </w:rPr>
      </w:pPr>
      <w:r w:rsidRPr="00D56426">
        <w:rPr>
          <w:sz w:val="28"/>
          <w:szCs w:val="28"/>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6858C907" w14:textId="77777777" w:rsidR="00BF6373" w:rsidRPr="00D56426" w:rsidRDefault="00BF6373" w:rsidP="00BF6373">
      <w:pPr>
        <w:pStyle w:val="ConsPlusNormal"/>
        <w:ind w:firstLine="540"/>
        <w:jc w:val="both"/>
        <w:rPr>
          <w:sz w:val="28"/>
          <w:szCs w:val="28"/>
        </w:rPr>
      </w:pPr>
      <w:r w:rsidRPr="00D56426">
        <w:rPr>
          <w:sz w:val="28"/>
          <w:szCs w:val="28"/>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3124FAD2" w14:textId="77777777" w:rsidR="00BF6373" w:rsidRPr="00D56426" w:rsidRDefault="00BF6373" w:rsidP="00BF6373">
      <w:pPr>
        <w:pStyle w:val="ConsPlusNormal"/>
        <w:ind w:firstLine="540"/>
        <w:jc w:val="both"/>
        <w:rPr>
          <w:sz w:val="28"/>
          <w:szCs w:val="28"/>
        </w:rPr>
      </w:pPr>
      <w:r w:rsidRPr="00D56426">
        <w:rPr>
          <w:sz w:val="28"/>
          <w:szCs w:val="28"/>
        </w:rPr>
        <w:lastRenderedPageBreak/>
        <w:t>в) дуплексное сканирование вен нижних конечностей (при наличии показаний по результатам определения концентрации Д-димера в крови).</w:t>
      </w:r>
    </w:p>
    <w:p w14:paraId="72B705A1" w14:textId="77777777" w:rsidR="00CC3C3F" w:rsidRPr="00A250E5" w:rsidRDefault="00CC3C3F" w:rsidP="00BF6373">
      <w:pPr>
        <w:pStyle w:val="ConsPlusNormal"/>
        <w:jc w:val="both"/>
        <w:rPr>
          <w:sz w:val="28"/>
          <w:szCs w:val="28"/>
        </w:rPr>
      </w:pPr>
    </w:p>
    <w:p w14:paraId="725FEC4B" w14:textId="77777777" w:rsidR="00CC3C3F" w:rsidRPr="00A250E5" w:rsidRDefault="00CC3C3F" w:rsidP="00BF6373">
      <w:pPr>
        <w:pStyle w:val="ConsPlusNormal"/>
        <w:jc w:val="both"/>
        <w:rPr>
          <w:sz w:val="28"/>
          <w:szCs w:val="28"/>
        </w:rPr>
      </w:pPr>
    </w:p>
    <w:p w14:paraId="64F8EE5B" w14:textId="77777777" w:rsidR="00CC3C3F" w:rsidRPr="00A250E5" w:rsidRDefault="00CC3C3F" w:rsidP="00BF6373">
      <w:pPr>
        <w:pStyle w:val="ConsPlusNormal"/>
        <w:jc w:val="right"/>
        <w:outlineLvl w:val="1"/>
        <w:rPr>
          <w:sz w:val="28"/>
          <w:szCs w:val="28"/>
        </w:rPr>
      </w:pPr>
      <w:r w:rsidRPr="00F826E4">
        <w:rPr>
          <w:sz w:val="28"/>
          <w:szCs w:val="28"/>
        </w:rPr>
        <w:t xml:space="preserve">Приложение </w:t>
      </w:r>
      <w:r w:rsidR="00BF6373" w:rsidRPr="00F826E4">
        <w:rPr>
          <w:sz w:val="28"/>
          <w:szCs w:val="28"/>
        </w:rPr>
        <w:t>№</w:t>
      </w:r>
      <w:r w:rsidRPr="00F826E4">
        <w:rPr>
          <w:sz w:val="28"/>
          <w:szCs w:val="28"/>
        </w:rPr>
        <w:t xml:space="preserve"> 4</w:t>
      </w:r>
    </w:p>
    <w:p w14:paraId="3CDD15AA" w14:textId="77777777" w:rsidR="00CC3C3F" w:rsidRPr="00A250E5" w:rsidRDefault="00CC3C3F" w:rsidP="00BF6373">
      <w:pPr>
        <w:pStyle w:val="ConsPlusNormal"/>
        <w:jc w:val="right"/>
        <w:rPr>
          <w:sz w:val="28"/>
          <w:szCs w:val="28"/>
        </w:rPr>
      </w:pPr>
      <w:r w:rsidRPr="00A250E5">
        <w:rPr>
          <w:sz w:val="28"/>
          <w:szCs w:val="28"/>
        </w:rPr>
        <w:t>к Территориальной программе</w:t>
      </w:r>
    </w:p>
    <w:p w14:paraId="0894F739" w14:textId="77777777" w:rsidR="00CC3C3F" w:rsidRPr="00A250E5" w:rsidRDefault="00CC3C3F" w:rsidP="00BF6373">
      <w:pPr>
        <w:pStyle w:val="ConsPlusNormal"/>
        <w:jc w:val="right"/>
        <w:rPr>
          <w:sz w:val="28"/>
          <w:szCs w:val="28"/>
        </w:rPr>
      </w:pPr>
      <w:r w:rsidRPr="00A250E5">
        <w:rPr>
          <w:sz w:val="28"/>
          <w:szCs w:val="28"/>
        </w:rPr>
        <w:t>государственных гарантий</w:t>
      </w:r>
    </w:p>
    <w:p w14:paraId="55DCFEBA" w14:textId="77777777" w:rsidR="00CC3C3F" w:rsidRPr="00A250E5" w:rsidRDefault="00CC3C3F" w:rsidP="00BF6373">
      <w:pPr>
        <w:pStyle w:val="ConsPlusNormal"/>
        <w:jc w:val="right"/>
        <w:rPr>
          <w:sz w:val="28"/>
          <w:szCs w:val="28"/>
        </w:rPr>
      </w:pPr>
      <w:r w:rsidRPr="00A250E5">
        <w:rPr>
          <w:sz w:val="28"/>
          <w:szCs w:val="28"/>
        </w:rPr>
        <w:t>бесплатного оказания гражданам</w:t>
      </w:r>
    </w:p>
    <w:p w14:paraId="1A25082E" w14:textId="77777777" w:rsidR="00CC3C3F" w:rsidRPr="00A250E5" w:rsidRDefault="00BF6373" w:rsidP="00BF6373">
      <w:pPr>
        <w:pStyle w:val="ConsPlusNormal"/>
        <w:jc w:val="right"/>
        <w:rPr>
          <w:sz w:val="28"/>
          <w:szCs w:val="28"/>
        </w:rPr>
      </w:pPr>
      <w:r>
        <w:rPr>
          <w:sz w:val="28"/>
          <w:szCs w:val="28"/>
        </w:rPr>
        <w:t>медицинской помощи на 2025</w:t>
      </w:r>
      <w:r w:rsidR="00CC3C3F" w:rsidRPr="00A250E5">
        <w:rPr>
          <w:sz w:val="28"/>
          <w:szCs w:val="28"/>
        </w:rPr>
        <w:t xml:space="preserve"> год</w:t>
      </w:r>
    </w:p>
    <w:p w14:paraId="19B781B0" w14:textId="77777777" w:rsidR="00CC3C3F" w:rsidRPr="00A250E5" w:rsidRDefault="00BF6373" w:rsidP="00BF6373">
      <w:pPr>
        <w:pStyle w:val="ConsPlusNormal"/>
        <w:jc w:val="right"/>
        <w:rPr>
          <w:sz w:val="28"/>
          <w:szCs w:val="28"/>
        </w:rPr>
      </w:pPr>
      <w:r>
        <w:rPr>
          <w:sz w:val="28"/>
          <w:szCs w:val="28"/>
        </w:rPr>
        <w:t>и на плановый период 2026 и 2027</w:t>
      </w:r>
      <w:r w:rsidR="00CC3C3F" w:rsidRPr="00A250E5">
        <w:rPr>
          <w:sz w:val="28"/>
          <w:szCs w:val="28"/>
        </w:rPr>
        <w:t xml:space="preserve"> годов</w:t>
      </w:r>
    </w:p>
    <w:p w14:paraId="2FF70086" w14:textId="77777777" w:rsidR="00CC3C3F" w:rsidRPr="00A250E5" w:rsidRDefault="00CC3C3F" w:rsidP="00BF6373">
      <w:pPr>
        <w:pStyle w:val="ConsPlusNormal"/>
        <w:jc w:val="both"/>
        <w:rPr>
          <w:sz w:val="28"/>
          <w:szCs w:val="28"/>
        </w:rPr>
      </w:pPr>
    </w:p>
    <w:p w14:paraId="31DBE860" w14:textId="77777777" w:rsidR="00BF6373" w:rsidRPr="00DC553B" w:rsidRDefault="00BF6373" w:rsidP="00BF6373">
      <w:pPr>
        <w:widowControl w:val="0"/>
        <w:autoSpaceDE w:val="0"/>
        <w:autoSpaceDN w:val="0"/>
        <w:spacing w:after="0" w:line="240" w:lineRule="auto"/>
        <w:jc w:val="center"/>
        <w:rPr>
          <w:rFonts w:ascii="Times New Roman" w:hAnsi="Times New Roman"/>
          <w:sz w:val="28"/>
        </w:rPr>
      </w:pPr>
      <w:bookmarkStart w:id="47" w:name="Par12196"/>
      <w:bookmarkEnd w:id="47"/>
      <w:r w:rsidRPr="00DC553B">
        <w:rPr>
          <w:rFonts w:ascii="Times New Roman" w:hAnsi="Times New Roman"/>
          <w:b/>
          <w:sz w:val="28"/>
        </w:rPr>
        <w:t>ПЕРЕЧЕНЬ</w:t>
      </w:r>
    </w:p>
    <w:p w14:paraId="5C6E8097" w14:textId="77777777" w:rsidR="00BF6373" w:rsidRPr="00C01FC4" w:rsidRDefault="00BF6373" w:rsidP="00BF6373">
      <w:pPr>
        <w:widowControl w:val="0"/>
        <w:autoSpaceDE w:val="0"/>
        <w:autoSpaceDN w:val="0"/>
        <w:spacing w:after="0" w:line="240" w:lineRule="auto"/>
        <w:jc w:val="center"/>
        <w:rPr>
          <w:rFonts w:ascii="Times New Roman" w:hAnsi="Times New Roman"/>
          <w:b/>
          <w:sz w:val="28"/>
          <w:szCs w:val="28"/>
        </w:rPr>
      </w:pPr>
      <w:r w:rsidRPr="00C01FC4">
        <w:rPr>
          <w:rFonts w:ascii="Times New Roman" w:hAnsi="Times New Roman"/>
          <w:b/>
          <w:sz w:val="28"/>
          <w:szCs w:val="28"/>
        </w:rPr>
        <w:t xml:space="preserve"> групп заболеваний, состояний с оптимальной </w:t>
      </w:r>
    </w:p>
    <w:p w14:paraId="16481945" w14:textId="77777777" w:rsidR="00BF6373" w:rsidRPr="00C01FC4" w:rsidRDefault="00BF6373" w:rsidP="00BF6373">
      <w:pPr>
        <w:widowControl w:val="0"/>
        <w:autoSpaceDE w:val="0"/>
        <w:autoSpaceDN w:val="0"/>
        <w:spacing w:after="0" w:line="240" w:lineRule="auto"/>
        <w:jc w:val="center"/>
        <w:rPr>
          <w:rFonts w:ascii="Times New Roman" w:hAnsi="Times New Roman"/>
          <w:b/>
          <w:sz w:val="28"/>
          <w:szCs w:val="28"/>
        </w:rPr>
      </w:pPr>
      <w:r w:rsidRPr="00C01FC4">
        <w:rPr>
          <w:rFonts w:ascii="Times New Roman" w:hAnsi="Times New Roman"/>
          <w:b/>
          <w:sz w:val="28"/>
          <w:szCs w:val="28"/>
        </w:rPr>
        <w:t>длительностью лечения до 3 дней (включительно)</w:t>
      </w:r>
    </w:p>
    <w:p w14:paraId="66FE1B92" w14:textId="77777777" w:rsidR="00BF6373" w:rsidRPr="00C01FC4" w:rsidRDefault="00BF6373" w:rsidP="00BF6373">
      <w:pPr>
        <w:widowControl w:val="0"/>
        <w:autoSpaceDE w:val="0"/>
        <w:autoSpaceDN w:val="0"/>
        <w:spacing w:after="0" w:line="240" w:lineRule="auto"/>
        <w:jc w:val="both"/>
        <w:rPr>
          <w:rFonts w:ascii="Times New Roman" w:hAnsi="Times New Roman"/>
          <w:sz w:val="28"/>
          <w:szCs w:val="28"/>
        </w:rPr>
      </w:pPr>
    </w:p>
    <w:tbl>
      <w:tblPr>
        <w:tblW w:w="10423" w:type="dxa"/>
        <w:tblLayout w:type="fixed"/>
        <w:tblLook w:val="04A0" w:firstRow="1" w:lastRow="0" w:firstColumn="1" w:lastColumn="0" w:noHBand="0" w:noVBand="1"/>
      </w:tblPr>
      <w:tblGrid>
        <w:gridCol w:w="1384"/>
        <w:gridCol w:w="9039"/>
      </w:tblGrid>
      <w:tr w:rsidR="00BF6373" w:rsidRPr="00C01FC4" w14:paraId="368CD692" w14:textId="77777777" w:rsidTr="00BF6373">
        <w:trPr>
          <w:trHeight w:val="305"/>
          <w:tblHeader/>
        </w:trPr>
        <w:tc>
          <w:tcPr>
            <w:tcW w:w="1384" w:type="dxa"/>
            <w:tcBorders>
              <w:top w:val="single" w:sz="4" w:space="0" w:color="auto"/>
              <w:left w:val="single" w:sz="4" w:space="0" w:color="auto"/>
              <w:bottom w:val="single" w:sz="4" w:space="0" w:color="auto"/>
              <w:right w:val="single" w:sz="4" w:space="0" w:color="auto"/>
            </w:tcBorders>
            <w:vAlign w:val="center"/>
          </w:tcPr>
          <w:p w14:paraId="3D74900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cs="Calibri"/>
                <w:sz w:val="24"/>
                <w:szCs w:val="24"/>
              </w:rPr>
              <w:t>Код</w:t>
            </w:r>
            <w:r w:rsidRPr="003F0E37">
              <w:rPr>
                <w:rFonts w:ascii="Times New Roman" w:hAnsi="Times New Roman"/>
                <w:sz w:val="24"/>
                <w:szCs w:val="24"/>
              </w:rPr>
              <w:br/>
            </w:r>
            <w:r w:rsidRPr="003F0E37">
              <w:rPr>
                <w:rFonts w:ascii="Times New Roman" w:hAnsi="Times New Roman" w:cs="Calibri"/>
                <w:sz w:val="24"/>
                <w:szCs w:val="24"/>
              </w:rPr>
              <w:t>КСГ</w:t>
            </w:r>
          </w:p>
        </w:tc>
        <w:tc>
          <w:tcPr>
            <w:tcW w:w="9039" w:type="dxa"/>
            <w:tcBorders>
              <w:top w:val="single" w:sz="4" w:space="0" w:color="auto"/>
              <w:left w:val="single" w:sz="4" w:space="0" w:color="auto"/>
              <w:bottom w:val="single" w:sz="4" w:space="0" w:color="auto"/>
              <w:right w:val="single" w:sz="4" w:space="0" w:color="auto"/>
            </w:tcBorders>
            <w:vAlign w:val="center"/>
          </w:tcPr>
          <w:p w14:paraId="3BC603C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cs="Calibri"/>
                <w:sz w:val="24"/>
                <w:szCs w:val="24"/>
              </w:rPr>
              <w:t>Наименование</w:t>
            </w:r>
          </w:p>
        </w:tc>
      </w:tr>
      <w:tr w:rsidR="00BF6373" w:rsidRPr="00C01FC4" w14:paraId="141762A6" w14:textId="77777777" w:rsidTr="00BF6373">
        <w:tc>
          <w:tcPr>
            <w:tcW w:w="10423" w:type="dxa"/>
            <w:gridSpan w:val="2"/>
            <w:tcBorders>
              <w:top w:val="single" w:sz="4" w:space="0" w:color="auto"/>
              <w:left w:val="single" w:sz="4" w:space="0" w:color="auto"/>
              <w:bottom w:val="single" w:sz="4" w:space="0" w:color="auto"/>
              <w:right w:val="single" w:sz="4" w:space="0" w:color="auto"/>
            </w:tcBorders>
          </w:tcPr>
          <w:p w14:paraId="5410659F" w14:textId="77777777" w:rsidR="00BF6373" w:rsidRPr="003F0E37" w:rsidRDefault="00BF6373" w:rsidP="00BF6373">
            <w:pPr>
              <w:pStyle w:val="ConsPlusNormal"/>
              <w:jc w:val="center"/>
              <w:outlineLvl w:val="1"/>
              <w:rPr>
                <w:lang w:eastAsia="en-US"/>
              </w:rPr>
            </w:pPr>
            <w:r w:rsidRPr="003F0E37">
              <w:t>В стационарных условиях</w:t>
            </w:r>
          </w:p>
        </w:tc>
      </w:tr>
      <w:tr w:rsidR="00BF6373" w:rsidRPr="00C01FC4" w14:paraId="5F914F8E" w14:textId="77777777" w:rsidTr="00BF6373">
        <w:trPr>
          <w:trHeight w:val="329"/>
        </w:trPr>
        <w:tc>
          <w:tcPr>
            <w:tcW w:w="1384" w:type="dxa"/>
            <w:tcBorders>
              <w:top w:val="single" w:sz="4" w:space="0" w:color="auto"/>
              <w:left w:val="single" w:sz="4" w:space="0" w:color="auto"/>
              <w:bottom w:val="single" w:sz="4" w:space="0" w:color="auto"/>
              <w:right w:val="single" w:sz="4" w:space="0" w:color="auto"/>
            </w:tcBorders>
          </w:tcPr>
          <w:p w14:paraId="603044A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st02.001</w:t>
            </w:r>
          </w:p>
        </w:tc>
        <w:tc>
          <w:tcPr>
            <w:tcW w:w="9039" w:type="dxa"/>
            <w:tcBorders>
              <w:top w:val="single" w:sz="4" w:space="0" w:color="auto"/>
              <w:left w:val="single" w:sz="4" w:space="0" w:color="auto"/>
              <w:bottom w:val="single" w:sz="4" w:space="0" w:color="auto"/>
              <w:right w:val="single" w:sz="4" w:space="0" w:color="auto"/>
            </w:tcBorders>
          </w:tcPr>
          <w:p w14:paraId="36C5DBE2"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Осложнения, связанные с беременностью</w:t>
            </w:r>
          </w:p>
        </w:tc>
      </w:tr>
      <w:tr w:rsidR="00BF6373" w:rsidRPr="00C01FC4" w14:paraId="735AED9F" w14:textId="77777777" w:rsidTr="00BF6373">
        <w:tc>
          <w:tcPr>
            <w:tcW w:w="1384" w:type="dxa"/>
            <w:tcBorders>
              <w:top w:val="single" w:sz="4" w:space="0" w:color="auto"/>
              <w:left w:val="single" w:sz="4" w:space="0" w:color="auto"/>
              <w:bottom w:val="single" w:sz="4" w:space="0" w:color="auto"/>
              <w:right w:val="single" w:sz="4" w:space="0" w:color="auto"/>
            </w:tcBorders>
          </w:tcPr>
          <w:p w14:paraId="64A5EE5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st02.002</w:t>
            </w:r>
          </w:p>
        </w:tc>
        <w:tc>
          <w:tcPr>
            <w:tcW w:w="9039" w:type="dxa"/>
            <w:tcBorders>
              <w:top w:val="single" w:sz="4" w:space="0" w:color="auto"/>
              <w:left w:val="single" w:sz="4" w:space="0" w:color="auto"/>
              <w:bottom w:val="single" w:sz="4" w:space="0" w:color="auto"/>
              <w:right w:val="single" w:sz="4" w:space="0" w:color="auto"/>
            </w:tcBorders>
          </w:tcPr>
          <w:p w14:paraId="4CB5BE86"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Беременность, закончившаяся абортивным исходом</w:t>
            </w:r>
          </w:p>
        </w:tc>
      </w:tr>
      <w:tr w:rsidR="00BF6373" w:rsidRPr="00C01FC4" w14:paraId="3C33D74A" w14:textId="77777777" w:rsidTr="00BF6373">
        <w:tc>
          <w:tcPr>
            <w:tcW w:w="1384" w:type="dxa"/>
            <w:tcBorders>
              <w:top w:val="single" w:sz="4" w:space="0" w:color="auto"/>
              <w:left w:val="single" w:sz="4" w:space="0" w:color="auto"/>
              <w:bottom w:val="single" w:sz="4" w:space="0" w:color="auto"/>
              <w:right w:val="single" w:sz="4" w:space="0" w:color="auto"/>
            </w:tcBorders>
          </w:tcPr>
          <w:p w14:paraId="025AEFE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st02.003</w:t>
            </w:r>
          </w:p>
        </w:tc>
        <w:tc>
          <w:tcPr>
            <w:tcW w:w="9039" w:type="dxa"/>
            <w:tcBorders>
              <w:top w:val="single" w:sz="4" w:space="0" w:color="auto"/>
              <w:left w:val="single" w:sz="4" w:space="0" w:color="auto"/>
              <w:bottom w:val="single" w:sz="4" w:space="0" w:color="auto"/>
              <w:right w:val="single" w:sz="4" w:space="0" w:color="auto"/>
            </w:tcBorders>
          </w:tcPr>
          <w:p w14:paraId="75B1AC8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Родоразрешение</w:t>
            </w:r>
          </w:p>
        </w:tc>
      </w:tr>
      <w:tr w:rsidR="00BF6373" w:rsidRPr="00C01FC4" w14:paraId="59FE0016" w14:textId="77777777" w:rsidTr="00BF6373">
        <w:tc>
          <w:tcPr>
            <w:tcW w:w="1384" w:type="dxa"/>
            <w:tcBorders>
              <w:top w:val="single" w:sz="4" w:space="0" w:color="auto"/>
              <w:left w:val="single" w:sz="4" w:space="0" w:color="auto"/>
              <w:bottom w:val="single" w:sz="4" w:space="0" w:color="auto"/>
              <w:right w:val="single" w:sz="4" w:space="0" w:color="auto"/>
            </w:tcBorders>
          </w:tcPr>
          <w:p w14:paraId="2BD6F731"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st02.004</w:t>
            </w:r>
          </w:p>
        </w:tc>
        <w:tc>
          <w:tcPr>
            <w:tcW w:w="9039" w:type="dxa"/>
            <w:tcBorders>
              <w:top w:val="single" w:sz="4" w:space="0" w:color="auto"/>
              <w:left w:val="single" w:sz="4" w:space="0" w:color="auto"/>
              <w:bottom w:val="single" w:sz="4" w:space="0" w:color="auto"/>
              <w:right w:val="single" w:sz="4" w:space="0" w:color="auto"/>
            </w:tcBorders>
          </w:tcPr>
          <w:p w14:paraId="70D5ED5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Кесарево сечение</w:t>
            </w:r>
          </w:p>
        </w:tc>
      </w:tr>
      <w:tr w:rsidR="00BF6373" w:rsidRPr="00C01FC4" w14:paraId="419E78CD" w14:textId="77777777" w:rsidTr="00BF6373">
        <w:tc>
          <w:tcPr>
            <w:tcW w:w="1384" w:type="dxa"/>
            <w:tcBorders>
              <w:top w:val="single" w:sz="4" w:space="0" w:color="auto"/>
              <w:left w:val="single" w:sz="4" w:space="0" w:color="auto"/>
              <w:bottom w:val="single" w:sz="4" w:space="0" w:color="auto"/>
              <w:right w:val="single" w:sz="4" w:space="0" w:color="auto"/>
            </w:tcBorders>
          </w:tcPr>
          <w:p w14:paraId="005626B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st02.010</w:t>
            </w:r>
          </w:p>
        </w:tc>
        <w:tc>
          <w:tcPr>
            <w:tcW w:w="9039" w:type="dxa"/>
            <w:tcBorders>
              <w:top w:val="single" w:sz="4" w:space="0" w:color="auto"/>
              <w:left w:val="single" w:sz="4" w:space="0" w:color="auto"/>
              <w:bottom w:val="single" w:sz="4" w:space="0" w:color="auto"/>
              <w:right w:val="single" w:sz="4" w:space="0" w:color="auto"/>
            </w:tcBorders>
          </w:tcPr>
          <w:p w14:paraId="0418AC8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женских половых органах (уровень 1)</w:t>
            </w:r>
          </w:p>
        </w:tc>
      </w:tr>
      <w:tr w:rsidR="00BF6373" w:rsidRPr="00C01FC4" w14:paraId="419A0352" w14:textId="77777777" w:rsidTr="00BF6373">
        <w:tc>
          <w:tcPr>
            <w:tcW w:w="1384" w:type="dxa"/>
            <w:tcBorders>
              <w:top w:val="single" w:sz="4" w:space="0" w:color="auto"/>
              <w:left w:val="single" w:sz="4" w:space="0" w:color="auto"/>
              <w:bottom w:val="single" w:sz="4" w:space="0" w:color="auto"/>
              <w:right w:val="single" w:sz="4" w:space="0" w:color="auto"/>
            </w:tcBorders>
          </w:tcPr>
          <w:p w14:paraId="778D3190"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st02.011</w:t>
            </w:r>
          </w:p>
        </w:tc>
        <w:tc>
          <w:tcPr>
            <w:tcW w:w="9039" w:type="dxa"/>
            <w:tcBorders>
              <w:top w:val="single" w:sz="4" w:space="0" w:color="auto"/>
              <w:left w:val="single" w:sz="4" w:space="0" w:color="auto"/>
              <w:bottom w:val="single" w:sz="4" w:space="0" w:color="auto"/>
              <w:right w:val="single" w:sz="4" w:space="0" w:color="auto"/>
            </w:tcBorders>
          </w:tcPr>
          <w:p w14:paraId="7EB35A3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женских половых органах (уровень 2)</w:t>
            </w:r>
          </w:p>
        </w:tc>
      </w:tr>
      <w:tr w:rsidR="00BF6373" w:rsidRPr="00C01FC4" w14:paraId="017076F9" w14:textId="77777777" w:rsidTr="00BF6373">
        <w:tc>
          <w:tcPr>
            <w:tcW w:w="1384" w:type="dxa"/>
            <w:tcBorders>
              <w:top w:val="single" w:sz="4" w:space="0" w:color="auto"/>
              <w:left w:val="single" w:sz="4" w:space="0" w:color="auto"/>
              <w:bottom w:val="single" w:sz="4" w:space="0" w:color="auto"/>
              <w:right w:val="single" w:sz="4" w:space="0" w:color="auto"/>
            </w:tcBorders>
          </w:tcPr>
          <w:p w14:paraId="4C7E31F0"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st02.015</w:t>
            </w:r>
          </w:p>
        </w:tc>
        <w:tc>
          <w:tcPr>
            <w:tcW w:w="9039" w:type="dxa"/>
            <w:tcBorders>
              <w:top w:val="single" w:sz="4" w:space="0" w:color="auto"/>
              <w:left w:val="single" w:sz="4" w:space="0" w:color="auto"/>
              <w:bottom w:val="single" w:sz="4" w:space="0" w:color="auto"/>
              <w:right w:val="single" w:sz="4" w:space="0" w:color="auto"/>
            </w:tcBorders>
          </w:tcPr>
          <w:p w14:paraId="204E932A"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женских половых органах (уровень 5)</w:t>
            </w:r>
          </w:p>
        </w:tc>
      </w:tr>
      <w:tr w:rsidR="00BF6373" w:rsidRPr="00C01FC4" w14:paraId="4D5E325F" w14:textId="77777777" w:rsidTr="00BF6373">
        <w:tc>
          <w:tcPr>
            <w:tcW w:w="1384" w:type="dxa"/>
            <w:tcBorders>
              <w:top w:val="single" w:sz="4" w:space="0" w:color="auto"/>
              <w:left w:val="single" w:sz="4" w:space="0" w:color="auto"/>
              <w:bottom w:val="single" w:sz="4" w:space="0" w:color="auto"/>
              <w:right w:val="single" w:sz="4" w:space="0" w:color="auto"/>
            </w:tcBorders>
          </w:tcPr>
          <w:p w14:paraId="5290D13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st02.016</w:t>
            </w:r>
          </w:p>
        </w:tc>
        <w:tc>
          <w:tcPr>
            <w:tcW w:w="9039" w:type="dxa"/>
            <w:tcBorders>
              <w:top w:val="single" w:sz="4" w:space="0" w:color="auto"/>
              <w:left w:val="single" w:sz="4" w:space="0" w:color="auto"/>
              <w:bottom w:val="single" w:sz="4" w:space="0" w:color="auto"/>
              <w:right w:val="single" w:sz="4" w:space="0" w:color="auto"/>
            </w:tcBorders>
          </w:tcPr>
          <w:p w14:paraId="18B75C57"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женских половых органах (уровень 6)</w:t>
            </w:r>
          </w:p>
        </w:tc>
      </w:tr>
      <w:tr w:rsidR="00BF6373" w:rsidRPr="00C01FC4" w14:paraId="5A624A27" w14:textId="77777777" w:rsidTr="00BF6373">
        <w:tc>
          <w:tcPr>
            <w:tcW w:w="1384" w:type="dxa"/>
            <w:tcBorders>
              <w:top w:val="single" w:sz="4" w:space="0" w:color="auto"/>
              <w:left w:val="single" w:sz="4" w:space="0" w:color="auto"/>
              <w:bottom w:val="single" w:sz="4" w:space="0" w:color="auto"/>
              <w:right w:val="single" w:sz="4" w:space="0" w:color="auto"/>
            </w:tcBorders>
          </w:tcPr>
          <w:p w14:paraId="31BF4C4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st02.017</w:t>
            </w:r>
          </w:p>
        </w:tc>
        <w:tc>
          <w:tcPr>
            <w:tcW w:w="9039" w:type="dxa"/>
            <w:tcBorders>
              <w:top w:val="single" w:sz="4" w:space="0" w:color="auto"/>
              <w:left w:val="single" w:sz="4" w:space="0" w:color="auto"/>
              <w:bottom w:val="single" w:sz="4" w:space="0" w:color="auto"/>
              <w:right w:val="single" w:sz="4" w:space="0" w:color="auto"/>
            </w:tcBorders>
          </w:tcPr>
          <w:p w14:paraId="12DD99CF"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женских половых органах (уровень 7)</w:t>
            </w:r>
          </w:p>
        </w:tc>
      </w:tr>
      <w:tr w:rsidR="00BF6373" w:rsidRPr="00C01FC4" w14:paraId="6D5C2E72" w14:textId="77777777" w:rsidTr="00BF6373">
        <w:tc>
          <w:tcPr>
            <w:tcW w:w="1384" w:type="dxa"/>
            <w:tcBorders>
              <w:top w:val="single" w:sz="4" w:space="0" w:color="auto"/>
              <w:left w:val="single" w:sz="4" w:space="0" w:color="auto"/>
              <w:bottom w:val="single" w:sz="4" w:space="0" w:color="auto"/>
              <w:right w:val="single" w:sz="4" w:space="0" w:color="auto"/>
            </w:tcBorders>
          </w:tcPr>
          <w:p w14:paraId="07C39D9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st03.002</w:t>
            </w:r>
          </w:p>
        </w:tc>
        <w:tc>
          <w:tcPr>
            <w:tcW w:w="9039" w:type="dxa"/>
            <w:tcBorders>
              <w:top w:val="single" w:sz="4" w:space="0" w:color="auto"/>
              <w:left w:val="single" w:sz="4" w:space="0" w:color="auto"/>
              <w:bottom w:val="single" w:sz="4" w:space="0" w:color="auto"/>
              <w:right w:val="single" w:sz="4" w:space="0" w:color="auto"/>
            </w:tcBorders>
          </w:tcPr>
          <w:p w14:paraId="7681D1D7"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Ангионевротический отек, анафилактический шок</w:t>
            </w:r>
          </w:p>
        </w:tc>
      </w:tr>
      <w:tr w:rsidR="00BF6373" w:rsidRPr="00C01FC4" w14:paraId="6AE430A4" w14:textId="77777777" w:rsidTr="00BF6373">
        <w:tc>
          <w:tcPr>
            <w:tcW w:w="1384" w:type="dxa"/>
            <w:tcBorders>
              <w:top w:val="single" w:sz="4" w:space="0" w:color="auto"/>
              <w:left w:val="single" w:sz="4" w:space="0" w:color="auto"/>
              <w:bottom w:val="single" w:sz="4" w:space="0" w:color="auto"/>
              <w:right w:val="single" w:sz="4" w:space="0" w:color="auto"/>
            </w:tcBorders>
          </w:tcPr>
          <w:p w14:paraId="046EC9A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st05.008</w:t>
            </w:r>
          </w:p>
        </w:tc>
        <w:tc>
          <w:tcPr>
            <w:tcW w:w="9039" w:type="dxa"/>
            <w:tcBorders>
              <w:top w:val="single" w:sz="4" w:space="0" w:color="auto"/>
              <w:left w:val="single" w:sz="4" w:space="0" w:color="auto"/>
              <w:bottom w:val="single" w:sz="4" w:space="0" w:color="auto"/>
              <w:right w:val="single" w:sz="4" w:space="0" w:color="auto"/>
            </w:tcBorders>
          </w:tcPr>
          <w:p w14:paraId="293B8182"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доброкачественных заболеваниях крови и пузырном заносе</w:t>
            </w:r>
            <w:r w:rsidRPr="003F0E37">
              <w:rPr>
                <w:rFonts w:ascii="Times New Roman" w:hAnsi="Times New Roman"/>
                <w:sz w:val="24"/>
                <w:szCs w:val="24"/>
                <w:vertAlign w:val="superscript"/>
              </w:rPr>
              <w:t>*</w:t>
            </w:r>
          </w:p>
        </w:tc>
      </w:tr>
      <w:tr w:rsidR="00BF6373" w:rsidRPr="00C01FC4" w14:paraId="051B69F4" w14:textId="77777777" w:rsidTr="00BF6373">
        <w:tc>
          <w:tcPr>
            <w:tcW w:w="1384" w:type="dxa"/>
            <w:tcBorders>
              <w:top w:val="single" w:sz="4" w:space="0" w:color="auto"/>
              <w:left w:val="single" w:sz="4" w:space="0" w:color="auto"/>
              <w:bottom w:val="single" w:sz="4" w:space="0" w:color="auto"/>
              <w:right w:val="single" w:sz="4" w:space="0" w:color="auto"/>
            </w:tcBorders>
          </w:tcPr>
          <w:p w14:paraId="4F2AEA4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st08.001</w:t>
            </w:r>
          </w:p>
        </w:tc>
        <w:tc>
          <w:tcPr>
            <w:tcW w:w="9039" w:type="dxa"/>
            <w:tcBorders>
              <w:top w:val="single" w:sz="4" w:space="0" w:color="auto"/>
              <w:left w:val="single" w:sz="4" w:space="0" w:color="auto"/>
              <w:bottom w:val="single" w:sz="4" w:space="0" w:color="auto"/>
              <w:right w:val="single" w:sz="4" w:space="0" w:color="auto"/>
            </w:tcBorders>
          </w:tcPr>
          <w:p w14:paraId="3C6B8D6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других локализаций (кроме лимфоидной и кроветворной тканей), дети</w:t>
            </w:r>
            <w:r w:rsidRPr="003F0E37">
              <w:rPr>
                <w:rFonts w:ascii="Times New Roman" w:hAnsi="Times New Roman"/>
                <w:sz w:val="24"/>
                <w:szCs w:val="24"/>
                <w:vertAlign w:val="superscript"/>
              </w:rPr>
              <w:t>*</w:t>
            </w:r>
          </w:p>
        </w:tc>
      </w:tr>
      <w:tr w:rsidR="00BF6373" w:rsidRPr="00C01FC4" w14:paraId="77B55056" w14:textId="77777777" w:rsidTr="00BF6373">
        <w:tc>
          <w:tcPr>
            <w:tcW w:w="1384" w:type="dxa"/>
            <w:tcBorders>
              <w:top w:val="single" w:sz="4" w:space="0" w:color="auto"/>
              <w:left w:val="single" w:sz="4" w:space="0" w:color="auto"/>
              <w:bottom w:val="single" w:sz="4" w:space="0" w:color="auto"/>
              <w:right w:val="single" w:sz="4" w:space="0" w:color="auto"/>
            </w:tcBorders>
          </w:tcPr>
          <w:p w14:paraId="07BC737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st08.002</w:t>
            </w:r>
          </w:p>
        </w:tc>
        <w:tc>
          <w:tcPr>
            <w:tcW w:w="9039" w:type="dxa"/>
            <w:tcBorders>
              <w:top w:val="single" w:sz="4" w:space="0" w:color="auto"/>
              <w:left w:val="single" w:sz="4" w:space="0" w:color="auto"/>
              <w:bottom w:val="single" w:sz="4" w:space="0" w:color="auto"/>
              <w:right w:val="single" w:sz="4" w:space="0" w:color="auto"/>
            </w:tcBorders>
          </w:tcPr>
          <w:p w14:paraId="63A623B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остром лейкозе, дети</w:t>
            </w:r>
            <w:r w:rsidRPr="003F0E37">
              <w:rPr>
                <w:rFonts w:ascii="Times New Roman" w:hAnsi="Times New Roman"/>
                <w:sz w:val="24"/>
                <w:szCs w:val="24"/>
                <w:vertAlign w:val="superscript"/>
              </w:rPr>
              <w:t>*</w:t>
            </w:r>
          </w:p>
        </w:tc>
      </w:tr>
      <w:tr w:rsidR="00BF6373" w:rsidRPr="00C01FC4" w14:paraId="7B851E9B" w14:textId="77777777" w:rsidTr="00BF6373">
        <w:tc>
          <w:tcPr>
            <w:tcW w:w="1384" w:type="dxa"/>
            <w:tcBorders>
              <w:top w:val="single" w:sz="4" w:space="0" w:color="auto"/>
              <w:left w:val="single" w:sz="4" w:space="0" w:color="auto"/>
              <w:bottom w:val="single" w:sz="4" w:space="0" w:color="auto"/>
              <w:right w:val="single" w:sz="4" w:space="0" w:color="auto"/>
            </w:tcBorders>
          </w:tcPr>
          <w:p w14:paraId="01D7F52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st08.003</w:t>
            </w:r>
          </w:p>
        </w:tc>
        <w:tc>
          <w:tcPr>
            <w:tcW w:w="9039" w:type="dxa"/>
            <w:tcBorders>
              <w:top w:val="single" w:sz="4" w:space="0" w:color="auto"/>
              <w:left w:val="single" w:sz="4" w:space="0" w:color="auto"/>
              <w:bottom w:val="single" w:sz="4" w:space="0" w:color="auto"/>
              <w:right w:val="single" w:sz="4" w:space="0" w:color="auto"/>
            </w:tcBorders>
          </w:tcPr>
          <w:p w14:paraId="54E54B4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других злокачественных новообразованиях лимфоидной и кроветворной тканей, дети</w:t>
            </w:r>
            <w:r w:rsidRPr="003F0E37">
              <w:rPr>
                <w:rFonts w:ascii="Times New Roman" w:hAnsi="Times New Roman"/>
                <w:sz w:val="24"/>
                <w:szCs w:val="24"/>
                <w:vertAlign w:val="superscript"/>
              </w:rPr>
              <w:t>*</w:t>
            </w:r>
          </w:p>
        </w:tc>
      </w:tr>
      <w:tr w:rsidR="00BF6373" w:rsidRPr="00C01FC4" w14:paraId="5F6EBB90" w14:textId="77777777" w:rsidTr="00BF6373">
        <w:tc>
          <w:tcPr>
            <w:tcW w:w="1384" w:type="dxa"/>
            <w:tcBorders>
              <w:top w:val="single" w:sz="4" w:space="0" w:color="auto"/>
              <w:left w:val="single" w:sz="4" w:space="0" w:color="auto"/>
              <w:bottom w:val="single" w:sz="4" w:space="0" w:color="auto"/>
              <w:right w:val="single" w:sz="4" w:space="0" w:color="auto"/>
            </w:tcBorders>
          </w:tcPr>
          <w:p w14:paraId="3CF42C4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st09.011</w:t>
            </w:r>
          </w:p>
        </w:tc>
        <w:tc>
          <w:tcPr>
            <w:tcW w:w="9039" w:type="dxa"/>
            <w:tcBorders>
              <w:top w:val="single" w:sz="4" w:space="0" w:color="auto"/>
              <w:left w:val="single" w:sz="4" w:space="0" w:color="auto"/>
              <w:bottom w:val="single" w:sz="4" w:space="0" w:color="auto"/>
              <w:right w:val="single" w:sz="4" w:space="0" w:color="auto"/>
            </w:tcBorders>
          </w:tcPr>
          <w:p w14:paraId="7E535EF4"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почке и мочевыделительной системе, дети (уровень 7)</w:t>
            </w:r>
          </w:p>
        </w:tc>
      </w:tr>
      <w:tr w:rsidR="00BF6373" w:rsidRPr="00C01FC4" w14:paraId="328C1E60" w14:textId="77777777" w:rsidTr="00BF6373">
        <w:tc>
          <w:tcPr>
            <w:tcW w:w="1384" w:type="dxa"/>
            <w:tcBorders>
              <w:top w:val="single" w:sz="4" w:space="0" w:color="auto"/>
              <w:left w:val="single" w:sz="4" w:space="0" w:color="auto"/>
              <w:bottom w:val="single" w:sz="4" w:space="0" w:color="auto"/>
              <w:right w:val="single" w:sz="4" w:space="0" w:color="auto"/>
            </w:tcBorders>
          </w:tcPr>
          <w:p w14:paraId="361E6625"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st10.008</w:t>
            </w:r>
          </w:p>
        </w:tc>
        <w:tc>
          <w:tcPr>
            <w:tcW w:w="9039" w:type="dxa"/>
            <w:tcBorders>
              <w:top w:val="single" w:sz="4" w:space="0" w:color="auto"/>
              <w:left w:val="single" w:sz="4" w:space="0" w:color="auto"/>
              <w:bottom w:val="single" w:sz="4" w:space="0" w:color="auto"/>
              <w:right w:val="single" w:sz="4" w:space="0" w:color="auto"/>
            </w:tcBorders>
          </w:tcPr>
          <w:p w14:paraId="47416352"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Другие операции на органах брюшной полости, дети</w:t>
            </w:r>
          </w:p>
        </w:tc>
      </w:tr>
      <w:tr w:rsidR="00BF6373" w:rsidRPr="00C01FC4" w14:paraId="6B5232E1" w14:textId="77777777" w:rsidTr="00BF6373">
        <w:tc>
          <w:tcPr>
            <w:tcW w:w="1384" w:type="dxa"/>
            <w:tcBorders>
              <w:top w:val="single" w:sz="4" w:space="0" w:color="auto"/>
              <w:left w:val="single" w:sz="4" w:space="0" w:color="auto"/>
              <w:bottom w:val="single" w:sz="4" w:space="0" w:color="auto"/>
              <w:right w:val="single" w:sz="4" w:space="0" w:color="auto"/>
            </w:tcBorders>
          </w:tcPr>
          <w:p w14:paraId="44761DB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st12.001</w:t>
            </w:r>
          </w:p>
        </w:tc>
        <w:tc>
          <w:tcPr>
            <w:tcW w:w="9039" w:type="dxa"/>
            <w:tcBorders>
              <w:top w:val="single" w:sz="4" w:space="0" w:color="auto"/>
              <w:left w:val="single" w:sz="4" w:space="0" w:color="auto"/>
              <w:bottom w:val="single" w:sz="4" w:space="0" w:color="auto"/>
              <w:right w:val="single" w:sz="4" w:space="0" w:color="auto"/>
            </w:tcBorders>
          </w:tcPr>
          <w:p w14:paraId="025E00D2"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Кишечные инфекции, взрослые</w:t>
            </w:r>
          </w:p>
        </w:tc>
      </w:tr>
      <w:tr w:rsidR="00BF6373" w:rsidRPr="00C01FC4" w14:paraId="204971FE" w14:textId="77777777" w:rsidTr="00BF6373">
        <w:tc>
          <w:tcPr>
            <w:tcW w:w="1384" w:type="dxa"/>
            <w:tcBorders>
              <w:top w:val="single" w:sz="4" w:space="0" w:color="auto"/>
              <w:left w:val="single" w:sz="4" w:space="0" w:color="auto"/>
              <w:bottom w:val="single" w:sz="4" w:space="0" w:color="auto"/>
              <w:right w:val="single" w:sz="4" w:space="0" w:color="auto"/>
            </w:tcBorders>
          </w:tcPr>
          <w:p w14:paraId="4B76E397"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st12.002</w:t>
            </w:r>
          </w:p>
        </w:tc>
        <w:tc>
          <w:tcPr>
            <w:tcW w:w="9039" w:type="dxa"/>
            <w:tcBorders>
              <w:top w:val="single" w:sz="4" w:space="0" w:color="auto"/>
              <w:left w:val="single" w:sz="4" w:space="0" w:color="auto"/>
              <w:bottom w:val="single" w:sz="4" w:space="0" w:color="auto"/>
              <w:right w:val="single" w:sz="4" w:space="0" w:color="auto"/>
            </w:tcBorders>
          </w:tcPr>
          <w:p w14:paraId="2B060062"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Кишечные инфекции, дети</w:t>
            </w:r>
          </w:p>
        </w:tc>
      </w:tr>
      <w:tr w:rsidR="00BF6373" w:rsidRPr="00C01FC4" w14:paraId="76D22357" w14:textId="77777777" w:rsidTr="00BF6373">
        <w:tc>
          <w:tcPr>
            <w:tcW w:w="1384" w:type="dxa"/>
            <w:tcBorders>
              <w:top w:val="single" w:sz="4" w:space="0" w:color="auto"/>
              <w:left w:val="single" w:sz="4" w:space="0" w:color="auto"/>
              <w:bottom w:val="single" w:sz="4" w:space="0" w:color="auto"/>
              <w:right w:val="single" w:sz="4" w:space="0" w:color="auto"/>
            </w:tcBorders>
          </w:tcPr>
          <w:p w14:paraId="3CA6CE3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st12.010</w:t>
            </w:r>
          </w:p>
        </w:tc>
        <w:tc>
          <w:tcPr>
            <w:tcW w:w="9039" w:type="dxa"/>
            <w:tcBorders>
              <w:top w:val="single" w:sz="4" w:space="0" w:color="auto"/>
              <w:left w:val="single" w:sz="4" w:space="0" w:color="auto"/>
              <w:bottom w:val="single" w:sz="4" w:space="0" w:color="auto"/>
              <w:right w:val="single" w:sz="4" w:space="0" w:color="auto"/>
            </w:tcBorders>
          </w:tcPr>
          <w:p w14:paraId="66416BD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 xml:space="preserve">Респираторные инфекции верхних дыхательных путей </w:t>
            </w:r>
            <w:r w:rsidRPr="003F0E37">
              <w:rPr>
                <w:rFonts w:ascii="Times New Roman" w:hAnsi="Times New Roman"/>
                <w:sz w:val="24"/>
                <w:szCs w:val="24"/>
              </w:rPr>
              <w:br/>
              <w:t>с осложнениями, взрослые</w:t>
            </w:r>
          </w:p>
        </w:tc>
      </w:tr>
      <w:tr w:rsidR="00BF6373" w:rsidRPr="00C01FC4" w14:paraId="0A0913C1" w14:textId="77777777" w:rsidTr="00BF6373">
        <w:tc>
          <w:tcPr>
            <w:tcW w:w="1384" w:type="dxa"/>
            <w:tcBorders>
              <w:top w:val="single" w:sz="4" w:space="0" w:color="auto"/>
              <w:left w:val="single" w:sz="4" w:space="0" w:color="auto"/>
              <w:bottom w:val="single" w:sz="4" w:space="0" w:color="auto"/>
              <w:right w:val="single" w:sz="4" w:space="0" w:color="auto"/>
            </w:tcBorders>
          </w:tcPr>
          <w:p w14:paraId="76A2A87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st12.011</w:t>
            </w:r>
          </w:p>
        </w:tc>
        <w:tc>
          <w:tcPr>
            <w:tcW w:w="9039" w:type="dxa"/>
            <w:tcBorders>
              <w:top w:val="single" w:sz="4" w:space="0" w:color="auto"/>
              <w:left w:val="single" w:sz="4" w:space="0" w:color="auto"/>
              <w:bottom w:val="single" w:sz="4" w:space="0" w:color="auto"/>
              <w:right w:val="single" w:sz="4" w:space="0" w:color="auto"/>
            </w:tcBorders>
          </w:tcPr>
          <w:p w14:paraId="5925610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Респираторные инфекции верхних дыхательных путей, дети</w:t>
            </w:r>
          </w:p>
        </w:tc>
      </w:tr>
      <w:tr w:rsidR="00BF6373" w:rsidRPr="00C01FC4" w14:paraId="7A0D86FC" w14:textId="77777777" w:rsidTr="00BF6373">
        <w:tc>
          <w:tcPr>
            <w:tcW w:w="1384" w:type="dxa"/>
            <w:tcBorders>
              <w:top w:val="single" w:sz="4" w:space="0" w:color="auto"/>
              <w:left w:val="single" w:sz="4" w:space="0" w:color="auto"/>
              <w:bottom w:val="single" w:sz="4" w:space="0" w:color="auto"/>
              <w:right w:val="single" w:sz="4" w:space="0" w:color="auto"/>
            </w:tcBorders>
          </w:tcPr>
          <w:p w14:paraId="1947996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st14.002</w:t>
            </w:r>
          </w:p>
        </w:tc>
        <w:tc>
          <w:tcPr>
            <w:tcW w:w="9039" w:type="dxa"/>
            <w:tcBorders>
              <w:top w:val="single" w:sz="4" w:space="0" w:color="auto"/>
              <w:left w:val="single" w:sz="4" w:space="0" w:color="auto"/>
              <w:bottom w:val="single" w:sz="4" w:space="0" w:color="auto"/>
              <w:right w:val="single" w:sz="4" w:space="0" w:color="auto"/>
            </w:tcBorders>
          </w:tcPr>
          <w:p w14:paraId="6AD4A01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кишечнике и анальной области (уровень 2)</w:t>
            </w:r>
          </w:p>
        </w:tc>
      </w:tr>
      <w:tr w:rsidR="00BF6373" w:rsidRPr="00C01FC4" w14:paraId="1952EC43" w14:textId="77777777" w:rsidTr="00BF6373">
        <w:tc>
          <w:tcPr>
            <w:tcW w:w="1384" w:type="dxa"/>
            <w:tcBorders>
              <w:top w:val="single" w:sz="4" w:space="0" w:color="auto"/>
              <w:left w:val="single" w:sz="4" w:space="0" w:color="auto"/>
              <w:bottom w:val="single" w:sz="4" w:space="0" w:color="auto"/>
              <w:right w:val="single" w:sz="4" w:space="0" w:color="auto"/>
            </w:tcBorders>
          </w:tcPr>
          <w:p w14:paraId="74007771"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st14.004</w:t>
            </w:r>
          </w:p>
        </w:tc>
        <w:tc>
          <w:tcPr>
            <w:tcW w:w="9039" w:type="dxa"/>
            <w:tcBorders>
              <w:top w:val="single" w:sz="4" w:space="0" w:color="auto"/>
              <w:left w:val="single" w:sz="4" w:space="0" w:color="auto"/>
              <w:bottom w:val="single" w:sz="4" w:space="0" w:color="auto"/>
              <w:right w:val="single" w:sz="4" w:space="0" w:color="auto"/>
            </w:tcBorders>
          </w:tcPr>
          <w:p w14:paraId="50F31AA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кишечнике и анальной области (уровень 4)</w:t>
            </w:r>
          </w:p>
        </w:tc>
      </w:tr>
      <w:tr w:rsidR="00BF6373" w:rsidRPr="00C01FC4" w14:paraId="2E174838" w14:textId="77777777" w:rsidTr="00BF6373">
        <w:tc>
          <w:tcPr>
            <w:tcW w:w="1384" w:type="dxa"/>
            <w:tcBorders>
              <w:top w:val="single" w:sz="4" w:space="0" w:color="auto"/>
              <w:left w:val="single" w:sz="4" w:space="0" w:color="auto"/>
              <w:bottom w:val="single" w:sz="4" w:space="0" w:color="auto"/>
              <w:right w:val="single" w:sz="4" w:space="0" w:color="auto"/>
            </w:tcBorders>
          </w:tcPr>
          <w:p w14:paraId="1D3E8D8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st15.008</w:t>
            </w:r>
          </w:p>
        </w:tc>
        <w:tc>
          <w:tcPr>
            <w:tcW w:w="9039" w:type="dxa"/>
            <w:tcBorders>
              <w:top w:val="single" w:sz="4" w:space="0" w:color="auto"/>
              <w:left w:val="single" w:sz="4" w:space="0" w:color="auto"/>
              <w:bottom w:val="single" w:sz="4" w:space="0" w:color="auto"/>
              <w:right w:val="single" w:sz="4" w:space="0" w:color="auto"/>
            </w:tcBorders>
          </w:tcPr>
          <w:p w14:paraId="03C81697"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Неврологические заболевания, лечение с применением ботулотоксина (уровень 1)</w:t>
            </w:r>
            <w:r w:rsidRPr="003F0E37">
              <w:rPr>
                <w:rFonts w:ascii="Times New Roman" w:hAnsi="Times New Roman"/>
                <w:sz w:val="24"/>
                <w:szCs w:val="24"/>
                <w:vertAlign w:val="superscript"/>
              </w:rPr>
              <w:t>*</w:t>
            </w:r>
          </w:p>
        </w:tc>
      </w:tr>
      <w:tr w:rsidR="00BF6373" w:rsidRPr="00C01FC4" w14:paraId="0FC4F3E4" w14:textId="77777777" w:rsidTr="00BF6373">
        <w:tc>
          <w:tcPr>
            <w:tcW w:w="1384" w:type="dxa"/>
            <w:tcBorders>
              <w:top w:val="single" w:sz="4" w:space="0" w:color="auto"/>
              <w:left w:val="single" w:sz="4" w:space="0" w:color="auto"/>
              <w:bottom w:val="single" w:sz="4" w:space="0" w:color="auto"/>
              <w:right w:val="single" w:sz="4" w:space="0" w:color="auto"/>
            </w:tcBorders>
          </w:tcPr>
          <w:p w14:paraId="4E3A4A0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st15.009</w:t>
            </w:r>
          </w:p>
        </w:tc>
        <w:tc>
          <w:tcPr>
            <w:tcW w:w="9039" w:type="dxa"/>
            <w:tcBorders>
              <w:top w:val="single" w:sz="4" w:space="0" w:color="auto"/>
              <w:left w:val="single" w:sz="4" w:space="0" w:color="auto"/>
              <w:bottom w:val="single" w:sz="4" w:space="0" w:color="auto"/>
              <w:right w:val="single" w:sz="4" w:space="0" w:color="auto"/>
            </w:tcBorders>
          </w:tcPr>
          <w:p w14:paraId="2D361B6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Неврологические заболевания, лечение с применением ботулотоксина (уровень 2)</w:t>
            </w:r>
            <w:r w:rsidRPr="003F0E37">
              <w:rPr>
                <w:rFonts w:ascii="Times New Roman" w:hAnsi="Times New Roman"/>
                <w:sz w:val="24"/>
                <w:szCs w:val="24"/>
                <w:vertAlign w:val="superscript"/>
              </w:rPr>
              <w:t>*</w:t>
            </w:r>
          </w:p>
        </w:tc>
      </w:tr>
      <w:tr w:rsidR="00BF6373" w:rsidRPr="00C01FC4" w14:paraId="3936CDB2" w14:textId="77777777" w:rsidTr="00BF6373">
        <w:tc>
          <w:tcPr>
            <w:tcW w:w="1384" w:type="dxa"/>
            <w:tcBorders>
              <w:top w:val="single" w:sz="4" w:space="0" w:color="auto"/>
              <w:left w:val="single" w:sz="4" w:space="0" w:color="auto"/>
              <w:bottom w:val="single" w:sz="4" w:space="0" w:color="auto"/>
              <w:right w:val="single" w:sz="4" w:space="0" w:color="auto"/>
            </w:tcBorders>
          </w:tcPr>
          <w:p w14:paraId="11CD2648"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lastRenderedPageBreak/>
              <w:t>st16.005</w:t>
            </w:r>
          </w:p>
        </w:tc>
        <w:tc>
          <w:tcPr>
            <w:tcW w:w="9039" w:type="dxa"/>
            <w:tcBorders>
              <w:top w:val="single" w:sz="4" w:space="0" w:color="auto"/>
              <w:left w:val="single" w:sz="4" w:space="0" w:color="auto"/>
              <w:bottom w:val="single" w:sz="4" w:space="0" w:color="auto"/>
              <w:right w:val="single" w:sz="4" w:space="0" w:color="auto"/>
            </w:tcBorders>
          </w:tcPr>
          <w:p w14:paraId="06425155"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Сотрясение головного мозга</w:t>
            </w:r>
          </w:p>
        </w:tc>
      </w:tr>
      <w:tr w:rsidR="00BF6373" w:rsidRPr="00C01FC4" w14:paraId="55E22C00" w14:textId="77777777" w:rsidTr="00BF6373">
        <w:tc>
          <w:tcPr>
            <w:tcW w:w="1384" w:type="dxa"/>
            <w:tcBorders>
              <w:top w:val="single" w:sz="4" w:space="0" w:color="auto"/>
              <w:left w:val="single" w:sz="4" w:space="0" w:color="auto"/>
              <w:bottom w:val="single" w:sz="4" w:space="0" w:color="auto"/>
              <w:right w:val="single" w:sz="4" w:space="0" w:color="auto"/>
            </w:tcBorders>
          </w:tcPr>
          <w:p w14:paraId="067DF8C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st19.007</w:t>
            </w:r>
          </w:p>
        </w:tc>
        <w:tc>
          <w:tcPr>
            <w:tcW w:w="9039" w:type="dxa"/>
            <w:tcBorders>
              <w:top w:val="single" w:sz="4" w:space="0" w:color="auto"/>
              <w:left w:val="single" w:sz="4" w:space="0" w:color="auto"/>
              <w:bottom w:val="single" w:sz="4" w:space="0" w:color="auto"/>
              <w:right w:val="single" w:sz="4" w:space="0" w:color="auto"/>
            </w:tcBorders>
          </w:tcPr>
          <w:p w14:paraId="29BD152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при злокачественных новообразованиях почки и мочевыделительной системы (уровень 2)</w:t>
            </w:r>
          </w:p>
        </w:tc>
      </w:tr>
      <w:tr w:rsidR="00BF6373" w:rsidRPr="00C01FC4" w14:paraId="5E5EB5D9" w14:textId="77777777" w:rsidTr="00BF6373">
        <w:tc>
          <w:tcPr>
            <w:tcW w:w="1384" w:type="dxa"/>
            <w:tcBorders>
              <w:top w:val="single" w:sz="4" w:space="0" w:color="auto"/>
              <w:left w:val="single" w:sz="4" w:space="0" w:color="auto"/>
              <w:bottom w:val="single" w:sz="4" w:space="0" w:color="auto"/>
              <w:right w:val="single" w:sz="4" w:space="0" w:color="auto"/>
            </w:tcBorders>
          </w:tcPr>
          <w:p w14:paraId="60BECED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st19.038</w:t>
            </w:r>
          </w:p>
        </w:tc>
        <w:tc>
          <w:tcPr>
            <w:tcW w:w="9039" w:type="dxa"/>
            <w:tcBorders>
              <w:top w:val="single" w:sz="4" w:space="0" w:color="auto"/>
              <w:left w:val="single" w:sz="4" w:space="0" w:color="auto"/>
              <w:bottom w:val="single" w:sz="4" w:space="0" w:color="auto"/>
              <w:right w:val="single" w:sz="4" w:space="0" w:color="auto"/>
            </w:tcBorders>
          </w:tcPr>
          <w:p w14:paraId="131316CF"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Установка, замена порт-системы (катетера) для лекарственной терапии злокачественных новообразований</w:t>
            </w:r>
          </w:p>
        </w:tc>
      </w:tr>
      <w:tr w:rsidR="00BF6373" w:rsidRPr="00C01FC4" w14:paraId="350D82E6" w14:textId="77777777" w:rsidTr="00BF6373">
        <w:tc>
          <w:tcPr>
            <w:tcW w:w="1384" w:type="dxa"/>
            <w:tcBorders>
              <w:top w:val="single" w:sz="4" w:space="0" w:color="auto"/>
              <w:left w:val="single" w:sz="4" w:space="0" w:color="auto"/>
              <w:bottom w:val="single" w:sz="4" w:space="0" w:color="auto"/>
              <w:right w:val="single" w:sz="4" w:space="0" w:color="auto"/>
            </w:tcBorders>
          </w:tcPr>
          <w:p w14:paraId="72733DF0"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st19.163</w:t>
            </w:r>
          </w:p>
        </w:tc>
        <w:tc>
          <w:tcPr>
            <w:tcW w:w="9039" w:type="dxa"/>
            <w:tcBorders>
              <w:top w:val="single" w:sz="4" w:space="0" w:color="auto"/>
              <w:left w:val="single" w:sz="4" w:space="0" w:color="auto"/>
              <w:bottom w:val="single" w:sz="4" w:space="0" w:color="auto"/>
              <w:right w:val="single" w:sz="4" w:space="0" w:color="auto"/>
            </w:tcBorders>
          </w:tcPr>
          <w:p w14:paraId="4A1C26E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w:t>
            </w:r>
            <w:r w:rsidRPr="003F0E37">
              <w:rPr>
                <w:rFonts w:ascii="Times New Roman" w:hAnsi="Times New Roman"/>
                <w:sz w:val="24"/>
                <w:szCs w:val="24"/>
                <w:vertAlign w:val="superscript"/>
              </w:rPr>
              <w:t>*</w:t>
            </w:r>
          </w:p>
        </w:tc>
      </w:tr>
      <w:tr w:rsidR="00BF6373" w:rsidRPr="00C01FC4" w14:paraId="5814CDD8" w14:textId="77777777" w:rsidTr="00BF6373">
        <w:tc>
          <w:tcPr>
            <w:tcW w:w="1384" w:type="dxa"/>
            <w:tcBorders>
              <w:top w:val="single" w:sz="4" w:space="0" w:color="auto"/>
              <w:left w:val="single" w:sz="4" w:space="0" w:color="auto"/>
              <w:bottom w:val="single" w:sz="4" w:space="0" w:color="auto"/>
              <w:right w:val="single" w:sz="4" w:space="0" w:color="auto"/>
            </w:tcBorders>
          </w:tcPr>
          <w:p w14:paraId="62638B9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st19.164</w:t>
            </w:r>
          </w:p>
        </w:tc>
        <w:tc>
          <w:tcPr>
            <w:tcW w:w="9039" w:type="dxa"/>
            <w:tcBorders>
              <w:top w:val="single" w:sz="4" w:space="0" w:color="auto"/>
              <w:left w:val="single" w:sz="4" w:space="0" w:color="auto"/>
              <w:bottom w:val="single" w:sz="4" w:space="0" w:color="auto"/>
              <w:right w:val="single" w:sz="4" w:space="0" w:color="auto"/>
            </w:tcBorders>
          </w:tcPr>
          <w:p w14:paraId="1FF012FA"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2)</w:t>
            </w:r>
            <w:r w:rsidRPr="003F0E37">
              <w:rPr>
                <w:rFonts w:ascii="Times New Roman" w:hAnsi="Times New Roman"/>
                <w:sz w:val="24"/>
                <w:szCs w:val="24"/>
                <w:vertAlign w:val="superscript"/>
              </w:rPr>
              <w:t>*</w:t>
            </w:r>
          </w:p>
        </w:tc>
      </w:tr>
      <w:tr w:rsidR="00BF6373" w:rsidRPr="00C01FC4" w14:paraId="4ABAF63A" w14:textId="77777777" w:rsidTr="00BF6373">
        <w:tc>
          <w:tcPr>
            <w:tcW w:w="1384" w:type="dxa"/>
            <w:tcBorders>
              <w:top w:val="single" w:sz="4" w:space="0" w:color="auto"/>
              <w:left w:val="single" w:sz="4" w:space="0" w:color="auto"/>
              <w:bottom w:val="single" w:sz="4" w:space="0" w:color="auto"/>
              <w:right w:val="single" w:sz="4" w:space="0" w:color="auto"/>
            </w:tcBorders>
          </w:tcPr>
          <w:p w14:paraId="3129CD2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st19.165</w:t>
            </w:r>
          </w:p>
        </w:tc>
        <w:tc>
          <w:tcPr>
            <w:tcW w:w="9039" w:type="dxa"/>
            <w:tcBorders>
              <w:top w:val="single" w:sz="4" w:space="0" w:color="auto"/>
              <w:left w:val="single" w:sz="4" w:space="0" w:color="auto"/>
              <w:bottom w:val="single" w:sz="4" w:space="0" w:color="auto"/>
              <w:right w:val="single" w:sz="4" w:space="0" w:color="auto"/>
            </w:tcBorders>
          </w:tcPr>
          <w:p w14:paraId="2BB1454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3)</w:t>
            </w:r>
            <w:r w:rsidRPr="003F0E37">
              <w:rPr>
                <w:rFonts w:ascii="Times New Roman" w:hAnsi="Times New Roman"/>
                <w:sz w:val="24"/>
                <w:szCs w:val="24"/>
                <w:vertAlign w:val="superscript"/>
              </w:rPr>
              <w:t>*</w:t>
            </w:r>
          </w:p>
        </w:tc>
      </w:tr>
      <w:tr w:rsidR="00BF6373" w:rsidRPr="00C01FC4" w14:paraId="46765857" w14:textId="77777777" w:rsidTr="00BF6373">
        <w:tc>
          <w:tcPr>
            <w:tcW w:w="1384" w:type="dxa"/>
            <w:tcBorders>
              <w:top w:val="single" w:sz="4" w:space="0" w:color="auto"/>
              <w:left w:val="single" w:sz="4" w:space="0" w:color="auto"/>
              <w:bottom w:val="single" w:sz="4" w:space="0" w:color="auto"/>
              <w:right w:val="single" w:sz="4" w:space="0" w:color="auto"/>
            </w:tcBorders>
          </w:tcPr>
          <w:p w14:paraId="0184F59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st19.166</w:t>
            </w:r>
          </w:p>
        </w:tc>
        <w:tc>
          <w:tcPr>
            <w:tcW w:w="9039" w:type="dxa"/>
            <w:tcBorders>
              <w:top w:val="single" w:sz="4" w:space="0" w:color="auto"/>
              <w:left w:val="single" w:sz="4" w:space="0" w:color="auto"/>
              <w:bottom w:val="single" w:sz="4" w:space="0" w:color="auto"/>
              <w:right w:val="single" w:sz="4" w:space="0" w:color="auto"/>
            </w:tcBorders>
          </w:tcPr>
          <w:p w14:paraId="64CDCE75"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4)</w:t>
            </w:r>
            <w:r w:rsidRPr="003F0E37">
              <w:rPr>
                <w:rFonts w:ascii="Times New Roman" w:hAnsi="Times New Roman"/>
                <w:sz w:val="24"/>
                <w:szCs w:val="24"/>
                <w:vertAlign w:val="superscript"/>
              </w:rPr>
              <w:t>*</w:t>
            </w:r>
          </w:p>
        </w:tc>
      </w:tr>
      <w:tr w:rsidR="00BF6373" w:rsidRPr="00C01FC4" w14:paraId="0B68252D" w14:textId="77777777" w:rsidTr="00BF6373">
        <w:tc>
          <w:tcPr>
            <w:tcW w:w="1384" w:type="dxa"/>
            <w:tcBorders>
              <w:top w:val="single" w:sz="4" w:space="0" w:color="auto"/>
              <w:left w:val="single" w:sz="4" w:space="0" w:color="auto"/>
              <w:bottom w:val="single" w:sz="4" w:space="0" w:color="auto"/>
              <w:right w:val="single" w:sz="4" w:space="0" w:color="auto"/>
            </w:tcBorders>
          </w:tcPr>
          <w:p w14:paraId="4527CDE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st19.167</w:t>
            </w:r>
          </w:p>
        </w:tc>
        <w:tc>
          <w:tcPr>
            <w:tcW w:w="9039" w:type="dxa"/>
            <w:tcBorders>
              <w:top w:val="single" w:sz="4" w:space="0" w:color="auto"/>
              <w:left w:val="single" w:sz="4" w:space="0" w:color="auto"/>
              <w:bottom w:val="single" w:sz="4" w:space="0" w:color="auto"/>
              <w:right w:val="single" w:sz="4" w:space="0" w:color="auto"/>
            </w:tcBorders>
          </w:tcPr>
          <w:p w14:paraId="23122D7F"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5)</w:t>
            </w:r>
            <w:r w:rsidRPr="003F0E37">
              <w:rPr>
                <w:rFonts w:ascii="Times New Roman" w:hAnsi="Times New Roman"/>
                <w:sz w:val="24"/>
                <w:szCs w:val="24"/>
                <w:vertAlign w:val="superscript"/>
              </w:rPr>
              <w:t>*</w:t>
            </w:r>
          </w:p>
        </w:tc>
      </w:tr>
      <w:tr w:rsidR="00BF6373" w:rsidRPr="00C01FC4" w14:paraId="1198877B" w14:textId="77777777" w:rsidTr="00BF6373">
        <w:tc>
          <w:tcPr>
            <w:tcW w:w="1384" w:type="dxa"/>
            <w:tcBorders>
              <w:top w:val="single" w:sz="4" w:space="0" w:color="auto"/>
              <w:left w:val="single" w:sz="4" w:space="0" w:color="auto"/>
              <w:bottom w:val="single" w:sz="4" w:space="0" w:color="auto"/>
              <w:right w:val="single" w:sz="4" w:space="0" w:color="auto"/>
            </w:tcBorders>
          </w:tcPr>
          <w:p w14:paraId="3566E020"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st19.168</w:t>
            </w:r>
          </w:p>
        </w:tc>
        <w:tc>
          <w:tcPr>
            <w:tcW w:w="9039" w:type="dxa"/>
            <w:tcBorders>
              <w:top w:val="single" w:sz="4" w:space="0" w:color="auto"/>
              <w:left w:val="single" w:sz="4" w:space="0" w:color="auto"/>
              <w:bottom w:val="single" w:sz="4" w:space="0" w:color="auto"/>
              <w:right w:val="single" w:sz="4" w:space="0" w:color="auto"/>
            </w:tcBorders>
          </w:tcPr>
          <w:p w14:paraId="46B10EF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6)</w:t>
            </w:r>
            <w:r w:rsidRPr="003F0E37">
              <w:rPr>
                <w:rFonts w:ascii="Times New Roman" w:hAnsi="Times New Roman"/>
                <w:sz w:val="24"/>
                <w:szCs w:val="24"/>
                <w:vertAlign w:val="superscript"/>
              </w:rPr>
              <w:t>*</w:t>
            </w:r>
          </w:p>
        </w:tc>
      </w:tr>
      <w:tr w:rsidR="00BF6373" w:rsidRPr="00C01FC4" w14:paraId="6C377DB6" w14:textId="77777777" w:rsidTr="00BF6373">
        <w:tc>
          <w:tcPr>
            <w:tcW w:w="1384" w:type="dxa"/>
            <w:tcBorders>
              <w:top w:val="single" w:sz="4" w:space="0" w:color="auto"/>
              <w:left w:val="single" w:sz="4" w:space="0" w:color="auto"/>
              <w:bottom w:val="single" w:sz="4" w:space="0" w:color="auto"/>
              <w:right w:val="single" w:sz="4" w:space="0" w:color="auto"/>
            </w:tcBorders>
          </w:tcPr>
          <w:p w14:paraId="23923A6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st19.169</w:t>
            </w:r>
          </w:p>
        </w:tc>
        <w:tc>
          <w:tcPr>
            <w:tcW w:w="9039" w:type="dxa"/>
            <w:tcBorders>
              <w:top w:val="single" w:sz="4" w:space="0" w:color="auto"/>
              <w:left w:val="single" w:sz="4" w:space="0" w:color="auto"/>
              <w:bottom w:val="single" w:sz="4" w:space="0" w:color="auto"/>
              <w:right w:val="single" w:sz="4" w:space="0" w:color="auto"/>
            </w:tcBorders>
          </w:tcPr>
          <w:p w14:paraId="3BD818AD" w14:textId="77777777" w:rsidR="00BF6373" w:rsidRPr="003F0E37" w:rsidRDefault="00BF6373" w:rsidP="00BF6373">
            <w:pPr>
              <w:widowControl w:val="0"/>
              <w:autoSpaceDE w:val="0"/>
              <w:autoSpaceDN w:val="0"/>
              <w:spacing w:after="0" w:line="240" w:lineRule="auto"/>
              <w:rPr>
                <w:rFonts w:ascii="Times New Roman" w:hAnsi="Times New Roman"/>
                <w:sz w:val="24"/>
                <w:szCs w:val="24"/>
                <w:vertAlign w:val="superscript"/>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7)</w:t>
            </w:r>
            <w:r w:rsidRPr="003F0E37">
              <w:rPr>
                <w:rFonts w:ascii="Times New Roman" w:hAnsi="Times New Roman"/>
                <w:sz w:val="24"/>
                <w:szCs w:val="24"/>
                <w:vertAlign w:val="superscript"/>
              </w:rPr>
              <w:t>*</w:t>
            </w:r>
          </w:p>
        </w:tc>
      </w:tr>
      <w:tr w:rsidR="00BF6373" w:rsidRPr="00C01FC4" w14:paraId="4E6F0246" w14:textId="77777777" w:rsidTr="00BF6373">
        <w:tc>
          <w:tcPr>
            <w:tcW w:w="1384" w:type="dxa"/>
            <w:tcBorders>
              <w:top w:val="single" w:sz="4" w:space="0" w:color="auto"/>
              <w:left w:val="single" w:sz="4" w:space="0" w:color="auto"/>
              <w:bottom w:val="single" w:sz="4" w:space="0" w:color="auto"/>
              <w:right w:val="single" w:sz="4" w:space="0" w:color="auto"/>
            </w:tcBorders>
          </w:tcPr>
          <w:p w14:paraId="27DE994B"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st19.170</w:t>
            </w:r>
          </w:p>
        </w:tc>
        <w:tc>
          <w:tcPr>
            <w:tcW w:w="9039" w:type="dxa"/>
            <w:tcBorders>
              <w:top w:val="single" w:sz="4" w:space="0" w:color="auto"/>
              <w:left w:val="single" w:sz="4" w:space="0" w:color="auto"/>
              <w:bottom w:val="single" w:sz="4" w:space="0" w:color="auto"/>
              <w:right w:val="single" w:sz="4" w:space="0" w:color="auto"/>
            </w:tcBorders>
          </w:tcPr>
          <w:p w14:paraId="21AB948F"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8)</w:t>
            </w:r>
            <w:r w:rsidRPr="003F0E37">
              <w:rPr>
                <w:rFonts w:ascii="Times New Roman" w:hAnsi="Times New Roman"/>
                <w:sz w:val="24"/>
                <w:szCs w:val="24"/>
                <w:vertAlign w:val="superscript"/>
              </w:rPr>
              <w:t>*</w:t>
            </w:r>
          </w:p>
        </w:tc>
      </w:tr>
      <w:tr w:rsidR="00BF6373" w:rsidRPr="00C01FC4" w14:paraId="2C307CCC" w14:textId="77777777" w:rsidTr="00BF6373">
        <w:tc>
          <w:tcPr>
            <w:tcW w:w="1384" w:type="dxa"/>
            <w:tcBorders>
              <w:top w:val="single" w:sz="4" w:space="0" w:color="auto"/>
              <w:left w:val="single" w:sz="4" w:space="0" w:color="auto"/>
              <w:bottom w:val="single" w:sz="4" w:space="0" w:color="auto"/>
              <w:right w:val="single" w:sz="4" w:space="0" w:color="auto"/>
            </w:tcBorders>
          </w:tcPr>
          <w:p w14:paraId="13B7067B"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st19.171</w:t>
            </w:r>
          </w:p>
        </w:tc>
        <w:tc>
          <w:tcPr>
            <w:tcW w:w="9039" w:type="dxa"/>
            <w:tcBorders>
              <w:top w:val="single" w:sz="4" w:space="0" w:color="auto"/>
              <w:left w:val="single" w:sz="4" w:space="0" w:color="auto"/>
              <w:bottom w:val="single" w:sz="4" w:space="0" w:color="auto"/>
              <w:right w:val="single" w:sz="4" w:space="0" w:color="auto"/>
            </w:tcBorders>
          </w:tcPr>
          <w:p w14:paraId="6F80685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9)</w:t>
            </w:r>
            <w:r w:rsidRPr="003F0E37">
              <w:rPr>
                <w:rFonts w:ascii="Times New Roman" w:hAnsi="Times New Roman"/>
                <w:sz w:val="24"/>
                <w:szCs w:val="24"/>
                <w:vertAlign w:val="superscript"/>
              </w:rPr>
              <w:t>*</w:t>
            </w:r>
          </w:p>
        </w:tc>
      </w:tr>
      <w:tr w:rsidR="00BF6373" w:rsidRPr="00C01FC4" w14:paraId="052C6540" w14:textId="77777777" w:rsidTr="00BF6373">
        <w:tc>
          <w:tcPr>
            <w:tcW w:w="1384" w:type="dxa"/>
            <w:tcBorders>
              <w:top w:val="single" w:sz="4" w:space="0" w:color="auto"/>
              <w:left w:val="single" w:sz="4" w:space="0" w:color="auto"/>
              <w:bottom w:val="single" w:sz="4" w:space="0" w:color="auto"/>
              <w:right w:val="single" w:sz="4" w:space="0" w:color="auto"/>
            </w:tcBorders>
          </w:tcPr>
          <w:p w14:paraId="5B305CD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st19.172</w:t>
            </w:r>
          </w:p>
        </w:tc>
        <w:tc>
          <w:tcPr>
            <w:tcW w:w="9039" w:type="dxa"/>
            <w:tcBorders>
              <w:top w:val="single" w:sz="4" w:space="0" w:color="auto"/>
              <w:left w:val="single" w:sz="4" w:space="0" w:color="auto"/>
              <w:bottom w:val="single" w:sz="4" w:space="0" w:color="auto"/>
              <w:right w:val="single" w:sz="4" w:space="0" w:color="auto"/>
            </w:tcBorders>
          </w:tcPr>
          <w:p w14:paraId="6965E5C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10)</w:t>
            </w:r>
            <w:r w:rsidRPr="003F0E37">
              <w:rPr>
                <w:rFonts w:ascii="Times New Roman" w:hAnsi="Times New Roman"/>
                <w:sz w:val="24"/>
                <w:szCs w:val="24"/>
                <w:vertAlign w:val="superscript"/>
              </w:rPr>
              <w:t>*</w:t>
            </w:r>
          </w:p>
        </w:tc>
      </w:tr>
      <w:tr w:rsidR="00BF6373" w:rsidRPr="00C01FC4" w14:paraId="3AE0D8D7" w14:textId="77777777" w:rsidTr="00BF6373">
        <w:tc>
          <w:tcPr>
            <w:tcW w:w="1384" w:type="dxa"/>
            <w:tcBorders>
              <w:top w:val="single" w:sz="4" w:space="0" w:color="auto"/>
              <w:left w:val="single" w:sz="4" w:space="0" w:color="auto"/>
              <w:bottom w:val="single" w:sz="4" w:space="0" w:color="auto"/>
              <w:right w:val="single" w:sz="4" w:space="0" w:color="auto"/>
            </w:tcBorders>
          </w:tcPr>
          <w:p w14:paraId="133501F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st19.173</w:t>
            </w:r>
          </w:p>
        </w:tc>
        <w:tc>
          <w:tcPr>
            <w:tcW w:w="9039" w:type="dxa"/>
            <w:tcBorders>
              <w:top w:val="single" w:sz="4" w:space="0" w:color="auto"/>
              <w:left w:val="single" w:sz="4" w:space="0" w:color="auto"/>
              <w:bottom w:val="single" w:sz="4" w:space="0" w:color="auto"/>
              <w:right w:val="single" w:sz="4" w:space="0" w:color="auto"/>
            </w:tcBorders>
          </w:tcPr>
          <w:p w14:paraId="7398758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11)</w:t>
            </w:r>
            <w:r w:rsidRPr="003F0E37">
              <w:rPr>
                <w:rFonts w:ascii="Times New Roman" w:hAnsi="Times New Roman"/>
                <w:sz w:val="24"/>
                <w:szCs w:val="24"/>
                <w:vertAlign w:val="superscript"/>
              </w:rPr>
              <w:t>*</w:t>
            </w:r>
          </w:p>
        </w:tc>
      </w:tr>
      <w:tr w:rsidR="00BF6373" w:rsidRPr="00C01FC4" w14:paraId="59D9496F" w14:textId="77777777" w:rsidTr="00BF6373">
        <w:tc>
          <w:tcPr>
            <w:tcW w:w="1384" w:type="dxa"/>
            <w:tcBorders>
              <w:top w:val="single" w:sz="4" w:space="0" w:color="auto"/>
              <w:left w:val="single" w:sz="4" w:space="0" w:color="auto"/>
              <w:bottom w:val="single" w:sz="4" w:space="0" w:color="auto"/>
              <w:right w:val="single" w:sz="4" w:space="0" w:color="auto"/>
            </w:tcBorders>
          </w:tcPr>
          <w:p w14:paraId="5EEB7710"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st19.174</w:t>
            </w:r>
          </w:p>
        </w:tc>
        <w:tc>
          <w:tcPr>
            <w:tcW w:w="9039" w:type="dxa"/>
            <w:tcBorders>
              <w:top w:val="single" w:sz="4" w:space="0" w:color="auto"/>
              <w:left w:val="single" w:sz="4" w:space="0" w:color="auto"/>
              <w:bottom w:val="single" w:sz="4" w:space="0" w:color="auto"/>
              <w:right w:val="single" w:sz="4" w:space="0" w:color="auto"/>
            </w:tcBorders>
          </w:tcPr>
          <w:p w14:paraId="0A437B2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12)</w:t>
            </w:r>
            <w:r w:rsidRPr="003F0E37">
              <w:rPr>
                <w:rFonts w:ascii="Times New Roman" w:hAnsi="Times New Roman"/>
                <w:sz w:val="24"/>
                <w:szCs w:val="24"/>
                <w:vertAlign w:val="superscript"/>
              </w:rPr>
              <w:t>*</w:t>
            </w:r>
          </w:p>
        </w:tc>
      </w:tr>
      <w:tr w:rsidR="00BF6373" w:rsidRPr="00C01FC4" w14:paraId="268A85B3" w14:textId="77777777" w:rsidTr="00BF6373">
        <w:tc>
          <w:tcPr>
            <w:tcW w:w="1384" w:type="dxa"/>
            <w:tcBorders>
              <w:top w:val="single" w:sz="4" w:space="0" w:color="auto"/>
              <w:left w:val="single" w:sz="4" w:space="0" w:color="auto"/>
              <w:bottom w:val="single" w:sz="4" w:space="0" w:color="auto"/>
              <w:right w:val="single" w:sz="4" w:space="0" w:color="auto"/>
            </w:tcBorders>
          </w:tcPr>
          <w:p w14:paraId="7FE30A3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st19.175</w:t>
            </w:r>
          </w:p>
        </w:tc>
        <w:tc>
          <w:tcPr>
            <w:tcW w:w="9039" w:type="dxa"/>
            <w:tcBorders>
              <w:top w:val="single" w:sz="4" w:space="0" w:color="auto"/>
              <w:left w:val="single" w:sz="4" w:space="0" w:color="auto"/>
              <w:bottom w:val="single" w:sz="4" w:space="0" w:color="auto"/>
              <w:right w:val="single" w:sz="4" w:space="0" w:color="auto"/>
            </w:tcBorders>
          </w:tcPr>
          <w:p w14:paraId="440C4A4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13)</w:t>
            </w:r>
            <w:r w:rsidRPr="003F0E37">
              <w:rPr>
                <w:rFonts w:ascii="Times New Roman" w:hAnsi="Times New Roman"/>
                <w:sz w:val="24"/>
                <w:szCs w:val="24"/>
                <w:vertAlign w:val="superscript"/>
              </w:rPr>
              <w:t>*</w:t>
            </w:r>
          </w:p>
        </w:tc>
      </w:tr>
      <w:tr w:rsidR="00BF6373" w:rsidRPr="00C01FC4" w14:paraId="278CD0C5" w14:textId="77777777" w:rsidTr="00BF6373">
        <w:tc>
          <w:tcPr>
            <w:tcW w:w="1384" w:type="dxa"/>
            <w:tcBorders>
              <w:top w:val="single" w:sz="4" w:space="0" w:color="auto"/>
              <w:left w:val="single" w:sz="4" w:space="0" w:color="auto"/>
              <w:bottom w:val="single" w:sz="4" w:space="0" w:color="auto"/>
              <w:right w:val="single" w:sz="4" w:space="0" w:color="auto"/>
            </w:tcBorders>
          </w:tcPr>
          <w:p w14:paraId="2B37D9D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st19.176</w:t>
            </w:r>
          </w:p>
        </w:tc>
        <w:tc>
          <w:tcPr>
            <w:tcW w:w="9039" w:type="dxa"/>
            <w:tcBorders>
              <w:top w:val="single" w:sz="4" w:space="0" w:color="auto"/>
              <w:left w:val="single" w:sz="4" w:space="0" w:color="auto"/>
              <w:bottom w:val="single" w:sz="4" w:space="0" w:color="auto"/>
              <w:right w:val="single" w:sz="4" w:space="0" w:color="auto"/>
            </w:tcBorders>
          </w:tcPr>
          <w:p w14:paraId="18AC5D87"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14)</w:t>
            </w:r>
            <w:r w:rsidRPr="003F0E37">
              <w:rPr>
                <w:rFonts w:ascii="Times New Roman" w:hAnsi="Times New Roman"/>
                <w:sz w:val="24"/>
                <w:szCs w:val="24"/>
                <w:vertAlign w:val="superscript"/>
              </w:rPr>
              <w:t>*</w:t>
            </w:r>
          </w:p>
        </w:tc>
      </w:tr>
      <w:tr w:rsidR="00BF6373" w:rsidRPr="00C01FC4" w14:paraId="61614D87" w14:textId="77777777" w:rsidTr="00BF6373">
        <w:tc>
          <w:tcPr>
            <w:tcW w:w="1384" w:type="dxa"/>
            <w:tcBorders>
              <w:top w:val="single" w:sz="4" w:space="0" w:color="auto"/>
              <w:left w:val="single" w:sz="4" w:space="0" w:color="auto"/>
              <w:bottom w:val="single" w:sz="4" w:space="0" w:color="auto"/>
              <w:right w:val="single" w:sz="4" w:space="0" w:color="auto"/>
            </w:tcBorders>
          </w:tcPr>
          <w:p w14:paraId="6031EF67"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st19.177</w:t>
            </w:r>
          </w:p>
        </w:tc>
        <w:tc>
          <w:tcPr>
            <w:tcW w:w="9039" w:type="dxa"/>
            <w:tcBorders>
              <w:top w:val="single" w:sz="4" w:space="0" w:color="auto"/>
              <w:left w:val="single" w:sz="4" w:space="0" w:color="auto"/>
              <w:bottom w:val="single" w:sz="4" w:space="0" w:color="auto"/>
              <w:right w:val="single" w:sz="4" w:space="0" w:color="auto"/>
            </w:tcBorders>
          </w:tcPr>
          <w:p w14:paraId="76BA3A7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15)</w:t>
            </w:r>
            <w:r w:rsidRPr="003F0E37">
              <w:rPr>
                <w:rFonts w:ascii="Times New Roman" w:hAnsi="Times New Roman"/>
                <w:sz w:val="24"/>
                <w:szCs w:val="24"/>
                <w:vertAlign w:val="superscript"/>
              </w:rPr>
              <w:t>*</w:t>
            </w:r>
          </w:p>
        </w:tc>
      </w:tr>
      <w:tr w:rsidR="00BF6373" w:rsidRPr="00C01FC4" w14:paraId="265D622E" w14:textId="77777777" w:rsidTr="00BF6373">
        <w:tc>
          <w:tcPr>
            <w:tcW w:w="1384" w:type="dxa"/>
            <w:tcBorders>
              <w:top w:val="single" w:sz="4" w:space="0" w:color="auto"/>
              <w:left w:val="single" w:sz="4" w:space="0" w:color="auto"/>
              <w:bottom w:val="single" w:sz="4" w:space="0" w:color="auto"/>
              <w:right w:val="single" w:sz="4" w:space="0" w:color="auto"/>
            </w:tcBorders>
          </w:tcPr>
          <w:p w14:paraId="6CE828B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st19.178</w:t>
            </w:r>
          </w:p>
        </w:tc>
        <w:tc>
          <w:tcPr>
            <w:tcW w:w="9039" w:type="dxa"/>
            <w:tcBorders>
              <w:top w:val="single" w:sz="4" w:space="0" w:color="auto"/>
              <w:left w:val="single" w:sz="4" w:space="0" w:color="auto"/>
              <w:bottom w:val="single" w:sz="4" w:space="0" w:color="auto"/>
              <w:right w:val="single" w:sz="4" w:space="0" w:color="auto"/>
            </w:tcBorders>
          </w:tcPr>
          <w:p w14:paraId="216E7A7A"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16)</w:t>
            </w:r>
            <w:r w:rsidRPr="003F0E37">
              <w:rPr>
                <w:rFonts w:ascii="Times New Roman" w:hAnsi="Times New Roman"/>
                <w:sz w:val="24"/>
                <w:szCs w:val="24"/>
                <w:vertAlign w:val="superscript"/>
              </w:rPr>
              <w:t>*</w:t>
            </w:r>
          </w:p>
        </w:tc>
      </w:tr>
      <w:tr w:rsidR="00BF6373" w:rsidRPr="00C01FC4" w14:paraId="2B0057BD" w14:textId="77777777" w:rsidTr="00BF6373">
        <w:tc>
          <w:tcPr>
            <w:tcW w:w="1384" w:type="dxa"/>
            <w:tcBorders>
              <w:top w:val="single" w:sz="4" w:space="0" w:color="auto"/>
              <w:left w:val="single" w:sz="4" w:space="0" w:color="auto"/>
              <w:bottom w:val="single" w:sz="4" w:space="0" w:color="auto"/>
              <w:right w:val="single" w:sz="4" w:space="0" w:color="auto"/>
            </w:tcBorders>
          </w:tcPr>
          <w:p w14:paraId="678C399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st19.179</w:t>
            </w:r>
          </w:p>
        </w:tc>
        <w:tc>
          <w:tcPr>
            <w:tcW w:w="9039" w:type="dxa"/>
            <w:tcBorders>
              <w:top w:val="single" w:sz="4" w:space="0" w:color="auto"/>
              <w:left w:val="single" w:sz="4" w:space="0" w:color="auto"/>
              <w:bottom w:val="single" w:sz="4" w:space="0" w:color="auto"/>
              <w:right w:val="single" w:sz="4" w:space="0" w:color="auto"/>
            </w:tcBorders>
          </w:tcPr>
          <w:p w14:paraId="098AC04F"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17)</w:t>
            </w:r>
            <w:r w:rsidRPr="003F0E37">
              <w:rPr>
                <w:rFonts w:ascii="Times New Roman" w:hAnsi="Times New Roman"/>
                <w:sz w:val="24"/>
                <w:szCs w:val="24"/>
                <w:vertAlign w:val="superscript"/>
              </w:rPr>
              <w:t>*</w:t>
            </w:r>
          </w:p>
        </w:tc>
      </w:tr>
      <w:tr w:rsidR="00BF6373" w:rsidRPr="00C01FC4" w14:paraId="7B2D8B2D" w14:textId="77777777" w:rsidTr="00BF6373">
        <w:tc>
          <w:tcPr>
            <w:tcW w:w="1384" w:type="dxa"/>
            <w:tcBorders>
              <w:top w:val="single" w:sz="4" w:space="0" w:color="auto"/>
              <w:left w:val="single" w:sz="4" w:space="0" w:color="auto"/>
              <w:bottom w:val="single" w:sz="4" w:space="0" w:color="auto"/>
              <w:right w:val="single" w:sz="4" w:space="0" w:color="auto"/>
            </w:tcBorders>
          </w:tcPr>
          <w:p w14:paraId="4732BA9D"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st19.180</w:t>
            </w:r>
          </w:p>
        </w:tc>
        <w:tc>
          <w:tcPr>
            <w:tcW w:w="9039" w:type="dxa"/>
            <w:tcBorders>
              <w:top w:val="single" w:sz="4" w:space="0" w:color="auto"/>
              <w:left w:val="single" w:sz="4" w:space="0" w:color="auto"/>
              <w:bottom w:val="single" w:sz="4" w:space="0" w:color="auto"/>
              <w:right w:val="single" w:sz="4" w:space="0" w:color="auto"/>
            </w:tcBorders>
          </w:tcPr>
          <w:p w14:paraId="002DE16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18)</w:t>
            </w:r>
            <w:r w:rsidRPr="003F0E37">
              <w:rPr>
                <w:rFonts w:ascii="Times New Roman" w:hAnsi="Times New Roman"/>
                <w:sz w:val="24"/>
                <w:szCs w:val="24"/>
                <w:vertAlign w:val="superscript"/>
              </w:rPr>
              <w:t>*</w:t>
            </w:r>
          </w:p>
        </w:tc>
      </w:tr>
      <w:tr w:rsidR="00BF6373" w:rsidRPr="00C01FC4" w14:paraId="085399C5" w14:textId="77777777" w:rsidTr="00BF6373">
        <w:tc>
          <w:tcPr>
            <w:tcW w:w="1384" w:type="dxa"/>
            <w:tcBorders>
              <w:top w:val="single" w:sz="4" w:space="0" w:color="auto"/>
              <w:left w:val="single" w:sz="4" w:space="0" w:color="auto"/>
              <w:bottom w:val="single" w:sz="4" w:space="0" w:color="auto"/>
              <w:right w:val="single" w:sz="4" w:space="0" w:color="auto"/>
            </w:tcBorders>
          </w:tcPr>
          <w:p w14:paraId="1D413E3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st19.181</w:t>
            </w:r>
          </w:p>
        </w:tc>
        <w:tc>
          <w:tcPr>
            <w:tcW w:w="9039" w:type="dxa"/>
            <w:tcBorders>
              <w:top w:val="single" w:sz="4" w:space="0" w:color="auto"/>
              <w:left w:val="single" w:sz="4" w:space="0" w:color="auto"/>
              <w:bottom w:val="single" w:sz="4" w:space="0" w:color="auto"/>
              <w:right w:val="single" w:sz="4" w:space="0" w:color="auto"/>
            </w:tcBorders>
          </w:tcPr>
          <w:p w14:paraId="6AFD091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19)</w:t>
            </w:r>
            <w:r w:rsidRPr="003F0E37">
              <w:rPr>
                <w:rFonts w:ascii="Times New Roman" w:hAnsi="Times New Roman"/>
                <w:sz w:val="24"/>
                <w:szCs w:val="24"/>
                <w:vertAlign w:val="superscript"/>
              </w:rPr>
              <w:t>*</w:t>
            </w:r>
          </w:p>
        </w:tc>
      </w:tr>
      <w:tr w:rsidR="00BF6373" w:rsidRPr="00C01FC4" w14:paraId="5F923153" w14:textId="77777777" w:rsidTr="00BF6373">
        <w:tc>
          <w:tcPr>
            <w:tcW w:w="1384" w:type="dxa"/>
            <w:tcBorders>
              <w:top w:val="single" w:sz="4" w:space="0" w:color="auto"/>
              <w:left w:val="single" w:sz="4" w:space="0" w:color="auto"/>
              <w:bottom w:val="single" w:sz="4" w:space="0" w:color="auto"/>
              <w:right w:val="single" w:sz="4" w:space="0" w:color="auto"/>
            </w:tcBorders>
          </w:tcPr>
          <w:p w14:paraId="0A3ED457"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st19.082</w:t>
            </w:r>
          </w:p>
        </w:tc>
        <w:tc>
          <w:tcPr>
            <w:tcW w:w="9039" w:type="dxa"/>
            <w:tcBorders>
              <w:top w:val="single" w:sz="4" w:space="0" w:color="auto"/>
              <w:left w:val="single" w:sz="4" w:space="0" w:color="auto"/>
              <w:bottom w:val="single" w:sz="4" w:space="0" w:color="auto"/>
              <w:right w:val="single" w:sz="4" w:space="0" w:color="auto"/>
            </w:tcBorders>
          </w:tcPr>
          <w:p w14:paraId="2764C2C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Лучевая терапия (уровень 8)</w:t>
            </w:r>
          </w:p>
        </w:tc>
      </w:tr>
      <w:tr w:rsidR="00BF6373" w:rsidRPr="00C01FC4" w14:paraId="10D8BD55" w14:textId="77777777" w:rsidTr="00BF6373">
        <w:tc>
          <w:tcPr>
            <w:tcW w:w="1384" w:type="dxa"/>
            <w:tcBorders>
              <w:top w:val="single" w:sz="4" w:space="0" w:color="auto"/>
              <w:left w:val="single" w:sz="4" w:space="0" w:color="auto"/>
              <w:bottom w:val="single" w:sz="4" w:space="0" w:color="auto"/>
              <w:right w:val="single" w:sz="4" w:space="0" w:color="auto"/>
            </w:tcBorders>
          </w:tcPr>
          <w:p w14:paraId="067B2AD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st19.090</w:t>
            </w:r>
          </w:p>
        </w:tc>
        <w:tc>
          <w:tcPr>
            <w:tcW w:w="9039" w:type="dxa"/>
            <w:tcBorders>
              <w:top w:val="single" w:sz="4" w:space="0" w:color="auto"/>
              <w:left w:val="single" w:sz="4" w:space="0" w:color="auto"/>
              <w:bottom w:val="single" w:sz="4" w:space="0" w:color="auto"/>
              <w:right w:val="single" w:sz="4" w:space="0" w:color="auto"/>
            </w:tcBorders>
          </w:tcPr>
          <w:p w14:paraId="3E279DA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ЗНО лимфоидной и кроветворной тканей без специального противоопухолевого лечения (уровень 1)</w:t>
            </w:r>
          </w:p>
        </w:tc>
      </w:tr>
      <w:tr w:rsidR="00BF6373" w:rsidRPr="00C01FC4" w14:paraId="52B2085C" w14:textId="77777777" w:rsidTr="00BF6373">
        <w:tc>
          <w:tcPr>
            <w:tcW w:w="1384" w:type="dxa"/>
            <w:tcBorders>
              <w:top w:val="single" w:sz="4" w:space="0" w:color="auto"/>
              <w:left w:val="single" w:sz="4" w:space="0" w:color="auto"/>
              <w:bottom w:val="single" w:sz="4" w:space="0" w:color="auto"/>
              <w:right w:val="single" w:sz="4" w:space="0" w:color="auto"/>
            </w:tcBorders>
          </w:tcPr>
          <w:p w14:paraId="65E4244B"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st19.094</w:t>
            </w:r>
          </w:p>
        </w:tc>
        <w:tc>
          <w:tcPr>
            <w:tcW w:w="9039" w:type="dxa"/>
            <w:tcBorders>
              <w:top w:val="single" w:sz="4" w:space="0" w:color="auto"/>
              <w:left w:val="single" w:sz="4" w:space="0" w:color="auto"/>
              <w:bottom w:val="single" w:sz="4" w:space="0" w:color="auto"/>
              <w:right w:val="single" w:sz="4" w:space="0" w:color="auto"/>
            </w:tcBorders>
          </w:tcPr>
          <w:p w14:paraId="7C5136D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 xml:space="preserve">ЗНО лимфоидной и кроветворной тканей, лекарственная терапия, взрослые (уровень </w:t>
            </w:r>
            <w:r w:rsidRPr="003F0E37">
              <w:rPr>
                <w:rFonts w:ascii="Times New Roman" w:hAnsi="Times New Roman"/>
                <w:sz w:val="24"/>
                <w:szCs w:val="24"/>
              </w:rPr>
              <w:lastRenderedPageBreak/>
              <w:t>1)</w:t>
            </w:r>
          </w:p>
        </w:tc>
      </w:tr>
      <w:tr w:rsidR="00BF6373" w:rsidRPr="00C01FC4" w14:paraId="4398D47B" w14:textId="77777777" w:rsidTr="00BF6373">
        <w:tc>
          <w:tcPr>
            <w:tcW w:w="1384" w:type="dxa"/>
            <w:tcBorders>
              <w:top w:val="single" w:sz="4" w:space="0" w:color="auto"/>
              <w:left w:val="single" w:sz="4" w:space="0" w:color="auto"/>
              <w:bottom w:val="single" w:sz="4" w:space="0" w:color="auto"/>
              <w:right w:val="single" w:sz="4" w:space="0" w:color="auto"/>
            </w:tcBorders>
          </w:tcPr>
          <w:p w14:paraId="12F7900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lastRenderedPageBreak/>
              <w:t>st19.097</w:t>
            </w:r>
          </w:p>
        </w:tc>
        <w:tc>
          <w:tcPr>
            <w:tcW w:w="9039" w:type="dxa"/>
            <w:tcBorders>
              <w:top w:val="single" w:sz="4" w:space="0" w:color="auto"/>
              <w:left w:val="single" w:sz="4" w:space="0" w:color="auto"/>
              <w:bottom w:val="single" w:sz="4" w:space="0" w:color="auto"/>
              <w:right w:val="single" w:sz="4" w:space="0" w:color="auto"/>
            </w:tcBorders>
          </w:tcPr>
          <w:p w14:paraId="3E5E52B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BF6373" w:rsidRPr="00C01FC4" w14:paraId="7AE7D00A" w14:textId="77777777" w:rsidTr="00BF6373">
        <w:tc>
          <w:tcPr>
            <w:tcW w:w="1384" w:type="dxa"/>
            <w:tcBorders>
              <w:top w:val="single" w:sz="4" w:space="0" w:color="auto"/>
              <w:left w:val="single" w:sz="4" w:space="0" w:color="auto"/>
              <w:bottom w:val="single" w:sz="4" w:space="0" w:color="auto"/>
              <w:right w:val="single" w:sz="4" w:space="0" w:color="auto"/>
            </w:tcBorders>
          </w:tcPr>
          <w:p w14:paraId="591C58E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st19.100</w:t>
            </w:r>
          </w:p>
        </w:tc>
        <w:tc>
          <w:tcPr>
            <w:tcW w:w="9039" w:type="dxa"/>
            <w:tcBorders>
              <w:top w:val="single" w:sz="4" w:space="0" w:color="auto"/>
              <w:left w:val="single" w:sz="4" w:space="0" w:color="auto"/>
              <w:bottom w:val="single" w:sz="4" w:space="0" w:color="auto"/>
              <w:right w:val="single" w:sz="4" w:space="0" w:color="auto"/>
            </w:tcBorders>
          </w:tcPr>
          <w:p w14:paraId="2F8ACD04"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ЗНО лимфоидной и кроветворной тканей, лекарственная терапия с применением отдельных препаратов (по перечню), взрослые (уровень 4)</w:t>
            </w:r>
          </w:p>
        </w:tc>
      </w:tr>
      <w:tr w:rsidR="00BF6373" w:rsidRPr="00C01FC4" w14:paraId="57C1347E" w14:textId="77777777" w:rsidTr="00BF6373">
        <w:tc>
          <w:tcPr>
            <w:tcW w:w="1384" w:type="dxa"/>
            <w:tcBorders>
              <w:top w:val="single" w:sz="4" w:space="0" w:color="auto"/>
              <w:left w:val="single" w:sz="4" w:space="0" w:color="auto"/>
              <w:bottom w:val="single" w:sz="4" w:space="0" w:color="auto"/>
              <w:right w:val="single" w:sz="4" w:space="0" w:color="auto"/>
            </w:tcBorders>
          </w:tcPr>
          <w:p w14:paraId="2A251BAD"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st20.005</w:t>
            </w:r>
          </w:p>
        </w:tc>
        <w:tc>
          <w:tcPr>
            <w:tcW w:w="9039" w:type="dxa"/>
            <w:tcBorders>
              <w:top w:val="single" w:sz="4" w:space="0" w:color="auto"/>
              <w:left w:val="single" w:sz="4" w:space="0" w:color="auto"/>
              <w:bottom w:val="single" w:sz="4" w:space="0" w:color="auto"/>
              <w:right w:val="single" w:sz="4" w:space="0" w:color="auto"/>
            </w:tcBorders>
          </w:tcPr>
          <w:p w14:paraId="6CA3820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 xml:space="preserve">Операции на органе слуха, придаточных пазухах носа </w:t>
            </w:r>
            <w:r w:rsidRPr="003F0E37">
              <w:rPr>
                <w:rFonts w:ascii="Times New Roman" w:hAnsi="Times New Roman"/>
                <w:sz w:val="24"/>
                <w:szCs w:val="24"/>
              </w:rPr>
              <w:br/>
              <w:t>и верхних дыхательных путях (уровень 1)</w:t>
            </w:r>
          </w:p>
        </w:tc>
      </w:tr>
      <w:tr w:rsidR="00BF6373" w:rsidRPr="00C01FC4" w14:paraId="687EE8B5" w14:textId="77777777" w:rsidTr="00BF6373">
        <w:tc>
          <w:tcPr>
            <w:tcW w:w="1384" w:type="dxa"/>
            <w:tcBorders>
              <w:top w:val="single" w:sz="4" w:space="0" w:color="auto"/>
              <w:left w:val="single" w:sz="4" w:space="0" w:color="auto"/>
              <w:bottom w:val="single" w:sz="4" w:space="0" w:color="auto"/>
              <w:right w:val="single" w:sz="4" w:space="0" w:color="auto"/>
            </w:tcBorders>
          </w:tcPr>
          <w:p w14:paraId="2A07A4B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st20.006</w:t>
            </w:r>
          </w:p>
        </w:tc>
        <w:tc>
          <w:tcPr>
            <w:tcW w:w="9039" w:type="dxa"/>
            <w:tcBorders>
              <w:top w:val="single" w:sz="4" w:space="0" w:color="auto"/>
              <w:left w:val="single" w:sz="4" w:space="0" w:color="auto"/>
              <w:bottom w:val="single" w:sz="4" w:space="0" w:color="auto"/>
              <w:right w:val="single" w:sz="4" w:space="0" w:color="auto"/>
            </w:tcBorders>
          </w:tcPr>
          <w:p w14:paraId="024692E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 xml:space="preserve">Операции на органе слуха, придаточных пазухах носа </w:t>
            </w:r>
            <w:r w:rsidRPr="003F0E37">
              <w:rPr>
                <w:rFonts w:ascii="Times New Roman" w:hAnsi="Times New Roman"/>
                <w:sz w:val="24"/>
                <w:szCs w:val="24"/>
              </w:rPr>
              <w:br/>
              <w:t>и верхних дыхательных путях (уровень 2)</w:t>
            </w:r>
          </w:p>
        </w:tc>
      </w:tr>
      <w:tr w:rsidR="00BF6373" w:rsidRPr="00C01FC4" w14:paraId="77F44349" w14:textId="77777777" w:rsidTr="00BF6373">
        <w:tc>
          <w:tcPr>
            <w:tcW w:w="1384" w:type="dxa"/>
            <w:tcBorders>
              <w:top w:val="single" w:sz="4" w:space="0" w:color="auto"/>
              <w:left w:val="single" w:sz="4" w:space="0" w:color="auto"/>
              <w:bottom w:val="single" w:sz="4" w:space="0" w:color="auto"/>
              <w:right w:val="single" w:sz="4" w:space="0" w:color="auto"/>
            </w:tcBorders>
          </w:tcPr>
          <w:p w14:paraId="67B24F7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st20.010</w:t>
            </w:r>
          </w:p>
        </w:tc>
        <w:tc>
          <w:tcPr>
            <w:tcW w:w="9039" w:type="dxa"/>
            <w:tcBorders>
              <w:top w:val="single" w:sz="4" w:space="0" w:color="auto"/>
              <w:left w:val="single" w:sz="4" w:space="0" w:color="auto"/>
              <w:bottom w:val="single" w:sz="4" w:space="0" w:color="auto"/>
              <w:right w:val="single" w:sz="4" w:space="0" w:color="auto"/>
            </w:tcBorders>
          </w:tcPr>
          <w:p w14:paraId="3E9F14F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Замена речевого процессора</w:t>
            </w:r>
          </w:p>
        </w:tc>
      </w:tr>
      <w:tr w:rsidR="00BF6373" w:rsidRPr="00C01FC4" w14:paraId="37A6EEC6" w14:textId="77777777" w:rsidTr="00BF6373">
        <w:tc>
          <w:tcPr>
            <w:tcW w:w="1384" w:type="dxa"/>
            <w:tcBorders>
              <w:top w:val="single" w:sz="4" w:space="0" w:color="auto"/>
              <w:left w:val="single" w:sz="4" w:space="0" w:color="auto"/>
              <w:bottom w:val="single" w:sz="4" w:space="0" w:color="auto"/>
              <w:right w:val="single" w:sz="4" w:space="0" w:color="auto"/>
            </w:tcBorders>
          </w:tcPr>
          <w:p w14:paraId="70C6358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st21.001</w:t>
            </w:r>
          </w:p>
        </w:tc>
        <w:tc>
          <w:tcPr>
            <w:tcW w:w="9039" w:type="dxa"/>
            <w:tcBorders>
              <w:top w:val="single" w:sz="4" w:space="0" w:color="auto"/>
              <w:left w:val="single" w:sz="4" w:space="0" w:color="auto"/>
              <w:bottom w:val="single" w:sz="4" w:space="0" w:color="auto"/>
              <w:right w:val="single" w:sz="4" w:space="0" w:color="auto"/>
            </w:tcBorders>
          </w:tcPr>
          <w:p w14:paraId="7EFFD54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1)</w:t>
            </w:r>
          </w:p>
        </w:tc>
      </w:tr>
      <w:tr w:rsidR="00BF6373" w:rsidRPr="00C01FC4" w14:paraId="52D76F1A" w14:textId="77777777" w:rsidTr="00BF6373">
        <w:tc>
          <w:tcPr>
            <w:tcW w:w="1384" w:type="dxa"/>
            <w:tcBorders>
              <w:top w:val="single" w:sz="4" w:space="0" w:color="auto"/>
              <w:left w:val="single" w:sz="4" w:space="0" w:color="auto"/>
              <w:bottom w:val="single" w:sz="4" w:space="0" w:color="auto"/>
              <w:right w:val="single" w:sz="4" w:space="0" w:color="auto"/>
            </w:tcBorders>
          </w:tcPr>
          <w:p w14:paraId="1A22E8E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st21.002</w:t>
            </w:r>
          </w:p>
        </w:tc>
        <w:tc>
          <w:tcPr>
            <w:tcW w:w="9039" w:type="dxa"/>
            <w:tcBorders>
              <w:top w:val="single" w:sz="4" w:space="0" w:color="auto"/>
              <w:left w:val="single" w:sz="4" w:space="0" w:color="auto"/>
              <w:bottom w:val="single" w:sz="4" w:space="0" w:color="auto"/>
              <w:right w:val="single" w:sz="4" w:space="0" w:color="auto"/>
            </w:tcBorders>
          </w:tcPr>
          <w:p w14:paraId="484D26D4"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2)</w:t>
            </w:r>
          </w:p>
        </w:tc>
      </w:tr>
      <w:tr w:rsidR="00BF6373" w:rsidRPr="00C01FC4" w14:paraId="20DFD9F6" w14:textId="77777777" w:rsidTr="00BF6373">
        <w:tc>
          <w:tcPr>
            <w:tcW w:w="1384" w:type="dxa"/>
            <w:tcBorders>
              <w:top w:val="single" w:sz="4" w:space="0" w:color="auto"/>
              <w:left w:val="single" w:sz="4" w:space="0" w:color="auto"/>
              <w:bottom w:val="single" w:sz="4" w:space="0" w:color="auto"/>
              <w:right w:val="single" w:sz="4" w:space="0" w:color="auto"/>
            </w:tcBorders>
          </w:tcPr>
          <w:p w14:paraId="2DCE1B5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st21.003</w:t>
            </w:r>
          </w:p>
        </w:tc>
        <w:tc>
          <w:tcPr>
            <w:tcW w:w="9039" w:type="dxa"/>
            <w:tcBorders>
              <w:top w:val="single" w:sz="4" w:space="0" w:color="auto"/>
              <w:left w:val="single" w:sz="4" w:space="0" w:color="auto"/>
              <w:bottom w:val="single" w:sz="4" w:space="0" w:color="auto"/>
              <w:right w:val="single" w:sz="4" w:space="0" w:color="auto"/>
            </w:tcBorders>
          </w:tcPr>
          <w:p w14:paraId="56FC1C8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3)</w:t>
            </w:r>
          </w:p>
        </w:tc>
      </w:tr>
      <w:tr w:rsidR="00BF6373" w:rsidRPr="00C01FC4" w14:paraId="49841E44" w14:textId="77777777" w:rsidTr="00BF6373">
        <w:tc>
          <w:tcPr>
            <w:tcW w:w="1384" w:type="dxa"/>
            <w:tcBorders>
              <w:top w:val="single" w:sz="4" w:space="0" w:color="auto"/>
              <w:left w:val="single" w:sz="4" w:space="0" w:color="auto"/>
              <w:bottom w:val="single" w:sz="4" w:space="0" w:color="auto"/>
              <w:right w:val="single" w:sz="4" w:space="0" w:color="auto"/>
            </w:tcBorders>
          </w:tcPr>
          <w:p w14:paraId="46B98790"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st21.004</w:t>
            </w:r>
          </w:p>
        </w:tc>
        <w:tc>
          <w:tcPr>
            <w:tcW w:w="9039" w:type="dxa"/>
            <w:tcBorders>
              <w:top w:val="single" w:sz="4" w:space="0" w:color="auto"/>
              <w:left w:val="single" w:sz="4" w:space="0" w:color="auto"/>
              <w:bottom w:val="single" w:sz="4" w:space="0" w:color="auto"/>
              <w:right w:val="single" w:sz="4" w:space="0" w:color="auto"/>
            </w:tcBorders>
          </w:tcPr>
          <w:p w14:paraId="569266F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4)</w:t>
            </w:r>
          </w:p>
        </w:tc>
      </w:tr>
      <w:tr w:rsidR="00BF6373" w:rsidRPr="00C01FC4" w14:paraId="525B79F2" w14:textId="77777777" w:rsidTr="00BF6373">
        <w:tc>
          <w:tcPr>
            <w:tcW w:w="1384" w:type="dxa"/>
            <w:tcBorders>
              <w:top w:val="single" w:sz="4" w:space="0" w:color="auto"/>
              <w:left w:val="single" w:sz="4" w:space="0" w:color="auto"/>
              <w:bottom w:val="single" w:sz="4" w:space="0" w:color="auto"/>
              <w:right w:val="single" w:sz="4" w:space="0" w:color="auto"/>
            </w:tcBorders>
          </w:tcPr>
          <w:p w14:paraId="6C89F410"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st21.005</w:t>
            </w:r>
          </w:p>
        </w:tc>
        <w:tc>
          <w:tcPr>
            <w:tcW w:w="9039" w:type="dxa"/>
            <w:tcBorders>
              <w:top w:val="single" w:sz="4" w:space="0" w:color="auto"/>
              <w:left w:val="single" w:sz="4" w:space="0" w:color="auto"/>
              <w:bottom w:val="single" w:sz="4" w:space="0" w:color="auto"/>
              <w:right w:val="single" w:sz="4" w:space="0" w:color="auto"/>
            </w:tcBorders>
          </w:tcPr>
          <w:p w14:paraId="0364F01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5)</w:t>
            </w:r>
          </w:p>
        </w:tc>
      </w:tr>
      <w:tr w:rsidR="00BF6373" w:rsidRPr="00C01FC4" w14:paraId="3D42527F" w14:textId="77777777" w:rsidTr="00BF6373">
        <w:tc>
          <w:tcPr>
            <w:tcW w:w="1384" w:type="dxa"/>
            <w:tcBorders>
              <w:top w:val="single" w:sz="4" w:space="0" w:color="auto"/>
              <w:left w:val="single" w:sz="4" w:space="0" w:color="auto"/>
              <w:bottom w:val="single" w:sz="4" w:space="0" w:color="auto"/>
              <w:right w:val="single" w:sz="4" w:space="0" w:color="auto"/>
            </w:tcBorders>
          </w:tcPr>
          <w:p w14:paraId="1A621FB8"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st21.006</w:t>
            </w:r>
          </w:p>
        </w:tc>
        <w:tc>
          <w:tcPr>
            <w:tcW w:w="9039" w:type="dxa"/>
            <w:tcBorders>
              <w:top w:val="single" w:sz="4" w:space="0" w:color="auto"/>
              <w:left w:val="single" w:sz="4" w:space="0" w:color="auto"/>
              <w:bottom w:val="single" w:sz="4" w:space="0" w:color="auto"/>
              <w:right w:val="single" w:sz="4" w:space="0" w:color="auto"/>
            </w:tcBorders>
          </w:tcPr>
          <w:p w14:paraId="4167916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6)</w:t>
            </w:r>
          </w:p>
        </w:tc>
      </w:tr>
      <w:tr w:rsidR="00BF6373" w:rsidRPr="00C01FC4" w14:paraId="7D36447E" w14:textId="77777777" w:rsidTr="00BF6373">
        <w:tc>
          <w:tcPr>
            <w:tcW w:w="1384" w:type="dxa"/>
            <w:tcBorders>
              <w:top w:val="single" w:sz="4" w:space="0" w:color="auto"/>
              <w:left w:val="single" w:sz="4" w:space="0" w:color="auto"/>
              <w:bottom w:val="single" w:sz="4" w:space="0" w:color="auto"/>
              <w:right w:val="single" w:sz="4" w:space="0" w:color="auto"/>
            </w:tcBorders>
          </w:tcPr>
          <w:p w14:paraId="3463947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st21.009</w:t>
            </w:r>
          </w:p>
        </w:tc>
        <w:tc>
          <w:tcPr>
            <w:tcW w:w="9039" w:type="dxa"/>
            <w:tcBorders>
              <w:top w:val="single" w:sz="4" w:space="0" w:color="auto"/>
              <w:left w:val="single" w:sz="4" w:space="0" w:color="auto"/>
              <w:bottom w:val="single" w:sz="4" w:space="0" w:color="auto"/>
              <w:right w:val="single" w:sz="4" w:space="0" w:color="auto"/>
            </w:tcBorders>
          </w:tcPr>
          <w:p w14:paraId="6B42D01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(факоэмульсификация с имплантацией ИОЛ)</w:t>
            </w:r>
          </w:p>
        </w:tc>
      </w:tr>
      <w:tr w:rsidR="00BF6373" w:rsidRPr="00C01FC4" w14:paraId="0EB4FC98" w14:textId="77777777" w:rsidTr="00BF6373">
        <w:tc>
          <w:tcPr>
            <w:tcW w:w="1384" w:type="dxa"/>
            <w:tcBorders>
              <w:top w:val="single" w:sz="4" w:space="0" w:color="auto"/>
              <w:left w:val="single" w:sz="4" w:space="0" w:color="auto"/>
              <w:bottom w:val="single" w:sz="4" w:space="0" w:color="auto"/>
              <w:right w:val="single" w:sz="4" w:space="0" w:color="auto"/>
            </w:tcBorders>
          </w:tcPr>
          <w:p w14:paraId="25EE87E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st21.010</w:t>
            </w:r>
          </w:p>
        </w:tc>
        <w:tc>
          <w:tcPr>
            <w:tcW w:w="9039" w:type="dxa"/>
            <w:tcBorders>
              <w:top w:val="single" w:sz="4" w:space="0" w:color="auto"/>
              <w:left w:val="single" w:sz="4" w:space="0" w:color="auto"/>
              <w:bottom w:val="single" w:sz="4" w:space="0" w:color="auto"/>
              <w:right w:val="single" w:sz="4" w:space="0" w:color="auto"/>
            </w:tcBorders>
          </w:tcPr>
          <w:p w14:paraId="4AE001E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Интравитреальное введение лекарственных препаратов (уровень 1)</w:t>
            </w:r>
          </w:p>
        </w:tc>
      </w:tr>
      <w:tr w:rsidR="00BF6373" w:rsidRPr="00C01FC4" w14:paraId="76D41A68" w14:textId="77777777" w:rsidTr="00BF6373">
        <w:tc>
          <w:tcPr>
            <w:tcW w:w="1384" w:type="dxa"/>
            <w:tcBorders>
              <w:top w:val="single" w:sz="4" w:space="0" w:color="auto"/>
              <w:left w:val="single" w:sz="4" w:space="0" w:color="auto"/>
              <w:bottom w:val="single" w:sz="4" w:space="0" w:color="auto"/>
              <w:right w:val="single" w:sz="4" w:space="0" w:color="auto"/>
            </w:tcBorders>
          </w:tcPr>
          <w:p w14:paraId="504AFD41"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st21.011</w:t>
            </w:r>
          </w:p>
        </w:tc>
        <w:tc>
          <w:tcPr>
            <w:tcW w:w="9039" w:type="dxa"/>
            <w:tcBorders>
              <w:top w:val="single" w:sz="4" w:space="0" w:color="auto"/>
              <w:left w:val="single" w:sz="4" w:space="0" w:color="auto"/>
              <w:bottom w:val="single" w:sz="4" w:space="0" w:color="auto"/>
              <w:right w:val="single" w:sz="4" w:space="0" w:color="auto"/>
            </w:tcBorders>
          </w:tcPr>
          <w:p w14:paraId="67E27CA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Интравитреальное введение лекарственных препаратов (уровень 2)</w:t>
            </w:r>
          </w:p>
        </w:tc>
      </w:tr>
      <w:tr w:rsidR="00BF6373" w:rsidRPr="00C01FC4" w14:paraId="6868B152" w14:textId="77777777" w:rsidTr="00BF6373">
        <w:tc>
          <w:tcPr>
            <w:tcW w:w="1384" w:type="dxa"/>
            <w:tcBorders>
              <w:top w:val="single" w:sz="4" w:space="0" w:color="auto"/>
              <w:left w:val="single" w:sz="4" w:space="0" w:color="auto"/>
              <w:bottom w:val="single" w:sz="4" w:space="0" w:color="auto"/>
              <w:right w:val="single" w:sz="4" w:space="0" w:color="auto"/>
            </w:tcBorders>
          </w:tcPr>
          <w:p w14:paraId="4205F387"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st25.004</w:t>
            </w:r>
          </w:p>
        </w:tc>
        <w:tc>
          <w:tcPr>
            <w:tcW w:w="9039" w:type="dxa"/>
            <w:tcBorders>
              <w:top w:val="single" w:sz="4" w:space="0" w:color="auto"/>
              <w:left w:val="single" w:sz="4" w:space="0" w:color="auto"/>
              <w:bottom w:val="single" w:sz="4" w:space="0" w:color="auto"/>
              <w:right w:val="single" w:sz="4" w:space="0" w:color="auto"/>
            </w:tcBorders>
          </w:tcPr>
          <w:p w14:paraId="795C63A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Диагностическое обследование сердечно-сосудистой системы</w:t>
            </w:r>
          </w:p>
        </w:tc>
      </w:tr>
      <w:tr w:rsidR="00BF6373" w:rsidRPr="00C01FC4" w14:paraId="08D7925E" w14:textId="77777777" w:rsidTr="00BF6373">
        <w:tc>
          <w:tcPr>
            <w:tcW w:w="1384" w:type="dxa"/>
            <w:tcBorders>
              <w:top w:val="single" w:sz="4" w:space="0" w:color="auto"/>
              <w:left w:val="single" w:sz="4" w:space="0" w:color="auto"/>
              <w:bottom w:val="single" w:sz="4" w:space="0" w:color="auto"/>
              <w:right w:val="single" w:sz="4" w:space="0" w:color="auto"/>
            </w:tcBorders>
          </w:tcPr>
          <w:p w14:paraId="1367901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st27.012</w:t>
            </w:r>
          </w:p>
        </w:tc>
        <w:tc>
          <w:tcPr>
            <w:tcW w:w="9039" w:type="dxa"/>
            <w:tcBorders>
              <w:top w:val="single" w:sz="4" w:space="0" w:color="auto"/>
              <w:left w:val="single" w:sz="4" w:space="0" w:color="auto"/>
              <w:bottom w:val="single" w:sz="4" w:space="0" w:color="auto"/>
              <w:right w:val="single" w:sz="4" w:space="0" w:color="auto"/>
            </w:tcBorders>
          </w:tcPr>
          <w:p w14:paraId="070FEBD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Отравления и другие воздействия внешних причин</w:t>
            </w:r>
          </w:p>
        </w:tc>
      </w:tr>
      <w:tr w:rsidR="00BF6373" w:rsidRPr="00C01FC4" w14:paraId="01093AC4" w14:textId="77777777" w:rsidTr="00BF6373">
        <w:tc>
          <w:tcPr>
            <w:tcW w:w="1384" w:type="dxa"/>
            <w:tcBorders>
              <w:top w:val="single" w:sz="4" w:space="0" w:color="auto"/>
              <w:left w:val="single" w:sz="4" w:space="0" w:color="auto"/>
              <w:bottom w:val="single" w:sz="4" w:space="0" w:color="auto"/>
              <w:right w:val="single" w:sz="4" w:space="0" w:color="auto"/>
            </w:tcBorders>
          </w:tcPr>
          <w:p w14:paraId="5116CBE8"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st30.006</w:t>
            </w:r>
          </w:p>
        </w:tc>
        <w:tc>
          <w:tcPr>
            <w:tcW w:w="9039" w:type="dxa"/>
            <w:tcBorders>
              <w:top w:val="single" w:sz="4" w:space="0" w:color="auto"/>
              <w:left w:val="single" w:sz="4" w:space="0" w:color="auto"/>
              <w:bottom w:val="single" w:sz="4" w:space="0" w:color="auto"/>
              <w:right w:val="single" w:sz="4" w:space="0" w:color="auto"/>
            </w:tcBorders>
          </w:tcPr>
          <w:p w14:paraId="7299601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мужских половых органах, взрослые (уровень 1)</w:t>
            </w:r>
          </w:p>
        </w:tc>
      </w:tr>
      <w:tr w:rsidR="00BF6373" w:rsidRPr="00C01FC4" w14:paraId="650F5402" w14:textId="77777777" w:rsidTr="00BF6373">
        <w:tc>
          <w:tcPr>
            <w:tcW w:w="1384" w:type="dxa"/>
            <w:tcBorders>
              <w:top w:val="single" w:sz="4" w:space="0" w:color="auto"/>
              <w:left w:val="single" w:sz="4" w:space="0" w:color="auto"/>
              <w:bottom w:val="single" w:sz="4" w:space="0" w:color="auto"/>
              <w:right w:val="single" w:sz="4" w:space="0" w:color="auto"/>
            </w:tcBorders>
          </w:tcPr>
          <w:p w14:paraId="5A2018FD"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st30.010</w:t>
            </w:r>
          </w:p>
        </w:tc>
        <w:tc>
          <w:tcPr>
            <w:tcW w:w="9039" w:type="dxa"/>
            <w:tcBorders>
              <w:top w:val="single" w:sz="4" w:space="0" w:color="auto"/>
              <w:left w:val="single" w:sz="4" w:space="0" w:color="auto"/>
              <w:bottom w:val="single" w:sz="4" w:space="0" w:color="auto"/>
              <w:right w:val="single" w:sz="4" w:space="0" w:color="auto"/>
            </w:tcBorders>
          </w:tcPr>
          <w:p w14:paraId="1C6B8D1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почке и мочевыделительной системе, взрослые (уровень 1)</w:t>
            </w:r>
          </w:p>
        </w:tc>
      </w:tr>
      <w:tr w:rsidR="00BF6373" w:rsidRPr="00C01FC4" w14:paraId="5E9CDBB5" w14:textId="77777777" w:rsidTr="00BF6373">
        <w:tc>
          <w:tcPr>
            <w:tcW w:w="1384" w:type="dxa"/>
            <w:tcBorders>
              <w:top w:val="single" w:sz="4" w:space="0" w:color="auto"/>
              <w:left w:val="single" w:sz="4" w:space="0" w:color="auto"/>
              <w:bottom w:val="single" w:sz="4" w:space="0" w:color="auto"/>
              <w:right w:val="single" w:sz="4" w:space="0" w:color="auto"/>
            </w:tcBorders>
          </w:tcPr>
          <w:p w14:paraId="1816CF95"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st30.011</w:t>
            </w:r>
          </w:p>
        </w:tc>
        <w:tc>
          <w:tcPr>
            <w:tcW w:w="9039" w:type="dxa"/>
            <w:tcBorders>
              <w:top w:val="single" w:sz="4" w:space="0" w:color="auto"/>
              <w:left w:val="single" w:sz="4" w:space="0" w:color="auto"/>
              <w:bottom w:val="single" w:sz="4" w:space="0" w:color="auto"/>
              <w:right w:val="single" w:sz="4" w:space="0" w:color="auto"/>
            </w:tcBorders>
          </w:tcPr>
          <w:p w14:paraId="3E264E76"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почке и мочевыделительной системе, взрослые (уровень 2)</w:t>
            </w:r>
          </w:p>
        </w:tc>
      </w:tr>
      <w:tr w:rsidR="00BF6373" w:rsidRPr="00C01FC4" w14:paraId="447D7506" w14:textId="77777777" w:rsidTr="00BF6373">
        <w:tc>
          <w:tcPr>
            <w:tcW w:w="1384" w:type="dxa"/>
            <w:tcBorders>
              <w:top w:val="single" w:sz="4" w:space="0" w:color="auto"/>
              <w:left w:val="single" w:sz="4" w:space="0" w:color="auto"/>
              <w:bottom w:val="single" w:sz="4" w:space="0" w:color="auto"/>
              <w:right w:val="single" w:sz="4" w:space="0" w:color="auto"/>
            </w:tcBorders>
          </w:tcPr>
          <w:p w14:paraId="42A59C9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st30.012</w:t>
            </w:r>
          </w:p>
        </w:tc>
        <w:tc>
          <w:tcPr>
            <w:tcW w:w="9039" w:type="dxa"/>
            <w:tcBorders>
              <w:top w:val="single" w:sz="4" w:space="0" w:color="auto"/>
              <w:left w:val="single" w:sz="4" w:space="0" w:color="auto"/>
              <w:bottom w:val="single" w:sz="4" w:space="0" w:color="auto"/>
              <w:right w:val="single" w:sz="4" w:space="0" w:color="auto"/>
            </w:tcBorders>
          </w:tcPr>
          <w:p w14:paraId="66757E5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почке и мочевыделительной системе, взрослые (уровень 3)</w:t>
            </w:r>
          </w:p>
        </w:tc>
      </w:tr>
      <w:tr w:rsidR="00BF6373" w:rsidRPr="00C01FC4" w14:paraId="12E2D1BF" w14:textId="77777777" w:rsidTr="00BF6373">
        <w:tc>
          <w:tcPr>
            <w:tcW w:w="1384" w:type="dxa"/>
            <w:tcBorders>
              <w:top w:val="single" w:sz="4" w:space="0" w:color="auto"/>
              <w:left w:val="single" w:sz="4" w:space="0" w:color="auto"/>
              <w:bottom w:val="single" w:sz="4" w:space="0" w:color="auto"/>
              <w:right w:val="single" w:sz="4" w:space="0" w:color="auto"/>
            </w:tcBorders>
          </w:tcPr>
          <w:p w14:paraId="1BFF4CB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st30.014</w:t>
            </w:r>
          </w:p>
        </w:tc>
        <w:tc>
          <w:tcPr>
            <w:tcW w:w="9039" w:type="dxa"/>
            <w:tcBorders>
              <w:top w:val="single" w:sz="4" w:space="0" w:color="auto"/>
              <w:left w:val="single" w:sz="4" w:space="0" w:color="auto"/>
              <w:bottom w:val="single" w:sz="4" w:space="0" w:color="auto"/>
              <w:right w:val="single" w:sz="4" w:space="0" w:color="auto"/>
            </w:tcBorders>
          </w:tcPr>
          <w:p w14:paraId="2C2E9A5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почке и мочевыделительной системе, взрослые (уровень 5)</w:t>
            </w:r>
          </w:p>
        </w:tc>
      </w:tr>
      <w:tr w:rsidR="00BF6373" w:rsidRPr="00C01FC4" w14:paraId="5121980A" w14:textId="77777777" w:rsidTr="00BF6373">
        <w:tc>
          <w:tcPr>
            <w:tcW w:w="1384" w:type="dxa"/>
            <w:tcBorders>
              <w:top w:val="single" w:sz="4" w:space="0" w:color="auto"/>
              <w:left w:val="single" w:sz="4" w:space="0" w:color="auto"/>
              <w:bottom w:val="single" w:sz="4" w:space="0" w:color="auto"/>
              <w:right w:val="single" w:sz="4" w:space="0" w:color="auto"/>
            </w:tcBorders>
          </w:tcPr>
          <w:p w14:paraId="22954855"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st30.016</w:t>
            </w:r>
          </w:p>
        </w:tc>
        <w:tc>
          <w:tcPr>
            <w:tcW w:w="9039" w:type="dxa"/>
            <w:tcBorders>
              <w:top w:val="single" w:sz="4" w:space="0" w:color="auto"/>
              <w:left w:val="single" w:sz="4" w:space="0" w:color="auto"/>
              <w:bottom w:val="single" w:sz="4" w:space="0" w:color="auto"/>
              <w:right w:val="single" w:sz="4" w:space="0" w:color="auto"/>
            </w:tcBorders>
          </w:tcPr>
          <w:p w14:paraId="5404A45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почке и мочевыделительной системе, взрослые (уровень 7)</w:t>
            </w:r>
          </w:p>
        </w:tc>
      </w:tr>
      <w:tr w:rsidR="00BF6373" w:rsidRPr="00C01FC4" w14:paraId="76C7E907" w14:textId="77777777" w:rsidTr="00BF6373">
        <w:tc>
          <w:tcPr>
            <w:tcW w:w="1384" w:type="dxa"/>
            <w:tcBorders>
              <w:top w:val="single" w:sz="4" w:space="0" w:color="auto"/>
              <w:left w:val="single" w:sz="4" w:space="0" w:color="auto"/>
              <w:bottom w:val="single" w:sz="4" w:space="0" w:color="auto"/>
              <w:right w:val="single" w:sz="4" w:space="0" w:color="auto"/>
            </w:tcBorders>
          </w:tcPr>
          <w:p w14:paraId="10D289D5"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st31.017</w:t>
            </w:r>
          </w:p>
        </w:tc>
        <w:tc>
          <w:tcPr>
            <w:tcW w:w="9039" w:type="dxa"/>
            <w:tcBorders>
              <w:top w:val="single" w:sz="4" w:space="0" w:color="auto"/>
              <w:left w:val="single" w:sz="4" w:space="0" w:color="auto"/>
              <w:bottom w:val="single" w:sz="4" w:space="0" w:color="auto"/>
              <w:right w:val="single" w:sz="4" w:space="0" w:color="auto"/>
            </w:tcBorders>
          </w:tcPr>
          <w:p w14:paraId="77FE6DD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Доброкачественные новообразования, новообразования in situ кожи, жировой ткани и другие болезни кожи</w:t>
            </w:r>
          </w:p>
        </w:tc>
      </w:tr>
      <w:tr w:rsidR="00BF6373" w:rsidRPr="00C01FC4" w14:paraId="41EA1F67" w14:textId="77777777" w:rsidTr="00BF6373">
        <w:tc>
          <w:tcPr>
            <w:tcW w:w="1384" w:type="dxa"/>
            <w:tcBorders>
              <w:top w:val="single" w:sz="4" w:space="0" w:color="auto"/>
              <w:left w:val="single" w:sz="4" w:space="0" w:color="auto"/>
              <w:bottom w:val="single" w:sz="4" w:space="0" w:color="auto"/>
              <w:right w:val="single" w:sz="4" w:space="0" w:color="auto"/>
            </w:tcBorders>
          </w:tcPr>
          <w:p w14:paraId="6E43A65B"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st32.002</w:t>
            </w:r>
          </w:p>
        </w:tc>
        <w:tc>
          <w:tcPr>
            <w:tcW w:w="9039" w:type="dxa"/>
            <w:tcBorders>
              <w:top w:val="single" w:sz="4" w:space="0" w:color="auto"/>
              <w:left w:val="single" w:sz="4" w:space="0" w:color="auto"/>
              <w:bottom w:val="single" w:sz="4" w:space="0" w:color="auto"/>
              <w:right w:val="single" w:sz="4" w:space="0" w:color="auto"/>
            </w:tcBorders>
          </w:tcPr>
          <w:p w14:paraId="3451D1C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желчном пузыре и желчевыводящих путях (уровень 2)</w:t>
            </w:r>
          </w:p>
        </w:tc>
      </w:tr>
      <w:tr w:rsidR="00BF6373" w:rsidRPr="00C01FC4" w14:paraId="049734A0" w14:textId="77777777" w:rsidTr="00BF6373">
        <w:tc>
          <w:tcPr>
            <w:tcW w:w="1384" w:type="dxa"/>
            <w:tcBorders>
              <w:top w:val="single" w:sz="4" w:space="0" w:color="auto"/>
              <w:left w:val="single" w:sz="4" w:space="0" w:color="auto"/>
              <w:bottom w:val="single" w:sz="4" w:space="0" w:color="auto"/>
              <w:right w:val="single" w:sz="4" w:space="0" w:color="auto"/>
            </w:tcBorders>
          </w:tcPr>
          <w:p w14:paraId="4DC39745"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st32.016</w:t>
            </w:r>
          </w:p>
        </w:tc>
        <w:tc>
          <w:tcPr>
            <w:tcW w:w="9039" w:type="dxa"/>
            <w:tcBorders>
              <w:top w:val="single" w:sz="4" w:space="0" w:color="auto"/>
              <w:left w:val="single" w:sz="4" w:space="0" w:color="auto"/>
              <w:bottom w:val="single" w:sz="4" w:space="0" w:color="auto"/>
              <w:right w:val="single" w:sz="4" w:space="0" w:color="auto"/>
            </w:tcBorders>
          </w:tcPr>
          <w:p w14:paraId="638F1EA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Другие операции на органах брюшной полости (уровень 1)</w:t>
            </w:r>
          </w:p>
        </w:tc>
      </w:tr>
      <w:tr w:rsidR="00BF6373" w:rsidRPr="00C01FC4" w14:paraId="1FF9B15B" w14:textId="77777777" w:rsidTr="00BF6373">
        <w:tc>
          <w:tcPr>
            <w:tcW w:w="1384" w:type="dxa"/>
            <w:tcBorders>
              <w:top w:val="single" w:sz="4" w:space="0" w:color="auto"/>
              <w:left w:val="single" w:sz="4" w:space="0" w:color="auto"/>
              <w:bottom w:val="single" w:sz="4" w:space="0" w:color="auto"/>
              <w:right w:val="single" w:sz="4" w:space="0" w:color="auto"/>
            </w:tcBorders>
          </w:tcPr>
          <w:p w14:paraId="37CA96B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st32.020</w:t>
            </w:r>
          </w:p>
        </w:tc>
        <w:tc>
          <w:tcPr>
            <w:tcW w:w="9039" w:type="dxa"/>
            <w:tcBorders>
              <w:top w:val="single" w:sz="4" w:space="0" w:color="auto"/>
              <w:left w:val="single" w:sz="4" w:space="0" w:color="auto"/>
              <w:bottom w:val="single" w:sz="4" w:space="0" w:color="auto"/>
              <w:right w:val="single" w:sz="4" w:space="0" w:color="auto"/>
            </w:tcBorders>
          </w:tcPr>
          <w:p w14:paraId="720409D2"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Другие операции на органах брюшной полости (уровень 4)</w:t>
            </w:r>
          </w:p>
        </w:tc>
      </w:tr>
      <w:tr w:rsidR="00BF6373" w:rsidRPr="00C01FC4" w14:paraId="00EE081C" w14:textId="77777777" w:rsidTr="00BF6373">
        <w:tc>
          <w:tcPr>
            <w:tcW w:w="1384" w:type="dxa"/>
            <w:tcBorders>
              <w:top w:val="single" w:sz="4" w:space="0" w:color="auto"/>
              <w:left w:val="single" w:sz="4" w:space="0" w:color="auto"/>
              <w:bottom w:val="single" w:sz="4" w:space="0" w:color="auto"/>
              <w:right w:val="single" w:sz="4" w:space="0" w:color="auto"/>
            </w:tcBorders>
          </w:tcPr>
          <w:p w14:paraId="4915B17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st32.021</w:t>
            </w:r>
          </w:p>
        </w:tc>
        <w:tc>
          <w:tcPr>
            <w:tcW w:w="9039" w:type="dxa"/>
            <w:tcBorders>
              <w:top w:val="single" w:sz="4" w:space="0" w:color="auto"/>
              <w:left w:val="single" w:sz="4" w:space="0" w:color="auto"/>
              <w:bottom w:val="single" w:sz="4" w:space="0" w:color="auto"/>
              <w:right w:val="single" w:sz="4" w:space="0" w:color="auto"/>
            </w:tcBorders>
          </w:tcPr>
          <w:p w14:paraId="6046386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Другие операции на органах брюшной полости (уровень 5)</w:t>
            </w:r>
          </w:p>
        </w:tc>
      </w:tr>
      <w:tr w:rsidR="00BF6373" w:rsidRPr="00C01FC4" w14:paraId="74E79EE5" w14:textId="77777777" w:rsidTr="00BF6373">
        <w:tc>
          <w:tcPr>
            <w:tcW w:w="1384" w:type="dxa"/>
            <w:tcBorders>
              <w:top w:val="single" w:sz="4" w:space="0" w:color="auto"/>
              <w:left w:val="single" w:sz="4" w:space="0" w:color="auto"/>
              <w:bottom w:val="single" w:sz="4" w:space="0" w:color="auto"/>
              <w:right w:val="single" w:sz="4" w:space="0" w:color="auto"/>
            </w:tcBorders>
          </w:tcPr>
          <w:p w14:paraId="46B9BAF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st34.002</w:t>
            </w:r>
          </w:p>
        </w:tc>
        <w:tc>
          <w:tcPr>
            <w:tcW w:w="9039" w:type="dxa"/>
            <w:tcBorders>
              <w:top w:val="single" w:sz="4" w:space="0" w:color="auto"/>
              <w:left w:val="single" w:sz="4" w:space="0" w:color="auto"/>
              <w:bottom w:val="single" w:sz="4" w:space="0" w:color="auto"/>
              <w:right w:val="single" w:sz="4" w:space="0" w:color="auto"/>
            </w:tcBorders>
          </w:tcPr>
          <w:p w14:paraId="5E476B2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органах полости рта (уровень 1)</w:t>
            </w:r>
          </w:p>
        </w:tc>
      </w:tr>
      <w:tr w:rsidR="00BF6373" w:rsidRPr="00C01FC4" w14:paraId="445E1B14" w14:textId="77777777" w:rsidTr="00BF6373">
        <w:tc>
          <w:tcPr>
            <w:tcW w:w="1384" w:type="dxa"/>
            <w:tcBorders>
              <w:top w:val="single" w:sz="4" w:space="0" w:color="auto"/>
              <w:left w:val="single" w:sz="4" w:space="0" w:color="auto"/>
              <w:bottom w:val="single" w:sz="4" w:space="0" w:color="auto"/>
              <w:right w:val="single" w:sz="4" w:space="0" w:color="auto"/>
            </w:tcBorders>
          </w:tcPr>
          <w:p w14:paraId="74C7B990"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st36.001</w:t>
            </w:r>
          </w:p>
        </w:tc>
        <w:tc>
          <w:tcPr>
            <w:tcW w:w="9039" w:type="dxa"/>
            <w:tcBorders>
              <w:top w:val="single" w:sz="4" w:space="0" w:color="auto"/>
              <w:left w:val="single" w:sz="4" w:space="0" w:color="auto"/>
              <w:bottom w:val="single" w:sz="4" w:space="0" w:color="auto"/>
              <w:right w:val="single" w:sz="4" w:space="0" w:color="auto"/>
            </w:tcBorders>
          </w:tcPr>
          <w:p w14:paraId="2D26CB9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Комплексное лечение с применением препаратов иммуноглобулина</w:t>
            </w:r>
            <w:r w:rsidRPr="003F0E37">
              <w:rPr>
                <w:rFonts w:ascii="Times New Roman" w:hAnsi="Times New Roman"/>
                <w:sz w:val="24"/>
                <w:szCs w:val="24"/>
                <w:vertAlign w:val="superscript"/>
              </w:rPr>
              <w:t>*</w:t>
            </w:r>
          </w:p>
        </w:tc>
      </w:tr>
      <w:tr w:rsidR="00BF6373" w:rsidRPr="00C01FC4" w14:paraId="2776CE00" w14:textId="77777777" w:rsidTr="00BF6373">
        <w:tc>
          <w:tcPr>
            <w:tcW w:w="1384" w:type="dxa"/>
            <w:tcBorders>
              <w:top w:val="single" w:sz="4" w:space="0" w:color="auto"/>
              <w:left w:val="single" w:sz="4" w:space="0" w:color="auto"/>
              <w:bottom w:val="single" w:sz="4" w:space="0" w:color="auto"/>
              <w:right w:val="single" w:sz="4" w:space="0" w:color="auto"/>
            </w:tcBorders>
          </w:tcPr>
          <w:p w14:paraId="6941AE5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st36.020</w:t>
            </w:r>
          </w:p>
        </w:tc>
        <w:tc>
          <w:tcPr>
            <w:tcW w:w="9039" w:type="dxa"/>
            <w:tcBorders>
              <w:top w:val="single" w:sz="4" w:space="0" w:color="auto"/>
              <w:left w:val="single" w:sz="4" w:space="0" w:color="auto"/>
              <w:bottom w:val="single" w:sz="4" w:space="0" w:color="auto"/>
              <w:right w:val="single" w:sz="4" w:space="0" w:color="auto"/>
            </w:tcBorders>
          </w:tcPr>
          <w:p w14:paraId="17C97AC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Оказание услуг диализа (только для федеральных медицинских организаций) (уровень 1)</w:t>
            </w:r>
          </w:p>
        </w:tc>
      </w:tr>
      <w:tr w:rsidR="00BF6373" w:rsidRPr="00C01FC4" w14:paraId="1D1A1B3D" w14:textId="77777777" w:rsidTr="00BF6373">
        <w:tc>
          <w:tcPr>
            <w:tcW w:w="1384" w:type="dxa"/>
            <w:tcBorders>
              <w:top w:val="single" w:sz="4" w:space="0" w:color="auto"/>
              <w:left w:val="single" w:sz="4" w:space="0" w:color="auto"/>
              <w:bottom w:val="single" w:sz="4" w:space="0" w:color="auto"/>
              <w:right w:val="single" w:sz="4" w:space="0" w:color="auto"/>
            </w:tcBorders>
          </w:tcPr>
          <w:p w14:paraId="13C99CF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st36.021</w:t>
            </w:r>
          </w:p>
        </w:tc>
        <w:tc>
          <w:tcPr>
            <w:tcW w:w="9039" w:type="dxa"/>
            <w:tcBorders>
              <w:top w:val="single" w:sz="4" w:space="0" w:color="auto"/>
              <w:left w:val="single" w:sz="4" w:space="0" w:color="auto"/>
              <w:bottom w:val="single" w:sz="4" w:space="0" w:color="auto"/>
              <w:right w:val="single" w:sz="4" w:space="0" w:color="auto"/>
            </w:tcBorders>
          </w:tcPr>
          <w:p w14:paraId="38973D5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Оказание услуг диализа (только для федеральных медицинских организаций) (уровень 2)</w:t>
            </w:r>
          </w:p>
        </w:tc>
      </w:tr>
      <w:tr w:rsidR="00BF6373" w:rsidRPr="00C01FC4" w14:paraId="22ADC6A0" w14:textId="77777777" w:rsidTr="00BF6373">
        <w:tc>
          <w:tcPr>
            <w:tcW w:w="1384" w:type="dxa"/>
            <w:tcBorders>
              <w:top w:val="single" w:sz="4" w:space="0" w:color="auto"/>
              <w:left w:val="single" w:sz="4" w:space="0" w:color="auto"/>
              <w:bottom w:val="single" w:sz="4" w:space="0" w:color="auto"/>
              <w:right w:val="single" w:sz="4" w:space="0" w:color="auto"/>
            </w:tcBorders>
          </w:tcPr>
          <w:p w14:paraId="0D93AFB5"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st36.022</w:t>
            </w:r>
          </w:p>
        </w:tc>
        <w:tc>
          <w:tcPr>
            <w:tcW w:w="9039" w:type="dxa"/>
            <w:tcBorders>
              <w:top w:val="single" w:sz="4" w:space="0" w:color="auto"/>
              <w:left w:val="single" w:sz="4" w:space="0" w:color="auto"/>
              <w:bottom w:val="single" w:sz="4" w:space="0" w:color="auto"/>
              <w:right w:val="single" w:sz="4" w:space="0" w:color="auto"/>
            </w:tcBorders>
          </w:tcPr>
          <w:p w14:paraId="75C85D3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Оказание услуг диализа (только для федеральных медицинских организаций) (уровень 3)</w:t>
            </w:r>
          </w:p>
        </w:tc>
      </w:tr>
      <w:tr w:rsidR="00BF6373" w:rsidRPr="00C01FC4" w14:paraId="18196185" w14:textId="77777777" w:rsidTr="00BF6373">
        <w:tc>
          <w:tcPr>
            <w:tcW w:w="1384" w:type="dxa"/>
            <w:tcBorders>
              <w:top w:val="single" w:sz="4" w:space="0" w:color="auto"/>
              <w:left w:val="single" w:sz="4" w:space="0" w:color="auto"/>
              <w:bottom w:val="single" w:sz="4" w:space="0" w:color="auto"/>
              <w:right w:val="single" w:sz="4" w:space="0" w:color="auto"/>
            </w:tcBorders>
          </w:tcPr>
          <w:p w14:paraId="7FA9BD77"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st36.023</w:t>
            </w:r>
          </w:p>
        </w:tc>
        <w:tc>
          <w:tcPr>
            <w:tcW w:w="9039" w:type="dxa"/>
            <w:tcBorders>
              <w:top w:val="single" w:sz="4" w:space="0" w:color="auto"/>
              <w:left w:val="single" w:sz="4" w:space="0" w:color="auto"/>
              <w:bottom w:val="single" w:sz="4" w:space="0" w:color="auto"/>
              <w:right w:val="single" w:sz="4" w:space="0" w:color="auto"/>
            </w:tcBorders>
          </w:tcPr>
          <w:p w14:paraId="2DD67A2A"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Оказание услуг диализа (только для федеральных медицинских организаций) (уровень 4)</w:t>
            </w:r>
          </w:p>
        </w:tc>
      </w:tr>
      <w:tr w:rsidR="00BF6373" w:rsidRPr="00C01FC4" w14:paraId="5378DCB1" w14:textId="77777777" w:rsidTr="00BF6373">
        <w:tc>
          <w:tcPr>
            <w:tcW w:w="1384" w:type="dxa"/>
            <w:tcBorders>
              <w:top w:val="single" w:sz="4" w:space="0" w:color="auto"/>
              <w:left w:val="single" w:sz="4" w:space="0" w:color="auto"/>
              <w:bottom w:val="single" w:sz="4" w:space="0" w:color="auto"/>
              <w:right w:val="single" w:sz="4" w:space="0" w:color="auto"/>
            </w:tcBorders>
          </w:tcPr>
          <w:p w14:paraId="20BEF101"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st36.007</w:t>
            </w:r>
          </w:p>
        </w:tc>
        <w:tc>
          <w:tcPr>
            <w:tcW w:w="9039" w:type="dxa"/>
            <w:tcBorders>
              <w:top w:val="single" w:sz="4" w:space="0" w:color="auto"/>
              <w:left w:val="single" w:sz="4" w:space="0" w:color="auto"/>
              <w:bottom w:val="single" w:sz="4" w:space="0" w:color="auto"/>
              <w:right w:val="single" w:sz="4" w:space="0" w:color="auto"/>
            </w:tcBorders>
          </w:tcPr>
          <w:p w14:paraId="583063F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Установка, замена, заправка помп для лекарственных препаратов</w:t>
            </w:r>
          </w:p>
        </w:tc>
      </w:tr>
      <w:tr w:rsidR="00BF6373" w:rsidRPr="00C01FC4" w14:paraId="0BB8CD35" w14:textId="77777777" w:rsidTr="00BF6373">
        <w:tc>
          <w:tcPr>
            <w:tcW w:w="1384" w:type="dxa"/>
            <w:tcBorders>
              <w:top w:val="single" w:sz="4" w:space="0" w:color="auto"/>
              <w:left w:val="single" w:sz="4" w:space="0" w:color="auto"/>
              <w:bottom w:val="single" w:sz="4" w:space="0" w:color="auto"/>
              <w:right w:val="single" w:sz="4" w:space="0" w:color="auto"/>
            </w:tcBorders>
          </w:tcPr>
          <w:p w14:paraId="5EB74ED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st36.009</w:t>
            </w:r>
          </w:p>
        </w:tc>
        <w:tc>
          <w:tcPr>
            <w:tcW w:w="9039" w:type="dxa"/>
            <w:tcBorders>
              <w:top w:val="single" w:sz="4" w:space="0" w:color="auto"/>
              <w:left w:val="single" w:sz="4" w:space="0" w:color="auto"/>
              <w:bottom w:val="single" w:sz="4" w:space="0" w:color="auto"/>
              <w:right w:val="single" w:sz="4" w:space="0" w:color="auto"/>
            </w:tcBorders>
          </w:tcPr>
          <w:p w14:paraId="39584E1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Реинфузия аутокрови</w:t>
            </w:r>
          </w:p>
        </w:tc>
      </w:tr>
      <w:tr w:rsidR="00BF6373" w:rsidRPr="00C01FC4" w14:paraId="3BD14AF7" w14:textId="77777777" w:rsidTr="00BF6373">
        <w:tc>
          <w:tcPr>
            <w:tcW w:w="1384" w:type="dxa"/>
            <w:tcBorders>
              <w:top w:val="single" w:sz="4" w:space="0" w:color="auto"/>
              <w:left w:val="single" w:sz="4" w:space="0" w:color="auto"/>
              <w:bottom w:val="single" w:sz="4" w:space="0" w:color="auto"/>
              <w:right w:val="single" w:sz="4" w:space="0" w:color="auto"/>
            </w:tcBorders>
          </w:tcPr>
          <w:p w14:paraId="4BA51F9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st36.010</w:t>
            </w:r>
          </w:p>
        </w:tc>
        <w:tc>
          <w:tcPr>
            <w:tcW w:w="9039" w:type="dxa"/>
            <w:tcBorders>
              <w:top w:val="single" w:sz="4" w:space="0" w:color="auto"/>
              <w:left w:val="single" w:sz="4" w:space="0" w:color="auto"/>
              <w:bottom w:val="single" w:sz="4" w:space="0" w:color="auto"/>
              <w:right w:val="single" w:sz="4" w:space="0" w:color="auto"/>
            </w:tcBorders>
          </w:tcPr>
          <w:p w14:paraId="18BA3D6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Баллонная внутриаортальная контрпульсация</w:t>
            </w:r>
          </w:p>
        </w:tc>
      </w:tr>
      <w:tr w:rsidR="00BF6373" w:rsidRPr="00C01FC4" w14:paraId="692457C9" w14:textId="77777777" w:rsidTr="00BF6373">
        <w:tc>
          <w:tcPr>
            <w:tcW w:w="1384" w:type="dxa"/>
            <w:tcBorders>
              <w:top w:val="single" w:sz="4" w:space="0" w:color="auto"/>
              <w:left w:val="single" w:sz="4" w:space="0" w:color="auto"/>
              <w:bottom w:val="single" w:sz="4" w:space="0" w:color="auto"/>
              <w:right w:val="single" w:sz="4" w:space="0" w:color="auto"/>
            </w:tcBorders>
          </w:tcPr>
          <w:p w14:paraId="6735BD5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st36.011</w:t>
            </w:r>
          </w:p>
        </w:tc>
        <w:tc>
          <w:tcPr>
            <w:tcW w:w="9039" w:type="dxa"/>
            <w:tcBorders>
              <w:top w:val="single" w:sz="4" w:space="0" w:color="auto"/>
              <w:left w:val="single" w:sz="4" w:space="0" w:color="auto"/>
              <w:bottom w:val="single" w:sz="4" w:space="0" w:color="auto"/>
              <w:right w:val="single" w:sz="4" w:space="0" w:color="auto"/>
            </w:tcBorders>
          </w:tcPr>
          <w:p w14:paraId="13ACD99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Экстракорпоральная мембранная оксигенация</w:t>
            </w:r>
          </w:p>
        </w:tc>
      </w:tr>
      <w:tr w:rsidR="00BF6373" w:rsidRPr="00C01FC4" w14:paraId="2E0DAFFA" w14:textId="77777777" w:rsidTr="00BF6373">
        <w:tc>
          <w:tcPr>
            <w:tcW w:w="1384" w:type="dxa"/>
            <w:tcBorders>
              <w:top w:val="single" w:sz="4" w:space="0" w:color="auto"/>
              <w:left w:val="single" w:sz="4" w:space="0" w:color="auto"/>
              <w:bottom w:val="single" w:sz="4" w:space="0" w:color="auto"/>
              <w:right w:val="single" w:sz="4" w:space="0" w:color="auto"/>
            </w:tcBorders>
          </w:tcPr>
          <w:p w14:paraId="3248A35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lastRenderedPageBreak/>
              <w:t>st36.024</w:t>
            </w:r>
          </w:p>
        </w:tc>
        <w:tc>
          <w:tcPr>
            <w:tcW w:w="9039" w:type="dxa"/>
            <w:tcBorders>
              <w:top w:val="single" w:sz="4" w:space="0" w:color="auto"/>
              <w:left w:val="single" w:sz="4" w:space="0" w:color="auto"/>
              <w:bottom w:val="single" w:sz="4" w:space="0" w:color="auto"/>
              <w:right w:val="single" w:sz="4" w:space="0" w:color="auto"/>
            </w:tcBorders>
          </w:tcPr>
          <w:p w14:paraId="27B035D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Радиойодтерапия</w:t>
            </w:r>
          </w:p>
        </w:tc>
      </w:tr>
      <w:tr w:rsidR="00BF6373" w:rsidRPr="00C01FC4" w14:paraId="1D5A8150" w14:textId="77777777" w:rsidTr="00BF6373">
        <w:tc>
          <w:tcPr>
            <w:tcW w:w="1384" w:type="dxa"/>
            <w:tcBorders>
              <w:top w:val="single" w:sz="4" w:space="0" w:color="auto"/>
              <w:left w:val="single" w:sz="4" w:space="0" w:color="auto"/>
              <w:bottom w:val="single" w:sz="4" w:space="0" w:color="auto"/>
              <w:right w:val="single" w:sz="4" w:space="0" w:color="auto"/>
            </w:tcBorders>
          </w:tcPr>
          <w:p w14:paraId="5E24D8D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st36.025</w:t>
            </w:r>
          </w:p>
        </w:tc>
        <w:tc>
          <w:tcPr>
            <w:tcW w:w="9039" w:type="dxa"/>
            <w:tcBorders>
              <w:top w:val="single" w:sz="4" w:space="0" w:color="auto"/>
              <w:left w:val="single" w:sz="4" w:space="0" w:color="auto"/>
              <w:bottom w:val="single" w:sz="4" w:space="0" w:color="auto"/>
              <w:right w:val="single" w:sz="4" w:space="0" w:color="auto"/>
            </w:tcBorders>
          </w:tcPr>
          <w:p w14:paraId="46A0AEB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Проведение иммунизации против респираторно-синцитиальной вирусной инфекции (уровень 1)</w:t>
            </w:r>
          </w:p>
        </w:tc>
      </w:tr>
      <w:tr w:rsidR="00BF6373" w:rsidRPr="00C01FC4" w14:paraId="090B31F0" w14:textId="77777777" w:rsidTr="00BF6373">
        <w:tc>
          <w:tcPr>
            <w:tcW w:w="1384" w:type="dxa"/>
            <w:tcBorders>
              <w:top w:val="single" w:sz="4" w:space="0" w:color="auto"/>
              <w:left w:val="single" w:sz="4" w:space="0" w:color="auto"/>
              <w:bottom w:val="single" w:sz="4" w:space="0" w:color="auto"/>
              <w:right w:val="single" w:sz="4" w:space="0" w:color="auto"/>
            </w:tcBorders>
          </w:tcPr>
          <w:p w14:paraId="341F98B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st36.026</w:t>
            </w:r>
          </w:p>
        </w:tc>
        <w:tc>
          <w:tcPr>
            <w:tcW w:w="9039" w:type="dxa"/>
            <w:tcBorders>
              <w:top w:val="single" w:sz="4" w:space="0" w:color="auto"/>
              <w:left w:val="single" w:sz="4" w:space="0" w:color="auto"/>
              <w:bottom w:val="single" w:sz="4" w:space="0" w:color="auto"/>
              <w:right w:val="single" w:sz="4" w:space="0" w:color="auto"/>
            </w:tcBorders>
          </w:tcPr>
          <w:p w14:paraId="3B32058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Проведение иммунизации против респираторно-синцитиальной вирусной инфекции (уровень 2)</w:t>
            </w:r>
          </w:p>
        </w:tc>
      </w:tr>
      <w:tr w:rsidR="00BF6373" w:rsidRPr="00C01FC4" w14:paraId="2BD446D3" w14:textId="77777777" w:rsidTr="00BF6373">
        <w:tc>
          <w:tcPr>
            <w:tcW w:w="1384" w:type="dxa"/>
            <w:tcBorders>
              <w:top w:val="single" w:sz="4" w:space="0" w:color="auto"/>
              <w:left w:val="single" w:sz="4" w:space="0" w:color="auto"/>
              <w:bottom w:val="single" w:sz="4" w:space="0" w:color="auto"/>
              <w:right w:val="single" w:sz="4" w:space="0" w:color="auto"/>
            </w:tcBorders>
          </w:tcPr>
          <w:p w14:paraId="0D877D8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st36.028</w:t>
            </w:r>
          </w:p>
        </w:tc>
        <w:tc>
          <w:tcPr>
            <w:tcW w:w="9039" w:type="dxa"/>
            <w:tcBorders>
              <w:top w:val="single" w:sz="4" w:space="0" w:color="auto"/>
              <w:left w:val="single" w:sz="4" w:space="0" w:color="auto"/>
              <w:bottom w:val="single" w:sz="4" w:space="0" w:color="auto"/>
              <w:right w:val="single" w:sz="4" w:space="0" w:color="auto"/>
            </w:tcBorders>
          </w:tcPr>
          <w:p w14:paraId="21E6BC5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w:t>
            </w:r>
            <w:hyperlink w:anchor="P359">
              <w:r w:rsidRPr="003F0E37">
                <w:rPr>
                  <w:rFonts w:ascii="Times New Roman" w:hAnsi="Times New Roman"/>
                  <w:sz w:val="24"/>
                  <w:szCs w:val="24"/>
                  <w:vertAlign w:val="superscript"/>
                </w:rPr>
                <w:t>*</w:t>
              </w:r>
            </w:hyperlink>
          </w:p>
        </w:tc>
      </w:tr>
      <w:tr w:rsidR="00BF6373" w:rsidRPr="00C01FC4" w14:paraId="6E5AF816" w14:textId="77777777" w:rsidTr="00BF6373">
        <w:tc>
          <w:tcPr>
            <w:tcW w:w="1384" w:type="dxa"/>
            <w:tcBorders>
              <w:top w:val="single" w:sz="4" w:space="0" w:color="auto"/>
              <w:left w:val="single" w:sz="4" w:space="0" w:color="auto"/>
              <w:bottom w:val="single" w:sz="4" w:space="0" w:color="auto"/>
              <w:right w:val="single" w:sz="4" w:space="0" w:color="auto"/>
            </w:tcBorders>
          </w:tcPr>
          <w:p w14:paraId="09ADD1BD"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st36.029</w:t>
            </w:r>
          </w:p>
        </w:tc>
        <w:tc>
          <w:tcPr>
            <w:tcW w:w="9039" w:type="dxa"/>
            <w:tcBorders>
              <w:top w:val="single" w:sz="4" w:space="0" w:color="auto"/>
              <w:left w:val="single" w:sz="4" w:space="0" w:color="auto"/>
              <w:bottom w:val="single" w:sz="4" w:space="0" w:color="auto"/>
              <w:right w:val="single" w:sz="4" w:space="0" w:color="auto"/>
            </w:tcBorders>
          </w:tcPr>
          <w:p w14:paraId="6C540544"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2)</w:t>
            </w:r>
            <w:r w:rsidRPr="003F0E37">
              <w:rPr>
                <w:rFonts w:ascii="Times New Roman" w:hAnsi="Times New Roman"/>
                <w:sz w:val="24"/>
                <w:szCs w:val="24"/>
                <w:vertAlign w:val="superscript"/>
              </w:rPr>
              <w:t>*</w:t>
            </w:r>
          </w:p>
        </w:tc>
      </w:tr>
      <w:tr w:rsidR="00BF6373" w:rsidRPr="00C01FC4" w14:paraId="599F5A70" w14:textId="77777777" w:rsidTr="00BF6373">
        <w:tc>
          <w:tcPr>
            <w:tcW w:w="1384" w:type="dxa"/>
            <w:tcBorders>
              <w:top w:val="single" w:sz="4" w:space="0" w:color="auto"/>
              <w:left w:val="single" w:sz="4" w:space="0" w:color="auto"/>
              <w:bottom w:val="single" w:sz="4" w:space="0" w:color="auto"/>
              <w:right w:val="single" w:sz="4" w:space="0" w:color="auto"/>
            </w:tcBorders>
          </w:tcPr>
          <w:p w14:paraId="32EC63E5"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st36.030</w:t>
            </w:r>
          </w:p>
        </w:tc>
        <w:tc>
          <w:tcPr>
            <w:tcW w:w="9039" w:type="dxa"/>
            <w:tcBorders>
              <w:top w:val="single" w:sz="4" w:space="0" w:color="auto"/>
              <w:left w:val="single" w:sz="4" w:space="0" w:color="auto"/>
              <w:bottom w:val="single" w:sz="4" w:space="0" w:color="auto"/>
              <w:right w:val="single" w:sz="4" w:space="0" w:color="auto"/>
            </w:tcBorders>
          </w:tcPr>
          <w:p w14:paraId="31C1246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3)</w:t>
            </w:r>
            <w:r w:rsidRPr="003F0E37">
              <w:rPr>
                <w:rFonts w:ascii="Times New Roman" w:hAnsi="Times New Roman"/>
                <w:sz w:val="24"/>
                <w:szCs w:val="24"/>
                <w:vertAlign w:val="superscript"/>
              </w:rPr>
              <w:t>*</w:t>
            </w:r>
          </w:p>
        </w:tc>
      </w:tr>
      <w:tr w:rsidR="00BF6373" w:rsidRPr="00C01FC4" w14:paraId="4CCD3B09" w14:textId="77777777" w:rsidTr="00BF6373">
        <w:tc>
          <w:tcPr>
            <w:tcW w:w="1384" w:type="dxa"/>
            <w:tcBorders>
              <w:top w:val="single" w:sz="4" w:space="0" w:color="auto"/>
              <w:left w:val="single" w:sz="4" w:space="0" w:color="auto"/>
              <w:bottom w:val="single" w:sz="4" w:space="0" w:color="auto"/>
              <w:right w:val="single" w:sz="4" w:space="0" w:color="auto"/>
            </w:tcBorders>
          </w:tcPr>
          <w:p w14:paraId="515D69A8"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st36.031</w:t>
            </w:r>
          </w:p>
        </w:tc>
        <w:tc>
          <w:tcPr>
            <w:tcW w:w="9039" w:type="dxa"/>
            <w:tcBorders>
              <w:top w:val="single" w:sz="4" w:space="0" w:color="auto"/>
              <w:left w:val="single" w:sz="4" w:space="0" w:color="auto"/>
              <w:bottom w:val="single" w:sz="4" w:space="0" w:color="auto"/>
              <w:right w:val="single" w:sz="4" w:space="0" w:color="auto"/>
            </w:tcBorders>
          </w:tcPr>
          <w:p w14:paraId="07AB2C4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4)</w:t>
            </w:r>
            <w:r w:rsidRPr="003F0E37">
              <w:rPr>
                <w:rFonts w:ascii="Times New Roman" w:hAnsi="Times New Roman"/>
                <w:sz w:val="24"/>
                <w:szCs w:val="24"/>
                <w:vertAlign w:val="superscript"/>
              </w:rPr>
              <w:t>*</w:t>
            </w:r>
          </w:p>
        </w:tc>
      </w:tr>
      <w:tr w:rsidR="00BF6373" w:rsidRPr="00C01FC4" w14:paraId="363E0DAD" w14:textId="77777777" w:rsidTr="00BF6373">
        <w:tc>
          <w:tcPr>
            <w:tcW w:w="1384" w:type="dxa"/>
            <w:tcBorders>
              <w:top w:val="single" w:sz="4" w:space="0" w:color="auto"/>
              <w:left w:val="single" w:sz="4" w:space="0" w:color="auto"/>
              <w:bottom w:val="single" w:sz="4" w:space="0" w:color="auto"/>
              <w:right w:val="single" w:sz="4" w:space="0" w:color="auto"/>
            </w:tcBorders>
          </w:tcPr>
          <w:p w14:paraId="785EB36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st36.032</w:t>
            </w:r>
          </w:p>
        </w:tc>
        <w:tc>
          <w:tcPr>
            <w:tcW w:w="9039" w:type="dxa"/>
            <w:tcBorders>
              <w:top w:val="single" w:sz="4" w:space="0" w:color="auto"/>
              <w:left w:val="single" w:sz="4" w:space="0" w:color="auto"/>
              <w:bottom w:val="single" w:sz="4" w:space="0" w:color="auto"/>
              <w:right w:val="single" w:sz="4" w:space="0" w:color="auto"/>
            </w:tcBorders>
          </w:tcPr>
          <w:p w14:paraId="6415DFF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5)</w:t>
            </w:r>
            <w:r w:rsidRPr="003F0E37">
              <w:rPr>
                <w:rFonts w:ascii="Times New Roman" w:hAnsi="Times New Roman"/>
                <w:sz w:val="24"/>
                <w:szCs w:val="24"/>
                <w:vertAlign w:val="superscript"/>
              </w:rPr>
              <w:t>*</w:t>
            </w:r>
          </w:p>
        </w:tc>
      </w:tr>
      <w:tr w:rsidR="00BF6373" w:rsidRPr="00C01FC4" w14:paraId="6E9F4884" w14:textId="77777777" w:rsidTr="00BF6373">
        <w:tc>
          <w:tcPr>
            <w:tcW w:w="1384" w:type="dxa"/>
            <w:tcBorders>
              <w:top w:val="single" w:sz="4" w:space="0" w:color="auto"/>
              <w:left w:val="single" w:sz="4" w:space="0" w:color="auto"/>
              <w:bottom w:val="single" w:sz="4" w:space="0" w:color="auto"/>
              <w:right w:val="single" w:sz="4" w:space="0" w:color="auto"/>
            </w:tcBorders>
          </w:tcPr>
          <w:p w14:paraId="059F84D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st36.033</w:t>
            </w:r>
          </w:p>
        </w:tc>
        <w:tc>
          <w:tcPr>
            <w:tcW w:w="9039" w:type="dxa"/>
            <w:tcBorders>
              <w:top w:val="single" w:sz="4" w:space="0" w:color="auto"/>
              <w:left w:val="single" w:sz="4" w:space="0" w:color="auto"/>
              <w:bottom w:val="single" w:sz="4" w:space="0" w:color="auto"/>
              <w:right w:val="single" w:sz="4" w:space="0" w:color="auto"/>
            </w:tcBorders>
          </w:tcPr>
          <w:p w14:paraId="53B8ABAF"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6)</w:t>
            </w:r>
            <w:r w:rsidRPr="003F0E37">
              <w:rPr>
                <w:rFonts w:ascii="Times New Roman" w:hAnsi="Times New Roman"/>
                <w:sz w:val="24"/>
                <w:szCs w:val="24"/>
                <w:vertAlign w:val="superscript"/>
              </w:rPr>
              <w:t>*</w:t>
            </w:r>
          </w:p>
        </w:tc>
      </w:tr>
      <w:tr w:rsidR="00BF6373" w:rsidRPr="00C01FC4" w14:paraId="30FD536F" w14:textId="77777777" w:rsidTr="00BF6373">
        <w:tc>
          <w:tcPr>
            <w:tcW w:w="1384" w:type="dxa"/>
            <w:tcBorders>
              <w:top w:val="single" w:sz="4" w:space="0" w:color="auto"/>
              <w:left w:val="single" w:sz="4" w:space="0" w:color="auto"/>
              <w:bottom w:val="single" w:sz="4" w:space="0" w:color="auto"/>
              <w:right w:val="single" w:sz="4" w:space="0" w:color="auto"/>
            </w:tcBorders>
          </w:tcPr>
          <w:p w14:paraId="6FADD807"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st36.034</w:t>
            </w:r>
          </w:p>
        </w:tc>
        <w:tc>
          <w:tcPr>
            <w:tcW w:w="9039" w:type="dxa"/>
            <w:tcBorders>
              <w:top w:val="single" w:sz="4" w:space="0" w:color="auto"/>
              <w:left w:val="single" w:sz="4" w:space="0" w:color="auto"/>
              <w:bottom w:val="single" w:sz="4" w:space="0" w:color="auto"/>
              <w:right w:val="single" w:sz="4" w:space="0" w:color="auto"/>
            </w:tcBorders>
          </w:tcPr>
          <w:p w14:paraId="7B4569E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7)</w:t>
            </w:r>
            <w:r w:rsidRPr="003F0E37">
              <w:rPr>
                <w:rFonts w:ascii="Times New Roman" w:hAnsi="Times New Roman"/>
                <w:sz w:val="24"/>
                <w:szCs w:val="24"/>
                <w:vertAlign w:val="superscript"/>
              </w:rPr>
              <w:t>*</w:t>
            </w:r>
          </w:p>
        </w:tc>
      </w:tr>
      <w:tr w:rsidR="00BF6373" w:rsidRPr="00C01FC4" w14:paraId="488413A0" w14:textId="77777777" w:rsidTr="00BF6373">
        <w:tc>
          <w:tcPr>
            <w:tcW w:w="1384" w:type="dxa"/>
            <w:tcBorders>
              <w:top w:val="single" w:sz="4" w:space="0" w:color="auto"/>
              <w:left w:val="single" w:sz="4" w:space="0" w:color="auto"/>
              <w:bottom w:val="single" w:sz="4" w:space="0" w:color="auto"/>
              <w:right w:val="single" w:sz="4" w:space="0" w:color="auto"/>
            </w:tcBorders>
          </w:tcPr>
          <w:p w14:paraId="017694E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st36.035</w:t>
            </w:r>
          </w:p>
        </w:tc>
        <w:tc>
          <w:tcPr>
            <w:tcW w:w="9039" w:type="dxa"/>
            <w:tcBorders>
              <w:top w:val="single" w:sz="4" w:space="0" w:color="auto"/>
              <w:left w:val="single" w:sz="4" w:space="0" w:color="auto"/>
              <w:bottom w:val="single" w:sz="4" w:space="0" w:color="auto"/>
              <w:right w:val="single" w:sz="4" w:space="0" w:color="auto"/>
            </w:tcBorders>
          </w:tcPr>
          <w:p w14:paraId="3D3C2C8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8)</w:t>
            </w:r>
            <w:r w:rsidRPr="003F0E37">
              <w:rPr>
                <w:rFonts w:ascii="Times New Roman" w:hAnsi="Times New Roman"/>
                <w:sz w:val="24"/>
                <w:szCs w:val="24"/>
                <w:vertAlign w:val="superscript"/>
              </w:rPr>
              <w:t>*</w:t>
            </w:r>
          </w:p>
        </w:tc>
      </w:tr>
      <w:tr w:rsidR="00BF6373" w:rsidRPr="00C01FC4" w14:paraId="14BF7BF0" w14:textId="77777777" w:rsidTr="00BF6373">
        <w:tc>
          <w:tcPr>
            <w:tcW w:w="1384" w:type="dxa"/>
            <w:tcBorders>
              <w:top w:val="single" w:sz="4" w:space="0" w:color="auto"/>
              <w:left w:val="single" w:sz="4" w:space="0" w:color="auto"/>
              <w:bottom w:val="single" w:sz="4" w:space="0" w:color="auto"/>
              <w:right w:val="single" w:sz="4" w:space="0" w:color="auto"/>
            </w:tcBorders>
          </w:tcPr>
          <w:p w14:paraId="0DF1C05D"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st36.036</w:t>
            </w:r>
          </w:p>
        </w:tc>
        <w:tc>
          <w:tcPr>
            <w:tcW w:w="9039" w:type="dxa"/>
            <w:tcBorders>
              <w:top w:val="single" w:sz="4" w:space="0" w:color="auto"/>
              <w:left w:val="single" w:sz="4" w:space="0" w:color="auto"/>
              <w:bottom w:val="single" w:sz="4" w:space="0" w:color="auto"/>
              <w:right w:val="single" w:sz="4" w:space="0" w:color="auto"/>
            </w:tcBorders>
          </w:tcPr>
          <w:p w14:paraId="0E6D5E1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9)</w:t>
            </w:r>
            <w:r w:rsidRPr="003F0E37">
              <w:rPr>
                <w:rFonts w:ascii="Times New Roman" w:hAnsi="Times New Roman"/>
                <w:sz w:val="24"/>
                <w:szCs w:val="24"/>
                <w:vertAlign w:val="superscript"/>
              </w:rPr>
              <w:t>*</w:t>
            </w:r>
          </w:p>
        </w:tc>
      </w:tr>
      <w:tr w:rsidR="00BF6373" w:rsidRPr="00C01FC4" w14:paraId="731840EF" w14:textId="77777777" w:rsidTr="00BF6373">
        <w:tc>
          <w:tcPr>
            <w:tcW w:w="1384" w:type="dxa"/>
            <w:tcBorders>
              <w:top w:val="single" w:sz="4" w:space="0" w:color="auto"/>
              <w:left w:val="single" w:sz="4" w:space="0" w:color="auto"/>
              <w:bottom w:val="single" w:sz="4" w:space="0" w:color="auto"/>
              <w:right w:val="single" w:sz="4" w:space="0" w:color="auto"/>
            </w:tcBorders>
          </w:tcPr>
          <w:p w14:paraId="11026907"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st36.037</w:t>
            </w:r>
          </w:p>
        </w:tc>
        <w:tc>
          <w:tcPr>
            <w:tcW w:w="9039" w:type="dxa"/>
            <w:tcBorders>
              <w:top w:val="single" w:sz="4" w:space="0" w:color="auto"/>
              <w:left w:val="single" w:sz="4" w:space="0" w:color="auto"/>
              <w:bottom w:val="single" w:sz="4" w:space="0" w:color="auto"/>
              <w:right w:val="single" w:sz="4" w:space="0" w:color="auto"/>
            </w:tcBorders>
          </w:tcPr>
          <w:p w14:paraId="2483E5E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10)</w:t>
            </w:r>
            <w:r w:rsidRPr="003F0E37">
              <w:rPr>
                <w:rFonts w:ascii="Times New Roman" w:hAnsi="Times New Roman"/>
                <w:sz w:val="24"/>
                <w:szCs w:val="24"/>
                <w:vertAlign w:val="superscript"/>
              </w:rPr>
              <w:t>*</w:t>
            </w:r>
          </w:p>
        </w:tc>
      </w:tr>
      <w:tr w:rsidR="00BF6373" w:rsidRPr="00C01FC4" w14:paraId="6BD44313" w14:textId="77777777" w:rsidTr="00BF6373">
        <w:tc>
          <w:tcPr>
            <w:tcW w:w="1384" w:type="dxa"/>
            <w:tcBorders>
              <w:top w:val="single" w:sz="4" w:space="0" w:color="auto"/>
              <w:left w:val="single" w:sz="4" w:space="0" w:color="auto"/>
              <w:bottom w:val="single" w:sz="4" w:space="0" w:color="auto"/>
              <w:right w:val="single" w:sz="4" w:space="0" w:color="auto"/>
            </w:tcBorders>
          </w:tcPr>
          <w:p w14:paraId="0480057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st36.038</w:t>
            </w:r>
          </w:p>
        </w:tc>
        <w:tc>
          <w:tcPr>
            <w:tcW w:w="9039" w:type="dxa"/>
            <w:tcBorders>
              <w:top w:val="single" w:sz="4" w:space="0" w:color="auto"/>
              <w:left w:val="single" w:sz="4" w:space="0" w:color="auto"/>
              <w:bottom w:val="single" w:sz="4" w:space="0" w:color="auto"/>
              <w:right w:val="single" w:sz="4" w:space="0" w:color="auto"/>
            </w:tcBorders>
          </w:tcPr>
          <w:p w14:paraId="3E5F5F35"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11)</w:t>
            </w:r>
            <w:r w:rsidRPr="003F0E37">
              <w:rPr>
                <w:rFonts w:ascii="Times New Roman" w:hAnsi="Times New Roman"/>
                <w:sz w:val="24"/>
                <w:szCs w:val="24"/>
                <w:vertAlign w:val="superscript"/>
              </w:rPr>
              <w:t>*</w:t>
            </w:r>
          </w:p>
        </w:tc>
      </w:tr>
      <w:tr w:rsidR="00BF6373" w:rsidRPr="00C01FC4" w14:paraId="674E5421" w14:textId="77777777" w:rsidTr="00BF6373">
        <w:tc>
          <w:tcPr>
            <w:tcW w:w="1384" w:type="dxa"/>
            <w:tcBorders>
              <w:top w:val="single" w:sz="4" w:space="0" w:color="auto"/>
              <w:left w:val="single" w:sz="4" w:space="0" w:color="auto"/>
              <w:bottom w:val="single" w:sz="4" w:space="0" w:color="auto"/>
              <w:right w:val="single" w:sz="4" w:space="0" w:color="auto"/>
            </w:tcBorders>
          </w:tcPr>
          <w:p w14:paraId="491E3367"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st36.039</w:t>
            </w:r>
          </w:p>
        </w:tc>
        <w:tc>
          <w:tcPr>
            <w:tcW w:w="9039" w:type="dxa"/>
            <w:tcBorders>
              <w:top w:val="single" w:sz="4" w:space="0" w:color="auto"/>
              <w:left w:val="single" w:sz="4" w:space="0" w:color="auto"/>
              <w:bottom w:val="single" w:sz="4" w:space="0" w:color="auto"/>
              <w:right w:val="single" w:sz="4" w:space="0" w:color="auto"/>
            </w:tcBorders>
          </w:tcPr>
          <w:p w14:paraId="26A6C7D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12)</w:t>
            </w:r>
            <w:r w:rsidRPr="003F0E37">
              <w:rPr>
                <w:rFonts w:ascii="Times New Roman" w:hAnsi="Times New Roman"/>
                <w:sz w:val="24"/>
                <w:szCs w:val="24"/>
                <w:vertAlign w:val="superscript"/>
              </w:rPr>
              <w:t>*</w:t>
            </w:r>
          </w:p>
        </w:tc>
      </w:tr>
      <w:tr w:rsidR="00BF6373" w:rsidRPr="00C01FC4" w14:paraId="3F30A941" w14:textId="77777777" w:rsidTr="00BF6373">
        <w:tc>
          <w:tcPr>
            <w:tcW w:w="1384" w:type="dxa"/>
            <w:tcBorders>
              <w:top w:val="single" w:sz="4" w:space="0" w:color="auto"/>
              <w:left w:val="single" w:sz="4" w:space="0" w:color="auto"/>
              <w:bottom w:val="single" w:sz="4" w:space="0" w:color="auto"/>
              <w:right w:val="single" w:sz="4" w:space="0" w:color="auto"/>
            </w:tcBorders>
          </w:tcPr>
          <w:p w14:paraId="42FE76F1"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st36.040</w:t>
            </w:r>
          </w:p>
        </w:tc>
        <w:tc>
          <w:tcPr>
            <w:tcW w:w="9039" w:type="dxa"/>
            <w:tcBorders>
              <w:top w:val="single" w:sz="4" w:space="0" w:color="auto"/>
              <w:left w:val="single" w:sz="4" w:space="0" w:color="auto"/>
              <w:bottom w:val="single" w:sz="4" w:space="0" w:color="auto"/>
              <w:right w:val="single" w:sz="4" w:space="0" w:color="auto"/>
            </w:tcBorders>
          </w:tcPr>
          <w:p w14:paraId="3725C62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13)</w:t>
            </w:r>
            <w:r w:rsidRPr="003F0E37">
              <w:rPr>
                <w:rFonts w:ascii="Times New Roman" w:hAnsi="Times New Roman"/>
                <w:sz w:val="24"/>
                <w:szCs w:val="24"/>
                <w:vertAlign w:val="superscript"/>
              </w:rPr>
              <w:t>*</w:t>
            </w:r>
          </w:p>
        </w:tc>
      </w:tr>
      <w:tr w:rsidR="00BF6373" w:rsidRPr="00C01FC4" w14:paraId="5C07F96E" w14:textId="77777777" w:rsidTr="00BF6373">
        <w:tc>
          <w:tcPr>
            <w:tcW w:w="1384" w:type="dxa"/>
            <w:tcBorders>
              <w:top w:val="single" w:sz="4" w:space="0" w:color="auto"/>
              <w:left w:val="single" w:sz="4" w:space="0" w:color="auto"/>
              <w:bottom w:val="single" w:sz="4" w:space="0" w:color="auto"/>
              <w:right w:val="single" w:sz="4" w:space="0" w:color="auto"/>
            </w:tcBorders>
          </w:tcPr>
          <w:p w14:paraId="48D9F49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st36.041</w:t>
            </w:r>
          </w:p>
        </w:tc>
        <w:tc>
          <w:tcPr>
            <w:tcW w:w="9039" w:type="dxa"/>
            <w:tcBorders>
              <w:top w:val="single" w:sz="4" w:space="0" w:color="auto"/>
              <w:left w:val="single" w:sz="4" w:space="0" w:color="auto"/>
              <w:bottom w:val="single" w:sz="4" w:space="0" w:color="auto"/>
              <w:right w:val="single" w:sz="4" w:space="0" w:color="auto"/>
            </w:tcBorders>
          </w:tcPr>
          <w:p w14:paraId="6C88ED64"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14)</w:t>
            </w:r>
            <w:r w:rsidRPr="003F0E37">
              <w:rPr>
                <w:rFonts w:ascii="Times New Roman" w:hAnsi="Times New Roman"/>
                <w:sz w:val="24"/>
                <w:szCs w:val="24"/>
                <w:vertAlign w:val="superscript"/>
              </w:rPr>
              <w:t>*</w:t>
            </w:r>
          </w:p>
        </w:tc>
      </w:tr>
      <w:tr w:rsidR="00BF6373" w:rsidRPr="00C01FC4" w14:paraId="3D766B38" w14:textId="77777777" w:rsidTr="00BF6373">
        <w:tc>
          <w:tcPr>
            <w:tcW w:w="1384" w:type="dxa"/>
            <w:tcBorders>
              <w:top w:val="single" w:sz="4" w:space="0" w:color="auto"/>
              <w:left w:val="single" w:sz="4" w:space="0" w:color="auto"/>
              <w:bottom w:val="single" w:sz="4" w:space="0" w:color="auto"/>
              <w:right w:val="single" w:sz="4" w:space="0" w:color="auto"/>
            </w:tcBorders>
          </w:tcPr>
          <w:p w14:paraId="38F8E49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st36.042</w:t>
            </w:r>
          </w:p>
        </w:tc>
        <w:tc>
          <w:tcPr>
            <w:tcW w:w="9039" w:type="dxa"/>
            <w:tcBorders>
              <w:top w:val="single" w:sz="4" w:space="0" w:color="auto"/>
              <w:left w:val="single" w:sz="4" w:space="0" w:color="auto"/>
              <w:bottom w:val="single" w:sz="4" w:space="0" w:color="auto"/>
              <w:right w:val="single" w:sz="4" w:space="0" w:color="auto"/>
            </w:tcBorders>
          </w:tcPr>
          <w:p w14:paraId="3F65BFA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15)</w:t>
            </w:r>
            <w:r w:rsidRPr="003F0E37">
              <w:rPr>
                <w:rFonts w:ascii="Times New Roman" w:hAnsi="Times New Roman"/>
                <w:sz w:val="24"/>
                <w:szCs w:val="24"/>
                <w:vertAlign w:val="superscript"/>
              </w:rPr>
              <w:t>*</w:t>
            </w:r>
          </w:p>
        </w:tc>
      </w:tr>
      <w:tr w:rsidR="00BF6373" w:rsidRPr="00C01FC4" w14:paraId="7E5E289B" w14:textId="77777777" w:rsidTr="00BF6373">
        <w:tc>
          <w:tcPr>
            <w:tcW w:w="1384" w:type="dxa"/>
            <w:tcBorders>
              <w:top w:val="single" w:sz="4" w:space="0" w:color="auto"/>
              <w:left w:val="single" w:sz="4" w:space="0" w:color="auto"/>
              <w:bottom w:val="single" w:sz="4" w:space="0" w:color="auto"/>
              <w:right w:val="single" w:sz="4" w:space="0" w:color="auto"/>
            </w:tcBorders>
          </w:tcPr>
          <w:p w14:paraId="02FC1F5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st36.043</w:t>
            </w:r>
          </w:p>
        </w:tc>
        <w:tc>
          <w:tcPr>
            <w:tcW w:w="9039" w:type="dxa"/>
            <w:tcBorders>
              <w:top w:val="single" w:sz="4" w:space="0" w:color="auto"/>
              <w:left w:val="single" w:sz="4" w:space="0" w:color="auto"/>
              <w:bottom w:val="single" w:sz="4" w:space="0" w:color="auto"/>
              <w:right w:val="single" w:sz="4" w:space="0" w:color="auto"/>
            </w:tcBorders>
          </w:tcPr>
          <w:p w14:paraId="1D4BC20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16)</w:t>
            </w:r>
            <w:r w:rsidRPr="003F0E37">
              <w:rPr>
                <w:rFonts w:ascii="Times New Roman" w:hAnsi="Times New Roman"/>
                <w:sz w:val="24"/>
                <w:szCs w:val="24"/>
                <w:vertAlign w:val="superscript"/>
              </w:rPr>
              <w:t>*</w:t>
            </w:r>
          </w:p>
        </w:tc>
      </w:tr>
      <w:tr w:rsidR="00BF6373" w:rsidRPr="00C01FC4" w14:paraId="7D2A0E4F" w14:textId="77777777" w:rsidTr="00BF6373">
        <w:tc>
          <w:tcPr>
            <w:tcW w:w="1384" w:type="dxa"/>
            <w:tcBorders>
              <w:top w:val="single" w:sz="4" w:space="0" w:color="auto"/>
              <w:left w:val="single" w:sz="4" w:space="0" w:color="auto"/>
              <w:bottom w:val="single" w:sz="4" w:space="0" w:color="auto"/>
              <w:right w:val="single" w:sz="4" w:space="0" w:color="auto"/>
            </w:tcBorders>
          </w:tcPr>
          <w:p w14:paraId="7D48B26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st36.044</w:t>
            </w:r>
          </w:p>
        </w:tc>
        <w:tc>
          <w:tcPr>
            <w:tcW w:w="9039" w:type="dxa"/>
            <w:tcBorders>
              <w:top w:val="single" w:sz="4" w:space="0" w:color="auto"/>
              <w:left w:val="single" w:sz="4" w:space="0" w:color="auto"/>
              <w:bottom w:val="single" w:sz="4" w:space="0" w:color="auto"/>
              <w:right w:val="single" w:sz="4" w:space="0" w:color="auto"/>
            </w:tcBorders>
          </w:tcPr>
          <w:p w14:paraId="68F0E91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17)</w:t>
            </w:r>
            <w:r w:rsidRPr="003F0E37">
              <w:rPr>
                <w:rFonts w:ascii="Times New Roman" w:hAnsi="Times New Roman"/>
                <w:sz w:val="24"/>
                <w:szCs w:val="24"/>
                <w:vertAlign w:val="superscript"/>
              </w:rPr>
              <w:t>*</w:t>
            </w:r>
          </w:p>
        </w:tc>
      </w:tr>
      <w:tr w:rsidR="00BF6373" w:rsidRPr="00C01FC4" w14:paraId="760A1B57" w14:textId="77777777" w:rsidTr="00BF6373">
        <w:tc>
          <w:tcPr>
            <w:tcW w:w="1384" w:type="dxa"/>
            <w:tcBorders>
              <w:top w:val="single" w:sz="4" w:space="0" w:color="auto"/>
              <w:left w:val="single" w:sz="4" w:space="0" w:color="auto"/>
              <w:bottom w:val="single" w:sz="4" w:space="0" w:color="auto"/>
              <w:right w:val="single" w:sz="4" w:space="0" w:color="auto"/>
            </w:tcBorders>
          </w:tcPr>
          <w:p w14:paraId="5173E46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st36.045</w:t>
            </w:r>
          </w:p>
        </w:tc>
        <w:tc>
          <w:tcPr>
            <w:tcW w:w="9039" w:type="dxa"/>
            <w:tcBorders>
              <w:top w:val="single" w:sz="4" w:space="0" w:color="auto"/>
              <w:left w:val="single" w:sz="4" w:space="0" w:color="auto"/>
              <w:bottom w:val="single" w:sz="4" w:space="0" w:color="auto"/>
              <w:right w:val="single" w:sz="4" w:space="0" w:color="auto"/>
            </w:tcBorders>
          </w:tcPr>
          <w:p w14:paraId="660F5A5A"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18)</w:t>
            </w:r>
            <w:r w:rsidRPr="003F0E37">
              <w:rPr>
                <w:rFonts w:ascii="Times New Roman" w:hAnsi="Times New Roman"/>
                <w:sz w:val="24"/>
                <w:szCs w:val="24"/>
                <w:vertAlign w:val="superscript"/>
              </w:rPr>
              <w:t>*</w:t>
            </w:r>
          </w:p>
        </w:tc>
      </w:tr>
      <w:tr w:rsidR="00BF6373" w:rsidRPr="00C01FC4" w14:paraId="2BCAF11E" w14:textId="77777777" w:rsidTr="00BF6373">
        <w:tc>
          <w:tcPr>
            <w:tcW w:w="1384" w:type="dxa"/>
            <w:tcBorders>
              <w:top w:val="single" w:sz="4" w:space="0" w:color="auto"/>
              <w:left w:val="single" w:sz="4" w:space="0" w:color="auto"/>
              <w:bottom w:val="single" w:sz="4" w:space="0" w:color="auto"/>
              <w:right w:val="single" w:sz="4" w:space="0" w:color="auto"/>
            </w:tcBorders>
          </w:tcPr>
          <w:p w14:paraId="7CC7C0F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st36.046</w:t>
            </w:r>
          </w:p>
        </w:tc>
        <w:tc>
          <w:tcPr>
            <w:tcW w:w="9039" w:type="dxa"/>
            <w:tcBorders>
              <w:top w:val="single" w:sz="4" w:space="0" w:color="auto"/>
              <w:left w:val="single" w:sz="4" w:space="0" w:color="auto"/>
              <w:bottom w:val="single" w:sz="4" w:space="0" w:color="auto"/>
              <w:right w:val="single" w:sz="4" w:space="0" w:color="auto"/>
            </w:tcBorders>
          </w:tcPr>
          <w:p w14:paraId="1643381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19)</w:t>
            </w:r>
            <w:r w:rsidRPr="003F0E37">
              <w:rPr>
                <w:rFonts w:ascii="Times New Roman" w:hAnsi="Times New Roman"/>
                <w:sz w:val="24"/>
                <w:szCs w:val="24"/>
                <w:vertAlign w:val="superscript"/>
              </w:rPr>
              <w:t>*</w:t>
            </w:r>
          </w:p>
        </w:tc>
      </w:tr>
      <w:tr w:rsidR="00BF6373" w:rsidRPr="00C01FC4" w14:paraId="2C2FBBF7" w14:textId="77777777" w:rsidTr="00BF6373">
        <w:tc>
          <w:tcPr>
            <w:tcW w:w="1384" w:type="dxa"/>
            <w:tcBorders>
              <w:top w:val="single" w:sz="4" w:space="0" w:color="auto"/>
              <w:left w:val="single" w:sz="4" w:space="0" w:color="auto"/>
              <w:bottom w:val="single" w:sz="4" w:space="0" w:color="auto"/>
              <w:right w:val="single" w:sz="4" w:space="0" w:color="auto"/>
            </w:tcBorders>
          </w:tcPr>
          <w:p w14:paraId="2390D8ED"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st36.047</w:t>
            </w:r>
          </w:p>
        </w:tc>
        <w:tc>
          <w:tcPr>
            <w:tcW w:w="9039" w:type="dxa"/>
            <w:tcBorders>
              <w:top w:val="single" w:sz="4" w:space="0" w:color="auto"/>
              <w:left w:val="single" w:sz="4" w:space="0" w:color="auto"/>
              <w:bottom w:val="single" w:sz="4" w:space="0" w:color="auto"/>
              <w:right w:val="single" w:sz="4" w:space="0" w:color="auto"/>
            </w:tcBorders>
          </w:tcPr>
          <w:p w14:paraId="06DECB7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20)</w:t>
            </w:r>
            <w:r w:rsidRPr="003F0E37">
              <w:rPr>
                <w:rFonts w:ascii="Times New Roman" w:hAnsi="Times New Roman"/>
                <w:sz w:val="24"/>
                <w:szCs w:val="24"/>
                <w:vertAlign w:val="superscript"/>
              </w:rPr>
              <w:t>*</w:t>
            </w:r>
          </w:p>
        </w:tc>
      </w:tr>
      <w:tr w:rsidR="00BF6373" w:rsidRPr="00C01FC4" w14:paraId="7A5EBFF9" w14:textId="77777777" w:rsidTr="00BF6373">
        <w:tc>
          <w:tcPr>
            <w:tcW w:w="1384" w:type="dxa"/>
            <w:tcBorders>
              <w:top w:val="single" w:sz="4" w:space="0" w:color="auto"/>
              <w:left w:val="single" w:sz="4" w:space="0" w:color="auto"/>
              <w:bottom w:val="single" w:sz="4" w:space="0" w:color="auto"/>
              <w:right w:val="single" w:sz="4" w:space="0" w:color="auto"/>
            </w:tcBorders>
          </w:tcPr>
          <w:p w14:paraId="3E4ACD9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st36.048</w:t>
            </w:r>
          </w:p>
        </w:tc>
        <w:tc>
          <w:tcPr>
            <w:tcW w:w="9039" w:type="dxa"/>
            <w:tcBorders>
              <w:top w:val="single" w:sz="4" w:space="0" w:color="auto"/>
              <w:left w:val="single" w:sz="4" w:space="0" w:color="auto"/>
              <w:bottom w:val="single" w:sz="4" w:space="0" w:color="auto"/>
              <w:right w:val="single" w:sz="4" w:space="0" w:color="auto"/>
            </w:tcBorders>
          </w:tcPr>
          <w:p w14:paraId="56BF0CE6"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Досуточная госпитализация в диагностических целях</w:t>
            </w:r>
          </w:p>
        </w:tc>
      </w:tr>
      <w:tr w:rsidR="00BF6373" w:rsidRPr="00C01FC4" w14:paraId="7BBFD735" w14:textId="77777777" w:rsidTr="00BF6373">
        <w:tc>
          <w:tcPr>
            <w:tcW w:w="10423" w:type="dxa"/>
            <w:gridSpan w:val="2"/>
            <w:tcBorders>
              <w:top w:val="single" w:sz="4" w:space="0" w:color="auto"/>
              <w:left w:val="single" w:sz="4" w:space="0" w:color="auto"/>
              <w:bottom w:val="single" w:sz="4" w:space="0" w:color="auto"/>
              <w:right w:val="single" w:sz="4" w:space="0" w:color="auto"/>
            </w:tcBorders>
          </w:tcPr>
          <w:p w14:paraId="1FF7AD4B" w14:textId="77777777" w:rsidR="00BF6373" w:rsidRPr="003F0E37" w:rsidRDefault="00BF6373" w:rsidP="00BF6373">
            <w:pPr>
              <w:widowControl w:val="0"/>
              <w:autoSpaceDE w:val="0"/>
              <w:autoSpaceDN w:val="0"/>
              <w:spacing w:after="0" w:line="240" w:lineRule="auto"/>
              <w:jc w:val="center"/>
              <w:outlineLvl w:val="1"/>
              <w:rPr>
                <w:rFonts w:ascii="Times New Roman" w:hAnsi="Times New Roman"/>
                <w:sz w:val="24"/>
                <w:szCs w:val="24"/>
              </w:rPr>
            </w:pPr>
            <w:r w:rsidRPr="003F0E37">
              <w:rPr>
                <w:rFonts w:ascii="Times New Roman" w:hAnsi="Times New Roman"/>
                <w:sz w:val="24"/>
                <w:szCs w:val="24"/>
              </w:rPr>
              <w:t>В условиях дневного стационара</w:t>
            </w:r>
          </w:p>
        </w:tc>
      </w:tr>
      <w:tr w:rsidR="00BF6373" w:rsidRPr="00C01FC4" w14:paraId="57ADD874" w14:textId="77777777" w:rsidTr="00BF6373">
        <w:tc>
          <w:tcPr>
            <w:tcW w:w="1384" w:type="dxa"/>
            <w:tcBorders>
              <w:top w:val="single" w:sz="4" w:space="0" w:color="auto"/>
              <w:left w:val="single" w:sz="4" w:space="0" w:color="auto"/>
              <w:bottom w:val="single" w:sz="4" w:space="0" w:color="auto"/>
              <w:right w:val="single" w:sz="4" w:space="0" w:color="auto"/>
            </w:tcBorders>
          </w:tcPr>
          <w:p w14:paraId="09AFF89B"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lastRenderedPageBreak/>
              <w:t>ds02.001</w:t>
            </w:r>
          </w:p>
        </w:tc>
        <w:tc>
          <w:tcPr>
            <w:tcW w:w="9039" w:type="dxa"/>
            <w:tcBorders>
              <w:top w:val="single" w:sz="4" w:space="0" w:color="auto"/>
              <w:left w:val="single" w:sz="4" w:space="0" w:color="auto"/>
              <w:bottom w:val="single" w:sz="4" w:space="0" w:color="auto"/>
              <w:right w:val="single" w:sz="4" w:space="0" w:color="auto"/>
            </w:tcBorders>
          </w:tcPr>
          <w:p w14:paraId="3EE0F89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Осложнения беременности, родов, послеродового периода</w:t>
            </w:r>
          </w:p>
        </w:tc>
      </w:tr>
      <w:tr w:rsidR="00BF6373" w:rsidRPr="00C01FC4" w14:paraId="6669D5DA" w14:textId="77777777" w:rsidTr="00BF6373">
        <w:tc>
          <w:tcPr>
            <w:tcW w:w="1384" w:type="dxa"/>
            <w:tcBorders>
              <w:top w:val="single" w:sz="4" w:space="0" w:color="auto"/>
              <w:left w:val="single" w:sz="4" w:space="0" w:color="auto"/>
              <w:bottom w:val="single" w:sz="4" w:space="0" w:color="auto"/>
              <w:right w:val="single" w:sz="4" w:space="0" w:color="auto"/>
            </w:tcBorders>
          </w:tcPr>
          <w:p w14:paraId="4355AFE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ds02.006</w:t>
            </w:r>
          </w:p>
        </w:tc>
        <w:tc>
          <w:tcPr>
            <w:tcW w:w="9039" w:type="dxa"/>
            <w:tcBorders>
              <w:top w:val="single" w:sz="4" w:space="0" w:color="auto"/>
              <w:left w:val="single" w:sz="4" w:space="0" w:color="auto"/>
              <w:bottom w:val="single" w:sz="4" w:space="0" w:color="auto"/>
              <w:right w:val="single" w:sz="4" w:space="0" w:color="auto"/>
            </w:tcBorders>
          </w:tcPr>
          <w:p w14:paraId="494B3CD7"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Искусственное прерывание беременности (аборт)</w:t>
            </w:r>
          </w:p>
        </w:tc>
      </w:tr>
      <w:tr w:rsidR="00BF6373" w:rsidRPr="00C01FC4" w14:paraId="6DE7CB6D" w14:textId="77777777" w:rsidTr="00BF6373">
        <w:tc>
          <w:tcPr>
            <w:tcW w:w="1384" w:type="dxa"/>
            <w:tcBorders>
              <w:top w:val="single" w:sz="4" w:space="0" w:color="auto"/>
              <w:left w:val="single" w:sz="4" w:space="0" w:color="auto"/>
              <w:bottom w:val="single" w:sz="4" w:space="0" w:color="auto"/>
              <w:right w:val="single" w:sz="4" w:space="0" w:color="auto"/>
            </w:tcBorders>
          </w:tcPr>
          <w:p w14:paraId="053DEC8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ds02.007</w:t>
            </w:r>
          </w:p>
        </w:tc>
        <w:tc>
          <w:tcPr>
            <w:tcW w:w="9039" w:type="dxa"/>
            <w:tcBorders>
              <w:top w:val="single" w:sz="4" w:space="0" w:color="auto"/>
              <w:left w:val="single" w:sz="4" w:space="0" w:color="auto"/>
              <w:bottom w:val="single" w:sz="4" w:space="0" w:color="auto"/>
              <w:right w:val="single" w:sz="4" w:space="0" w:color="auto"/>
            </w:tcBorders>
          </w:tcPr>
          <w:p w14:paraId="33A8CDB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Аборт медикаментозный</w:t>
            </w:r>
          </w:p>
        </w:tc>
      </w:tr>
      <w:tr w:rsidR="00BF6373" w:rsidRPr="00C01FC4" w14:paraId="6A7A2424" w14:textId="77777777" w:rsidTr="00BF6373">
        <w:tc>
          <w:tcPr>
            <w:tcW w:w="1384" w:type="dxa"/>
            <w:tcBorders>
              <w:top w:val="single" w:sz="4" w:space="0" w:color="auto"/>
              <w:left w:val="single" w:sz="4" w:space="0" w:color="auto"/>
              <w:bottom w:val="single" w:sz="4" w:space="0" w:color="auto"/>
              <w:right w:val="single" w:sz="4" w:space="0" w:color="auto"/>
            </w:tcBorders>
          </w:tcPr>
          <w:p w14:paraId="7074036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ds02.008</w:t>
            </w:r>
          </w:p>
        </w:tc>
        <w:tc>
          <w:tcPr>
            <w:tcW w:w="9039" w:type="dxa"/>
            <w:tcBorders>
              <w:top w:val="single" w:sz="4" w:space="0" w:color="auto"/>
              <w:left w:val="single" w:sz="4" w:space="0" w:color="auto"/>
              <w:bottom w:val="single" w:sz="4" w:space="0" w:color="auto"/>
              <w:right w:val="single" w:sz="4" w:space="0" w:color="auto"/>
            </w:tcBorders>
          </w:tcPr>
          <w:p w14:paraId="2DB3EC3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Экстракорпоральное оплодотворение (уровень 1)</w:t>
            </w:r>
          </w:p>
        </w:tc>
      </w:tr>
      <w:tr w:rsidR="00BF6373" w:rsidRPr="00C01FC4" w14:paraId="55B04824" w14:textId="77777777" w:rsidTr="00BF6373">
        <w:tc>
          <w:tcPr>
            <w:tcW w:w="1384" w:type="dxa"/>
            <w:tcBorders>
              <w:top w:val="single" w:sz="4" w:space="0" w:color="auto"/>
              <w:left w:val="single" w:sz="4" w:space="0" w:color="auto"/>
              <w:bottom w:val="single" w:sz="4" w:space="0" w:color="auto"/>
              <w:right w:val="single" w:sz="4" w:space="0" w:color="auto"/>
            </w:tcBorders>
          </w:tcPr>
          <w:p w14:paraId="6AC9665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ds05.005</w:t>
            </w:r>
          </w:p>
        </w:tc>
        <w:tc>
          <w:tcPr>
            <w:tcW w:w="9039" w:type="dxa"/>
            <w:tcBorders>
              <w:top w:val="single" w:sz="4" w:space="0" w:color="auto"/>
              <w:left w:val="single" w:sz="4" w:space="0" w:color="auto"/>
              <w:bottom w:val="single" w:sz="4" w:space="0" w:color="auto"/>
              <w:right w:val="single" w:sz="4" w:space="0" w:color="auto"/>
            </w:tcBorders>
          </w:tcPr>
          <w:p w14:paraId="4B67518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доброкачественных заболеваниях крови и пузырном заносе</w:t>
            </w:r>
            <w:r w:rsidRPr="003F0E37">
              <w:rPr>
                <w:rFonts w:ascii="Times New Roman" w:hAnsi="Times New Roman"/>
                <w:sz w:val="24"/>
                <w:szCs w:val="24"/>
                <w:vertAlign w:val="superscript"/>
              </w:rPr>
              <w:t>*</w:t>
            </w:r>
          </w:p>
        </w:tc>
      </w:tr>
      <w:tr w:rsidR="00BF6373" w:rsidRPr="00C01FC4" w14:paraId="5C1E4D88" w14:textId="77777777" w:rsidTr="00BF6373">
        <w:tc>
          <w:tcPr>
            <w:tcW w:w="1384" w:type="dxa"/>
            <w:tcBorders>
              <w:top w:val="single" w:sz="4" w:space="0" w:color="auto"/>
              <w:left w:val="single" w:sz="4" w:space="0" w:color="auto"/>
              <w:bottom w:val="single" w:sz="4" w:space="0" w:color="auto"/>
              <w:right w:val="single" w:sz="4" w:space="0" w:color="auto"/>
            </w:tcBorders>
          </w:tcPr>
          <w:p w14:paraId="66CC769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ds08.001</w:t>
            </w:r>
          </w:p>
        </w:tc>
        <w:tc>
          <w:tcPr>
            <w:tcW w:w="9039" w:type="dxa"/>
            <w:tcBorders>
              <w:top w:val="single" w:sz="4" w:space="0" w:color="auto"/>
              <w:left w:val="single" w:sz="4" w:space="0" w:color="auto"/>
              <w:bottom w:val="single" w:sz="4" w:space="0" w:color="auto"/>
              <w:right w:val="single" w:sz="4" w:space="0" w:color="auto"/>
            </w:tcBorders>
          </w:tcPr>
          <w:p w14:paraId="4CEDDC0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других локализаций (кроме лимфоидной и кроветворной тканей), дети</w:t>
            </w:r>
            <w:r w:rsidRPr="003F0E37">
              <w:rPr>
                <w:rFonts w:ascii="Times New Roman" w:hAnsi="Times New Roman"/>
                <w:sz w:val="24"/>
                <w:szCs w:val="24"/>
                <w:vertAlign w:val="superscript"/>
              </w:rPr>
              <w:t>*</w:t>
            </w:r>
          </w:p>
        </w:tc>
      </w:tr>
      <w:tr w:rsidR="00BF6373" w:rsidRPr="00C01FC4" w14:paraId="5E627002" w14:textId="77777777" w:rsidTr="00BF6373">
        <w:tc>
          <w:tcPr>
            <w:tcW w:w="1384" w:type="dxa"/>
            <w:tcBorders>
              <w:top w:val="single" w:sz="4" w:space="0" w:color="auto"/>
              <w:left w:val="single" w:sz="4" w:space="0" w:color="auto"/>
              <w:bottom w:val="single" w:sz="4" w:space="0" w:color="auto"/>
              <w:right w:val="single" w:sz="4" w:space="0" w:color="auto"/>
            </w:tcBorders>
          </w:tcPr>
          <w:p w14:paraId="1191509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ds08.002</w:t>
            </w:r>
          </w:p>
        </w:tc>
        <w:tc>
          <w:tcPr>
            <w:tcW w:w="9039" w:type="dxa"/>
            <w:tcBorders>
              <w:top w:val="single" w:sz="4" w:space="0" w:color="auto"/>
              <w:left w:val="single" w:sz="4" w:space="0" w:color="auto"/>
              <w:bottom w:val="single" w:sz="4" w:space="0" w:color="auto"/>
              <w:right w:val="single" w:sz="4" w:space="0" w:color="auto"/>
            </w:tcBorders>
          </w:tcPr>
          <w:p w14:paraId="0ECCB5A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остром лейкозе, дети</w:t>
            </w:r>
            <w:r w:rsidRPr="003F0E37">
              <w:rPr>
                <w:rFonts w:ascii="Times New Roman" w:hAnsi="Times New Roman"/>
                <w:sz w:val="24"/>
                <w:szCs w:val="24"/>
                <w:vertAlign w:val="superscript"/>
              </w:rPr>
              <w:t>*</w:t>
            </w:r>
          </w:p>
        </w:tc>
      </w:tr>
      <w:tr w:rsidR="00BF6373" w:rsidRPr="00C01FC4" w14:paraId="2BF861F7" w14:textId="77777777" w:rsidTr="00BF6373">
        <w:tc>
          <w:tcPr>
            <w:tcW w:w="1384" w:type="dxa"/>
            <w:tcBorders>
              <w:top w:val="single" w:sz="4" w:space="0" w:color="auto"/>
              <w:left w:val="single" w:sz="4" w:space="0" w:color="auto"/>
              <w:bottom w:val="single" w:sz="4" w:space="0" w:color="auto"/>
              <w:right w:val="single" w:sz="4" w:space="0" w:color="auto"/>
            </w:tcBorders>
          </w:tcPr>
          <w:p w14:paraId="016FE57B"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ds08.003</w:t>
            </w:r>
          </w:p>
        </w:tc>
        <w:tc>
          <w:tcPr>
            <w:tcW w:w="9039" w:type="dxa"/>
            <w:tcBorders>
              <w:top w:val="single" w:sz="4" w:space="0" w:color="auto"/>
              <w:left w:val="single" w:sz="4" w:space="0" w:color="auto"/>
              <w:bottom w:val="single" w:sz="4" w:space="0" w:color="auto"/>
              <w:right w:val="single" w:sz="4" w:space="0" w:color="auto"/>
            </w:tcBorders>
          </w:tcPr>
          <w:p w14:paraId="3CC3509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других злокачественных новообразованиях лимфоидной и кроветворной тканей, дети</w:t>
            </w:r>
            <w:r w:rsidRPr="003F0E37">
              <w:rPr>
                <w:rFonts w:ascii="Times New Roman" w:hAnsi="Times New Roman"/>
                <w:sz w:val="24"/>
                <w:szCs w:val="24"/>
                <w:vertAlign w:val="superscript"/>
              </w:rPr>
              <w:t>*</w:t>
            </w:r>
          </w:p>
        </w:tc>
      </w:tr>
      <w:tr w:rsidR="00BF6373" w:rsidRPr="00C01FC4" w14:paraId="2A9960F9" w14:textId="77777777" w:rsidTr="00BF6373">
        <w:tc>
          <w:tcPr>
            <w:tcW w:w="1384" w:type="dxa"/>
            <w:tcBorders>
              <w:top w:val="single" w:sz="4" w:space="0" w:color="auto"/>
              <w:left w:val="single" w:sz="4" w:space="0" w:color="auto"/>
              <w:bottom w:val="single" w:sz="4" w:space="0" w:color="auto"/>
              <w:right w:val="single" w:sz="4" w:space="0" w:color="auto"/>
            </w:tcBorders>
          </w:tcPr>
          <w:p w14:paraId="72D3183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ds15.002</w:t>
            </w:r>
          </w:p>
        </w:tc>
        <w:tc>
          <w:tcPr>
            <w:tcW w:w="9039" w:type="dxa"/>
            <w:tcBorders>
              <w:top w:val="single" w:sz="4" w:space="0" w:color="auto"/>
              <w:left w:val="single" w:sz="4" w:space="0" w:color="auto"/>
              <w:bottom w:val="single" w:sz="4" w:space="0" w:color="auto"/>
              <w:right w:val="single" w:sz="4" w:space="0" w:color="auto"/>
            </w:tcBorders>
          </w:tcPr>
          <w:p w14:paraId="275608B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Неврологические заболевания, лечение с применением ботулотоксина (уровень 1)</w:t>
            </w:r>
            <w:r w:rsidRPr="003F0E37">
              <w:rPr>
                <w:rFonts w:ascii="Times New Roman" w:hAnsi="Times New Roman"/>
                <w:sz w:val="24"/>
                <w:szCs w:val="24"/>
                <w:vertAlign w:val="superscript"/>
              </w:rPr>
              <w:t>*</w:t>
            </w:r>
          </w:p>
        </w:tc>
      </w:tr>
      <w:tr w:rsidR="00BF6373" w:rsidRPr="00C01FC4" w14:paraId="1274FC46" w14:textId="77777777" w:rsidTr="00BF6373">
        <w:tc>
          <w:tcPr>
            <w:tcW w:w="1384" w:type="dxa"/>
            <w:tcBorders>
              <w:top w:val="single" w:sz="4" w:space="0" w:color="auto"/>
              <w:left w:val="single" w:sz="4" w:space="0" w:color="auto"/>
              <w:bottom w:val="single" w:sz="4" w:space="0" w:color="auto"/>
              <w:right w:val="single" w:sz="4" w:space="0" w:color="auto"/>
            </w:tcBorders>
          </w:tcPr>
          <w:p w14:paraId="5929FA0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ds15.003</w:t>
            </w:r>
          </w:p>
        </w:tc>
        <w:tc>
          <w:tcPr>
            <w:tcW w:w="9039" w:type="dxa"/>
            <w:tcBorders>
              <w:top w:val="single" w:sz="4" w:space="0" w:color="auto"/>
              <w:left w:val="single" w:sz="4" w:space="0" w:color="auto"/>
              <w:bottom w:val="single" w:sz="4" w:space="0" w:color="auto"/>
              <w:right w:val="single" w:sz="4" w:space="0" w:color="auto"/>
            </w:tcBorders>
          </w:tcPr>
          <w:p w14:paraId="3A6A135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Неврологические заболевания, лечение с применением ботулотоксина (уровень 2)</w:t>
            </w:r>
            <w:r w:rsidRPr="003F0E37">
              <w:rPr>
                <w:rFonts w:ascii="Times New Roman" w:hAnsi="Times New Roman"/>
                <w:sz w:val="24"/>
                <w:szCs w:val="24"/>
                <w:vertAlign w:val="superscript"/>
              </w:rPr>
              <w:t>*</w:t>
            </w:r>
          </w:p>
        </w:tc>
      </w:tr>
      <w:tr w:rsidR="00BF6373" w:rsidRPr="00C01FC4" w14:paraId="35D096AB" w14:textId="77777777" w:rsidTr="00BF6373">
        <w:tc>
          <w:tcPr>
            <w:tcW w:w="1384" w:type="dxa"/>
            <w:tcBorders>
              <w:top w:val="single" w:sz="4" w:space="0" w:color="auto"/>
              <w:left w:val="single" w:sz="4" w:space="0" w:color="auto"/>
              <w:bottom w:val="single" w:sz="4" w:space="0" w:color="auto"/>
              <w:right w:val="single" w:sz="4" w:space="0" w:color="auto"/>
            </w:tcBorders>
          </w:tcPr>
          <w:p w14:paraId="2CFED31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ds19.028</w:t>
            </w:r>
          </w:p>
        </w:tc>
        <w:tc>
          <w:tcPr>
            <w:tcW w:w="9039" w:type="dxa"/>
            <w:tcBorders>
              <w:top w:val="single" w:sz="4" w:space="0" w:color="auto"/>
              <w:left w:val="single" w:sz="4" w:space="0" w:color="auto"/>
              <w:bottom w:val="single" w:sz="4" w:space="0" w:color="auto"/>
              <w:right w:val="single" w:sz="4" w:space="0" w:color="auto"/>
            </w:tcBorders>
          </w:tcPr>
          <w:p w14:paraId="46F4BBA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Установка, замена порт-системы (катетера) для лекарственной терапии злокачественных новообразований</w:t>
            </w:r>
          </w:p>
        </w:tc>
      </w:tr>
      <w:tr w:rsidR="00BF6373" w:rsidRPr="00C01FC4" w14:paraId="1BD89418" w14:textId="77777777" w:rsidTr="00BF6373">
        <w:tc>
          <w:tcPr>
            <w:tcW w:w="1384" w:type="dxa"/>
            <w:tcBorders>
              <w:top w:val="single" w:sz="4" w:space="0" w:color="auto"/>
              <w:left w:val="single" w:sz="4" w:space="0" w:color="auto"/>
              <w:bottom w:val="single" w:sz="4" w:space="0" w:color="auto"/>
              <w:right w:val="single" w:sz="4" w:space="0" w:color="auto"/>
            </w:tcBorders>
          </w:tcPr>
          <w:p w14:paraId="1E30E827"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ds19.029</w:t>
            </w:r>
          </w:p>
        </w:tc>
        <w:tc>
          <w:tcPr>
            <w:tcW w:w="9039" w:type="dxa"/>
            <w:tcBorders>
              <w:top w:val="single" w:sz="4" w:space="0" w:color="auto"/>
              <w:left w:val="single" w:sz="4" w:space="0" w:color="auto"/>
              <w:bottom w:val="single" w:sz="4" w:space="0" w:color="auto"/>
              <w:right w:val="single" w:sz="4" w:space="0" w:color="auto"/>
            </w:tcBorders>
          </w:tcPr>
          <w:p w14:paraId="5546E55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F6373" w:rsidRPr="00C01FC4" w14:paraId="19B5067E" w14:textId="77777777" w:rsidTr="00BF6373">
        <w:tc>
          <w:tcPr>
            <w:tcW w:w="1384" w:type="dxa"/>
            <w:tcBorders>
              <w:top w:val="single" w:sz="4" w:space="0" w:color="auto"/>
              <w:left w:val="single" w:sz="4" w:space="0" w:color="auto"/>
              <w:bottom w:val="single" w:sz="4" w:space="0" w:color="auto"/>
              <w:right w:val="single" w:sz="4" w:space="0" w:color="auto"/>
            </w:tcBorders>
          </w:tcPr>
          <w:p w14:paraId="5EB6289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ds19.033</w:t>
            </w:r>
          </w:p>
        </w:tc>
        <w:tc>
          <w:tcPr>
            <w:tcW w:w="9039" w:type="dxa"/>
            <w:tcBorders>
              <w:top w:val="single" w:sz="4" w:space="0" w:color="auto"/>
              <w:left w:val="single" w:sz="4" w:space="0" w:color="auto"/>
              <w:bottom w:val="single" w:sz="4" w:space="0" w:color="auto"/>
              <w:right w:val="single" w:sz="4" w:space="0" w:color="auto"/>
            </w:tcBorders>
          </w:tcPr>
          <w:p w14:paraId="0D4135A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F6373" w:rsidRPr="00C01FC4" w14:paraId="2602DECC" w14:textId="77777777" w:rsidTr="00BF6373">
        <w:tc>
          <w:tcPr>
            <w:tcW w:w="1384" w:type="dxa"/>
            <w:tcBorders>
              <w:top w:val="single" w:sz="4" w:space="0" w:color="auto"/>
              <w:left w:val="single" w:sz="4" w:space="0" w:color="auto"/>
              <w:bottom w:val="single" w:sz="4" w:space="0" w:color="auto"/>
              <w:right w:val="single" w:sz="4" w:space="0" w:color="auto"/>
            </w:tcBorders>
          </w:tcPr>
          <w:p w14:paraId="50C6BEA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ds19.135</w:t>
            </w:r>
          </w:p>
        </w:tc>
        <w:tc>
          <w:tcPr>
            <w:tcW w:w="9039" w:type="dxa"/>
            <w:tcBorders>
              <w:top w:val="single" w:sz="4" w:space="0" w:color="auto"/>
              <w:left w:val="single" w:sz="4" w:space="0" w:color="auto"/>
              <w:bottom w:val="single" w:sz="4" w:space="0" w:color="auto"/>
              <w:right w:val="single" w:sz="4" w:space="0" w:color="auto"/>
            </w:tcBorders>
          </w:tcPr>
          <w:p w14:paraId="738DE7CF"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w:t>
            </w:r>
            <w:r w:rsidRPr="003F0E37">
              <w:rPr>
                <w:rFonts w:ascii="Times New Roman" w:hAnsi="Times New Roman"/>
                <w:sz w:val="24"/>
                <w:szCs w:val="24"/>
                <w:vertAlign w:val="superscript"/>
              </w:rPr>
              <w:t>*</w:t>
            </w:r>
          </w:p>
        </w:tc>
      </w:tr>
      <w:tr w:rsidR="00BF6373" w:rsidRPr="00C01FC4" w14:paraId="51E3C5F6" w14:textId="77777777" w:rsidTr="00BF6373">
        <w:tc>
          <w:tcPr>
            <w:tcW w:w="1384" w:type="dxa"/>
            <w:tcBorders>
              <w:top w:val="single" w:sz="4" w:space="0" w:color="auto"/>
              <w:left w:val="single" w:sz="4" w:space="0" w:color="auto"/>
              <w:bottom w:val="single" w:sz="4" w:space="0" w:color="auto"/>
              <w:right w:val="single" w:sz="4" w:space="0" w:color="auto"/>
            </w:tcBorders>
          </w:tcPr>
          <w:p w14:paraId="5729EF7B"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ds19.136</w:t>
            </w:r>
          </w:p>
        </w:tc>
        <w:tc>
          <w:tcPr>
            <w:tcW w:w="9039" w:type="dxa"/>
            <w:tcBorders>
              <w:top w:val="single" w:sz="4" w:space="0" w:color="auto"/>
              <w:left w:val="single" w:sz="4" w:space="0" w:color="auto"/>
              <w:bottom w:val="single" w:sz="4" w:space="0" w:color="auto"/>
              <w:right w:val="single" w:sz="4" w:space="0" w:color="auto"/>
            </w:tcBorders>
          </w:tcPr>
          <w:p w14:paraId="7ED5247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2)</w:t>
            </w:r>
            <w:r w:rsidRPr="003F0E37">
              <w:rPr>
                <w:rFonts w:ascii="Times New Roman" w:hAnsi="Times New Roman"/>
                <w:sz w:val="24"/>
                <w:szCs w:val="24"/>
                <w:vertAlign w:val="superscript"/>
              </w:rPr>
              <w:t>*</w:t>
            </w:r>
          </w:p>
        </w:tc>
      </w:tr>
      <w:tr w:rsidR="00BF6373" w:rsidRPr="00C01FC4" w14:paraId="312D37E6" w14:textId="77777777" w:rsidTr="00BF6373">
        <w:tc>
          <w:tcPr>
            <w:tcW w:w="1384" w:type="dxa"/>
            <w:tcBorders>
              <w:top w:val="single" w:sz="4" w:space="0" w:color="auto"/>
              <w:left w:val="single" w:sz="4" w:space="0" w:color="auto"/>
              <w:bottom w:val="single" w:sz="4" w:space="0" w:color="auto"/>
              <w:right w:val="single" w:sz="4" w:space="0" w:color="auto"/>
            </w:tcBorders>
          </w:tcPr>
          <w:p w14:paraId="2A2E502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ds19.137</w:t>
            </w:r>
          </w:p>
        </w:tc>
        <w:tc>
          <w:tcPr>
            <w:tcW w:w="9039" w:type="dxa"/>
            <w:tcBorders>
              <w:top w:val="single" w:sz="4" w:space="0" w:color="auto"/>
              <w:left w:val="single" w:sz="4" w:space="0" w:color="auto"/>
              <w:bottom w:val="single" w:sz="4" w:space="0" w:color="auto"/>
              <w:right w:val="single" w:sz="4" w:space="0" w:color="auto"/>
            </w:tcBorders>
          </w:tcPr>
          <w:p w14:paraId="4DC59D37"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3)</w:t>
            </w:r>
            <w:r w:rsidRPr="003F0E37">
              <w:rPr>
                <w:rFonts w:ascii="Times New Roman" w:hAnsi="Times New Roman"/>
                <w:sz w:val="24"/>
                <w:szCs w:val="24"/>
                <w:vertAlign w:val="superscript"/>
              </w:rPr>
              <w:t>*</w:t>
            </w:r>
          </w:p>
        </w:tc>
      </w:tr>
      <w:tr w:rsidR="00BF6373" w:rsidRPr="00C01FC4" w14:paraId="6A996E27" w14:textId="77777777" w:rsidTr="00BF6373">
        <w:tc>
          <w:tcPr>
            <w:tcW w:w="1384" w:type="dxa"/>
            <w:tcBorders>
              <w:top w:val="single" w:sz="4" w:space="0" w:color="auto"/>
              <w:left w:val="single" w:sz="4" w:space="0" w:color="auto"/>
              <w:bottom w:val="single" w:sz="4" w:space="0" w:color="auto"/>
              <w:right w:val="single" w:sz="4" w:space="0" w:color="auto"/>
            </w:tcBorders>
          </w:tcPr>
          <w:p w14:paraId="2EC64221"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ds19.138</w:t>
            </w:r>
          </w:p>
        </w:tc>
        <w:tc>
          <w:tcPr>
            <w:tcW w:w="9039" w:type="dxa"/>
            <w:tcBorders>
              <w:top w:val="single" w:sz="4" w:space="0" w:color="auto"/>
              <w:left w:val="single" w:sz="4" w:space="0" w:color="auto"/>
              <w:bottom w:val="single" w:sz="4" w:space="0" w:color="auto"/>
              <w:right w:val="single" w:sz="4" w:space="0" w:color="auto"/>
            </w:tcBorders>
          </w:tcPr>
          <w:p w14:paraId="06E3C216"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4)</w:t>
            </w:r>
            <w:r w:rsidRPr="003F0E37">
              <w:rPr>
                <w:rFonts w:ascii="Times New Roman" w:hAnsi="Times New Roman"/>
                <w:sz w:val="24"/>
                <w:szCs w:val="24"/>
                <w:vertAlign w:val="superscript"/>
              </w:rPr>
              <w:t>*</w:t>
            </w:r>
          </w:p>
        </w:tc>
      </w:tr>
      <w:tr w:rsidR="00BF6373" w:rsidRPr="00C01FC4" w14:paraId="1DF70C54" w14:textId="77777777" w:rsidTr="00BF6373">
        <w:tc>
          <w:tcPr>
            <w:tcW w:w="1384" w:type="dxa"/>
            <w:tcBorders>
              <w:top w:val="single" w:sz="4" w:space="0" w:color="auto"/>
              <w:left w:val="single" w:sz="4" w:space="0" w:color="auto"/>
              <w:bottom w:val="single" w:sz="4" w:space="0" w:color="auto"/>
              <w:right w:val="single" w:sz="4" w:space="0" w:color="auto"/>
            </w:tcBorders>
          </w:tcPr>
          <w:p w14:paraId="1B23B5C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ds19.139</w:t>
            </w:r>
          </w:p>
        </w:tc>
        <w:tc>
          <w:tcPr>
            <w:tcW w:w="9039" w:type="dxa"/>
            <w:tcBorders>
              <w:top w:val="single" w:sz="4" w:space="0" w:color="auto"/>
              <w:left w:val="single" w:sz="4" w:space="0" w:color="auto"/>
              <w:bottom w:val="single" w:sz="4" w:space="0" w:color="auto"/>
              <w:right w:val="single" w:sz="4" w:space="0" w:color="auto"/>
            </w:tcBorders>
          </w:tcPr>
          <w:p w14:paraId="44020E9A"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5)</w:t>
            </w:r>
            <w:r w:rsidRPr="003F0E37">
              <w:rPr>
                <w:rFonts w:ascii="Times New Roman" w:hAnsi="Times New Roman"/>
                <w:sz w:val="24"/>
                <w:szCs w:val="24"/>
                <w:vertAlign w:val="superscript"/>
              </w:rPr>
              <w:t>*</w:t>
            </w:r>
          </w:p>
        </w:tc>
      </w:tr>
      <w:tr w:rsidR="00BF6373" w:rsidRPr="00C01FC4" w14:paraId="699C0DA4" w14:textId="77777777" w:rsidTr="00BF6373">
        <w:tc>
          <w:tcPr>
            <w:tcW w:w="1384" w:type="dxa"/>
            <w:tcBorders>
              <w:top w:val="single" w:sz="4" w:space="0" w:color="auto"/>
              <w:left w:val="single" w:sz="4" w:space="0" w:color="auto"/>
              <w:bottom w:val="single" w:sz="4" w:space="0" w:color="auto"/>
              <w:right w:val="single" w:sz="4" w:space="0" w:color="auto"/>
            </w:tcBorders>
          </w:tcPr>
          <w:p w14:paraId="29A0B8F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ds19.140</w:t>
            </w:r>
          </w:p>
        </w:tc>
        <w:tc>
          <w:tcPr>
            <w:tcW w:w="9039" w:type="dxa"/>
            <w:tcBorders>
              <w:top w:val="single" w:sz="4" w:space="0" w:color="auto"/>
              <w:left w:val="single" w:sz="4" w:space="0" w:color="auto"/>
              <w:bottom w:val="single" w:sz="4" w:space="0" w:color="auto"/>
              <w:right w:val="single" w:sz="4" w:space="0" w:color="auto"/>
            </w:tcBorders>
          </w:tcPr>
          <w:p w14:paraId="15E4123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6)</w:t>
            </w:r>
            <w:r w:rsidRPr="003F0E37">
              <w:rPr>
                <w:rFonts w:ascii="Times New Roman" w:hAnsi="Times New Roman"/>
                <w:sz w:val="24"/>
                <w:szCs w:val="24"/>
                <w:vertAlign w:val="superscript"/>
              </w:rPr>
              <w:t>*</w:t>
            </w:r>
          </w:p>
        </w:tc>
      </w:tr>
      <w:tr w:rsidR="00BF6373" w:rsidRPr="00C01FC4" w14:paraId="3EB0487C" w14:textId="77777777" w:rsidTr="00BF6373">
        <w:tc>
          <w:tcPr>
            <w:tcW w:w="1384" w:type="dxa"/>
            <w:tcBorders>
              <w:top w:val="single" w:sz="4" w:space="0" w:color="auto"/>
              <w:left w:val="single" w:sz="4" w:space="0" w:color="auto"/>
              <w:bottom w:val="single" w:sz="4" w:space="0" w:color="auto"/>
              <w:right w:val="single" w:sz="4" w:space="0" w:color="auto"/>
            </w:tcBorders>
          </w:tcPr>
          <w:p w14:paraId="22C42CDD"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ds19.141</w:t>
            </w:r>
          </w:p>
        </w:tc>
        <w:tc>
          <w:tcPr>
            <w:tcW w:w="9039" w:type="dxa"/>
            <w:tcBorders>
              <w:top w:val="single" w:sz="4" w:space="0" w:color="auto"/>
              <w:left w:val="single" w:sz="4" w:space="0" w:color="auto"/>
              <w:bottom w:val="single" w:sz="4" w:space="0" w:color="auto"/>
              <w:right w:val="single" w:sz="4" w:space="0" w:color="auto"/>
            </w:tcBorders>
          </w:tcPr>
          <w:p w14:paraId="5AF9DD6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7)</w:t>
            </w:r>
            <w:r w:rsidRPr="003F0E37">
              <w:rPr>
                <w:rFonts w:ascii="Times New Roman" w:hAnsi="Times New Roman"/>
                <w:sz w:val="24"/>
                <w:szCs w:val="24"/>
                <w:vertAlign w:val="superscript"/>
              </w:rPr>
              <w:t>*</w:t>
            </w:r>
          </w:p>
        </w:tc>
      </w:tr>
      <w:tr w:rsidR="00BF6373" w:rsidRPr="00C01FC4" w14:paraId="333E9405" w14:textId="77777777" w:rsidTr="00BF6373">
        <w:tc>
          <w:tcPr>
            <w:tcW w:w="1384" w:type="dxa"/>
            <w:tcBorders>
              <w:top w:val="single" w:sz="4" w:space="0" w:color="auto"/>
              <w:left w:val="single" w:sz="4" w:space="0" w:color="auto"/>
              <w:bottom w:val="single" w:sz="4" w:space="0" w:color="auto"/>
              <w:right w:val="single" w:sz="4" w:space="0" w:color="auto"/>
            </w:tcBorders>
          </w:tcPr>
          <w:p w14:paraId="0BD9852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ds19.142</w:t>
            </w:r>
          </w:p>
        </w:tc>
        <w:tc>
          <w:tcPr>
            <w:tcW w:w="9039" w:type="dxa"/>
            <w:tcBorders>
              <w:top w:val="single" w:sz="4" w:space="0" w:color="auto"/>
              <w:left w:val="single" w:sz="4" w:space="0" w:color="auto"/>
              <w:bottom w:val="single" w:sz="4" w:space="0" w:color="auto"/>
              <w:right w:val="single" w:sz="4" w:space="0" w:color="auto"/>
            </w:tcBorders>
          </w:tcPr>
          <w:p w14:paraId="32D512CA"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8)</w:t>
            </w:r>
            <w:r w:rsidRPr="003F0E37">
              <w:rPr>
                <w:rFonts w:ascii="Times New Roman" w:hAnsi="Times New Roman"/>
                <w:sz w:val="24"/>
                <w:szCs w:val="24"/>
                <w:vertAlign w:val="superscript"/>
              </w:rPr>
              <w:t>*</w:t>
            </w:r>
          </w:p>
        </w:tc>
      </w:tr>
      <w:tr w:rsidR="00BF6373" w:rsidRPr="00C01FC4" w14:paraId="4B396855" w14:textId="77777777" w:rsidTr="00BF6373">
        <w:tc>
          <w:tcPr>
            <w:tcW w:w="1384" w:type="dxa"/>
            <w:tcBorders>
              <w:top w:val="single" w:sz="4" w:space="0" w:color="auto"/>
              <w:left w:val="single" w:sz="4" w:space="0" w:color="auto"/>
              <w:bottom w:val="single" w:sz="4" w:space="0" w:color="auto"/>
              <w:right w:val="single" w:sz="4" w:space="0" w:color="auto"/>
            </w:tcBorders>
          </w:tcPr>
          <w:p w14:paraId="02C145FB"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ds19.143</w:t>
            </w:r>
          </w:p>
        </w:tc>
        <w:tc>
          <w:tcPr>
            <w:tcW w:w="9039" w:type="dxa"/>
            <w:tcBorders>
              <w:top w:val="single" w:sz="4" w:space="0" w:color="auto"/>
              <w:left w:val="single" w:sz="4" w:space="0" w:color="auto"/>
              <w:bottom w:val="single" w:sz="4" w:space="0" w:color="auto"/>
              <w:right w:val="single" w:sz="4" w:space="0" w:color="auto"/>
            </w:tcBorders>
          </w:tcPr>
          <w:p w14:paraId="4BA67092"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9)</w:t>
            </w:r>
            <w:r w:rsidRPr="003F0E37">
              <w:rPr>
                <w:rFonts w:ascii="Times New Roman" w:hAnsi="Times New Roman"/>
                <w:sz w:val="24"/>
                <w:szCs w:val="24"/>
                <w:vertAlign w:val="superscript"/>
              </w:rPr>
              <w:t>*</w:t>
            </w:r>
          </w:p>
        </w:tc>
      </w:tr>
      <w:tr w:rsidR="00BF6373" w:rsidRPr="00C01FC4" w14:paraId="1B8D6FB0" w14:textId="77777777" w:rsidTr="00BF6373">
        <w:tc>
          <w:tcPr>
            <w:tcW w:w="1384" w:type="dxa"/>
            <w:tcBorders>
              <w:top w:val="single" w:sz="4" w:space="0" w:color="auto"/>
              <w:left w:val="single" w:sz="4" w:space="0" w:color="auto"/>
              <w:bottom w:val="single" w:sz="4" w:space="0" w:color="auto"/>
              <w:right w:val="single" w:sz="4" w:space="0" w:color="auto"/>
            </w:tcBorders>
          </w:tcPr>
          <w:p w14:paraId="746466C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ds19.144</w:t>
            </w:r>
          </w:p>
        </w:tc>
        <w:tc>
          <w:tcPr>
            <w:tcW w:w="9039" w:type="dxa"/>
            <w:tcBorders>
              <w:top w:val="single" w:sz="4" w:space="0" w:color="auto"/>
              <w:left w:val="single" w:sz="4" w:space="0" w:color="auto"/>
              <w:bottom w:val="single" w:sz="4" w:space="0" w:color="auto"/>
              <w:right w:val="single" w:sz="4" w:space="0" w:color="auto"/>
            </w:tcBorders>
          </w:tcPr>
          <w:p w14:paraId="4AC8FC8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10)</w:t>
            </w:r>
            <w:r w:rsidRPr="003F0E37">
              <w:rPr>
                <w:rFonts w:ascii="Times New Roman" w:hAnsi="Times New Roman"/>
                <w:sz w:val="24"/>
                <w:szCs w:val="24"/>
                <w:vertAlign w:val="superscript"/>
              </w:rPr>
              <w:t>*</w:t>
            </w:r>
          </w:p>
        </w:tc>
      </w:tr>
      <w:tr w:rsidR="00BF6373" w:rsidRPr="00C01FC4" w14:paraId="7EA39FA5" w14:textId="77777777" w:rsidTr="00BF6373">
        <w:tc>
          <w:tcPr>
            <w:tcW w:w="1384" w:type="dxa"/>
            <w:tcBorders>
              <w:top w:val="single" w:sz="4" w:space="0" w:color="auto"/>
              <w:left w:val="single" w:sz="4" w:space="0" w:color="auto"/>
              <w:bottom w:val="single" w:sz="4" w:space="0" w:color="auto"/>
              <w:right w:val="single" w:sz="4" w:space="0" w:color="auto"/>
            </w:tcBorders>
          </w:tcPr>
          <w:p w14:paraId="1C026AD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ds19.145</w:t>
            </w:r>
          </w:p>
        </w:tc>
        <w:tc>
          <w:tcPr>
            <w:tcW w:w="9039" w:type="dxa"/>
            <w:tcBorders>
              <w:top w:val="single" w:sz="4" w:space="0" w:color="auto"/>
              <w:left w:val="single" w:sz="4" w:space="0" w:color="auto"/>
              <w:bottom w:val="single" w:sz="4" w:space="0" w:color="auto"/>
              <w:right w:val="single" w:sz="4" w:space="0" w:color="auto"/>
            </w:tcBorders>
          </w:tcPr>
          <w:p w14:paraId="23C95A8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11)</w:t>
            </w:r>
            <w:r w:rsidRPr="003F0E37">
              <w:rPr>
                <w:rFonts w:ascii="Times New Roman" w:hAnsi="Times New Roman"/>
                <w:sz w:val="24"/>
                <w:szCs w:val="24"/>
                <w:vertAlign w:val="superscript"/>
              </w:rPr>
              <w:t>*</w:t>
            </w:r>
          </w:p>
        </w:tc>
      </w:tr>
      <w:tr w:rsidR="00BF6373" w:rsidRPr="00C01FC4" w14:paraId="446AE87D" w14:textId="77777777" w:rsidTr="00BF6373">
        <w:tc>
          <w:tcPr>
            <w:tcW w:w="1384" w:type="dxa"/>
            <w:tcBorders>
              <w:top w:val="single" w:sz="4" w:space="0" w:color="auto"/>
              <w:left w:val="single" w:sz="4" w:space="0" w:color="auto"/>
              <w:bottom w:val="single" w:sz="4" w:space="0" w:color="auto"/>
              <w:right w:val="single" w:sz="4" w:space="0" w:color="auto"/>
            </w:tcBorders>
          </w:tcPr>
          <w:p w14:paraId="663087A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ds19.146</w:t>
            </w:r>
          </w:p>
        </w:tc>
        <w:tc>
          <w:tcPr>
            <w:tcW w:w="9039" w:type="dxa"/>
            <w:tcBorders>
              <w:top w:val="single" w:sz="4" w:space="0" w:color="auto"/>
              <w:left w:val="single" w:sz="4" w:space="0" w:color="auto"/>
              <w:bottom w:val="single" w:sz="4" w:space="0" w:color="auto"/>
              <w:right w:val="single" w:sz="4" w:space="0" w:color="auto"/>
            </w:tcBorders>
          </w:tcPr>
          <w:p w14:paraId="6ED03414"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12)</w:t>
            </w:r>
            <w:r w:rsidRPr="003F0E37">
              <w:rPr>
                <w:rFonts w:ascii="Times New Roman" w:hAnsi="Times New Roman"/>
                <w:sz w:val="24"/>
                <w:szCs w:val="24"/>
                <w:vertAlign w:val="superscript"/>
              </w:rPr>
              <w:t>*</w:t>
            </w:r>
          </w:p>
        </w:tc>
      </w:tr>
      <w:tr w:rsidR="00BF6373" w:rsidRPr="00C01FC4" w14:paraId="03673E51" w14:textId="77777777" w:rsidTr="00BF6373">
        <w:tc>
          <w:tcPr>
            <w:tcW w:w="1384" w:type="dxa"/>
            <w:tcBorders>
              <w:top w:val="single" w:sz="4" w:space="0" w:color="auto"/>
              <w:left w:val="single" w:sz="4" w:space="0" w:color="auto"/>
              <w:bottom w:val="single" w:sz="4" w:space="0" w:color="auto"/>
              <w:right w:val="single" w:sz="4" w:space="0" w:color="auto"/>
            </w:tcBorders>
          </w:tcPr>
          <w:p w14:paraId="5465DBC0"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ds19.147</w:t>
            </w:r>
          </w:p>
        </w:tc>
        <w:tc>
          <w:tcPr>
            <w:tcW w:w="9039" w:type="dxa"/>
            <w:tcBorders>
              <w:top w:val="single" w:sz="4" w:space="0" w:color="auto"/>
              <w:left w:val="single" w:sz="4" w:space="0" w:color="auto"/>
              <w:bottom w:val="single" w:sz="4" w:space="0" w:color="auto"/>
              <w:right w:val="single" w:sz="4" w:space="0" w:color="auto"/>
            </w:tcBorders>
          </w:tcPr>
          <w:p w14:paraId="62AC3482"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13)</w:t>
            </w:r>
            <w:r w:rsidRPr="003F0E37">
              <w:rPr>
                <w:rFonts w:ascii="Times New Roman" w:hAnsi="Times New Roman"/>
                <w:sz w:val="24"/>
                <w:szCs w:val="24"/>
                <w:vertAlign w:val="superscript"/>
              </w:rPr>
              <w:t>*</w:t>
            </w:r>
          </w:p>
        </w:tc>
      </w:tr>
      <w:tr w:rsidR="00BF6373" w:rsidRPr="00C01FC4" w14:paraId="47A78F20" w14:textId="77777777" w:rsidTr="00BF6373">
        <w:tc>
          <w:tcPr>
            <w:tcW w:w="1384" w:type="dxa"/>
            <w:tcBorders>
              <w:top w:val="single" w:sz="4" w:space="0" w:color="auto"/>
              <w:left w:val="single" w:sz="4" w:space="0" w:color="auto"/>
              <w:bottom w:val="single" w:sz="4" w:space="0" w:color="auto"/>
              <w:right w:val="single" w:sz="4" w:space="0" w:color="auto"/>
            </w:tcBorders>
          </w:tcPr>
          <w:p w14:paraId="2ACE49C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ds19.148</w:t>
            </w:r>
          </w:p>
        </w:tc>
        <w:tc>
          <w:tcPr>
            <w:tcW w:w="9039" w:type="dxa"/>
            <w:tcBorders>
              <w:top w:val="single" w:sz="4" w:space="0" w:color="auto"/>
              <w:left w:val="single" w:sz="4" w:space="0" w:color="auto"/>
              <w:bottom w:val="single" w:sz="4" w:space="0" w:color="auto"/>
              <w:right w:val="single" w:sz="4" w:space="0" w:color="auto"/>
            </w:tcBorders>
          </w:tcPr>
          <w:p w14:paraId="46F1DC9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 xml:space="preserve">Лекарственная терапия при злокачественных новообразованиях (кроме лимфоидной </w:t>
            </w:r>
            <w:r w:rsidRPr="003F0E37">
              <w:rPr>
                <w:rFonts w:ascii="Times New Roman" w:hAnsi="Times New Roman"/>
                <w:sz w:val="24"/>
                <w:szCs w:val="24"/>
              </w:rPr>
              <w:lastRenderedPageBreak/>
              <w:t>и кроветворной тканей), взрослые (уровень 14)</w:t>
            </w:r>
            <w:r w:rsidRPr="003F0E37">
              <w:rPr>
                <w:rFonts w:ascii="Times New Roman" w:hAnsi="Times New Roman"/>
                <w:sz w:val="24"/>
                <w:szCs w:val="24"/>
                <w:vertAlign w:val="superscript"/>
              </w:rPr>
              <w:t>*</w:t>
            </w:r>
          </w:p>
        </w:tc>
      </w:tr>
      <w:tr w:rsidR="00BF6373" w:rsidRPr="00C01FC4" w14:paraId="38C6F5B9" w14:textId="77777777" w:rsidTr="00BF6373">
        <w:tc>
          <w:tcPr>
            <w:tcW w:w="1384" w:type="dxa"/>
            <w:tcBorders>
              <w:top w:val="single" w:sz="4" w:space="0" w:color="auto"/>
              <w:left w:val="single" w:sz="4" w:space="0" w:color="auto"/>
              <w:bottom w:val="single" w:sz="4" w:space="0" w:color="auto"/>
              <w:right w:val="single" w:sz="4" w:space="0" w:color="auto"/>
            </w:tcBorders>
          </w:tcPr>
          <w:p w14:paraId="022AA06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lastRenderedPageBreak/>
              <w:t>ds19.149</w:t>
            </w:r>
          </w:p>
        </w:tc>
        <w:tc>
          <w:tcPr>
            <w:tcW w:w="9039" w:type="dxa"/>
            <w:tcBorders>
              <w:top w:val="single" w:sz="4" w:space="0" w:color="auto"/>
              <w:left w:val="single" w:sz="4" w:space="0" w:color="auto"/>
              <w:bottom w:val="single" w:sz="4" w:space="0" w:color="auto"/>
              <w:right w:val="single" w:sz="4" w:space="0" w:color="auto"/>
            </w:tcBorders>
          </w:tcPr>
          <w:p w14:paraId="38589132"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15)</w:t>
            </w:r>
            <w:r w:rsidRPr="003F0E37">
              <w:rPr>
                <w:rFonts w:ascii="Times New Roman" w:hAnsi="Times New Roman"/>
                <w:sz w:val="24"/>
                <w:szCs w:val="24"/>
                <w:vertAlign w:val="superscript"/>
              </w:rPr>
              <w:t>*</w:t>
            </w:r>
          </w:p>
        </w:tc>
      </w:tr>
      <w:tr w:rsidR="00BF6373" w:rsidRPr="00C01FC4" w14:paraId="376D2FB1" w14:textId="77777777" w:rsidTr="00BF6373">
        <w:tc>
          <w:tcPr>
            <w:tcW w:w="1384" w:type="dxa"/>
            <w:tcBorders>
              <w:top w:val="single" w:sz="4" w:space="0" w:color="auto"/>
              <w:left w:val="single" w:sz="4" w:space="0" w:color="auto"/>
              <w:bottom w:val="single" w:sz="4" w:space="0" w:color="auto"/>
              <w:right w:val="single" w:sz="4" w:space="0" w:color="auto"/>
            </w:tcBorders>
          </w:tcPr>
          <w:p w14:paraId="43CD7A6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ds19.150</w:t>
            </w:r>
          </w:p>
        </w:tc>
        <w:tc>
          <w:tcPr>
            <w:tcW w:w="9039" w:type="dxa"/>
            <w:tcBorders>
              <w:top w:val="single" w:sz="4" w:space="0" w:color="auto"/>
              <w:left w:val="single" w:sz="4" w:space="0" w:color="auto"/>
              <w:bottom w:val="single" w:sz="4" w:space="0" w:color="auto"/>
              <w:right w:val="single" w:sz="4" w:space="0" w:color="auto"/>
            </w:tcBorders>
          </w:tcPr>
          <w:p w14:paraId="3CDE4E4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16)</w:t>
            </w:r>
            <w:r w:rsidRPr="003F0E37">
              <w:rPr>
                <w:rFonts w:ascii="Times New Roman" w:hAnsi="Times New Roman"/>
                <w:sz w:val="24"/>
                <w:szCs w:val="24"/>
                <w:vertAlign w:val="superscript"/>
              </w:rPr>
              <w:t>*</w:t>
            </w:r>
          </w:p>
        </w:tc>
      </w:tr>
      <w:tr w:rsidR="00BF6373" w:rsidRPr="00C01FC4" w14:paraId="0EF17231" w14:textId="77777777" w:rsidTr="00BF6373">
        <w:tc>
          <w:tcPr>
            <w:tcW w:w="1384" w:type="dxa"/>
            <w:tcBorders>
              <w:top w:val="single" w:sz="4" w:space="0" w:color="auto"/>
              <w:left w:val="single" w:sz="4" w:space="0" w:color="auto"/>
              <w:bottom w:val="single" w:sz="4" w:space="0" w:color="auto"/>
              <w:right w:val="single" w:sz="4" w:space="0" w:color="auto"/>
            </w:tcBorders>
          </w:tcPr>
          <w:p w14:paraId="72CB5A7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ds19.151</w:t>
            </w:r>
          </w:p>
        </w:tc>
        <w:tc>
          <w:tcPr>
            <w:tcW w:w="9039" w:type="dxa"/>
            <w:tcBorders>
              <w:top w:val="single" w:sz="4" w:space="0" w:color="auto"/>
              <w:left w:val="single" w:sz="4" w:space="0" w:color="auto"/>
              <w:bottom w:val="single" w:sz="4" w:space="0" w:color="auto"/>
              <w:right w:val="single" w:sz="4" w:space="0" w:color="auto"/>
            </w:tcBorders>
          </w:tcPr>
          <w:p w14:paraId="7E5B484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17)</w:t>
            </w:r>
            <w:r w:rsidRPr="003F0E37">
              <w:rPr>
                <w:rFonts w:ascii="Times New Roman" w:hAnsi="Times New Roman"/>
                <w:sz w:val="24"/>
                <w:szCs w:val="24"/>
                <w:vertAlign w:val="superscript"/>
              </w:rPr>
              <w:t>*</w:t>
            </w:r>
          </w:p>
        </w:tc>
      </w:tr>
      <w:tr w:rsidR="00BF6373" w:rsidRPr="00C01FC4" w14:paraId="58E2BB35" w14:textId="77777777" w:rsidTr="00BF6373">
        <w:tc>
          <w:tcPr>
            <w:tcW w:w="1384" w:type="dxa"/>
            <w:tcBorders>
              <w:top w:val="single" w:sz="4" w:space="0" w:color="auto"/>
              <w:left w:val="single" w:sz="4" w:space="0" w:color="auto"/>
              <w:bottom w:val="single" w:sz="4" w:space="0" w:color="auto"/>
              <w:right w:val="single" w:sz="4" w:space="0" w:color="auto"/>
            </w:tcBorders>
          </w:tcPr>
          <w:p w14:paraId="5FB6688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ds19.152</w:t>
            </w:r>
          </w:p>
        </w:tc>
        <w:tc>
          <w:tcPr>
            <w:tcW w:w="9039" w:type="dxa"/>
            <w:tcBorders>
              <w:top w:val="single" w:sz="4" w:space="0" w:color="auto"/>
              <w:left w:val="single" w:sz="4" w:space="0" w:color="auto"/>
              <w:bottom w:val="single" w:sz="4" w:space="0" w:color="auto"/>
              <w:right w:val="single" w:sz="4" w:space="0" w:color="auto"/>
            </w:tcBorders>
          </w:tcPr>
          <w:p w14:paraId="73D54C7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18)</w:t>
            </w:r>
            <w:r w:rsidRPr="003F0E37">
              <w:rPr>
                <w:rFonts w:ascii="Times New Roman" w:hAnsi="Times New Roman"/>
                <w:sz w:val="24"/>
                <w:szCs w:val="24"/>
                <w:vertAlign w:val="superscript"/>
              </w:rPr>
              <w:t>*</w:t>
            </w:r>
          </w:p>
        </w:tc>
      </w:tr>
      <w:tr w:rsidR="00BF6373" w:rsidRPr="00C01FC4" w14:paraId="0F06A789" w14:textId="77777777" w:rsidTr="00BF6373">
        <w:tc>
          <w:tcPr>
            <w:tcW w:w="1384" w:type="dxa"/>
            <w:tcBorders>
              <w:top w:val="single" w:sz="4" w:space="0" w:color="auto"/>
              <w:left w:val="single" w:sz="4" w:space="0" w:color="auto"/>
              <w:bottom w:val="single" w:sz="4" w:space="0" w:color="auto"/>
              <w:right w:val="single" w:sz="4" w:space="0" w:color="auto"/>
            </w:tcBorders>
          </w:tcPr>
          <w:p w14:paraId="0D34BB98"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ds19.153</w:t>
            </w:r>
          </w:p>
        </w:tc>
        <w:tc>
          <w:tcPr>
            <w:tcW w:w="9039" w:type="dxa"/>
            <w:tcBorders>
              <w:top w:val="single" w:sz="4" w:space="0" w:color="auto"/>
              <w:left w:val="single" w:sz="4" w:space="0" w:color="auto"/>
              <w:bottom w:val="single" w:sz="4" w:space="0" w:color="auto"/>
              <w:right w:val="single" w:sz="4" w:space="0" w:color="auto"/>
            </w:tcBorders>
          </w:tcPr>
          <w:p w14:paraId="3B0D79C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19)</w:t>
            </w:r>
            <w:r w:rsidRPr="003F0E37">
              <w:rPr>
                <w:rFonts w:ascii="Times New Roman" w:hAnsi="Times New Roman"/>
                <w:sz w:val="24"/>
                <w:szCs w:val="24"/>
                <w:vertAlign w:val="superscript"/>
              </w:rPr>
              <w:t>*</w:t>
            </w:r>
          </w:p>
        </w:tc>
      </w:tr>
      <w:tr w:rsidR="00BF6373" w:rsidRPr="00C01FC4" w14:paraId="0C23175B" w14:textId="77777777" w:rsidTr="00BF6373">
        <w:tc>
          <w:tcPr>
            <w:tcW w:w="1384" w:type="dxa"/>
            <w:tcBorders>
              <w:top w:val="single" w:sz="4" w:space="0" w:color="auto"/>
              <w:left w:val="single" w:sz="4" w:space="0" w:color="auto"/>
              <w:bottom w:val="single" w:sz="4" w:space="0" w:color="auto"/>
              <w:right w:val="single" w:sz="4" w:space="0" w:color="auto"/>
            </w:tcBorders>
          </w:tcPr>
          <w:p w14:paraId="0D55E221"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ds19.154</w:t>
            </w:r>
          </w:p>
        </w:tc>
        <w:tc>
          <w:tcPr>
            <w:tcW w:w="9039" w:type="dxa"/>
            <w:tcBorders>
              <w:top w:val="single" w:sz="4" w:space="0" w:color="auto"/>
              <w:left w:val="single" w:sz="4" w:space="0" w:color="auto"/>
              <w:bottom w:val="single" w:sz="4" w:space="0" w:color="auto"/>
              <w:right w:val="single" w:sz="4" w:space="0" w:color="auto"/>
            </w:tcBorders>
          </w:tcPr>
          <w:p w14:paraId="32D0B7A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20)</w:t>
            </w:r>
            <w:r w:rsidRPr="003F0E37">
              <w:rPr>
                <w:rFonts w:ascii="Times New Roman" w:hAnsi="Times New Roman"/>
                <w:sz w:val="24"/>
                <w:szCs w:val="24"/>
                <w:vertAlign w:val="superscript"/>
              </w:rPr>
              <w:t>*</w:t>
            </w:r>
          </w:p>
        </w:tc>
      </w:tr>
      <w:tr w:rsidR="00BF6373" w:rsidRPr="00C01FC4" w14:paraId="3AD2017A" w14:textId="77777777" w:rsidTr="00BF6373">
        <w:tc>
          <w:tcPr>
            <w:tcW w:w="1384" w:type="dxa"/>
            <w:tcBorders>
              <w:top w:val="single" w:sz="4" w:space="0" w:color="auto"/>
              <w:left w:val="single" w:sz="4" w:space="0" w:color="auto"/>
              <w:bottom w:val="single" w:sz="4" w:space="0" w:color="auto"/>
              <w:right w:val="single" w:sz="4" w:space="0" w:color="auto"/>
            </w:tcBorders>
          </w:tcPr>
          <w:p w14:paraId="3943B7A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ds19.155</w:t>
            </w:r>
          </w:p>
        </w:tc>
        <w:tc>
          <w:tcPr>
            <w:tcW w:w="9039" w:type="dxa"/>
            <w:tcBorders>
              <w:top w:val="single" w:sz="4" w:space="0" w:color="auto"/>
              <w:left w:val="single" w:sz="4" w:space="0" w:color="auto"/>
              <w:bottom w:val="single" w:sz="4" w:space="0" w:color="auto"/>
              <w:right w:val="single" w:sz="4" w:space="0" w:color="auto"/>
            </w:tcBorders>
          </w:tcPr>
          <w:p w14:paraId="75EA5BD5"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21)</w:t>
            </w:r>
            <w:r w:rsidRPr="003F0E37">
              <w:rPr>
                <w:rFonts w:ascii="Times New Roman" w:hAnsi="Times New Roman"/>
                <w:sz w:val="24"/>
                <w:szCs w:val="24"/>
                <w:vertAlign w:val="superscript"/>
              </w:rPr>
              <w:t>*</w:t>
            </w:r>
          </w:p>
        </w:tc>
      </w:tr>
      <w:tr w:rsidR="00BF6373" w:rsidRPr="00C01FC4" w14:paraId="2A8DC50F" w14:textId="77777777" w:rsidTr="00BF6373">
        <w:tc>
          <w:tcPr>
            <w:tcW w:w="1384" w:type="dxa"/>
            <w:tcBorders>
              <w:top w:val="single" w:sz="4" w:space="0" w:color="auto"/>
              <w:left w:val="single" w:sz="4" w:space="0" w:color="auto"/>
              <w:bottom w:val="single" w:sz="4" w:space="0" w:color="auto"/>
              <w:right w:val="single" w:sz="4" w:space="0" w:color="auto"/>
            </w:tcBorders>
          </w:tcPr>
          <w:p w14:paraId="258F6BFB"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ds19.156</w:t>
            </w:r>
          </w:p>
        </w:tc>
        <w:tc>
          <w:tcPr>
            <w:tcW w:w="9039" w:type="dxa"/>
            <w:tcBorders>
              <w:top w:val="single" w:sz="4" w:space="0" w:color="auto"/>
              <w:left w:val="single" w:sz="4" w:space="0" w:color="auto"/>
              <w:bottom w:val="single" w:sz="4" w:space="0" w:color="auto"/>
              <w:right w:val="single" w:sz="4" w:space="0" w:color="auto"/>
            </w:tcBorders>
          </w:tcPr>
          <w:p w14:paraId="0A2E3AA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Лекарственная терапия при злокачественных новообразованиях (кроме лимфоидной и кроветворной тканей), взрослые (уровень 22)</w:t>
            </w:r>
            <w:r w:rsidRPr="003F0E37">
              <w:rPr>
                <w:rFonts w:ascii="Times New Roman" w:hAnsi="Times New Roman"/>
                <w:sz w:val="24"/>
                <w:szCs w:val="24"/>
                <w:vertAlign w:val="superscript"/>
              </w:rPr>
              <w:t>*</w:t>
            </w:r>
          </w:p>
        </w:tc>
      </w:tr>
      <w:tr w:rsidR="00BF6373" w:rsidRPr="00C01FC4" w14:paraId="7531E1E9" w14:textId="77777777" w:rsidTr="00BF6373">
        <w:tc>
          <w:tcPr>
            <w:tcW w:w="1384" w:type="dxa"/>
            <w:tcBorders>
              <w:top w:val="single" w:sz="4" w:space="0" w:color="auto"/>
              <w:left w:val="single" w:sz="4" w:space="0" w:color="auto"/>
              <w:bottom w:val="single" w:sz="4" w:space="0" w:color="auto"/>
              <w:right w:val="single" w:sz="4" w:space="0" w:color="auto"/>
            </w:tcBorders>
          </w:tcPr>
          <w:p w14:paraId="1BCD8B7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ds19.057</w:t>
            </w:r>
          </w:p>
        </w:tc>
        <w:tc>
          <w:tcPr>
            <w:tcW w:w="9039" w:type="dxa"/>
            <w:tcBorders>
              <w:top w:val="single" w:sz="4" w:space="0" w:color="auto"/>
              <w:left w:val="single" w:sz="4" w:space="0" w:color="auto"/>
              <w:bottom w:val="single" w:sz="4" w:space="0" w:color="auto"/>
              <w:right w:val="single" w:sz="4" w:space="0" w:color="auto"/>
            </w:tcBorders>
          </w:tcPr>
          <w:p w14:paraId="376D3FB5"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Лучевая терапия (уровень 8)</w:t>
            </w:r>
          </w:p>
        </w:tc>
      </w:tr>
      <w:tr w:rsidR="00BF6373" w:rsidRPr="00C01FC4" w14:paraId="6FF268D5" w14:textId="77777777" w:rsidTr="00BF6373">
        <w:tc>
          <w:tcPr>
            <w:tcW w:w="1384" w:type="dxa"/>
            <w:tcBorders>
              <w:top w:val="single" w:sz="4" w:space="0" w:color="auto"/>
              <w:left w:val="single" w:sz="4" w:space="0" w:color="auto"/>
              <w:bottom w:val="single" w:sz="4" w:space="0" w:color="auto"/>
              <w:right w:val="single" w:sz="4" w:space="0" w:color="auto"/>
            </w:tcBorders>
          </w:tcPr>
          <w:p w14:paraId="15B49BB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ds19.063</w:t>
            </w:r>
          </w:p>
        </w:tc>
        <w:tc>
          <w:tcPr>
            <w:tcW w:w="9039" w:type="dxa"/>
            <w:tcBorders>
              <w:top w:val="single" w:sz="4" w:space="0" w:color="auto"/>
              <w:left w:val="single" w:sz="4" w:space="0" w:color="auto"/>
              <w:bottom w:val="single" w:sz="4" w:space="0" w:color="auto"/>
              <w:right w:val="single" w:sz="4" w:space="0" w:color="auto"/>
            </w:tcBorders>
          </w:tcPr>
          <w:p w14:paraId="4CC65687"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ЗНО лимфоидной и кроветворной тканей без специального противоопухолевого лечения (уровень 1)</w:t>
            </w:r>
          </w:p>
        </w:tc>
      </w:tr>
      <w:tr w:rsidR="00BF6373" w:rsidRPr="00C01FC4" w14:paraId="054A154D" w14:textId="77777777" w:rsidTr="00BF6373">
        <w:tc>
          <w:tcPr>
            <w:tcW w:w="1384" w:type="dxa"/>
            <w:tcBorders>
              <w:top w:val="single" w:sz="4" w:space="0" w:color="auto"/>
              <w:left w:val="single" w:sz="4" w:space="0" w:color="auto"/>
              <w:bottom w:val="single" w:sz="4" w:space="0" w:color="auto"/>
              <w:right w:val="single" w:sz="4" w:space="0" w:color="auto"/>
            </w:tcBorders>
          </w:tcPr>
          <w:p w14:paraId="41ACB3E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ds19.067</w:t>
            </w:r>
          </w:p>
        </w:tc>
        <w:tc>
          <w:tcPr>
            <w:tcW w:w="9039" w:type="dxa"/>
            <w:tcBorders>
              <w:top w:val="single" w:sz="4" w:space="0" w:color="auto"/>
              <w:left w:val="single" w:sz="4" w:space="0" w:color="auto"/>
              <w:bottom w:val="single" w:sz="4" w:space="0" w:color="auto"/>
              <w:right w:val="single" w:sz="4" w:space="0" w:color="auto"/>
            </w:tcBorders>
          </w:tcPr>
          <w:p w14:paraId="197DAC5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ЗНО лимфоидной и кроветворной тканей, лекарственная терапия, взрослые (уровень 1)</w:t>
            </w:r>
          </w:p>
        </w:tc>
      </w:tr>
      <w:tr w:rsidR="00BF6373" w:rsidRPr="00C01FC4" w14:paraId="0A9F84F2" w14:textId="77777777" w:rsidTr="00BF6373">
        <w:tc>
          <w:tcPr>
            <w:tcW w:w="1384" w:type="dxa"/>
            <w:tcBorders>
              <w:top w:val="single" w:sz="4" w:space="0" w:color="auto"/>
              <w:left w:val="single" w:sz="4" w:space="0" w:color="auto"/>
              <w:bottom w:val="single" w:sz="4" w:space="0" w:color="auto"/>
              <w:right w:val="single" w:sz="4" w:space="0" w:color="auto"/>
            </w:tcBorders>
          </w:tcPr>
          <w:p w14:paraId="061FD037"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ds19.071</w:t>
            </w:r>
          </w:p>
        </w:tc>
        <w:tc>
          <w:tcPr>
            <w:tcW w:w="9039" w:type="dxa"/>
            <w:tcBorders>
              <w:top w:val="single" w:sz="4" w:space="0" w:color="auto"/>
              <w:left w:val="single" w:sz="4" w:space="0" w:color="auto"/>
              <w:bottom w:val="single" w:sz="4" w:space="0" w:color="auto"/>
              <w:right w:val="single" w:sz="4" w:space="0" w:color="auto"/>
            </w:tcBorders>
          </w:tcPr>
          <w:p w14:paraId="0D838C06"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BF6373" w:rsidRPr="00C01FC4" w14:paraId="197DB140" w14:textId="77777777" w:rsidTr="00BF6373">
        <w:tc>
          <w:tcPr>
            <w:tcW w:w="1384" w:type="dxa"/>
            <w:tcBorders>
              <w:top w:val="single" w:sz="4" w:space="0" w:color="auto"/>
              <w:left w:val="single" w:sz="4" w:space="0" w:color="auto"/>
              <w:bottom w:val="single" w:sz="4" w:space="0" w:color="auto"/>
              <w:right w:val="single" w:sz="4" w:space="0" w:color="auto"/>
            </w:tcBorders>
          </w:tcPr>
          <w:p w14:paraId="24BBE55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ds19.075</w:t>
            </w:r>
          </w:p>
        </w:tc>
        <w:tc>
          <w:tcPr>
            <w:tcW w:w="9039" w:type="dxa"/>
            <w:tcBorders>
              <w:top w:val="single" w:sz="4" w:space="0" w:color="auto"/>
              <w:left w:val="single" w:sz="4" w:space="0" w:color="auto"/>
              <w:bottom w:val="single" w:sz="4" w:space="0" w:color="auto"/>
              <w:right w:val="single" w:sz="4" w:space="0" w:color="auto"/>
            </w:tcBorders>
          </w:tcPr>
          <w:p w14:paraId="5759577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ЗНО лимфоидной и кроветворной тканей, лекарственная терапия с применением отдельных препаратов (по перечню), взрослые (уровень 5)</w:t>
            </w:r>
          </w:p>
        </w:tc>
      </w:tr>
      <w:tr w:rsidR="00BF6373" w:rsidRPr="00C01FC4" w14:paraId="59CF2529" w14:textId="77777777" w:rsidTr="00BF6373">
        <w:tc>
          <w:tcPr>
            <w:tcW w:w="1384" w:type="dxa"/>
            <w:tcBorders>
              <w:top w:val="single" w:sz="4" w:space="0" w:color="auto"/>
              <w:left w:val="single" w:sz="4" w:space="0" w:color="auto"/>
              <w:bottom w:val="single" w:sz="4" w:space="0" w:color="auto"/>
              <w:right w:val="single" w:sz="4" w:space="0" w:color="auto"/>
            </w:tcBorders>
          </w:tcPr>
          <w:p w14:paraId="0605942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ds20.002</w:t>
            </w:r>
          </w:p>
        </w:tc>
        <w:tc>
          <w:tcPr>
            <w:tcW w:w="9039" w:type="dxa"/>
            <w:tcBorders>
              <w:top w:val="single" w:sz="4" w:space="0" w:color="auto"/>
              <w:left w:val="single" w:sz="4" w:space="0" w:color="auto"/>
              <w:bottom w:val="single" w:sz="4" w:space="0" w:color="auto"/>
              <w:right w:val="single" w:sz="4" w:space="0" w:color="auto"/>
            </w:tcBorders>
          </w:tcPr>
          <w:p w14:paraId="1F109274"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слуха, придаточных пазухах носа и верхних дыхательных путях (уровень 1)</w:t>
            </w:r>
          </w:p>
        </w:tc>
      </w:tr>
      <w:tr w:rsidR="00BF6373" w:rsidRPr="00C01FC4" w14:paraId="533578C4" w14:textId="77777777" w:rsidTr="00BF6373">
        <w:tc>
          <w:tcPr>
            <w:tcW w:w="1384" w:type="dxa"/>
            <w:tcBorders>
              <w:top w:val="single" w:sz="4" w:space="0" w:color="auto"/>
              <w:left w:val="single" w:sz="4" w:space="0" w:color="auto"/>
              <w:bottom w:val="single" w:sz="4" w:space="0" w:color="auto"/>
              <w:right w:val="single" w:sz="4" w:space="0" w:color="auto"/>
            </w:tcBorders>
          </w:tcPr>
          <w:p w14:paraId="7AD1787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ds20.003</w:t>
            </w:r>
          </w:p>
        </w:tc>
        <w:tc>
          <w:tcPr>
            <w:tcW w:w="9039" w:type="dxa"/>
            <w:tcBorders>
              <w:top w:val="single" w:sz="4" w:space="0" w:color="auto"/>
              <w:left w:val="single" w:sz="4" w:space="0" w:color="auto"/>
              <w:bottom w:val="single" w:sz="4" w:space="0" w:color="auto"/>
              <w:right w:val="single" w:sz="4" w:space="0" w:color="auto"/>
            </w:tcBorders>
          </w:tcPr>
          <w:p w14:paraId="5108A1D6"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слуха, придаточных пазухах носа и верхних дыхательных путях (уровень 2)</w:t>
            </w:r>
          </w:p>
        </w:tc>
      </w:tr>
      <w:tr w:rsidR="00BF6373" w:rsidRPr="00C01FC4" w14:paraId="271F5A4F" w14:textId="77777777" w:rsidTr="00BF6373">
        <w:tc>
          <w:tcPr>
            <w:tcW w:w="1384" w:type="dxa"/>
            <w:tcBorders>
              <w:top w:val="single" w:sz="4" w:space="0" w:color="auto"/>
              <w:left w:val="single" w:sz="4" w:space="0" w:color="auto"/>
              <w:bottom w:val="single" w:sz="4" w:space="0" w:color="auto"/>
              <w:right w:val="single" w:sz="4" w:space="0" w:color="auto"/>
            </w:tcBorders>
          </w:tcPr>
          <w:p w14:paraId="4566D1D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ds20.006</w:t>
            </w:r>
          </w:p>
        </w:tc>
        <w:tc>
          <w:tcPr>
            <w:tcW w:w="9039" w:type="dxa"/>
            <w:tcBorders>
              <w:top w:val="single" w:sz="4" w:space="0" w:color="auto"/>
              <w:left w:val="single" w:sz="4" w:space="0" w:color="auto"/>
              <w:bottom w:val="single" w:sz="4" w:space="0" w:color="auto"/>
              <w:right w:val="single" w:sz="4" w:space="0" w:color="auto"/>
            </w:tcBorders>
          </w:tcPr>
          <w:p w14:paraId="148E034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Замена речевого процессора</w:t>
            </w:r>
          </w:p>
        </w:tc>
      </w:tr>
      <w:tr w:rsidR="00BF6373" w:rsidRPr="00C01FC4" w14:paraId="1BEE7050" w14:textId="77777777" w:rsidTr="00BF6373">
        <w:tc>
          <w:tcPr>
            <w:tcW w:w="1384" w:type="dxa"/>
            <w:tcBorders>
              <w:top w:val="single" w:sz="4" w:space="0" w:color="auto"/>
              <w:left w:val="single" w:sz="4" w:space="0" w:color="auto"/>
              <w:bottom w:val="single" w:sz="4" w:space="0" w:color="auto"/>
              <w:right w:val="single" w:sz="4" w:space="0" w:color="auto"/>
            </w:tcBorders>
          </w:tcPr>
          <w:p w14:paraId="78D85B0B"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ds21.002</w:t>
            </w:r>
          </w:p>
        </w:tc>
        <w:tc>
          <w:tcPr>
            <w:tcW w:w="9039" w:type="dxa"/>
            <w:tcBorders>
              <w:top w:val="single" w:sz="4" w:space="0" w:color="auto"/>
              <w:left w:val="single" w:sz="4" w:space="0" w:color="auto"/>
              <w:bottom w:val="single" w:sz="4" w:space="0" w:color="auto"/>
              <w:right w:val="single" w:sz="4" w:space="0" w:color="auto"/>
            </w:tcBorders>
          </w:tcPr>
          <w:p w14:paraId="1F29A6B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1)</w:t>
            </w:r>
          </w:p>
        </w:tc>
      </w:tr>
      <w:tr w:rsidR="00BF6373" w:rsidRPr="00C01FC4" w14:paraId="687F0486" w14:textId="77777777" w:rsidTr="00BF6373">
        <w:tc>
          <w:tcPr>
            <w:tcW w:w="1384" w:type="dxa"/>
            <w:tcBorders>
              <w:top w:val="single" w:sz="4" w:space="0" w:color="auto"/>
              <w:left w:val="single" w:sz="4" w:space="0" w:color="auto"/>
              <w:bottom w:val="single" w:sz="4" w:space="0" w:color="auto"/>
              <w:right w:val="single" w:sz="4" w:space="0" w:color="auto"/>
            </w:tcBorders>
          </w:tcPr>
          <w:p w14:paraId="255763C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ds21.003</w:t>
            </w:r>
          </w:p>
        </w:tc>
        <w:tc>
          <w:tcPr>
            <w:tcW w:w="9039" w:type="dxa"/>
            <w:tcBorders>
              <w:top w:val="single" w:sz="4" w:space="0" w:color="auto"/>
              <w:left w:val="single" w:sz="4" w:space="0" w:color="auto"/>
              <w:bottom w:val="single" w:sz="4" w:space="0" w:color="auto"/>
              <w:right w:val="single" w:sz="4" w:space="0" w:color="auto"/>
            </w:tcBorders>
          </w:tcPr>
          <w:p w14:paraId="249AFA3F"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2)</w:t>
            </w:r>
          </w:p>
        </w:tc>
      </w:tr>
      <w:tr w:rsidR="00BF6373" w:rsidRPr="00C01FC4" w14:paraId="6B1EE9E3" w14:textId="77777777" w:rsidTr="00BF6373">
        <w:tc>
          <w:tcPr>
            <w:tcW w:w="1384" w:type="dxa"/>
            <w:tcBorders>
              <w:top w:val="single" w:sz="4" w:space="0" w:color="auto"/>
              <w:left w:val="single" w:sz="4" w:space="0" w:color="auto"/>
              <w:bottom w:val="single" w:sz="4" w:space="0" w:color="auto"/>
              <w:right w:val="single" w:sz="4" w:space="0" w:color="auto"/>
            </w:tcBorders>
          </w:tcPr>
          <w:p w14:paraId="6BDD670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ds21.004</w:t>
            </w:r>
          </w:p>
        </w:tc>
        <w:tc>
          <w:tcPr>
            <w:tcW w:w="9039" w:type="dxa"/>
            <w:tcBorders>
              <w:top w:val="single" w:sz="4" w:space="0" w:color="auto"/>
              <w:left w:val="single" w:sz="4" w:space="0" w:color="auto"/>
              <w:bottom w:val="single" w:sz="4" w:space="0" w:color="auto"/>
              <w:right w:val="single" w:sz="4" w:space="0" w:color="auto"/>
            </w:tcBorders>
          </w:tcPr>
          <w:p w14:paraId="27C5D23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3)</w:t>
            </w:r>
          </w:p>
        </w:tc>
      </w:tr>
      <w:tr w:rsidR="00BF6373" w:rsidRPr="00C01FC4" w14:paraId="07A5E4AC" w14:textId="77777777" w:rsidTr="00BF6373">
        <w:tc>
          <w:tcPr>
            <w:tcW w:w="1384" w:type="dxa"/>
            <w:tcBorders>
              <w:top w:val="single" w:sz="4" w:space="0" w:color="auto"/>
              <w:left w:val="single" w:sz="4" w:space="0" w:color="auto"/>
              <w:bottom w:val="single" w:sz="4" w:space="0" w:color="auto"/>
              <w:right w:val="single" w:sz="4" w:space="0" w:color="auto"/>
            </w:tcBorders>
          </w:tcPr>
          <w:p w14:paraId="1BFF9C1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ds21.005</w:t>
            </w:r>
          </w:p>
        </w:tc>
        <w:tc>
          <w:tcPr>
            <w:tcW w:w="9039" w:type="dxa"/>
            <w:tcBorders>
              <w:top w:val="single" w:sz="4" w:space="0" w:color="auto"/>
              <w:left w:val="single" w:sz="4" w:space="0" w:color="auto"/>
              <w:bottom w:val="single" w:sz="4" w:space="0" w:color="auto"/>
              <w:right w:val="single" w:sz="4" w:space="0" w:color="auto"/>
            </w:tcBorders>
          </w:tcPr>
          <w:p w14:paraId="38148E5A"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4)</w:t>
            </w:r>
          </w:p>
        </w:tc>
      </w:tr>
      <w:tr w:rsidR="00BF6373" w:rsidRPr="00C01FC4" w14:paraId="23D3FCFD" w14:textId="77777777" w:rsidTr="00BF6373">
        <w:tc>
          <w:tcPr>
            <w:tcW w:w="1384" w:type="dxa"/>
            <w:tcBorders>
              <w:top w:val="single" w:sz="4" w:space="0" w:color="auto"/>
              <w:left w:val="single" w:sz="4" w:space="0" w:color="auto"/>
              <w:bottom w:val="single" w:sz="4" w:space="0" w:color="auto"/>
              <w:right w:val="single" w:sz="4" w:space="0" w:color="auto"/>
            </w:tcBorders>
          </w:tcPr>
          <w:p w14:paraId="0242430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ds21.006</w:t>
            </w:r>
          </w:p>
        </w:tc>
        <w:tc>
          <w:tcPr>
            <w:tcW w:w="9039" w:type="dxa"/>
            <w:tcBorders>
              <w:top w:val="single" w:sz="4" w:space="0" w:color="auto"/>
              <w:left w:val="single" w:sz="4" w:space="0" w:color="auto"/>
              <w:bottom w:val="single" w:sz="4" w:space="0" w:color="auto"/>
              <w:right w:val="single" w:sz="4" w:space="0" w:color="auto"/>
            </w:tcBorders>
          </w:tcPr>
          <w:p w14:paraId="4311FAE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(уровень 5)</w:t>
            </w:r>
          </w:p>
        </w:tc>
      </w:tr>
      <w:tr w:rsidR="00BF6373" w:rsidRPr="00C01FC4" w14:paraId="0D519DD8" w14:textId="77777777" w:rsidTr="00BF6373">
        <w:tc>
          <w:tcPr>
            <w:tcW w:w="1384" w:type="dxa"/>
            <w:tcBorders>
              <w:top w:val="single" w:sz="4" w:space="0" w:color="auto"/>
              <w:left w:val="single" w:sz="4" w:space="0" w:color="auto"/>
              <w:bottom w:val="single" w:sz="4" w:space="0" w:color="auto"/>
              <w:right w:val="single" w:sz="4" w:space="0" w:color="auto"/>
            </w:tcBorders>
          </w:tcPr>
          <w:p w14:paraId="169D4AC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ds21.007</w:t>
            </w:r>
          </w:p>
        </w:tc>
        <w:tc>
          <w:tcPr>
            <w:tcW w:w="9039" w:type="dxa"/>
            <w:tcBorders>
              <w:top w:val="single" w:sz="4" w:space="0" w:color="auto"/>
              <w:left w:val="single" w:sz="4" w:space="0" w:color="auto"/>
              <w:bottom w:val="single" w:sz="4" w:space="0" w:color="auto"/>
              <w:right w:val="single" w:sz="4" w:space="0" w:color="auto"/>
            </w:tcBorders>
          </w:tcPr>
          <w:p w14:paraId="2B4B92F5"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органе зрения (факоэмульсификация с имплантацией ИОЛ)</w:t>
            </w:r>
          </w:p>
        </w:tc>
      </w:tr>
      <w:tr w:rsidR="00BF6373" w:rsidRPr="00C01FC4" w14:paraId="1DB289EF" w14:textId="77777777" w:rsidTr="00BF6373">
        <w:tc>
          <w:tcPr>
            <w:tcW w:w="1384" w:type="dxa"/>
            <w:tcBorders>
              <w:top w:val="single" w:sz="4" w:space="0" w:color="auto"/>
              <w:left w:val="single" w:sz="4" w:space="0" w:color="auto"/>
              <w:bottom w:val="single" w:sz="4" w:space="0" w:color="auto"/>
              <w:right w:val="single" w:sz="4" w:space="0" w:color="auto"/>
            </w:tcBorders>
          </w:tcPr>
          <w:p w14:paraId="0F211CF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ds21.008</w:t>
            </w:r>
          </w:p>
        </w:tc>
        <w:tc>
          <w:tcPr>
            <w:tcW w:w="9039" w:type="dxa"/>
            <w:tcBorders>
              <w:top w:val="single" w:sz="4" w:space="0" w:color="auto"/>
              <w:left w:val="single" w:sz="4" w:space="0" w:color="auto"/>
              <w:bottom w:val="single" w:sz="4" w:space="0" w:color="auto"/>
              <w:right w:val="single" w:sz="4" w:space="0" w:color="auto"/>
            </w:tcBorders>
          </w:tcPr>
          <w:p w14:paraId="0461241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Интравитреальное введение лекарственных препаратов (уровень 1)</w:t>
            </w:r>
          </w:p>
        </w:tc>
      </w:tr>
      <w:tr w:rsidR="00BF6373" w:rsidRPr="00C01FC4" w14:paraId="1410AD85" w14:textId="77777777" w:rsidTr="00BF6373">
        <w:tc>
          <w:tcPr>
            <w:tcW w:w="1384" w:type="dxa"/>
            <w:tcBorders>
              <w:top w:val="single" w:sz="4" w:space="0" w:color="auto"/>
              <w:left w:val="single" w:sz="4" w:space="0" w:color="auto"/>
              <w:bottom w:val="single" w:sz="4" w:space="0" w:color="auto"/>
              <w:right w:val="single" w:sz="4" w:space="0" w:color="auto"/>
            </w:tcBorders>
          </w:tcPr>
          <w:p w14:paraId="656247CD"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ds21.009</w:t>
            </w:r>
          </w:p>
        </w:tc>
        <w:tc>
          <w:tcPr>
            <w:tcW w:w="9039" w:type="dxa"/>
            <w:tcBorders>
              <w:top w:val="single" w:sz="4" w:space="0" w:color="auto"/>
              <w:left w:val="single" w:sz="4" w:space="0" w:color="auto"/>
              <w:bottom w:val="single" w:sz="4" w:space="0" w:color="auto"/>
              <w:right w:val="single" w:sz="4" w:space="0" w:color="auto"/>
            </w:tcBorders>
          </w:tcPr>
          <w:p w14:paraId="0669633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Интравитреальное введение лекарственных препаратов (уровень 2)</w:t>
            </w:r>
          </w:p>
        </w:tc>
      </w:tr>
      <w:tr w:rsidR="00BF6373" w:rsidRPr="00C01FC4" w14:paraId="1E87232A" w14:textId="77777777" w:rsidTr="00BF6373">
        <w:tc>
          <w:tcPr>
            <w:tcW w:w="1384" w:type="dxa"/>
            <w:tcBorders>
              <w:top w:val="single" w:sz="4" w:space="0" w:color="auto"/>
              <w:left w:val="single" w:sz="4" w:space="0" w:color="auto"/>
              <w:bottom w:val="single" w:sz="4" w:space="0" w:color="auto"/>
              <w:right w:val="single" w:sz="4" w:space="0" w:color="auto"/>
            </w:tcBorders>
          </w:tcPr>
          <w:p w14:paraId="5EDD8E0C"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ds25.001</w:t>
            </w:r>
          </w:p>
        </w:tc>
        <w:tc>
          <w:tcPr>
            <w:tcW w:w="9039" w:type="dxa"/>
            <w:tcBorders>
              <w:top w:val="single" w:sz="4" w:space="0" w:color="auto"/>
              <w:left w:val="single" w:sz="4" w:space="0" w:color="auto"/>
              <w:bottom w:val="single" w:sz="4" w:space="0" w:color="auto"/>
              <w:right w:val="single" w:sz="4" w:space="0" w:color="auto"/>
            </w:tcBorders>
          </w:tcPr>
          <w:p w14:paraId="749F4E2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Диагностическое обследование сердечно-сосудистой системы</w:t>
            </w:r>
          </w:p>
        </w:tc>
      </w:tr>
      <w:tr w:rsidR="00BF6373" w:rsidRPr="00C01FC4" w14:paraId="62C3B5AC" w14:textId="77777777" w:rsidTr="00BF6373">
        <w:tc>
          <w:tcPr>
            <w:tcW w:w="1384" w:type="dxa"/>
            <w:tcBorders>
              <w:top w:val="single" w:sz="4" w:space="0" w:color="auto"/>
              <w:left w:val="single" w:sz="4" w:space="0" w:color="auto"/>
              <w:bottom w:val="single" w:sz="4" w:space="0" w:color="auto"/>
              <w:right w:val="single" w:sz="4" w:space="0" w:color="auto"/>
            </w:tcBorders>
          </w:tcPr>
          <w:p w14:paraId="415CBDD3"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ds27.001</w:t>
            </w:r>
          </w:p>
        </w:tc>
        <w:tc>
          <w:tcPr>
            <w:tcW w:w="9039" w:type="dxa"/>
            <w:tcBorders>
              <w:top w:val="single" w:sz="4" w:space="0" w:color="auto"/>
              <w:left w:val="single" w:sz="4" w:space="0" w:color="auto"/>
              <w:bottom w:val="single" w:sz="4" w:space="0" w:color="auto"/>
              <w:right w:val="single" w:sz="4" w:space="0" w:color="auto"/>
            </w:tcBorders>
          </w:tcPr>
          <w:p w14:paraId="1DEB3101"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Отравления и другие воздействия внешних причин</w:t>
            </w:r>
          </w:p>
        </w:tc>
      </w:tr>
      <w:tr w:rsidR="00BF6373" w:rsidRPr="00C01FC4" w14:paraId="42927DF3" w14:textId="77777777" w:rsidTr="00BF6373">
        <w:tc>
          <w:tcPr>
            <w:tcW w:w="1384" w:type="dxa"/>
            <w:tcBorders>
              <w:top w:val="single" w:sz="4" w:space="0" w:color="auto"/>
              <w:left w:val="single" w:sz="4" w:space="0" w:color="auto"/>
              <w:bottom w:val="single" w:sz="4" w:space="0" w:color="auto"/>
              <w:right w:val="single" w:sz="4" w:space="0" w:color="auto"/>
            </w:tcBorders>
          </w:tcPr>
          <w:p w14:paraId="091D7E2D"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ds34.002</w:t>
            </w:r>
          </w:p>
        </w:tc>
        <w:tc>
          <w:tcPr>
            <w:tcW w:w="9039" w:type="dxa"/>
            <w:tcBorders>
              <w:top w:val="single" w:sz="4" w:space="0" w:color="auto"/>
              <w:left w:val="single" w:sz="4" w:space="0" w:color="auto"/>
              <w:bottom w:val="single" w:sz="4" w:space="0" w:color="auto"/>
              <w:right w:val="single" w:sz="4" w:space="0" w:color="auto"/>
            </w:tcBorders>
          </w:tcPr>
          <w:p w14:paraId="4B7E2D0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Операции на органах полости рта (уровень 1)</w:t>
            </w:r>
          </w:p>
        </w:tc>
      </w:tr>
      <w:tr w:rsidR="00BF6373" w:rsidRPr="00C01FC4" w14:paraId="7C3CA1D2" w14:textId="77777777" w:rsidTr="00BF6373">
        <w:tc>
          <w:tcPr>
            <w:tcW w:w="1384" w:type="dxa"/>
            <w:tcBorders>
              <w:top w:val="single" w:sz="4" w:space="0" w:color="auto"/>
              <w:left w:val="single" w:sz="4" w:space="0" w:color="auto"/>
              <w:bottom w:val="single" w:sz="4" w:space="0" w:color="auto"/>
              <w:right w:val="single" w:sz="4" w:space="0" w:color="auto"/>
            </w:tcBorders>
          </w:tcPr>
          <w:p w14:paraId="08F6984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ds36.001</w:t>
            </w:r>
          </w:p>
        </w:tc>
        <w:tc>
          <w:tcPr>
            <w:tcW w:w="9039" w:type="dxa"/>
            <w:tcBorders>
              <w:top w:val="single" w:sz="4" w:space="0" w:color="auto"/>
              <w:left w:val="single" w:sz="4" w:space="0" w:color="auto"/>
              <w:bottom w:val="single" w:sz="4" w:space="0" w:color="auto"/>
              <w:right w:val="single" w:sz="4" w:space="0" w:color="auto"/>
            </w:tcBorders>
          </w:tcPr>
          <w:p w14:paraId="773D0D85"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Комплексное лечение с применением препаратов иммуноглобулина</w:t>
            </w:r>
            <w:r w:rsidRPr="003F0E37">
              <w:rPr>
                <w:rFonts w:ascii="Times New Roman" w:hAnsi="Times New Roman"/>
                <w:sz w:val="24"/>
                <w:szCs w:val="24"/>
                <w:vertAlign w:val="superscript"/>
              </w:rPr>
              <w:t>*</w:t>
            </w:r>
          </w:p>
        </w:tc>
      </w:tr>
      <w:tr w:rsidR="00BF6373" w:rsidRPr="00C01FC4" w14:paraId="687CE38C" w14:textId="77777777" w:rsidTr="00BF6373">
        <w:tc>
          <w:tcPr>
            <w:tcW w:w="1384" w:type="dxa"/>
            <w:tcBorders>
              <w:top w:val="single" w:sz="4" w:space="0" w:color="auto"/>
              <w:left w:val="single" w:sz="4" w:space="0" w:color="auto"/>
              <w:bottom w:val="single" w:sz="4" w:space="0" w:color="auto"/>
              <w:right w:val="single" w:sz="4" w:space="0" w:color="auto"/>
            </w:tcBorders>
          </w:tcPr>
          <w:p w14:paraId="3D18F4E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ds36.011</w:t>
            </w:r>
          </w:p>
        </w:tc>
        <w:tc>
          <w:tcPr>
            <w:tcW w:w="9039" w:type="dxa"/>
            <w:tcBorders>
              <w:top w:val="single" w:sz="4" w:space="0" w:color="auto"/>
              <w:left w:val="single" w:sz="4" w:space="0" w:color="auto"/>
              <w:bottom w:val="single" w:sz="4" w:space="0" w:color="auto"/>
              <w:right w:val="single" w:sz="4" w:space="0" w:color="auto"/>
            </w:tcBorders>
          </w:tcPr>
          <w:p w14:paraId="0177B58F"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Оказание услуг диализа (только для федеральных медицинских организаций)</w:t>
            </w:r>
          </w:p>
        </w:tc>
      </w:tr>
      <w:tr w:rsidR="00BF6373" w:rsidRPr="00C01FC4" w14:paraId="608A4EFB" w14:textId="77777777" w:rsidTr="00BF6373">
        <w:tc>
          <w:tcPr>
            <w:tcW w:w="1384" w:type="dxa"/>
            <w:tcBorders>
              <w:top w:val="single" w:sz="4" w:space="0" w:color="auto"/>
              <w:left w:val="single" w:sz="4" w:space="0" w:color="auto"/>
              <w:bottom w:val="single" w:sz="4" w:space="0" w:color="auto"/>
              <w:right w:val="single" w:sz="4" w:space="0" w:color="auto"/>
            </w:tcBorders>
          </w:tcPr>
          <w:p w14:paraId="1A325F55"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ds36.012</w:t>
            </w:r>
          </w:p>
        </w:tc>
        <w:tc>
          <w:tcPr>
            <w:tcW w:w="9039" w:type="dxa"/>
            <w:tcBorders>
              <w:top w:val="single" w:sz="4" w:space="0" w:color="auto"/>
              <w:left w:val="single" w:sz="4" w:space="0" w:color="auto"/>
              <w:bottom w:val="single" w:sz="4" w:space="0" w:color="auto"/>
              <w:right w:val="single" w:sz="4" w:space="0" w:color="auto"/>
            </w:tcBorders>
          </w:tcPr>
          <w:p w14:paraId="19800D48"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Проведение иммунизации против респираторно-синцитиальной вирусной инфекции (уровень 1)</w:t>
            </w:r>
          </w:p>
        </w:tc>
      </w:tr>
      <w:tr w:rsidR="00BF6373" w:rsidRPr="00C01FC4" w14:paraId="02F6AEAB" w14:textId="77777777" w:rsidTr="00BF6373">
        <w:tc>
          <w:tcPr>
            <w:tcW w:w="1384" w:type="dxa"/>
            <w:tcBorders>
              <w:top w:val="single" w:sz="4" w:space="0" w:color="auto"/>
              <w:left w:val="single" w:sz="4" w:space="0" w:color="auto"/>
              <w:bottom w:val="single" w:sz="4" w:space="0" w:color="auto"/>
              <w:right w:val="single" w:sz="4" w:space="0" w:color="auto"/>
            </w:tcBorders>
          </w:tcPr>
          <w:p w14:paraId="3504EC7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ds36.013</w:t>
            </w:r>
          </w:p>
        </w:tc>
        <w:tc>
          <w:tcPr>
            <w:tcW w:w="9039" w:type="dxa"/>
            <w:tcBorders>
              <w:top w:val="single" w:sz="4" w:space="0" w:color="auto"/>
              <w:left w:val="single" w:sz="4" w:space="0" w:color="auto"/>
              <w:bottom w:val="single" w:sz="4" w:space="0" w:color="auto"/>
              <w:right w:val="single" w:sz="4" w:space="0" w:color="auto"/>
            </w:tcBorders>
          </w:tcPr>
          <w:p w14:paraId="18F17A8A"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 xml:space="preserve">Проведение иммунизации против респираторно-синцитиальной вирусной инфекции </w:t>
            </w:r>
            <w:r w:rsidRPr="003F0E37">
              <w:rPr>
                <w:rFonts w:ascii="Times New Roman" w:hAnsi="Times New Roman"/>
                <w:sz w:val="24"/>
                <w:szCs w:val="24"/>
              </w:rPr>
              <w:lastRenderedPageBreak/>
              <w:t>(уровень 2)</w:t>
            </w:r>
          </w:p>
        </w:tc>
      </w:tr>
      <w:tr w:rsidR="00BF6373" w:rsidRPr="00C01FC4" w14:paraId="21380745" w14:textId="77777777" w:rsidTr="00BF6373">
        <w:tc>
          <w:tcPr>
            <w:tcW w:w="1384" w:type="dxa"/>
            <w:tcBorders>
              <w:top w:val="single" w:sz="4" w:space="0" w:color="auto"/>
              <w:left w:val="single" w:sz="4" w:space="0" w:color="auto"/>
              <w:bottom w:val="single" w:sz="4" w:space="0" w:color="auto"/>
              <w:right w:val="single" w:sz="4" w:space="0" w:color="auto"/>
            </w:tcBorders>
          </w:tcPr>
          <w:p w14:paraId="4C9781E1"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lastRenderedPageBreak/>
              <w:t>ds36.015</w:t>
            </w:r>
          </w:p>
        </w:tc>
        <w:tc>
          <w:tcPr>
            <w:tcW w:w="9039" w:type="dxa"/>
            <w:tcBorders>
              <w:top w:val="single" w:sz="4" w:space="0" w:color="auto"/>
              <w:left w:val="single" w:sz="4" w:space="0" w:color="auto"/>
              <w:bottom w:val="single" w:sz="4" w:space="0" w:color="auto"/>
              <w:right w:val="single" w:sz="4" w:space="0" w:color="auto"/>
            </w:tcBorders>
          </w:tcPr>
          <w:p w14:paraId="6B5E719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w:t>
            </w:r>
            <w:r w:rsidRPr="003F0E37">
              <w:rPr>
                <w:rFonts w:ascii="Times New Roman" w:hAnsi="Times New Roman"/>
                <w:sz w:val="24"/>
                <w:szCs w:val="24"/>
                <w:vertAlign w:val="superscript"/>
              </w:rPr>
              <w:t>*</w:t>
            </w:r>
          </w:p>
        </w:tc>
      </w:tr>
      <w:tr w:rsidR="00BF6373" w:rsidRPr="00C01FC4" w14:paraId="2F56606D" w14:textId="77777777" w:rsidTr="00BF6373">
        <w:tc>
          <w:tcPr>
            <w:tcW w:w="1384" w:type="dxa"/>
            <w:tcBorders>
              <w:top w:val="single" w:sz="4" w:space="0" w:color="auto"/>
              <w:left w:val="single" w:sz="4" w:space="0" w:color="auto"/>
              <w:bottom w:val="single" w:sz="4" w:space="0" w:color="auto"/>
              <w:right w:val="single" w:sz="4" w:space="0" w:color="auto"/>
            </w:tcBorders>
          </w:tcPr>
          <w:p w14:paraId="7D7BA71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ds36.016</w:t>
            </w:r>
          </w:p>
        </w:tc>
        <w:tc>
          <w:tcPr>
            <w:tcW w:w="9039" w:type="dxa"/>
            <w:tcBorders>
              <w:top w:val="single" w:sz="4" w:space="0" w:color="auto"/>
              <w:left w:val="single" w:sz="4" w:space="0" w:color="auto"/>
              <w:bottom w:val="single" w:sz="4" w:space="0" w:color="auto"/>
              <w:right w:val="single" w:sz="4" w:space="0" w:color="auto"/>
            </w:tcBorders>
          </w:tcPr>
          <w:p w14:paraId="0BC568E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2)</w:t>
            </w:r>
            <w:r w:rsidRPr="003F0E37">
              <w:rPr>
                <w:rFonts w:ascii="Times New Roman" w:hAnsi="Times New Roman"/>
                <w:sz w:val="24"/>
                <w:szCs w:val="24"/>
                <w:vertAlign w:val="superscript"/>
              </w:rPr>
              <w:t>*</w:t>
            </w:r>
          </w:p>
        </w:tc>
      </w:tr>
      <w:tr w:rsidR="00BF6373" w:rsidRPr="00C01FC4" w14:paraId="678AA2CB" w14:textId="77777777" w:rsidTr="00BF6373">
        <w:tc>
          <w:tcPr>
            <w:tcW w:w="1384" w:type="dxa"/>
            <w:tcBorders>
              <w:top w:val="single" w:sz="4" w:space="0" w:color="auto"/>
              <w:left w:val="single" w:sz="4" w:space="0" w:color="auto"/>
              <w:bottom w:val="single" w:sz="4" w:space="0" w:color="auto"/>
              <w:right w:val="single" w:sz="4" w:space="0" w:color="auto"/>
            </w:tcBorders>
          </w:tcPr>
          <w:p w14:paraId="1FBE0EC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ds36.017</w:t>
            </w:r>
          </w:p>
        </w:tc>
        <w:tc>
          <w:tcPr>
            <w:tcW w:w="9039" w:type="dxa"/>
            <w:tcBorders>
              <w:top w:val="single" w:sz="4" w:space="0" w:color="auto"/>
              <w:left w:val="single" w:sz="4" w:space="0" w:color="auto"/>
              <w:bottom w:val="single" w:sz="4" w:space="0" w:color="auto"/>
              <w:right w:val="single" w:sz="4" w:space="0" w:color="auto"/>
            </w:tcBorders>
          </w:tcPr>
          <w:p w14:paraId="59492E86"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3)</w:t>
            </w:r>
            <w:r w:rsidRPr="003F0E37">
              <w:rPr>
                <w:rFonts w:ascii="Times New Roman" w:hAnsi="Times New Roman"/>
                <w:sz w:val="24"/>
                <w:szCs w:val="24"/>
                <w:vertAlign w:val="superscript"/>
              </w:rPr>
              <w:t>*</w:t>
            </w:r>
          </w:p>
        </w:tc>
      </w:tr>
      <w:tr w:rsidR="00BF6373" w:rsidRPr="00C01FC4" w14:paraId="362E2589" w14:textId="77777777" w:rsidTr="00BF6373">
        <w:tc>
          <w:tcPr>
            <w:tcW w:w="1384" w:type="dxa"/>
            <w:tcBorders>
              <w:top w:val="single" w:sz="4" w:space="0" w:color="auto"/>
              <w:left w:val="single" w:sz="4" w:space="0" w:color="auto"/>
              <w:bottom w:val="single" w:sz="4" w:space="0" w:color="auto"/>
              <w:right w:val="single" w:sz="4" w:space="0" w:color="auto"/>
            </w:tcBorders>
          </w:tcPr>
          <w:p w14:paraId="4C9436F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ds36.018</w:t>
            </w:r>
          </w:p>
        </w:tc>
        <w:tc>
          <w:tcPr>
            <w:tcW w:w="9039" w:type="dxa"/>
            <w:tcBorders>
              <w:top w:val="single" w:sz="4" w:space="0" w:color="auto"/>
              <w:left w:val="single" w:sz="4" w:space="0" w:color="auto"/>
              <w:bottom w:val="single" w:sz="4" w:space="0" w:color="auto"/>
              <w:right w:val="single" w:sz="4" w:space="0" w:color="auto"/>
            </w:tcBorders>
          </w:tcPr>
          <w:p w14:paraId="6D0D66D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4)</w:t>
            </w:r>
            <w:r w:rsidRPr="003F0E37">
              <w:rPr>
                <w:rFonts w:ascii="Times New Roman" w:hAnsi="Times New Roman"/>
                <w:sz w:val="24"/>
                <w:szCs w:val="24"/>
                <w:vertAlign w:val="superscript"/>
              </w:rPr>
              <w:t>*</w:t>
            </w:r>
          </w:p>
        </w:tc>
      </w:tr>
      <w:tr w:rsidR="00BF6373" w:rsidRPr="00C01FC4" w14:paraId="428B4F92" w14:textId="77777777" w:rsidTr="00BF6373">
        <w:tc>
          <w:tcPr>
            <w:tcW w:w="1384" w:type="dxa"/>
            <w:tcBorders>
              <w:top w:val="single" w:sz="4" w:space="0" w:color="auto"/>
              <w:left w:val="single" w:sz="4" w:space="0" w:color="auto"/>
              <w:bottom w:val="single" w:sz="4" w:space="0" w:color="auto"/>
              <w:right w:val="single" w:sz="4" w:space="0" w:color="auto"/>
            </w:tcBorders>
          </w:tcPr>
          <w:p w14:paraId="2362C8DF"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ds36.019</w:t>
            </w:r>
          </w:p>
        </w:tc>
        <w:tc>
          <w:tcPr>
            <w:tcW w:w="9039" w:type="dxa"/>
            <w:tcBorders>
              <w:top w:val="single" w:sz="4" w:space="0" w:color="auto"/>
              <w:left w:val="single" w:sz="4" w:space="0" w:color="auto"/>
              <w:bottom w:val="single" w:sz="4" w:space="0" w:color="auto"/>
              <w:right w:val="single" w:sz="4" w:space="0" w:color="auto"/>
            </w:tcBorders>
          </w:tcPr>
          <w:p w14:paraId="1FC0CD2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5)</w:t>
            </w:r>
            <w:r w:rsidRPr="003F0E37">
              <w:rPr>
                <w:rFonts w:ascii="Times New Roman" w:hAnsi="Times New Roman"/>
                <w:sz w:val="24"/>
                <w:szCs w:val="24"/>
                <w:vertAlign w:val="superscript"/>
              </w:rPr>
              <w:t>*</w:t>
            </w:r>
          </w:p>
        </w:tc>
      </w:tr>
      <w:tr w:rsidR="00BF6373" w:rsidRPr="00C01FC4" w14:paraId="309D85AA" w14:textId="77777777" w:rsidTr="00BF6373">
        <w:tc>
          <w:tcPr>
            <w:tcW w:w="1384" w:type="dxa"/>
            <w:tcBorders>
              <w:top w:val="single" w:sz="4" w:space="0" w:color="auto"/>
              <w:left w:val="single" w:sz="4" w:space="0" w:color="auto"/>
              <w:bottom w:val="single" w:sz="4" w:space="0" w:color="auto"/>
              <w:right w:val="single" w:sz="4" w:space="0" w:color="auto"/>
            </w:tcBorders>
          </w:tcPr>
          <w:p w14:paraId="75787E4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ds36.020</w:t>
            </w:r>
          </w:p>
        </w:tc>
        <w:tc>
          <w:tcPr>
            <w:tcW w:w="9039" w:type="dxa"/>
            <w:tcBorders>
              <w:top w:val="single" w:sz="4" w:space="0" w:color="auto"/>
              <w:left w:val="single" w:sz="4" w:space="0" w:color="auto"/>
              <w:bottom w:val="single" w:sz="4" w:space="0" w:color="auto"/>
              <w:right w:val="single" w:sz="4" w:space="0" w:color="auto"/>
            </w:tcBorders>
          </w:tcPr>
          <w:p w14:paraId="2A91A617"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6)</w:t>
            </w:r>
            <w:r w:rsidRPr="003F0E37">
              <w:rPr>
                <w:rFonts w:ascii="Times New Roman" w:hAnsi="Times New Roman"/>
                <w:sz w:val="24"/>
                <w:szCs w:val="24"/>
                <w:vertAlign w:val="superscript"/>
              </w:rPr>
              <w:t>*</w:t>
            </w:r>
          </w:p>
        </w:tc>
      </w:tr>
      <w:tr w:rsidR="00BF6373" w:rsidRPr="00C01FC4" w14:paraId="51407705" w14:textId="77777777" w:rsidTr="00BF6373">
        <w:tc>
          <w:tcPr>
            <w:tcW w:w="1384" w:type="dxa"/>
            <w:tcBorders>
              <w:top w:val="single" w:sz="4" w:space="0" w:color="auto"/>
              <w:left w:val="single" w:sz="4" w:space="0" w:color="auto"/>
              <w:bottom w:val="single" w:sz="4" w:space="0" w:color="auto"/>
              <w:right w:val="single" w:sz="4" w:space="0" w:color="auto"/>
            </w:tcBorders>
          </w:tcPr>
          <w:p w14:paraId="261DA54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ds36.021</w:t>
            </w:r>
          </w:p>
        </w:tc>
        <w:tc>
          <w:tcPr>
            <w:tcW w:w="9039" w:type="dxa"/>
            <w:tcBorders>
              <w:top w:val="single" w:sz="4" w:space="0" w:color="auto"/>
              <w:left w:val="single" w:sz="4" w:space="0" w:color="auto"/>
              <w:bottom w:val="single" w:sz="4" w:space="0" w:color="auto"/>
              <w:right w:val="single" w:sz="4" w:space="0" w:color="auto"/>
            </w:tcBorders>
          </w:tcPr>
          <w:p w14:paraId="5A5A3217"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7)</w:t>
            </w:r>
            <w:r w:rsidRPr="003F0E37">
              <w:rPr>
                <w:rFonts w:ascii="Times New Roman" w:hAnsi="Times New Roman"/>
                <w:sz w:val="24"/>
                <w:szCs w:val="24"/>
                <w:vertAlign w:val="superscript"/>
              </w:rPr>
              <w:t>*</w:t>
            </w:r>
          </w:p>
        </w:tc>
      </w:tr>
      <w:tr w:rsidR="00BF6373" w:rsidRPr="00C01FC4" w14:paraId="30440CCF" w14:textId="77777777" w:rsidTr="00BF6373">
        <w:tc>
          <w:tcPr>
            <w:tcW w:w="1384" w:type="dxa"/>
            <w:tcBorders>
              <w:top w:val="single" w:sz="4" w:space="0" w:color="auto"/>
              <w:left w:val="single" w:sz="4" w:space="0" w:color="auto"/>
              <w:bottom w:val="single" w:sz="4" w:space="0" w:color="auto"/>
              <w:right w:val="single" w:sz="4" w:space="0" w:color="auto"/>
            </w:tcBorders>
          </w:tcPr>
          <w:p w14:paraId="3122CC6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ds36.022</w:t>
            </w:r>
          </w:p>
        </w:tc>
        <w:tc>
          <w:tcPr>
            <w:tcW w:w="9039" w:type="dxa"/>
            <w:tcBorders>
              <w:top w:val="single" w:sz="4" w:space="0" w:color="auto"/>
              <w:left w:val="single" w:sz="4" w:space="0" w:color="auto"/>
              <w:bottom w:val="single" w:sz="4" w:space="0" w:color="auto"/>
              <w:right w:val="single" w:sz="4" w:space="0" w:color="auto"/>
            </w:tcBorders>
          </w:tcPr>
          <w:p w14:paraId="1F08D0E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8)</w:t>
            </w:r>
            <w:r w:rsidRPr="003F0E37">
              <w:rPr>
                <w:rFonts w:ascii="Times New Roman" w:hAnsi="Times New Roman"/>
                <w:sz w:val="24"/>
                <w:szCs w:val="24"/>
                <w:vertAlign w:val="superscript"/>
              </w:rPr>
              <w:t>*</w:t>
            </w:r>
          </w:p>
        </w:tc>
      </w:tr>
      <w:tr w:rsidR="00BF6373" w:rsidRPr="00C01FC4" w14:paraId="050574D5" w14:textId="77777777" w:rsidTr="00BF6373">
        <w:tc>
          <w:tcPr>
            <w:tcW w:w="1384" w:type="dxa"/>
            <w:tcBorders>
              <w:top w:val="single" w:sz="4" w:space="0" w:color="auto"/>
              <w:left w:val="single" w:sz="4" w:space="0" w:color="auto"/>
              <w:bottom w:val="single" w:sz="4" w:space="0" w:color="auto"/>
              <w:right w:val="single" w:sz="4" w:space="0" w:color="auto"/>
            </w:tcBorders>
          </w:tcPr>
          <w:p w14:paraId="3DAC2C94"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ds36.023</w:t>
            </w:r>
          </w:p>
        </w:tc>
        <w:tc>
          <w:tcPr>
            <w:tcW w:w="9039" w:type="dxa"/>
            <w:tcBorders>
              <w:top w:val="single" w:sz="4" w:space="0" w:color="auto"/>
              <w:left w:val="single" w:sz="4" w:space="0" w:color="auto"/>
              <w:bottom w:val="single" w:sz="4" w:space="0" w:color="auto"/>
              <w:right w:val="single" w:sz="4" w:space="0" w:color="auto"/>
            </w:tcBorders>
          </w:tcPr>
          <w:p w14:paraId="1136F945"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9)</w:t>
            </w:r>
            <w:r w:rsidRPr="003F0E37">
              <w:rPr>
                <w:rFonts w:ascii="Times New Roman" w:hAnsi="Times New Roman"/>
                <w:sz w:val="24"/>
                <w:szCs w:val="24"/>
                <w:vertAlign w:val="superscript"/>
              </w:rPr>
              <w:t>*</w:t>
            </w:r>
          </w:p>
        </w:tc>
      </w:tr>
      <w:tr w:rsidR="00BF6373" w:rsidRPr="00C01FC4" w14:paraId="06DD8453" w14:textId="77777777" w:rsidTr="00BF6373">
        <w:tc>
          <w:tcPr>
            <w:tcW w:w="1384" w:type="dxa"/>
            <w:tcBorders>
              <w:top w:val="single" w:sz="4" w:space="0" w:color="auto"/>
              <w:left w:val="single" w:sz="4" w:space="0" w:color="auto"/>
              <w:bottom w:val="single" w:sz="4" w:space="0" w:color="auto"/>
              <w:right w:val="single" w:sz="4" w:space="0" w:color="auto"/>
            </w:tcBorders>
          </w:tcPr>
          <w:p w14:paraId="3D5FBBA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ds36.024</w:t>
            </w:r>
          </w:p>
        </w:tc>
        <w:tc>
          <w:tcPr>
            <w:tcW w:w="9039" w:type="dxa"/>
            <w:tcBorders>
              <w:top w:val="single" w:sz="4" w:space="0" w:color="auto"/>
              <w:left w:val="single" w:sz="4" w:space="0" w:color="auto"/>
              <w:bottom w:val="single" w:sz="4" w:space="0" w:color="auto"/>
              <w:right w:val="single" w:sz="4" w:space="0" w:color="auto"/>
            </w:tcBorders>
          </w:tcPr>
          <w:p w14:paraId="1CAF29A6"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10)</w:t>
            </w:r>
            <w:r w:rsidRPr="003F0E37">
              <w:rPr>
                <w:rFonts w:ascii="Times New Roman" w:hAnsi="Times New Roman"/>
                <w:sz w:val="24"/>
                <w:szCs w:val="24"/>
                <w:vertAlign w:val="superscript"/>
              </w:rPr>
              <w:t>*</w:t>
            </w:r>
          </w:p>
        </w:tc>
      </w:tr>
      <w:tr w:rsidR="00BF6373" w:rsidRPr="00C01FC4" w14:paraId="679D16CE" w14:textId="77777777" w:rsidTr="00BF6373">
        <w:tc>
          <w:tcPr>
            <w:tcW w:w="1384" w:type="dxa"/>
            <w:tcBorders>
              <w:top w:val="single" w:sz="4" w:space="0" w:color="auto"/>
              <w:left w:val="single" w:sz="4" w:space="0" w:color="auto"/>
              <w:bottom w:val="single" w:sz="4" w:space="0" w:color="auto"/>
              <w:right w:val="single" w:sz="4" w:space="0" w:color="auto"/>
            </w:tcBorders>
          </w:tcPr>
          <w:p w14:paraId="7B2A0E6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ds36.025</w:t>
            </w:r>
          </w:p>
        </w:tc>
        <w:tc>
          <w:tcPr>
            <w:tcW w:w="9039" w:type="dxa"/>
            <w:tcBorders>
              <w:top w:val="single" w:sz="4" w:space="0" w:color="auto"/>
              <w:left w:val="single" w:sz="4" w:space="0" w:color="auto"/>
              <w:bottom w:val="single" w:sz="4" w:space="0" w:color="auto"/>
              <w:right w:val="single" w:sz="4" w:space="0" w:color="auto"/>
            </w:tcBorders>
          </w:tcPr>
          <w:p w14:paraId="1777BD12"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11)</w:t>
            </w:r>
            <w:r w:rsidRPr="003F0E37">
              <w:rPr>
                <w:rFonts w:ascii="Times New Roman" w:hAnsi="Times New Roman"/>
                <w:sz w:val="24"/>
                <w:szCs w:val="24"/>
                <w:vertAlign w:val="superscript"/>
              </w:rPr>
              <w:t>*</w:t>
            </w:r>
          </w:p>
        </w:tc>
      </w:tr>
      <w:tr w:rsidR="00BF6373" w:rsidRPr="00C01FC4" w14:paraId="77463BC3" w14:textId="77777777" w:rsidTr="00BF6373">
        <w:tc>
          <w:tcPr>
            <w:tcW w:w="1384" w:type="dxa"/>
            <w:tcBorders>
              <w:top w:val="single" w:sz="4" w:space="0" w:color="auto"/>
              <w:left w:val="single" w:sz="4" w:space="0" w:color="auto"/>
              <w:bottom w:val="single" w:sz="4" w:space="0" w:color="auto"/>
              <w:right w:val="single" w:sz="4" w:space="0" w:color="auto"/>
            </w:tcBorders>
          </w:tcPr>
          <w:p w14:paraId="1080D0AE"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ds36.026</w:t>
            </w:r>
          </w:p>
        </w:tc>
        <w:tc>
          <w:tcPr>
            <w:tcW w:w="9039" w:type="dxa"/>
            <w:tcBorders>
              <w:top w:val="single" w:sz="4" w:space="0" w:color="auto"/>
              <w:left w:val="single" w:sz="4" w:space="0" w:color="auto"/>
              <w:bottom w:val="single" w:sz="4" w:space="0" w:color="auto"/>
              <w:right w:val="single" w:sz="4" w:space="0" w:color="auto"/>
            </w:tcBorders>
          </w:tcPr>
          <w:p w14:paraId="38D24FA5"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12)</w:t>
            </w:r>
            <w:r w:rsidRPr="003F0E37">
              <w:rPr>
                <w:rFonts w:ascii="Times New Roman" w:hAnsi="Times New Roman"/>
                <w:sz w:val="24"/>
                <w:szCs w:val="24"/>
                <w:vertAlign w:val="superscript"/>
              </w:rPr>
              <w:t>*</w:t>
            </w:r>
          </w:p>
        </w:tc>
      </w:tr>
      <w:tr w:rsidR="00BF6373" w:rsidRPr="00C01FC4" w14:paraId="63E1AF92" w14:textId="77777777" w:rsidTr="00BF6373">
        <w:tc>
          <w:tcPr>
            <w:tcW w:w="1384" w:type="dxa"/>
            <w:tcBorders>
              <w:top w:val="single" w:sz="4" w:space="0" w:color="auto"/>
              <w:left w:val="single" w:sz="4" w:space="0" w:color="auto"/>
              <w:bottom w:val="single" w:sz="4" w:space="0" w:color="auto"/>
              <w:right w:val="single" w:sz="4" w:space="0" w:color="auto"/>
            </w:tcBorders>
          </w:tcPr>
          <w:p w14:paraId="5C6FAB56"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ds36.027</w:t>
            </w:r>
          </w:p>
        </w:tc>
        <w:tc>
          <w:tcPr>
            <w:tcW w:w="9039" w:type="dxa"/>
            <w:tcBorders>
              <w:top w:val="single" w:sz="4" w:space="0" w:color="auto"/>
              <w:left w:val="single" w:sz="4" w:space="0" w:color="auto"/>
              <w:bottom w:val="single" w:sz="4" w:space="0" w:color="auto"/>
              <w:right w:val="single" w:sz="4" w:space="0" w:color="auto"/>
            </w:tcBorders>
          </w:tcPr>
          <w:p w14:paraId="430CFA0D"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13)</w:t>
            </w:r>
            <w:r w:rsidRPr="003F0E37">
              <w:rPr>
                <w:rFonts w:ascii="Times New Roman" w:hAnsi="Times New Roman"/>
                <w:sz w:val="24"/>
                <w:szCs w:val="24"/>
                <w:vertAlign w:val="superscript"/>
              </w:rPr>
              <w:t>*</w:t>
            </w:r>
          </w:p>
        </w:tc>
      </w:tr>
      <w:tr w:rsidR="00BF6373" w:rsidRPr="00C01FC4" w14:paraId="6AD0F270" w14:textId="77777777" w:rsidTr="00BF6373">
        <w:tc>
          <w:tcPr>
            <w:tcW w:w="1384" w:type="dxa"/>
            <w:tcBorders>
              <w:top w:val="single" w:sz="4" w:space="0" w:color="auto"/>
              <w:left w:val="single" w:sz="4" w:space="0" w:color="auto"/>
              <w:bottom w:val="single" w:sz="4" w:space="0" w:color="auto"/>
              <w:right w:val="single" w:sz="4" w:space="0" w:color="auto"/>
            </w:tcBorders>
          </w:tcPr>
          <w:p w14:paraId="64194EA0"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ds36.028</w:t>
            </w:r>
          </w:p>
        </w:tc>
        <w:tc>
          <w:tcPr>
            <w:tcW w:w="9039" w:type="dxa"/>
            <w:tcBorders>
              <w:top w:val="single" w:sz="4" w:space="0" w:color="auto"/>
              <w:left w:val="single" w:sz="4" w:space="0" w:color="auto"/>
              <w:bottom w:val="single" w:sz="4" w:space="0" w:color="auto"/>
              <w:right w:val="single" w:sz="4" w:space="0" w:color="auto"/>
            </w:tcBorders>
          </w:tcPr>
          <w:p w14:paraId="39EA411E"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14)</w:t>
            </w:r>
            <w:r w:rsidRPr="003F0E37">
              <w:rPr>
                <w:rFonts w:ascii="Times New Roman" w:hAnsi="Times New Roman"/>
                <w:sz w:val="24"/>
                <w:szCs w:val="24"/>
                <w:vertAlign w:val="superscript"/>
              </w:rPr>
              <w:t>*</w:t>
            </w:r>
          </w:p>
        </w:tc>
      </w:tr>
      <w:tr w:rsidR="00BF6373" w:rsidRPr="00C01FC4" w14:paraId="01ECA731" w14:textId="77777777" w:rsidTr="00BF6373">
        <w:tc>
          <w:tcPr>
            <w:tcW w:w="1384" w:type="dxa"/>
            <w:tcBorders>
              <w:top w:val="single" w:sz="4" w:space="0" w:color="auto"/>
              <w:left w:val="single" w:sz="4" w:space="0" w:color="auto"/>
              <w:bottom w:val="single" w:sz="4" w:space="0" w:color="auto"/>
              <w:right w:val="single" w:sz="4" w:space="0" w:color="auto"/>
            </w:tcBorders>
          </w:tcPr>
          <w:p w14:paraId="6CF1AB05"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ds36.029</w:t>
            </w:r>
          </w:p>
        </w:tc>
        <w:tc>
          <w:tcPr>
            <w:tcW w:w="9039" w:type="dxa"/>
            <w:tcBorders>
              <w:top w:val="single" w:sz="4" w:space="0" w:color="auto"/>
              <w:left w:val="single" w:sz="4" w:space="0" w:color="auto"/>
              <w:bottom w:val="single" w:sz="4" w:space="0" w:color="auto"/>
              <w:right w:val="single" w:sz="4" w:space="0" w:color="auto"/>
            </w:tcBorders>
          </w:tcPr>
          <w:p w14:paraId="0E3AD43B"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15)</w:t>
            </w:r>
            <w:r w:rsidRPr="003F0E37">
              <w:rPr>
                <w:rFonts w:ascii="Times New Roman" w:hAnsi="Times New Roman"/>
                <w:sz w:val="24"/>
                <w:szCs w:val="24"/>
                <w:vertAlign w:val="superscript"/>
              </w:rPr>
              <w:t>*</w:t>
            </w:r>
          </w:p>
        </w:tc>
      </w:tr>
      <w:tr w:rsidR="00BF6373" w:rsidRPr="00C01FC4" w14:paraId="1212A6DA" w14:textId="77777777" w:rsidTr="00BF6373">
        <w:tc>
          <w:tcPr>
            <w:tcW w:w="1384" w:type="dxa"/>
            <w:tcBorders>
              <w:top w:val="single" w:sz="4" w:space="0" w:color="auto"/>
              <w:left w:val="single" w:sz="4" w:space="0" w:color="auto"/>
              <w:bottom w:val="single" w:sz="4" w:space="0" w:color="auto"/>
              <w:right w:val="single" w:sz="4" w:space="0" w:color="auto"/>
            </w:tcBorders>
          </w:tcPr>
          <w:p w14:paraId="6ED6A86A"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ds36.030</w:t>
            </w:r>
          </w:p>
        </w:tc>
        <w:tc>
          <w:tcPr>
            <w:tcW w:w="9039" w:type="dxa"/>
            <w:tcBorders>
              <w:top w:val="single" w:sz="4" w:space="0" w:color="auto"/>
              <w:left w:val="single" w:sz="4" w:space="0" w:color="auto"/>
              <w:bottom w:val="single" w:sz="4" w:space="0" w:color="auto"/>
              <w:right w:val="single" w:sz="4" w:space="0" w:color="auto"/>
            </w:tcBorders>
          </w:tcPr>
          <w:p w14:paraId="3C07CB65"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16)</w:t>
            </w:r>
            <w:r w:rsidRPr="003F0E37">
              <w:rPr>
                <w:rFonts w:ascii="Times New Roman" w:hAnsi="Times New Roman"/>
                <w:sz w:val="24"/>
                <w:szCs w:val="24"/>
                <w:vertAlign w:val="superscript"/>
              </w:rPr>
              <w:t>*</w:t>
            </w:r>
          </w:p>
        </w:tc>
      </w:tr>
      <w:tr w:rsidR="00BF6373" w:rsidRPr="00C01FC4" w14:paraId="35DEAD5E" w14:textId="77777777" w:rsidTr="00BF6373">
        <w:tc>
          <w:tcPr>
            <w:tcW w:w="1384" w:type="dxa"/>
            <w:tcBorders>
              <w:top w:val="single" w:sz="4" w:space="0" w:color="auto"/>
              <w:left w:val="single" w:sz="4" w:space="0" w:color="auto"/>
              <w:bottom w:val="single" w:sz="4" w:space="0" w:color="auto"/>
              <w:right w:val="single" w:sz="4" w:space="0" w:color="auto"/>
            </w:tcBorders>
          </w:tcPr>
          <w:p w14:paraId="7097C5C5"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ds36.031</w:t>
            </w:r>
          </w:p>
        </w:tc>
        <w:tc>
          <w:tcPr>
            <w:tcW w:w="9039" w:type="dxa"/>
            <w:tcBorders>
              <w:top w:val="single" w:sz="4" w:space="0" w:color="auto"/>
              <w:left w:val="single" w:sz="4" w:space="0" w:color="auto"/>
              <w:bottom w:val="single" w:sz="4" w:space="0" w:color="auto"/>
              <w:right w:val="single" w:sz="4" w:space="0" w:color="auto"/>
            </w:tcBorders>
          </w:tcPr>
          <w:p w14:paraId="098B08D6"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17)</w:t>
            </w:r>
            <w:r w:rsidRPr="003F0E37">
              <w:rPr>
                <w:rFonts w:ascii="Times New Roman" w:hAnsi="Times New Roman"/>
                <w:sz w:val="24"/>
                <w:szCs w:val="24"/>
                <w:vertAlign w:val="superscript"/>
              </w:rPr>
              <w:t>*</w:t>
            </w:r>
          </w:p>
        </w:tc>
      </w:tr>
      <w:tr w:rsidR="00BF6373" w:rsidRPr="00C01FC4" w14:paraId="469AFE19" w14:textId="77777777" w:rsidTr="00BF6373">
        <w:tc>
          <w:tcPr>
            <w:tcW w:w="1384" w:type="dxa"/>
            <w:tcBorders>
              <w:top w:val="single" w:sz="4" w:space="0" w:color="auto"/>
              <w:left w:val="single" w:sz="4" w:space="0" w:color="auto"/>
              <w:bottom w:val="single" w:sz="4" w:space="0" w:color="auto"/>
              <w:right w:val="single" w:sz="4" w:space="0" w:color="auto"/>
            </w:tcBorders>
          </w:tcPr>
          <w:p w14:paraId="3AADCEC2"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ds36.032</w:t>
            </w:r>
          </w:p>
        </w:tc>
        <w:tc>
          <w:tcPr>
            <w:tcW w:w="9039" w:type="dxa"/>
            <w:tcBorders>
              <w:top w:val="single" w:sz="4" w:space="0" w:color="auto"/>
              <w:left w:val="single" w:sz="4" w:space="0" w:color="auto"/>
              <w:bottom w:val="single" w:sz="4" w:space="0" w:color="auto"/>
              <w:right w:val="single" w:sz="4" w:space="0" w:color="auto"/>
            </w:tcBorders>
          </w:tcPr>
          <w:p w14:paraId="38E1B9A0"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18)</w:t>
            </w:r>
            <w:r w:rsidRPr="003F0E37">
              <w:rPr>
                <w:rFonts w:ascii="Times New Roman" w:hAnsi="Times New Roman"/>
                <w:sz w:val="24"/>
                <w:szCs w:val="24"/>
                <w:vertAlign w:val="superscript"/>
              </w:rPr>
              <w:t>*</w:t>
            </w:r>
          </w:p>
        </w:tc>
      </w:tr>
      <w:tr w:rsidR="00BF6373" w:rsidRPr="00C01FC4" w14:paraId="6F90F305" w14:textId="77777777" w:rsidTr="00BF6373">
        <w:tc>
          <w:tcPr>
            <w:tcW w:w="1384" w:type="dxa"/>
            <w:tcBorders>
              <w:top w:val="single" w:sz="4" w:space="0" w:color="auto"/>
              <w:left w:val="single" w:sz="4" w:space="0" w:color="auto"/>
              <w:bottom w:val="single" w:sz="4" w:space="0" w:color="auto"/>
              <w:right w:val="single" w:sz="4" w:space="0" w:color="auto"/>
            </w:tcBorders>
          </w:tcPr>
          <w:p w14:paraId="4312F028"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ds36.033</w:t>
            </w:r>
          </w:p>
        </w:tc>
        <w:tc>
          <w:tcPr>
            <w:tcW w:w="9039" w:type="dxa"/>
            <w:tcBorders>
              <w:top w:val="single" w:sz="4" w:space="0" w:color="auto"/>
              <w:left w:val="single" w:sz="4" w:space="0" w:color="auto"/>
              <w:bottom w:val="single" w:sz="4" w:space="0" w:color="auto"/>
              <w:right w:val="single" w:sz="4" w:space="0" w:color="auto"/>
            </w:tcBorders>
          </w:tcPr>
          <w:p w14:paraId="4893F7A9"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19)</w:t>
            </w:r>
            <w:r w:rsidRPr="003F0E37">
              <w:rPr>
                <w:rFonts w:ascii="Times New Roman" w:hAnsi="Times New Roman"/>
                <w:sz w:val="24"/>
                <w:szCs w:val="24"/>
                <w:vertAlign w:val="superscript"/>
              </w:rPr>
              <w:t>*</w:t>
            </w:r>
          </w:p>
        </w:tc>
      </w:tr>
      <w:tr w:rsidR="00BF6373" w:rsidRPr="00C01FC4" w14:paraId="4DD781B6" w14:textId="77777777" w:rsidTr="00BF6373">
        <w:tc>
          <w:tcPr>
            <w:tcW w:w="1384" w:type="dxa"/>
            <w:tcBorders>
              <w:top w:val="single" w:sz="4" w:space="0" w:color="auto"/>
              <w:left w:val="single" w:sz="4" w:space="0" w:color="auto"/>
              <w:bottom w:val="single" w:sz="4" w:space="0" w:color="auto"/>
              <w:right w:val="single" w:sz="4" w:space="0" w:color="auto"/>
            </w:tcBorders>
          </w:tcPr>
          <w:p w14:paraId="26C804D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ds36.034</w:t>
            </w:r>
          </w:p>
        </w:tc>
        <w:tc>
          <w:tcPr>
            <w:tcW w:w="9039" w:type="dxa"/>
            <w:tcBorders>
              <w:top w:val="single" w:sz="4" w:space="0" w:color="auto"/>
              <w:left w:val="single" w:sz="4" w:space="0" w:color="auto"/>
              <w:bottom w:val="single" w:sz="4" w:space="0" w:color="auto"/>
              <w:right w:val="single" w:sz="4" w:space="0" w:color="auto"/>
            </w:tcBorders>
          </w:tcPr>
          <w:p w14:paraId="626EC063"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Лечение с применением генно-инженерных биологических препаратов и селективных иммунодепрессантов (уровень 20)</w:t>
            </w:r>
            <w:r w:rsidRPr="003F0E37">
              <w:rPr>
                <w:rFonts w:ascii="Times New Roman" w:hAnsi="Times New Roman"/>
                <w:sz w:val="24"/>
                <w:szCs w:val="24"/>
                <w:vertAlign w:val="superscript"/>
              </w:rPr>
              <w:t>*</w:t>
            </w:r>
          </w:p>
        </w:tc>
      </w:tr>
      <w:tr w:rsidR="00BF6373" w:rsidRPr="00C01FC4" w14:paraId="0DC43B17" w14:textId="77777777" w:rsidTr="00BF6373">
        <w:tc>
          <w:tcPr>
            <w:tcW w:w="1384" w:type="dxa"/>
            <w:tcBorders>
              <w:top w:val="single" w:sz="4" w:space="0" w:color="auto"/>
              <w:left w:val="single" w:sz="4" w:space="0" w:color="auto"/>
              <w:bottom w:val="single" w:sz="4" w:space="0" w:color="auto"/>
              <w:right w:val="single" w:sz="4" w:space="0" w:color="auto"/>
            </w:tcBorders>
          </w:tcPr>
          <w:p w14:paraId="5F980499" w14:textId="77777777" w:rsidR="00BF6373" w:rsidRPr="003F0E37" w:rsidRDefault="00BF6373" w:rsidP="00BF6373">
            <w:pPr>
              <w:widowControl w:val="0"/>
              <w:autoSpaceDE w:val="0"/>
              <w:autoSpaceDN w:val="0"/>
              <w:spacing w:after="0" w:line="240" w:lineRule="auto"/>
              <w:jc w:val="center"/>
              <w:rPr>
                <w:rFonts w:ascii="Times New Roman" w:hAnsi="Times New Roman"/>
                <w:sz w:val="24"/>
                <w:szCs w:val="24"/>
              </w:rPr>
            </w:pPr>
            <w:r w:rsidRPr="003F0E37">
              <w:rPr>
                <w:rFonts w:ascii="Times New Roman" w:hAnsi="Times New Roman"/>
                <w:sz w:val="24"/>
                <w:szCs w:val="24"/>
              </w:rPr>
              <w:t>ds36.035</w:t>
            </w:r>
          </w:p>
        </w:tc>
        <w:tc>
          <w:tcPr>
            <w:tcW w:w="9039" w:type="dxa"/>
            <w:tcBorders>
              <w:top w:val="single" w:sz="4" w:space="0" w:color="auto"/>
              <w:left w:val="single" w:sz="4" w:space="0" w:color="auto"/>
              <w:bottom w:val="single" w:sz="4" w:space="0" w:color="auto"/>
              <w:right w:val="single" w:sz="4" w:space="0" w:color="auto"/>
            </w:tcBorders>
          </w:tcPr>
          <w:p w14:paraId="65F5477C" w14:textId="77777777" w:rsidR="00BF6373" w:rsidRPr="003F0E37" w:rsidRDefault="00BF6373" w:rsidP="00BF6373">
            <w:pPr>
              <w:widowControl w:val="0"/>
              <w:autoSpaceDE w:val="0"/>
              <w:autoSpaceDN w:val="0"/>
              <w:spacing w:after="0" w:line="240" w:lineRule="auto"/>
              <w:rPr>
                <w:rFonts w:ascii="Times New Roman" w:hAnsi="Times New Roman"/>
                <w:sz w:val="24"/>
                <w:szCs w:val="24"/>
              </w:rPr>
            </w:pPr>
            <w:r w:rsidRPr="003F0E37">
              <w:rPr>
                <w:rFonts w:ascii="Times New Roman" w:hAnsi="Times New Roman"/>
                <w:sz w:val="24"/>
                <w:szCs w:val="24"/>
              </w:rPr>
              <w:t xml:space="preserve">Лечение с применением методов афереза (каскадная плазмофильтрация, липидная фильтрация, иммуносорбция) </w:t>
            </w:r>
            <w:r w:rsidRPr="003F0E37">
              <w:rPr>
                <w:rFonts w:ascii="Times New Roman" w:hAnsi="Times New Roman"/>
                <w:sz w:val="24"/>
                <w:szCs w:val="24"/>
              </w:rPr>
              <w:br/>
              <w:t>в случае отсутствия эффективности базисной терапии</w:t>
            </w:r>
          </w:p>
        </w:tc>
      </w:tr>
    </w:tbl>
    <w:p w14:paraId="3C1B8911" w14:textId="77777777" w:rsidR="00BF6373" w:rsidRPr="00DC553B" w:rsidRDefault="00BF6373" w:rsidP="00BF6373">
      <w:pPr>
        <w:widowControl w:val="0"/>
        <w:autoSpaceDE w:val="0"/>
        <w:autoSpaceDN w:val="0"/>
        <w:spacing w:after="0" w:line="240" w:lineRule="auto"/>
        <w:jc w:val="both"/>
        <w:rPr>
          <w:rFonts w:ascii="Times New Roman" w:hAnsi="Times New Roman"/>
          <w:sz w:val="28"/>
        </w:rPr>
      </w:pPr>
    </w:p>
    <w:p w14:paraId="0766355C" w14:textId="77777777" w:rsidR="00BF6373" w:rsidRPr="00C01FC4" w:rsidRDefault="00BF6373" w:rsidP="00BF6373">
      <w:pPr>
        <w:widowControl w:val="0"/>
        <w:autoSpaceDE w:val="0"/>
        <w:autoSpaceDN w:val="0"/>
        <w:spacing w:after="0" w:line="240" w:lineRule="auto"/>
        <w:jc w:val="both"/>
        <w:rPr>
          <w:rFonts w:ascii="Times New Roman" w:hAnsi="Times New Roman"/>
          <w:sz w:val="20"/>
          <w:szCs w:val="20"/>
        </w:rPr>
      </w:pPr>
      <w:r w:rsidRPr="00C01FC4">
        <w:rPr>
          <w:rFonts w:ascii="Times New Roman" w:hAnsi="Times New Roman"/>
          <w:sz w:val="20"/>
          <w:szCs w:val="20"/>
        </w:rPr>
        <w:t>_________________________________</w:t>
      </w:r>
    </w:p>
    <w:p w14:paraId="7719B846" w14:textId="77777777" w:rsidR="00BF6373" w:rsidRPr="00C01FC4" w:rsidRDefault="00BF6373" w:rsidP="00BF6373">
      <w:pPr>
        <w:widowControl w:val="0"/>
        <w:autoSpaceDE w:val="0"/>
        <w:autoSpaceDN w:val="0"/>
        <w:spacing w:after="0" w:line="240" w:lineRule="auto"/>
        <w:jc w:val="both"/>
        <w:rPr>
          <w:rFonts w:ascii="Times New Roman" w:hAnsi="Times New Roman"/>
          <w:sz w:val="20"/>
          <w:szCs w:val="20"/>
        </w:rPr>
      </w:pPr>
    </w:p>
    <w:p w14:paraId="30BF5BED" w14:textId="77777777" w:rsidR="00BF6373" w:rsidRPr="00DC553B" w:rsidRDefault="00BF6373" w:rsidP="00BF6373">
      <w:pPr>
        <w:widowControl w:val="0"/>
        <w:autoSpaceDE w:val="0"/>
        <w:autoSpaceDN w:val="0"/>
        <w:spacing w:after="0" w:line="240" w:lineRule="auto"/>
        <w:jc w:val="both"/>
        <w:rPr>
          <w:rFonts w:ascii="Times New Roman" w:hAnsi="Times New Roman"/>
          <w:sz w:val="20"/>
        </w:rPr>
      </w:pPr>
      <w:r w:rsidRPr="00C01FC4">
        <w:rPr>
          <w:rFonts w:ascii="Times New Roman" w:hAnsi="Times New Roman"/>
          <w:sz w:val="20"/>
          <w:szCs w:val="20"/>
          <w:vertAlign w:val="superscript"/>
        </w:rPr>
        <w:t>*</w:t>
      </w:r>
      <w:r w:rsidRPr="00C01FC4">
        <w:rPr>
          <w:rFonts w:ascii="Times New Roman" w:hAnsi="Times New Roman"/>
          <w:sz w:val="20"/>
          <w:szCs w:val="20"/>
        </w:rPr>
        <w:t> </w:t>
      </w:r>
      <w:r w:rsidRPr="00DC553B">
        <w:rPr>
          <w:rFonts w:ascii="Times New Roman" w:hAnsi="Times New Roman"/>
          <w:sz w:val="20"/>
        </w:rPr>
        <w:t xml:space="preserve">При условии соблюдения режима введения лекарственных препаратов согласно инструкциям </w:t>
      </w:r>
      <w:r w:rsidRPr="00C01FC4">
        <w:rPr>
          <w:rFonts w:ascii="Times New Roman" w:hAnsi="Times New Roman"/>
          <w:sz w:val="20"/>
          <w:szCs w:val="20"/>
        </w:rPr>
        <w:br/>
      </w:r>
      <w:r w:rsidRPr="00DC553B">
        <w:rPr>
          <w:rFonts w:ascii="Times New Roman" w:hAnsi="Times New Roman"/>
          <w:sz w:val="20"/>
        </w:rPr>
        <w:lastRenderedPageBreak/>
        <w:t>по применению лекарственных препаратов для медицинского применения.</w:t>
      </w:r>
    </w:p>
    <w:p w14:paraId="38366EBC" w14:textId="77777777" w:rsidR="00BF6373" w:rsidRPr="00C01FC4" w:rsidRDefault="00BF6373" w:rsidP="00BF6373">
      <w:pPr>
        <w:spacing w:after="0" w:line="240" w:lineRule="auto"/>
        <w:jc w:val="center"/>
        <w:rPr>
          <w:rFonts w:ascii="Times New Roman" w:hAnsi="Times New Roman"/>
          <w:sz w:val="28"/>
          <w:szCs w:val="20"/>
        </w:rPr>
      </w:pPr>
      <w:r w:rsidRPr="00C01FC4">
        <w:rPr>
          <w:rFonts w:ascii="Times New Roman" w:hAnsi="Times New Roman"/>
          <w:sz w:val="28"/>
          <w:szCs w:val="20"/>
        </w:rPr>
        <w:t>___________</w:t>
      </w:r>
    </w:p>
    <w:p w14:paraId="1B4301C2" w14:textId="77777777" w:rsidR="00BF6373" w:rsidRPr="00DC553B" w:rsidRDefault="00BF6373" w:rsidP="00BF6373">
      <w:bookmarkStart w:id="48" w:name="P359"/>
      <w:bookmarkEnd w:id="48"/>
    </w:p>
    <w:p w14:paraId="74A732AF" w14:textId="77777777" w:rsidR="00CC3C3F" w:rsidRPr="00A250E5" w:rsidRDefault="00CC3C3F">
      <w:pPr>
        <w:pStyle w:val="ConsPlusNormal"/>
        <w:jc w:val="both"/>
        <w:rPr>
          <w:sz w:val="28"/>
          <w:szCs w:val="28"/>
        </w:rPr>
      </w:pPr>
    </w:p>
    <w:p w14:paraId="4D506127" w14:textId="77777777" w:rsidR="00CC3C3F" w:rsidRPr="00A250E5" w:rsidRDefault="00BF6373">
      <w:pPr>
        <w:pStyle w:val="ConsPlusNormal"/>
        <w:jc w:val="right"/>
        <w:outlineLvl w:val="1"/>
        <w:rPr>
          <w:sz w:val="28"/>
          <w:szCs w:val="28"/>
        </w:rPr>
      </w:pPr>
      <w:r w:rsidRPr="00213EA0">
        <w:rPr>
          <w:sz w:val="28"/>
          <w:szCs w:val="28"/>
        </w:rPr>
        <w:t>Приложение №</w:t>
      </w:r>
      <w:r w:rsidR="00CC3C3F" w:rsidRPr="00213EA0">
        <w:rPr>
          <w:sz w:val="28"/>
          <w:szCs w:val="28"/>
        </w:rPr>
        <w:t xml:space="preserve"> 5</w:t>
      </w:r>
    </w:p>
    <w:p w14:paraId="1FABFF7E" w14:textId="77777777" w:rsidR="00CC3C3F" w:rsidRPr="00A250E5" w:rsidRDefault="00CC3C3F">
      <w:pPr>
        <w:pStyle w:val="ConsPlusNormal"/>
        <w:jc w:val="right"/>
        <w:rPr>
          <w:sz w:val="28"/>
          <w:szCs w:val="28"/>
        </w:rPr>
      </w:pPr>
      <w:r w:rsidRPr="00A250E5">
        <w:rPr>
          <w:sz w:val="28"/>
          <w:szCs w:val="28"/>
        </w:rPr>
        <w:t>к Территориальной программе</w:t>
      </w:r>
    </w:p>
    <w:p w14:paraId="247554F3" w14:textId="77777777" w:rsidR="00CC3C3F" w:rsidRPr="00A250E5" w:rsidRDefault="00CC3C3F">
      <w:pPr>
        <w:pStyle w:val="ConsPlusNormal"/>
        <w:jc w:val="right"/>
        <w:rPr>
          <w:sz w:val="28"/>
          <w:szCs w:val="28"/>
        </w:rPr>
      </w:pPr>
      <w:r w:rsidRPr="00A250E5">
        <w:rPr>
          <w:sz w:val="28"/>
          <w:szCs w:val="28"/>
        </w:rPr>
        <w:t>государственных гарантий</w:t>
      </w:r>
    </w:p>
    <w:p w14:paraId="4448AF64" w14:textId="77777777" w:rsidR="00CC3C3F" w:rsidRPr="00A250E5" w:rsidRDefault="00CC3C3F">
      <w:pPr>
        <w:pStyle w:val="ConsPlusNormal"/>
        <w:jc w:val="right"/>
        <w:rPr>
          <w:sz w:val="28"/>
          <w:szCs w:val="28"/>
        </w:rPr>
      </w:pPr>
      <w:r w:rsidRPr="00A250E5">
        <w:rPr>
          <w:sz w:val="28"/>
          <w:szCs w:val="28"/>
        </w:rPr>
        <w:t>бесплатного оказания гражданам</w:t>
      </w:r>
    </w:p>
    <w:p w14:paraId="337D6340" w14:textId="77777777" w:rsidR="00CC3C3F" w:rsidRPr="00A250E5" w:rsidRDefault="00BF6373">
      <w:pPr>
        <w:pStyle w:val="ConsPlusNormal"/>
        <w:jc w:val="right"/>
        <w:rPr>
          <w:sz w:val="28"/>
          <w:szCs w:val="28"/>
        </w:rPr>
      </w:pPr>
      <w:r>
        <w:rPr>
          <w:sz w:val="28"/>
          <w:szCs w:val="28"/>
        </w:rPr>
        <w:t>медицинской помощи на 2025</w:t>
      </w:r>
      <w:r w:rsidR="00CC3C3F" w:rsidRPr="00A250E5">
        <w:rPr>
          <w:sz w:val="28"/>
          <w:szCs w:val="28"/>
        </w:rPr>
        <w:t xml:space="preserve"> год</w:t>
      </w:r>
    </w:p>
    <w:p w14:paraId="6C555282" w14:textId="77777777" w:rsidR="00CC3C3F" w:rsidRPr="00A250E5" w:rsidRDefault="00BF6373">
      <w:pPr>
        <w:pStyle w:val="ConsPlusNormal"/>
        <w:jc w:val="right"/>
        <w:rPr>
          <w:sz w:val="28"/>
          <w:szCs w:val="28"/>
        </w:rPr>
      </w:pPr>
      <w:r>
        <w:rPr>
          <w:sz w:val="28"/>
          <w:szCs w:val="28"/>
        </w:rPr>
        <w:t>и на плановый период 2026 и 2027</w:t>
      </w:r>
      <w:r w:rsidR="00CC3C3F" w:rsidRPr="00A250E5">
        <w:rPr>
          <w:sz w:val="28"/>
          <w:szCs w:val="28"/>
        </w:rPr>
        <w:t xml:space="preserve"> годов</w:t>
      </w:r>
    </w:p>
    <w:p w14:paraId="204B3147" w14:textId="77777777" w:rsidR="00BF6373" w:rsidRDefault="00BF6373" w:rsidP="00BF6373">
      <w:pPr>
        <w:pStyle w:val="ConsPlusTitle"/>
        <w:jc w:val="center"/>
        <w:rPr>
          <w:rFonts w:ascii="Times New Roman" w:hAnsi="Times New Roman" w:cs="Times New Roman"/>
          <w:sz w:val="28"/>
          <w:szCs w:val="28"/>
        </w:rPr>
      </w:pPr>
    </w:p>
    <w:p w14:paraId="7FAE2191" w14:textId="77777777" w:rsidR="00BF6373" w:rsidRPr="00D56426" w:rsidRDefault="00BF6373" w:rsidP="00BF6373">
      <w:pPr>
        <w:pStyle w:val="ConsPlusTitle"/>
        <w:jc w:val="center"/>
        <w:rPr>
          <w:rFonts w:ascii="Times New Roman" w:hAnsi="Times New Roman" w:cs="Times New Roman"/>
          <w:sz w:val="28"/>
          <w:szCs w:val="28"/>
        </w:rPr>
      </w:pPr>
      <w:r w:rsidRPr="00D56426">
        <w:rPr>
          <w:rFonts w:ascii="Times New Roman" w:hAnsi="Times New Roman" w:cs="Times New Roman"/>
          <w:sz w:val="28"/>
          <w:szCs w:val="28"/>
        </w:rPr>
        <w:t>ПЕРЕЧЕНЬ</w:t>
      </w:r>
    </w:p>
    <w:p w14:paraId="564AC165" w14:textId="77777777" w:rsidR="00BF6373" w:rsidRDefault="00BF6373" w:rsidP="00BF6373">
      <w:pPr>
        <w:pStyle w:val="ConsPlusTitle"/>
        <w:jc w:val="center"/>
        <w:rPr>
          <w:rFonts w:ascii="Times New Roman" w:hAnsi="Times New Roman" w:cs="Times New Roman"/>
          <w:sz w:val="28"/>
          <w:szCs w:val="28"/>
        </w:rPr>
      </w:pPr>
      <w:r w:rsidRPr="00D56426">
        <w:rPr>
          <w:rFonts w:ascii="Times New Roman" w:hAnsi="Times New Roman" w:cs="Times New Roman"/>
          <w:sz w:val="28"/>
          <w:szCs w:val="28"/>
        </w:rPr>
        <w:t>ИССЛЕДОВАНИЙ И ИНЫХ МЕДИЦИНСКИХ ВМЕШАТЕЛЬСТВ, ПРОВОДИМЫХ</w:t>
      </w:r>
      <w:r>
        <w:rPr>
          <w:rFonts w:ascii="Times New Roman" w:hAnsi="Times New Roman" w:cs="Times New Roman"/>
          <w:sz w:val="28"/>
          <w:szCs w:val="28"/>
        </w:rPr>
        <w:t xml:space="preserve"> </w:t>
      </w:r>
      <w:r w:rsidRPr="00D56426">
        <w:rPr>
          <w:rFonts w:ascii="Times New Roman" w:hAnsi="Times New Roman" w:cs="Times New Roman"/>
          <w:sz w:val="28"/>
          <w:szCs w:val="28"/>
        </w:rPr>
        <w:t xml:space="preserve">В РАМКАХ ДИСПАНСЕРИЗАЦИИ </w:t>
      </w:r>
    </w:p>
    <w:p w14:paraId="0CEA1424" w14:textId="77777777" w:rsidR="00BF6373" w:rsidRDefault="00BF6373" w:rsidP="00BF6373">
      <w:pPr>
        <w:pStyle w:val="ConsPlusTitle"/>
        <w:jc w:val="center"/>
        <w:rPr>
          <w:rFonts w:ascii="Times New Roman" w:hAnsi="Times New Roman" w:cs="Times New Roman"/>
          <w:sz w:val="28"/>
          <w:szCs w:val="28"/>
        </w:rPr>
      </w:pPr>
      <w:r w:rsidRPr="00D56426">
        <w:rPr>
          <w:rFonts w:ascii="Times New Roman" w:hAnsi="Times New Roman" w:cs="Times New Roman"/>
          <w:sz w:val="28"/>
          <w:szCs w:val="28"/>
        </w:rPr>
        <w:t>ВЗРОСЛОГО НАСЕЛЕНИЯ РЕПРОДУКТИВНОГО</w:t>
      </w:r>
      <w:r>
        <w:rPr>
          <w:rFonts w:ascii="Times New Roman" w:hAnsi="Times New Roman" w:cs="Times New Roman"/>
          <w:sz w:val="28"/>
          <w:szCs w:val="28"/>
        </w:rPr>
        <w:t xml:space="preserve"> </w:t>
      </w:r>
      <w:r w:rsidRPr="00D56426">
        <w:rPr>
          <w:rFonts w:ascii="Times New Roman" w:hAnsi="Times New Roman" w:cs="Times New Roman"/>
          <w:sz w:val="28"/>
          <w:szCs w:val="28"/>
        </w:rPr>
        <w:t xml:space="preserve">ВОЗРАСТА </w:t>
      </w:r>
    </w:p>
    <w:p w14:paraId="0B135165" w14:textId="77777777" w:rsidR="00BF6373" w:rsidRPr="00D56426" w:rsidRDefault="00BF6373" w:rsidP="00BF6373">
      <w:pPr>
        <w:pStyle w:val="ConsPlusTitle"/>
        <w:jc w:val="center"/>
        <w:rPr>
          <w:rFonts w:ascii="Times New Roman" w:hAnsi="Times New Roman" w:cs="Times New Roman"/>
          <w:sz w:val="28"/>
          <w:szCs w:val="28"/>
        </w:rPr>
      </w:pPr>
      <w:r w:rsidRPr="00D56426">
        <w:rPr>
          <w:rFonts w:ascii="Times New Roman" w:hAnsi="Times New Roman" w:cs="Times New Roman"/>
          <w:sz w:val="28"/>
          <w:szCs w:val="28"/>
        </w:rPr>
        <w:t>ПО ОЦЕНКЕ РЕПРОДУКТИВНОГО ЗДОРОВЬЯ</w:t>
      </w:r>
    </w:p>
    <w:p w14:paraId="7F263886" w14:textId="77777777" w:rsidR="00BF6373" w:rsidRPr="00D56426" w:rsidRDefault="00BF6373" w:rsidP="00BF6373">
      <w:pPr>
        <w:pStyle w:val="ConsPlusNormal"/>
        <w:jc w:val="both"/>
        <w:rPr>
          <w:sz w:val="28"/>
          <w:szCs w:val="28"/>
        </w:rPr>
      </w:pPr>
    </w:p>
    <w:p w14:paraId="78536CA7" w14:textId="77777777" w:rsidR="00BF6373" w:rsidRPr="00D56426" w:rsidRDefault="00BF6373" w:rsidP="00BF6373">
      <w:pPr>
        <w:pStyle w:val="ConsPlusNormal"/>
        <w:ind w:firstLine="540"/>
        <w:jc w:val="both"/>
        <w:rPr>
          <w:sz w:val="28"/>
          <w:szCs w:val="28"/>
        </w:rPr>
      </w:pPr>
      <w:r w:rsidRPr="00D56426">
        <w:rPr>
          <w:sz w:val="28"/>
          <w:szCs w:val="28"/>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337C4C2A" w14:textId="77777777" w:rsidR="00BF6373" w:rsidRPr="00D56426" w:rsidRDefault="00BF6373" w:rsidP="00BF6373">
      <w:pPr>
        <w:pStyle w:val="ConsPlusNormal"/>
        <w:ind w:firstLine="540"/>
        <w:jc w:val="both"/>
        <w:rPr>
          <w:sz w:val="28"/>
          <w:szCs w:val="28"/>
        </w:rPr>
      </w:pPr>
      <w:r w:rsidRPr="00D56426">
        <w:rPr>
          <w:sz w:val="28"/>
          <w:szCs w:val="28"/>
        </w:rPr>
        <w:t>2. Первый этап диспансеризации включает:</w:t>
      </w:r>
    </w:p>
    <w:p w14:paraId="4282A6B9" w14:textId="77777777" w:rsidR="00BF6373" w:rsidRPr="00D56426" w:rsidRDefault="00BF6373" w:rsidP="00BF6373">
      <w:pPr>
        <w:pStyle w:val="ConsPlusNormal"/>
        <w:ind w:firstLine="540"/>
        <w:jc w:val="both"/>
        <w:rPr>
          <w:sz w:val="28"/>
          <w:szCs w:val="28"/>
        </w:rPr>
      </w:pPr>
      <w:r w:rsidRPr="00D56426">
        <w:rPr>
          <w:sz w:val="28"/>
          <w:szCs w:val="28"/>
        </w:rPr>
        <w:t>а) у женщин прием (осмотр) врачом акушером-гинекологом;</w:t>
      </w:r>
    </w:p>
    <w:p w14:paraId="2942DB47" w14:textId="77777777" w:rsidR="00BF6373" w:rsidRPr="00D56426" w:rsidRDefault="00BF6373" w:rsidP="00BF6373">
      <w:pPr>
        <w:pStyle w:val="ConsPlusNormal"/>
        <w:ind w:firstLine="540"/>
        <w:jc w:val="both"/>
        <w:rPr>
          <w:sz w:val="28"/>
          <w:szCs w:val="28"/>
        </w:rPr>
      </w:pPr>
      <w:r w:rsidRPr="00D56426">
        <w:rPr>
          <w:sz w:val="28"/>
          <w:szCs w:val="28"/>
        </w:rPr>
        <w:t>пальпация молочных желез;</w:t>
      </w:r>
    </w:p>
    <w:p w14:paraId="04E304FE" w14:textId="77777777" w:rsidR="00BF6373" w:rsidRPr="00D56426" w:rsidRDefault="00BF6373" w:rsidP="00BF6373">
      <w:pPr>
        <w:pStyle w:val="ConsPlusNormal"/>
        <w:ind w:firstLine="540"/>
        <w:jc w:val="both"/>
        <w:rPr>
          <w:sz w:val="28"/>
          <w:szCs w:val="28"/>
        </w:rPr>
      </w:pPr>
      <w:r w:rsidRPr="00D56426">
        <w:rPr>
          <w:sz w:val="28"/>
          <w:szCs w:val="28"/>
        </w:rPr>
        <w:t>осмотр шейки матки в зеркалах с забором материала на исследование;</w:t>
      </w:r>
    </w:p>
    <w:p w14:paraId="144341B8" w14:textId="77777777" w:rsidR="00BF6373" w:rsidRPr="00D56426" w:rsidRDefault="00BF6373" w:rsidP="00BF6373">
      <w:pPr>
        <w:pStyle w:val="ConsPlusNormal"/>
        <w:ind w:firstLine="540"/>
        <w:jc w:val="both"/>
        <w:rPr>
          <w:sz w:val="28"/>
          <w:szCs w:val="28"/>
        </w:rPr>
      </w:pPr>
      <w:r w:rsidRPr="00D56426">
        <w:rPr>
          <w:sz w:val="28"/>
          <w:szCs w:val="28"/>
        </w:rPr>
        <w:t>микроскопическое исследование влагалищных мазков;</w:t>
      </w:r>
    </w:p>
    <w:p w14:paraId="733CE138" w14:textId="77777777" w:rsidR="00BF6373" w:rsidRPr="00D56426" w:rsidRDefault="00BF6373" w:rsidP="00BF6373">
      <w:pPr>
        <w:pStyle w:val="ConsPlusNormal"/>
        <w:ind w:firstLine="540"/>
        <w:jc w:val="both"/>
        <w:rPr>
          <w:sz w:val="28"/>
          <w:szCs w:val="28"/>
        </w:rPr>
      </w:pPr>
      <w:r w:rsidRPr="00D56426">
        <w:rPr>
          <w:sz w:val="28"/>
          <w:szCs w:val="28"/>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01991616" w14:textId="77777777" w:rsidR="00BF6373" w:rsidRPr="00D56426" w:rsidRDefault="00BF6373" w:rsidP="00BF6373">
      <w:pPr>
        <w:pStyle w:val="ConsPlusNormal"/>
        <w:ind w:firstLine="540"/>
        <w:jc w:val="both"/>
        <w:rPr>
          <w:sz w:val="28"/>
          <w:szCs w:val="28"/>
        </w:rPr>
      </w:pPr>
      <w:r w:rsidRPr="00D56426">
        <w:rPr>
          <w:sz w:val="28"/>
          <w:szCs w:val="28"/>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68F0FD77" w14:textId="77777777" w:rsidR="00BF6373" w:rsidRPr="00D56426" w:rsidRDefault="00BF6373" w:rsidP="00BF6373">
      <w:pPr>
        <w:pStyle w:val="ConsPlusNormal"/>
        <w:ind w:firstLine="540"/>
        <w:jc w:val="both"/>
        <w:rPr>
          <w:sz w:val="28"/>
          <w:szCs w:val="28"/>
        </w:rPr>
      </w:pPr>
      <w:r w:rsidRPr="00D56426">
        <w:rPr>
          <w:sz w:val="28"/>
          <w:szCs w:val="28"/>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14:paraId="0038B645" w14:textId="77777777" w:rsidR="00BF6373" w:rsidRPr="00D56426" w:rsidRDefault="00BF6373" w:rsidP="00BF6373">
      <w:pPr>
        <w:pStyle w:val="ConsPlusNormal"/>
        <w:ind w:firstLine="540"/>
        <w:jc w:val="both"/>
        <w:rPr>
          <w:sz w:val="28"/>
          <w:szCs w:val="28"/>
        </w:rPr>
      </w:pPr>
      <w:r w:rsidRPr="00D56426">
        <w:rPr>
          <w:sz w:val="28"/>
          <w:szCs w:val="28"/>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1AB5338F" w14:textId="77777777" w:rsidR="00BF6373" w:rsidRPr="00D56426" w:rsidRDefault="00BF6373" w:rsidP="00BF6373">
      <w:pPr>
        <w:pStyle w:val="ConsPlusNormal"/>
        <w:ind w:firstLine="540"/>
        <w:jc w:val="both"/>
        <w:rPr>
          <w:sz w:val="28"/>
          <w:szCs w:val="28"/>
        </w:rPr>
      </w:pPr>
      <w:r w:rsidRPr="00D56426">
        <w:rPr>
          <w:sz w:val="28"/>
          <w:szCs w:val="28"/>
        </w:rPr>
        <w:t>а) у женщин:</w:t>
      </w:r>
    </w:p>
    <w:p w14:paraId="3487BB29" w14:textId="77777777" w:rsidR="00BF6373" w:rsidRPr="00D56426" w:rsidRDefault="00BF6373" w:rsidP="00BF6373">
      <w:pPr>
        <w:pStyle w:val="ConsPlusNormal"/>
        <w:ind w:firstLine="540"/>
        <w:jc w:val="both"/>
        <w:rPr>
          <w:sz w:val="28"/>
          <w:szCs w:val="28"/>
        </w:rPr>
      </w:pPr>
      <w:r w:rsidRPr="00D56426">
        <w:rPr>
          <w:sz w:val="28"/>
          <w:szCs w:val="28"/>
        </w:rPr>
        <w:t xml:space="preserve">в возрасте 30 - 49 лет проведение лабораторных исследований мазков в целях </w:t>
      </w:r>
      <w:r w:rsidRPr="00D56426">
        <w:rPr>
          <w:sz w:val="28"/>
          <w:szCs w:val="28"/>
        </w:rPr>
        <w:lastRenderedPageBreak/>
        <w:t>выявления возбудителей инфекционных заболеваний органов малого таза методом полимеразной цепной реакции;</w:t>
      </w:r>
    </w:p>
    <w:p w14:paraId="5623DD53" w14:textId="77777777" w:rsidR="00BF6373" w:rsidRPr="00D56426" w:rsidRDefault="00BF6373" w:rsidP="00BF6373">
      <w:pPr>
        <w:pStyle w:val="ConsPlusNormal"/>
        <w:ind w:firstLine="540"/>
        <w:jc w:val="both"/>
        <w:rPr>
          <w:sz w:val="28"/>
          <w:szCs w:val="28"/>
        </w:rPr>
      </w:pPr>
      <w:r w:rsidRPr="00D56426">
        <w:rPr>
          <w:sz w:val="28"/>
          <w:szCs w:val="28"/>
        </w:rPr>
        <w:t>ультразвуковое исследование органов малого таза в начале или середине менструального цикла;</w:t>
      </w:r>
    </w:p>
    <w:p w14:paraId="38EE934B" w14:textId="77777777" w:rsidR="00BF6373" w:rsidRPr="00D56426" w:rsidRDefault="00BF6373" w:rsidP="00BF6373">
      <w:pPr>
        <w:pStyle w:val="ConsPlusNormal"/>
        <w:ind w:firstLine="540"/>
        <w:jc w:val="both"/>
        <w:rPr>
          <w:sz w:val="28"/>
          <w:szCs w:val="28"/>
        </w:rPr>
      </w:pPr>
      <w:r w:rsidRPr="00D56426">
        <w:rPr>
          <w:sz w:val="28"/>
          <w:szCs w:val="28"/>
        </w:rPr>
        <w:t>ультразвуковое исследование молочных желез;</w:t>
      </w:r>
    </w:p>
    <w:p w14:paraId="33956B6E" w14:textId="77777777" w:rsidR="00BF6373" w:rsidRPr="00D56426" w:rsidRDefault="00BF6373" w:rsidP="00BF6373">
      <w:pPr>
        <w:pStyle w:val="ConsPlusNormal"/>
        <w:ind w:firstLine="540"/>
        <w:jc w:val="both"/>
        <w:rPr>
          <w:sz w:val="28"/>
          <w:szCs w:val="28"/>
        </w:rPr>
      </w:pPr>
      <w:r w:rsidRPr="00D56426">
        <w:rPr>
          <w:sz w:val="28"/>
          <w:szCs w:val="28"/>
        </w:rPr>
        <w:t>повторный прием (осмотр) врачом акушером-гинекологом;</w:t>
      </w:r>
    </w:p>
    <w:p w14:paraId="064723DF" w14:textId="77777777" w:rsidR="00BF6373" w:rsidRPr="00D56426" w:rsidRDefault="00BF6373" w:rsidP="00BF6373">
      <w:pPr>
        <w:pStyle w:val="ConsPlusNormal"/>
        <w:ind w:firstLine="540"/>
        <w:jc w:val="both"/>
        <w:rPr>
          <w:sz w:val="28"/>
          <w:szCs w:val="28"/>
        </w:rPr>
      </w:pPr>
      <w:r w:rsidRPr="00D56426">
        <w:rPr>
          <w:sz w:val="28"/>
          <w:szCs w:val="28"/>
        </w:rPr>
        <w:t>б) у мужчин:</w:t>
      </w:r>
    </w:p>
    <w:p w14:paraId="7237CB5F" w14:textId="77777777" w:rsidR="00BF6373" w:rsidRPr="00D56426" w:rsidRDefault="00BF6373" w:rsidP="00BF6373">
      <w:pPr>
        <w:pStyle w:val="ConsPlusNormal"/>
        <w:ind w:firstLine="540"/>
        <w:jc w:val="both"/>
        <w:rPr>
          <w:sz w:val="28"/>
          <w:szCs w:val="28"/>
        </w:rPr>
      </w:pPr>
      <w:r w:rsidRPr="00D56426">
        <w:rPr>
          <w:sz w:val="28"/>
          <w:szCs w:val="28"/>
        </w:rPr>
        <w:t>спермограмму;</w:t>
      </w:r>
    </w:p>
    <w:p w14:paraId="6181DF8A" w14:textId="77777777" w:rsidR="00BF6373" w:rsidRPr="00D56426" w:rsidRDefault="00BF6373" w:rsidP="00BF6373">
      <w:pPr>
        <w:pStyle w:val="ConsPlusNormal"/>
        <w:ind w:firstLine="540"/>
        <w:jc w:val="both"/>
        <w:rPr>
          <w:sz w:val="28"/>
          <w:szCs w:val="28"/>
        </w:rPr>
      </w:pPr>
      <w:r w:rsidRPr="00D56426">
        <w:rPr>
          <w:sz w:val="28"/>
          <w:szCs w:val="28"/>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4E699DDA" w14:textId="77777777" w:rsidR="00BF6373" w:rsidRPr="00D56426" w:rsidRDefault="00BF6373" w:rsidP="00BF6373">
      <w:pPr>
        <w:pStyle w:val="ConsPlusNormal"/>
        <w:ind w:firstLine="540"/>
        <w:jc w:val="both"/>
        <w:rPr>
          <w:sz w:val="28"/>
          <w:szCs w:val="28"/>
        </w:rPr>
      </w:pPr>
      <w:r w:rsidRPr="00D56426">
        <w:rPr>
          <w:sz w:val="28"/>
          <w:szCs w:val="28"/>
        </w:rPr>
        <w:t>ультразвуковое исследование предстательной железы и органов мошонки;</w:t>
      </w:r>
    </w:p>
    <w:p w14:paraId="44D9A38A" w14:textId="77777777" w:rsidR="00BF6373" w:rsidRPr="00D56426" w:rsidRDefault="00BF6373" w:rsidP="00BF6373">
      <w:pPr>
        <w:pStyle w:val="ConsPlusNormal"/>
        <w:ind w:firstLine="540"/>
        <w:jc w:val="both"/>
        <w:rPr>
          <w:sz w:val="28"/>
          <w:szCs w:val="28"/>
        </w:rPr>
      </w:pPr>
      <w:r w:rsidRPr="00D56426">
        <w:rPr>
          <w:sz w:val="28"/>
          <w:szCs w:val="28"/>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14:paraId="6C63BBD3" w14:textId="77777777" w:rsidR="00213EA0" w:rsidRDefault="00213EA0" w:rsidP="00BF6373">
      <w:pPr>
        <w:pStyle w:val="ConsPlusNormal"/>
        <w:jc w:val="right"/>
        <w:outlineLvl w:val="1"/>
        <w:rPr>
          <w:sz w:val="28"/>
          <w:szCs w:val="28"/>
        </w:rPr>
      </w:pPr>
    </w:p>
    <w:p w14:paraId="49296D8F" w14:textId="77777777" w:rsidR="00213EA0" w:rsidRDefault="00213EA0" w:rsidP="00BF6373">
      <w:pPr>
        <w:pStyle w:val="ConsPlusNormal"/>
        <w:jc w:val="right"/>
        <w:outlineLvl w:val="1"/>
        <w:rPr>
          <w:sz w:val="28"/>
          <w:szCs w:val="28"/>
        </w:rPr>
      </w:pPr>
    </w:p>
    <w:p w14:paraId="555CF3F8" w14:textId="77777777" w:rsidR="00BF6373" w:rsidRPr="00A250E5" w:rsidRDefault="00BF6373" w:rsidP="00BF6373">
      <w:pPr>
        <w:pStyle w:val="ConsPlusNormal"/>
        <w:jc w:val="right"/>
        <w:outlineLvl w:val="1"/>
        <w:rPr>
          <w:sz w:val="28"/>
          <w:szCs w:val="28"/>
        </w:rPr>
      </w:pPr>
      <w:r>
        <w:rPr>
          <w:sz w:val="28"/>
          <w:szCs w:val="28"/>
        </w:rPr>
        <w:t>Приложение №</w:t>
      </w:r>
      <w:r w:rsidRPr="00A250E5">
        <w:rPr>
          <w:sz w:val="28"/>
          <w:szCs w:val="28"/>
        </w:rPr>
        <w:t xml:space="preserve"> </w:t>
      </w:r>
      <w:r>
        <w:rPr>
          <w:sz w:val="28"/>
          <w:szCs w:val="28"/>
        </w:rPr>
        <w:t>6</w:t>
      </w:r>
    </w:p>
    <w:p w14:paraId="6A0855F2" w14:textId="77777777" w:rsidR="00BF6373" w:rsidRPr="00A250E5" w:rsidRDefault="00BF6373" w:rsidP="00BF6373">
      <w:pPr>
        <w:pStyle w:val="ConsPlusNormal"/>
        <w:jc w:val="right"/>
        <w:rPr>
          <w:sz w:val="28"/>
          <w:szCs w:val="28"/>
        </w:rPr>
      </w:pPr>
      <w:r w:rsidRPr="00A250E5">
        <w:rPr>
          <w:sz w:val="28"/>
          <w:szCs w:val="28"/>
        </w:rPr>
        <w:t>к Территориальной программе</w:t>
      </w:r>
    </w:p>
    <w:p w14:paraId="5CD6117C" w14:textId="77777777" w:rsidR="00BF6373" w:rsidRPr="00A250E5" w:rsidRDefault="00BF6373" w:rsidP="00BF6373">
      <w:pPr>
        <w:pStyle w:val="ConsPlusNormal"/>
        <w:jc w:val="right"/>
        <w:rPr>
          <w:sz w:val="28"/>
          <w:szCs w:val="28"/>
        </w:rPr>
      </w:pPr>
      <w:r w:rsidRPr="00A250E5">
        <w:rPr>
          <w:sz w:val="28"/>
          <w:szCs w:val="28"/>
        </w:rPr>
        <w:t>государственных гарантий</w:t>
      </w:r>
    </w:p>
    <w:p w14:paraId="1B69A375" w14:textId="77777777" w:rsidR="00BF6373" w:rsidRPr="00A250E5" w:rsidRDefault="00BF6373" w:rsidP="00BF6373">
      <w:pPr>
        <w:pStyle w:val="ConsPlusNormal"/>
        <w:jc w:val="right"/>
        <w:rPr>
          <w:sz w:val="28"/>
          <w:szCs w:val="28"/>
        </w:rPr>
      </w:pPr>
      <w:r w:rsidRPr="00A250E5">
        <w:rPr>
          <w:sz w:val="28"/>
          <w:szCs w:val="28"/>
        </w:rPr>
        <w:t>бесплатного оказания гражданам</w:t>
      </w:r>
    </w:p>
    <w:p w14:paraId="3EB07813" w14:textId="77777777" w:rsidR="00BF6373" w:rsidRPr="00A250E5" w:rsidRDefault="00BF6373" w:rsidP="00BF6373">
      <w:pPr>
        <w:pStyle w:val="ConsPlusNormal"/>
        <w:jc w:val="right"/>
        <w:rPr>
          <w:sz w:val="28"/>
          <w:szCs w:val="28"/>
        </w:rPr>
      </w:pPr>
      <w:r>
        <w:rPr>
          <w:sz w:val="28"/>
          <w:szCs w:val="28"/>
        </w:rPr>
        <w:t>медицинской помощи на 2025</w:t>
      </w:r>
      <w:r w:rsidRPr="00A250E5">
        <w:rPr>
          <w:sz w:val="28"/>
          <w:szCs w:val="28"/>
        </w:rPr>
        <w:t xml:space="preserve"> год</w:t>
      </w:r>
    </w:p>
    <w:p w14:paraId="12FB5010" w14:textId="77777777" w:rsidR="00BF6373" w:rsidRPr="00A250E5" w:rsidRDefault="00BF6373" w:rsidP="00BF6373">
      <w:pPr>
        <w:pStyle w:val="ConsPlusNormal"/>
        <w:jc w:val="right"/>
        <w:rPr>
          <w:sz w:val="28"/>
          <w:szCs w:val="28"/>
        </w:rPr>
      </w:pPr>
      <w:r>
        <w:rPr>
          <w:sz w:val="28"/>
          <w:szCs w:val="28"/>
        </w:rPr>
        <w:t>и на плановый период 2026 и 2027</w:t>
      </w:r>
      <w:r w:rsidRPr="00A250E5">
        <w:rPr>
          <w:sz w:val="28"/>
          <w:szCs w:val="28"/>
        </w:rPr>
        <w:t xml:space="preserve"> годов</w:t>
      </w:r>
    </w:p>
    <w:p w14:paraId="4E3B4383" w14:textId="77777777" w:rsidR="00CC3C3F" w:rsidRPr="00A250E5" w:rsidRDefault="00CC3C3F">
      <w:pPr>
        <w:pStyle w:val="ConsPlusNormal"/>
        <w:jc w:val="both"/>
        <w:rPr>
          <w:sz w:val="28"/>
          <w:szCs w:val="28"/>
        </w:rPr>
      </w:pPr>
    </w:p>
    <w:p w14:paraId="5299E04A" w14:textId="77777777" w:rsidR="00CC3C3F" w:rsidRPr="00A250E5" w:rsidRDefault="00CC3C3F">
      <w:pPr>
        <w:pStyle w:val="ConsPlusTitle"/>
        <w:jc w:val="center"/>
        <w:rPr>
          <w:rFonts w:ascii="Times New Roman" w:hAnsi="Times New Roman" w:cs="Times New Roman"/>
          <w:sz w:val="28"/>
          <w:szCs w:val="28"/>
        </w:rPr>
      </w:pPr>
      <w:bookmarkStart w:id="49" w:name="Par12567"/>
      <w:bookmarkEnd w:id="49"/>
      <w:r w:rsidRPr="00A250E5">
        <w:rPr>
          <w:rFonts w:ascii="Times New Roman" w:hAnsi="Times New Roman" w:cs="Times New Roman"/>
          <w:sz w:val="28"/>
          <w:szCs w:val="28"/>
        </w:rPr>
        <w:t>СТОИМОСТЬ</w:t>
      </w:r>
    </w:p>
    <w:p w14:paraId="743E5FB4"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ТЕРРИТОРИАЛЬНОЙ ПРОГРАММЫ ГОСУДАРСТВЕННЫХ ГАРАНТИЙ</w:t>
      </w:r>
    </w:p>
    <w:p w14:paraId="17EA8104"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БЕСПЛАТНОГО ОКАЗАНИЯ ГРАЖДАНАМ МЕДИЦИНСКОЙ ПОМОЩИ</w:t>
      </w:r>
    </w:p>
    <w:p w14:paraId="1A643D6A"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ПО ИСТОЧНИКАМ</w:t>
      </w:r>
      <w:r w:rsidR="00BF6373">
        <w:rPr>
          <w:rFonts w:ascii="Times New Roman" w:hAnsi="Times New Roman" w:cs="Times New Roman"/>
          <w:sz w:val="28"/>
          <w:szCs w:val="28"/>
        </w:rPr>
        <w:t xml:space="preserve"> ФИНАНСОВОГО ОБЕСПЕЧЕНИЯ НА 2025</w:t>
      </w:r>
      <w:r w:rsidRPr="00A250E5">
        <w:rPr>
          <w:rFonts w:ascii="Times New Roman" w:hAnsi="Times New Roman" w:cs="Times New Roman"/>
          <w:sz w:val="28"/>
          <w:szCs w:val="28"/>
        </w:rPr>
        <w:t xml:space="preserve"> ГОД</w:t>
      </w:r>
    </w:p>
    <w:p w14:paraId="1294BF83" w14:textId="77777777" w:rsidR="00CC3C3F" w:rsidRPr="00A250E5" w:rsidRDefault="00BF6373">
      <w:pPr>
        <w:pStyle w:val="ConsPlusTitle"/>
        <w:jc w:val="center"/>
        <w:rPr>
          <w:rFonts w:ascii="Times New Roman" w:hAnsi="Times New Roman" w:cs="Times New Roman"/>
          <w:sz w:val="28"/>
          <w:szCs w:val="28"/>
        </w:rPr>
      </w:pPr>
      <w:r>
        <w:rPr>
          <w:rFonts w:ascii="Times New Roman" w:hAnsi="Times New Roman" w:cs="Times New Roman"/>
          <w:sz w:val="28"/>
          <w:szCs w:val="28"/>
        </w:rPr>
        <w:t>И НА ПЛАНОВЫЙ ПЕРИОД 2026 И 2027</w:t>
      </w:r>
      <w:r w:rsidR="00CC3C3F" w:rsidRPr="00A250E5">
        <w:rPr>
          <w:rFonts w:ascii="Times New Roman" w:hAnsi="Times New Roman" w:cs="Times New Roman"/>
          <w:sz w:val="28"/>
          <w:szCs w:val="28"/>
        </w:rPr>
        <w:t xml:space="preserve"> ГОДОВ ПО ИСТОЧНИКАМ</w:t>
      </w:r>
    </w:p>
    <w:p w14:paraId="6F83BA50"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ФИНАНСОВОГО ОБЕСПЕЧЕНИЯ</w:t>
      </w:r>
    </w:p>
    <w:p w14:paraId="2B8F71F8" w14:textId="77777777" w:rsidR="00CC3C3F" w:rsidRPr="00A250E5" w:rsidRDefault="00CC3C3F">
      <w:pPr>
        <w:pStyle w:val="ConsPlusNormal"/>
        <w:jc w:val="both"/>
        <w:rPr>
          <w:sz w:val="28"/>
          <w:szCs w:val="28"/>
        </w:rPr>
      </w:pPr>
    </w:p>
    <w:p w14:paraId="391407F1" w14:textId="77777777" w:rsidR="00CC3C3F" w:rsidRPr="00A250E5" w:rsidRDefault="00CC3C3F">
      <w:pPr>
        <w:pStyle w:val="ConsPlusNormal"/>
        <w:rPr>
          <w:sz w:val="28"/>
          <w:szCs w:val="28"/>
        </w:rPr>
        <w:sectPr w:rsidR="00CC3C3F" w:rsidRPr="00A250E5">
          <w:headerReference w:type="default" r:id="rId115"/>
          <w:footerReference w:type="default" r:id="rId116"/>
          <w:pgSz w:w="11906" w:h="16838"/>
          <w:pgMar w:top="1440" w:right="566" w:bottom="1440" w:left="1133" w:header="0" w:footer="0" w:gutter="0"/>
          <w:cols w:space="720"/>
          <w:noEndnote/>
        </w:sect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4457"/>
        <w:gridCol w:w="708"/>
        <w:gridCol w:w="1418"/>
        <w:gridCol w:w="1559"/>
        <w:gridCol w:w="1559"/>
        <w:gridCol w:w="1560"/>
        <w:gridCol w:w="1417"/>
        <w:gridCol w:w="1701"/>
      </w:tblGrid>
      <w:tr w:rsidR="0001417D" w:rsidRPr="00AE32DE" w14:paraId="32E1C97F" w14:textId="77777777" w:rsidTr="00BC0459">
        <w:tc>
          <w:tcPr>
            <w:tcW w:w="4457" w:type="dxa"/>
            <w:vMerge w:val="restart"/>
            <w:tcBorders>
              <w:top w:val="single" w:sz="4" w:space="0" w:color="auto"/>
              <w:left w:val="single" w:sz="4" w:space="0" w:color="auto"/>
              <w:bottom w:val="single" w:sz="4" w:space="0" w:color="auto"/>
              <w:right w:val="single" w:sz="4" w:space="0" w:color="auto"/>
            </w:tcBorders>
          </w:tcPr>
          <w:p w14:paraId="50818204" w14:textId="77777777" w:rsidR="0001417D" w:rsidRPr="00AE32DE" w:rsidRDefault="0001417D" w:rsidP="006F132C">
            <w:pPr>
              <w:pStyle w:val="ConsPlusNormal"/>
              <w:jc w:val="center"/>
              <w:rPr>
                <w:sz w:val="28"/>
                <w:szCs w:val="28"/>
              </w:rPr>
            </w:pPr>
            <w:r w:rsidRPr="00AE32DE">
              <w:rPr>
                <w:sz w:val="28"/>
                <w:szCs w:val="28"/>
              </w:rPr>
              <w:lastRenderedPageBreak/>
              <w:t>Источники финансового обеспечения Территориальной программы</w:t>
            </w:r>
          </w:p>
        </w:tc>
        <w:tc>
          <w:tcPr>
            <w:tcW w:w="708" w:type="dxa"/>
            <w:vMerge w:val="restart"/>
            <w:tcBorders>
              <w:top w:val="single" w:sz="4" w:space="0" w:color="auto"/>
              <w:left w:val="single" w:sz="4" w:space="0" w:color="auto"/>
              <w:bottom w:val="single" w:sz="4" w:space="0" w:color="auto"/>
              <w:right w:val="single" w:sz="4" w:space="0" w:color="auto"/>
            </w:tcBorders>
          </w:tcPr>
          <w:p w14:paraId="1365A8A6" w14:textId="77777777" w:rsidR="0001417D" w:rsidRPr="00AE32DE" w:rsidRDefault="0001417D" w:rsidP="006F132C">
            <w:pPr>
              <w:pStyle w:val="ConsPlusNormal"/>
              <w:jc w:val="center"/>
              <w:rPr>
                <w:sz w:val="28"/>
                <w:szCs w:val="28"/>
              </w:rPr>
            </w:pPr>
            <w:r w:rsidRPr="00AE32DE">
              <w:rPr>
                <w:sz w:val="28"/>
                <w:szCs w:val="28"/>
              </w:rPr>
              <w:t>N строки</w:t>
            </w:r>
          </w:p>
        </w:tc>
        <w:tc>
          <w:tcPr>
            <w:tcW w:w="2977" w:type="dxa"/>
            <w:gridSpan w:val="2"/>
            <w:vMerge w:val="restart"/>
            <w:tcBorders>
              <w:top w:val="single" w:sz="4" w:space="0" w:color="auto"/>
              <w:left w:val="single" w:sz="4" w:space="0" w:color="auto"/>
              <w:bottom w:val="single" w:sz="4" w:space="0" w:color="auto"/>
              <w:right w:val="single" w:sz="4" w:space="0" w:color="auto"/>
            </w:tcBorders>
          </w:tcPr>
          <w:p w14:paraId="3E03AFF0" w14:textId="77777777" w:rsidR="0001417D" w:rsidRPr="00AE32DE" w:rsidRDefault="0001417D" w:rsidP="006F132C">
            <w:pPr>
              <w:pStyle w:val="ConsPlusNormal"/>
              <w:jc w:val="center"/>
              <w:rPr>
                <w:sz w:val="28"/>
                <w:szCs w:val="28"/>
              </w:rPr>
            </w:pPr>
            <w:r w:rsidRPr="00AE32DE">
              <w:rPr>
                <w:sz w:val="28"/>
                <w:szCs w:val="28"/>
              </w:rPr>
              <w:t>2025 год</w:t>
            </w:r>
          </w:p>
        </w:tc>
        <w:tc>
          <w:tcPr>
            <w:tcW w:w="6237" w:type="dxa"/>
            <w:gridSpan w:val="4"/>
            <w:tcBorders>
              <w:top w:val="single" w:sz="4" w:space="0" w:color="auto"/>
              <w:left w:val="single" w:sz="4" w:space="0" w:color="auto"/>
              <w:bottom w:val="single" w:sz="4" w:space="0" w:color="auto"/>
              <w:right w:val="single" w:sz="4" w:space="0" w:color="auto"/>
            </w:tcBorders>
          </w:tcPr>
          <w:p w14:paraId="2E81568A" w14:textId="77777777" w:rsidR="0001417D" w:rsidRPr="00AE32DE" w:rsidRDefault="0001417D" w:rsidP="006F132C">
            <w:pPr>
              <w:pStyle w:val="ConsPlusNormal"/>
              <w:jc w:val="center"/>
              <w:rPr>
                <w:sz w:val="28"/>
                <w:szCs w:val="28"/>
              </w:rPr>
            </w:pPr>
            <w:r w:rsidRPr="00AE32DE">
              <w:rPr>
                <w:sz w:val="28"/>
                <w:szCs w:val="28"/>
              </w:rPr>
              <w:t>плановый период</w:t>
            </w:r>
          </w:p>
        </w:tc>
      </w:tr>
      <w:tr w:rsidR="0001417D" w:rsidRPr="00AE32DE" w14:paraId="73E5F4D2" w14:textId="77777777" w:rsidTr="00BC0459">
        <w:tc>
          <w:tcPr>
            <w:tcW w:w="4457" w:type="dxa"/>
            <w:vMerge/>
            <w:tcBorders>
              <w:top w:val="single" w:sz="4" w:space="0" w:color="auto"/>
              <w:left w:val="single" w:sz="4" w:space="0" w:color="auto"/>
              <w:bottom w:val="single" w:sz="4" w:space="0" w:color="auto"/>
              <w:right w:val="single" w:sz="4" w:space="0" w:color="auto"/>
            </w:tcBorders>
          </w:tcPr>
          <w:p w14:paraId="1AFBCD0E" w14:textId="77777777" w:rsidR="0001417D" w:rsidRPr="00AE32DE" w:rsidRDefault="0001417D" w:rsidP="006F132C">
            <w:pPr>
              <w:pStyle w:val="ConsPlusNormal"/>
              <w:jc w:val="center"/>
              <w:rPr>
                <w:sz w:val="28"/>
                <w:szCs w:val="28"/>
              </w:rPr>
            </w:pPr>
          </w:p>
        </w:tc>
        <w:tc>
          <w:tcPr>
            <w:tcW w:w="708" w:type="dxa"/>
            <w:vMerge/>
            <w:tcBorders>
              <w:top w:val="single" w:sz="4" w:space="0" w:color="auto"/>
              <w:left w:val="single" w:sz="4" w:space="0" w:color="auto"/>
              <w:bottom w:val="single" w:sz="4" w:space="0" w:color="auto"/>
              <w:right w:val="single" w:sz="4" w:space="0" w:color="auto"/>
            </w:tcBorders>
          </w:tcPr>
          <w:p w14:paraId="48F6433D" w14:textId="77777777" w:rsidR="0001417D" w:rsidRPr="00AE32DE" w:rsidRDefault="0001417D" w:rsidP="006F132C">
            <w:pPr>
              <w:pStyle w:val="ConsPlusNormal"/>
              <w:jc w:val="center"/>
              <w:rPr>
                <w:sz w:val="28"/>
                <w:szCs w:val="28"/>
              </w:rPr>
            </w:pPr>
          </w:p>
        </w:tc>
        <w:tc>
          <w:tcPr>
            <w:tcW w:w="2977" w:type="dxa"/>
            <w:gridSpan w:val="2"/>
            <w:vMerge/>
            <w:tcBorders>
              <w:top w:val="single" w:sz="4" w:space="0" w:color="auto"/>
              <w:left w:val="single" w:sz="4" w:space="0" w:color="auto"/>
              <w:bottom w:val="single" w:sz="4" w:space="0" w:color="auto"/>
              <w:right w:val="single" w:sz="4" w:space="0" w:color="auto"/>
            </w:tcBorders>
          </w:tcPr>
          <w:p w14:paraId="2A7E5AFF" w14:textId="77777777" w:rsidR="0001417D" w:rsidRPr="00AE32DE" w:rsidRDefault="0001417D" w:rsidP="006F132C">
            <w:pPr>
              <w:pStyle w:val="ConsPlusNormal"/>
              <w:jc w:val="center"/>
              <w:rPr>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14:paraId="4C75A853" w14:textId="77777777" w:rsidR="0001417D" w:rsidRPr="00AE32DE" w:rsidRDefault="0001417D" w:rsidP="006F132C">
            <w:pPr>
              <w:pStyle w:val="ConsPlusNormal"/>
              <w:jc w:val="center"/>
              <w:rPr>
                <w:sz w:val="28"/>
                <w:szCs w:val="28"/>
              </w:rPr>
            </w:pPr>
            <w:r w:rsidRPr="00AE32DE">
              <w:rPr>
                <w:sz w:val="28"/>
                <w:szCs w:val="28"/>
              </w:rPr>
              <w:t>2026 год</w:t>
            </w:r>
          </w:p>
        </w:tc>
        <w:tc>
          <w:tcPr>
            <w:tcW w:w="3118" w:type="dxa"/>
            <w:gridSpan w:val="2"/>
            <w:tcBorders>
              <w:top w:val="single" w:sz="4" w:space="0" w:color="auto"/>
              <w:left w:val="single" w:sz="4" w:space="0" w:color="auto"/>
              <w:bottom w:val="single" w:sz="4" w:space="0" w:color="auto"/>
              <w:right w:val="single" w:sz="4" w:space="0" w:color="auto"/>
            </w:tcBorders>
          </w:tcPr>
          <w:p w14:paraId="58C76120" w14:textId="77777777" w:rsidR="0001417D" w:rsidRPr="00AE32DE" w:rsidRDefault="0001417D" w:rsidP="006F132C">
            <w:pPr>
              <w:pStyle w:val="ConsPlusNormal"/>
              <w:jc w:val="center"/>
              <w:rPr>
                <w:sz w:val="28"/>
                <w:szCs w:val="28"/>
              </w:rPr>
            </w:pPr>
            <w:r w:rsidRPr="00AE32DE">
              <w:rPr>
                <w:sz w:val="28"/>
                <w:szCs w:val="28"/>
              </w:rPr>
              <w:t>202</w:t>
            </w:r>
            <w:r w:rsidRPr="00AE32DE">
              <w:rPr>
                <w:sz w:val="28"/>
                <w:szCs w:val="28"/>
                <w:lang w:val="en-US"/>
              </w:rPr>
              <w:t>7</w:t>
            </w:r>
            <w:r w:rsidRPr="00AE32DE">
              <w:rPr>
                <w:sz w:val="28"/>
                <w:szCs w:val="28"/>
              </w:rPr>
              <w:t xml:space="preserve"> год</w:t>
            </w:r>
          </w:p>
        </w:tc>
      </w:tr>
      <w:tr w:rsidR="0001417D" w:rsidRPr="00AE32DE" w14:paraId="12969315" w14:textId="77777777" w:rsidTr="00BC0459">
        <w:tc>
          <w:tcPr>
            <w:tcW w:w="4457" w:type="dxa"/>
            <w:vMerge/>
            <w:tcBorders>
              <w:top w:val="single" w:sz="4" w:space="0" w:color="auto"/>
              <w:left w:val="single" w:sz="4" w:space="0" w:color="auto"/>
              <w:bottom w:val="single" w:sz="4" w:space="0" w:color="auto"/>
              <w:right w:val="single" w:sz="4" w:space="0" w:color="auto"/>
            </w:tcBorders>
          </w:tcPr>
          <w:p w14:paraId="57EE0137" w14:textId="77777777" w:rsidR="0001417D" w:rsidRPr="00AE32DE" w:rsidRDefault="0001417D" w:rsidP="006F132C">
            <w:pPr>
              <w:pStyle w:val="ConsPlusNormal"/>
              <w:jc w:val="center"/>
              <w:rPr>
                <w:sz w:val="28"/>
                <w:szCs w:val="28"/>
              </w:rPr>
            </w:pPr>
          </w:p>
        </w:tc>
        <w:tc>
          <w:tcPr>
            <w:tcW w:w="708" w:type="dxa"/>
            <w:vMerge/>
            <w:tcBorders>
              <w:top w:val="single" w:sz="4" w:space="0" w:color="auto"/>
              <w:left w:val="single" w:sz="4" w:space="0" w:color="auto"/>
              <w:bottom w:val="single" w:sz="4" w:space="0" w:color="auto"/>
              <w:right w:val="single" w:sz="4" w:space="0" w:color="auto"/>
            </w:tcBorders>
          </w:tcPr>
          <w:p w14:paraId="60B18E98" w14:textId="77777777" w:rsidR="0001417D" w:rsidRPr="00AE32DE" w:rsidRDefault="0001417D" w:rsidP="006F132C">
            <w:pPr>
              <w:pStyle w:val="ConsPlusNormal"/>
              <w:jc w:val="center"/>
              <w:rPr>
                <w:sz w:val="28"/>
                <w:szCs w:val="28"/>
              </w:rPr>
            </w:pPr>
          </w:p>
        </w:tc>
        <w:tc>
          <w:tcPr>
            <w:tcW w:w="2977" w:type="dxa"/>
            <w:gridSpan w:val="2"/>
            <w:tcBorders>
              <w:top w:val="single" w:sz="4" w:space="0" w:color="auto"/>
              <w:left w:val="single" w:sz="4" w:space="0" w:color="auto"/>
              <w:bottom w:val="single" w:sz="4" w:space="0" w:color="auto"/>
              <w:right w:val="single" w:sz="4" w:space="0" w:color="auto"/>
            </w:tcBorders>
          </w:tcPr>
          <w:p w14:paraId="16B8417A" w14:textId="77777777" w:rsidR="0001417D" w:rsidRPr="00AE32DE" w:rsidRDefault="0001417D" w:rsidP="006F132C">
            <w:pPr>
              <w:pStyle w:val="ConsPlusNormal"/>
              <w:jc w:val="center"/>
              <w:rPr>
                <w:sz w:val="28"/>
                <w:szCs w:val="28"/>
              </w:rPr>
            </w:pPr>
            <w:r w:rsidRPr="00AE32DE">
              <w:rPr>
                <w:sz w:val="28"/>
                <w:szCs w:val="28"/>
              </w:rPr>
              <w:t>утвержденная стоимость Территориальной программы</w:t>
            </w:r>
          </w:p>
        </w:tc>
        <w:tc>
          <w:tcPr>
            <w:tcW w:w="3119" w:type="dxa"/>
            <w:gridSpan w:val="2"/>
            <w:tcBorders>
              <w:top w:val="single" w:sz="4" w:space="0" w:color="auto"/>
              <w:left w:val="single" w:sz="4" w:space="0" w:color="auto"/>
              <w:bottom w:val="single" w:sz="4" w:space="0" w:color="auto"/>
              <w:right w:val="single" w:sz="4" w:space="0" w:color="auto"/>
            </w:tcBorders>
          </w:tcPr>
          <w:p w14:paraId="35B49A25" w14:textId="77777777" w:rsidR="0001417D" w:rsidRPr="00AE32DE" w:rsidRDefault="00BC0459" w:rsidP="006F132C">
            <w:pPr>
              <w:pStyle w:val="ConsPlusNormal"/>
              <w:jc w:val="center"/>
              <w:rPr>
                <w:sz w:val="28"/>
                <w:szCs w:val="28"/>
              </w:rPr>
            </w:pPr>
            <w:r w:rsidRPr="00AE32DE">
              <w:rPr>
                <w:sz w:val="28"/>
                <w:szCs w:val="28"/>
                <w:lang w:val="en-US"/>
              </w:rPr>
              <w:t xml:space="preserve"> </w:t>
            </w:r>
            <w:r w:rsidR="0001417D" w:rsidRPr="00AE32DE">
              <w:rPr>
                <w:sz w:val="28"/>
                <w:szCs w:val="28"/>
              </w:rPr>
              <w:t>стоимость Территориальной программы</w:t>
            </w:r>
          </w:p>
        </w:tc>
        <w:tc>
          <w:tcPr>
            <w:tcW w:w="3118" w:type="dxa"/>
            <w:gridSpan w:val="2"/>
            <w:tcBorders>
              <w:top w:val="single" w:sz="4" w:space="0" w:color="auto"/>
              <w:left w:val="single" w:sz="4" w:space="0" w:color="auto"/>
              <w:bottom w:val="single" w:sz="4" w:space="0" w:color="auto"/>
              <w:right w:val="single" w:sz="4" w:space="0" w:color="auto"/>
            </w:tcBorders>
          </w:tcPr>
          <w:p w14:paraId="6C8A5973" w14:textId="77777777" w:rsidR="0001417D" w:rsidRPr="00AE32DE" w:rsidRDefault="0001417D" w:rsidP="006F132C">
            <w:pPr>
              <w:pStyle w:val="ConsPlusNormal"/>
              <w:jc w:val="center"/>
              <w:rPr>
                <w:sz w:val="28"/>
                <w:szCs w:val="28"/>
              </w:rPr>
            </w:pPr>
            <w:r w:rsidRPr="00AE32DE">
              <w:rPr>
                <w:sz w:val="28"/>
                <w:szCs w:val="28"/>
              </w:rPr>
              <w:t>стоимость Территориальной программы</w:t>
            </w:r>
          </w:p>
        </w:tc>
      </w:tr>
      <w:tr w:rsidR="0001417D" w:rsidRPr="00AE32DE" w14:paraId="57848B6F" w14:textId="77777777" w:rsidTr="00BC0459">
        <w:tc>
          <w:tcPr>
            <w:tcW w:w="4457" w:type="dxa"/>
            <w:vMerge/>
            <w:tcBorders>
              <w:top w:val="single" w:sz="4" w:space="0" w:color="auto"/>
              <w:left w:val="single" w:sz="4" w:space="0" w:color="auto"/>
              <w:bottom w:val="single" w:sz="4" w:space="0" w:color="auto"/>
              <w:right w:val="single" w:sz="4" w:space="0" w:color="auto"/>
            </w:tcBorders>
          </w:tcPr>
          <w:p w14:paraId="35953B4F" w14:textId="77777777" w:rsidR="0001417D" w:rsidRPr="00AE32DE" w:rsidRDefault="0001417D" w:rsidP="006F132C">
            <w:pPr>
              <w:pStyle w:val="ConsPlusNormal"/>
              <w:jc w:val="center"/>
              <w:rPr>
                <w:sz w:val="28"/>
                <w:szCs w:val="28"/>
              </w:rPr>
            </w:pPr>
          </w:p>
        </w:tc>
        <w:tc>
          <w:tcPr>
            <w:tcW w:w="708" w:type="dxa"/>
            <w:vMerge/>
            <w:tcBorders>
              <w:top w:val="single" w:sz="4" w:space="0" w:color="auto"/>
              <w:left w:val="single" w:sz="4" w:space="0" w:color="auto"/>
              <w:bottom w:val="single" w:sz="4" w:space="0" w:color="auto"/>
              <w:right w:val="single" w:sz="4" w:space="0" w:color="auto"/>
            </w:tcBorders>
          </w:tcPr>
          <w:p w14:paraId="391125C2" w14:textId="77777777" w:rsidR="0001417D" w:rsidRPr="00AE32DE" w:rsidRDefault="0001417D" w:rsidP="006F132C">
            <w:pPr>
              <w:pStyle w:val="ConsPlusNormal"/>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1E25812" w14:textId="77777777" w:rsidR="0001417D" w:rsidRPr="00AE32DE" w:rsidRDefault="0001417D" w:rsidP="006F132C">
            <w:pPr>
              <w:pStyle w:val="ConsPlusNormal"/>
              <w:jc w:val="center"/>
              <w:rPr>
                <w:sz w:val="28"/>
                <w:szCs w:val="28"/>
              </w:rPr>
            </w:pPr>
            <w:r w:rsidRPr="00AE32DE">
              <w:rPr>
                <w:sz w:val="28"/>
                <w:szCs w:val="28"/>
              </w:rPr>
              <w:t>всего (тыс. руб.)</w:t>
            </w:r>
          </w:p>
        </w:tc>
        <w:tc>
          <w:tcPr>
            <w:tcW w:w="1559" w:type="dxa"/>
            <w:tcBorders>
              <w:top w:val="single" w:sz="4" w:space="0" w:color="auto"/>
              <w:left w:val="single" w:sz="4" w:space="0" w:color="auto"/>
              <w:bottom w:val="single" w:sz="4" w:space="0" w:color="auto"/>
              <w:right w:val="single" w:sz="4" w:space="0" w:color="auto"/>
            </w:tcBorders>
          </w:tcPr>
          <w:p w14:paraId="43598727" w14:textId="77777777" w:rsidR="0001417D" w:rsidRPr="00AE32DE" w:rsidRDefault="0001417D" w:rsidP="006F132C">
            <w:pPr>
              <w:pStyle w:val="ConsPlusNormal"/>
              <w:jc w:val="center"/>
              <w:rPr>
                <w:sz w:val="28"/>
                <w:szCs w:val="28"/>
              </w:rPr>
            </w:pPr>
            <w:r w:rsidRPr="00AE32DE">
              <w:rPr>
                <w:sz w:val="28"/>
                <w:szCs w:val="28"/>
              </w:rPr>
              <w:t>на 1 жителя (1 застрахованное лицо) в год (руб.)</w:t>
            </w:r>
          </w:p>
        </w:tc>
        <w:tc>
          <w:tcPr>
            <w:tcW w:w="1559" w:type="dxa"/>
            <w:tcBorders>
              <w:top w:val="single" w:sz="4" w:space="0" w:color="auto"/>
              <w:left w:val="single" w:sz="4" w:space="0" w:color="auto"/>
              <w:bottom w:val="single" w:sz="4" w:space="0" w:color="auto"/>
              <w:right w:val="single" w:sz="4" w:space="0" w:color="auto"/>
            </w:tcBorders>
          </w:tcPr>
          <w:p w14:paraId="5CA2AA20" w14:textId="77777777" w:rsidR="0001417D" w:rsidRPr="00AE32DE" w:rsidRDefault="0001417D" w:rsidP="006F132C">
            <w:pPr>
              <w:pStyle w:val="ConsPlusNormal"/>
              <w:jc w:val="center"/>
              <w:rPr>
                <w:sz w:val="28"/>
                <w:szCs w:val="28"/>
              </w:rPr>
            </w:pPr>
            <w:r w:rsidRPr="00AE32DE">
              <w:rPr>
                <w:sz w:val="28"/>
                <w:szCs w:val="28"/>
              </w:rPr>
              <w:t xml:space="preserve">всего </w:t>
            </w:r>
          </w:p>
          <w:p w14:paraId="676567FD" w14:textId="77777777" w:rsidR="0001417D" w:rsidRPr="00AE32DE" w:rsidRDefault="0001417D" w:rsidP="006F132C">
            <w:pPr>
              <w:pStyle w:val="ConsPlusNormal"/>
              <w:jc w:val="center"/>
              <w:rPr>
                <w:sz w:val="28"/>
                <w:szCs w:val="28"/>
              </w:rPr>
            </w:pPr>
            <w:r w:rsidRPr="00AE32DE">
              <w:rPr>
                <w:sz w:val="28"/>
                <w:szCs w:val="28"/>
              </w:rPr>
              <w:t>(тыс. руб.)</w:t>
            </w:r>
          </w:p>
        </w:tc>
        <w:tc>
          <w:tcPr>
            <w:tcW w:w="1560" w:type="dxa"/>
            <w:tcBorders>
              <w:top w:val="single" w:sz="4" w:space="0" w:color="auto"/>
              <w:left w:val="single" w:sz="4" w:space="0" w:color="auto"/>
              <w:bottom w:val="single" w:sz="4" w:space="0" w:color="auto"/>
              <w:right w:val="single" w:sz="4" w:space="0" w:color="auto"/>
            </w:tcBorders>
          </w:tcPr>
          <w:p w14:paraId="385330FF" w14:textId="77777777" w:rsidR="0001417D" w:rsidRPr="00AE32DE" w:rsidRDefault="0001417D" w:rsidP="006F132C">
            <w:pPr>
              <w:pStyle w:val="ConsPlusNormal"/>
              <w:jc w:val="center"/>
              <w:rPr>
                <w:sz w:val="28"/>
                <w:szCs w:val="28"/>
              </w:rPr>
            </w:pPr>
            <w:r w:rsidRPr="00AE32DE">
              <w:rPr>
                <w:sz w:val="28"/>
                <w:szCs w:val="28"/>
              </w:rPr>
              <w:t>на 1 жителя (1 застрахованное лицо) в год (руб.)</w:t>
            </w:r>
          </w:p>
        </w:tc>
        <w:tc>
          <w:tcPr>
            <w:tcW w:w="1417" w:type="dxa"/>
            <w:tcBorders>
              <w:top w:val="single" w:sz="4" w:space="0" w:color="auto"/>
              <w:left w:val="single" w:sz="4" w:space="0" w:color="auto"/>
              <w:bottom w:val="single" w:sz="4" w:space="0" w:color="auto"/>
              <w:right w:val="single" w:sz="4" w:space="0" w:color="auto"/>
            </w:tcBorders>
          </w:tcPr>
          <w:p w14:paraId="6A8B898A" w14:textId="77777777" w:rsidR="0001417D" w:rsidRPr="00AE32DE" w:rsidRDefault="0001417D" w:rsidP="006F132C">
            <w:pPr>
              <w:pStyle w:val="ConsPlusNormal"/>
              <w:jc w:val="center"/>
              <w:rPr>
                <w:sz w:val="28"/>
                <w:szCs w:val="28"/>
              </w:rPr>
            </w:pPr>
            <w:r w:rsidRPr="00AE32DE">
              <w:rPr>
                <w:sz w:val="28"/>
                <w:szCs w:val="28"/>
              </w:rPr>
              <w:t>всего (тыс. руб.)</w:t>
            </w:r>
          </w:p>
        </w:tc>
        <w:tc>
          <w:tcPr>
            <w:tcW w:w="1701" w:type="dxa"/>
            <w:tcBorders>
              <w:top w:val="single" w:sz="4" w:space="0" w:color="auto"/>
              <w:left w:val="single" w:sz="4" w:space="0" w:color="auto"/>
              <w:bottom w:val="single" w:sz="4" w:space="0" w:color="auto"/>
              <w:right w:val="single" w:sz="4" w:space="0" w:color="auto"/>
            </w:tcBorders>
          </w:tcPr>
          <w:p w14:paraId="06286A59" w14:textId="77777777" w:rsidR="0001417D" w:rsidRPr="00AE32DE" w:rsidRDefault="0001417D" w:rsidP="006F132C">
            <w:pPr>
              <w:pStyle w:val="ConsPlusNormal"/>
              <w:jc w:val="center"/>
              <w:rPr>
                <w:sz w:val="28"/>
                <w:szCs w:val="28"/>
              </w:rPr>
            </w:pPr>
            <w:r w:rsidRPr="00AE32DE">
              <w:rPr>
                <w:sz w:val="28"/>
                <w:szCs w:val="28"/>
              </w:rPr>
              <w:t>на 1 жителя (1 застрахованное лицо) в год (руб.)</w:t>
            </w:r>
          </w:p>
        </w:tc>
      </w:tr>
      <w:tr w:rsidR="0001417D" w:rsidRPr="00AE32DE" w14:paraId="6AF5311C" w14:textId="77777777" w:rsidTr="00BC0459">
        <w:tc>
          <w:tcPr>
            <w:tcW w:w="4457" w:type="dxa"/>
            <w:tcBorders>
              <w:top w:val="single" w:sz="4" w:space="0" w:color="auto"/>
              <w:left w:val="single" w:sz="4" w:space="0" w:color="auto"/>
              <w:bottom w:val="single" w:sz="4" w:space="0" w:color="auto"/>
              <w:right w:val="single" w:sz="4" w:space="0" w:color="auto"/>
            </w:tcBorders>
          </w:tcPr>
          <w:p w14:paraId="12E5F685" w14:textId="77777777" w:rsidR="0001417D" w:rsidRPr="00AE32DE" w:rsidRDefault="0001417D" w:rsidP="006F132C">
            <w:pPr>
              <w:pStyle w:val="ConsPlusNormal"/>
              <w:jc w:val="center"/>
              <w:rPr>
                <w:sz w:val="28"/>
                <w:szCs w:val="28"/>
              </w:rPr>
            </w:pPr>
            <w:r w:rsidRPr="00AE32DE">
              <w:rPr>
                <w:sz w:val="28"/>
                <w:szCs w:val="28"/>
              </w:rPr>
              <w:t>1</w:t>
            </w:r>
          </w:p>
        </w:tc>
        <w:tc>
          <w:tcPr>
            <w:tcW w:w="708" w:type="dxa"/>
            <w:tcBorders>
              <w:top w:val="single" w:sz="4" w:space="0" w:color="auto"/>
              <w:left w:val="single" w:sz="4" w:space="0" w:color="auto"/>
              <w:bottom w:val="single" w:sz="4" w:space="0" w:color="auto"/>
              <w:right w:val="single" w:sz="4" w:space="0" w:color="auto"/>
            </w:tcBorders>
          </w:tcPr>
          <w:p w14:paraId="1B2F13F3" w14:textId="77777777" w:rsidR="0001417D" w:rsidRPr="00AE32DE" w:rsidRDefault="0001417D" w:rsidP="006F132C">
            <w:pPr>
              <w:pStyle w:val="ConsPlusNormal"/>
              <w:jc w:val="center"/>
              <w:rPr>
                <w:sz w:val="28"/>
                <w:szCs w:val="28"/>
              </w:rPr>
            </w:pPr>
            <w:r w:rsidRPr="00AE32DE">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781D1DA0" w14:textId="77777777" w:rsidR="0001417D" w:rsidRPr="00AE32DE" w:rsidRDefault="0001417D" w:rsidP="006F132C">
            <w:pPr>
              <w:pStyle w:val="ConsPlusNormal"/>
              <w:jc w:val="center"/>
              <w:rPr>
                <w:sz w:val="28"/>
                <w:szCs w:val="28"/>
              </w:rPr>
            </w:pPr>
            <w:r w:rsidRPr="00AE32DE">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100686DA" w14:textId="77777777" w:rsidR="0001417D" w:rsidRPr="00AE32DE" w:rsidRDefault="0001417D" w:rsidP="006F132C">
            <w:pPr>
              <w:pStyle w:val="ConsPlusNormal"/>
              <w:jc w:val="center"/>
              <w:rPr>
                <w:sz w:val="28"/>
                <w:szCs w:val="28"/>
              </w:rPr>
            </w:pPr>
            <w:r w:rsidRPr="00AE32DE">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14:paraId="65701942" w14:textId="77777777" w:rsidR="0001417D" w:rsidRPr="00AE32DE" w:rsidRDefault="0001417D" w:rsidP="006F132C">
            <w:pPr>
              <w:pStyle w:val="ConsPlusNormal"/>
              <w:jc w:val="center"/>
              <w:rPr>
                <w:sz w:val="28"/>
                <w:szCs w:val="28"/>
              </w:rPr>
            </w:pPr>
            <w:r w:rsidRPr="00AE32DE">
              <w:rPr>
                <w:sz w:val="28"/>
                <w:szCs w:val="28"/>
              </w:rPr>
              <w:t>5</w:t>
            </w:r>
          </w:p>
        </w:tc>
        <w:tc>
          <w:tcPr>
            <w:tcW w:w="1560" w:type="dxa"/>
            <w:tcBorders>
              <w:top w:val="single" w:sz="4" w:space="0" w:color="auto"/>
              <w:left w:val="single" w:sz="4" w:space="0" w:color="auto"/>
              <w:bottom w:val="single" w:sz="4" w:space="0" w:color="auto"/>
              <w:right w:val="single" w:sz="4" w:space="0" w:color="auto"/>
            </w:tcBorders>
          </w:tcPr>
          <w:p w14:paraId="1885DE6F" w14:textId="77777777" w:rsidR="0001417D" w:rsidRPr="00AE32DE" w:rsidRDefault="0001417D" w:rsidP="006F132C">
            <w:pPr>
              <w:pStyle w:val="ConsPlusNormal"/>
              <w:jc w:val="center"/>
              <w:rPr>
                <w:sz w:val="28"/>
                <w:szCs w:val="28"/>
              </w:rPr>
            </w:pPr>
            <w:r w:rsidRPr="00AE32DE">
              <w:rPr>
                <w:sz w:val="28"/>
                <w:szCs w:val="28"/>
              </w:rPr>
              <w:t>6</w:t>
            </w:r>
          </w:p>
        </w:tc>
        <w:tc>
          <w:tcPr>
            <w:tcW w:w="1417" w:type="dxa"/>
            <w:tcBorders>
              <w:top w:val="single" w:sz="4" w:space="0" w:color="auto"/>
              <w:left w:val="single" w:sz="4" w:space="0" w:color="auto"/>
              <w:bottom w:val="single" w:sz="4" w:space="0" w:color="auto"/>
              <w:right w:val="single" w:sz="4" w:space="0" w:color="auto"/>
            </w:tcBorders>
          </w:tcPr>
          <w:p w14:paraId="62B2F98D" w14:textId="77777777" w:rsidR="0001417D" w:rsidRPr="00AE32DE" w:rsidRDefault="0001417D" w:rsidP="006F132C">
            <w:pPr>
              <w:pStyle w:val="ConsPlusNormal"/>
              <w:jc w:val="center"/>
              <w:rPr>
                <w:sz w:val="28"/>
                <w:szCs w:val="28"/>
              </w:rPr>
            </w:pPr>
            <w:r w:rsidRPr="00AE32DE">
              <w:rPr>
                <w:sz w:val="28"/>
                <w:szCs w:val="28"/>
              </w:rPr>
              <w:t>7</w:t>
            </w:r>
          </w:p>
        </w:tc>
        <w:tc>
          <w:tcPr>
            <w:tcW w:w="1701" w:type="dxa"/>
            <w:tcBorders>
              <w:top w:val="single" w:sz="4" w:space="0" w:color="auto"/>
              <w:left w:val="single" w:sz="4" w:space="0" w:color="auto"/>
              <w:bottom w:val="single" w:sz="4" w:space="0" w:color="auto"/>
              <w:right w:val="single" w:sz="4" w:space="0" w:color="auto"/>
            </w:tcBorders>
          </w:tcPr>
          <w:p w14:paraId="071C7D07" w14:textId="77777777" w:rsidR="0001417D" w:rsidRPr="00AE32DE" w:rsidRDefault="0001417D" w:rsidP="006F132C">
            <w:pPr>
              <w:pStyle w:val="ConsPlusNormal"/>
              <w:jc w:val="center"/>
              <w:rPr>
                <w:sz w:val="28"/>
                <w:szCs w:val="28"/>
              </w:rPr>
            </w:pPr>
            <w:r w:rsidRPr="00AE32DE">
              <w:rPr>
                <w:sz w:val="28"/>
                <w:szCs w:val="28"/>
              </w:rPr>
              <w:t>8</w:t>
            </w:r>
          </w:p>
        </w:tc>
      </w:tr>
      <w:tr w:rsidR="0001417D" w:rsidRPr="00AE32DE" w14:paraId="52FEF14F" w14:textId="77777777" w:rsidTr="00BC0459">
        <w:tc>
          <w:tcPr>
            <w:tcW w:w="4457" w:type="dxa"/>
            <w:tcBorders>
              <w:top w:val="single" w:sz="4" w:space="0" w:color="auto"/>
              <w:left w:val="single" w:sz="4" w:space="0" w:color="auto"/>
              <w:bottom w:val="single" w:sz="4" w:space="0" w:color="auto"/>
              <w:right w:val="single" w:sz="4" w:space="0" w:color="auto"/>
            </w:tcBorders>
          </w:tcPr>
          <w:p w14:paraId="5B69E885" w14:textId="77777777" w:rsidR="0001417D" w:rsidRPr="00AE32DE" w:rsidRDefault="0001417D" w:rsidP="006F132C">
            <w:pPr>
              <w:pStyle w:val="ConsPlusNormal"/>
              <w:jc w:val="both"/>
              <w:rPr>
                <w:sz w:val="28"/>
                <w:szCs w:val="28"/>
              </w:rPr>
            </w:pPr>
            <w:r w:rsidRPr="00AE32DE">
              <w:rPr>
                <w:sz w:val="28"/>
                <w:szCs w:val="28"/>
              </w:rPr>
              <w:t xml:space="preserve">Стоимость Территориальной программы (сумма </w:t>
            </w:r>
            <w:hyperlink w:anchor="Par12605" w:tooltip="I. Средства консолидированного бюджета субъекта Российской Федерации &lt;*&gt;" w:history="1">
              <w:r w:rsidRPr="00AE32DE">
                <w:rPr>
                  <w:color w:val="0000FF"/>
                  <w:sz w:val="28"/>
                  <w:szCs w:val="28"/>
                </w:rPr>
                <w:t>строк 02</w:t>
              </w:r>
            </w:hyperlink>
            <w:r w:rsidRPr="00AE32DE">
              <w:rPr>
                <w:sz w:val="28"/>
                <w:szCs w:val="28"/>
              </w:rPr>
              <w:t xml:space="preserve"> + </w:t>
            </w:r>
            <w:hyperlink w:anchor="Par12613" w:tooltip="II. Стоимость Территориальной программы ОМС, всего &lt;**&gt; (сумма строк 04 + 08)" w:history="1">
              <w:r w:rsidRPr="00AE32DE">
                <w:rPr>
                  <w:color w:val="0000FF"/>
                  <w:sz w:val="28"/>
                  <w:szCs w:val="28"/>
                </w:rPr>
                <w:t>03</w:t>
              </w:r>
            </w:hyperlink>
            <w:r w:rsidRPr="00AE32DE">
              <w:rPr>
                <w:sz w:val="28"/>
                <w:szCs w:val="28"/>
              </w:rPr>
              <w:t>), в том числе:</w:t>
            </w:r>
          </w:p>
        </w:tc>
        <w:tc>
          <w:tcPr>
            <w:tcW w:w="708" w:type="dxa"/>
            <w:tcBorders>
              <w:top w:val="single" w:sz="4" w:space="0" w:color="auto"/>
              <w:left w:val="single" w:sz="4" w:space="0" w:color="auto"/>
              <w:bottom w:val="single" w:sz="4" w:space="0" w:color="auto"/>
              <w:right w:val="single" w:sz="4" w:space="0" w:color="auto"/>
            </w:tcBorders>
          </w:tcPr>
          <w:p w14:paraId="090A1F25" w14:textId="77777777" w:rsidR="0001417D" w:rsidRPr="00AE32DE" w:rsidRDefault="0001417D" w:rsidP="006F132C">
            <w:pPr>
              <w:pStyle w:val="ConsPlusNormal"/>
              <w:jc w:val="center"/>
              <w:rPr>
                <w:sz w:val="28"/>
                <w:szCs w:val="28"/>
              </w:rPr>
            </w:pPr>
            <w:r w:rsidRPr="00AE32DE">
              <w:rPr>
                <w:sz w:val="28"/>
                <w:szCs w:val="28"/>
              </w:rPr>
              <w:t>01</w:t>
            </w:r>
          </w:p>
        </w:tc>
        <w:tc>
          <w:tcPr>
            <w:tcW w:w="1418" w:type="dxa"/>
            <w:tcBorders>
              <w:top w:val="single" w:sz="4" w:space="0" w:color="auto"/>
              <w:left w:val="single" w:sz="4" w:space="0" w:color="auto"/>
              <w:bottom w:val="single" w:sz="4" w:space="0" w:color="auto"/>
              <w:right w:val="single" w:sz="4" w:space="0" w:color="auto"/>
            </w:tcBorders>
          </w:tcPr>
          <w:p w14:paraId="64598656" w14:textId="77777777" w:rsidR="0001417D" w:rsidRPr="00AE32DE" w:rsidRDefault="00AE32DE" w:rsidP="00AE32DE">
            <w:pPr>
              <w:pStyle w:val="ConsPlusNormal"/>
              <w:jc w:val="center"/>
              <w:rPr>
                <w:sz w:val="28"/>
                <w:szCs w:val="28"/>
              </w:rPr>
            </w:pPr>
            <w:r w:rsidRPr="00AE32DE">
              <w:rPr>
                <w:sz w:val="28"/>
                <w:szCs w:val="28"/>
              </w:rPr>
              <w:t>8773081,0</w:t>
            </w:r>
          </w:p>
        </w:tc>
        <w:tc>
          <w:tcPr>
            <w:tcW w:w="1559" w:type="dxa"/>
            <w:tcBorders>
              <w:top w:val="single" w:sz="4" w:space="0" w:color="auto"/>
              <w:left w:val="single" w:sz="4" w:space="0" w:color="auto"/>
              <w:bottom w:val="single" w:sz="4" w:space="0" w:color="auto"/>
              <w:right w:val="single" w:sz="4" w:space="0" w:color="auto"/>
            </w:tcBorders>
          </w:tcPr>
          <w:p w14:paraId="59837E69" w14:textId="77777777" w:rsidR="0001417D" w:rsidRPr="00AE32DE" w:rsidRDefault="00AE32DE" w:rsidP="00AE32DE">
            <w:pPr>
              <w:pStyle w:val="ConsPlusNormal"/>
              <w:jc w:val="center"/>
              <w:rPr>
                <w:sz w:val="28"/>
                <w:szCs w:val="28"/>
              </w:rPr>
            </w:pPr>
            <w:r w:rsidRPr="00AE32DE">
              <w:rPr>
                <w:sz w:val="28"/>
                <w:szCs w:val="28"/>
              </w:rPr>
              <w:t>41624,9</w:t>
            </w:r>
          </w:p>
        </w:tc>
        <w:tc>
          <w:tcPr>
            <w:tcW w:w="1559" w:type="dxa"/>
            <w:tcBorders>
              <w:top w:val="single" w:sz="4" w:space="0" w:color="auto"/>
              <w:left w:val="single" w:sz="4" w:space="0" w:color="auto"/>
              <w:bottom w:val="single" w:sz="4" w:space="0" w:color="auto"/>
              <w:right w:val="single" w:sz="4" w:space="0" w:color="auto"/>
            </w:tcBorders>
          </w:tcPr>
          <w:p w14:paraId="249574F0" w14:textId="77777777" w:rsidR="0001417D" w:rsidRPr="00AE32DE" w:rsidRDefault="00AE32DE" w:rsidP="006F132C">
            <w:pPr>
              <w:pStyle w:val="ConsPlusNormal"/>
              <w:jc w:val="center"/>
              <w:rPr>
                <w:sz w:val="28"/>
                <w:szCs w:val="28"/>
              </w:rPr>
            </w:pPr>
            <w:r w:rsidRPr="00AE32DE">
              <w:rPr>
                <w:sz w:val="28"/>
                <w:szCs w:val="28"/>
              </w:rPr>
              <w:t>9624781,5</w:t>
            </w:r>
          </w:p>
        </w:tc>
        <w:tc>
          <w:tcPr>
            <w:tcW w:w="1560" w:type="dxa"/>
            <w:tcBorders>
              <w:top w:val="single" w:sz="4" w:space="0" w:color="auto"/>
              <w:left w:val="single" w:sz="4" w:space="0" w:color="auto"/>
              <w:bottom w:val="single" w:sz="4" w:space="0" w:color="auto"/>
              <w:right w:val="single" w:sz="4" w:space="0" w:color="auto"/>
            </w:tcBorders>
          </w:tcPr>
          <w:p w14:paraId="14B3D928" w14:textId="77777777" w:rsidR="0001417D" w:rsidRPr="00AE32DE" w:rsidRDefault="00AE32DE" w:rsidP="006F132C">
            <w:pPr>
              <w:pStyle w:val="ConsPlusNormal"/>
              <w:jc w:val="center"/>
              <w:rPr>
                <w:sz w:val="28"/>
                <w:szCs w:val="28"/>
              </w:rPr>
            </w:pPr>
            <w:r w:rsidRPr="00AE32DE">
              <w:rPr>
                <w:sz w:val="28"/>
                <w:szCs w:val="28"/>
              </w:rPr>
              <w:t>45665,94</w:t>
            </w:r>
          </w:p>
        </w:tc>
        <w:tc>
          <w:tcPr>
            <w:tcW w:w="1417" w:type="dxa"/>
            <w:tcBorders>
              <w:top w:val="single" w:sz="4" w:space="0" w:color="auto"/>
              <w:left w:val="single" w:sz="4" w:space="0" w:color="auto"/>
              <w:bottom w:val="single" w:sz="4" w:space="0" w:color="auto"/>
              <w:right w:val="single" w:sz="4" w:space="0" w:color="auto"/>
            </w:tcBorders>
          </w:tcPr>
          <w:p w14:paraId="529E8F53" w14:textId="77777777" w:rsidR="0001417D" w:rsidRPr="00AE32DE" w:rsidRDefault="00AE32DE" w:rsidP="006F132C">
            <w:pPr>
              <w:pStyle w:val="ConsPlusNormal"/>
              <w:jc w:val="center"/>
              <w:rPr>
                <w:sz w:val="28"/>
                <w:szCs w:val="28"/>
              </w:rPr>
            </w:pPr>
            <w:r w:rsidRPr="00AE32DE">
              <w:rPr>
                <w:sz w:val="28"/>
                <w:szCs w:val="28"/>
              </w:rPr>
              <w:t>10548891,4</w:t>
            </w:r>
          </w:p>
        </w:tc>
        <w:tc>
          <w:tcPr>
            <w:tcW w:w="1701" w:type="dxa"/>
            <w:tcBorders>
              <w:top w:val="single" w:sz="4" w:space="0" w:color="auto"/>
              <w:left w:val="single" w:sz="4" w:space="0" w:color="auto"/>
              <w:bottom w:val="single" w:sz="4" w:space="0" w:color="auto"/>
              <w:right w:val="single" w:sz="4" w:space="0" w:color="auto"/>
            </w:tcBorders>
          </w:tcPr>
          <w:p w14:paraId="27ED3B0C" w14:textId="77777777" w:rsidR="0001417D" w:rsidRPr="00AE32DE" w:rsidRDefault="00AE32DE" w:rsidP="006F132C">
            <w:pPr>
              <w:pStyle w:val="ConsPlusNormal"/>
              <w:jc w:val="center"/>
              <w:rPr>
                <w:sz w:val="28"/>
                <w:szCs w:val="28"/>
              </w:rPr>
            </w:pPr>
            <w:r w:rsidRPr="00AE32DE">
              <w:rPr>
                <w:sz w:val="28"/>
                <w:szCs w:val="28"/>
              </w:rPr>
              <w:t>50505,5</w:t>
            </w:r>
          </w:p>
        </w:tc>
      </w:tr>
      <w:tr w:rsidR="0001417D" w:rsidRPr="00AE32DE" w14:paraId="17FC32A4" w14:textId="77777777" w:rsidTr="00BC0459">
        <w:tc>
          <w:tcPr>
            <w:tcW w:w="4457" w:type="dxa"/>
            <w:tcBorders>
              <w:top w:val="single" w:sz="4" w:space="0" w:color="auto"/>
              <w:left w:val="single" w:sz="4" w:space="0" w:color="auto"/>
              <w:bottom w:val="single" w:sz="4" w:space="0" w:color="auto"/>
              <w:right w:val="single" w:sz="4" w:space="0" w:color="auto"/>
            </w:tcBorders>
          </w:tcPr>
          <w:p w14:paraId="197C3526" w14:textId="77777777" w:rsidR="0001417D" w:rsidRPr="00AE32DE" w:rsidRDefault="0001417D" w:rsidP="006F132C">
            <w:pPr>
              <w:pStyle w:val="ConsPlusNormal"/>
              <w:jc w:val="both"/>
              <w:rPr>
                <w:sz w:val="28"/>
                <w:szCs w:val="28"/>
              </w:rPr>
            </w:pPr>
            <w:bookmarkStart w:id="50" w:name="Par12605"/>
            <w:bookmarkEnd w:id="50"/>
            <w:r w:rsidRPr="00AE32DE">
              <w:rPr>
                <w:sz w:val="28"/>
                <w:szCs w:val="28"/>
              </w:rPr>
              <w:t>I. Средства консолидированного бюджета субъекта Российской Федерации &lt;*&gt;</w:t>
            </w:r>
          </w:p>
        </w:tc>
        <w:tc>
          <w:tcPr>
            <w:tcW w:w="708" w:type="dxa"/>
            <w:tcBorders>
              <w:top w:val="single" w:sz="4" w:space="0" w:color="auto"/>
              <w:left w:val="single" w:sz="4" w:space="0" w:color="auto"/>
              <w:bottom w:val="single" w:sz="4" w:space="0" w:color="auto"/>
              <w:right w:val="single" w:sz="4" w:space="0" w:color="auto"/>
            </w:tcBorders>
          </w:tcPr>
          <w:p w14:paraId="4D0FB74A" w14:textId="77777777" w:rsidR="0001417D" w:rsidRPr="00AE32DE" w:rsidRDefault="0001417D" w:rsidP="006F132C">
            <w:pPr>
              <w:pStyle w:val="ConsPlusNormal"/>
              <w:jc w:val="center"/>
              <w:rPr>
                <w:sz w:val="28"/>
                <w:szCs w:val="28"/>
              </w:rPr>
            </w:pPr>
            <w:r w:rsidRPr="00AE32DE">
              <w:rPr>
                <w:sz w:val="28"/>
                <w:szCs w:val="28"/>
              </w:rPr>
              <w:t>02</w:t>
            </w:r>
          </w:p>
        </w:tc>
        <w:tc>
          <w:tcPr>
            <w:tcW w:w="1418" w:type="dxa"/>
            <w:tcBorders>
              <w:top w:val="single" w:sz="4" w:space="0" w:color="auto"/>
              <w:left w:val="single" w:sz="4" w:space="0" w:color="auto"/>
              <w:bottom w:val="single" w:sz="4" w:space="0" w:color="auto"/>
              <w:right w:val="single" w:sz="4" w:space="0" w:color="auto"/>
            </w:tcBorders>
          </w:tcPr>
          <w:p w14:paraId="6EF76C78" w14:textId="77777777" w:rsidR="0001417D" w:rsidRPr="00AE32DE" w:rsidRDefault="009E0A5B" w:rsidP="006F132C">
            <w:pPr>
              <w:pStyle w:val="ConsPlusNormal"/>
              <w:jc w:val="center"/>
              <w:rPr>
                <w:sz w:val="28"/>
                <w:szCs w:val="28"/>
              </w:rPr>
            </w:pPr>
            <w:r w:rsidRPr="00AE32DE">
              <w:rPr>
                <w:sz w:val="28"/>
                <w:szCs w:val="28"/>
              </w:rPr>
              <w:t>932023,9</w:t>
            </w:r>
          </w:p>
        </w:tc>
        <w:tc>
          <w:tcPr>
            <w:tcW w:w="1559" w:type="dxa"/>
            <w:tcBorders>
              <w:top w:val="single" w:sz="4" w:space="0" w:color="auto"/>
              <w:left w:val="single" w:sz="4" w:space="0" w:color="auto"/>
              <w:bottom w:val="single" w:sz="4" w:space="0" w:color="auto"/>
              <w:right w:val="single" w:sz="4" w:space="0" w:color="auto"/>
            </w:tcBorders>
          </w:tcPr>
          <w:p w14:paraId="25092896" w14:textId="77777777" w:rsidR="0001417D" w:rsidRPr="00AE32DE" w:rsidRDefault="00AE32DE" w:rsidP="006F132C">
            <w:pPr>
              <w:pStyle w:val="ConsPlusNormal"/>
              <w:jc w:val="center"/>
              <w:rPr>
                <w:sz w:val="28"/>
                <w:szCs w:val="28"/>
              </w:rPr>
            </w:pPr>
            <w:r w:rsidRPr="00AE32DE">
              <w:rPr>
                <w:sz w:val="28"/>
                <w:szCs w:val="28"/>
              </w:rPr>
              <w:t>4422,1</w:t>
            </w:r>
          </w:p>
        </w:tc>
        <w:tc>
          <w:tcPr>
            <w:tcW w:w="1559" w:type="dxa"/>
            <w:tcBorders>
              <w:top w:val="single" w:sz="4" w:space="0" w:color="auto"/>
              <w:left w:val="single" w:sz="4" w:space="0" w:color="auto"/>
              <w:bottom w:val="single" w:sz="4" w:space="0" w:color="auto"/>
              <w:right w:val="single" w:sz="4" w:space="0" w:color="auto"/>
            </w:tcBorders>
          </w:tcPr>
          <w:p w14:paraId="6B66D908" w14:textId="77777777" w:rsidR="0001417D" w:rsidRPr="00AE32DE" w:rsidRDefault="00AE32DE" w:rsidP="006F132C">
            <w:pPr>
              <w:pStyle w:val="ConsPlusNormal"/>
              <w:jc w:val="center"/>
              <w:rPr>
                <w:sz w:val="28"/>
                <w:szCs w:val="28"/>
              </w:rPr>
            </w:pPr>
            <w:r w:rsidRPr="00AE32DE">
              <w:rPr>
                <w:sz w:val="28"/>
                <w:szCs w:val="28"/>
              </w:rPr>
              <w:t>1159639,6</w:t>
            </w:r>
          </w:p>
        </w:tc>
        <w:tc>
          <w:tcPr>
            <w:tcW w:w="1560" w:type="dxa"/>
            <w:tcBorders>
              <w:top w:val="single" w:sz="4" w:space="0" w:color="auto"/>
              <w:left w:val="single" w:sz="4" w:space="0" w:color="auto"/>
              <w:bottom w:val="single" w:sz="4" w:space="0" w:color="auto"/>
              <w:right w:val="single" w:sz="4" w:space="0" w:color="auto"/>
            </w:tcBorders>
          </w:tcPr>
          <w:p w14:paraId="63A1003D" w14:textId="77777777" w:rsidR="0001417D" w:rsidRPr="00AE32DE" w:rsidRDefault="00AE32DE" w:rsidP="006F132C">
            <w:pPr>
              <w:pStyle w:val="ConsPlusNormal"/>
              <w:jc w:val="center"/>
              <w:rPr>
                <w:sz w:val="28"/>
                <w:szCs w:val="28"/>
              </w:rPr>
            </w:pPr>
            <w:r w:rsidRPr="00AE32DE">
              <w:rPr>
                <w:sz w:val="28"/>
                <w:szCs w:val="28"/>
              </w:rPr>
              <w:t>5502,05</w:t>
            </w:r>
          </w:p>
        </w:tc>
        <w:tc>
          <w:tcPr>
            <w:tcW w:w="1417" w:type="dxa"/>
            <w:tcBorders>
              <w:top w:val="single" w:sz="4" w:space="0" w:color="auto"/>
              <w:left w:val="single" w:sz="4" w:space="0" w:color="auto"/>
              <w:bottom w:val="single" w:sz="4" w:space="0" w:color="auto"/>
              <w:right w:val="single" w:sz="4" w:space="0" w:color="auto"/>
            </w:tcBorders>
          </w:tcPr>
          <w:p w14:paraId="32931993" w14:textId="77777777" w:rsidR="0001417D" w:rsidRPr="00AE32DE" w:rsidRDefault="00AE32DE" w:rsidP="006F132C">
            <w:pPr>
              <w:pStyle w:val="ConsPlusNormal"/>
              <w:jc w:val="center"/>
              <w:rPr>
                <w:sz w:val="28"/>
                <w:szCs w:val="28"/>
              </w:rPr>
            </w:pPr>
            <w:r w:rsidRPr="00AE32DE">
              <w:rPr>
                <w:sz w:val="28"/>
                <w:szCs w:val="28"/>
              </w:rPr>
              <w:t>1499836,5</w:t>
            </w:r>
          </w:p>
        </w:tc>
        <w:tc>
          <w:tcPr>
            <w:tcW w:w="1701" w:type="dxa"/>
            <w:tcBorders>
              <w:top w:val="single" w:sz="4" w:space="0" w:color="auto"/>
              <w:left w:val="single" w:sz="4" w:space="0" w:color="auto"/>
              <w:bottom w:val="single" w:sz="4" w:space="0" w:color="auto"/>
              <w:right w:val="single" w:sz="4" w:space="0" w:color="auto"/>
            </w:tcBorders>
          </w:tcPr>
          <w:p w14:paraId="5048E814" w14:textId="77777777" w:rsidR="0001417D" w:rsidRPr="00AE32DE" w:rsidRDefault="00AE32DE" w:rsidP="006F132C">
            <w:pPr>
              <w:pStyle w:val="ConsPlusNormal"/>
              <w:jc w:val="center"/>
              <w:rPr>
                <w:sz w:val="28"/>
                <w:szCs w:val="28"/>
              </w:rPr>
            </w:pPr>
            <w:r w:rsidRPr="00AE32DE">
              <w:rPr>
                <w:sz w:val="28"/>
                <w:szCs w:val="28"/>
              </w:rPr>
              <w:t>7116,16</w:t>
            </w:r>
          </w:p>
        </w:tc>
      </w:tr>
      <w:tr w:rsidR="0001417D" w:rsidRPr="00213EA0" w14:paraId="22346E1C" w14:textId="77777777" w:rsidTr="00BC0459">
        <w:tc>
          <w:tcPr>
            <w:tcW w:w="4457" w:type="dxa"/>
            <w:tcBorders>
              <w:top w:val="single" w:sz="4" w:space="0" w:color="auto"/>
              <w:left w:val="single" w:sz="4" w:space="0" w:color="auto"/>
              <w:bottom w:val="single" w:sz="4" w:space="0" w:color="auto"/>
              <w:right w:val="single" w:sz="4" w:space="0" w:color="auto"/>
            </w:tcBorders>
          </w:tcPr>
          <w:p w14:paraId="412F7C38" w14:textId="77777777" w:rsidR="0001417D" w:rsidRPr="00213EA0" w:rsidRDefault="0001417D" w:rsidP="006F132C">
            <w:pPr>
              <w:pStyle w:val="ConsPlusNormal"/>
              <w:jc w:val="both"/>
              <w:rPr>
                <w:sz w:val="28"/>
                <w:szCs w:val="28"/>
              </w:rPr>
            </w:pPr>
            <w:bookmarkStart w:id="51" w:name="Par12613"/>
            <w:bookmarkEnd w:id="51"/>
            <w:r w:rsidRPr="00213EA0">
              <w:rPr>
                <w:sz w:val="28"/>
                <w:szCs w:val="28"/>
              </w:rPr>
              <w:t xml:space="preserve">II. Стоимость Территориальной программы ОМС, всего &lt;**&gt; (сумма </w:t>
            </w:r>
            <w:hyperlink w:anchor="Par12621" w:tooltip="1. Стоимость Территориальной программы ОМС за счет средств обязательного медицинского страхования в рамках базовой программы &lt;**&gt; (сумма строк 05 + 06 + 07), в том числе:" w:history="1">
              <w:r w:rsidRPr="00213EA0">
                <w:rPr>
                  <w:color w:val="0000FF"/>
                  <w:sz w:val="28"/>
                  <w:szCs w:val="28"/>
                </w:rPr>
                <w:t>строк 04</w:t>
              </w:r>
            </w:hyperlink>
            <w:r w:rsidRPr="00213EA0">
              <w:rPr>
                <w:sz w:val="28"/>
                <w:szCs w:val="28"/>
              </w:rPr>
              <w:t xml:space="preserve"> + </w:t>
            </w:r>
            <w:hyperlink w:anchor="Par12661" w:tooltip="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 w:history="1">
              <w:r w:rsidRPr="00213EA0">
                <w:rPr>
                  <w:color w:val="0000FF"/>
                  <w:sz w:val="28"/>
                  <w:szCs w:val="28"/>
                </w:rPr>
                <w:t>08</w:t>
              </w:r>
            </w:hyperlink>
            <w:r w:rsidRPr="00213EA0">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55BD447D" w14:textId="77777777" w:rsidR="0001417D" w:rsidRPr="00213EA0" w:rsidRDefault="0001417D" w:rsidP="006F132C">
            <w:pPr>
              <w:pStyle w:val="ConsPlusNormal"/>
              <w:jc w:val="center"/>
              <w:rPr>
                <w:sz w:val="28"/>
                <w:szCs w:val="28"/>
              </w:rPr>
            </w:pPr>
            <w:r w:rsidRPr="00213EA0">
              <w:rPr>
                <w:sz w:val="28"/>
                <w:szCs w:val="28"/>
              </w:rPr>
              <w:t>03</w:t>
            </w:r>
          </w:p>
        </w:tc>
        <w:tc>
          <w:tcPr>
            <w:tcW w:w="1418" w:type="dxa"/>
            <w:tcBorders>
              <w:top w:val="single" w:sz="4" w:space="0" w:color="auto"/>
              <w:left w:val="single" w:sz="4" w:space="0" w:color="auto"/>
              <w:bottom w:val="single" w:sz="4" w:space="0" w:color="auto"/>
              <w:right w:val="single" w:sz="4" w:space="0" w:color="auto"/>
            </w:tcBorders>
          </w:tcPr>
          <w:p w14:paraId="58F94893" w14:textId="77777777" w:rsidR="0001417D" w:rsidRPr="00213EA0" w:rsidRDefault="0001417D" w:rsidP="006F132C">
            <w:pPr>
              <w:pStyle w:val="ConsPlusNormal"/>
              <w:jc w:val="center"/>
              <w:rPr>
                <w:sz w:val="28"/>
                <w:szCs w:val="28"/>
              </w:rPr>
            </w:pPr>
            <w:r w:rsidRPr="00213EA0">
              <w:rPr>
                <w:sz w:val="28"/>
                <w:szCs w:val="28"/>
              </w:rPr>
              <w:t>7841057,1</w:t>
            </w:r>
          </w:p>
        </w:tc>
        <w:tc>
          <w:tcPr>
            <w:tcW w:w="1559" w:type="dxa"/>
            <w:tcBorders>
              <w:top w:val="single" w:sz="4" w:space="0" w:color="auto"/>
              <w:left w:val="single" w:sz="4" w:space="0" w:color="auto"/>
              <w:bottom w:val="single" w:sz="4" w:space="0" w:color="auto"/>
              <w:right w:val="single" w:sz="4" w:space="0" w:color="auto"/>
            </w:tcBorders>
          </w:tcPr>
          <w:p w14:paraId="6E620F15" w14:textId="77777777" w:rsidR="0001417D" w:rsidRPr="00213EA0" w:rsidRDefault="0001417D" w:rsidP="006F132C">
            <w:pPr>
              <w:pStyle w:val="ConsPlusNormal"/>
              <w:jc w:val="center"/>
              <w:rPr>
                <w:sz w:val="28"/>
                <w:szCs w:val="28"/>
              </w:rPr>
            </w:pPr>
            <w:r w:rsidRPr="00213EA0">
              <w:rPr>
                <w:sz w:val="28"/>
                <w:szCs w:val="28"/>
              </w:rPr>
              <w:t>35788,62</w:t>
            </w:r>
          </w:p>
        </w:tc>
        <w:tc>
          <w:tcPr>
            <w:tcW w:w="1559" w:type="dxa"/>
            <w:tcBorders>
              <w:top w:val="single" w:sz="4" w:space="0" w:color="auto"/>
              <w:left w:val="single" w:sz="4" w:space="0" w:color="auto"/>
              <w:bottom w:val="single" w:sz="4" w:space="0" w:color="auto"/>
              <w:right w:val="single" w:sz="4" w:space="0" w:color="auto"/>
            </w:tcBorders>
          </w:tcPr>
          <w:p w14:paraId="42E9971C" w14:textId="77777777" w:rsidR="0001417D" w:rsidRPr="00213EA0" w:rsidRDefault="0001417D" w:rsidP="006F132C">
            <w:pPr>
              <w:pStyle w:val="ConsPlusNormal"/>
              <w:jc w:val="center"/>
              <w:rPr>
                <w:sz w:val="28"/>
                <w:szCs w:val="28"/>
              </w:rPr>
            </w:pPr>
            <w:r w:rsidRPr="00213EA0">
              <w:rPr>
                <w:sz w:val="28"/>
                <w:szCs w:val="28"/>
              </w:rPr>
              <w:t>8465141,9</w:t>
            </w:r>
          </w:p>
        </w:tc>
        <w:tc>
          <w:tcPr>
            <w:tcW w:w="1560" w:type="dxa"/>
            <w:tcBorders>
              <w:top w:val="single" w:sz="4" w:space="0" w:color="auto"/>
              <w:left w:val="single" w:sz="4" w:space="0" w:color="auto"/>
              <w:bottom w:val="single" w:sz="4" w:space="0" w:color="auto"/>
              <w:right w:val="single" w:sz="4" w:space="0" w:color="auto"/>
            </w:tcBorders>
          </w:tcPr>
          <w:p w14:paraId="1656D807" w14:textId="77777777" w:rsidR="0001417D" w:rsidRPr="00213EA0" w:rsidRDefault="0001417D" w:rsidP="006F132C">
            <w:pPr>
              <w:pStyle w:val="ConsPlusNormal"/>
              <w:jc w:val="center"/>
              <w:rPr>
                <w:sz w:val="28"/>
                <w:szCs w:val="28"/>
              </w:rPr>
            </w:pPr>
            <w:r w:rsidRPr="00213EA0">
              <w:rPr>
                <w:sz w:val="28"/>
                <w:szCs w:val="28"/>
              </w:rPr>
              <w:t>38587,89</w:t>
            </w:r>
          </w:p>
        </w:tc>
        <w:tc>
          <w:tcPr>
            <w:tcW w:w="1417" w:type="dxa"/>
            <w:tcBorders>
              <w:top w:val="single" w:sz="4" w:space="0" w:color="auto"/>
              <w:left w:val="single" w:sz="4" w:space="0" w:color="auto"/>
              <w:bottom w:val="single" w:sz="4" w:space="0" w:color="auto"/>
              <w:right w:val="single" w:sz="4" w:space="0" w:color="auto"/>
            </w:tcBorders>
          </w:tcPr>
          <w:p w14:paraId="1CAA49A1" w14:textId="77777777" w:rsidR="0001417D" w:rsidRPr="00213EA0" w:rsidRDefault="0001417D" w:rsidP="006F132C">
            <w:pPr>
              <w:pStyle w:val="ConsPlusNormal"/>
              <w:jc w:val="center"/>
              <w:rPr>
                <w:sz w:val="28"/>
                <w:szCs w:val="28"/>
              </w:rPr>
            </w:pPr>
            <w:r w:rsidRPr="00213EA0">
              <w:rPr>
                <w:sz w:val="28"/>
                <w:szCs w:val="28"/>
              </w:rPr>
              <w:t>9049064,9</w:t>
            </w:r>
          </w:p>
        </w:tc>
        <w:tc>
          <w:tcPr>
            <w:tcW w:w="1701" w:type="dxa"/>
            <w:tcBorders>
              <w:top w:val="single" w:sz="4" w:space="0" w:color="auto"/>
              <w:left w:val="single" w:sz="4" w:space="0" w:color="auto"/>
              <w:bottom w:val="single" w:sz="4" w:space="0" w:color="auto"/>
              <w:right w:val="single" w:sz="4" w:space="0" w:color="auto"/>
            </w:tcBorders>
          </w:tcPr>
          <w:p w14:paraId="4BD76B19" w14:textId="77777777" w:rsidR="0001417D" w:rsidRPr="00213EA0" w:rsidRDefault="0001417D" w:rsidP="006F132C">
            <w:pPr>
              <w:pStyle w:val="ConsPlusNormal"/>
              <w:jc w:val="center"/>
              <w:rPr>
                <w:sz w:val="28"/>
                <w:szCs w:val="28"/>
              </w:rPr>
            </w:pPr>
            <w:r w:rsidRPr="00213EA0">
              <w:rPr>
                <w:sz w:val="28"/>
                <w:szCs w:val="28"/>
              </w:rPr>
              <w:t>41249,67</w:t>
            </w:r>
          </w:p>
        </w:tc>
      </w:tr>
      <w:tr w:rsidR="0001417D" w:rsidRPr="00213EA0" w14:paraId="3028346A" w14:textId="77777777" w:rsidTr="00BC0459">
        <w:tc>
          <w:tcPr>
            <w:tcW w:w="4457" w:type="dxa"/>
            <w:tcBorders>
              <w:top w:val="single" w:sz="4" w:space="0" w:color="auto"/>
              <w:left w:val="single" w:sz="4" w:space="0" w:color="auto"/>
              <w:bottom w:val="single" w:sz="4" w:space="0" w:color="auto"/>
              <w:right w:val="single" w:sz="4" w:space="0" w:color="auto"/>
            </w:tcBorders>
          </w:tcPr>
          <w:p w14:paraId="5070DB59" w14:textId="77777777" w:rsidR="0001417D" w:rsidRPr="00213EA0" w:rsidRDefault="0001417D" w:rsidP="006F132C">
            <w:pPr>
              <w:pStyle w:val="ConsPlusNormal"/>
              <w:jc w:val="both"/>
              <w:rPr>
                <w:sz w:val="28"/>
                <w:szCs w:val="28"/>
              </w:rPr>
            </w:pPr>
            <w:bookmarkStart w:id="52" w:name="Par12621"/>
            <w:bookmarkEnd w:id="52"/>
            <w:r w:rsidRPr="00213EA0">
              <w:rPr>
                <w:sz w:val="28"/>
                <w:szCs w:val="28"/>
              </w:rPr>
              <w:t xml:space="preserve">1. Стоимость Территориальной программы ОМС за счет средств обязательного медицинского страхования в рамках базовой </w:t>
            </w:r>
            <w:r w:rsidRPr="00213EA0">
              <w:rPr>
                <w:sz w:val="28"/>
                <w:szCs w:val="28"/>
              </w:rPr>
              <w:lastRenderedPageBreak/>
              <w:t xml:space="preserve">программы &lt;**&gt; (сумма </w:t>
            </w:r>
            <w:hyperlink w:anchor="Par12629" w:tooltip="1.1. субвенции из бюджета ФОМС &lt;**&gt;" w:history="1">
              <w:r w:rsidRPr="00213EA0">
                <w:rPr>
                  <w:color w:val="0000FF"/>
                  <w:sz w:val="28"/>
                  <w:szCs w:val="28"/>
                </w:rPr>
                <w:t>строк 05</w:t>
              </w:r>
            </w:hyperlink>
            <w:r w:rsidRPr="00213EA0">
              <w:rPr>
                <w:sz w:val="28"/>
                <w:szCs w:val="28"/>
              </w:rPr>
              <w:t xml:space="preserve"> + </w:t>
            </w:r>
            <w:hyperlink w:anchor="Par12637" w:tooltip="1.2. межбюджетные трансферты бюджетов" w:history="1">
              <w:r w:rsidRPr="00213EA0">
                <w:rPr>
                  <w:color w:val="0000FF"/>
                  <w:sz w:val="28"/>
                  <w:szCs w:val="28"/>
                </w:rPr>
                <w:t>06</w:t>
              </w:r>
            </w:hyperlink>
            <w:r w:rsidRPr="00213EA0">
              <w:rPr>
                <w:sz w:val="28"/>
                <w:szCs w:val="28"/>
              </w:rPr>
              <w:t xml:space="preserve"> + </w:t>
            </w:r>
            <w:hyperlink w:anchor="Par12653" w:tooltip="1.3. прочие поступления" w:history="1">
              <w:r w:rsidRPr="00213EA0">
                <w:rPr>
                  <w:color w:val="0000FF"/>
                  <w:sz w:val="28"/>
                  <w:szCs w:val="28"/>
                </w:rPr>
                <w:t>07</w:t>
              </w:r>
            </w:hyperlink>
            <w:r w:rsidRPr="00213EA0">
              <w:rPr>
                <w:sz w:val="28"/>
                <w:szCs w:val="28"/>
              </w:rPr>
              <w:t>), в том числе:</w:t>
            </w:r>
          </w:p>
        </w:tc>
        <w:tc>
          <w:tcPr>
            <w:tcW w:w="708" w:type="dxa"/>
            <w:tcBorders>
              <w:top w:val="single" w:sz="4" w:space="0" w:color="auto"/>
              <w:left w:val="single" w:sz="4" w:space="0" w:color="auto"/>
              <w:bottom w:val="single" w:sz="4" w:space="0" w:color="auto"/>
              <w:right w:val="single" w:sz="4" w:space="0" w:color="auto"/>
            </w:tcBorders>
          </w:tcPr>
          <w:p w14:paraId="149BC17F" w14:textId="77777777" w:rsidR="0001417D" w:rsidRPr="00213EA0" w:rsidRDefault="0001417D" w:rsidP="006F132C">
            <w:pPr>
              <w:pStyle w:val="ConsPlusNormal"/>
              <w:jc w:val="center"/>
              <w:rPr>
                <w:sz w:val="28"/>
                <w:szCs w:val="28"/>
              </w:rPr>
            </w:pPr>
            <w:r w:rsidRPr="00213EA0">
              <w:rPr>
                <w:sz w:val="28"/>
                <w:szCs w:val="28"/>
              </w:rPr>
              <w:lastRenderedPageBreak/>
              <w:t>04</w:t>
            </w:r>
          </w:p>
        </w:tc>
        <w:tc>
          <w:tcPr>
            <w:tcW w:w="1418" w:type="dxa"/>
            <w:tcBorders>
              <w:top w:val="single" w:sz="4" w:space="0" w:color="auto"/>
              <w:left w:val="single" w:sz="4" w:space="0" w:color="auto"/>
              <w:bottom w:val="single" w:sz="4" w:space="0" w:color="auto"/>
              <w:right w:val="single" w:sz="4" w:space="0" w:color="auto"/>
            </w:tcBorders>
          </w:tcPr>
          <w:p w14:paraId="365AE8A6" w14:textId="77777777" w:rsidR="0001417D" w:rsidRPr="00213EA0" w:rsidRDefault="0001417D" w:rsidP="006F132C">
            <w:pPr>
              <w:pStyle w:val="ConsPlusNormal"/>
              <w:jc w:val="center"/>
              <w:rPr>
                <w:sz w:val="28"/>
                <w:szCs w:val="28"/>
              </w:rPr>
            </w:pPr>
            <w:r w:rsidRPr="00213EA0">
              <w:rPr>
                <w:sz w:val="28"/>
                <w:szCs w:val="28"/>
              </w:rPr>
              <w:t>7851057,1</w:t>
            </w:r>
          </w:p>
        </w:tc>
        <w:tc>
          <w:tcPr>
            <w:tcW w:w="1559" w:type="dxa"/>
            <w:tcBorders>
              <w:top w:val="single" w:sz="4" w:space="0" w:color="auto"/>
              <w:left w:val="single" w:sz="4" w:space="0" w:color="auto"/>
              <w:bottom w:val="single" w:sz="4" w:space="0" w:color="auto"/>
              <w:right w:val="single" w:sz="4" w:space="0" w:color="auto"/>
            </w:tcBorders>
          </w:tcPr>
          <w:p w14:paraId="589BF508" w14:textId="77777777" w:rsidR="0001417D" w:rsidRPr="00213EA0" w:rsidRDefault="0001417D" w:rsidP="006F132C">
            <w:pPr>
              <w:pStyle w:val="ConsPlusNormal"/>
              <w:jc w:val="center"/>
              <w:rPr>
                <w:sz w:val="28"/>
                <w:szCs w:val="28"/>
              </w:rPr>
            </w:pPr>
            <w:r w:rsidRPr="00213EA0">
              <w:rPr>
                <w:sz w:val="28"/>
                <w:szCs w:val="28"/>
              </w:rPr>
              <w:t>35788,62</w:t>
            </w:r>
          </w:p>
        </w:tc>
        <w:tc>
          <w:tcPr>
            <w:tcW w:w="1559" w:type="dxa"/>
            <w:tcBorders>
              <w:top w:val="single" w:sz="4" w:space="0" w:color="auto"/>
              <w:left w:val="single" w:sz="4" w:space="0" w:color="auto"/>
              <w:bottom w:val="single" w:sz="4" w:space="0" w:color="auto"/>
              <w:right w:val="single" w:sz="4" w:space="0" w:color="auto"/>
            </w:tcBorders>
          </w:tcPr>
          <w:p w14:paraId="72140DBE" w14:textId="77777777" w:rsidR="0001417D" w:rsidRPr="00213EA0" w:rsidRDefault="0001417D" w:rsidP="006F132C">
            <w:pPr>
              <w:pStyle w:val="ConsPlusNormal"/>
              <w:jc w:val="center"/>
              <w:rPr>
                <w:sz w:val="28"/>
                <w:szCs w:val="28"/>
              </w:rPr>
            </w:pPr>
            <w:r w:rsidRPr="00213EA0">
              <w:rPr>
                <w:sz w:val="28"/>
                <w:szCs w:val="28"/>
              </w:rPr>
              <w:t>8465141,9</w:t>
            </w:r>
          </w:p>
        </w:tc>
        <w:tc>
          <w:tcPr>
            <w:tcW w:w="1560" w:type="dxa"/>
            <w:tcBorders>
              <w:top w:val="single" w:sz="4" w:space="0" w:color="auto"/>
              <w:left w:val="single" w:sz="4" w:space="0" w:color="auto"/>
              <w:bottom w:val="single" w:sz="4" w:space="0" w:color="auto"/>
              <w:right w:val="single" w:sz="4" w:space="0" w:color="auto"/>
            </w:tcBorders>
          </w:tcPr>
          <w:p w14:paraId="06602A10" w14:textId="77777777" w:rsidR="0001417D" w:rsidRPr="00213EA0" w:rsidRDefault="0001417D" w:rsidP="006F132C">
            <w:pPr>
              <w:pStyle w:val="ConsPlusNormal"/>
              <w:jc w:val="center"/>
              <w:rPr>
                <w:sz w:val="28"/>
                <w:szCs w:val="28"/>
              </w:rPr>
            </w:pPr>
            <w:r w:rsidRPr="00213EA0">
              <w:rPr>
                <w:sz w:val="28"/>
                <w:szCs w:val="28"/>
              </w:rPr>
              <w:t>38587,89</w:t>
            </w:r>
          </w:p>
        </w:tc>
        <w:tc>
          <w:tcPr>
            <w:tcW w:w="1417" w:type="dxa"/>
            <w:tcBorders>
              <w:top w:val="single" w:sz="4" w:space="0" w:color="auto"/>
              <w:left w:val="single" w:sz="4" w:space="0" w:color="auto"/>
              <w:bottom w:val="single" w:sz="4" w:space="0" w:color="auto"/>
              <w:right w:val="single" w:sz="4" w:space="0" w:color="auto"/>
            </w:tcBorders>
          </w:tcPr>
          <w:p w14:paraId="323A5AFD" w14:textId="77777777" w:rsidR="0001417D" w:rsidRPr="00213EA0" w:rsidRDefault="0001417D" w:rsidP="006F132C">
            <w:pPr>
              <w:pStyle w:val="ConsPlusNormal"/>
              <w:jc w:val="center"/>
              <w:rPr>
                <w:sz w:val="28"/>
                <w:szCs w:val="28"/>
              </w:rPr>
            </w:pPr>
            <w:r w:rsidRPr="00213EA0">
              <w:rPr>
                <w:sz w:val="28"/>
                <w:szCs w:val="28"/>
              </w:rPr>
              <w:t>9049064,9</w:t>
            </w:r>
          </w:p>
        </w:tc>
        <w:tc>
          <w:tcPr>
            <w:tcW w:w="1701" w:type="dxa"/>
            <w:tcBorders>
              <w:top w:val="single" w:sz="4" w:space="0" w:color="auto"/>
              <w:left w:val="single" w:sz="4" w:space="0" w:color="auto"/>
              <w:bottom w:val="single" w:sz="4" w:space="0" w:color="auto"/>
              <w:right w:val="single" w:sz="4" w:space="0" w:color="auto"/>
            </w:tcBorders>
          </w:tcPr>
          <w:p w14:paraId="03C17813" w14:textId="77777777" w:rsidR="0001417D" w:rsidRPr="00213EA0" w:rsidRDefault="0001417D" w:rsidP="006F132C">
            <w:pPr>
              <w:pStyle w:val="ConsPlusNormal"/>
              <w:jc w:val="center"/>
              <w:rPr>
                <w:sz w:val="28"/>
                <w:szCs w:val="28"/>
              </w:rPr>
            </w:pPr>
            <w:r w:rsidRPr="00213EA0">
              <w:rPr>
                <w:sz w:val="28"/>
                <w:szCs w:val="28"/>
              </w:rPr>
              <w:t>41249,67</w:t>
            </w:r>
          </w:p>
        </w:tc>
      </w:tr>
      <w:tr w:rsidR="0001417D" w:rsidRPr="00A250E5" w14:paraId="79A8543F" w14:textId="77777777" w:rsidTr="00BC0459">
        <w:tc>
          <w:tcPr>
            <w:tcW w:w="4457" w:type="dxa"/>
            <w:tcBorders>
              <w:top w:val="single" w:sz="4" w:space="0" w:color="auto"/>
              <w:left w:val="single" w:sz="4" w:space="0" w:color="auto"/>
              <w:bottom w:val="single" w:sz="4" w:space="0" w:color="auto"/>
              <w:right w:val="single" w:sz="4" w:space="0" w:color="auto"/>
            </w:tcBorders>
          </w:tcPr>
          <w:p w14:paraId="116F933D" w14:textId="77777777" w:rsidR="0001417D" w:rsidRPr="00213EA0" w:rsidRDefault="0001417D" w:rsidP="006F132C">
            <w:pPr>
              <w:pStyle w:val="ConsPlusNormal"/>
              <w:jc w:val="both"/>
              <w:rPr>
                <w:sz w:val="28"/>
                <w:szCs w:val="28"/>
              </w:rPr>
            </w:pPr>
            <w:bookmarkStart w:id="53" w:name="Par12629"/>
            <w:bookmarkEnd w:id="53"/>
            <w:r w:rsidRPr="00213EA0">
              <w:rPr>
                <w:sz w:val="28"/>
                <w:szCs w:val="28"/>
              </w:rPr>
              <w:t>1.1. субвенции из бюджета ФОМС &lt;**&gt;</w:t>
            </w:r>
          </w:p>
        </w:tc>
        <w:tc>
          <w:tcPr>
            <w:tcW w:w="708" w:type="dxa"/>
            <w:tcBorders>
              <w:top w:val="single" w:sz="4" w:space="0" w:color="auto"/>
              <w:left w:val="single" w:sz="4" w:space="0" w:color="auto"/>
              <w:bottom w:val="single" w:sz="4" w:space="0" w:color="auto"/>
              <w:right w:val="single" w:sz="4" w:space="0" w:color="auto"/>
            </w:tcBorders>
          </w:tcPr>
          <w:p w14:paraId="00703EA4" w14:textId="77777777" w:rsidR="0001417D" w:rsidRPr="00213EA0" w:rsidRDefault="0001417D" w:rsidP="006F132C">
            <w:pPr>
              <w:pStyle w:val="ConsPlusNormal"/>
              <w:jc w:val="center"/>
              <w:rPr>
                <w:sz w:val="28"/>
                <w:szCs w:val="28"/>
              </w:rPr>
            </w:pPr>
            <w:r w:rsidRPr="00213EA0">
              <w:rPr>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6D1FC4E2" w14:textId="77777777" w:rsidR="0001417D" w:rsidRPr="00213EA0" w:rsidRDefault="0001417D" w:rsidP="006F132C">
            <w:pPr>
              <w:pStyle w:val="ConsPlusNormal"/>
              <w:jc w:val="center"/>
              <w:rPr>
                <w:sz w:val="28"/>
                <w:szCs w:val="28"/>
              </w:rPr>
            </w:pPr>
            <w:r w:rsidRPr="00213EA0">
              <w:rPr>
                <w:sz w:val="28"/>
                <w:szCs w:val="28"/>
              </w:rPr>
              <w:t>7844336,3</w:t>
            </w:r>
          </w:p>
        </w:tc>
        <w:tc>
          <w:tcPr>
            <w:tcW w:w="1559" w:type="dxa"/>
            <w:tcBorders>
              <w:top w:val="single" w:sz="4" w:space="0" w:color="auto"/>
              <w:left w:val="single" w:sz="4" w:space="0" w:color="auto"/>
              <w:bottom w:val="single" w:sz="4" w:space="0" w:color="auto"/>
              <w:right w:val="single" w:sz="4" w:space="0" w:color="auto"/>
            </w:tcBorders>
          </w:tcPr>
          <w:p w14:paraId="76D111DA" w14:textId="77777777" w:rsidR="0001417D" w:rsidRPr="00213EA0" w:rsidRDefault="0001417D" w:rsidP="006F132C">
            <w:pPr>
              <w:pStyle w:val="ConsPlusNormal"/>
              <w:jc w:val="center"/>
              <w:rPr>
                <w:sz w:val="28"/>
                <w:szCs w:val="28"/>
              </w:rPr>
            </w:pPr>
            <w:r w:rsidRPr="00213EA0">
              <w:rPr>
                <w:sz w:val="28"/>
                <w:szCs w:val="28"/>
              </w:rPr>
              <w:t>35757,98</w:t>
            </w:r>
          </w:p>
        </w:tc>
        <w:tc>
          <w:tcPr>
            <w:tcW w:w="1559" w:type="dxa"/>
            <w:tcBorders>
              <w:top w:val="single" w:sz="4" w:space="0" w:color="auto"/>
              <w:left w:val="single" w:sz="4" w:space="0" w:color="auto"/>
              <w:bottom w:val="single" w:sz="4" w:space="0" w:color="auto"/>
              <w:right w:val="single" w:sz="4" w:space="0" w:color="auto"/>
            </w:tcBorders>
          </w:tcPr>
          <w:p w14:paraId="4DA6D866" w14:textId="77777777" w:rsidR="0001417D" w:rsidRPr="00213EA0" w:rsidRDefault="0001417D" w:rsidP="006F132C">
            <w:pPr>
              <w:pStyle w:val="ConsPlusNormal"/>
              <w:jc w:val="center"/>
              <w:rPr>
                <w:sz w:val="28"/>
                <w:szCs w:val="28"/>
              </w:rPr>
            </w:pPr>
            <w:r w:rsidRPr="00213EA0">
              <w:rPr>
                <w:sz w:val="28"/>
                <w:szCs w:val="28"/>
              </w:rPr>
              <w:t>8465141,9</w:t>
            </w:r>
          </w:p>
        </w:tc>
        <w:tc>
          <w:tcPr>
            <w:tcW w:w="1560" w:type="dxa"/>
            <w:tcBorders>
              <w:top w:val="single" w:sz="4" w:space="0" w:color="auto"/>
              <w:left w:val="single" w:sz="4" w:space="0" w:color="auto"/>
              <w:bottom w:val="single" w:sz="4" w:space="0" w:color="auto"/>
              <w:right w:val="single" w:sz="4" w:space="0" w:color="auto"/>
            </w:tcBorders>
          </w:tcPr>
          <w:p w14:paraId="14C892CE" w14:textId="77777777" w:rsidR="0001417D" w:rsidRPr="00213EA0" w:rsidRDefault="0001417D" w:rsidP="006F132C">
            <w:pPr>
              <w:pStyle w:val="ConsPlusNormal"/>
              <w:jc w:val="center"/>
              <w:rPr>
                <w:sz w:val="28"/>
                <w:szCs w:val="28"/>
              </w:rPr>
            </w:pPr>
            <w:r w:rsidRPr="00213EA0">
              <w:rPr>
                <w:sz w:val="28"/>
                <w:szCs w:val="28"/>
              </w:rPr>
              <w:t>38587,89</w:t>
            </w:r>
          </w:p>
        </w:tc>
        <w:tc>
          <w:tcPr>
            <w:tcW w:w="1417" w:type="dxa"/>
            <w:tcBorders>
              <w:top w:val="single" w:sz="4" w:space="0" w:color="auto"/>
              <w:left w:val="single" w:sz="4" w:space="0" w:color="auto"/>
              <w:bottom w:val="single" w:sz="4" w:space="0" w:color="auto"/>
              <w:right w:val="single" w:sz="4" w:space="0" w:color="auto"/>
            </w:tcBorders>
          </w:tcPr>
          <w:p w14:paraId="6DB4A2D4" w14:textId="77777777" w:rsidR="0001417D" w:rsidRPr="00213EA0" w:rsidRDefault="0001417D" w:rsidP="006F132C">
            <w:pPr>
              <w:pStyle w:val="ConsPlusNormal"/>
              <w:jc w:val="center"/>
              <w:rPr>
                <w:sz w:val="28"/>
                <w:szCs w:val="28"/>
              </w:rPr>
            </w:pPr>
            <w:r w:rsidRPr="00213EA0">
              <w:rPr>
                <w:sz w:val="28"/>
                <w:szCs w:val="28"/>
              </w:rPr>
              <w:t>9049064,9</w:t>
            </w:r>
          </w:p>
        </w:tc>
        <w:tc>
          <w:tcPr>
            <w:tcW w:w="1701" w:type="dxa"/>
            <w:tcBorders>
              <w:top w:val="single" w:sz="4" w:space="0" w:color="auto"/>
              <w:left w:val="single" w:sz="4" w:space="0" w:color="auto"/>
              <w:bottom w:val="single" w:sz="4" w:space="0" w:color="auto"/>
              <w:right w:val="single" w:sz="4" w:space="0" w:color="auto"/>
            </w:tcBorders>
          </w:tcPr>
          <w:p w14:paraId="45D78F7C" w14:textId="77777777" w:rsidR="0001417D" w:rsidRPr="00213EA0" w:rsidRDefault="0001417D" w:rsidP="006F132C">
            <w:pPr>
              <w:pStyle w:val="ConsPlusNormal"/>
              <w:jc w:val="center"/>
              <w:rPr>
                <w:sz w:val="28"/>
                <w:szCs w:val="28"/>
              </w:rPr>
            </w:pPr>
            <w:r w:rsidRPr="00213EA0">
              <w:rPr>
                <w:sz w:val="28"/>
                <w:szCs w:val="28"/>
              </w:rPr>
              <w:t>41249,67</w:t>
            </w:r>
          </w:p>
        </w:tc>
      </w:tr>
      <w:tr w:rsidR="0001417D" w:rsidRPr="00A250E5" w14:paraId="3B3289FE" w14:textId="77777777" w:rsidTr="00BC0459">
        <w:tc>
          <w:tcPr>
            <w:tcW w:w="4457" w:type="dxa"/>
            <w:tcBorders>
              <w:top w:val="single" w:sz="4" w:space="0" w:color="auto"/>
              <w:left w:val="single" w:sz="4" w:space="0" w:color="auto"/>
              <w:bottom w:val="single" w:sz="4" w:space="0" w:color="auto"/>
              <w:right w:val="single" w:sz="4" w:space="0" w:color="auto"/>
            </w:tcBorders>
          </w:tcPr>
          <w:p w14:paraId="49B4EAAC" w14:textId="77777777" w:rsidR="0001417D" w:rsidRPr="00A250E5" w:rsidRDefault="0001417D" w:rsidP="006F132C">
            <w:pPr>
              <w:pStyle w:val="ConsPlusNormal"/>
              <w:jc w:val="both"/>
              <w:rPr>
                <w:sz w:val="28"/>
                <w:szCs w:val="28"/>
              </w:rPr>
            </w:pPr>
            <w:bookmarkStart w:id="54" w:name="Par12637"/>
            <w:bookmarkEnd w:id="54"/>
            <w:r w:rsidRPr="00A250E5">
              <w:rPr>
                <w:sz w:val="28"/>
                <w:szCs w:val="28"/>
              </w:rPr>
              <w:t>1.2. межбюджетные трансферты бюджетов</w:t>
            </w:r>
          </w:p>
        </w:tc>
        <w:tc>
          <w:tcPr>
            <w:tcW w:w="708" w:type="dxa"/>
            <w:tcBorders>
              <w:top w:val="single" w:sz="4" w:space="0" w:color="auto"/>
              <w:left w:val="single" w:sz="4" w:space="0" w:color="auto"/>
              <w:bottom w:val="single" w:sz="4" w:space="0" w:color="auto"/>
              <w:right w:val="single" w:sz="4" w:space="0" w:color="auto"/>
            </w:tcBorders>
          </w:tcPr>
          <w:p w14:paraId="3C9BB701" w14:textId="77777777" w:rsidR="0001417D" w:rsidRPr="00A250E5" w:rsidRDefault="0001417D" w:rsidP="006F132C">
            <w:pPr>
              <w:pStyle w:val="ConsPlusNormal"/>
              <w:jc w:val="center"/>
              <w:rPr>
                <w:sz w:val="28"/>
                <w:szCs w:val="28"/>
              </w:rPr>
            </w:pPr>
            <w:r w:rsidRPr="00A250E5">
              <w:rPr>
                <w:sz w:val="28"/>
                <w:szCs w:val="28"/>
              </w:rPr>
              <w:t>06</w:t>
            </w:r>
          </w:p>
        </w:tc>
        <w:tc>
          <w:tcPr>
            <w:tcW w:w="1418" w:type="dxa"/>
            <w:tcBorders>
              <w:top w:val="single" w:sz="4" w:space="0" w:color="auto"/>
              <w:left w:val="single" w:sz="4" w:space="0" w:color="auto"/>
              <w:bottom w:val="single" w:sz="4" w:space="0" w:color="auto"/>
              <w:right w:val="single" w:sz="4" w:space="0" w:color="auto"/>
            </w:tcBorders>
          </w:tcPr>
          <w:p w14:paraId="3CC87821" w14:textId="77777777" w:rsidR="0001417D" w:rsidRPr="00A250E5" w:rsidRDefault="0001417D" w:rsidP="006F132C">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1B570DD" w14:textId="77777777" w:rsidR="0001417D" w:rsidRPr="00A250E5" w:rsidRDefault="0001417D" w:rsidP="006F132C">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8B7B72F" w14:textId="77777777" w:rsidR="0001417D" w:rsidRPr="00A250E5" w:rsidRDefault="0001417D" w:rsidP="006F132C">
            <w:pPr>
              <w:pStyle w:val="ConsPlusNormal"/>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AFB6B4E" w14:textId="77777777" w:rsidR="0001417D" w:rsidRPr="00A250E5" w:rsidRDefault="0001417D" w:rsidP="006F132C">
            <w:pPr>
              <w:pStyle w:val="ConsPlusNormal"/>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A505206" w14:textId="77777777" w:rsidR="0001417D" w:rsidRPr="00A250E5" w:rsidRDefault="0001417D" w:rsidP="006F132C">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6677CFB" w14:textId="77777777" w:rsidR="0001417D" w:rsidRPr="00A250E5" w:rsidRDefault="0001417D" w:rsidP="006F132C">
            <w:pPr>
              <w:pStyle w:val="ConsPlusNormal"/>
              <w:rPr>
                <w:sz w:val="28"/>
                <w:szCs w:val="28"/>
              </w:rPr>
            </w:pPr>
          </w:p>
        </w:tc>
      </w:tr>
      <w:tr w:rsidR="0001417D" w:rsidRPr="00A250E5" w14:paraId="562F26D1" w14:textId="77777777" w:rsidTr="00BC0459">
        <w:tc>
          <w:tcPr>
            <w:tcW w:w="4457" w:type="dxa"/>
            <w:tcBorders>
              <w:top w:val="single" w:sz="4" w:space="0" w:color="auto"/>
              <w:left w:val="single" w:sz="4" w:space="0" w:color="auto"/>
              <w:bottom w:val="single" w:sz="4" w:space="0" w:color="auto"/>
              <w:right w:val="single" w:sz="4" w:space="0" w:color="auto"/>
            </w:tcBorders>
          </w:tcPr>
          <w:p w14:paraId="1CE4A2D4" w14:textId="77777777" w:rsidR="0001417D" w:rsidRPr="00A250E5" w:rsidRDefault="0001417D" w:rsidP="006F132C">
            <w:pPr>
              <w:pStyle w:val="ConsPlusNormal"/>
              <w:jc w:val="both"/>
              <w:rPr>
                <w:sz w:val="28"/>
                <w:szCs w:val="28"/>
              </w:rPr>
            </w:pPr>
            <w:r w:rsidRPr="00A250E5">
              <w:rPr>
                <w:sz w:val="28"/>
                <w:szCs w:val="28"/>
              </w:rPr>
              <w:t>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708" w:type="dxa"/>
            <w:tcBorders>
              <w:top w:val="single" w:sz="4" w:space="0" w:color="auto"/>
              <w:left w:val="single" w:sz="4" w:space="0" w:color="auto"/>
              <w:bottom w:val="single" w:sz="4" w:space="0" w:color="auto"/>
              <w:right w:val="single" w:sz="4" w:space="0" w:color="auto"/>
            </w:tcBorders>
          </w:tcPr>
          <w:p w14:paraId="0A47526C" w14:textId="77777777" w:rsidR="0001417D" w:rsidRPr="00A250E5" w:rsidRDefault="0001417D" w:rsidP="006F132C">
            <w:pPr>
              <w:pStyle w:val="ConsPlusNormal"/>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D319D92" w14:textId="77777777" w:rsidR="0001417D" w:rsidRPr="00A250E5" w:rsidRDefault="0001417D" w:rsidP="006F132C">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376EDEA" w14:textId="77777777" w:rsidR="0001417D" w:rsidRPr="00A250E5" w:rsidRDefault="0001417D" w:rsidP="006F132C">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491F7DC" w14:textId="77777777" w:rsidR="0001417D" w:rsidRPr="00A250E5" w:rsidRDefault="0001417D" w:rsidP="006F132C">
            <w:pPr>
              <w:pStyle w:val="ConsPlusNormal"/>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0EDE8233" w14:textId="77777777" w:rsidR="0001417D" w:rsidRPr="00A250E5" w:rsidRDefault="0001417D" w:rsidP="006F132C">
            <w:pPr>
              <w:pStyle w:val="ConsPlusNormal"/>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93598C0" w14:textId="77777777" w:rsidR="0001417D" w:rsidRPr="00A250E5" w:rsidRDefault="0001417D" w:rsidP="006F132C">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831B665" w14:textId="77777777" w:rsidR="0001417D" w:rsidRPr="00A250E5" w:rsidRDefault="0001417D" w:rsidP="006F132C">
            <w:pPr>
              <w:pStyle w:val="ConsPlusNormal"/>
              <w:rPr>
                <w:sz w:val="28"/>
                <w:szCs w:val="28"/>
              </w:rPr>
            </w:pPr>
          </w:p>
        </w:tc>
      </w:tr>
      <w:tr w:rsidR="0001417D" w:rsidRPr="00A250E5" w14:paraId="0586070E" w14:textId="77777777" w:rsidTr="00BC0459">
        <w:tc>
          <w:tcPr>
            <w:tcW w:w="4457" w:type="dxa"/>
            <w:tcBorders>
              <w:top w:val="single" w:sz="4" w:space="0" w:color="auto"/>
              <w:left w:val="single" w:sz="4" w:space="0" w:color="auto"/>
              <w:bottom w:val="single" w:sz="4" w:space="0" w:color="auto"/>
              <w:right w:val="single" w:sz="4" w:space="0" w:color="auto"/>
            </w:tcBorders>
          </w:tcPr>
          <w:p w14:paraId="69F10FDE" w14:textId="77777777" w:rsidR="0001417D" w:rsidRPr="00213EA0" w:rsidRDefault="0001417D" w:rsidP="006F132C">
            <w:pPr>
              <w:pStyle w:val="ConsPlusNormal"/>
              <w:jc w:val="both"/>
              <w:rPr>
                <w:sz w:val="28"/>
                <w:szCs w:val="28"/>
              </w:rPr>
            </w:pPr>
            <w:bookmarkStart w:id="55" w:name="Par12653"/>
            <w:bookmarkEnd w:id="55"/>
            <w:r w:rsidRPr="00213EA0">
              <w:rPr>
                <w:sz w:val="28"/>
                <w:szCs w:val="28"/>
              </w:rPr>
              <w:t>1.3. прочие поступления</w:t>
            </w:r>
          </w:p>
        </w:tc>
        <w:tc>
          <w:tcPr>
            <w:tcW w:w="708" w:type="dxa"/>
            <w:tcBorders>
              <w:top w:val="single" w:sz="4" w:space="0" w:color="auto"/>
              <w:left w:val="single" w:sz="4" w:space="0" w:color="auto"/>
              <w:bottom w:val="single" w:sz="4" w:space="0" w:color="auto"/>
              <w:right w:val="single" w:sz="4" w:space="0" w:color="auto"/>
            </w:tcBorders>
          </w:tcPr>
          <w:p w14:paraId="5FFA9FB9" w14:textId="77777777" w:rsidR="0001417D" w:rsidRPr="00213EA0" w:rsidRDefault="0001417D" w:rsidP="006F132C">
            <w:pPr>
              <w:pStyle w:val="ConsPlusNormal"/>
              <w:jc w:val="center"/>
              <w:rPr>
                <w:sz w:val="28"/>
                <w:szCs w:val="28"/>
              </w:rPr>
            </w:pPr>
            <w:r w:rsidRPr="00213EA0">
              <w:rPr>
                <w:sz w:val="28"/>
                <w:szCs w:val="28"/>
              </w:rPr>
              <w:t>07</w:t>
            </w:r>
          </w:p>
        </w:tc>
        <w:tc>
          <w:tcPr>
            <w:tcW w:w="1418" w:type="dxa"/>
            <w:tcBorders>
              <w:top w:val="single" w:sz="4" w:space="0" w:color="auto"/>
              <w:left w:val="single" w:sz="4" w:space="0" w:color="auto"/>
              <w:bottom w:val="single" w:sz="4" w:space="0" w:color="auto"/>
              <w:right w:val="single" w:sz="4" w:space="0" w:color="auto"/>
            </w:tcBorders>
          </w:tcPr>
          <w:p w14:paraId="2CCE6183" w14:textId="77777777" w:rsidR="0001417D" w:rsidRPr="00213EA0" w:rsidRDefault="0001417D" w:rsidP="006F132C">
            <w:pPr>
              <w:pStyle w:val="ConsPlusNormal"/>
              <w:jc w:val="center"/>
              <w:rPr>
                <w:sz w:val="28"/>
                <w:szCs w:val="28"/>
              </w:rPr>
            </w:pPr>
            <w:r w:rsidRPr="00213EA0">
              <w:rPr>
                <w:sz w:val="28"/>
                <w:szCs w:val="28"/>
              </w:rPr>
              <w:t>6720,8</w:t>
            </w:r>
          </w:p>
        </w:tc>
        <w:tc>
          <w:tcPr>
            <w:tcW w:w="1559" w:type="dxa"/>
            <w:tcBorders>
              <w:top w:val="single" w:sz="4" w:space="0" w:color="auto"/>
              <w:left w:val="single" w:sz="4" w:space="0" w:color="auto"/>
              <w:bottom w:val="single" w:sz="4" w:space="0" w:color="auto"/>
              <w:right w:val="single" w:sz="4" w:space="0" w:color="auto"/>
            </w:tcBorders>
          </w:tcPr>
          <w:p w14:paraId="047FA840" w14:textId="77777777" w:rsidR="0001417D" w:rsidRPr="00213EA0" w:rsidRDefault="0001417D" w:rsidP="006F132C">
            <w:pPr>
              <w:pStyle w:val="ConsPlusNormal"/>
              <w:jc w:val="center"/>
              <w:rPr>
                <w:sz w:val="28"/>
                <w:szCs w:val="28"/>
              </w:rPr>
            </w:pPr>
            <w:r w:rsidRPr="00213EA0">
              <w:rPr>
                <w:sz w:val="28"/>
                <w:szCs w:val="28"/>
              </w:rPr>
              <w:t>30,64</w:t>
            </w:r>
          </w:p>
        </w:tc>
        <w:tc>
          <w:tcPr>
            <w:tcW w:w="1559" w:type="dxa"/>
            <w:tcBorders>
              <w:top w:val="single" w:sz="4" w:space="0" w:color="auto"/>
              <w:left w:val="single" w:sz="4" w:space="0" w:color="auto"/>
              <w:bottom w:val="single" w:sz="4" w:space="0" w:color="auto"/>
              <w:right w:val="single" w:sz="4" w:space="0" w:color="auto"/>
            </w:tcBorders>
          </w:tcPr>
          <w:p w14:paraId="30664192" w14:textId="77777777" w:rsidR="0001417D" w:rsidRPr="00213EA0" w:rsidRDefault="0001417D" w:rsidP="006F132C">
            <w:pPr>
              <w:pStyle w:val="ConsPlusNormal"/>
              <w:jc w:val="center"/>
              <w:rPr>
                <w:sz w:val="28"/>
                <w:szCs w:val="28"/>
              </w:rPr>
            </w:pPr>
            <w:r w:rsidRPr="00213EA0">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5DEE38DB" w14:textId="77777777" w:rsidR="0001417D" w:rsidRPr="00213EA0" w:rsidRDefault="0001417D" w:rsidP="006F132C">
            <w:pPr>
              <w:pStyle w:val="ConsPlusNormal"/>
              <w:jc w:val="center"/>
              <w:rPr>
                <w:sz w:val="28"/>
                <w:szCs w:val="28"/>
              </w:rPr>
            </w:pPr>
            <w:r w:rsidRPr="00213EA0">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170819F4" w14:textId="77777777" w:rsidR="0001417D" w:rsidRPr="00213EA0" w:rsidRDefault="0001417D" w:rsidP="006F132C">
            <w:pPr>
              <w:pStyle w:val="ConsPlusNormal"/>
              <w:jc w:val="center"/>
              <w:rPr>
                <w:sz w:val="28"/>
                <w:szCs w:val="28"/>
              </w:rPr>
            </w:pPr>
            <w:r w:rsidRPr="00213EA0">
              <w:rPr>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2CD86ACD" w14:textId="77777777" w:rsidR="0001417D" w:rsidRPr="00A250E5" w:rsidRDefault="0001417D" w:rsidP="006F132C">
            <w:pPr>
              <w:pStyle w:val="ConsPlusNormal"/>
              <w:jc w:val="center"/>
              <w:rPr>
                <w:sz w:val="28"/>
                <w:szCs w:val="28"/>
              </w:rPr>
            </w:pPr>
            <w:r w:rsidRPr="00213EA0">
              <w:rPr>
                <w:sz w:val="28"/>
                <w:szCs w:val="28"/>
              </w:rPr>
              <w:t>-</w:t>
            </w:r>
          </w:p>
        </w:tc>
      </w:tr>
      <w:tr w:rsidR="0001417D" w:rsidRPr="00A250E5" w14:paraId="6FBF9BDE" w14:textId="77777777" w:rsidTr="00BC0459">
        <w:tc>
          <w:tcPr>
            <w:tcW w:w="4457" w:type="dxa"/>
            <w:tcBorders>
              <w:top w:val="single" w:sz="4" w:space="0" w:color="auto"/>
              <w:left w:val="single" w:sz="4" w:space="0" w:color="auto"/>
              <w:bottom w:val="single" w:sz="4" w:space="0" w:color="auto"/>
              <w:right w:val="single" w:sz="4" w:space="0" w:color="auto"/>
            </w:tcBorders>
          </w:tcPr>
          <w:p w14:paraId="01C949A1" w14:textId="77777777" w:rsidR="0001417D" w:rsidRPr="00A250E5" w:rsidRDefault="0001417D" w:rsidP="006F132C">
            <w:pPr>
              <w:pStyle w:val="ConsPlusNormal"/>
              <w:jc w:val="both"/>
              <w:rPr>
                <w:sz w:val="28"/>
                <w:szCs w:val="28"/>
              </w:rPr>
            </w:pPr>
            <w:bookmarkStart w:id="56" w:name="Par12661"/>
            <w:bookmarkEnd w:id="56"/>
            <w:r w:rsidRPr="00A250E5">
              <w:rPr>
                <w:sz w:val="28"/>
                <w:szCs w:val="28"/>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08" w:type="dxa"/>
            <w:tcBorders>
              <w:top w:val="single" w:sz="4" w:space="0" w:color="auto"/>
              <w:left w:val="single" w:sz="4" w:space="0" w:color="auto"/>
              <w:bottom w:val="single" w:sz="4" w:space="0" w:color="auto"/>
              <w:right w:val="single" w:sz="4" w:space="0" w:color="auto"/>
            </w:tcBorders>
          </w:tcPr>
          <w:p w14:paraId="221A590B" w14:textId="77777777" w:rsidR="0001417D" w:rsidRPr="00A250E5" w:rsidRDefault="0001417D" w:rsidP="006F132C">
            <w:pPr>
              <w:pStyle w:val="ConsPlusNormal"/>
              <w:jc w:val="center"/>
              <w:rPr>
                <w:sz w:val="28"/>
                <w:szCs w:val="28"/>
              </w:rPr>
            </w:pPr>
            <w:r w:rsidRPr="00A250E5">
              <w:rPr>
                <w:sz w:val="28"/>
                <w:szCs w:val="28"/>
              </w:rPr>
              <w:t>08</w:t>
            </w:r>
          </w:p>
        </w:tc>
        <w:tc>
          <w:tcPr>
            <w:tcW w:w="1418" w:type="dxa"/>
            <w:tcBorders>
              <w:top w:val="single" w:sz="4" w:space="0" w:color="auto"/>
              <w:left w:val="single" w:sz="4" w:space="0" w:color="auto"/>
              <w:bottom w:val="single" w:sz="4" w:space="0" w:color="auto"/>
              <w:right w:val="single" w:sz="4" w:space="0" w:color="auto"/>
            </w:tcBorders>
          </w:tcPr>
          <w:p w14:paraId="67D6AD46" w14:textId="77777777" w:rsidR="0001417D" w:rsidRPr="00A250E5" w:rsidRDefault="0001417D" w:rsidP="006F132C">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1C242B4" w14:textId="77777777" w:rsidR="0001417D" w:rsidRPr="00A250E5" w:rsidRDefault="0001417D" w:rsidP="006F132C">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485B8EE" w14:textId="77777777" w:rsidR="0001417D" w:rsidRPr="00A250E5" w:rsidRDefault="0001417D" w:rsidP="006F132C">
            <w:pPr>
              <w:pStyle w:val="ConsPlusNormal"/>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9142528" w14:textId="77777777" w:rsidR="0001417D" w:rsidRPr="00A250E5" w:rsidRDefault="0001417D" w:rsidP="006F132C">
            <w:pPr>
              <w:pStyle w:val="ConsPlusNormal"/>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4E226D4" w14:textId="77777777" w:rsidR="0001417D" w:rsidRPr="00A250E5" w:rsidRDefault="0001417D" w:rsidP="006F132C">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2F86ECD" w14:textId="77777777" w:rsidR="0001417D" w:rsidRPr="00A250E5" w:rsidRDefault="0001417D" w:rsidP="006F132C">
            <w:pPr>
              <w:pStyle w:val="ConsPlusNormal"/>
              <w:rPr>
                <w:sz w:val="28"/>
                <w:szCs w:val="28"/>
              </w:rPr>
            </w:pPr>
          </w:p>
        </w:tc>
      </w:tr>
      <w:tr w:rsidR="0001417D" w:rsidRPr="00A250E5" w14:paraId="392A88BF" w14:textId="77777777" w:rsidTr="00BC0459">
        <w:tc>
          <w:tcPr>
            <w:tcW w:w="4457" w:type="dxa"/>
            <w:tcBorders>
              <w:top w:val="single" w:sz="4" w:space="0" w:color="auto"/>
              <w:left w:val="single" w:sz="4" w:space="0" w:color="auto"/>
              <w:bottom w:val="single" w:sz="4" w:space="0" w:color="auto"/>
              <w:right w:val="single" w:sz="4" w:space="0" w:color="auto"/>
            </w:tcBorders>
          </w:tcPr>
          <w:p w14:paraId="24CB74FB" w14:textId="77777777" w:rsidR="0001417D" w:rsidRPr="00A250E5" w:rsidRDefault="0001417D" w:rsidP="006F132C">
            <w:pPr>
              <w:pStyle w:val="ConsPlusNormal"/>
              <w:jc w:val="both"/>
              <w:rPr>
                <w:sz w:val="28"/>
                <w:szCs w:val="28"/>
              </w:rPr>
            </w:pPr>
            <w:r w:rsidRPr="00A250E5">
              <w:rPr>
                <w:sz w:val="28"/>
                <w:szCs w:val="28"/>
              </w:rPr>
              <w:t xml:space="preserve">2.1. межбюджетные трансферты, передаваемые из бюджета субъекта </w:t>
            </w:r>
            <w:r w:rsidRPr="00A250E5">
              <w:rPr>
                <w:sz w:val="28"/>
                <w:szCs w:val="28"/>
              </w:rPr>
              <w:lastRenderedPageBreak/>
              <w:t>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8" w:type="dxa"/>
            <w:tcBorders>
              <w:top w:val="single" w:sz="4" w:space="0" w:color="auto"/>
              <w:left w:val="single" w:sz="4" w:space="0" w:color="auto"/>
              <w:bottom w:val="single" w:sz="4" w:space="0" w:color="auto"/>
              <w:right w:val="single" w:sz="4" w:space="0" w:color="auto"/>
            </w:tcBorders>
          </w:tcPr>
          <w:p w14:paraId="2C53993A" w14:textId="77777777" w:rsidR="0001417D" w:rsidRPr="00A250E5" w:rsidRDefault="0001417D" w:rsidP="006F132C">
            <w:pPr>
              <w:pStyle w:val="ConsPlusNormal"/>
              <w:jc w:val="center"/>
              <w:rPr>
                <w:sz w:val="28"/>
                <w:szCs w:val="28"/>
              </w:rPr>
            </w:pPr>
            <w:r w:rsidRPr="00A250E5">
              <w:rPr>
                <w:sz w:val="28"/>
                <w:szCs w:val="28"/>
              </w:rPr>
              <w:lastRenderedPageBreak/>
              <w:t>09</w:t>
            </w:r>
          </w:p>
        </w:tc>
        <w:tc>
          <w:tcPr>
            <w:tcW w:w="1418" w:type="dxa"/>
            <w:tcBorders>
              <w:top w:val="single" w:sz="4" w:space="0" w:color="auto"/>
              <w:left w:val="single" w:sz="4" w:space="0" w:color="auto"/>
              <w:bottom w:val="single" w:sz="4" w:space="0" w:color="auto"/>
              <w:right w:val="single" w:sz="4" w:space="0" w:color="auto"/>
            </w:tcBorders>
          </w:tcPr>
          <w:p w14:paraId="1E2A09F5" w14:textId="77777777" w:rsidR="0001417D" w:rsidRPr="00A250E5" w:rsidRDefault="0001417D" w:rsidP="006F132C">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DCCC535" w14:textId="77777777" w:rsidR="0001417D" w:rsidRPr="00A250E5" w:rsidRDefault="0001417D" w:rsidP="006F132C">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3B66DDA" w14:textId="77777777" w:rsidR="0001417D" w:rsidRPr="00A250E5" w:rsidRDefault="0001417D" w:rsidP="006F132C">
            <w:pPr>
              <w:pStyle w:val="ConsPlusNormal"/>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8A117BD" w14:textId="77777777" w:rsidR="0001417D" w:rsidRPr="00A250E5" w:rsidRDefault="0001417D" w:rsidP="006F132C">
            <w:pPr>
              <w:pStyle w:val="ConsPlusNormal"/>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7189BCD" w14:textId="77777777" w:rsidR="0001417D" w:rsidRPr="00A250E5" w:rsidRDefault="0001417D" w:rsidP="006F132C">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61E0820" w14:textId="77777777" w:rsidR="0001417D" w:rsidRPr="00A250E5" w:rsidRDefault="0001417D" w:rsidP="006F132C">
            <w:pPr>
              <w:pStyle w:val="ConsPlusNormal"/>
              <w:rPr>
                <w:sz w:val="28"/>
                <w:szCs w:val="28"/>
              </w:rPr>
            </w:pPr>
          </w:p>
        </w:tc>
      </w:tr>
      <w:tr w:rsidR="0001417D" w:rsidRPr="00A250E5" w14:paraId="3529BDD5" w14:textId="77777777" w:rsidTr="00BC0459">
        <w:tc>
          <w:tcPr>
            <w:tcW w:w="4457" w:type="dxa"/>
            <w:tcBorders>
              <w:top w:val="single" w:sz="4" w:space="0" w:color="auto"/>
              <w:left w:val="single" w:sz="4" w:space="0" w:color="auto"/>
              <w:bottom w:val="single" w:sz="4" w:space="0" w:color="auto"/>
              <w:right w:val="single" w:sz="4" w:space="0" w:color="auto"/>
            </w:tcBorders>
          </w:tcPr>
          <w:p w14:paraId="2FCCC80D" w14:textId="77777777" w:rsidR="0001417D" w:rsidRPr="00A250E5" w:rsidRDefault="0001417D" w:rsidP="006F132C">
            <w:pPr>
              <w:pStyle w:val="ConsPlusNormal"/>
              <w:jc w:val="both"/>
              <w:rPr>
                <w:sz w:val="28"/>
                <w:szCs w:val="28"/>
              </w:rPr>
            </w:pPr>
            <w:r w:rsidRPr="00A250E5">
              <w:rPr>
                <w:sz w:val="28"/>
                <w:szCs w:val="28"/>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08" w:type="dxa"/>
            <w:tcBorders>
              <w:top w:val="single" w:sz="4" w:space="0" w:color="auto"/>
              <w:left w:val="single" w:sz="4" w:space="0" w:color="auto"/>
              <w:bottom w:val="single" w:sz="4" w:space="0" w:color="auto"/>
              <w:right w:val="single" w:sz="4" w:space="0" w:color="auto"/>
            </w:tcBorders>
          </w:tcPr>
          <w:p w14:paraId="5E236B32" w14:textId="77777777" w:rsidR="0001417D" w:rsidRPr="00A250E5" w:rsidRDefault="0001417D" w:rsidP="006F132C">
            <w:pPr>
              <w:pStyle w:val="ConsPlusNormal"/>
              <w:jc w:val="center"/>
              <w:rPr>
                <w:sz w:val="28"/>
                <w:szCs w:val="28"/>
              </w:rPr>
            </w:pPr>
            <w:r w:rsidRPr="00A250E5">
              <w:rPr>
                <w:sz w:val="28"/>
                <w:szCs w:val="28"/>
              </w:rPr>
              <w:t>10</w:t>
            </w:r>
          </w:p>
        </w:tc>
        <w:tc>
          <w:tcPr>
            <w:tcW w:w="1418" w:type="dxa"/>
            <w:tcBorders>
              <w:top w:val="single" w:sz="4" w:space="0" w:color="auto"/>
              <w:left w:val="single" w:sz="4" w:space="0" w:color="auto"/>
              <w:bottom w:val="single" w:sz="4" w:space="0" w:color="auto"/>
              <w:right w:val="single" w:sz="4" w:space="0" w:color="auto"/>
            </w:tcBorders>
          </w:tcPr>
          <w:p w14:paraId="0FD43A27" w14:textId="77777777" w:rsidR="0001417D" w:rsidRPr="00A250E5" w:rsidRDefault="0001417D" w:rsidP="006F132C">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BC7AD9A" w14:textId="77777777" w:rsidR="0001417D" w:rsidRPr="00A250E5" w:rsidRDefault="0001417D" w:rsidP="006F132C">
            <w:pPr>
              <w:pStyle w:val="ConsPlusNormal"/>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65BD912" w14:textId="77777777" w:rsidR="0001417D" w:rsidRPr="00A250E5" w:rsidRDefault="0001417D" w:rsidP="006F132C">
            <w:pPr>
              <w:pStyle w:val="ConsPlusNormal"/>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CA33F22" w14:textId="77777777" w:rsidR="0001417D" w:rsidRPr="00A250E5" w:rsidRDefault="0001417D" w:rsidP="006F132C">
            <w:pPr>
              <w:pStyle w:val="ConsPlusNormal"/>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DB9F302" w14:textId="77777777" w:rsidR="0001417D" w:rsidRPr="00A250E5" w:rsidRDefault="0001417D" w:rsidP="006F132C">
            <w:pPr>
              <w:pStyle w:val="ConsPlusNormal"/>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1AC9700" w14:textId="77777777" w:rsidR="0001417D" w:rsidRPr="00A250E5" w:rsidRDefault="0001417D" w:rsidP="006F132C">
            <w:pPr>
              <w:pStyle w:val="ConsPlusNormal"/>
              <w:rPr>
                <w:sz w:val="28"/>
                <w:szCs w:val="28"/>
              </w:rPr>
            </w:pPr>
          </w:p>
        </w:tc>
      </w:tr>
    </w:tbl>
    <w:p w14:paraId="1D645E43" w14:textId="77777777" w:rsidR="00BC0459" w:rsidRDefault="00BC0459" w:rsidP="0001417D">
      <w:pPr>
        <w:pStyle w:val="ConsPlusNormal"/>
        <w:ind w:firstLine="540"/>
        <w:jc w:val="both"/>
        <w:rPr>
          <w:sz w:val="28"/>
          <w:szCs w:val="28"/>
          <w:highlight w:val="green"/>
        </w:rPr>
      </w:pPr>
    </w:p>
    <w:p w14:paraId="2E80E790" w14:textId="77777777" w:rsidR="00213EA0" w:rsidRPr="00213EA0" w:rsidRDefault="0001417D" w:rsidP="00213EA0">
      <w:pPr>
        <w:pStyle w:val="ConsPlusNormal"/>
        <w:ind w:firstLine="540"/>
        <w:jc w:val="both"/>
      </w:pPr>
      <w:r w:rsidRPr="00213EA0">
        <w:t>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14:paraId="22405422" w14:textId="77777777" w:rsidR="0001417D" w:rsidRPr="00213EA0" w:rsidRDefault="0001417D" w:rsidP="00213EA0">
      <w:pPr>
        <w:pStyle w:val="ConsPlusNormal"/>
        <w:ind w:firstLine="540"/>
        <w:jc w:val="both"/>
      </w:pPr>
      <w:r w:rsidRPr="00213EA0">
        <w:t xml:space="preserve">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w:t>
      </w:r>
      <w:r w:rsidR="00213EA0" w:rsidRPr="00213EA0">
        <w:t>«</w:t>
      </w:r>
      <w:r w:rsidRPr="00213EA0">
        <w:t>Общегосударственные вопросы</w:t>
      </w:r>
      <w:r w:rsidR="00213EA0" w:rsidRPr="00213EA0">
        <w:t>»</w:t>
      </w:r>
      <w:r w:rsidRPr="00213EA0">
        <w:t>.</w:t>
      </w:r>
    </w:p>
    <w:p w14:paraId="18E86782" w14:textId="77777777" w:rsidR="00BC0459" w:rsidRPr="00213EA0" w:rsidRDefault="00BC0459" w:rsidP="00BC0459">
      <w:pPr>
        <w:pStyle w:val="ConsPlusNormal"/>
        <w:spacing w:before="24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5"/>
        <w:gridCol w:w="1276"/>
        <w:gridCol w:w="1417"/>
        <w:gridCol w:w="1134"/>
        <w:gridCol w:w="1418"/>
        <w:gridCol w:w="1275"/>
        <w:gridCol w:w="1560"/>
      </w:tblGrid>
      <w:tr w:rsidR="006423D9" w:rsidRPr="00213EA0" w14:paraId="1AE260BD" w14:textId="77777777" w:rsidTr="006423D9">
        <w:tc>
          <w:tcPr>
            <w:tcW w:w="4315" w:type="dxa"/>
            <w:tcBorders>
              <w:top w:val="single" w:sz="4" w:space="0" w:color="auto"/>
              <w:left w:val="single" w:sz="4" w:space="0" w:color="auto"/>
              <w:bottom w:val="single" w:sz="4" w:space="0" w:color="auto"/>
              <w:right w:val="single" w:sz="4" w:space="0" w:color="auto"/>
            </w:tcBorders>
          </w:tcPr>
          <w:p w14:paraId="26D7A0D3" w14:textId="77777777" w:rsidR="0001417D" w:rsidRPr="00213EA0" w:rsidRDefault="0001417D" w:rsidP="006F132C">
            <w:pPr>
              <w:pStyle w:val="ConsPlusNormal"/>
              <w:jc w:val="center"/>
              <w:rPr>
                <w:sz w:val="28"/>
                <w:szCs w:val="28"/>
              </w:rPr>
            </w:pPr>
            <w:r w:rsidRPr="00213EA0">
              <w:rPr>
                <w:sz w:val="28"/>
                <w:szCs w:val="28"/>
              </w:rPr>
              <w:t>Справочно</w:t>
            </w:r>
          </w:p>
        </w:tc>
        <w:tc>
          <w:tcPr>
            <w:tcW w:w="1276" w:type="dxa"/>
            <w:tcBorders>
              <w:top w:val="single" w:sz="4" w:space="0" w:color="auto"/>
              <w:left w:val="single" w:sz="4" w:space="0" w:color="auto"/>
              <w:bottom w:val="single" w:sz="4" w:space="0" w:color="auto"/>
              <w:right w:val="single" w:sz="4" w:space="0" w:color="auto"/>
            </w:tcBorders>
          </w:tcPr>
          <w:p w14:paraId="394173C7" w14:textId="77777777" w:rsidR="0001417D" w:rsidRPr="00213EA0" w:rsidRDefault="0001417D" w:rsidP="006F132C">
            <w:pPr>
              <w:pStyle w:val="ConsPlusNormal"/>
              <w:jc w:val="center"/>
              <w:rPr>
                <w:sz w:val="28"/>
                <w:szCs w:val="28"/>
              </w:rPr>
            </w:pPr>
            <w:r w:rsidRPr="00213EA0">
              <w:rPr>
                <w:sz w:val="28"/>
                <w:szCs w:val="28"/>
              </w:rPr>
              <w:t>всего (тыс. руб.)</w:t>
            </w:r>
          </w:p>
        </w:tc>
        <w:tc>
          <w:tcPr>
            <w:tcW w:w="1417" w:type="dxa"/>
            <w:tcBorders>
              <w:top w:val="single" w:sz="4" w:space="0" w:color="auto"/>
              <w:left w:val="single" w:sz="4" w:space="0" w:color="auto"/>
              <w:bottom w:val="single" w:sz="4" w:space="0" w:color="auto"/>
              <w:right w:val="single" w:sz="4" w:space="0" w:color="auto"/>
            </w:tcBorders>
          </w:tcPr>
          <w:p w14:paraId="1F036AD1" w14:textId="77777777" w:rsidR="0001417D" w:rsidRPr="00213EA0" w:rsidRDefault="0001417D" w:rsidP="006F132C">
            <w:pPr>
              <w:pStyle w:val="ConsPlusNormal"/>
              <w:jc w:val="center"/>
              <w:rPr>
                <w:sz w:val="28"/>
                <w:szCs w:val="28"/>
              </w:rPr>
            </w:pPr>
            <w:r w:rsidRPr="00213EA0">
              <w:rPr>
                <w:sz w:val="28"/>
                <w:szCs w:val="28"/>
              </w:rPr>
              <w:t xml:space="preserve">на 1 застрахованное лицо </w:t>
            </w:r>
            <w:r w:rsidRPr="00213EA0">
              <w:rPr>
                <w:sz w:val="28"/>
                <w:szCs w:val="28"/>
              </w:rPr>
              <w:lastRenderedPageBreak/>
              <w:t>(руб.)</w:t>
            </w:r>
          </w:p>
        </w:tc>
        <w:tc>
          <w:tcPr>
            <w:tcW w:w="1134" w:type="dxa"/>
            <w:tcBorders>
              <w:top w:val="single" w:sz="4" w:space="0" w:color="auto"/>
              <w:left w:val="single" w:sz="4" w:space="0" w:color="auto"/>
              <w:bottom w:val="single" w:sz="4" w:space="0" w:color="auto"/>
              <w:right w:val="single" w:sz="4" w:space="0" w:color="auto"/>
            </w:tcBorders>
          </w:tcPr>
          <w:p w14:paraId="61259F60" w14:textId="77777777" w:rsidR="0001417D" w:rsidRPr="00213EA0" w:rsidRDefault="0001417D" w:rsidP="006F132C">
            <w:pPr>
              <w:pStyle w:val="ConsPlusNormal"/>
              <w:jc w:val="center"/>
              <w:rPr>
                <w:sz w:val="28"/>
                <w:szCs w:val="28"/>
              </w:rPr>
            </w:pPr>
            <w:r w:rsidRPr="00213EA0">
              <w:rPr>
                <w:sz w:val="28"/>
                <w:szCs w:val="28"/>
              </w:rPr>
              <w:lastRenderedPageBreak/>
              <w:t>всего (тыс. руб.)</w:t>
            </w:r>
          </w:p>
        </w:tc>
        <w:tc>
          <w:tcPr>
            <w:tcW w:w="1418" w:type="dxa"/>
            <w:tcBorders>
              <w:top w:val="single" w:sz="4" w:space="0" w:color="auto"/>
              <w:left w:val="single" w:sz="4" w:space="0" w:color="auto"/>
              <w:bottom w:val="single" w:sz="4" w:space="0" w:color="auto"/>
              <w:right w:val="single" w:sz="4" w:space="0" w:color="auto"/>
            </w:tcBorders>
          </w:tcPr>
          <w:p w14:paraId="7B6022B4" w14:textId="77777777" w:rsidR="0001417D" w:rsidRPr="00213EA0" w:rsidRDefault="0001417D" w:rsidP="006F132C">
            <w:pPr>
              <w:pStyle w:val="ConsPlusNormal"/>
              <w:jc w:val="center"/>
              <w:rPr>
                <w:sz w:val="28"/>
                <w:szCs w:val="28"/>
              </w:rPr>
            </w:pPr>
            <w:r w:rsidRPr="00213EA0">
              <w:rPr>
                <w:sz w:val="28"/>
                <w:szCs w:val="28"/>
              </w:rPr>
              <w:t xml:space="preserve">на 1 застрахованное лицо </w:t>
            </w:r>
            <w:r w:rsidRPr="00213EA0">
              <w:rPr>
                <w:sz w:val="28"/>
                <w:szCs w:val="28"/>
              </w:rPr>
              <w:lastRenderedPageBreak/>
              <w:t>(руб.)</w:t>
            </w:r>
          </w:p>
        </w:tc>
        <w:tc>
          <w:tcPr>
            <w:tcW w:w="1275" w:type="dxa"/>
            <w:tcBorders>
              <w:top w:val="single" w:sz="4" w:space="0" w:color="auto"/>
              <w:left w:val="single" w:sz="4" w:space="0" w:color="auto"/>
              <w:bottom w:val="single" w:sz="4" w:space="0" w:color="auto"/>
              <w:right w:val="single" w:sz="4" w:space="0" w:color="auto"/>
            </w:tcBorders>
          </w:tcPr>
          <w:p w14:paraId="322044C2" w14:textId="77777777" w:rsidR="0001417D" w:rsidRPr="00213EA0" w:rsidRDefault="0001417D" w:rsidP="006F132C">
            <w:pPr>
              <w:pStyle w:val="ConsPlusNormal"/>
              <w:jc w:val="center"/>
              <w:rPr>
                <w:sz w:val="28"/>
                <w:szCs w:val="28"/>
              </w:rPr>
            </w:pPr>
            <w:r w:rsidRPr="00213EA0">
              <w:rPr>
                <w:sz w:val="28"/>
                <w:szCs w:val="28"/>
              </w:rPr>
              <w:lastRenderedPageBreak/>
              <w:t>всего (тыс. руб.)</w:t>
            </w:r>
          </w:p>
        </w:tc>
        <w:tc>
          <w:tcPr>
            <w:tcW w:w="1560" w:type="dxa"/>
            <w:tcBorders>
              <w:top w:val="single" w:sz="4" w:space="0" w:color="auto"/>
              <w:left w:val="single" w:sz="4" w:space="0" w:color="auto"/>
              <w:bottom w:val="single" w:sz="4" w:space="0" w:color="auto"/>
              <w:right w:val="single" w:sz="4" w:space="0" w:color="auto"/>
            </w:tcBorders>
          </w:tcPr>
          <w:p w14:paraId="1AFA9993" w14:textId="77777777" w:rsidR="0001417D" w:rsidRPr="00213EA0" w:rsidRDefault="0001417D" w:rsidP="006F132C">
            <w:pPr>
              <w:pStyle w:val="ConsPlusNormal"/>
              <w:jc w:val="center"/>
              <w:rPr>
                <w:sz w:val="28"/>
                <w:szCs w:val="28"/>
              </w:rPr>
            </w:pPr>
            <w:r w:rsidRPr="00213EA0">
              <w:rPr>
                <w:sz w:val="28"/>
                <w:szCs w:val="28"/>
              </w:rPr>
              <w:t xml:space="preserve">на 1 застрахованное лицо </w:t>
            </w:r>
            <w:r w:rsidRPr="00213EA0">
              <w:rPr>
                <w:sz w:val="28"/>
                <w:szCs w:val="28"/>
              </w:rPr>
              <w:lastRenderedPageBreak/>
              <w:t>(руб.)</w:t>
            </w:r>
          </w:p>
        </w:tc>
      </w:tr>
      <w:tr w:rsidR="006423D9" w:rsidRPr="00A250E5" w14:paraId="40A3E8B7" w14:textId="77777777" w:rsidTr="006423D9">
        <w:tc>
          <w:tcPr>
            <w:tcW w:w="4315" w:type="dxa"/>
            <w:tcBorders>
              <w:top w:val="single" w:sz="4" w:space="0" w:color="auto"/>
              <w:left w:val="single" w:sz="4" w:space="0" w:color="auto"/>
              <w:bottom w:val="single" w:sz="4" w:space="0" w:color="auto"/>
              <w:right w:val="single" w:sz="4" w:space="0" w:color="auto"/>
            </w:tcBorders>
          </w:tcPr>
          <w:p w14:paraId="79A5FF4F" w14:textId="77777777" w:rsidR="0001417D" w:rsidRPr="00213EA0" w:rsidRDefault="0001417D" w:rsidP="006F132C">
            <w:pPr>
              <w:pStyle w:val="ConsPlusNormal"/>
              <w:jc w:val="both"/>
              <w:rPr>
                <w:sz w:val="28"/>
                <w:szCs w:val="28"/>
              </w:rPr>
            </w:pPr>
            <w:r w:rsidRPr="00213EA0">
              <w:rPr>
                <w:sz w:val="28"/>
                <w:szCs w:val="28"/>
              </w:rPr>
              <w:lastRenderedPageBreak/>
              <w:t>Расходы на обеспечение выполнения ТФОМС своих функций</w:t>
            </w:r>
          </w:p>
        </w:tc>
        <w:tc>
          <w:tcPr>
            <w:tcW w:w="1276" w:type="dxa"/>
            <w:tcBorders>
              <w:top w:val="single" w:sz="4" w:space="0" w:color="auto"/>
              <w:left w:val="single" w:sz="4" w:space="0" w:color="auto"/>
              <w:bottom w:val="single" w:sz="4" w:space="0" w:color="auto"/>
              <w:right w:val="single" w:sz="4" w:space="0" w:color="auto"/>
            </w:tcBorders>
          </w:tcPr>
          <w:p w14:paraId="704072EE" w14:textId="77777777" w:rsidR="0001417D" w:rsidRPr="00213EA0" w:rsidRDefault="0001417D" w:rsidP="006F132C">
            <w:pPr>
              <w:pStyle w:val="ConsPlusNormal"/>
              <w:jc w:val="center"/>
              <w:rPr>
                <w:sz w:val="28"/>
                <w:szCs w:val="28"/>
              </w:rPr>
            </w:pPr>
            <w:r w:rsidRPr="00213EA0">
              <w:rPr>
                <w:sz w:val="28"/>
                <w:szCs w:val="28"/>
              </w:rPr>
              <w:t>73122,1</w:t>
            </w:r>
          </w:p>
        </w:tc>
        <w:tc>
          <w:tcPr>
            <w:tcW w:w="1417" w:type="dxa"/>
            <w:tcBorders>
              <w:top w:val="single" w:sz="4" w:space="0" w:color="auto"/>
              <w:left w:val="single" w:sz="4" w:space="0" w:color="auto"/>
              <w:bottom w:val="single" w:sz="4" w:space="0" w:color="auto"/>
              <w:right w:val="single" w:sz="4" w:space="0" w:color="auto"/>
            </w:tcBorders>
          </w:tcPr>
          <w:p w14:paraId="738610C4" w14:textId="77777777" w:rsidR="0001417D" w:rsidRPr="00213EA0" w:rsidRDefault="0001417D" w:rsidP="006F132C">
            <w:pPr>
              <w:pStyle w:val="ConsPlusNormal"/>
              <w:jc w:val="center"/>
              <w:rPr>
                <w:sz w:val="28"/>
                <w:szCs w:val="28"/>
              </w:rPr>
            </w:pPr>
            <w:r w:rsidRPr="00213EA0">
              <w:rPr>
                <w:sz w:val="28"/>
                <w:szCs w:val="28"/>
              </w:rPr>
              <w:t>333,32</w:t>
            </w:r>
          </w:p>
        </w:tc>
        <w:tc>
          <w:tcPr>
            <w:tcW w:w="1134" w:type="dxa"/>
            <w:tcBorders>
              <w:top w:val="single" w:sz="4" w:space="0" w:color="auto"/>
              <w:left w:val="single" w:sz="4" w:space="0" w:color="auto"/>
              <w:bottom w:val="single" w:sz="4" w:space="0" w:color="auto"/>
              <w:right w:val="single" w:sz="4" w:space="0" w:color="auto"/>
            </w:tcBorders>
          </w:tcPr>
          <w:p w14:paraId="793E163A" w14:textId="77777777" w:rsidR="0001417D" w:rsidRPr="00213EA0" w:rsidRDefault="0001417D" w:rsidP="006F132C">
            <w:pPr>
              <w:pStyle w:val="ConsPlusNormal"/>
              <w:jc w:val="center"/>
              <w:rPr>
                <w:sz w:val="28"/>
                <w:szCs w:val="28"/>
              </w:rPr>
            </w:pPr>
            <w:r w:rsidRPr="00213EA0">
              <w:rPr>
                <w:sz w:val="28"/>
                <w:szCs w:val="28"/>
              </w:rPr>
              <w:t>73122,1</w:t>
            </w:r>
          </w:p>
        </w:tc>
        <w:tc>
          <w:tcPr>
            <w:tcW w:w="1418" w:type="dxa"/>
            <w:tcBorders>
              <w:top w:val="single" w:sz="4" w:space="0" w:color="auto"/>
              <w:left w:val="single" w:sz="4" w:space="0" w:color="auto"/>
              <w:bottom w:val="single" w:sz="4" w:space="0" w:color="auto"/>
              <w:right w:val="single" w:sz="4" w:space="0" w:color="auto"/>
            </w:tcBorders>
          </w:tcPr>
          <w:p w14:paraId="5DE7A5FB" w14:textId="77777777" w:rsidR="0001417D" w:rsidRPr="00213EA0" w:rsidRDefault="0001417D" w:rsidP="006F132C">
            <w:pPr>
              <w:pStyle w:val="ConsPlusNormal"/>
              <w:jc w:val="center"/>
              <w:rPr>
                <w:sz w:val="28"/>
                <w:szCs w:val="28"/>
              </w:rPr>
            </w:pPr>
            <w:r w:rsidRPr="00213EA0">
              <w:rPr>
                <w:sz w:val="28"/>
                <w:szCs w:val="28"/>
              </w:rPr>
              <w:t>333,32</w:t>
            </w:r>
          </w:p>
        </w:tc>
        <w:tc>
          <w:tcPr>
            <w:tcW w:w="1275" w:type="dxa"/>
            <w:tcBorders>
              <w:top w:val="single" w:sz="4" w:space="0" w:color="auto"/>
              <w:left w:val="single" w:sz="4" w:space="0" w:color="auto"/>
              <w:bottom w:val="single" w:sz="4" w:space="0" w:color="auto"/>
              <w:right w:val="single" w:sz="4" w:space="0" w:color="auto"/>
            </w:tcBorders>
          </w:tcPr>
          <w:p w14:paraId="1AD77237" w14:textId="77777777" w:rsidR="0001417D" w:rsidRPr="00213EA0" w:rsidRDefault="0001417D" w:rsidP="006F132C">
            <w:pPr>
              <w:pStyle w:val="ConsPlusNormal"/>
              <w:jc w:val="center"/>
              <w:rPr>
                <w:sz w:val="28"/>
                <w:szCs w:val="28"/>
              </w:rPr>
            </w:pPr>
            <w:r w:rsidRPr="00213EA0">
              <w:rPr>
                <w:sz w:val="28"/>
                <w:szCs w:val="28"/>
              </w:rPr>
              <w:t>73122,1</w:t>
            </w:r>
          </w:p>
        </w:tc>
        <w:tc>
          <w:tcPr>
            <w:tcW w:w="1560" w:type="dxa"/>
            <w:tcBorders>
              <w:top w:val="single" w:sz="4" w:space="0" w:color="auto"/>
              <w:left w:val="single" w:sz="4" w:space="0" w:color="auto"/>
              <w:bottom w:val="single" w:sz="4" w:space="0" w:color="auto"/>
              <w:right w:val="single" w:sz="4" w:space="0" w:color="auto"/>
            </w:tcBorders>
          </w:tcPr>
          <w:p w14:paraId="56456E43" w14:textId="77777777" w:rsidR="0001417D" w:rsidRPr="00A250E5" w:rsidRDefault="0001417D" w:rsidP="006F132C">
            <w:pPr>
              <w:pStyle w:val="ConsPlusNormal"/>
              <w:jc w:val="center"/>
              <w:rPr>
                <w:sz w:val="28"/>
                <w:szCs w:val="28"/>
              </w:rPr>
            </w:pPr>
            <w:r w:rsidRPr="00213EA0">
              <w:rPr>
                <w:sz w:val="28"/>
                <w:szCs w:val="28"/>
              </w:rPr>
              <w:t>333,32</w:t>
            </w:r>
          </w:p>
        </w:tc>
      </w:tr>
    </w:tbl>
    <w:p w14:paraId="6B238F4B" w14:textId="77777777" w:rsidR="00CC3C3F" w:rsidRPr="00A250E5" w:rsidRDefault="00CC3C3F">
      <w:pPr>
        <w:pStyle w:val="ConsPlusNormal"/>
        <w:rPr>
          <w:sz w:val="28"/>
          <w:szCs w:val="28"/>
        </w:rPr>
        <w:sectPr w:rsidR="00CC3C3F" w:rsidRPr="00A250E5">
          <w:headerReference w:type="default" r:id="rId117"/>
          <w:footerReference w:type="default" r:id="rId118"/>
          <w:pgSz w:w="16838" w:h="11906" w:orient="landscape"/>
          <w:pgMar w:top="1133" w:right="1440" w:bottom="566" w:left="1440" w:header="0" w:footer="0" w:gutter="0"/>
          <w:cols w:space="720"/>
          <w:noEndnote/>
        </w:sectPr>
      </w:pPr>
    </w:p>
    <w:p w14:paraId="4E3D0FC7" w14:textId="77777777" w:rsidR="00CC3C3F" w:rsidRPr="00A250E5" w:rsidRDefault="0055520B">
      <w:pPr>
        <w:pStyle w:val="ConsPlusNormal"/>
        <w:jc w:val="right"/>
        <w:outlineLvl w:val="1"/>
        <w:rPr>
          <w:sz w:val="28"/>
          <w:szCs w:val="28"/>
        </w:rPr>
      </w:pPr>
      <w:r>
        <w:rPr>
          <w:sz w:val="28"/>
          <w:szCs w:val="28"/>
        </w:rPr>
        <w:lastRenderedPageBreak/>
        <w:t>Приложение № 7</w:t>
      </w:r>
    </w:p>
    <w:p w14:paraId="179335EA" w14:textId="77777777" w:rsidR="00CC3C3F" w:rsidRPr="00A250E5" w:rsidRDefault="00CC3C3F">
      <w:pPr>
        <w:pStyle w:val="ConsPlusNormal"/>
        <w:jc w:val="right"/>
        <w:rPr>
          <w:sz w:val="28"/>
          <w:szCs w:val="28"/>
        </w:rPr>
      </w:pPr>
      <w:r w:rsidRPr="00A250E5">
        <w:rPr>
          <w:sz w:val="28"/>
          <w:szCs w:val="28"/>
        </w:rPr>
        <w:t>к Территориальной программе</w:t>
      </w:r>
    </w:p>
    <w:p w14:paraId="058805B6" w14:textId="77777777" w:rsidR="00CC3C3F" w:rsidRPr="00A250E5" w:rsidRDefault="00CC3C3F">
      <w:pPr>
        <w:pStyle w:val="ConsPlusNormal"/>
        <w:jc w:val="right"/>
        <w:rPr>
          <w:sz w:val="28"/>
          <w:szCs w:val="28"/>
        </w:rPr>
      </w:pPr>
      <w:r w:rsidRPr="00A250E5">
        <w:rPr>
          <w:sz w:val="28"/>
          <w:szCs w:val="28"/>
        </w:rPr>
        <w:t>государственных гарантий</w:t>
      </w:r>
    </w:p>
    <w:p w14:paraId="4E4FD755" w14:textId="77777777" w:rsidR="00CC3C3F" w:rsidRPr="00A250E5" w:rsidRDefault="00CC3C3F">
      <w:pPr>
        <w:pStyle w:val="ConsPlusNormal"/>
        <w:jc w:val="right"/>
        <w:rPr>
          <w:sz w:val="28"/>
          <w:szCs w:val="28"/>
        </w:rPr>
      </w:pPr>
      <w:r w:rsidRPr="00A250E5">
        <w:rPr>
          <w:sz w:val="28"/>
          <w:szCs w:val="28"/>
        </w:rPr>
        <w:t>бесплатного оказания гражданам</w:t>
      </w:r>
    </w:p>
    <w:p w14:paraId="6804A4E7" w14:textId="77777777" w:rsidR="00CC3C3F" w:rsidRPr="00A250E5" w:rsidRDefault="0055520B">
      <w:pPr>
        <w:pStyle w:val="ConsPlusNormal"/>
        <w:jc w:val="right"/>
        <w:rPr>
          <w:sz w:val="28"/>
          <w:szCs w:val="28"/>
        </w:rPr>
      </w:pPr>
      <w:r>
        <w:rPr>
          <w:sz w:val="28"/>
          <w:szCs w:val="28"/>
        </w:rPr>
        <w:t>медицинской помощи на 2025</w:t>
      </w:r>
      <w:r w:rsidR="00CC3C3F" w:rsidRPr="00A250E5">
        <w:rPr>
          <w:sz w:val="28"/>
          <w:szCs w:val="28"/>
        </w:rPr>
        <w:t xml:space="preserve"> год</w:t>
      </w:r>
    </w:p>
    <w:p w14:paraId="153727A2" w14:textId="77777777" w:rsidR="00CC3C3F" w:rsidRPr="00A250E5" w:rsidRDefault="00CC3C3F">
      <w:pPr>
        <w:pStyle w:val="ConsPlusNormal"/>
        <w:jc w:val="right"/>
        <w:rPr>
          <w:sz w:val="28"/>
          <w:szCs w:val="28"/>
        </w:rPr>
      </w:pPr>
      <w:r w:rsidRPr="00A250E5">
        <w:rPr>
          <w:sz w:val="28"/>
          <w:szCs w:val="28"/>
        </w:rPr>
        <w:t>и на плановый пер</w:t>
      </w:r>
      <w:r w:rsidR="0055520B">
        <w:rPr>
          <w:sz w:val="28"/>
          <w:szCs w:val="28"/>
        </w:rPr>
        <w:t>иод 2026 и 2027</w:t>
      </w:r>
      <w:r w:rsidRPr="00A250E5">
        <w:rPr>
          <w:sz w:val="28"/>
          <w:szCs w:val="28"/>
        </w:rPr>
        <w:t xml:space="preserve"> годов</w:t>
      </w:r>
    </w:p>
    <w:p w14:paraId="7FF83309" w14:textId="77777777" w:rsidR="00CC3C3F" w:rsidRPr="00A250E5" w:rsidRDefault="00CC3C3F">
      <w:pPr>
        <w:pStyle w:val="ConsPlusNormal"/>
        <w:jc w:val="both"/>
        <w:rPr>
          <w:sz w:val="28"/>
          <w:szCs w:val="28"/>
        </w:rPr>
      </w:pPr>
    </w:p>
    <w:p w14:paraId="6FCAE185" w14:textId="77777777" w:rsidR="00CC3C3F" w:rsidRPr="00A250E5" w:rsidRDefault="00CC3C3F">
      <w:pPr>
        <w:pStyle w:val="ConsPlusTitle"/>
        <w:jc w:val="center"/>
        <w:rPr>
          <w:rFonts w:ascii="Times New Roman" w:hAnsi="Times New Roman" w:cs="Times New Roman"/>
          <w:sz w:val="28"/>
          <w:szCs w:val="28"/>
        </w:rPr>
      </w:pPr>
      <w:bookmarkStart w:id="57" w:name="Par12715"/>
      <w:bookmarkEnd w:id="57"/>
      <w:r w:rsidRPr="00A250E5">
        <w:rPr>
          <w:rFonts w:ascii="Times New Roman" w:hAnsi="Times New Roman" w:cs="Times New Roman"/>
          <w:sz w:val="28"/>
          <w:szCs w:val="28"/>
        </w:rPr>
        <w:t>УТВЕРЖДЕННАЯ СТОИМОСТЬ</w:t>
      </w:r>
    </w:p>
    <w:p w14:paraId="553A91E4"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ТЕРРИТОРИАЛЬНОЙ ПРОГРАММЫ ГОСУДАРСТВЕННЫХ ГАРАНТИЙ</w:t>
      </w:r>
    </w:p>
    <w:p w14:paraId="42FBCB4B"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БЕСПЛАТНОГО ОКАЗАНИЯ ГРАЖДАНАМ МЕДИЦИНСКОЙ ПОМОЩИ</w:t>
      </w:r>
    </w:p>
    <w:p w14:paraId="50B2D290" w14:textId="77777777" w:rsidR="00CC3C3F" w:rsidRPr="00A250E5" w:rsidRDefault="0055520B">
      <w:pPr>
        <w:pStyle w:val="ConsPlusTitle"/>
        <w:jc w:val="center"/>
        <w:rPr>
          <w:rFonts w:ascii="Times New Roman" w:hAnsi="Times New Roman" w:cs="Times New Roman"/>
          <w:sz w:val="28"/>
          <w:szCs w:val="28"/>
        </w:rPr>
      </w:pPr>
      <w:r>
        <w:rPr>
          <w:rFonts w:ascii="Times New Roman" w:hAnsi="Times New Roman" w:cs="Times New Roman"/>
          <w:sz w:val="28"/>
          <w:szCs w:val="28"/>
        </w:rPr>
        <w:t>ПО УСЛОВИЯМ ЕЕ ОКАЗАНИЯ НА 2025</w:t>
      </w:r>
      <w:r w:rsidR="00CC3C3F" w:rsidRPr="00A250E5">
        <w:rPr>
          <w:rFonts w:ascii="Times New Roman" w:hAnsi="Times New Roman" w:cs="Times New Roman"/>
          <w:sz w:val="28"/>
          <w:szCs w:val="28"/>
        </w:rPr>
        <w:t xml:space="preserve"> ГОД</w:t>
      </w:r>
    </w:p>
    <w:p w14:paraId="7744C1BD" w14:textId="77777777" w:rsidR="00CC3C3F" w:rsidRPr="00A250E5" w:rsidRDefault="00CC3C3F">
      <w:pPr>
        <w:pStyle w:val="ConsPlusNormal"/>
        <w:rPr>
          <w:sz w:val="28"/>
          <w:szCs w:val="28"/>
        </w:rPr>
      </w:pPr>
    </w:p>
    <w:tbl>
      <w:tblPr>
        <w:tblW w:w="85" w:type="pct"/>
        <w:tblCellMar>
          <w:left w:w="0" w:type="dxa"/>
          <w:right w:w="0" w:type="dxa"/>
        </w:tblCellMar>
        <w:tblLook w:val="0000" w:firstRow="0" w:lastRow="0" w:firstColumn="0" w:lastColumn="0" w:noHBand="0" w:noVBand="0"/>
      </w:tblPr>
      <w:tblGrid>
        <w:gridCol w:w="60"/>
        <w:gridCol w:w="114"/>
      </w:tblGrid>
      <w:tr w:rsidR="0055520B" w:rsidRPr="00A250E5" w14:paraId="1CB6260F" w14:textId="77777777" w:rsidTr="0055520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3C9714A" w14:textId="77777777" w:rsidR="0055520B" w:rsidRPr="00A250E5" w:rsidRDefault="0055520B">
            <w:pPr>
              <w:pStyle w:val="ConsPlusNormal"/>
              <w:rPr>
                <w:sz w:val="28"/>
                <w:szCs w:val="28"/>
              </w:rPr>
            </w:pPr>
          </w:p>
        </w:tc>
        <w:tc>
          <w:tcPr>
            <w:tcW w:w="113" w:type="dxa"/>
            <w:shd w:val="clear" w:color="auto" w:fill="F4F3F8"/>
            <w:tcMar>
              <w:top w:w="0" w:type="dxa"/>
              <w:left w:w="0" w:type="dxa"/>
              <w:bottom w:w="0" w:type="dxa"/>
              <w:right w:w="0" w:type="dxa"/>
            </w:tcMar>
          </w:tcPr>
          <w:p w14:paraId="020BE0A7" w14:textId="77777777" w:rsidR="0055520B" w:rsidRPr="00A250E5" w:rsidRDefault="0055520B">
            <w:pPr>
              <w:pStyle w:val="ConsPlusNormal"/>
              <w:jc w:val="center"/>
              <w:rPr>
                <w:color w:val="392C69"/>
                <w:sz w:val="28"/>
                <w:szCs w:val="28"/>
              </w:rPr>
            </w:pPr>
          </w:p>
        </w:tc>
      </w:tr>
    </w:tbl>
    <w:p w14:paraId="12DEDA8E" w14:textId="77777777" w:rsidR="00CC3C3F" w:rsidRPr="00A250E5" w:rsidRDefault="00CC3C3F">
      <w:pPr>
        <w:pStyle w:val="ConsPlusNormal"/>
        <w:jc w:val="both"/>
        <w:rPr>
          <w:sz w:val="28"/>
          <w:szCs w:val="28"/>
        </w:rPr>
      </w:pPr>
    </w:p>
    <w:p w14:paraId="0A73408C" w14:textId="77777777" w:rsidR="00CC3C3F" w:rsidRPr="00A250E5" w:rsidRDefault="00CC3C3F">
      <w:pPr>
        <w:pStyle w:val="ConsPlusNormal"/>
        <w:rPr>
          <w:sz w:val="28"/>
          <w:szCs w:val="28"/>
        </w:rPr>
        <w:sectPr w:rsidR="00CC3C3F" w:rsidRPr="00A250E5">
          <w:headerReference w:type="default" r:id="rId119"/>
          <w:footerReference w:type="default" r:id="rId120"/>
          <w:pgSz w:w="11906" w:h="16838"/>
          <w:pgMar w:top="1440" w:right="566" w:bottom="1440" w:left="1133" w:header="0" w:footer="0" w:gutter="0"/>
          <w:cols w:space="720"/>
          <w:noEndnote/>
        </w:sectPr>
      </w:pPr>
    </w:p>
    <w:p w14:paraId="027FEEDD" w14:textId="77777777" w:rsidR="00CC3C3F" w:rsidRDefault="00CC3C3F">
      <w:pPr>
        <w:pStyle w:val="ConsPlusNormal"/>
        <w:rPr>
          <w:sz w:val="28"/>
          <w:szCs w:val="28"/>
        </w:rPr>
      </w:pPr>
    </w:p>
    <w:p w14:paraId="00FB4A03" w14:textId="77777777" w:rsidR="003526D2" w:rsidRDefault="003526D2">
      <w:pPr>
        <w:pStyle w:val="ConsPlusNormal"/>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926"/>
        <w:gridCol w:w="1757"/>
        <w:gridCol w:w="1169"/>
        <w:gridCol w:w="1169"/>
        <w:gridCol w:w="1169"/>
        <w:gridCol w:w="1169"/>
        <w:gridCol w:w="1115"/>
        <w:gridCol w:w="1223"/>
        <w:gridCol w:w="1170"/>
      </w:tblGrid>
      <w:tr w:rsidR="003526D2" w:rsidRPr="00CC1FC6" w14:paraId="2ACD562D" w14:textId="77777777" w:rsidTr="006F132C">
        <w:tc>
          <w:tcPr>
            <w:tcW w:w="2645" w:type="dxa"/>
            <w:vMerge w:val="restart"/>
            <w:tcBorders>
              <w:top w:val="single" w:sz="4" w:space="0" w:color="auto"/>
              <w:left w:val="single" w:sz="4" w:space="0" w:color="auto"/>
              <w:bottom w:val="single" w:sz="4" w:space="0" w:color="auto"/>
              <w:right w:val="single" w:sz="4" w:space="0" w:color="auto"/>
            </w:tcBorders>
          </w:tcPr>
          <w:p w14:paraId="435311A2" w14:textId="77777777" w:rsidR="003526D2" w:rsidRPr="00CC1FC6" w:rsidRDefault="003526D2" w:rsidP="006F132C">
            <w:pPr>
              <w:pStyle w:val="ConsPlusNormal"/>
              <w:jc w:val="center"/>
            </w:pPr>
            <w:r w:rsidRPr="00CC1FC6">
              <w:t>Виды и условия оказания медицинской помощи</w:t>
            </w:r>
          </w:p>
        </w:tc>
        <w:tc>
          <w:tcPr>
            <w:tcW w:w="926" w:type="dxa"/>
            <w:vMerge w:val="restart"/>
            <w:tcBorders>
              <w:top w:val="single" w:sz="4" w:space="0" w:color="auto"/>
              <w:left w:val="single" w:sz="4" w:space="0" w:color="auto"/>
              <w:bottom w:val="single" w:sz="4" w:space="0" w:color="auto"/>
              <w:right w:val="single" w:sz="4" w:space="0" w:color="auto"/>
            </w:tcBorders>
          </w:tcPr>
          <w:p w14:paraId="64D85BB2" w14:textId="77777777" w:rsidR="003526D2" w:rsidRPr="00CC1FC6" w:rsidRDefault="00904E31" w:rsidP="006F132C">
            <w:pPr>
              <w:pStyle w:val="ConsPlusNormal"/>
              <w:jc w:val="center"/>
            </w:pPr>
            <w:r w:rsidRPr="00CC1FC6">
              <w:t>№</w:t>
            </w:r>
            <w:r w:rsidR="003526D2" w:rsidRPr="00CC1FC6">
              <w:t xml:space="preserve"> строки</w:t>
            </w:r>
          </w:p>
        </w:tc>
        <w:tc>
          <w:tcPr>
            <w:tcW w:w="1757" w:type="dxa"/>
            <w:vMerge w:val="restart"/>
            <w:tcBorders>
              <w:top w:val="single" w:sz="4" w:space="0" w:color="auto"/>
              <w:left w:val="single" w:sz="4" w:space="0" w:color="auto"/>
              <w:bottom w:val="single" w:sz="4" w:space="0" w:color="auto"/>
              <w:right w:val="single" w:sz="4" w:space="0" w:color="auto"/>
            </w:tcBorders>
          </w:tcPr>
          <w:p w14:paraId="5B429F51" w14:textId="77777777" w:rsidR="003526D2" w:rsidRPr="00CC1FC6" w:rsidRDefault="003526D2" w:rsidP="006F132C">
            <w:pPr>
              <w:pStyle w:val="ConsPlusNormal"/>
              <w:jc w:val="center"/>
            </w:pPr>
            <w:r w:rsidRPr="00CC1FC6">
              <w:t>Единица измерения</w:t>
            </w:r>
          </w:p>
        </w:tc>
        <w:tc>
          <w:tcPr>
            <w:tcW w:w="1169" w:type="dxa"/>
            <w:vMerge w:val="restart"/>
            <w:tcBorders>
              <w:top w:val="single" w:sz="4" w:space="0" w:color="auto"/>
              <w:left w:val="single" w:sz="4" w:space="0" w:color="auto"/>
              <w:bottom w:val="single" w:sz="4" w:space="0" w:color="auto"/>
              <w:right w:val="single" w:sz="4" w:space="0" w:color="auto"/>
            </w:tcBorders>
          </w:tcPr>
          <w:p w14:paraId="25E6D698" w14:textId="77777777" w:rsidR="003526D2" w:rsidRPr="00CC1FC6" w:rsidRDefault="003526D2" w:rsidP="006F132C">
            <w:pPr>
              <w:pStyle w:val="ConsPlusNormal"/>
              <w:jc w:val="center"/>
            </w:pPr>
            <w:r w:rsidRPr="00CC1FC6">
              <w:t>Объем медицинской помощи в расчете на 1 жителя (норматив объемов предоставления медицинской помощи в расчете на 1 застрахованное лицо)</w:t>
            </w:r>
          </w:p>
        </w:tc>
        <w:tc>
          <w:tcPr>
            <w:tcW w:w="1169" w:type="dxa"/>
            <w:vMerge w:val="restart"/>
            <w:tcBorders>
              <w:top w:val="single" w:sz="4" w:space="0" w:color="auto"/>
              <w:left w:val="single" w:sz="4" w:space="0" w:color="auto"/>
              <w:bottom w:val="single" w:sz="4" w:space="0" w:color="auto"/>
              <w:right w:val="single" w:sz="4" w:space="0" w:color="auto"/>
            </w:tcBorders>
          </w:tcPr>
          <w:p w14:paraId="23C35BD7" w14:textId="77777777" w:rsidR="003526D2" w:rsidRPr="00CC1FC6" w:rsidRDefault="003526D2" w:rsidP="006F132C">
            <w:pPr>
              <w:pStyle w:val="ConsPlusNormal"/>
              <w:jc w:val="center"/>
            </w:pPr>
            <w:r w:rsidRPr="00CC1FC6">
              <w:t>Стоимость единицы объема медицинской помощи (норматив финансовых затрат на единицу объема предоставления медицинской помощи)</w:t>
            </w:r>
          </w:p>
        </w:tc>
        <w:tc>
          <w:tcPr>
            <w:tcW w:w="2338" w:type="dxa"/>
            <w:gridSpan w:val="2"/>
            <w:tcBorders>
              <w:top w:val="single" w:sz="4" w:space="0" w:color="auto"/>
              <w:left w:val="single" w:sz="4" w:space="0" w:color="auto"/>
              <w:bottom w:val="single" w:sz="4" w:space="0" w:color="auto"/>
              <w:right w:val="single" w:sz="4" w:space="0" w:color="auto"/>
            </w:tcBorders>
          </w:tcPr>
          <w:p w14:paraId="18A6F9AF" w14:textId="77777777" w:rsidR="003526D2" w:rsidRPr="00CC1FC6" w:rsidRDefault="003526D2" w:rsidP="006F132C">
            <w:pPr>
              <w:pStyle w:val="ConsPlusNormal"/>
              <w:jc w:val="center"/>
            </w:pPr>
            <w:r w:rsidRPr="00CC1FC6">
              <w:t>Подушевые нормативы финансирования Территориальной программы</w:t>
            </w:r>
          </w:p>
        </w:tc>
        <w:tc>
          <w:tcPr>
            <w:tcW w:w="3508" w:type="dxa"/>
            <w:gridSpan w:val="3"/>
            <w:tcBorders>
              <w:top w:val="single" w:sz="4" w:space="0" w:color="auto"/>
              <w:left w:val="single" w:sz="4" w:space="0" w:color="auto"/>
              <w:bottom w:val="single" w:sz="4" w:space="0" w:color="auto"/>
              <w:right w:val="single" w:sz="4" w:space="0" w:color="auto"/>
            </w:tcBorders>
          </w:tcPr>
          <w:p w14:paraId="58C5795A" w14:textId="77777777" w:rsidR="003526D2" w:rsidRPr="00CC1FC6" w:rsidRDefault="003526D2" w:rsidP="006F132C">
            <w:pPr>
              <w:pStyle w:val="ConsPlusNormal"/>
              <w:jc w:val="center"/>
            </w:pPr>
            <w:r w:rsidRPr="00CC1FC6">
              <w:t>Стоимость Территориальной программы по источникам ее финансового обеспечения</w:t>
            </w:r>
          </w:p>
        </w:tc>
      </w:tr>
      <w:tr w:rsidR="003526D2" w:rsidRPr="00CC1FC6" w14:paraId="43C3FA14" w14:textId="77777777" w:rsidTr="006F132C">
        <w:tc>
          <w:tcPr>
            <w:tcW w:w="2645" w:type="dxa"/>
            <w:vMerge/>
            <w:tcBorders>
              <w:top w:val="single" w:sz="4" w:space="0" w:color="auto"/>
              <w:left w:val="single" w:sz="4" w:space="0" w:color="auto"/>
              <w:bottom w:val="single" w:sz="4" w:space="0" w:color="auto"/>
              <w:right w:val="single" w:sz="4" w:space="0" w:color="auto"/>
            </w:tcBorders>
          </w:tcPr>
          <w:p w14:paraId="226FC614" w14:textId="77777777" w:rsidR="003526D2" w:rsidRPr="00CC1FC6" w:rsidRDefault="003526D2" w:rsidP="006F132C">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14:paraId="350EBCEA" w14:textId="77777777" w:rsidR="003526D2" w:rsidRPr="00CC1FC6" w:rsidRDefault="003526D2" w:rsidP="006F132C">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14:paraId="11723A12" w14:textId="77777777" w:rsidR="003526D2" w:rsidRPr="00CC1FC6" w:rsidRDefault="003526D2" w:rsidP="006F132C">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662A8EF1" w14:textId="77777777" w:rsidR="003526D2" w:rsidRPr="00CC1FC6" w:rsidRDefault="003526D2" w:rsidP="006F132C">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09BA9B8E" w14:textId="77777777" w:rsidR="003526D2" w:rsidRPr="00CC1FC6" w:rsidRDefault="003526D2" w:rsidP="006F132C">
            <w:pPr>
              <w:pStyle w:val="ConsPlusNormal"/>
              <w:jc w:val="center"/>
            </w:pPr>
          </w:p>
        </w:tc>
        <w:tc>
          <w:tcPr>
            <w:tcW w:w="2338" w:type="dxa"/>
            <w:gridSpan w:val="2"/>
            <w:tcBorders>
              <w:top w:val="single" w:sz="4" w:space="0" w:color="auto"/>
              <w:left w:val="single" w:sz="4" w:space="0" w:color="auto"/>
              <w:bottom w:val="single" w:sz="4" w:space="0" w:color="auto"/>
              <w:right w:val="single" w:sz="4" w:space="0" w:color="auto"/>
            </w:tcBorders>
          </w:tcPr>
          <w:p w14:paraId="56EE4E8E" w14:textId="77777777" w:rsidR="003526D2" w:rsidRPr="00CC1FC6" w:rsidRDefault="003526D2" w:rsidP="006F132C">
            <w:pPr>
              <w:pStyle w:val="ConsPlusNormal"/>
              <w:jc w:val="center"/>
            </w:pPr>
            <w:r w:rsidRPr="00CC1FC6">
              <w:t>руб.</w:t>
            </w:r>
          </w:p>
        </w:tc>
        <w:tc>
          <w:tcPr>
            <w:tcW w:w="2338" w:type="dxa"/>
            <w:gridSpan w:val="2"/>
            <w:tcBorders>
              <w:top w:val="single" w:sz="4" w:space="0" w:color="auto"/>
              <w:left w:val="single" w:sz="4" w:space="0" w:color="auto"/>
              <w:bottom w:val="single" w:sz="4" w:space="0" w:color="auto"/>
              <w:right w:val="single" w:sz="4" w:space="0" w:color="auto"/>
            </w:tcBorders>
          </w:tcPr>
          <w:p w14:paraId="0F4891BA" w14:textId="77777777" w:rsidR="003526D2" w:rsidRPr="00CC1FC6" w:rsidRDefault="003526D2" w:rsidP="006F132C">
            <w:pPr>
              <w:pStyle w:val="ConsPlusNormal"/>
              <w:jc w:val="center"/>
            </w:pPr>
            <w:r w:rsidRPr="00CC1FC6">
              <w:t>тыс. руб.</w:t>
            </w:r>
          </w:p>
        </w:tc>
        <w:tc>
          <w:tcPr>
            <w:tcW w:w="1170" w:type="dxa"/>
            <w:vMerge w:val="restart"/>
            <w:tcBorders>
              <w:top w:val="single" w:sz="4" w:space="0" w:color="auto"/>
              <w:left w:val="single" w:sz="4" w:space="0" w:color="auto"/>
              <w:bottom w:val="single" w:sz="4" w:space="0" w:color="auto"/>
              <w:right w:val="single" w:sz="4" w:space="0" w:color="auto"/>
            </w:tcBorders>
          </w:tcPr>
          <w:p w14:paraId="6E0B54E0" w14:textId="77777777" w:rsidR="003526D2" w:rsidRPr="00CC1FC6" w:rsidRDefault="003526D2" w:rsidP="006F132C">
            <w:pPr>
              <w:pStyle w:val="ConsPlusNormal"/>
              <w:jc w:val="center"/>
            </w:pPr>
            <w:r w:rsidRPr="00CC1FC6">
              <w:t>в % к итогу</w:t>
            </w:r>
          </w:p>
        </w:tc>
      </w:tr>
      <w:tr w:rsidR="003526D2" w:rsidRPr="00CC1FC6" w14:paraId="6E5A3A2C" w14:textId="77777777" w:rsidTr="00CC1FC6">
        <w:tc>
          <w:tcPr>
            <w:tcW w:w="2645" w:type="dxa"/>
            <w:vMerge/>
            <w:tcBorders>
              <w:top w:val="single" w:sz="4" w:space="0" w:color="auto"/>
              <w:left w:val="single" w:sz="4" w:space="0" w:color="auto"/>
              <w:bottom w:val="single" w:sz="4" w:space="0" w:color="auto"/>
              <w:right w:val="single" w:sz="4" w:space="0" w:color="auto"/>
            </w:tcBorders>
          </w:tcPr>
          <w:p w14:paraId="505DAFE6" w14:textId="77777777" w:rsidR="003526D2" w:rsidRPr="00CC1FC6" w:rsidRDefault="003526D2" w:rsidP="006F132C">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14:paraId="3531F434" w14:textId="77777777" w:rsidR="003526D2" w:rsidRPr="00CC1FC6" w:rsidRDefault="003526D2" w:rsidP="006F132C">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14:paraId="58724D13" w14:textId="77777777" w:rsidR="003526D2" w:rsidRPr="00CC1FC6" w:rsidRDefault="003526D2" w:rsidP="006F132C">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3403B81B" w14:textId="77777777" w:rsidR="003526D2" w:rsidRPr="00CC1FC6" w:rsidRDefault="003526D2" w:rsidP="006F132C">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0DBAB45C" w14:textId="77777777" w:rsidR="003526D2" w:rsidRPr="00CC1FC6" w:rsidRDefault="003526D2" w:rsidP="006F132C">
            <w:pPr>
              <w:pStyle w:val="ConsPlusNormal"/>
              <w:jc w:val="center"/>
            </w:pPr>
          </w:p>
        </w:tc>
        <w:tc>
          <w:tcPr>
            <w:tcW w:w="1169" w:type="dxa"/>
            <w:tcBorders>
              <w:top w:val="single" w:sz="4" w:space="0" w:color="auto"/>
              <w:left w:val="single" w:sz="4" w:space="0" w:color="auto"/>
              <w:bottom w:val="single" w:sz="4" w:space="0" w:color="auto"/>
              <w:right w:val="single" w:sz="4" w:space="0" w:color="auto"/>
            </w:tcBorders>
          </w:tcPr>
          <w:p w14:paraId="4EA5EB03" w14:textId="77777777" w:rsidR="003526D2" w:rsidRPr="00CC1FC6" w:rsidRDefault="003526D2" w:rsidP="006F132C">
            <w:pPr>
              <w:pStyle w:val="ConsPlusNormal"/>
              <w:jc w:val="center"/>
            </w:pPr>
            <w:r w:rsidRPr="00CC1FC6">
              <w:t>за счет средств бюджета Республики Алтай</w:t>
            </w:r>
          </w:p>
        </w:tc>
        <w:tc>
          <w:tcPr>
            <w:tcW w:w="1169" w:type="dxa"/>
            <w:tcBorders>
              <w:top w:val="single" w:sz="4" w:space="0" w:color="auto"/>
              <w:left w:val="single" w:sz="4" w:space="0" w:color="auto"/>
              <w:bottom w:val="single" w:sz="4" w:space="0" w:color="auto"/>
              <w:right w:val="single" w:sz="4" w:space="0" w:color="auto"/>
            </w:tcBorders>
          </w:tcPr>
          <w:p w14:paraId="4E35B7C4" w14:textId="77777777" w:rsidR="003526D2" w:rsidRPr="00CC1FC6" w:rsidRDefault="003526D2" w:rsidP="006F132C">
            <w:pPr>
              <w:pStyle w:val="ConsPlusNormal"/>
              <w:jc w:val="center"/>
            </w:pPr>
            <w:r w:rsidRPr="00CC1FC6">
              <w:t>за счет средств ОМС</w:t>
            </w:r>
          </w:p>
        </w:tc>
        <w:tc>
          <w:tcPr>
            <w:tcW w:w="1115" w:type="dxa"/>
            <w:tcBorders>
              <w:top w:val="single" w:sz="4" w:space="0" w:color="auto"/>
              <w:left w:val="single" w:sz="4" w:space="0" w:color="auto"/>
              <w:bottom w:val="single" w:sz="4" w:space="0" w:color="auto"/>
              <w:right w:val="single" w:sz="4" w:space="0" w:color="auto"/>
            </w:tcBorders>
          </w:tcPr>
          <w:p w14:paraId="7DD7C6B2" w14:textId="77777777" w:rsidR="003526D2" w:rsidRPr="00CC1FC6" w:rsidRDefault="003526D2" w:rsidP="006F132C">
            <w:pPr>
              <w:pStyle w:val="ConsPlusNormal"/>
              <w:jc w:val="center"/>
            </w:pPr>
            <w:r w:rsidRPr="00CC1FC6">
              <w:t>за счет средств бюджета Республики Алтай</w:t>
            </w:r>
          </w:p>
        </w:tc>
        <w:tc>
          <w:tcPr>
            <w:tcW w:w="1223" w:type="dxa"/>
            <w:tcBorders>
              <w:top w:val="single" w:sz="4" w:space="0" w:color="auto"/>
              <w:left w:val="single" w:sz="4" w:space="0" w:color="auto"/>
              <w:bottom w:val="single" w:sz="4" w:space="0" w:color="auto"/>
              <w:right w:val="single" w:sz="4" w:space="0" w:color="auto"/>
            </w:tcBorders>
          </w:tcPr>
          <w:p w14:paraId="59EE9B77" w14:textId="77777777" w:rsidR="003526D2" w:rsidRPr="00CC1FC6" w:rsidRDefault="003526D2" w:rsidP="006F132C">
            <w:pPr>
              <w:pStyle w:val="ConsPlusNormal"/>
              <w:jc w:val="center"/>
            </w:pPr>
            <w:r w:rsidRPr="00CC1FC6">
              <w:t>за счет средств ОМС</w:t>
            </w:r>
          </w:p>
        </w:tc>
        <w:tc>
          <w:tcPr>
            <w:tcW w:w="1170" w:type="dxa"/>
            <w:vMerge/>
            <w:tcBorders>
              <w:top w:val="single" w:sz="4" w:space="0" w:color="auto"/>
              <w:left w:val="single" w:sz="4" w:space="0" w:color="auto"/>
              <w:bottom w:val="single" w:sz="4" w:space="0" w:color="auto"/>
              <w:right w:val="single" w:sz="4" w:space="0" w:color="auto"/>
            </w:tcBorders>
          </w:tcPr>
          <w:p w14:paraId="31CF075D" w14:textId="77777777" w:rsidR="003526D2" w:rsidRPr="00CC1FC6" w:rsidRDefault="003526D2" w:rsidP="006F132C">
            <w:pPr>
              <w:pStyle w:val="ConsPlusNormal"/>
              <w:jc w:val="center"/>
            </w:pPr>
          </w:p>
        </w:tc>
      </w:tr>
      <w:tr w:rsidR="003526D2" w:rsidRPr="00CC1FC6" w14:paraId="1D63C3D9" w14:textId="77777777" w:rsidTr="00CC1FC6">
        <w:tc>
          <w:tcPr>
            <w:tcW w:w="2645" w:type="dxa"/>
            <w:tcBorders>
              <w:top w:val="single" w:sz="4" w:space="0" w:color="auto"/>
              <w:left w:val="single" w:sz="4" w:space="0" w:color="auto"/>
              <w:bottom w:val="single" w:sz="4" w:space="0" w:color="auto"/>
              <w:right w:val="single" w:sz="4" w:space="0" w:color="auto"/>
            </w:tcBorders>
          </w:tcPr>
          <w:p w14:paraId="16769D74" w14:textId="77777777" w:rsidR="003526D2" w:rsidRPr="00CC1FC6" w:rsidRDefault="003526D2" w:rsidP="006F132C">
            <w:pPr>
              <w:pStyle w:val="ConsPlusNormal"/>
            </w:pPr>
          </w:p>
        </w:tc>
        <w:tc>
          <w:tcPr>
            <w:tcW w:w="926" w:type="dxa"/>
            <w:tcBorders>
              <w:top w:val="single" w:sz="4" w:space="0" w:color="auto"/>
              <w:left w:val="single" w:sz="4" w:space="0" w:color="auto"/>
              <w:bottom w:val="single" w:sz="4" w:space="0" w:color="auto"/>
              <w:right w:val="single" w:sz="4" w:space="0" w:color="auto"/>
            </w:tcBorders>
          </w:tcPr>
          <w:p w14:paraId="5F831B2B" w14:textId="77777777" w:rsidR="003526D2" w:rsidRPr="00CC1FC6" w:rsidRDefault="003526D2" w:rsidP="006F132C">
            <w:pPr>
              <w:pStyle w:val="ConsPlusNormal"/>
              <w:jc w:val="center"/>
            </w:pPr>
            <w:r w:rsidRPr="00CC1FC6">
              <w:t>1</w:t>
            </w:r>
          </w:p>
        </w:tc>
        <w:tc>
          <w:tcPr>
            <w:tcW w:w="1757" w:type="dxa"/>
            <w:tcBorders>
              <w:top w:val="single" w:sz="4" w:space="0" w:color="auto"/>
              <w:left w:val="single" w:sz="4" w:space="0" w:color="auto"/>
              <w:bottom w:val="single" w:sz="4" w:space="0" w:color="auto"/>
              <w:right w:val="single" w:sz="4" w:space="0" w:color="auto"/>
            </w:tcBorders>
          </w:tcPr>
          <w:p w14:paraId="43B62B05" w14:textId="77777777" w:rsidR="003526D2" w:rsidRPr="00CC1FC6" w:rsidRDefault="003526D2" w:rsidP="006F132C">
            <w:pPr>
              <w:pStyle w:val="ConsPlusNormal"/>
              <w:jc w:val="center"/>
            </w:pPr>
            <w:r w:rsidRPr="00CC1FC6">
              <w:t>2</w:t>
            </w:r>
          </w:p>
        </w:tc>
        <w:tc>
          <w:tcPr>
            <w:tcW w:w="1169" w:type="dxa"/>
            <w:tcBorders>
              <w:top w:val="single" w:sz="4" w:space="0" w:color="auto"/>
              <w:left w:val="single" w:sz="4" w:space="0" w:color="auto"/>
              <w:bottom w:val="single" w:sz="4" w:space="0" w:color="auto"/>
              <w:right w:val="single" w:sz="4" w:space="0" w:color="auto"/>
            </w:tcBorders>
          </w:tcPr>
          <w:p w14:paraId="3E9D35F5" w14:textId="77777777" w:rsidR="003526D2" w:rsidRPr="00CC1FC6" w:rsidRDefault="003526D2" w:rsidP="006F132C">
            <w:pPr>
              <w:pStyle w:val="ConsPlusNormal"/>
              <w:jc w:val="center"/>
            </w:pPr>
            <w:r w:rsidRPr="00CC1FC6">
              <w:t>3</w:t>
            </w:r>
          </w:p>
        </w:tc>
        <w:tc>
          <w:tcPr>
            <w:tcW w:w="1169" w:type="dxa"/>
            <w:tcBorders>
              <w:top w:val="single" w:sz="4" w:space="0" w:color="auto"/>
              <w:left w:val="single" w:sz="4" w:space="0" w:color="auto"/>
              <w:bottom w:val="single" w:sz="4" w:space="0" w:color="auto"/>
              <w:right w:val="single" w:sz="4" w:space="0" w:color="auto"/>
            </w:tcBorders>
          </w:tcPr>
          <w:p w14:paraId="302BDB5C" w14:textId="77777777" w:rsidR="003526D2" w:rsidRPr="00CC1FC6" w:rsidRDefault="003526D2" w:rsidP="006F132C">
            <w:pPr>
              <w:pStyle w:val="ConsPlusNormal"/>
              <w:jc w:val="center"/>
            </w:pPr>
            <w:r w:rsidRPr="00CC1FC6">
              <w:t>4</w:t>
            </w:r>
          </w:p>
        </w:tc>
        <w:tc>
          <w:tcPr>
            <w:tcW w:w="1169" w:type="dxa"/>
            <w:tcBorders>
              <w:top w:val="single" w:sz="4" w:space="0" w:color="auto"/>
              <w:left w:val="single" w:sz="4" w:space="0" w:color="auto"/>
              <w:bottom w:val="single" w:sz="4" w:space="0" w:color="auto"/>
              <w:right w:val="single" w:sz="4" w:space="0" w:color="auto"/>
            </w:tcBorders>
          </w:tcPr>
          <w:p w14:paraId="1D8B2CB8" w14:textId="77777777" w:rsidR="003526D2" w:rsidRPr="00CC1FC6" w:rsidRDefault="003526D2" w:rsidP="006F132C">
            <w:pPr>
              <w:pStyle w:val="ConsPlusNormal"/>
              <w:jc w:val="center"/>
            </w:pPr>
            <w:r w:rsidRPr="00CC1FC6">
              <w:t>5</w:t>
            </w:r>
          </w:p>
        </w:tc>
        <w:tc>
          <w:tcPr>
            <w:tcW w:w="1169" w:type="dxa"/>
            <w:tcBorders>
              <w:top w:val="single" w:sz="4" w:space="0" w:color="auto"/>
              <w:left w:val="single" w:sz="4" w:space="0" w:color="auto"/>
              <w:bottom w:val="single" w:sz="4" w:space="0" w:color="auto"/>
              <w:right w:val="single" w:sz="4" w:space="0" w:color="auto"/>
            </w:tcBorders>
          </w:tcPr>
          <w:p w14:paraId="7F3F4F94" w14:textId="77777777" w:rsidR="003526D2" w:rsidRPr="00CC1FC6" w:rsidRDefault="003526D2" w:rsidP="006F132C">
            <w:pPr>
              <w:pStyle w:val="ConsPlusNormal"/>
              <w:jc w:val="center"/>
            </w:pPr>
            <w:r w:rsidRPr="00CC1FC6">
              <w:t>6</w:t>
            </w:r>
          </w:p>
        </w:tc>
        <w:tc>
          <w:tcPr>
            <w:tcW w:w="1115" w:type="dxa"/>
            <w:tcBorders>
              <w:top w:val="single" w:sz="4" w:space="0" w:color="auto"/>
              <w:left w:val="single" w:sz="4" w:space="0" w:color="auto"/>
              <w:bottom w:val="single" w:sz="4" w:space="0" w:color="auto"/>
              <w:right w:val="single" w:sz="4" w:space="0" w:color="auto"/>
            </w:tcBorders>
          </w:tcPr>
          <w:p w14:paraId="3ADCDE92" w14:textId="77777777" w:rsidR="003526D2" w:rsidRPr="00CC1FC6" w:rsidRDefault="003526D2" w:rsidP="006F132C">
            <w:pPr>
              <w:pStyle w:val="ConsPlusNormal"/>
              <w:jc w:val="center"/>
            </w:pPr>
            <w:r w:rsidRPr="00CC1FC6">
              <w:t>7</w:t>
            </w:r>
          </w:p>
        </w:tc>
        <w:tc>
          <w:tcPr>
            <w:tcW w:w="1223" w:type="dxa"/>
            <w:tcBorders>
              <w:top w:val="single" w:sz="4" w:space="0" w:color="auto"/>
              <w:left w:val="single" w:sz="4" w:space="0" w:color="auto"/>
              <w:bottom w:val="single" w:sz="4" w:space="0" w:color="auto"/>
              <w:right w:val="single" w:sz="4" w:space="0" w:color="auto"/>
            </w:tcBorders>
          </w:tcPr>
          <w:p w14:paraId="46535FFB" w14:textId="77777777" w:rsidR="003526D2" w:rsidRPr="00CC1FC6" w:rsidRDefault="003526D2" w:rsidP="006F132C">
            <w:pPr>
              <w:pStyle w:val="ConsPlusNormal"/>
              <w:jc w:val="center"/>
            </w:pPr>
            <w:r w:rsidRPr="00CC1FC6">
              <w:t>8</w:t>
            </w:r>
          </w:p>
        </w:tc>
        <w:tc>
          <w:tcPr>
            <w:tcW w:w="1170" w:type="dxa"/>
            <w:tcBorders>
              <w:top w:val="single" w:sz="4" w:space="0" w:color="auto"/>
              <w:left w:val="single" w:sz="4" w:space="0" w:color="auto"/>
              <w:bottom w:val="single" w:sz="4" w:space="0" w:color="auto"/>
              <w:right w:val="single" w:sz="4" w:space="0" w:color="auto"/>
            </w:tcBorders>
          </w:tcPr>
          <w:p w14:paraId="0795EAF7" w14:textId="77777777" w:rsidR="003526D2" w:rsidRPr="00CC1FC6" w:rsidRDefault="003526D2" w:rsidP="006F132C">
            <w:pPr>
              <w:pStyle w:val="ConsPlusNormal"/>
              <w:jc w:val="center"/>
            </w:pPr>
            <w:r w:rsidRPr="00CC1FC6">
              <w:t>9</w:t>
            </w:r>
          </w:p>
        </w:tc>
      </w:tr>
      <w:tr w:rsidR="003526D2" w:rsidRPr="00CC1FC6" w14:paraId="67F5EBA6" w14:textId="77777777" w:rsidTr="00CC1FC6">
        <w:tc>
          <w:tcPr>
            <w:tcW w:w="2645" w:type="dxa"/>
            <w:tcBorders>
              <w:top w:val="single" w:sz="4" w:space="0" w:color="auto"/>
              <w:left w:val="single" w:sz="4" w:space="0" w:color="auto"/>
              <w:bottom w:val="single" w:sz="4" w:space="0" w:color="auto"/>
              <w:right w:val="single" w:sz="4" w:space="0" w:color="auto"/>
            </w:tcBorders>
          </w:tcPr>
          <w:p w14:paraId="175D2590" w14:textId="77777777" w:rsidR="003526D2" w:rsidRPr="00CC1FC6" w:rsidRDefault="003526D2" w:rsidP="006F132C">
            <w:pPr>
              <w:pStyle w:val="ConsPlusNormal"/>
              <w:jc w:val="both"/>
            </w:pPr>
            <w:r w:rsidRPr="00CC1FC6">
              <w:t xml:space="preserve">I. Медицинская помощь, предоставляемая за счет консолидированного бюджета Республики Алтай, в том числе </w:t>
            </w:r>
            <w:hyperlink w:anchor="Par14869" w:tooltip="&lt;*&gt; Без учета финансовых средств консолидированного бюджета Республики Алтай на приобретение оборудования для медицинских организаций, работающих в системе ОМС (затраты, не вошедшие в тариф)." w:history="1">
              <w:r w:rsidRPr="00CC1FC6">
                <w:rPr>
                  <w:color w:val="0000FF"/>
                </w:rPr>
                <w:t>&lt;*&gt;</w:t>
              </w:r>
            </w:hyperlink>
            <w:r w:rsidRPr="00CC1FC6">
              <w:t>:</w:t>
            </w:r>
          </w:p>
        </w:tc>
        <w:tc>
          <w:tcPr>
            <w:tcW w:w="926" w:type="dxa"/>
            <w:tcBorders>
              <w:top w:val="single" w:sz="4" w:space="0" w:color="auto"/>
              <w:left w:val="single" w:sz="4" w:space="0" w:color="auto"/>
              <w:bottom w:val="single" w:sz="4" w:space="0" w:color="auto"/>
              <w:right w:val="single" w:sz="4" w:space="0" w:color="auto"/>
            </w:tcBorders>
          </w:tcPr>
          <w:p w14:paraId="6B76D4F5" w14:textId="77777777" w:rsidR="003526D2" w:rsidRPr="00CC1FC6" w:rsidRDefault="003526D2" w:rsidP="006F132C">
            <w:pPr>
              <w:pStyle w:val="ConsPlusNormal"/>
              <w:jc w:val="center"/>
            </w:pPr>
            <w:bookmarkStart w:id="58" w:name="Par12748"/>
            <w:bookmarkEnd w:id="58"/>
            <w:r w:rsidRPr="00CC1FC6">
              <w:t>1</w:t>
            </w:r>
          </w:p>
        </w:tc>
        <w:tc>
          <w:tcPr>
            <w:tcW w:w="1757" w:type="dxa"/>
            <w:tcBorders>
              <w:top w:val="single" w:sz="4" w:space="0" w:color="auto"/>
              <w:left w:val="single" w:sz="4" w:space="0" w:color="auto"/>
              <w:bottom w:val="single" w:sz="4" w:space="0" w:color="auto"/>
              <w:right w:val="single" w:sz="4" w:space="0" w:color="auto"/>
            </w:tcBorders>
          </w:tcPr>
          <w:p w14:paraId="48D4BE6E" w14:textId="77777777" w:rsidR="003526D2" w:rsidRPr="00CC1FC6"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249A4C84"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4E763387"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27A39823" w14:textId="77777777" w:rsidR="003526D2" w:rsidRPr="00CC1FC6" w:rsidRDefault="00AE32DE" w:rsidP="006F132C">
            <w:pPr>
              <w:pStyle w:val="ConsPlusNormal"/>
              <w:jc w:val="center"/>
            </w:pPr>
            <w:r w:rsidRPr="00CC1FC6">
              <w:t>4422,1</w:t>
            </w:r>
          </w:p>
        </w:tc>
        <w:tc>
          <w:tcPr>
            <w:tcW w:w="1169" w:type="dxa"/>
            <w:tcBorders>
              <w:top w:val="single" w:sz="4" w:space="0" w:color="auto"/>
              <w:left w:val="single" w:sz="4" w:space="0" w:color="auto"/>
              <w:bottom w:val="single" w:sz="4" w:space="0" w:color="auto"/>
              <w:right w:val="single" w:sz="4" w:space="0" w:color="auto"/>
            </w:tcBorders>
          </w:tcPr>
          <w:p w14:paraId="4A10453D"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6D3D1CC9" w14:textId="77777777" w:rsidR="003526D2" w:rsidRPr="00CC1FC6" w:rsidRDefault="00AE32DE" w:rsidP="006F132C">
            <w:pPr>
              <w:pStyle w:val="ConsPlusNormal"/>
              <w:jc w:val="center"/>
            </w:pPr>
            <w:r w:rsidRPr="00CC1FC6">
              <w:t>932023,9</w:t>
            </w:r>
          </w:p>
        </w:tc>
        <w:tc>
          <w:tcPr>
            <w:tcW w:w="1223" w:type="dxa"/>
            <w:tcBorders>
              <w:top w:val="single" w:sz="4" w:space="0" w:color="auto"/>
              <w:left w:val="single" w:sz="4" w:space="0" w:color="auto"/>
              <w:bottom w:val="single" w:sz="4" w:space="0" w:color="auto"/>
              <w:right w:val="single" w:sz="4" w:space="0" w:color="auto"/>
            </w:tcBorders>
          </w:tcPr>
          <w:p w14:paraId="5C862CE0"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22746FE8" w14:textId="77777777" w:rsidR="003526D2" w:rsidRPr="00CC1FC6" w:rsidRDefault="001C68F2" w:rsidP="006F132C">
            <w:pPr>
              <w:pStyle w:val="ConsPlusNormal"/>
              <w:jc w:val="center"/>
            </w:pPr>
            <w:r>
              <w:t>11,0</w:t>
            </w:r>
          </w:p>
        </w:tc>
      </w:tr>
      <w:tr w:rsidR="003526D2" w:rsidRPr="00CC1FC6" w14:paraId="6E3C798A" w14:textId="77777777" w:rsidTr="00CC1FC6">
        <w:tc>
          <w:tcPr>
            <w:tcW w:w="2645" w:type="dxa"/>
            <w:tcBorders>
              <w:top w:val="single" w:sz="4" w:space="0" w:color="auto"/>
              <w:left w:val="single" w:sz="4" w:space="0" w:color="auto"/>
              <w:bottom w:val="single" w:sz="4" w:space="0" w:color="auto"/>
              <w:right w:val="single" w:sz="4" w:space="0" w:color="auto"/>
            </w:tcBorders>
          </w:tcPr>
          <w:p w14:paraId="605E2D5F" w14:textId="77777777" w:rsidR="003526D2" w:rsidRPr="00CC1FC6" w:rsidRDefault="003526D2" w:rsidP="006F132C">
            <w:pPr>
              <w:pStyle w:val="ConsPlusNormal"/>
              <w:jc w:val="both"/>
            </w:pPr>
            <w:r w:rsidRPr="00CC1FC6">
              <w:t xml:space="preserve">1. Скорая медицинская помощь, включая скорую специализированную медицинскую помощь, </w:t>
            </w:r>
            <w:r w:rsidRPr="00CC1FC6">
              <w:lastRenderedPageBreak/>
              <w:t xml:space="preserve">не входящая в территориальную программу ОМС </w:t>
            </w:r>
            <w:hyperlink w:anchor="Par14870"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 w:history="1">
              <w:r w:rsidRPr="00CC1FC6">
                <w:rPr>
                  <w:color w:val="0000FF"/>
                </w:rPr>
                <w:t>&lt;**&gt;</w:t>
              </w:r>
            </w:hyperlink>
            <w:r w:rsidRPr="00CC1FC6">
              <w:t>, в том числе:</w:t>
            </w:r>
          </w:p>
        </w:tc>
        <w:tc>
          <w:tcPr>
            <w:tcW w:w="926" w:type="dxa"/>
            <w:tcBorders>
              <w:top w:val="single" w:sz="4" w:space="0" w:color="auto"/>
              <w:left w:val="single" w:sz="4" w:space="0" w:color="auto"/>
              <w:bottom w:val="single" w:sz="4" w:space="0" w:color="auto"/>
              <w:right w:val="single" w:sz="4" w:space="0" w:color="auto"/>
            </w:tcBorders>
          </w:tcPr>
          <w:p w14:paraId="17FF8F33" w14:textId="77777777" w:rsidR="003526D2" w:rsidRPr="00CC1FC6" w:rsidRDefault="003526D2" w:rsidP="006F132C">
            <w:pPr>
              <w:pStyle w:val="ConsPlusNormal"/>
              <w:jc w:val="center"/>
            </w:pPr>
            <w:r w:rsidRPr="00CC1FC6">
              <w:lastRenderedPageBreak/>
              <w:t>2</w:t>
            </w:r>
          </w:p>
        </w:tc>
        <w:tc>
          <w:tcPr>
            <w:tcW w:w="1757" w:type="dxa"/>
            <w:tcBorders>
              <w:top w:val="single" w:sz="4" w:space="0" w:color="auto"/>
              <w:left w:val="single" w:sz="4" w:space="0" w:color="auto"/>
              <w:bottom w:val="single" w:sz="4" w:space="0" w:color="auto"/>
              <w:right w:val="single" w:sz="4" w:space="0" w:color="auto"/>
            </w:tcBorders>
          </w:tcPr>
          <w:p w14:paraId="42254A67" w14:textId="77777777" w:rsidR="003526D2" w:rsidRPr="00CC1FC6" w:rsidRDefault="003526D2" w:rsidP="006F132C">
            <w:pPr>
              <w:pStyle w:val="ConsPlusNormal"/>
              <w:jc w:val="center"/>
            </w:pPr>
            <w:r w:rsidRPr="00CC1FC6">
              <w:t>вызов</w:t>
            </w:r>
          </w:p>
        </w:tc>
        <w:tc>
          <w:tcPr>
            <w:tcW w:w="1169" w:type="dxa"/>
            <w:tcBorders>
              <w:top w:val="single" w:sz="4" w:space="0" w:color="auto"/>
              <w:left w:val="single" w:sz="4" w:space="0" w:color="auto"/>
              <w:bottom w:val="single" w:sz="4" w:space="0" w:color="auto"/>
              <w:right w:val="single" w:sz="4" w:space="0" w:color="auto"/>
            </w:tcBorders>
          </w:tcPr>
          <w:p w14:paraId="2BA43812" w14:textId="77777777" w:rsidR="003526D2" w:rsidRPr="00CC1FC6" w:rsidRDefault="003526D2" w:rsidP="006F132C">
            <w:pPr>
              <w:pStyle w:val="ConsPlusNormal"/>
              <w:jc w:val="center"/>
            </w:pPr>
            <w:r w:rsidRPr="00CC1FC6">
              <w:t>0,019585</w:t>
            </w:r>
          </w:p>
        </w:tc>
        <w:tc>
          <w:tcPr>
            <w:tcW w:w="1169" w:type="dxa"/>
            <w:tcBorders>
              <w:top w:val="single" w:sz="4" w:space="0" w:color="auto"/>
              <w:left w:val="single" w:sz="4" w:space="0" w:color="auto"/>
              <w:bottom w:val="single" w:sz="4" w:space="0" w:color="auto"/>
              <w:right w:val="single" w:sz="4" w:space="0" w:color="auto"/>
            </w:tcBorders>
          </w:tcPr>
          <w:p w14:paraId="5607DE88" w14:textId="77777777" w:rsidR="003526D2" w:rsidRPr="00CC1FC6" w:rsidRDefault="00AE32DE" w:rsidP="006F132C">
            <w:pPr>
              <w:pStyle w:val="ConsPlusNormal"/>
              <w:jc w:val="center"/>
            </w:pPr>
            <w:r w:rsidRPr="00CC1FC6">
              <w:t>1126,58</w:t>
            </w:r>
          </w:p>
        </w:tc>
        <w:tc>
          <w:tcPr>
            <w:tcW w:w="1169" w:type="dxa"/>
            <w:tcBorders>
              <w:top w:val="single" w:sz="4" w:space="0" w:color="auto"/>
              <w:left w:val="single" w:sz="4" w:space="0" w:color="auto"/>
              <w:bottom w:val="single" w:sz="4" w:space="0" w:color="auto"/>
              <w:right w:val="single" w:sz="4" w:space="0" w:color="auto"/>
            </w:tcBorders>
          </w:tcPr>
          <w:p w14:paraId="06F0F900" w14:textId="77777777" w:rsidR="003526D2" w:rsidRPr="00CC1FC6" w:rsidRDefault="00AE32DE" w:rsidP="006F132C">
            <w:pPr>
              <w:pStyle w:val="ConsPlusNormal"/>
              <w:jc w:val="center"/>
            </w:pPr>
            <w:r w:rsidRPr="00CC1FC6">
              <w:t>23,69</w:t>
            </w:r>
          </w:p>
        </w:tc>
        <w:tc>
          <w:tcPr>
            <w:tcW w:w="1169" w:type="dxa"/>
            <w:tcBorders>
              <w:top w:val="single" w:sz="4" w:space="0" w:color="auto"/>
              <w:left w:val="single" w:sz="4" w:space="0" w:color="auto"/>
              <w:bottom w:val="single" w:sz="4" w:space="0" w:color="auto"/>
              <w:right w:val="single" w:sz="4" w:space="0" w:color="auto"/>
            </w:tcBorders>
          </w:tcPr>
          <w:p w14:paraId="658D368F"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757309AD" w14:textId="77777777" w:rsidR="003526D2" w:rsidRPr="00CC1FC6" w:rsidRDefault="00AE32DE" w:rsidP="006F132C">
            <w:pPr>
              <w:pStyle w:val="ConsPlusNormal"/>
              <w:jc w:val="center"/>
            </w:pPr>
            <w:r w:rsidRPr="00CC1FC6">
              <w:t>5715,7</w:t>
            </w:r>
          </w:p>
        </w:tc>
        <w:tc>
          <w:tcPr>
            <w:tcW w:w="1223" w:type="dxa"/>
            <w:tcBorders>
              <w:top w:val="single" w:sz="4" w:space="0" w:color="auto"/>
              <w:left w:val="single" w:sz="4" w:space="0" w:color="auto"/>
              <w:bottom w:val="single" w:sz="4" w:space="0" w:color="auto"/>
              <w:right w:val="single" w:sz="4" w:space="0" w:color="auto"/>
            </w:tcBorders>
          </w:tcPr>
          <w:p w14:paraId="59472A1B"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1A273C2E" w14:textId="77777777" w:rsidR="003526D2" w:rsidRPr="00CC1FC6" w:rsidRDefault="003526D2" w:rsidP="006F132C">
            <w:pPr>
              <w:pStyle w:val="ConsPlusNormal"/>
              <w:jc w:val="center"/>
            </w:pPr>
            <w:r w:rsidRPr="00CC1FC6">
              <w:t>X</w:t>
            </w:r>
          </w:p>
        </w:tc>
      </w:tr>
      <w:tr w:rsidR="003526D2" w:rsidRPr="00CC1FC6" w14:paraId="0967E30A" w14:textId="77777777" w:rsidTr="00CC1FC6">
        <w:tc>
          <w:tcPr>
            <w:tcW w:w="2645" w:type="dxa"/>
            <w:tcBorders>
              <w:top w:val="single" w:sz="4" w:space="0" w:color="auto"/>
              <w:left w:val="single" w:sz="4" w:space="0" w:color="auto"/>
              <w:bottom w:val="single" w:sz="4" w:space="0" w:color="auto"/>
              <w:right w:val="single" w:sz="4" w:space="0" w:color="auto"/>
            </w:tcBorders>
          </w:tcPr>
          <w:p w14:paraId="210F9241" w14:textId="77777777" w:rsidR="003526D2" w:rsidRPr="00CC1FC6" w:rsidRDefault="003526D2" w:rsidP="006F132C">
            <w:pPr>
              <w:pStyle w:val="ConsPlusNormal"/>
              <w:jc w:val="both"/>
            </w:pPr>
            <w:r w:rsidRPr="00CC1FC6">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6D6A8979" w14:textId="77777777" w:rsidR="003526D2" w:rsidRPr="00CC1FC6" w:rsidRDefault="003526D2" w:rsidP="006F132C">
            <w:pPr>
              <w:pStyle w:val="ConsPlusNormal"/>
              <w:jc w:val="center"/>
            </w:pPr>
            <w:r w:rsidRPr="00CC1FC6">
              <w:t>3</w:t>
            </w:r>
          </w:p>
        </w:tc>
        <w:tc>
          <w:tcPr>
            <w:tcW w:w="1757" w:type="dxa"/>
            <w:tcBorders>
              <w:top w:val="single" w:sz="4" w:space="0" w:color="auto"/>
              <w:left w:val="single" w:sz="4" w:space="0" w:color="auto"/>
              <w:bottom w:val="single" w:sz="4" w:space="0" w:color="auto"/>
              <w:right w:val="single" w:sz="4" w:space="0" w:color="auto"/>
            </w:tcBorders>
          </w:tcPr>
          <w:p w14:paraId="2B28DA33" w14:textId="77777777" w:rsidR="003526D2" w:rsidRPr="00CC1FC6" w:rsidRDefault="003526D2" w:rsidP="006F132C">
            <w:pPr>
              <w:pStyle w:val="ConsPlusNormal"/>
              <w:jc w:val="center"/>
            </w:pPr>
            <w:r w:rsidRPr="00CC1FC6">
              <w:t>вызов</w:t>
            </w:r>
          </w:p>
        </w:tc>
        <w:tc>
          <w:tcPr>
            <w:tcW w:w="1169" w:type="dxa"/>
            <w:tcBorders>
              <w:top w:val="single" w:sz="4" w:space="0" w:color="auto"/>
              <w:left w:val="single" w:sz="4" w:space="0" w:color="auto"/>
              <w:bottom w:val="single" w:sz="4" w:space="0" w:color="auto"/>
              <w:right w:val="single" w:sz="4" w:space="0" w:color="auto"/>
            </w:tcBorders>
          </w:tcPr>
          <w:p w14:paraId="59479817" w14:textId="77777777" w:rsidR="003526D2" w:rsidRPr="00CC1FC6" w:rsidRDefault="003526D2" w:rsidP="006F132C">
            <w:pPr>
              <w:pStyle w:val="ConsPlusNormal"/>
              <w:jc w:val="center"/>
            </w:pPr>
            <w:r w:rsidRPr="00CC1FC6">
              <w:t>0,018977</w:t>
            </w:r>
          </w:p>
        </w:tc>
        <w:tc>
          <w:tcPr>
            <w:tcW w:w="1169" w:type="dxa"/>
            <w:tcBorders>
              <w:top w:val="single" w:sz="4" w:space="0" w:color="auto"/>
              <w:left w:val="single" w:sz="4" w:space="0" w:color="auto"/>
              <w:bottom w:val="single" w:sz="4" w:space="0" w:color="auto"/>
              <w:right w:val="single" w:sz="4" w:space="0" w:color="auto"/>
            </w:tcBorders>
          </w:tcPr>
          <w:p w14:paraId="2AA281B9" w14:textId="77777777" w:rsidR="003526D2" w:rsidRPr="00CC1FC6" w:rsidRDefault="003D63FE" w:rsidP="006F132C">
            <w:pPr>
              <w:pStyle w:val="ConsPlusNormal"/>
              <w:jc w:val="center"/>
            </w:pPr>
            <w:r>
              <w:t>1142,76</w:t>
            </w:r>
          </w:p>
        </w:tc>
        <w:tc>
          <w:tcPr>
            <w:tcW w:w="1169" w:type="dxa"/>
            <w:tcBorders>
              <w:top w:val="single" w:sz="4" w:space="0" w:color="auto"/>
              <w:left w:val="single" w:sz="4" w:space="0" w:color="auto"/>
              <w:bottom w:val="single" w:sz="4" w:space="0" w:color="auto"/>
              <w:right w:val="single" w:sz="4" w:space="0" w:color="auto"/>
            </w:tcBorders>
          </w:tcPr>
          <w:p w14:paraId="3757681B" w14:textId="77777777" w:rsidR="003526D2" w:rsidRPr="00CC1FC6" w:rsidRDefault="003526D2" w:rsidP="006F132C">
            <w:pPr>
              <w:pStyle w:val="ConsPlusNormal"/>
              <w:jc w:val="center"/>
            </w:pPr>
            <w:r w:rsidRPr="00CC1FC6">
              <w:t>15,39</w:t>
            </w:r>
          </w:p>
        </w:tc>
        <w:tc>
          <w:tcPr>
            <w:tcW w:w="1169" w:type="dxa"/>
            <w:tcBorders>
              <w:top w:val="single" w:sz="4" w:space="0" w:color="auto"/>
              <w:left w:val="single" w:sz="4" w:space="0" w:color="auto"/>
              <w:bottom w:val="single" w:sz="4" w:space="0" w:color="auto"/>
              <w:right w:val="single" w:sz="4" w:space="0" w:color="auto"/>
            </w:tcBorders>
          </w:tcPr>
          <w:p w14:paraId="2F419BBE"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030089E4" w14:textId="77777777" w:rsidR="003526D2" w:rsidRPr="00CC1FC6" w:rsidRDefault="00AE32DE" w:rsidP="006F132C">
            <w:pPr>
              <w:pStyle w:val="ConsPlusNormal"/>
              <w:jc w:val="center"/>
            </w:pPr>
            <w:r w:rsidRPr="00CC1FC6">
              <w:t>4963,0</w:t>
            </w:r>
          </w:p>
        </w:tc>
        <w:tc>
          <w:tcPr>
            <w:tcW w:w="1223" w:type="dxa"/>
            <w:tcBorders>
              <w:top w:val="single" w:sz="4" w:space="0" w:color="auto"/>
              <w:left w:val="single" w:sz="4" w:space="0" w:color="auto"/>
              <w:bottom w:val="single" w:sz="4" w:space="0" w:color="auto"/>
              <w:right w:val="single" w:sz="4" w:space="0" w:color="auto"/>
            </w:tcBorders>
          </w:tcPr>
          <w:p w14:paraId="46B69657"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65B26F62" w14:textId="77777777" w:rsidR="003526D2" w:rsidRPr="00CC1FC6" w:rsidRDefault="003526D2" w:rsidP="006F132C">
            <w:pPr>
              <w:pStyle w:val="ConsPlusNormal"/>
              <w:jc w:val="center"/>
            </w:pPr>
            <w:r w:rsidRPr="00CC1FC6">
              <w:t>X</w:t>
            </w:r>
          </w:p>
        </w:tc>
      </w:tr>
      <w:tr w:rsidR="003526D2" w:rsidRPr="00CC1FC6" w14:paraId="2F3B8966" w14:textId="77777777" w:rsidTr="00CC1FC6">
        <w:tc>
          <w:tcPr>
            <w:tcW w:w="2645" w:type="dxa"/>
            <w:tcBorders>
              <w:top w:val="single" w:sz="4" w:space="0" w:color="auto"/>
              <w:left w:val="single" w:sz="4" w:space="0" w:color="auto"/>
              <w:bottom w:val="single" w:sz="4" w:space="0" w:color="auto"/>
              <w:right w:val="single" w:sz="4" w:space="0" w:color="auto"/>
            </w:tcBorders>
          </w:tcPr>
          <w:p w14:paraId="717DA157" w14:textId="77777777" w:rsidR="003526D2" w:rsidRPr="00CC1FC6" w:rsidRDefault="003526D2" w:rsidP="006F132C">
            <w:pPr>
              <w:pStyle w:val="ConsPlusNormal"/>
              <w:jc w:val="both"/>
            </w:pPr>
            <w:r w:rsidRPr="00CC1FC6">
              <w:t>скорая медицинская помощь при санитарно-авиационной эвакуации</w:t>
            </w:r>
          </w:p>
        </w:tc>
        <w:tc>
          <w:tcPr>
            <w:tcW w:w="926" w:type="dxa"/>
            <w:tcBorders>
              <w:top w:val="single" w:sz="4" w:space="0" w:color="auto"/>
              <w:left w:val="single" w:sz="4" w:space="0" w:color="auto"/>
              <w:bottom w:val="single" w:sz="4" w:space="0" w:color="auto"/>
              <w:right w:val="single" w:sz="4" w:space="0" w:color="auto"/>
            </w:tcBorders>
          </w:tcPr>
          <w:p w14:paraId="7BA374F9" w14:textId="77777777" w:rsidR="003526D2" w:rsidRPr="00CC1FC6" w:rsidRDefault="003526D2" w:rsidP="006F132C">
            <w:pPr>
              <w:pStyle w:val="ConsPlusNormal"/>
              <w:jc w:val="center"/>
            </w:pPr>
            <w:r w:rsidRPr="00CC1FC6">
              <w:t>4</w:t>
            </w:r>
          </w:p>
        </w:tc>
        <w:tc>
          <w:tcPr>
            <w:tcW w:w="1757" w:type="dxa"/>
            <w:tcBorders>
              <w:top w:val="single" w:sz="4" w:space="0" w:color="auto"/>
              <w:left w:val="single" w:sz="4" w:space="0" w:color="auto"/>
              <w:bottom w:val="single" w:sz="4" w:space="0" w:color="auto"/>
              <w:right w:val="single" w:sz="4" w:space="0" w:color="auto"/>
            </w:tcBorders>
          </w:tcPr>
          <w:p w14:paraId="48CB63BA" w14:textId="77777777" w:rsidR="003526D2" w:rsidRPr="00CC1FC6" w:rsidRDefault="003526D2" w:rsidP="006F132C">
            <w:pPr>
              <w:pStyle w:val="ConsPlusNormal"/>
              <w:jc w:val="center"/>
            </w:pPr>
            <w:r w:rsidRPr="00CC1FC6">
              <w:t>вызов</w:t>
            </w:r>
          </w:p>
        </w:tc>
        <w:tc>
          <w:tcPr>
            <w:tcW w:w="1169" w:type="dxa"/>
            <w:tcBorders>
              <w:top w:val="single" w:sz="4" w:space="0" w:color="auto"/>
              <w:left w:val="single" w:sz="4" w:space="0" w:color="auto"/>
              <w:bottom w:val="single" w:sz="4" w:space="0" w:color="auto"/>
              <w:right w:val="single" w:sz="4" w:space="0" w:color="auto"/>
            </w:tcBorders>
          </w:tcPr>
          <w:p w14:paraId="3DBDA65F" w14:textId="77777777" w:rsidR="003526D2" w:rsidRPr="00CC1FC6" w:rsidRDefault="003526D2" w:rsidP="006F132C">
            <w:pPr>
              <w:pStyle w:val="ConsPlusNormal"/>
              <w:jc w:val="center"/>
            </w:pPr>
            <w:r w:rsidRPr="00CC1FC6">
              <w:t>0,000608</w:t>
            </w:r>
          </w:p>
        </w:tc>
        <w:tc>
          <w:tcPr>
            <w:tcW w:w="1169" w:type="dxa"/>
            <w:tcBorders>
              <w:top w:val="single" w:sz="4" w:space="0" w:color="auto"/>
              <w:left w:val="single" w:sz="4" w:space="0" w:color="auto"/>
              <w:bottom w:val="single" w:sz="4" w:space="0" w:color="auto"/>
              <w:right w:val="single" w:sz="4" w:space="0" w:color="auto"/>
            </w:tcBorders>
          </w:tcPr>
          <w:p w14:paraId="2FA44F26" w14:textId="77777777" w:rsidR="003526D2" w:rsidRPr="00CC1FC6" w:rsidRDefault="003D63FE" w:rsidP="006F132C">
            <w:pPr>
              <w:pStyle w:val="ConsPlusNormal"/>
              <w:jc w:val="center"/>
            </w:pPr>
            <w:r>
              <w:t>3136,25</w:t>
            </w:r>
          </w:p>
        </w:tc>
        <w:tc>
          <w:tcPr>
            <w:tcW w:w="1169" w:type="dxa"/>
            <w:tcBorders>
              <w:top w:val="single" w:sz="4" w:space="0" w:color="auto"/>
              <w:left w:val="single" w:sz="4" w:space="0" w:color="auto"/>
              <w:bottom w:val="single" w:sz="4" w:space="0" w:color="auto"/>
              <w:right w:val="single" w:sz="4" w:space="0" w:color="auto"/>
            </w:tcBorders>
          </w:tcPr>
          <w:p w14:paraId="4D7D26F7" w14:textId="77777777" w:rsidR="003526D2" w:rsidRPr="00CC1FC6" w:rsidRDefault="003526D2" w:rsidP="006F132C">
            <w:pPr>
              <w:pStyle w:val="ConsPlusNormal"/>
              <w:jc w:val="center"/>
            </w:pPr>
            <w:r w:rsidRPr="00CC1FC6">
              <w:t>6,32</w:t>
            </w:r>
          </w:p>
        </w:tc>
        <w:tc>
          <w:tcPr>
            <w:tcW w:w="1169" w:type="dxa"/>
            <w:tcBorders>
              <w:top w:val="single" w:sz="4" w:space="0" w:color="auto"/>
              <w:left w:val="single" w:sz="4" w:space="0" w:color="auto"/>
              <w:bottom w:val="single" w:sz="4" w:space="0" w:color="auto"/>
              <w:right w:val="single" w:sz="4" w:space="0" w:color="auto"/>
            </w:tcBorders>
          </w:tcPr>
          <w:p w14:paraId="554CBA7B"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7B9AD7F9" w14:textId="77777777" w:rsidR="003526D2" w:rsidRPr="00CC1FC6" w:rsidRDefault="00AE32DE" w:rsidP="006F132C">
            <w:pPr>
              <w:pStyle w:val="ConsPlusNormal"/>
              <w:jc w:val="center"/>
            </w:pPr>
            <w:r w:rsidRPr="00CC1FC6">
              <w:t>752,7</w:t>
            </w:r>
          </w:p>
        </w:tc>
        <w:tc>
          <w:tcPr>
            <w:tcW w:w="1223" w:type="dxa"/>
            <w:tcBorders>
              <w:top w:val="single" w:sz="4" w:space="0" w:color="auto"/>
              <w:left w:val="single" w:sz="4" w:space="0" w:color="auto"/>
              <w:bottom w:val="single" w:sz="4" w:space="0" w:color="auto"/>
              <w:right w:val="single" w:sz="4" w:space="0" w:color="auto"/>
            </w:tcBorders>
          </w:tcPr>
          <w:p w14:paraId="7E5C5CBF"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385EFDCE" w14:textId="77777777" w:rsidR="003526D2" w:rsidRPr="00CC1FC6" w:rsidRDefault="003526D2" w:rsidP="006F132C">
            <w:pPr>
              <w:pStyle w:val="ConsPlusNormal"/>
              <w:jc w:val="center"/>
            </w:pPr>
            <w:r w:rsidRPr="00CC1FC6">
              <w:t>X</w:t>
            </w:r>
          </w:p>
        </w:tc>
      </w:tr>
      <w:tr w:rsidR="003526D2" w:rsidRPr="00CC1FC6" w14:paraId="55DC4DA2" w14:textId="77777777" w:rsidTr="00CC1FC6">
        <w:tc>
          <w:tcPr>
            <w:tcW w:w="2645" w:type="dxa"/>
            <w:tcBorders>
              <w:top w:val="single" w:sz="4" w:space="0" w:color="auto"/>
              <w:left w:val="single" w:sz="4" w:space="0" w:color="auto"/>
              <w:bottom w:val="single" w:sz="4" w:space="0" w:color="auto"/>
              <w:right w:val="single" w:sz="4" w:space="0" w:color="auto"/>
            </w:tcBorders>
          </w:tcPr>
          <w:p w14:paraId="1A12E56C" w14:textId="77777777" w:rsidR="003526D2" w:rsidRPr="00CC1FC6" w:rsidRDefault="003526D2" w:rsidP="006F132C">
            <w:pPr>
              <w:pStyle w:val="ConsPlusNormal"/>
              <w:jc w:val="both"/>
            </w:pPr>
            <w:r w:rsidRPr="00CC1FC6">
              <w:t>2. Первичная медико-санитарная помощь, предоставляемая:</w:t>
            </w:r>
          </w:p>
        </w:tc>
        <w:tc>
          <w:tcPr>
            <w:tcW w:w="926" w:type="dxa"/>
            <w:tcBorders>
              <w:top w:val="single" w:sz="4" w:space="0" w:color="auto"/>
              <w:left w:val="single" w:sz="4" w:space="0" w:color="auto"/>
              <w:bottom w:val="single" w:sz="4" w:space="0" w:color="auto"/>
              <w:right w:val="single" w:sz="4" w:space="0" w:color="auto"/>
            </w:tcBorders>
          </w:tcPr>
          <w:p w14:paraId="61F83221" w14:textId="77777777" w:rsidR="003526D2" w:rsidRPr="00CC1FC6" w:rsidRDefault="003526D2" w:rsidP="006F132C">
            <w:pPr>
              <w:pStyle w:val="ConsPlusNormal"/>
              <w:jc w:val="center"/>
            </w:pPr>
            <w:r w:rsidRPr="00CC1FC6">
              <w:t>5</w:t>
            </w:r>
          </w:p>
        </w:tc>
        <w:tc>
          <w:tcPr>
            <w:tcW w:w="1757" w:type="dxa"/>
            <w:tcBorders>
              <w:top w:val="single" w:sz="4" w:space="0" w:color="auto"/>
              <w:left w:val="single" w:sz="4" w:space="0" w:color="auto"/>
              <w:bottom w:val="single" w:sz="4" w:space="0" w:color="auto"/>
              <w:right w:val="single" w:sz="4" w:space="0" w:color="auto"/>
            </w:tcBorders>
          </w:tcPr>
          <w:p w14:paraId="09A80A49" w14:textId="77777777" w:rsidR="003526D2" w:rsidRPr="00CC1FC6"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E9F5463"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175007B"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50A03018"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2C61F883"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458793BB"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7D3B341D"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634B2BCD" w14:textId="77777777" w:rsidR="003526D2" w:rsidRPr="00CC1FC6" w:rsidRDefault="003526D2" w:rsidP="006F132C">
            <w:pPr>
              <w:pStyle w:val="ConsPlusNormal"/>
              <w:jc w:val="center"/>
            </w:pPr>
            <w:r w:rsidRPr="00CC1FC6">
              <w:t>X</w:t>
            </w:r>
          </w:p>
        </w:tc>
      </w:tr>
      <w:tr w:rsidR="003526D2" w:rsidRPr="00CC1FC6" w14:paraId="78548AF4" w14:textId="77777777" w:rsidTr="00CC1FC6">
        <w:tc>
          <w:tcPr>
            <w:tcW w:w="2645" w:type="dxa"/>
            <w:tcBorders>
              <w:top w:val="single" w:sz="4" w:space="0" w:color="auto"/>
              <w:left w:val="single" w:sz="4" w:space="0" w:color="auto"/>
              <w:bottom w:val="single" w:sz="4" w:space="0" w:color="auto"/>
              <w:right w:val="single" w:sz="4" w:space="0" w:color="auto"/>
            </w:tcBorders>
          </w:tcPr>
          <w:p w14:paraId="7F9B2AD8" w14:textId="77777777" w:rsidR="003526D2" w:rsidRPr="00CC1FC6" w:rsidRDefault="003526D2" w:rsidP="006F132C">
            <w:pPr>
              <w:pStyle w:val="ConsPlusNormal"/>
              <w:jc w:val="both"/>
            </w:pPr>
            <w:r w:rsidRPr="00CC1FC6">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7EC7AF5A" w14:textId="77777777" w:rsidR="003526D2" w:rsidRPr="00CC1FC6" w:rsidRDefault="003526D2" w:rsidP="006F132C">
            <w:pPr>
              <w:pStyle w:val="ConsPlusNormal"/>
              <w:jc w:val="center"/>
            </w:pPr>
            <w:r w:rsidRPr="00CC1FC6">
              <w:t>6</w:t>
            </w:r>
          </w:p>
        </w:tc>
        <w:tc>
          <w:tcPr>
            <w:tcW w:w="1757" w:type="dxa"/>
            <w:tcBorders>
              <w:top w:val="single" w:sz="4" w:space="0" w:color="auto"/>
              <w:left w:val="single" w:sz="4" w:space="0" w:color="auto"/>
              <w:bottom w:val="single" w:sz="4" w:space="0" w:color="auto"/>
              <w:right w:val="single" w:sz="4" w:space="0" w:color="auto"/>
            </w:tcBorders>
          </w:tcPr>
          <w:p w14:paraId="4D9F1EE2" w14:textId="77777777" w:rsidR="003526D2" w:rsidRPr="00CC1FC6"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C70A26F"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38147077"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032B4DB1"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2F502537"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30B08560"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7EF98EE9"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46EC7515" w14:textId="77777777" w:rsidR="003526D2" w:rsidRPr="00CC1FC6" w:rsidRDefault="003526D2" w:rsidP="006F132C">
            <w:pPr>
              <w:pStyle w:val="ConsPlusNormal"/>
              <w:jc w:val="center"/>
            </w:pPr>
            <w:r w:rsidRPr="00CC1FC6">
              <w:t>X</w:t>
            </w:r>
          </w:p>
        </w:tc>
      </w:tr>
      <w:tr w:rsidR="003526D2" w:rsidRPr="00CC1FC6" w14:paraId="1585DE11" w14:textId="77777777" w:rsidTr="00CC1FC6">
        <w:tc>
          <w:tcPr>
            <w:tcW w:w="2645" w:type="dxa"/>
            <w:tcBorders>
              <w:top w:val="single" w:sz="4" w:space="0" w:color="auto"/>
              <w:left w:val="single" w:sz="4" w:space="0" w:color="auto"/>
              <w:bottom w:val="single" w:sz="4" w:space="0" w:color="auto"/>
              <w:right w:val="single" w:sz="4" w:space="0" w:color="auto"/>
            </w:tcBorders>
          </w:tcPr>
          <w:p w14:paraId="5E63BB29" w14:textId="77777777" w:rsidR="003526D2" w:rsidRPr="00CC1FC6" w:rsidRDefault="003526D2" w:rsidP="006F132C">
            <w:pPr>
              <w:pStyle w:val="ConsPlusNormal"/>
              <w:jc w:val="both"/>
            </w:pPr>
            <w:r w:rsidRPr="00CC1FC6">
              <w:t xml:space="preserve">2.1.1. с профилактической и иными целями </w:t>
            </w:r>
            <w:hyperlink w:anchor="Par14871" w:tooltip="&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history="1">
              <w:r w:rsidRPr="00CC1FC6">
                <w:rPr>
                  <w:color w:val="0000FF"/>
                </w:rPr>
                <w:t>&lt;***&gt;</w:t>
              </w:r>
            </w:hyperlink>
            <w:r w:rsidRPr="00CC1FC6">
              <w:t>, в том числе:</w:t>
            </w:r>
          </w:p>
        </w:tc>
        <w:tc>
          <w:tcPr>
            <w:tcW w:w="926" w:type="dxa"/>
            <w:tcBorders>
              <w:top w:val="single" w:sz="4" w:space="0" w:color="auto"/>
              <w:left w:val="single" w:sz="4" w:space="0" w:color="auto"/>
              <w:bottom w:val="single" w:sz="4" w:space="0" w:color="auto"/>
              <w:right w:val="single" w:sz="4" w:space="0" w:color="auto"/>
            </w:tcBorders>
          </w:tcPr>
          <w:p w14:paraId="330FEBF0" w14:textId="77777777" w:rsidR="003526D2" w:rsidRPr="00CC1FC6" w:rsidRDefault="003526D2" w:rsidP="006F132C">
            <w:pPr>
              <w:pStyle w:val="ConsPlusNormal"/>
              <w:jc w:val="center"/>
            </w:pPr>
            <w:r w:rsidRPr="00CC1FC6">
              <w:t>7</w:t>
            </w:r>
          </w:p>
        </w:tc>
        <w:tc>
          <w:tcPr>
            <w:tcW w:w="1757" w:type="dxa"/>
            <w:tcBorders>
              <w:top w:val="single" w:sz="4" w:space="0" w:color="auto"/>
              <w:left w:val="single" w:sz="4" w:space="0" w:color="auto"/>
              <w:bottom w:val="single" w:sz="4" w:space="0" w:color="auto"/>
              <w:right w:val="single" w:sz="4" w:space="0" w:color="auto"/>
            </w:tcBorders>
          </w:tcPr>
          <w:p w14:paraId="04DB1A14" w14:textId="77777777" w:rsidR="003526D2" w:rsidRPr="00CC1FC6" w:rsidRDefault="003526D2" w:rsidP="006F132C">
            <w:pPr>
              <w:pStyle w:val="ConsPlusNormal"/>
              <w:jc w:val="center"/>
            </w:pPr>
            <w:r w:rsidRPr="00CC1FC6">
              <w:t>посещение</w:t>
            </w:r>
          </w:p>
        </w:tc>
        <w:tc>
          <w:tcPr>
            <w:tcW w:w="1169" w:type="dxa"/>
            <w:tcBorders>
              <w:top w:val="single" w:sz="4" w:space="0" w:color="auto"/>
              <w:left w:val="single" w:sz="4" w:space="0" w:color="auto"/>
              <w:bottom w:val="single" w:sz="4" w:space="0" w:color="auto"/>
              <w:right w:val="single" w:sz="4" w:space="0" w:color="auto"/>
            </w:tcBorders>
          </w:tcPr>
          <w:p w14:paraId="6484141B" w14:textId="77777777" w:rsidR="003526D2" w:rsidRPr="00CC1FC6" w:rsidRDefault="003526D2" w:rsidP="006F132C">
            <w:pPr>
              <w:pStyle w:val="ConsPlusNormal"/>
              <w:jc w:val="center"/>
            </w:pPr>
            <w:r w:rsidRPr="00CC1FC6">
              <w:t>0,7300</w:t>
            </w:r>
          </w:p>
        </w:tc>
        <w:tc>
          <w:tcPr>
            <w:tcW w:w="1169" w:type="dxa"/>
            <w:tcBorders>
              <w:top w:val="single" w:sz="4" w:space="0" w:color="auto"/>
              <w:left w:val="single" w:sz="4" w:space="0" w:color="auto"/>
              <w:bottom w:val="single" w:sz="4" w:space="0" w:color="auto"/>
              <w:right w:val="single" w:sz="4" w:space="0" w:color="auto"/>
            </w:tcBorders>
          </w:tcPr>
          <w:p w14:paraId="3A043B68" w14:textId="77777777" w:rsidR="003526D2" w:rsidRPr="00CC1FC6" w:rsidRDefault="00AE32DE" w:rsidP="006F132C">
            <w:pPr>
              <w:pStyle w:val="ConsPlusNormal"/>
              <w:jc w:val="center"/>
            </w:pPr>
            <w:r w:rsidRPr="00CC1FC6">
              <w:t>871,1</w:t>
            </w:r>
          </w:p>
        </w:tc>
        <w:tc>
          <w:tcPr>
            <w:tcW w:w="1169" w:type="dxa"/>
            <w:tcBorders>
              <w:top w:val="single" w:sz="4" w:space="0" w:color="auto"/>
              <w:left w:val="single" w:sz="4" w:space="0" w:color="auto"/>
              <w:bottom w:val="single" w:sz="4" w:space="0" w:color="auto"/>
              <w:right w:val="single" w:sz="4" w:space="0" w:color="auto"/>
            </w:tcBorders>
          </w:tcPr>
          <w:p w14:paraId="4F67D853" w14:textId="77777777" w:rsidR="003526D2" w:rsidRPr="00CC1FC6" w:rsidRDefault="00AE32DE" w:rsidP="006F132C">
            <w:pPr>
              <w:pStyle w:val="ConsPlusNormal"/>
              <w:jc w:val="center"/>
            </w:pPr>
            <w:r w:rsidRPr="00CC1FC6">
              <w:t>635,9</w:t>
            </w:r>
          </w:p>
        </w:tc>
        <w:tc>
          <w:tcPr>
            <w:tcW w:w="1169" w:type="dxa"/>
            <w:tcBorders>
              <w:top w:val="single" w:sz="4" w:space="0" w:color="auto"/>
              <w:left w:val="single" w:sz="4" w:space="0" w:color="auto"/>
              <w:bottom w:val="single" w:sz="4" w:space="0" w:color="auto"/>
              <w:right w:val="single" w:sz="4" w:space="0" w:color="auto"/>
            </w:tcBorders>
          </w:tcPr>
          <w:p w14:paraId="5DE2D64C"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6243FBE5" w14:textId="77777777" w:rsidR="003526D2" w:rsidRPr="00CC1FC6" w:rsidRDefault="00AE32DE" w:rsidP="006F132C">
            <w:pPr>
              <w:pStyle w:val="ConsPlusNormal"/>
              <w:jc w:val="center"/>
            </w:pPr>
            <w:r w:rsidRPr="00CC1FC6">
              <w:t>134026,1</w:t>
            </w:r>
          </w:p>
        </w:tc>
        <w:tc>
          <w:tcPr>
            <w:tcW w:w="1223" w:type="dxa"/>
            <w:tcBorders>
              <w:top w:val="single" w:sz="4" w:space="0" w:color="auto"/>
              <w:left w:val="single" w:sz="4" w:space="0" w:color="auto"/>
              <w:bottom w:val="single" w:sz="4" w:space="0" w:color="auto"/>
              <w:right w:val="single" w:sz="4" w:space="0" w:color="auto"/>
            </w:tcBorders>
          </w:tcPr>
          <w:p w14:paraId="65237BAC"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1D4C5C83" w14:textId="77777777" w:rsidR="003526D2" w:rsidRPr="00CC1FC6" w:rsidRDefault="003526D2" w:rsidP="006F132C">
            <w:pPr>
              <w:pStyle w:val="ConsPlusNormal"/>
              <w:jc w:val="center"/>
            </w:pPr>
            <w:r w:rsidRPr="00CC1FC6">
              <w:t>X</w:t>
            </w:r>
          </w:p>
        </w:tc>
      </w:tr>
      <w:tr w:rsidR="003526D2" w:rsidRPr="00CC1FC6" w14:paraId="0C738A9E" w14:textId="77777777" w:rsidTr="00CC1FC6">
        <w:tc>
          <w:tcPr>
            <w:tcW w:w="2645" w:type="dxa"/>
            <w:tcBorders>
              <w:top w:val="single" w:sz="4" w:space="0" w:color="auto"/>
              <w:left w:val="single" w:sz="4" w:space="0" w:color="auto"/>
              <w:bottom w:val="single" w:sz="4" w:space="0" w:color="auto"/>
              <w:right w:val="single" w:sz="4" w:space="0" w:color="auto"/>
            </w:tcBorders>
          </w:tcPr>
          <w:p w14:paraId="4BA4E8CC" w14:textId="77777777" w:rsidR="003526D2" w:rsidRPr="00CC1FC6" w:rsidRDefault="003526D2" w:rsidP="006F132C">
            <w:pPr>
              <w:pStyle w:val="ConsPlusNormal"/>
              <w:jc w:val="both"/>
            </w:pPr>
            <w:r w:rsidRPr="00CC1FC6">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1083C3E9" w14:textId="77777777" w:rsidR="003526D2" w:rsidRPr="00CC1FC6" w:rsidRDefault="003526D2" w:rsidP="006F132C">
            <w:pPr>
              <w:pStyle w:val="ConsPlusNormal"/>
              <w:jc w:val="center"/>
            </w:pPr>
            <w:r w:rsidRPr="00CC1FC6">
              <w:t>07.1</w:t>
            </w:r>
          </w:p>
        </w:tc>
        <w:tc>
          <w:tcPr>
            <w:tcW w:w="1757" w:type="dxa"/>
            <w:tcBorders>
              <w:top w:val="single" w:sz="4" w:space="0" w:color="auto"/>
              <w:left w:val="single" w:sz="4" w:space="0" w:color="auto"/>
              <w:bottom w:val="single" w:sz="4" w:space="0" w:color="auto"/>
              <w:right w:val="single" w:sz="4" w:space="0" w:color="auto"/>
            </w:tcBorders>
          </w:tcPr>
          <w:p w14:paraId="29FF8768" w14:textId="77777777" w:rsidR="003526D2" w:rsidRPr="00CC1FC6" w:rsidRDefault="003526D2" w:rsidP="006F132C">
            <w:pPr>
              <w:pStyle w:val="ConsPlusNormal"/>
              <w:jc w:val="center"/>
            </w:pPr>
            <w:r w:rsidRPr="00CC1FC6">
              <w:t>посещение</w:t>
            </w:r>
          </w:p>
        </w:tc>
        <w:tc>
          <w:tcPr>
            <w:tcW w:w="1169" w:type="dxa"/>
            <w:tcBorders>
              <w:top w:val="single" w:sz="4" w:space="0" w:color="auto"/>
              <w:left w:val="single" w:sz="4" w:space="0" w:color="auto"/>
              <w:bottom w:val="single" w:sz="4" w:space="0" w:color="auto"/>
              <w:right w:val="single" w:sz="4" w:space="0" w:color="auto"/>
            </w:tcBorders>
          </w:tcPr>
          <w:p w14:paraId="4AFA5861"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011D528A"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5CF42EAE"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EAFAC0B"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5467F757"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33889A2D"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1A8F7476" w14:textId="77777777" w:rsidR="003526D2" w:rsidRPr="00CC1FC6" w:rsidRDefault="003526D2" w:rsidP="006F132C">
            <w:pPr>
              <w:pStyle w:val="ConsPlusNormal"/>
              <w:jc w:val="center"/>
            </w:pPr>
            <w:r w:rsidRPr="00CC1FC6">
              <w:t>X</w:t>
            </w:r>
          </w:p>
        </w:tc>
      </w:tr>
      <w:tr w:rsidR="003526D2" w:rsidRPr="00CC1FC6" w14:paraId="5217525D" w14:textId="77777777" w:rsidTr="00CC1FC6">
        <w:tc>
          <w:tcPr>
            <w:tcW w:w="2645" w:type="dxa"/>
            <w:tcBorders>
              <w:top w:val="single" w:sz="4" w:space="0" w:color="auto"/>
              <w:left w:val="single" w:sz="4" w:space="0" w:color="auto"/>
              <w:bottom w:val="single" w:sz="4" w:space="0" w:color="auto"/>
              <w:right w:val="single" w:sz="4" w:space="0" w:color="auto"/>
            </w:tcBorders>
          </w:tcPr>
          <w:p w14:paraId="47998845" w14:textId="77777777" w:rsidR="003526D2" w:rsidRPr="00CC1FC6" w:rsidRDefault="003526D2" w:rsidP="006F132C">
            <w:pPr>
              <w:pStyle w:val="ConsPlusNormal"/>
              <w:jc w:val="both"/>
            </w:pPr>
            <w:r w:rsidRPr="00CC1FC6">
              <w:t xml:space="preserve">2.1.2. в связи с заболеваниями обращений </w:t>
            </w:r>
            <w:hyperlink w:anchor="Par14872" w:tooltip="&lt;****&gt; Законченных случаев лечения заболевания в амбулаторных условиях с кратностью посещений по поводу одного заболевания не менее 2." w:history="1">
              <w:r w:rsidRPr="00CC1FC6">
                <w:rPr>
                  <w:color w:val="0000FF"/>
                </w:rPr>
                <w:t>&lt;****&gt;</w:t>
              </w:r>
            </w:hyperlink>
            <w:r w:rsidRPr="00CC1FC6">
              <w:t>, в том числе:</w:t>
            </w:r>
          </w:p>
        </w:tc>
        <w:tc>
          <w:tcPr>
            <w:tcW w:w="926" w:type="dxa"/>
            <w:tcBorders>
              <w:top w:val="single" w:sz="4" w:space="0" w:color="auto"/>
              <w:left w:val="single" w:sz="4" w:space="0" w:color="auto"/>
              <w:bottom w:val="single" w:sz="4" w:space="0" w:color="auto"/>
              <w:right w:val="single" w:sz="4" w:space="0" w:color="auto"/>
            </w:tcBorders>
          </w:tcPr>
          <w:p w14:paraId="680D93BC" w14:textId="77777777" w:rsidR="003526D2" w:rsidRPr="00CC1FC6" w:rsidRDefault="003526D2" w:rsidP="006F132C">
            <w:pPr>
              <w:pStyle w:val="ConsPlusNormal"/>
              <w:jc w:val="center"/>
            </w:pPr>
            <w:r w:rsidRPr="00CC1FC6">
              <w:t>8</w:t>
            </w:r>
          </w:p>
        </w:tc>
        <w:tc>
          <w:tcPr>
            <w:tcW w:w="1757" w:type="dxa"/>
            <w:tcBorders>
              <w:top w:val="single" w:sz="4" w:space="0" w:color="auto"/>
              <w:left w:val="single" w:sz="4" w:space="0" w:color="auto"/>
              <w:bottom w:val="single" w:sz="4" w:space="0" w:color="auto"/>
              <w:right w:val="single" w:sz="4" w:space="0" w:color="auto"/>
            </w:tcBorders>
          </w:tcPr>
          <w:p w14:paraId="6BE976E0" w14:textId="77777777" w:rsidR="003526D2" w:rsidRPr="00CC1FC6" w:rsidRDefault="003526D2" w:rsidP="006F132C">
            <w:pPr>
              <w:pStyle w:val="ConsPlusNormal"/>
              <w:jc w:val="center"/>
            </w:pPr>
            <w:r w:rsidRPr="00CC1FC6">
              <w:t>обращение</w:t>
            </w:r>
          </w:p>
        </w:tc>
        <w:tc>
          <w:tcPr>
            <w:tcW w:w="1169" w:type="dxa"/>
            <w:tcBorders>
              <w:top w:val="single" w:sz="4" w:space="0" w:color="auto"/>
              <w:left w:val="single" w:sz="4" w:space="0" w:color="auto"/>
              <w:bottom w:val="single" w:sz="4" w:space="0" w:color="auto"/>
              <w:right w:val="single" w:sz="4" w:space="0" w:color="auto"/>
            </w:tcBorders>
          </w:tcPr>
          <w:p w14:paraId="76825892" w14:textId="77777777" w:rsidR="003526D2" w:rsidRPr="00CC1FC6" w:rsidRDefault="003526D2" w:rsidP="006F132C">
            <w:pPr>
              <w:pStyle w:val="ConsPlusNormal"/>
              <w:jc w:val="center"/>
            </w:pPr>
            <w:r w:rsidRPr="00CC1FC6">
              <w:t>0,1440</w:t>
            </w:r>
          </w:p>
        </w:tc>
        <w:tc>
          <w:tcPr>
            <w:tcW w:w="1169" w:type="dxa"/>
            <w:tcBorders>
              <w:top w:val="single" w:sz="4" w:space="0" w:color="auto"/>
              <w:left w:val="single" w:sz="4" w:space="0" w:color="auto"/>
              <w:bottom w:val="single" w:sz="4" w:space="0" w:color="auto"/>
              <w:right w:val="single" w:sz="4" w:space="0" w:color="auto"/>
            </w:tcBorders>
          </w:tcPr>
          <w:p w14:paraId="018CDA25" w14:textId="77777777" w:rsidR="003526D2" w:rsidRPr="00CC1FC6" w:rsidRDefault="00AE32DE" w:rsidP="006F132C">
            <w:pPr>
              <w:pStyle w:val="ConsPlusNormal"/>
              <w:jc w:val="center"/>
            </w:pPr>
            <w:r w:rsidRPr="00CC1FC6">
              <w:t>2526,0</w:t>
            </w:r>
          </w:p>
        </w:tc>
        <w:tc>
          <w:tcPr>
            <w:tcW w:w="1169" w:type="dxa"/>
            <w:tcBorders>
              <w:top w:val="single" w:sz="4" w:space="0" w:color="auto"/>
              <w:left w:val="single" w:sz="4" w:space="0" w:color="auto"/>
              <w:bottom w:val="single" w:sz="4" w:space="0" w:color="auto"/>
              <w:right w:val="single" w:sz="4" w:space="0" w:color="auto"/>
            </w:tcBorders>
          </w:tcPr>
          <w:p w14:paraId="13996FB9" w14:textId="77777777" w:rsidR="003526D2" w:rsidRPr="00CC1FC6" w:rsidRDefault="00AE32DE" w:rsidP="006F132C">
            <w:pPr>
              <w:pStyle w:val="ConsPlusNormal"/>
              <w:jc w:val="center"/>
            </w:pPr>
            <w:r w:rsidRPr="00CC1FC6">
              <w:t>363,74</w:t>
            </w:r>
          </w:p>
        </w:tc>
        <w:tc>
          <w:tcPr>
            <w:tcW w:w="1169" w:type="dxa"/>
            <w:tcBorders>
              <w:top w:val="single" w:sz="4" w:space="0" w:color="auto"/>
              <w:left w:val="single" w:sz="4" w:space="0" w:color="auto"/>
              <w:bottom w:val="single" w:sz="4" w:space="0" w:color="auto"/>
              <w:right w:val="single" w:sz="4" w:space="0" w:color="auto"/>
            </w:tcBorders>
          </w:tcPr>
          <w:p w14:paraId="005FBB1E"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739A21A2" w14:textId="77777777" w:rsidR="003526D2" w:rsidRPr="00CC1FC6" w:rsidRDefault="00AE32DE" w:rsidP="006F132C">
            <w:pPr>
              <w:pStyle w:val="ConsPlusNormal"/>
              <w:jc w:val="center"/>
            </w:pPr>
            <w:r w:rsidRPr="00CC1FC6">
              <w:t>76664,5</w:t>
            </w:r>
          </w:p>
        </w:tc>
        <w:tc>
          <w:tcPr>
            <w:tcW w:w="1223" w:type="dxa"/>
            <w:tcBorders>
              <w:top w:val="single" w:sz="4" w:space="0" w:color="auto"/>
              <w:left w:val="single" w:sz="4" w:space="0" w:color="auto"/>
              <w:bottom w:val="single" w:sz="4" w:space="0" w:color="auto"/>
              <w:right w:val="single" w:sz="4" w:space="0" w:color="auto"/>
            </w:tcBorders>
          </w:tcPr>
          <w:p w14:paraId="7B094118"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2D13224B" w14:textId="77777777" w:rsidR="003526D2" w:rsidRPr="00CC1FC6" w:rsidRDefault="003526D2" w:rsidP="006F132C">
            <w:pPr>
              <w:pStyle w:val="ConsPlusNormal"/>
              <w:jc w:val="center"/>
            </w:pPr>
            <w:r w:rsidRPr="00CC1FC6">
              <w:t>X</w:t>
            </w:r>
          </w:p>
        </w:tc>
      </w:tr>
      <w:tr w:rsidR="003526D2" w:rsidRPr="00CC1FC6" w14:paraId="4DA2B173" w14:textId="77777777" w:rsidTr="00CC1FC6">
        <w:tc>
          <w:tcPr>
            <w:tcW w:w="2645" w:type="dxa"/>
            <w:tcBorders>
              <w:top w:val="single" w:sz="4" w:space="0" w:color="auto"/>
              <w:left w:val="single" w:sz="4" w:space="0" w:color="auto"/>
              <w:bottom w:val="single" w:sz="4" w:space="0" w:color="auto"/>
              <w:right w:val="single" w:sz="4" w:space="0" w:color="auto"/>
            </w:tcBorders>
          </w:tcPr>
          <w:p w14:paraId="63BF9FB0" w14:textId="77777777" w:rsidR="003526D2" w:rsidRPr="00CC1FC6" w:rsidRDefault="003526D2" w:rsidP="006F132C">
            <w:pPr>
              <w:pStyle w:val="ConsPlusNormal"/>
              <w:jc w:val="both"/>
            </w:pPr>
            <w:r w:rsidRPr="00CC1FC6">
              <w:t xml:space="preserve">не </w:t>
            </w:r>
            <w:r w:rsidRPr="00CC1FC6">
              <w:lastRenderedPageBreak/>
              <w:t>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495DFDFA" w14:textId="77777777" w:rsidR="003526D2" w:rsidRPr="00CC1FC6" w:rsidRDefault="003526D2" w:rsidP="006F132C">
            <w:pPr>
              <w:pStyle w:val="ConsPlusNormal"/>
              <w:jc w:val="center"/>
            </w:pPr>
            <w:r w:rsidRPr="00CC1FC6">
              <w:lastRenderedPageBreak/>
              <w:t>08.1</w:t>
            </w:r>
          </w:p>
        </w:tc>
        <w:tc>
          <w:tcPr>
            <w:tcW w:w="1757" w:type="dxa"/>
            <w:tcBorders>
              <w:top w:val="single" w:sz="4" w:space="0" w:color="auto"/>
              <w:left w:val="single" w:sz="4" w:space="0" w:color="auto"/>
              <w:bottom w:val="single" w:sz="4" w:space="0" w:color="auto"/>
              <w:right w:val="single" w:sz="4" w:space="0" w:color="auto"/>
            </w:tcBorders>
          </w:tcPr>
          <w:p w14:paraId="35E52DE6" w14:textId="77777777" w:rsidR="003526D2" w:rsidRPr="00CC1FC6" w:rsidRDefault="003526D2" w:rsidP="006F132C">
            <w:pPr>
              <w:pStyle w:val="ConsPlusNormal"/>
              <w:jc w:val="center"/>
            </w:pPr>
            <w:r w:rsidRPr="00CC1FC6">
              <w:t>обращение</w:t>
            </w:r>
          </w:p>
        </w:tc>
        <w:tc>
          <w:tcPr>
            <w:tcW w:w="1169" w:type="dxa"/>
            <w:tcBorders>
              <w:top w:val="single" w:sz="4" w:space="0" w:color="auto"/>
              <w:left w:val="single" w:sz="4" w:space="0" w:color="auto"/>
              <w:bottom w:val="single" w:sz="4" w:space="0" w:color="auto"/>
              <w:right w:val="single" w:sz="4" w:space="0" w:color="auto"/>
            </w:tcBorders>
          </w:tcPr>
          <w:p w14:paraId="341E8E5F"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348A6BC"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65313411"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2BA74BBD"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4C116A26"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53222180"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5F6C0257" w14:textId="77777777" w:rsidR="003526D2" w:rsidRPr="00CC1FC6" w:rsidRDefault="003526D2" w:rsidP="006F132C">
            <w:pPr>
              <w:pStyle w:val="ConsPlusNormal"/>
              <w:jc w:val="center"/>
            </w:pPr>
            <w:r w:rsidRPr="00CC1FC6">
              <w:t>X</w:t>
            </w:r>
          </w:p>
        </w:tc>
      </w:tr>
      <w:tr w:rsidR="003526D2" w:rsidRPr="00CC1FC6" w14:paraId="1EBE3DC1" w14:textId="77777777" w:rsidTr="00CC1FC6">
        <w:tc>
          <w:tcPr>
            <w:tcW w:w="2645" w:type="dxa"/>
            <w:tcBorders>
              <w:top w:val="single" w:sz="4" w:space="0" w:color="auto"/>
              <w:left w:val="single" w:sz="4" w:space="0" w:color="auto"/>
              <w:bottom w:val="single" w:sz="4" w:space="0" w:color="auto"/>
              <w:right w:val="single" w:sz="4" w:space="0" w:color="auto"/>
            </w:tcBorders>
          </w:tcPr>
          <w:p w14:paraId="757E6D8E" w14:textId="77777777" w:rsidR="003526D2" w:rsidRPr="00CC1FC6" w:rsidRDefault="003526D2" w:rsidP="006F132C">
            <w:pPr>
              <w:pStyle w:val="ConsPlusNormal"/>
              <w:jc w:val="both"/>
            </w:pPr>
            <w:r w:rsidRPr="00CC1FC6">
              <w:t xml:space="preserve">2.2. в условиях дневных стационаров </w:t>
            </w:r>
            <w:hyperlink w:anchor="Par14873"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CC1FC6">
                <w:rPr>
                  <w:color w:val="0000FF"/>
                </w:rPr>
                <w:t>&lt;*****&gt;</w:t>
              </w:r>
            </w:hyperlink>
            <w:r w:rsidRPr="00CC1FC6">
              <w:t>, в том числе:</w:t>
            </w:r>
          </w:p>
        </w:tc>
        <w:tc>
          <w:tcPr>
            <w:tcW w:w="926" w:type="dxa"/>
            <w:tcBorders>
              <w:top w:val="single" w:sz="4" w:space="0" w:color="auto"/>
              <w:left w:val="single" w:sz="4" w:space="0" w:color="auto"/>
              <w:bottom w:val="single" w:sz="4" w:space="0" w:color="auto"/>
              <w:right w:val="single" w:sz="4" w:space="0" w:color="auto"/>
            </w:tcBorders>
          </w:tcPr>
          <w:p w14:paraId="0E3DC631" w14:textId="77777777" w:rsidR="003526D2" w:rsidRPr="00CC1FC6" w:rsidRDefault="003526D2" w:rsidP="006F132C">
            <w:pPr>
              <w:pStyle w:val="ConsPlusNormal"/>
              <w:jc w:val="center"/>
            </w:pPr>
            <w:r w:rsidRPr="00CC1FC6">
              <w:t>9</w:t>
            </w:r>
          </w:p>
        </w:tc>
        <w:tc>
          <w:tcPr>
            <w:tcW w:w="1757" w:type="dxa"/>
            <w:tcBorders>
              <w:top w:val="single" w:sz="4" w:space="0" w:color="auto"/>
              <w:left w:val="single" w:sz="4" w:space="0" w:color="auto"/>
              <w:bottom w:val="single" w:sz="4" w:space="0" w:color="auto"/>
              <w:right w:val="single" w:sz="4" w:space="0" w:color="auto"/>
            </w:tcBorders>
          </w:tcPr>
          <w:p w14:paraId="72E904F6" w14:textId="77777777" w:rsidR="003526D2" w:rsidRPr="00CC1FC6" w:rsidRDefault="003526D2" w:rsidP="006F132C">
            <w:pPr>
              <w:pStyle w:val="ConsPlusNormal"/>
              <w:jc w:val="center"/>
            </w:pPr>
            <w:r w:rsidRPr="00CC1FC6">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070564A"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20AB37B7"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6385316F"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07C653E2"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5E8CAF6F"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56332737"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0374466C" w14:textId="77777777" w:rsidR="003526D2" w:rsidRPr="00CC1FC6" w:rsidRDefault="003526D2" w:rsidP="006F132C">
            <w:pPr>
              <w:pStyle w:val="ConsPlusNormal"/>
              <w:jc w:val="center"/>
            </w:pPr>
            <w:r w:rsidRPr="00CC1FC6">
              <w:t>X</w:t>
            </w:r>
          </w:p>
        </w:tc>
      </w:tr>
      <w:tr w:rsidR="003526D2" w:rsidRPr="00CC1FC6" w14:paraId="0B4E61C8" w14:textId="77777777" w:rsidTr="00CC1FC6">
        <w:tc>
          <w:tcPr>
            <w:tcW w:w="2645" w:type="dxa"/>
            <w:tcBorders>
              <w:top w:val="single" w:sz="4" w:space="0" w:color="auto"/>
              <w:left w:val="single" w:sz="4" w:space="0" w:color="auto"/>
              <w:bottom w:val="single" w:sz="4" w:space="0" w:color="auto"/>
              <w:right w:val="single" w:sz="4" w:space="0" w:color="auto"/>
            </w:tcBorders>
          </w:tcPr>
          <w:p w14:paraId="0353E883" w14:textId="77777777" w:rsidR="003526D2" w:rsidRPr="00CC1FC6" w:rsidRDefault="003526D2" w:rsidP="006F132C">
            <w:pPr>
              <w:pStyle w:val="ConsPlusNormal"/>
              <w:jc w:val="both"/>
            </w:pPr>
            <w:r w:rsidRPr="00CC1FC6">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450BA36F" w14:textId="77777777" w:rsidR="003526D2" w:rsidRPr="00CC1FC6" w:rsidRDefault="003526D2" w:rsidP="006F132C">
            <w:pPr>
              <w:pStyle w:val="ConsPlusNormal"/>
              <w:jc w:val="center"/>
            </w:pPr>
            <w:r w:rsidRPr="00CC1FC6">
              <w:t>09.1</w:t>
            </w:r>
          </w:p>
        </w:tc>
        <w:tc>
          <w:tcPr>
            <w:tcW w:w="1757" w:type="dxa"/>
            <w:tcBorders>
              <w:top w:val="single" w:sz="4" w:space="0" w:color="auto"/>
              <w:left w:val="single" w:sz="4" w:space="0" w:color="auto"/>
              <w:bottom w:val="single" w:sz="4" w:space="0" w:color="auto"/>
              <w:right w:val="single" w:sz="4" w:space="0" w:color="auto"/>
            </w:tcBorders>
          </w:tcPr>
          <w:p w14:paraId="6A89BBDB" w14:textId="77777777" w:rsidR="003526D2" w:rsidRPr="00CC1FC6" w:rsidRDefault="003526D2" w:rsidP="006F132C">
            <w:pPr>
              <w:pStyle w:val="ConsPlusNormal"/>
              <w:jc w:val="center"/>
            </w:pPr>
            <w:r w:rsidRPr="00CC1FC6">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0F8ABEE"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EE8AE77"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5F79DF60"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617B3F0A"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502E4251"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19B2F58B"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0182A05B" w14:textId="77777777" w:rsidR="003526D2" w:rsidRPr="00CC1FC6" w:rsidRDefault="003526D2" w:rsidP="006F132C">
            <w:pPr>
              <w:pStyle w:val="ConsPlusNormal"/>
              <w:jc w:val="center"/>
            </w:pPr>
            <w:r w:rsidRPr="00CC1FC6">
              <w:t>X</w:t>
            </w:r>
          </w:p>
        </w:tc>
      </w:tr>
      <w:tr w:rsidR="003526D2" w:rsidRPr="00CC1FC6" w14:paraId="63962C8F" w14:textId="77777777" w:rsidTr="00CC1FC6">
        <w:tc>
          <w:tcPr>
            <w:tcW w:w="2645" w:type="dxa"/>
            <w:tcBorders>
              <w:top w:val="single" w:sz="4" w:space="0" w:color="auto"/>
              <w:left w:val="single" w:sz="4" w:space="0" w:color="auto"/>
              <w:bottom w:val="single" w:sz="4" w:space="0" w:color="auto"/>
              <w:right w:val="single" w:sz="4" w:space="0" w:color="auto"/>
            </w:tcBorders>
          </w:tcPr>
          <w:p w14:paraId="5909FB44" w14:textId="77777777" w:rsidR="003526D2" w:rsidRPr="00CC1FC6" w:rsidRDefault="003526D2" w:rsidP="006F132C">
            <w:pPr>
              <w:pStyle w:val="ConsPlusNormal"/>
              <w:jc w:val="both"/>
            </w:pPr>
            <w:r w:rsidRPr="00CC1FC6">
              <w:t xml:space="preserve">3. В условиях дневных стационаров (первичная медико-санитарная помощь, специализированная медицинская помощь) </w:t>
            </w:r>
            <w:hyperlink w:anchor="Par14876" w:tooltip="&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 2026 годы, утвержденных постановлен..." w:history="1">
              <w:r w:rsidRPr="00CC1FC6">
                <w:rPr>
                  <w:color w:val="0000FF"/>
                </w:rPr>
                <w:t>&lt;******&gt;</w:t>
              </w:r>
            </w:hyperlink>
            <w:r w:rsidRPr="00CC1FC6">
              <w:t>, в том числе:</w:t>
            </w:r>
          </w:p>
        </w:tc>
        <w:tc>
          <w:tcPr>
            <w:tcW w:w="926" w:type="dxa"/>
            <w:tcBorders>
              <w:top w:val="single" w:sz="4" w:space="0" w:color="auto"/>
              <w:left w:val="single" w:sz="4" w:space="0" w:color="auto"/>
              <w:bottom w:val="single" w:sz="4" w:space="0" w:color="auto"/>
              <w:right w:val="single" w:sz="4" w:space="0" w:color="auto"/>
            </w:tcBorders>
          </w:tcPr>
          <w:p w14:paraId="6EF93B3A" w14:textId="77777777" w:rsidR="003526D2" w:rsidRPr="00CC1FC6" w:rsidRDefault="003526D2" w:rsidP="006F132C">
            <w:pPr>
              <w:pStyle w:val="ConsPlusNormal"/>
              <w:jc w:val="center"/>
            </w:pPr>
            <w:r w:rsidRPr="00CC1FC6">
              <w:t>10</w:t>
            </w:r>
          </w:p>
        </w:tc>
        <w:tc>
          <w:tcPr>
            <w:tcW w:w="1757" w:type="dxa"/>
            <w:tcBorders>
              <w:top w:val="single" w:sz="4" w:space="0" w:color="auto"/>
              <w:left w:val="single" w:sz="4" w:space="0" w:color="auto"/>
              <w:bottom w:val="single" w:sz="4" w:space="0" w:color="auto"/>
              <w:right w:val="single" w:sz="4" w:space="0" w:color="auto"/>
            </w:tcBorders>
          </w:tcPr>
          <w:p w14:paraId="6A620838" w14:textId="77777777" w:rsidR="003526D2" w:rsidRPr="00CC1FC6" w:rsidRDefault="003526D2" w:rsidP="006F132C">
            <w:pPr>
              <w:pStyle w:val="ConsPlusNormal"/>
              <w:jc w:val="center"/>
            </w:pPr>
            <w:r w:rsidRPr="00CC1FC6">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DE238C4" w14:textId="77777777" w:rsidR="003526D2" w:rsidRPr="00CC1FC6" w:rsidRDefault="003526D2" w:rsidP="006F132C">
            <w:pPr>
              <w:pStyle w:val="ConsPlusNormal"/>
              <w:jc w:val="center"/>
            </w:pPr>
            <w:r w:rsidRPr="00CC1FC6">
              <w:t>0,004</w:t>
            </w:r>
          </w:p>
        </w:tc>
        <w:tc>
          <w:tcPr>
            <w:tcW w:w="1169" w:type="dxa"/>
            <w:tcBorders>
              <w:top w:val="single" w:sz="4" w:space="0" w:color="auto"/>
              <w:left w:val="single" w:sz="4" w:space="0" w:color="auto"/>
              <w:bottom w:val="single" w:sz="4" w:space="0" w:color="auto"/>
              <w:right w:val="single" w:sz="4" w:space="0" w:color="auto"/>
            </w:tcBorders>
          </w:tcPr>
          <w:p w14:paraId="7AA88AAC" w14:textId="77777777" w:rsidR="003526D2" w:rsidRPr="00CC1FC6" w:rsidRDefault="00AE32DE" w:rsidP="006F132C">
            <w:pPr>
              <w:pStyle w:val="ConsPlusNormal"/>
              <w:jc w:val="center"/>
            </w:pPr>
            <w:r w:rsidRPr="00CC1FC6">
              <w:t>25798,2</w:t>
            </w:r>
          </w:p>
        </w:tc>
        <w:tc>
          <w:tcPr>
            <w:tcW w:w="1169" w:type="dxa"/>
            <w:tcBorders>
              <w:top w:val="single" w:sz="4" w:space="0" w:color="auto"/>
              <w:left w:val="single" w:sz="4" w:space="0" w:color="auto"/>
              <w:bottom w:val="single" w:sz="4" w:space="0" w:color="auto"/>
              <w:right w:val="single" w:sz="4" w:space="0" w:color="auto"/>
            </w:tcBorders>
          </w:tcPr>
          <w:p w14:paraId="2EDCCFA9" w14:textId="77777777" w:rsidR="003526D2" w:rsidRPr="00CC1FC6" w:rsidRDefault="00CC1FC6" w:rsidP="006F132C">
            <w:pPr>
              <w:pStyle w:val="ConsPlusNormal"/>
              <w:jc w:val="center"/>
            </w:pPr>
            <w:r w:rsidRPr="00CC1FC6">
              <w:t>103,2</w:t>
            </w:r>
          </w:p>
        </w:tc>
        <w:tc>
          <w:tcPr>
            <w:tcW w:w="1169" w:type="dxa"/>
            <w:tcBorders>
              <w:top w:val="single" w:sz="4" w:space="0" w:color="auto"/>
              <w:left w:val="single" w:sz="4" w:space="0" w:color="auto"/>
              <w:bottom w:val="single" w:sz="4" w:space="0" w:color="auto"/>
              <w:right w:val="single" w:sz="4" w:space="0" w:color="auto"/>
            </w:tcBorders>
          </w:tcPr>
          <w:p w14:paraId="681764E1"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6485E773" w14:textId="77777777" w:rsidR="003526D2" w:rsidRPr="00CC1FC6" w:rsidRDefault="00AE32DE" w:rsidP="006F132C">
            <w:pPr>
              <w:pStyle w:val="ConsPlusNormal"/>
              <w:jc w:val="center"/>
            </w:pPr>
            <w:r w:rsidRPr="00CC1FC6">
              <w:t>21749,4</w:t>
            </w:r>
          </w:p>
        </w:tc>
        <w:tc>
          <w:tcPr>
            <w:tcW w:w="1223" w:type="dxa"/>
            <w:tcBorders>
              <w:top w:val="single" w:sz="4" w:space="0" w:color="auto"/>
              <w:left w:val="single" w:sz="4" w:space="0" w:color="auto"/>
              <w:bottom w:val="single" w:sz="4" w:space="0" w:color="auto"/>
              <w:right w:val="single" w:sz="4" w:space="0" w:color="auto"/>
            </w:tcBorders>
          </w:tcPr>
          <w:p w14:paraId="000D0D35"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0FC06959" w14:textId="77777777" w:rsidR="003526D2" w:rsidRPr="00CC1FC6" w:rsidRDefault="003526D2" w:rsidP="006F132C">
            <w:pPr>
              <w:pStyle w:val="ConsPlusNormal"/>
              <w:jc w:val="center"/>
            </w:pPr>
            <w:r w:rsidRPr="00CC1FC6">
              <w:t>X</w:t>
            </w:r>
          </w:p>
        </w:tc>
      </w:tr>
      <w:tr w:rsidR="003526D2" w:rsidRPr="00CC1FC6" w14:paraId="43631DB0" w14:textId="77777777" w:rsidTr="00CC1FC6">
        <w:tc>
          <w:tcPr>
            <w:tcW w:w="2645" w:type="dxa"/>
            <w:tcBorders>
              <w:top w:val="single" w:sz="4" w:space="0" w:color="auto"/>
              <w:left w:val="single" w:sz="4" w:space="0" w:color="auto"/>
              <w:bottom w:val="single" w:sz="4" w:space="0" w:color="auto"/>
              <w:right w:val="single" w:sz="4" w:space="0" w:color="auto"/>
            </w:tcBorders>
          </w:tcPr>
          <w:p w14:paraId="13385E69" w14:textId="77777777" w:rsidR="003526D2" w:rsidRPr="00CC1FC6" w:rsidRDefault="003526D2" w:rsidP="006F132C">
            <w:pPr>
              <w:pStyle w:val="ConsPlusNormal"/>
              <w:jc w:val="both"/>
            </w:pPr>
            <w:r w:rsidRPr="00CC1FC6">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748A9817" w14:textId="77777777" w:rsidR="003526D2" w:rsidRPr="00CC1FC6" w:rsidRDefault="003526D2" w:rsidP="006F132C">
            <w:pPr>
              <w:pStyle w:val="ConsPlusNormal"/>
              <w:jc w:val="center"/>
            </w:pPr>
            <w:r w:rsidRPr="00CC1FC6">
              <w:t>10.1</w:t>
            </w:r>
          </w:p>
        </w:tc>
        <w:tc>
          <w:tcPr>
            <w:tcW w:w="1757" w:type="dxa"/>
            <w:tcBorders>
              <w:top w:val="single" w:sz="4" w:space="0" w:color="auto"/>
              <w:left w:val="single" w:sz="4" w:space="0" w:color="auto"/>
              <w:bottom w:val="single" w:sz="4" w:space="0" w:color="auto"/>
              <w:right w:val="single" w:sz="4" w:space="0" w:color="auto"/>
            </w:tcBorders>
          </w:tcPr>
          <w:p w14:paraId="03F9A22B" w14:textId="77777777" w:rsidR="003526D2" w:rsidRPr="00CC1FC6" w:rsidRDefault="003526D2" w:rsidP="006F132C">
            <w:pPr>
              <w:pStyle w:val="ConsPlusNormal"/>
              <w:jc w:val="center"/>
            </w:pPr>
            <w:r w:rsidRPr="00CC1FC6">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ACF102F"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4AC9645"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3C0D9B93"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71162D51"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7AD5713C"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696611E4"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0BC944DA" w14:textId="77777777" w:rsidR="003526D2" w:rsidRPr="00CC1FC6" w:rsidRDefault="003526D2" w:rsidP="006F132C">
            <w:pPr>
              <w:pStyle w:val="ConsPlusNormal"/>
              <w:jc w:val="center"/>
            </w:pPr>
            <w:r w:rsidRPr="00CC1FC6">
              <w:t>X</w:t>
            </w:r>
          </w:p>
        </w:tc>
      </w:tr>
      <w:tr w:rsidR="003526D2" w:rsidRPr="00CC1FC6" w14:paraId="0C671982" w14:textId="77777777" w:rsidTr="00CC1FC6">
        <w:tc>
          <w:tcPr>
            <w:tcW w:w="2645" w:type="dxa"/>
            <w:tcBorders>
              <w:top w:val="single" w:sz="4" w:space="0" w:color="auto"/>
              <w:left w:val="single" w:sz="4" w:space="0" w:color="auto"/>
              <w:bottom w:val="single" w:sz="4" w:space="0" w:color="auto"/>
              <w:right w:val="single" w:sz="4" w:space="0" w:color="auto"/>
            </w:tcBorders>
          </w:tcPr>
          <w:p w14:paraId="4C76AF25" w14:textId="77777777" w:rsidR="003526D2" w:rsidRPr="00CC1FC6" w:rsidRDefault="003526D2" w:rsidP="006F132C">
            <w:pPr>
              <w:pStyle w:val="ConsPlusNormal"/>
              <w:jc w:val="both"/>
            </w:pPr>
            <w:r w:rsidRPr="00CC1FC6">
              <w:t>4. Специализированная, в том числе высокотехнологичная,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0029FFDA" w14:textId="77777777" w:rsidR="003526D2" w:rsidRPr="00CC1FC6" w:rsidRDefault="003526D2" w:rsidP="006F132C">
            <w:pPr>
              <w:pStyle w:val="ConsPlusNormal"/>
              <w:jc w:val="center"/>
            </w:pPr>
            <w:r w:rsidRPr="00CC1FC6">
              <w:t>11</w:t>
            </w:r>
          </w:p>
        </w:tc>
        <w:tc>
          <w:tcPr>
            <w:tcW w:w="1757" w:type="dxa"/>
            <w:tcBorders>
              <w:top w:val="single" w:sz="4" w:space="0" w:color="auto"/>
              <w:left w:val="single" w:sz="4" w:space="0" w:color="auto"/>
              <w:bottom w:val="single" w:sz="4" w:space="0" w:color="auto"/>
              <w:right w:val="single" w:sz="4" w:space="0" w:color="auto"/>
            </w:tcBorders>
          </w:tcPr>
          <w:p w14:paraId="664906C4" w14:textId="77777777" w:rsidR="003526D2" w:rsidRPr="00CC1FC6"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A956C5E" w14:textId="77777777" w:rsidR="003526D2" w:rsidRPr="00CC1FC6" w:rsidRDefault="003526D2" w:rsidP="006F132C">
            <w:pPr>
              <w:pStyle w:val="ConsPlusNormal"/>
              <w:jc w:val="center"/>
            </w:pPr>
            <w:r w:rsidRPr="00CC1FC6">
              <w:t>0,0146</w:t>
            </w:r>
          </w:p>
        </w:tc>
        <w:tc>
          <w:tcPr>
            <w:tcW w:w="1169" w:type="dxa"/>
            <w:tcBorders>
              <w:top w:val="single" w:sz="4" w:space="0" w:color="auto"/>
              <w:left w:val="single" w:sz="4" w:space="0" w:color="auto"/>
              <w:bottom w:val="single" w:sz="4" w:space="0" w:color="auto"/>
              <w:right w:val="single" w:sz="4" w:space="0" w:color="auto"/>
            </w:tcBorders>
          </w:tcPr>
          <w:p w14:paraId="716B07DF" w14:textId="77777777" w:rsidR="003526D2" w:rsidRPr="00CC1FC6" w:rsidRDefault="00CC1FC6" w:rsidP="006F132C">
            <w:pPr>
              <w:pStyle w:val="ConsPlusNormal"/>
              <w:jc w:val="center"/>
            </w:pPr>
            <w:r w:rsidRPr="00CC1FC6">
              <w:t>149307,1</w:t>
            </w:r>
          </w:p>
        </w:tc>
        <w:tc>
          <w:tcPr>
            <w:tcW w:w="1169" w:type="dxa"/>
            <w:tcBorders>
              <w:top w:val="single" w:sz="4" w:space="0" w:color="auto"/>
              <w:left w:val="single" w:sz="4" w:space="0" w:color="auto"/>
              <w:bottom w:val="single" w:sz="4" w:space="0" w:color="auto"/>
              <w:right w:val="single" w:sz="4" w:space="0" w:color="auto"/>
            </w:tcBorders>
          </w:tcPr>
          <w:p w14:paraId="3219D8EB" w14:textId="77777777" w:rsidR="003526D2" w:rsidRPr="00CC1FC6" w:rsidRDefault="00CC1FC6" w:rsidP="006F132C">
            <w:pPr>
              <w:pStyle w:val="ConsPlusNormal"/>
              <w:jc w:val="center"/>
            </w:pPr>
            <w:r w:rsidRPr="00CC1FC6">
              <w:t>2179,9</w:t>
            </w:r>
          </w:p>
        </w:tc>
        <w:tc>
          <w:tcPr>
            <w:tcW w:w="1169" w:type="dxa"/>
            <w:tcBorders>
              <w:top w:val="single" w:sz="4" w:space="0" w:color="auto"/>
              <w:left w:val="single" w:sz="4" w:space="0" w:color="auto"/>
              <w:bottom w:val="single" w:sz="4" w:space="0" w:color="auto"/>
              <w:right w:val="single" w:sz="4" w:space="0" w:color="auto"/>
            </w:tcBorders>
          </w:tcPr>
          <w:p w14:paraId="24A38039"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2F7ABDCF" w14:textId="77777777" w:rsidR="003526D2" w:rsidRPr="00CC1FC6" w:rsidRDefault="00CC1FC6" w:rsidP="006F132C">
            <w:pPr>
              <w:pStyle w:val="ConsPlusNormal"/>
              <w:jc w:val="center"/>
            </w:pPr>
            <w:r w:rsidRPr="00CC1FC6">
              <w:t>149307,1</w:t>
            </w:r>
          </w:p>
        </w:tc>
        <w:tc>
          <w:tcPr>
            <w:tcW w:w="1223" w:type="dxa"/>
            <w:tcBorders>
              <w:top w:val="single" w:sz="4" w:space="0" w:color="auto"/>
              <w:left w:val="single" w:sz="4" w:space="0" w:color="auto"/>
              <w:bottom w:val="single" w:sz="4" w:space="0" w:color="auto"/>
              <w:right w:val="single" w:sz="4" w:space="0" w:color="auto"/>
            </w:tcBorders>
          </w:tcPr>
          <w:p w14:paraId="12D08365"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644D8152" w14:textId="77777777" w:rsidR="003526D2" w:rsidRPr="00CC1FC6" w:rsidRDefault="003526D2" w:rsidP="006F132C">
            <w:pPr>
              <w:pStyle w:val="ConsPlusNormal"/>
              <w:jc w:val="center"/>
            </w:pPr>
            <w:r w:rsidRPr="00CC1FC6">
              <w:t>X</w:t>
            </w:r>
          </w:p>
        </w:tc>
      </w:tr>
      <w:tr w:rsidR="003526D2" w:rsidRPr="00CC1FC6" w14:paraId="04B002B3" w14:textId="77777777" w:rsidTr="00CC1FC6">
        <w:tc>
          <w:tcPr>
            <w:tcW w:w="2645" w:type="dxa"/>
            <w:tcBorders>
              <w:top w:val="single" w:sz="4" w:space="0" w:color="auto"/>
              <w:left w:val="single" w:sz="4" w:space="0" w:color="auto"/>
              <w:bottom w:val="single" w:sz="4" w:space="0" w:color="auto"/>
              <w:right w:val="single" w:sz="4" w:space="0" w:color="auto"/>
            </w:tcBorders>
          </w:tcPr>
          <w:p w14:paraId="6A4A4739" w14:textId="77777777" w:rsidR="003526D2" w:rsidRPr="00CC1FC6" w:rsidRDefault="003526D2" w:rsidP="006F132C">
            <w:pPr>
              <w:pStyle w:val="ConsPlusNormal"/>
              <w:jc w:val="both"/>
            </w:pPr>
            <w:r w:rsidRPr="00CC1FC6">
              <w:t xml:space="preserve">4.1. в условиях дневных стационаров </w:t>
            </w:r>
            <w:hyperlink w:anchor="Par14873"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CC1FC6">
                <w:rPr>
                  <w:color w:val="0000FF"/>
                </w:rPr>
                <w:t>&lt;*****&gt;</w:t>
              </w:r>
            </w:hyperlink>
            <w:r w:rsidRPr="00CC1FC6">
              <w:t>, в том числе:</w:t>
            </w:r>
          </w:p>
        </w:tc>
        <w:tc>
          <w:tcPr>
            <w:tcW w:w="926" w:type="dxa"/>
            <w:tcBorders>
              <w:top w:val="single" w:sz="4" w:space="0" w:color="auto"/>
              <w:left w:val="single" w:sz="4" w:space="0" w:color="auto"/>
              <w:bottom w:val="single" w:sz="4" w:space="0" w:color="auto"/>
              <w:right w:val="single" w:sz="4" w:space="0" w:color="auto"/>
            </w:tcBorders>
          </w:tcPr>
          <w:p w14:paraId="3E9B3BFC" w14:textId="77777777" w:rsidR="003526D2" w:rsidRPr="00CC1FC6" w:rsidRDefault="003526D2" w:rsidP="006F132C">
            <w:pPr>
              <w:pStyle w:val="ConsPlusNormal"/>
              <w:jc w:val="center"/>
            </w:pPr>
            <w:r w:rsidRPr="00CC1FC6">
              <w:t>12</w:t>
            </w:r>
          </w:p>
        </w:tc>
        <w:tc>
          <w:tcPr>
            <w:tcW w:w="1757" w:type="dxa"/>
            <w:tcBorders>
              <w:top w:val="single" w:sz="4" w:space="0" w:color="auto"/>
              <w:left w:val="single" w:sz="4" w:space="0" w:color="auto"/>
              <w:bottom w:val="single" w:sz="4" w:space="0" w:color="auto"/>
              <w:right w:val="single" w:sz="4" w:space="0" w:color="auto"/>
            </w:tcBorders>
          </w:tcPr>
          <w:p w14:paraId="64590A10" w14:textId="77777777" w:rsidR="003526D2" w:rsidRPr="00CC1FC6" w:rsidRDefault="003526D2" w:rsidP="006F132C">
            <w:pPr>
              <w:pStyle w:val="ConsPlusNormal"/>
              <w:jc w:val="center"/>
            </w:pPr>
            <w:r w:rsidRPr="00CC1FC6">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6E3E7A5"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303A8AFF"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50F31B3F"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9692C16"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72CD068E"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3E816920"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05AACE11" w14:textId="77777777" w:rsidR="003526D2" w:rsidRPr="00CC1FC6" w:rsidRDefault="003526D2" w:rsidP="006F132C">
            <w:pPr>
              <w:pStyle w:val="ConsPlusNormal"/>
              <w:jc w:val="center"/>
            </w:pPr>
            <w:r w:rsidRPr="00CC1FC6">
              <w:t>X</w:t>
            </w:r>
          </w:p>
        </w:tc>
      </w:tr>
      <w:tr w:rsidR="003526D2" w:rsidRPr="00CC1FC6" w14:paraId="5876FFD9" w14:textId="77777777" w:rsidTr="00CC1FC6">
        <w:tc>
          <w:tcPr>
            <w:tcW w:w="2645" w:type="dxa"/>
            <w:tcBorders>
              <w:top w:val="single" w:sz="4" w:space="0" w:color="auto"/>
              <w:left w:val="single" w:sz="4" w:space="0" w:color="auto"/>
              <w:bottom w:val="single" w:sz="4" w:space="0" w:color="auto"/>
              <w:right w:val="single" w:sz="4" w:space="0" w:color="auto"/>
            </w:tcBorders>
          </w:tcPr>
          <w:p w14:paraId="6F643A0F" w14:textId="77777777" w:rsidR="003526D2" w:rsidRPr="00CC1FC6" w:rsidRDefault="003526D2" w:rsidP="006F132C">
            <w:pPr>
              <w:pStyle w:val="ConsPlusNormal"/>
              <w:jc w:val="both"/>
            </w:pPr>
            <w:r w:rsidRPr="00CC1FC6">
              <w:t xml:space="preserve">не идентифицированным и </w:t>
            </w:r>
            <w:r w:rsidRPr="00CC1FC6">
              <w:lastRenderedPageBreak/>
              <w:t>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731431A8" w14:textId="77777777" w:rsidR="003526D2" w:rsidRPr="00CC1FC6" w:rsidRDefault="003526D2" w:rsidP="006F132C">
            <w:pPr>
              <w:pStyle w:val="ConsPlusNormal"/>
              <w:jc w:val="center"/>
            </w:pPr>
            <w:r w:rsidRPr="00CC1FC6">
              <w:lastRenderedPageBreak/>
              <w:t>12.1</w:t>
            </w:r>
          </w:p>
        </w:tc>
        <w:tc>
          <w:tcPr>
            <w:tcW w:w="1757" w:type="dxa"/>
            <w:tcBorders>
              <w:top w:val="single" w:sz="4" w:space="0" w:color="auto"/>
              <w:left w:val="single" w:sz="4" w:space="0" w:color="auto"/>
              <w:bottom w:val="single" w:sz="4" w:space="0" w:color="auto"/>
              <w:right w:val="single" w:sz="4" w:space="0" w:color="auto"/>
            </w:tcBorders>
          </w:tcPr>
          <w:p w14:paraId="68C1DC8F" w14:textId="77777777" w:rsidR="003526D2" w:rsidRPr="00CC1FC6" w:rsidRDefault="003526D2" w:rsidP="006F132C">
            <w:pPr>
              <w:pStyle w:val="ConsPlusNormal"/>
              <w:jc w:val="center"/>
            </w:pPr>
            <w:r w:rsidRPr="00CC1FC6">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03754C1"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5BB6527"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51245884"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7A64A780"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027ADAC1"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3E26DE54"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742C098B" w14:textId="77777777" w:rsidR="003526D2" w:rsidRPr="00CC1FC6" w:rsidRDefault="003526D2" w:rsidP="006F132C">
            <w:pPr>
              <w:pStyle w:val="ConsPlusNormal"/>
              <w:jc w:val="center"/>
            </w:pPr>
            <w:r w:rsidRPr="00CC1FC6">
              <w:t>X</w:t>
            </w:r>
          </w:p>
        </w:tc>
      </w:tr>
      <w:tr w:rsidR="003526D2" w:rsidRPr="00CC1FC6" w14:paraId="06455EA7" w14:textId="77777777" w:rsidTr="00CC1FC6">
        <w:tc>
          <w:tcPr>
            <w:tcW w:w="2645" w:type="dxa"/>
            <w:tcBorders>
              <w:top w:val="single" w:sz="4" w:space="0" w:color="auto"/>
              <w:left w:val="single" w:sz="4" w:space="0" w:color="auto"/>
              <w:bottom w:val="single" w:sz="4" w:space="0" w:color="auto"/>
              <w:right w:val="single" w:sz="4" w:space="0" w:color="auto"/>
            </w:tcBorders>
          </w:tcPr>
          <w:p w14:paraId="68420677" w14:textId="77777777" w:rsidR="003526D2" w:rsidRPr="00CC1FC6" w:rsidRDefault="003526D2" w:rsidP="006F132C">
            <w:pPr>
              <w:pStyle w:val="ConsPlusNormal"/>
              <w:jc w:val="both"/>
            </w:pPr>
            <w:r w:rsidRPr="00CC1FC6">
              <w:t>4.2. в условиях круглосуточных стационаров, в том числе:</w:t>
            </w:r>
          </w:p>
        </w:tc>
        <w:tc>
          <w:tcPr>
            <w:tcW w:w="926" w:type="dxa"/>
            <w:tcBorders>
              <w:top w:val="single" w:sz="4" w:space="0" w:color="auto"/>
              <w:left w:val="single" w:sz="4" w:space="0" w:color="auto"/>
              <w:bottom w:val="single" w:sz="4" w:space="0" w:color="auto"/>
              <w:right w:val="single" w:sz="4" w:space="0" w:color="auto"/>
            </w:tcBorders>
          </w:tcPr>
          <w:p w14:paraId="47FEECE1" w14:textId="77777777" w:rsidR="003526D2" w:rsidRPr="00CC1FC6" w:rsidRDefault="003526D2" w:rsidP="006F132C">
            <w:pPr>
              <w:pStyle w:val="ConsPlusNormal"/>
              <w:jc w:val="center"/>
            </w:pPr>
            <w:r w:rsidRPr="00CC1FC6">
              <w:t>13</w:t>
            </w:r>
          </w:p>
        </w:tc>
        <w:tc>
          <w:tcPr>
            <w:tcW w:w="1757" w:type="dxa"/>
            <w:tcBorders>
              <w:top w:val="single" w:sz="4" w:space="0" w:color="auto"/>
              <w:left w:val="single" w:sz="4" w:space="0" w:color="auto"/>
              <w:bottom w:val="single" w:sz="4" w:space="0" w:color="auto"/>
              <w:right w:val="single" w:sz="4" w:space="0" w:color="auto"/>
            </w:tcBorders>
          </w:tcPr>
          <w:p w14:paraId="19D251ED" w14:textId="77777777" w:rsidR="003526D2" w:rsidRPr="00CC1FC6" w:rsidRDefault="003526D2" w:rsidP="006F132C">
            <w:pPr>
              <w:pStyle w:val="ConsPlusNormal"/>
              <w:jc w:val="center"/>
            </w:pPr>
            <w:r w:rsidRPr="00CC1FC6">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49DB0F0" w14:textId="77777777" w:rsidR="003526D2" w:rsidRPr="00CC1FC6" w:rsidRDefault="003526D2" w:rsidP="006F132C">
            <w:pPr>
              <w:pStyle w:val="ConsPlusNormal"/>
              <w:jc w:val="center"/>
            </w:pPr>
            <w:r w:rsidRPr="00CC1FC6">
              <w:t>0,0146</w:t>
            </w:r>
          </w:p>
        </w:tc>
        <w:tc>
          <w:tcPr>
            <w:tcW w:w="1169" w:type="dxa"/>
            <w:tcBorders>
              <w:top w:val="single" w:sz="4" w:space="0" w:color="auto"/>
              <w:left w:val="single" w:sz="4" w:space="0" w:color="auto"/>
              <w:bottom w:val="single" w:sz="4" w:space="0" w:color="auto"/>
              <w:right w:val="single" w:sz="4" w:space="0" w:color="auto"/>
            </w:tcBorders>
          </w:tcPr>
          <w:p w14:paraId="2099B7BD" w14:textId="77777777" w:rsidR="003526D2" w:rsidRPr="00CC1FC6" w:rsidRDefault="00CC1FC6" w:rsidP="006F132C">
            <w:pPr>
              <w:pStyle w:val="ConsPlusNormal"/>
              <w:jc w:val="center"/>
            </w:pPr>
            <w:r w:rsidRPr="00CC1FC6">
              <w:t>149307,1</w:t>
            </w:r>
          </w:p>
        </w:tc>
        <w:tc>
          <w:tcPr>
            <w:tcW w:w="1169" w:type="dxa"/>
            <w:tcBorders>
              <w:top w:val="single" w:sz="4" w:space="0" w:color="auto"/>
              <w:left w:val="single" w:sz="4" w:space="0" w:color="auto"/>
              <w:bottom w:val="single" w:sz="4" w:space="0" w:color="auto"/>
              <w:right w:val="single" w:sz="4" w:space="0" w:color="auto"/>
            </w:tcBorders>
          </w:tcPr>
          <w:p w14:paraId="442A8B40" w14:textId="77777777" w:rsidR="003526D2" w:rsidRPr="00CC1FC6" w:rsidRDefault="00CC1FC6" w:rsidP="006F132C">
            <w:pPr>
              <w:pStyle w:val="ConsPlusNormal"/>
              <w:jc w:val="center"/>
            </w:pPr>
            <w:r w:rsidRPr="00CC1FC6">
              <w:t>2179,9</w:t>
            </w:r>
          </w:p>
        </w:tc>
        <w:tc>
          <w:tcPr>
            <w:tcW w:w="1169" w:type="dxa"/>
            <w:tcBorders>
              <w:top w:val="single" w:sz="4" w:space="0" w:color="auto"/>
              <w:left w:val="single" w:sz="4" w:space="0" w:color="auto"/>
              <w:bottom w:val="single" w:sz="4" w:space="0" w:color="auto"/>
              <w:right w:val="single" w:sz="4" w:space="0" w:color="auto"/>
            </w:tcBorders>
          </w:tcPr>
          <w:p w14:paraId="2F2CFBEE"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6BC99F97" w14:textId="77777777" w:rsidR="003526D2" w:rsidRPr="00CC1FC6" w:rsidRDefault="00CC1FC6" w:rsidP="006F132C">
            <w:pPr>
              <w:pStyle w:val="ConsPlusNormal"/>
              <w:jc w:val="center"/>
            </w:pPr>
            <w:r w:rsidRPr="00CC1FC6">
              <w:t>149307,1</w:t>
            </w:r>
          </w:p>
        </w:tc>
        <w:tc>
          <w:tcPr>
            <w:tcW w:w="1223" w:type="dxa"/>
            <w:tcBorders>
              <w:top w:val="single" w:sz="4" w:space="0" w:color="auto"/>
              <w:left w:val="single" w:sz="4" w:space="0" w:color="auto"/>
              <w:bottom w:val="single" w:sz="4" w:space="0" w:color="auto"/>
              <w:right w:val="single" w:sz="4" w:space="0" w:color="auto"/>
            </w:tcBorders>
          </w:tcPr>
          <w:p w14:paraId="30FC64A9"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5DAE6429" w14:textId="77777777" w:rsidR="003526D2" w:rsidRPr="00CC1FC6" w:rsidRDefault="003526D2" w:rsidP="006F132C">
            <w:pPr>
              <w:pStyle w:val="ConsPlusNormal"/>
              <w:jc w:val="center"/>
            </w:pPr>
            <w:r w:rsidRPr="00CC1FC6">
              <w:t>X</w:t>
            </w:r>
          </w:p>
        </w:tc>
      </w:tr>
      <w:tr w:rsidR="003526D2" w:rsidRPr="00CC1FC6" w14:paraId="53CD3DF8" w14:textId="77777777" w:rsidTr="00CC1FC6">
        <w:tc>
          <w:tcPr>
            <w:tcW w:w="2645" w:type="dxa"/>
            <w:tcBorders>
              <w:top w:val="single" w:sz="4" w:space="0" w:color="auto"/>
              <w:left w:val="single" w:sz="4" w:space="0" w:color="auto"/>
              <w:bottom w:val="single" w:sz="4" w:space="0" w:color="auto"/>
              <w:right w:val="single" w:sz="4" w:space="0" w:color="auto"/>
            </w:tcBorders>
          </w:tcPr>
          <w:p w14:paraId="2E4CD368" w14:textId="77777777" w:rsidR="003526D2" w:rsidRPr="00CC1FC6" w:rsidRDefault="003526D2" w:rsidP="006F132C">
            <w:pPr>
              <w:pStyle w:val="ConsPlusNormal"/>
              <w:jc w:val="both"/>
            </w:pPr>
            <w:r w:rsidRPr="00CC1FC6">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54571319" w14:textId="77777777" w:rsidR="003526D2" w:rsidRPr="00CC1FC6" w:rsidRDefault="003526D2" w:rsidP="006F132C">
            <w:pPr>
              <w:pStyle w:val="ConsPlusNormal"/>
              <w:jc w:val="center"/>
            </w:pPr>
            <w:r w:rsidRPr="00CC1FC6">
              <w:t>13.1</w:t>
            </w:r>
          </w:p>
        </w:tc>
        <w:tc>
          <w:tcPr>
            <w:tcW w:w="1757" w:type="dxa"/>
            <w:tcBorders>
              <w:top w:val="single" w:sz="4" w:space="0" w:color="auto"/>
              <w:left w:val="single" w:sz="4" w:space="0" w:color="auto"/>
              <w:bottom w:val="single" w:sz="4" w:space="0" w:color="auto"/>
              <w:right w:val="single" w:sz="4" w:space="0" w:color="auto"/>
            </w:tcBorders>
          </w:tcPr>
          <w:p w14:paraId="2B848983"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69C41DB"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03972B2E"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5960352A"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5AE4619A"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06812684"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23AF5A11"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191EF5ED" w14:textId="77777777" w:rsidR="003526D2" w:rsidRPr="00CC1FC6" w:rsidRDefault="003526D2" w:rsidP="006F132C">
            <w:pPr>
              <w:pStyle w:val="ConsPlusNormal"/>
              <w:jc w:val="center"/>
            </w:pPr>
            <w:r w:rsidRPr="00CC1FC6">
              <w:t>X</w:t>
            </w:r>
          </w:p>
        </w:tc>
      </w:tr>
      <w:tr w:rsidR="003526D2" w:rsidRPr="00CC1FC6" w14:paraId="789B0254" w14:textId="77777777" w:rsidTr="00CC1FC6">
        <w:tc>
          <w:tcPr>
            <w:tcW w:w="2645" w:type="dxa"/>
            <w:tcBorders>
              <w:top w:val="single" w:sz="4" w:space="0" w:color="auto"/>
              <w:left w:val="single" w:sz="4" w:space="0" w:color="auto"/>
              <w:bottom w:val="single" w:sz="4" w:space="0" w:color="auto"/>
              <w:right w:val="single" w:sz="4" w:space="0" w:color="auto"/>
            </w:tcBorders>
          </w:tcPr>
          <w:p w14:paraId="03CF27C4" w14:textId="77777777" w:rsidR="003526D2" w:rsidRPr="00CC1FC6" w:rsidRDefault="003526D2" w:rsidP="006F132C">
            <w:pPr>
              <w:pStyle w:val="ConsPlusNormal"/>
              <w:jc w:val="both"/>
            </w:pPr>
            <w:r w:rsidRPr="00CC1FC6">
              <w:t>5. Паллиативная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3D35476C" w14:textId="77777777" w:rsidR="003526D2" w:rsidRPr="00CC1FC6" w:rsidRDefault="003526D2" w:rsidP="006F132C">
            <w:pPr>
              <w:pStyle w:val="ConsPlusNormal"/>
              <w:jc w:val="center"/>
            </w:pPr>
            <w:r w:rsidRPr="00CC1FC6">
              <w:t>14</w:t>
            </w:r>
          </w:p>
        </w:tc>
        <w:tc>
          <w:tcPr>
            <w:tcW w:w="1757" w:type="dxa"/>
            <w:tcBorders>
              <w:top w:val="single" w:sz="4" w:space="0" w:color="auto"/>
              <w:left w:val="single" w:sz="4" w:space="0" w:color="auto"/>
              <w:bottom w:val="single" w:sz="4" w:space="0" w:color="auto"/>
              <w:right w:val="single" w:sz="4" w:space="0" w:color="auto"/>
            </w:tcBorders>
          </w:tcPr>
          <w:p w14:paraId="4001BD12" w14:textId="77777777" w:rsidR="003526D2" w:rsidRPr="00CC1FC6"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DBF3648"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4B921A5C"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3F0A09B9"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7F23D0ED"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1C130252"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204CBEC3"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3B3EF071" w14:textId="77777777" w:rsidR="003526D2" w:rsidRPr="00CC1FC6" w:rsidRDefault="003526D2" w:rsidP="006F132C">
            <w:pPr>
              <w:pStyle w:val="ConsPlusNormal"/>
              <w:jc w:val="center"/>
            </w:pPr>
            <w:r w:rsidRPr="00CC1FC6">
              <w:t>X</w:t>
            </w:r>
          </w:p>
        </w:tc>
      </w:tr>
      <w:tr w:rsidR="003526D2" w:rsidRPr="00CC1FC6" w14:paraId="64537E0A" w14:textId="77777777" w:rsidTr="00CC1FC6">
        <w:tc>
          <w:tcPr>
            <w:tcW w:w="2645" w:type="dxa"/>
            <w:tcBorders>
              <w:top w:val="single" w:sz="4" w:space="0" w:color="auto"/>
              <w:left w:val="single" w:sz="4" w:space="0" w:color="auto"/>
              <w:bottom w:val="single" w:sz="4" w:space="0" w:color="auto"/>
              <w:right w:val="single" w:sz="4" w:space="0" w:color="auto"/>
            </w:tcBorders>
          </w:tcPr>
          <w:p w14:paraId="6DB54434" w14:textId="77777777" w:rsidR="003526D2" w:rsidRPr="00CC1FC6" w:rsidRDefault="003526D2" w:rsidP="006F132C">
            <w:pPr>
              <w:pStyle w:val="ConsPlusNormal"/>
              <w:jc w:val="both"/>
            </w:pPr>
            <w:r w:rsidRPr="00CC1FC6">
              <w:t xml:space="preserve">5.1. первичная медицинская помощь, в том числе доврачебная и врачебная </w:t>
            </w:r>
            <w:hyperlink w:anchor="Par14877"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CC1FC6">
                <w:rPr>
                  <w:color w:val="0000FF"/>
                </w:rPr>
                <w:t>&lt;*******&gt;</w:t>
              </w:r>
            </w:hyperlink>
            <w:r w:rsidRPr="00CC1FC6">
              <w:t>,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5E066A1D" w14:textId="77777777" w:rsidR="003526D2" w:rsidRPr="00CC1FC6" w:rsidRDefault="003526D2" w:rsidP="006F132C">
            <w:pPr>
              <w:pStyle w:val="ConsPlusNormal"/>
              <w:jc w:val="center"/>
            </w:pPr>
            <w:r w:rsidRPr="00CC1FC6">
              <w:t>15</w:t>
            </w:r>
          </w:p>
        </w:tc>
        <w:tc>
          <w:tcPr>
            <w:tcW w:w="1757" w:type="dxa"/>
            <w:tcBorders>
              <w:top w:val="single" w:sz="4" w:space="0" w:color="auto"/>
              <w:left w:val="single" w:sz="4" w:space="0" w:color="auto"/>
              <w:bottom w:val="single" w:sz="4" w:space="0" w:color="auto"/>
              <w:right w:val="single" w:sz="4" w:space="0" w:color="auto"/>
            </w:tcBorders>
          </w:tcPr>
          <w:p w14:paraId="3721B1AD" w14:textId="77777777" w:rsidR="003526D2" w:rsidRPr="00CC1FC6" w:rsidRDefault="003526D2" w:rsidP="006F132C">
            <w:pPr>
              <w:pStyle w:val="ConsPlusNormal"/>
              <w:jc w:val="center"/>
            </w:pPr>
            <w:r w:rsidRPr="00CC1FC6">
              <w:t>посещение</w:t>
            </w:r>
          </w:p>
        </w:tc>
        <w:tc>
          <w:tcPr>
            <w:tcW w:w="1169" w:type="dxa"/>
            <w:tcBorders>
              <w:top w:val="single" w:sz="4" w:space="0" w:color="auto"/>
              <w:left w:val="single" w:sz="4" w:space="0" w:color="auto"/>
              <w:bottom w:val="single" w:sz="4" w:space="0" w:color="auto"/>
              <w:right w:val="single" w:sz="4" w:space="0" w:color="auto"/>
            </w:tcBorders>
          </w:tcPr>
          <w:p w14:paraId="22AA1D34" w14:textId="77777777" w:rsidR="003526D2" w:rsidRPr="00CC1FC6" w:rsidRDefault="003526D2" w:rsidP="006F132C">
            <w:pPr>
              <w:pStyle w:val="ConsPlusNormal"/>
              <w:jc w:val="center"/>
            </w:pPr>
            <w:r w:rsidRPr="00CC1FC6">
              <w:t>0,0300</w:t>
            </w:r>
          </w:p>
        </w:tc>
        <w:tc>
          <w:tcPr>
            <w:tcW w:w="1169" w:type="dxa"/>
            <w:tcBorders>
              <w:top w:val="single" w:sz="4" w:space="0" w:color="auto"/>
              <w:left w:val="single" w:sz="4" w:space="0" w:color="auto"/>
              <w:bottom w:val="single" w:sz="4" w:space="0" w:color="auto"/>
              <w:right w:val="single" w:sz="4" w:space="0" w:color="auto"/>
            </w:tcBorders>
          </w:tcPr>
          <w:p w14:paraId="732F282F"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73257A2C"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7FCCE7C9"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72E50952"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57A38001"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367291E3" w14:textId="77777777" w:rsidR="003526D2" w:rsidRPr="00CC1FC6" w:rsidRDefault="003526D2" w:rsidP="006F132C">
            <w:pPr>
              <w:pStyle w:val="ConsPlusNormal"/>
              <w:jc w:val="center"/>
            </w:pPr>
            <w:r w:rsidRPr="00CC1FC6">
              <w:t>X</w:t>
            </w:r>
          </w:p>
        </w:tc>
      </w:tr>
      <w:tr w:rsidR="003526D2" w:rsidRPr="00CC1FC6" w14:paraId="11169935" w14:textId="77777777" w:rsidTr="00CC1FC6">
        <w:tc>
          <w:tcPr>
            <w:tcW w:w="2645" w:type="dxa"/>
            <w:tcBorders>
              <w:top w:val="single" w:sz="4" w:space="0" w:color="auto"/>
              <w:left w:val="single" w:sz="4" w:space="0" w:color="auto"/>
              <w:bottom w:val="single" w:sz="4" w:space="0" w:color="auto"/>
              <w:right w:val="single" w:sz="4" w:space="0" w:color="auto"/>
            </w:tcBorders>
          </w:tcPr>
          <w:p w14:paraId="721737E5" w14:textId="77777777" w:rsidR="003526D2" w:rsidRPr="00CC1FC6" w:rsidRDefault="003526D2" w:rsidP="006F132C">
            <w:pPr>
              <w:pStyle w:val="ConsPlusNormal"/>
              <w:jc w:val="both"/>
            </w:pPr>
            <w:r w:rsidRPr="00CC1FC6">
              <w:t>посещение по паллиативной медицинской помощи без учета посещений на дому патронажными бригадами</w:t>
            </w:r>
          </w:p>
        </w:tc>
        <w:tc>
          <w:tcPr>
            <w:tcW w:w="926" w:type="dxa"/>
            <w:tcBorders>
              <w:top w:val="single" w:sz="4" w:space="0" w:color="auto"/>
              <w:left w:val="single" w:sz="4" w:space="0" w:color="auto"/>
              <w:bottom w:val="single" w:sz="4" w:space="0" w:color="auto"/>
              <w:right w:val="single" w:sz="4" w:space="0" w:color="auto"/>
            </w:tcBorders>
          </w:tcPr>
          <w:p w14:paraId="7FC84C77" w14:textId="77777777" w:rsidR="003526D2" w:rsidRPr="00CC1FC6" w:rsidRDefault="003526D2" w:rsidP="006F132C">
            <w:pPr>
              <w:pStyle w:val="ConsPlusNormal"/>
              <w:jc w:val="center"/>
            </w:pPr>
            <w:r w:rsidRPr="00CC1FC6">
              <w:t>15.1</w:t>
            </w:r>
          </w:p>
        </w:tc>
        <w:tc>
          <w:tcPr>
            <w:tcW w:w="1757" w:type="dxa"/>
            <w:tcBorders>
              <w:top w:val="single" w:sz="4" w:space="0" w:color="auto"/>
              <w:left w:val="single" w:sz="4" w:space="0" w:color="auto"/>
              <w:bottom w:val="single" w:sz="4" w:space="0" w:color="auto"/>
              <w:right w:val="single" w:sz="4" w:space="0" w:color="auto"/>
            </w:tcBorders>
          </w:tcPr>
          <w:p w14:paraId="422A703C" w14:textId="77777777" w:rsidR="003526D2" w:rsidRPr="00CC1FC6" w:rsidRDefault="003526D2" w:rsidP="006F132C">
            <w:pPr>
              <w:pStyle w:val="ConsPlusNormal"/>
              <w:jc w:val="center"/>
            </w:pPr>
            <w:r w:rsidRPr="00CC1FC6">
              <w:t>посещение</w:t>
            </w:r>
          </w:p>
        </w:tc>
        <w:tc>
          <w:tcPr>
            <w:tcW w:w="1169" w:type="dxa"/>
            <w:tcBorders>
              <w:top w:val="single" w:sz="4" w:space="0" w:color="auto"/>
              <w:left w:val="single" w:sz="4" w:space="0" w:color="auto"/>
              <w:bottom w:val="single" w:sz="4" w:space="0" w:color="auto"/>
              <w:right w:val="single" w:sz="4" w:space="0" w:color="auto"/>
            </w:tcBorders>
          </w:tcPr>
          <w:p w14:paraId="71208323" w14:textId="77777777" w:rsidR="003526D2" w:rsidRPr="00CC1FC6" w:rsidRDefault="003526D2" w:rsidP="006F132C">
            <w:pPr>
              <w:pStyle w:val="ConsPlusNormal"/>
              <w:jc w:val="center"/>
            </w:pPr>
            <w:r w:rsidRPr="00CC1FC6">
              <w:t>0,022</w:t>
            </w:r>
          </w:p>
        </w:tc>
        <w:tc>
          <w:tcPr>
            <w:tcW w:w="1169" w:type="dxa"/>
            <w:tcBorders>
              <w:top w:val="single" w:sz="4" w:space="0" w:color="auto"/>
              <w:left w:val="single" w:sz="4" w:space="0" w:color="auto"/>
              <w:bottom w:val="single" w:sz="4" w:space="0" w:color="auto"/>
              <w:right w:val="single" w:sz="4" w:space="0" w:color="auto"/>
            </w:tcBorders>
          </w:tcPr>
          <w:p w14:paraId="0753D1A6" w14:textId="77777777" w:rsidR="003526D2" w:rsidRPr="00CC1FC6" w:rsidRDefault="00CC1FC6" w:rsidP="006F132C">
            <w:pPr>
              <w:pStyle w:val="ConsPlusNormal"/>
              <w:jc w:val="center"/>
            </w:pPr>
            <w:r w:rsidRPr="00CC1FC6">
              <w:t>783,0</w:t>
            </w:r>
          </w:p>
        </w:tc>
        <w:tc>
          <w:tcPr>
            <w:tcW w:w="1169" w:type="dxa"/>
            <w:tcBorders>
              <w:top w:val="single" w:sz="4" w:space="0" w:color="auto"/>
              <w:left w:val="single" w:sz="4" w:space="0" w:color="auto"/>
              <w:bottom w:val="single" w:sz="4" w:space="0" w:color="auto"/>
              <w:right w:val="single" w:sz="4" w:space="0" w:color="auto"/>
            </w:tcBorders>
          </w:tcPr>
          <w:p w14:paraId="359E9191" w14:textId="77777777" w:rsidR="003526D2" w:rsidRPr="00CC1FC6" w:rsidRDefault="00CC1FC6" w:rsidP="006F132C">
            <w:pPr>
              <w:pStyle w:val="ConsPlusNormal"/>
              <w:jc w:val="center"/>
            </w:pPr>
            <w:r w:rsidRPr="00CC1FC6">
              <w:t>17,23</w:t>
            </w:r>
          </w:p>
        </w:tc>
        <w:tc>
          <w:tcPr>
            <w:tcW w:w="1169" w:type="dxa"/>
            <w:tcBorders>
              <w:top w:val="single" w:sz="4" w:space="0" w:color="auto"/>
              <w:left w:val="single" w:sz="4" w:space="0" w:color="auto"/>
              <w:bottom w:val="single" w:sz="4" w:space="0" w:color="auto"/>
              <w:right w:val="single" w:sz="4" w:space="0" w:color="auto"/>
            </w:tcBorders>
          </w:tcPr>
          <w:p w14:paraId="1F432D5D"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6F2FF969" w14:textId="77777777" w:rsidR="003526D2" w:rsidRPr="00CC1FC6" w:rsidRDefault="00CC1FC6" w:rsidP="006F132C">
            <w:pPr>
              <w:pStyle w:val="ConsPlusNormal"/>
              <w:jc w:val="center"/>
            </w:pPr>
            <w:r w:rsidRPr="00CC1FC6">
              <w:t>3630,4</w:t>
            </w:r>
          </w:p>
        </w:tc>
        <w:tc>
          <w:tcPr>
            <w:tcW w:w="1223" w:type="dxa"/>
            <w:tcBorders>
              <w:top w:val="single" w:sz="4" w:space="0" w:color="auto"/>
              <w:left w:val="single" w:sz="4" w:space="0" w:color="auto"/>
              <w:bottom w:val="single" w:sz="4" w:space="0" w:color="auto"/>
              <w:right w:val="single" w:sz="4" w:space="0" w:color="auto"/>
            </w:tcBorders>
          </w:tcPr>
          <w:p w14:paraId="1E802CEE"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36485CA3" w14:textId="77777777" w:rsidR="003526D2" w:rsidRPr="00CC1FC6" w:rsidRDefault="003526D2" w:rsidP="006F132C">
            <w:pPr>
              <w:pStyle w:val="ConsPlusNormal"/>
              <w:jc w:val="center"/>
            </w:pPr>
            <w:r w:rsidRPr="00CC1FC6">
              <w:t>X</w:t>
            </w:r>
          </w:p>
        </w:tc>
      </w:tr>
      <w:tr w:rsidR="003526D2" w:rsidRPr="00CC1FC6" w14:paraId="71654AD2" w14:textId="77777777" w:rsidTr="00CC1FC6">
        <w:tc>
          <w:tcPr>
            <w:tcW w:w="2645" w:type="dxa"/>
            <w:tcBorders>
              <w:top w:val="single" w:sz="4" w:space="0" w:color="auto"/>
              <w:left w:val="single" w:sz="4" w:space="0" w:color="auto"/>
              <w:bottom w:val="single" w:sz="4" w:space="0" w:color="auto"/>
              <w:right w:val="single" w:sz="4" w:space="0" w:color="auto"/>
            </w:tcBorders>
          </w:tcPr>
          <w:p w14:paraId="2B003E60" w14:textId="77777777" w:rsidR="003526D2" w:rsidRPr="00CC1FC6" w:rsidRDefault="003526D2" w:rsidP="006F132C">
            <w:pPr>
              <w:pStyle w:val="ConsPlusNormal"/>
              <w:jc w:val="both"/>
            </w:pPr>
            <w:r w:rsidRPr="00CC1FC6">
              <w:t>посещения на дому выездными патронажными бригадами</w:t>
            </w:r>
          </w:p>
        </w:tc>
        <w:tc>
          <w:tcPr>
            <w:tcW w:w="926" w:type="dxa"/>
            <w:tcBorders>
              <w:top w:val="single" w:sz="4" w:space="0" w:color="auto"/>
              <w:left w:val="single" w:sz="4" w:space="0" w:color="auto"/>
              <w:bottom w:val="single" w:sz="4" w:space="0" w:color="auto"/>
              <w:right w:val="single" w:sz="4" w:space="0" w:color="auto"/>
            </w:tcBorders>
          </w:tcPr>
          <w:p w14:paraId="4365C496" w14:textId="77777777" w:rsidR="003526D2" w:rsidRPr="00CC1FC6" w:rsidRDefault="003526D2" w:rsidP="006F132C">
            <w:pPr>
              <w:pStyle w:val="ConsPlusNormal"/>
              <w:jc w:val="center"/>
            </w:pPr>
            <w:r w:rsidRPr="00CC1FC6">
              <w:t>15.2</w:t>
            </w:r>
          </w:p>
        </w:tc>
        <w:tc>
          <w:tcPr>
            <w:tcW w:w="1757" w:type="dxa"/>
            <w:tcBorders>
              <w:top w:val="single" w:sz="4" w:space="0" w:color="auto"/>
              <w:left w:val="single" w:sz="4" w:space="0" w:color="auto"/>
              <w:bottom w:val="single" w:sz="4" w:space="0" w:color="auto"/>
              <w:right w:val="single" w:sz="4" w:space="0" w:color="auto"/>
            </w:tcBorders>
          </w:tcPr>
          <w:p w14:paraId="323394EC" w14:textId="77777777" w:rsidR="003526D2" w:rsidRPr="00CC1FC6" w:rsidRDefault="003526D2" w:rsidP="006F132C">
            <w:pPr>
              <w:pStyle w:val="ConsPlusNormal"/>
              <w:jc w:val="center"/>
            </w:pPr>
            <w:r w:rsidRPr="00CC1FC6">
              <w:t>посещение</w:t>
            </w:r>
          </w:p>
        </w:tc>
        <w:tc>
          <w:tcPr>
            <w:tcW w:w="1169" w:type="dxa"/>
            <w:tcBorders>
              <w:top w:val="single" w:sz="4" w:space="0" w:color="auto"/>
              <w:left w:val="single" w:sz="4" w:space="0" w:color="auto"/>
              <w:bottom w:val="single" w:sz="4" w:space="0" w:color="auto"/>
              <w:right w:val="single" w:sz="4" w:space="0" w:color="auto"/>
            </w:tcBorders>
          </w:tcPr>
          <w:p w14:paraId="7FE4E0D2" w14:textId="77777777" w:rsidR="003526D2" w:rsidRPr="00CC1FC6" w:rsidRDefault="003526D2" w:rsidP="006F132C">
            <w:pPr>
              <w:pStyle w:val="ConsPlusNormal"/>
              <w:jc w:val="center"/>
            </w:pPr>
            <w:r w:rsidRPr="00CC1FC6">
              <w:t>0,008</w:t>
            </w:r>
          </w:p>
        </w:tc>
        <w:tc>
          <w:tcPr>
            <w:tcW w:w="1169" w:type="dxa"/>
            <w:tcBorders>
              <w:top w:val="single" w:sz="4" w:space="0" w:color="auto"/>
              <w:left w:val="single" w:sz="4" w:space="0" w:color="auto"/>
              <w:bottom w:val="single" w:sz="4" w:space="0" w:color="auto"/>
              <w:right w:val="single" w:sz="4" w:space="0" w:color="auto"/>
            </w:tcBorders>
          </w:tcPr>
          <w:p w14:paraId="0A91D63F" w14:textId="77777777" w:rsidR="003526D2" w:rsidRPr="00CC1FC6" w:rsidRDefault="00CC1FC6" w:rsidP="006F132C">
            <w:pPr>
              <w:pStyle w:val="ConsPlusNormal"/>
              <w:jc w:val="center"/>
            </w:pPr>
            <w:r w:rsidRPr="00CC1FC6">
              <w:t>3915,3</w:t>
            </w:r>
          </w:p>
        </w:tc>
        <w:tc>
          <w:tcPr>
            <w:tcW w:w="1169" w:type="dxa"/>
            <w:tcBorders>
              <w:top w:val="single" w:sz="4" w:space="0" w:color="auto"/>
              <w:left w:val="single" w:sz="4" w:space="0" w:color="auto"/>
              <w:bottom w:val="single" w:sz="4" w:space="0" w:color="auto"/>
              <w:right w:val="single" w:sz="4" w:space="0" w:color="auto"/>
            </w:tcBorders>
          </w:tcPr>
          <w:p w14:paraId="17D4EF67" w14:textId="77777777" w:rsidR="003526D2" w:rsidRPr="00CC1FC6" w:rsidRDefault="00CC1FC6" w:rsidP="006F132C">
            <w:pPr>
              <w:pStyle w:val="ConsPlusNormal"/>
              <w:jc w:val="center"/>
            </w:pPr>
            <w:r w:rsidRPr="00CC1FC6">
              <w:t>31,32</w:t>
            </w:r>
          </w:p>
        </w:tc>
        <w:tc>
          <w:tcPr>
            <w:tcW w:w="1169" w:type="dxa"/>
            <w:tcBorders>
              <w:top w:val="single" w:sz="4" w:space="0" w:color="auto"/>
              <w:left w:val="single" w:sz="4" w:space="0" w:color="auto"/>
              <w:bottom w:val="single" w:sz="4" w:space="0" w:color="auto"/>
              <w:right w:val="single" w:sz="4" w:space="0" w:color="auto"/>
            </w:tcBorders>
          </w:tcPr>
          <w:p w14:paraId="5EF104F4"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5F57E9DE" w14:textId="77777777" w:rsidR="003526D2" w:rsidRPr="00CC1FC6" w:rsidRDefault="00CC1FC6" w:rsidP="006F132C">
            <w:pPr>
              <w:pStyle w:val="ConsPlusNormal"/>
              <w:jc w:val="center"/>
            </w:pPr>
            <w:r w:rsidRPr="00CC1FC6">
              <w:t>6601,7</w:t>
            </w:r>
          </w:p>
        </w:tc>
        <w:tc>
          <w:tcPr>
            <w:tcW w:w="1223" w:type="dxa"/>
            <w:tcBorders>
              <w:top w:val="single" w:sz="4" w:space="0" w:color="auto"/>
              <w:left w:val="single" w:sz="4" w:space="0" w:color="auto"/>
              <w:bottom w:val="single" w:sz="4" w:space="0" w:color="auto"/>
              <w:right w:val="single" w:sz="4" w:space="0" w:color="auto"/>
            </w:tcBorders>
          </w:tcPr>
          <w:p w14:paraId="4AB3D2B3"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6FA6E9D4" w14:textId="77777777" w:rsidR="003526D2" w:rsidRPr="00CC1FC6" w:rsidRDefault="003526D2" w:rsidP="006F132C">
            <w:pPr>
              <w:pStyle w:val="ConsPlusNormal"/>
              <w:jc w:val="center"/>
            </w:pPr>
            <w:r w:rsidRPr="00CC1FC6">
              <w:t>X</w:t>
            </w:r>
          </w:p>
        </w:tc>
      </w:tr>
      <w:tr w:rsidR="003526D2" w:rsidRPr="00CC1FC6" w14:paraId="51CF33E0" w14:textId="77777777" w:rsidTr="00CC1FC6">
        <w:tc>
          <w:tcPr>
            <w:tcW w:w="2645" w:type="dxa"/>
            <w:tcBorders>
              <w:top w:val="single" w:sz="4" w:space="0" w:color="auto"/>
              <w:left w:val="single" w:sz="4" w:space="0" w:color="auto"/>
              <w:bottom w:val="single" w:sz="4" w:space="0" w:color="auto"/>
              <w:right w:val="single" w:sz="4" w:space="0" w:color="auto"/>
            </w:tcBorders>
          </w:tcPr>
          <w:p w14:paraId="55F44E34" w14:textId="77777777" w:rsidR="003526D2" w:rsidRPr="00CC1FC6" w:rsidRDefault="003526D2" w:rsidP="006F132C">
            <w:pPr>
              <w:pStyle w:val="ConsPlusNormal"/>
              <w:jc w:val="both"/>
            </w:pPr>
            <w:r w:rsidRPr="00CC1FC6">
              <w:t xml:space="preserve">5.2. оказываемая в стационарных условиях (включая койки </w:t>
            </w:r>
            <w:r w:rsidRPr="00CC1FC6">
              <w:lastRenderedPageBreak/>
              <w:t>паллиативной медицинской помощи и койки сестринского ухода)</w:t>
            </w:r>
          </w:p>
        </w:tc>
        <w:tc>
          <w:tcPr>
            <w:tcW w:w="926" w:type="dxa"/>
            <w:tcBorders>
              <w:top w:val="single" w:sz="4" w:space="0" w:color="auto"/>
              <w:left w:val="single" w:sz="4" w:space="0" w:color="auto"/>
              <w:bottom w:val="single" w:sz="4" w:space="0" w:color="auto"/>
              <w:right w:val="single" w:sz="4" w:space="0" w:color="auto"/>
            </w:tcBorders>
          </w:tcPr>
          <w:p w14:paraId="1868FABB" w14:textId="77777777" w:rsidR="003526D2" w:rsidRPr="00CC1FC6" w:rsidRDefault="003526D2" w:rsidP="006F132C">
            <w:pPr>
              <w:pStyle w:val="ConsPlusNormal"/>
              <w:jc w:val="center"/>
            </w:pPr>
            <w:r w:rsidRPr="00CC1FC6">
              <w:lastRenderedPageBreak/>
              <w:t>16</w:t>
            </w:r>
          </w:p>
        </w:tc>
        <w:tc>
          <w:tcPr>
            <w:tcW w:w="1757" w:type="dxa"/>
            <w:tcBorders>
              <w:top w:val="single" w:sz="4" w:space="0" w:color="auto"/>
              <w:left w:val="single" w:sz="4" w:space="0" w:color="auto"/>
              <w:bottom w:val="single" w:sz="4" w:space="0" w:color="auto"/>
              <w:right w:val="single" w:sz="4" w:space="0" w:color="auto"/>
            </w:tcBorders>
          </w:tcPr>
          <w:p w14:paraId="0E67A99C" w14:textId="77777777" w:rsidR="003526D2" w:rsidRPr="00CC1FC6" w:rsidRDefault="003526D2" w:rsidP="006F132C">
            <w:pPr>
              <w:pStyle w:val="ConsPlusNormal"/>
              <w:jc w:val="center"/>
            </w:pPr>
            <w:r w:rsidRPr="00CC1FC6">
              <w:t>койко-день</w:t>
            </w:r>
          </w:p>
        </w:tc>
        <w:tc>
          <w:tcPr>
            <w:tcW w:w="1169" w:type="dxa"/>
            <w:tcBorders>
              <w:top w:val="single" w:sz="4" w:space="0" w:color="auto"/>
              <w:left w:val="single" w:sz="4" w:space="0" w:color="auto"/>
              <w:bottom w:val="single" w:sz="4" w:space="0" w:color="auto"/>
              <w:right w:val="single" w:sz="4" w:space="0" w:color="auto"/>
            </w:tcBorders>
          </w:tcPr>
          <w:p w14:paraId="39E278B3" w14:textId="77777777" w:rsidR="003526D2" w:rsidRPr="00CC1FC6" w:rsidRDefault="003526D2" w:rsidP="006F132C">
            <w:pPr>
              <w:pStyle w:val="ConsPlusNormal"/>
              <w:jc w:val="center"/>
            </w:pPr>
            <w:r w:rsidRPr="00CC1FC6">
              <w:t>0,092</w:t>
            </w:r>
          </w:p>
        </w:tc>
        <w:tc>
          <w:tcPr>
            <w:tcW w:w="1169" w:type="dxa"/>
            <w:tcBorders>
              <w:top w:val="single" w:sz="4" w:space="0" w:color="auto"/>
              <w:left w:val="single" w:sz="4" w:space="0" w:color="auto"/>
              <w:bottom w:val="single" w:sz="4" w:space="0" w:color="auto"/>
              <w:right w:val="single" w:sz="4" w:space="0" w:color="auto"/>
            </w:tcBorders>
          </w:tcPr>
          <w:p w14:paraId="403D3941" w14:textId="77777777" w:rsidR="003526D2" w:rsidRPr="00CC1FC6" w:rsidRDefault="00CC1FC6" w:rsidP="006F132C">
            <w:pPr>
              <w:pStyle w:val="ConsPlusNormal"/>
              <w:jc w:val="center"/>
            </w:pPr>
            <w:r w:rsidRPr="00CC1FC6">
              <w:t>4629,4</w:t>
            </w:r>
          </w:p>
        </w:tc>
        <w:tc>
          <w:tcPr>
            <w:tcW w:w="1169" w:type="dxa"/>
            <w:tcBorders>
              <w:top w:val="single" w:sz="4" w:space="0" w:color="auto"/>
              <w:left w:val="single" w:sz="4" w:space="0" w:color="auto"/>
              <w:bottom w:val="single" w:sz="4" w:space="0" w:color="auto"/>
              <w:right w:val="single" w:sz="4" w:space="0" w:color="auto"/>
            </w:tcBorders>
          </w:tcPr>
          <w:p w14:paraId="07CA3E5F" w14:textId="77777777" w:rsidR="003526D2" w:rsidRPr="00CC1FC6" w:rsidRDefault="00CC1FC6" w:rsidP="006F132C">
            <w:pPr>
              <w:pStyle w:val="ConsPlusNormal"/>
              <w:jc w:val="center"/>
            </w:pPr>
            <w:r w:rsidRPr="00CC1FC6">
              <w:t>425,9</w:t>
            </w:r>
          </w:p>
        </w:tc>
        <w:tc>
          <w:tcPr>
            <w:tcW w:w="1169" w:type="dxa"/>
            <w:tcBorders>
              <w:top w:val="single" w:sz="4" w:space="0" w:color="auto"/>
              <w:left w:val="single" w:sz="4" w:space="0" w:color="auto"/>
              <w:bottom w:val="single" w:sz="4" w:space="0" w:color="auto"/>
              <w:right w:val="single" w:sz="4" w:space="0" w:color="auto"/>
            </w:tcBorders>
          </w:tcPr>
          <w:p w14:paraId="74C7681F"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20F27482" w14:textId="77777777" w:rsidR="003526D2" w:rsidRPr="00CC1FC6" w:rsidRDefault="00CC1FC6" w:rsidP="006F132C">
            <w:pPr>
              <w:pStyle w:val="ConsPlusNormal"/>
              <w:jc w:val="center"/>
            </w:pPr>
            <w:r w:rsidRPr="00CC1FC6">
              <w:t>89765,8</w:t>
            </w:r>
          </w:p>
        </w:tc>
        <w:tc>
          <w:tcPr>
            <w:tcW w:w="1223" w:type="dxa"/>
            <w:tcBorders>
              <w:top w:val="single" w:sz="4" w:space="0" w:color="auto"/>
              <w:left w:val="single" w:sz="4" w:space="0" w:color="auto"/>
              <w:bottom w:val="single" w:sz="4" w:space="0" w:color="auto"/>
              <w:right w:val="single" w:sz="4" w:space="0" w:color="auto"/>
            </w:tcBorders>
          </w:tcPr>
          <w:p w14:paraId="106C73D3"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2BA41BE7" w14:textId="77777777" w:rsidR="003526D2" w:rsidRPr="00CC1FC6" w:rsidRDefault="003526D2" w:rsidP="006F132C">
            <w:pPr>
              <w:pStyle w:val="ConsPlusNormal"/>
              <w:jc w:val="center"/>
            </w:pPr>
            <w:r w:rsidRPr="00CC1FC6">
              <w:t>X</w:t>
            </w:r>
          </w:p>
        </w:tc>
      </w:tr>
      <w:tr w:rsidR="003526D2" w:rsidRPr="00CC1FC6" w14:paraId="550D4770" w14:textId="77777777" w:rsidTr="00CC1FC6">
        <w:tc>
          <w:tcPr>
            <w:tcW w:w="2645" w:type="dxa"/>
            <w:tcBorders>
              <w:top w:val="single" w:sz="4" w:space="0" w:color="auto"/>
              <w:left w:val="single" w:sz="4" w:space="0" w:color="auto"/>
              <w:bottom w:val="single" w:sz="4" w:space="0" w:color="auto"/>
              <w:right w:val="single" w:sz="4" w:space="0" w:color="auto"/>
            </w:tcBorders>
          </w:tcPr>
          <w:p w14:paraId="1505F2BE" w14:textId="77777777" w:rsidR="003526D2" w:rsidRPr="00CC1FC6" w:rsidRDefault="003526D2" w:rsidP="006F132C">
            <w:pPr>
              <w:pStyle w:val="ConsPlusNormal"/>
              <w:jc w:val="both"/>
            </w:pPr>
            <w:r w:rsidRPr="00CC1FC6">
              <w:t>5.3. оказываемая в условиях дневного стационара</w:t>
            </w:r>
          </w:p>
        </w:tc>
        <w:tc>
          <w:tcPr>
            <w:tcW w:w="926" w:type="dxa"/>
            <w:tcBorders>
              <w:top w:val="single" w:sz="4" w:space="0" w:color="auto"/>
              <w:left w:val="single" w:sz="4" w:space="0" w:color="auto"/>
              <w:bottom w:val="single" w:sz="4" w:space="0" w:color="auto"/>
              <w:right w:val="single" w:sz="4" w:space="0" w:color="auto"/>
            </w:tcBorders>
          </w:tcPr>
          <w:p w14:paraId="203E18C0" w14:textId="77777777" w:rsidR="003526D2" w:rsidRPr="00CC1FC6" w:rsidRDefault="003526D2" w:rsidP="006F132C">
            <w:pPr>
              <w:pStyle w:val="ConsPlusNormal"/>
              <w:jc w:val="center"/>
            </w:pPr>
            <w:r w:rsidRPr="00CC1FC6">
              <w:t>16.1</w:t>
            </w:r>
          </w:p>
        </w:tc>
        <w:tc>
          <w:tcPr>
            <w:tcW w:w="1757" w:type="dxa"/>
            <w:tcBorders>
              <w:top w:val="single" w:sz="4" w:space="0" w:color="auto"/>
              <w:left w:val="single" w:sz="4" w:space="0" w:color="auto"/>
              <w:bottom w:val="single" w:sz="4" w:space="0" w:color="auto"/>
              <w:right w:val="single" w:sz="4" w:space="0" w:color="auto"/>
            </w:tcBorders>
          </w:tcPr>
          <w:p w14:paraId="09483A4C" w14:textId="77777777" w:rsidR="003526D2" w:rsidRPr="00CC1FC6" w:rsidRDefault="003526D2" w:rsidP="006F132C">
            <w:pPr>
              <w:pStyle w:val="ConsPlusNormal"/>
              <w:jc w:val="center"/>
            </w:pPr>
            <w:r w:rsidRPr="00CC1FC6">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2F12018"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6769122E"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44EB6A45"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658A0B3"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6119BF61"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33CFC99A"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4575D8DC" w14:textId="77777777" w:rsidR="003526D2" w:rsidRPr="00CC1FC6" w:rsidRDefault="003526D2" w:rsidP="006F132C">
            <w:pPr>
              <w:pStyle w:val="ConsPlusNormal"/>
              <w:jc w:val="center"/>
            </w:pPr>
            <w:r w:rsidRPr="00CC1FC6">
              <w:t>X</w:t>
            </w:r>
          </w:p>
        </w:tc>
      </w:tr>
      <w:tr w:rsidR="003526D2" w:rsidRPr="00CC1FC6" w14:paraId="29DFE749" w14:textId="77777777" w:rsidTr="00CC1FC6">
        <w:tc>
          <w:tcPr>
            <w:tcW w:w="2645" w:type="dxa"/>
            <w:tcBorders>
              <w:top w:val="single" w:sz="4" w:space="0" w:color="auto"/>
              <w:left w:val="single" w:sz="4" w:space="0" w:color="auto"/>
              <w:bottom w:val="single" w:sz="4" w:space="0" w:color="auto"/>
              <w:right w:val="single" w:sz="4" w:space="0" w:color="auto"/>
            </w:tcBorders>
          </w:tcPr>
          <w:p w14:paraId="797A7385" w14:textId="77777777" w:rsidR="003526D2" w:rsidRPr="00CC1FC6" w:rsidRDefault="003526D2" w:rsidP="006F132C">
            <w:pPr>
              <w:pStyle w:val="ConsPlusNormal"/>
              <w:jc w:val="both"/>
            </w:pPr>
            <w:r w:rsidRPr="00CC1FC6">
              <w:t>6. Иные государственные и муниципальные услуги (работы)</w:t>
            </w:r>
          </w:p>
        </w:tc>
        <w:tc>
          <w:tcPr>
            <w:tcW w:w="926" w:type="dxa"/>
            <w:tcBorders>
              <w:top w:val="single" w:sz="4" w:space="0" w:color="auto"/>
              <w:left w:val="single" w:sz="4" w:space="0" w:color="auto"/>
              <w:bottom w:val="single" w:sz="4" w:space="0" w:color="auto"/>
              <w:right w:val="single" w:sz="4" w:space="0" w:color="auto"/>
            </w:tcBorders>
          </w:tcPr>
          <w:p w14:paraId="69AE9B5E" w14:textId="77777777" w:rsidR="003526D2" w:rsidRPr="00CC1FC6" w:rsidRDefault="003526D2" w:rsidP="006F132C">
            <w:pPr>
              <w:pStyle w:val="ConsPlusNormal"/>
              <w:jc w:val="center"/>
            </w:pPr>
            <w:r w:rsidRPr="00CC1FC6">
              <w:t>17</w:t>
            </w:r>
          </w:p>
        </w:tc>
        <w:tc>
          <w:tcPr>
            <w:tcW w:w="1757" w:type="dxa"/>
            <w:tcBorders>
              <w:top w:val="single" w:sz="4" w:space="0" w:color="auto"/>
              <w:left w:val="single" w:sz="4" w:space="0" w:color="auto"/>
              <w:bottom w:val="single" w:sz="4" w:space="0" w:color="auto"/>
              <w:right w:val="single" w:sz="4" w:space="0" w:color="auto"/>
            </w:tcBorders>
          </w:tcPr>
          <w:p w14:paraId="6A8B4E45" w14:textId="77777777" w:rsidR="003526D2" w:rsidRPr="00CC1FC6"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D46A732"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A892C37"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B7207FC" w14:textId="77777777" w:rsidR="003526D2" w:rsidRPr="00CC1FC6" w:rsidRDefault="00CC1FC6" w:rsidP="006F132C">
            <w:pPr>
              <w:pStyle w:val="ConsPlusNormal"/>
              <w:jc w:val="center"/>
            </w:pPr>
            <w:r w:rsidRPr="00CC1FC6">
              <w:t>689,8</w:t>
            </w:r>
          </w:p>
        </w:tc>
        <w:tc>
          <w:tcPr>
            <w:tcW w:w="1169" w:type="dxa"/>
            <w:tcBorders>
              <w:top w:val="single" w:sz="4" w:space="0" w:color="auto"/>
              <w:left w:val="single" w:sz="4" w:space="0" w:color="auto"/>
              <w:bottom w:val="single" w:sz="4" w:space="0" w:color="auto"/>
              <w:right w:val="single" w:sz="4" w:space="0" w:color="auto"/>
            </w:tcBorders>
          </w:tcPr>
          <w:p w14:paraId="00A90566"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6F40CC08" w14:textId="77777777" w:rsidR="003526D2" w:rsidRPr="00CC1FC6" w:rsidRDefault="00CC1FC6" w:rsidP="006F132C">
            <w:pPr>
              <w:pStyle w:val="ConsPlusNormal"/>
              <w:jc w:val="center"/>
            </w:pPr>
            <w:r w:rsidRPr="00CC1FC6">
              <w:t>145381,9</w:t>
            </w:r>
          </w:p>
        </w:tc>
        <w:tc>
          <w:tcPr>
            <w:tcW w:w="1223" w:type="dxa"/>
            <w:tcBorders>
              <w:top w:val="single" w:sz="4" w:space="0" w:color="auto"/>
              <w:left w:val="single" w:sz="4" w:space="0" w:color="auto"/>
              <w:bottom w:val="single" w:sz="4" w:space="0" w:color="auto"/>
              <w:right w:val="single" w:sz="4" w:space="0" w:color="auto"/>
            </w:tcBorders>
          </w:tcPr>
          <w:p w14:paraId="23E02EAB"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6A6B1A61" w14:textId="77777777" w:rsidR="003526D2" w:rsidRPr="00CC1FC6" w:rsidRDefault="003526D2" w:rsidP="006F132C">
            <w:pPr>
              <w:pStyle w:val="ConsPlusNormal"/>
              <w:jc w:val="center"/>
            </w:pPr>
            <w:r w:rsidRPr="00CC1FC6">
              <w:t>X</w:t>
            </w:r>
          </w:p>
        </w:tc>
      </w:tr>
      <w:tr w:rsidR="003526D2" w:rsidRPr="00CC1FC6" w14:paraId="01F3A30C" w14:textId="77777777" w:rsidTr="00CC1FC6">
        <w:tc>
          <w:tcPr>
            <w:tcW w:w="2645" w:type="dxa"/>
            <w:tcBorders>
              <w:top w:val="single" w:sz="4" w:space="0" w:color="auto"/>
              <w:left w:val="single" w:sz="4" w:space="0" w:color="auto"/>
              <w:bottom w:val="single" w:sz="4" w:space="0" w:color="auto"/>
              <w:right w:val="single" w:sz="4" w:space="0" w:color="auto"/>
            </w:tcBorders>
          </w:tcPr>
          <w:p w14:paraId="0DB8B284" w14:textId="77777777" w:rsidR="003526D2" w:rsidRPr="00CC1FC6" w:rsidRDefault="003526D2" w:rsidP="006F132C">
            <w:pPr>
              <w:pStyle w:val="ConsPlusNormal"/>
              <w:jc w:val="both"/>
            </w:pPr>
            <w:r w:rsidRPr="00CC1FC6">
              <w:t>7. Высокотехнологичная медицинская помощь, оказываемая в медицинских организациях субъекта РФ</w:t>
            </w:r>
          </w:p>
        </w:tc>
        <w:tc>
          <w:tcPr>
            <w:tcW w:w="926" w:type="dxa"/>
            <w:tcBorders>
              <w:top w:val="single" w:sz="4" w:space="0" w:color="auto"/>
              <w:left w:val="single" w:sz="4" w:space="0" w:color="auto"/>
              <w:bottom w:val="single" w:sz="4" w:space="0" w:color="auto"/>
              <w:right w:val="single" w:sz="4" w:space="0" w:color="auto"/>
            </w:tcBorders>
          </w:tcPr>
          <w:p w14:paraId="01A52103" w14:textId="77777777" w:rsidR="003526D2" w:rsidRPr="00CC1FC6" w:rsidRDefault="003526D2" w:rsidP="006F132C">
            <w:pPr>
              <w:pStyle w:val="ConsPlusNormal"/>
              <w:jc w:val="center"/>
            </w:pPr>
            <w:r w:rsidRPr="00CC1FC6">
              <w:t>18</w:t>
            </w:r>
          </w:p>
        </w:tc>
        <w:tc>
          <w:tcPr>
            <w:tcW w:w="1757" w:type="dxa"/>
            <w:tcBorders>
              <w:top w:val="single" w:sz="4" w:space="0" w:color="auto"/>
              <w:left w:val="single" w:sz="4" w:space="0" w:color="auto"/>
              <w:bottom w:val="single" w:sz="4" w:space="0" w:color="auto"/>
              <w:right w:val="single" w:sz="4" w:space="0" w:color="auto"/>
            </w:tcBorders>
          </w:tcPr>
          <w:p w14:paraId="36F02644" w14:textId="77777777" w:rsidR="003526D2" w:rsidRPr="00CC1FC6"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5F8BEB2"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22B87640"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199D48F3"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420441A2"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3856B5E6" w14:textId="77777777" w:rsidR="003526D2" w:rsidRPr="00CC1FC6" w:rsidRDefault="003526D2" w:rsidP="006F132C">
            <w:pPr>
              <w:pStyle w:val="ConsPlusNormal"/>
              <w:jc w:val="center"/>
            </w:pPr>
            <w:r w:rsidRPr="00CC1FC6">
              <w:t>X</w:t>
            </w:r>
          </w:p>
        </w:tc>
        <w:tc>
          <w:tcPr>
            <w:tcW w:w="1223" w:type="dxa"/>
            <w:tcBorders>
              <w:top w:val="single" w:sz="4" w:space="0" w:color="auto"/>
              <w:left w:val="single" w:sz="4" w:space="0" w:color="auto"/>
              <w:bottom w:val="single" w:sz="4" w:space="0" w:color="auto"/>
              <w:right w:val="single" w:sz="4" w:space="0" w:color="auto"/>
            </w:tcBorders>
          </w:tcPr>
          <w:p w14:paraId="718D0E6B"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4B6F2538" w14:textId="77777777" w:rsidR="003526D2" w:rsidRPr="00CC1FC6" w:rsidRDefault="003526D2" w:rsidP="006F132C">
            <w:pPr>
              <w:pStyle w:val="ConsPlusNormal"/>
              <w:jc w:val="center"/>
            </w:pPr>
            <w:r w:rsidRPr="00CC1FC6">
              <w:t>X</w:t>
            </w:r>
          </w:p>
        </w:tc>
      </w:tr>
      <w:tr w:rsidR="003526D2" w:rsidRPr="003526D2" w14:paraId="67069395" w14:textId="77777777" w:rsidTr="00CC1FC6">
        <w:tc>
          <w:tcPr>
            <w:tcW w:w="2645" w:type="dxa"/>
            <w:tcBorders>
              <w:top w:val="single" w:sz="4" w:space="0" w:color="auto"/>
              <w:left w:val="single" w:sz="4" w:space="0" w:color="auto"/>
              <w:bottom w:val="single" w:sz="4" w:space="0" w:color="auto"/>
              <w:right w:val="single" w:sz="4" w:space="0" w:color="auto"/>
            </w:tcBorders>
          </w:tcPr>
          <w:p w14:paraId="7AC2C4B2" w14:textId="77777777" w:rsidR="003526D2" w:rsidRPr="00CC1FC6" w:rsidRDefault="003526D2" w:rsidP="006F132C">
            <w:pPr>
              <w:pStyle w:val="ConsPlusNormal"/>
              <w:jc w:val="both"/>
            </w:pPr>
            <w:r w:rsidRPr="00CC1FC6">
              <w:t xml:space="preserve">II. Средства консолидированного бюджета Республики Алтай на приобретение медицинского оборудования для медицинских организаций, работающих в системе ОМС </w:t>
            </w:r>
            <w:hyperlink w:anchor="Par14878" w:tooltip="&lt;********&gt; Указываются расходы консолидированного бюджета Республики Алтай на приобретение медицинского оборудования для медицинских организаций, работающих в системе ОМС, сверх ТПОМС." w:history="1">
              <w:r w:rsidRPr="00CC1FC6">
                <w:rPr>
                  <w:color w:val="0000FF"/>
                </w:rPr>
                <w:t>&lt;********&gt;</w:t>
              </w:r>
            </w:hyperlink>
          </w:p>
        </w:tc>
        <w:tc>
          <w:tcPr>
            <w:tcW w:w="926" w:type="dxa"/>
            <w:tcBorders>
              <w:top w:val="single" w:sz="4" w:space="0" w:color="auto"/>
              <w:left w:val="single" w:sz="4" w:space="0" w:color="auto"/>
              <w:bottom w:val="single" w:sz="4" w:space="0" w:color="auto"/>
              <w:right w:val="single" w:sz="4" w:space="0" w:color="auto"/>
            </w:tcBorders>
          </w:tcPr>
          <w:p w14:paraId="1D00C97E" w14:textId="77777777" w:rsidR="003526D2" w:rsidRPr="00CC1FC6" w:rsidRDefault="003526D2" w:rsidP="006F132C">
            <w:pPr>
              <w:pStyle w:val="ConsPlusNormal"/>
              <w:jc w:val="center"/>
            </w:pPr>
            <w:bookmarkStart w:id="59" w:name="Par13018"/>
            <w:bookmarkEnd w:id="59"/>
            <w:r w:rsidRPr="00CC1FC6">
              <w:t>19</w:t>
            </w:r>
          </w:p>
        </w:tc>
        <w:tc>
          <w:tcPr>
            <w:tcW w:w="1757" w:type="dxa"/>
            <w:tcBorders>
              <w:top w:val="single" w:sz="4" w:space="0" w:color="auto"/>
              <w:left w:val="single" w:sz="4" w:space="0" w:color="auto"/>
              <w:bottom w:val="single" w:sz="4" w:space="0" w:color="auto"/>
              <w:right w:val="single" w:sz="4" w:space="0" w:color="auto"/>
            </w:tcBorders>
          </w:tcPr>
          <w:p w14:paraId="423EB5AC" w14:textId="77777777" w:rsidR="003526D2" w:rsidRPr="00CC1FC6"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ACC6B96"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0F484D1C" w14:textId="77777777" w:rsidR="003526D2" w:rsidRPr="00CC1FC6" w:rsidRDefault="003526D2" w:rsidP="006F132C">
            <w:pPr>
              <w:pStyle w:val="ConsPlusNormal"/>
              <w:jc w:val="center"/>
            </w:pPr>
            <w:r w:rsidRPr="00CC1FC6">
              <w:t>X</w:t>
            </w:r>
          </w:p>
        </w:tc>
        <w:tc>
          <w:tcPr>
            <w:tcW w:w="1169" w:type="dxa"/>
            <w:tcBorders>
              <w:top w:val="single" w:sz="4" w:space="0" w:color="auto"/>
              <w:left w:val="single" w:sz="4" w:space="0" w:color="auto"/>
              <w:bottom w:val="single" w:sz="4" w:space="0" w:color="auto"/>
              <w:right w:val="single" w:sz="4" w:space="0" w:color="auto"/>
            </w:tcBorders>
          </w:tcPr>
          <w:p w14:paraId="63C2E923" w14:textId="77777777" w:rsidR="003526D2" w:rsidRPr="00CC1FC6"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776C5DF" w14:textId="77777777" w:rsidR="003526D2" w:rsidRPr="00CC1FC6" w:rsidRDefault="003526D2" w:rsidP="006F132C">
            <w:pPr>
              <w:pStyle w:val="ConsPlusNormal"/>
              <w:jc w:val="center"/>
            </w:pPr>
            <w:r w:rsidRPr="00CC1FC6">
              <w:t>X</w:t>
            </w:r>
          </w:p>
        </w:tc>
        <w:tc>
          <w:tcPr>
            <w:tcW w:w="1115" w:type="dxa"/>
            <w:tcBorders>
              <w:top w:val="single" w:sz="4" w:space="0" w:color="auto"/>
              <w:left w:val="single" w:sz="4" w:space="0" w:color="auto"/>
              <w:bottom w:val="single" w:sz="4" w:space="0" w:color="auto"/>
              <w:right w:val="single" w:sz="4" w:space="0" w:color="auto"/>
            </w:tcBorders>
          </w:tcPr>
          <w:p w14:paraId="3291D3E7" w14:textId="77777777" w:rsidR="003526D2" w:rsidRPr="00CC1FC6" w:rsidRDefault="003526D2" w:rsidP="006F132C">
            <w:pPr>
              <w:pStyle w:val="ConsPlusNormal"/>
            </w:pPr>
          </w:p>
        </w:tc>
        <w:tc>
          <w:tcPr>
            <w:tcW w:w="1223" w:type="dxa"/>
            <w:tcBorders>
              <w:top w:val="single" w:sz="4" w:space="0" w:color="auto"/>
              <w:left w:val="single" w:sz="4" w:space="0" w:color="auto"/>
              <w:bottom w:val="single" w:sz="4" w:space="0" w:color="auto"/>
              <w:right w:val="single" w:sz="4" w:space="0" w:color="auto"/>
            </w:tcBorders>
          </w:tcPr>
          <w:p w14:paraId="1F7B213B" w14:textId="77777777" w:rsidR="003526D2" w:rsidRPr="00CC1FC6" w:rsidRDefault="003526D2" w:rsidP="006F132C">
            <w:pPr>
              <w:pStyle w:val="ConsPlusNormal"/>
              <w:jc w:val="center"/>
            </w:pPr>
            <w:r w:rsidRPr="00CC1FC6">
              <w:t>X</w:t>
            </w:r>
          </w:p>
        </w:tc>
        <w:tc>
          <w:tcPr>
            <w:tcW w:w="1170" w:type="dxa"/>
            <w:tcBorders>
              <w:top w:val="single" w:sz="4" w:space="0" w:color="auto"/>
              <w:left w:val="single" w:sz="4" w:space="0" w:color="auto"/>
              <w:bottom w:val="single" w:sz="4" w:space="0" w:color="auto"/>
              <w:right w:val="single" w:sz="4" w:space="0" w:color="auto"/>
            </w:tcBorders>
          </w:tcPr>
          <w:p w14:paraId="51B6A5E1" w14:textId="77777777" w:rsidR="003526D2" w:rsidRPr="00CC1FC6" w:rsidRDefault="003526D2" w:rsidP="006F132C">
            <w:pPr>
              <w:pStyle w:val="ConsPlusNormal"/>
            </w:pPr>
          </w:p>
        </w:tc>
      </w:tr>
      <w:tr w:rsidR="003526D2" w:rsidRPr="00213EA0" w14:paraId="11346950" w14:textId="77777777" w:rsidTr="00CC1FC6">
        <w:tc>
          <w:tcPr>
            <w:tcW w:w="2645" w:type="dxa"/>
            <w:tcBorders>
              <w:top w:val="single" w:sz="4" w:space="0" w:color="auto"/>
              <w:left w:val="single" w:sz="4" w:space="0" w:color="auto"/>
              <w:bottom w:val="single" w:sz="4" w:space="0" w:color="auto"/>
              <w:right w:val="single" w:sz="4" w:space="0" w:color="auto"/>
            </w:tcBorders>
          </w:tcPr>
          <w:p w14:paraId="0258BC16" w14:textId="77777777" w:rsidR="003526D2" w:rsidRPr="00213EA0" w:rsidRDefault="003526D2" w:rsidP="006F132C">
            <w:pPr>
              <w:pStyle w:val="ConsPlusNormal"/>
              <w:jc w:val="both"/>
            </w:pPr>
            <w:r w:rsidRPr="00213EA0">
              <w:t>III. Медицинская помощь в рамках территориальной программы ОМС:</w:t>
            </w:r>
          </w:p>
        </w:tc>
        <w:tc>
          <w:tcPr>
            <w:tcW w:w="926" w:type="dxa"/>
            <w:tcBorders>
              <w:top w:val="single" w:sz="4" w:space="0" w:color="auto"/>
              <w:left w:val="single" w:sz="4" w:space="0" w:color="auto"/>
              <w:bottom w:val="single" w:sz="4" w:space="0" w:color="auto"/>
              <w:right w:val="single" w:sz="4" w:space="0" w:color="auto"/>
            </w:tcBorders>
          </w:tcPr>
          <w:p w14:paraId="21343C42" w14:textId="77777777" w:rsidR="003526D2" w:rsidRPr="00213EA0" w:rsidRDefault="003526D2" w:rsidP="006F132C">
            <w:pPr>
              <w:pStyle w:val="ConsPlusNormal"/>
              <w:jc w:val="center"/>
            </w:pPr>
            <w:bookmarkStart w:id="60" w:name="Par13028"/>
            <w:bookmarkEnd w:id="60"/>
            <w:r w:rsidRPr="00213EA0">
              <w:t>20</w:t>
            </w:r>
          </w:p>
        </w:tc>
        <w:tc>
          <w:tcPr>
            <w:tcW w:w="1757" w:type="dxa"/>
            <w:tcBorders>
              <w:top w:val="single" w:sz="4" w:space="0" w:color="auto"/>
              <w:left w:val="single" w:sz="4" w:space="0" w:color="auto"/>
              <w:bottom w:val="single" w:sz="4" w:space="0" w:color="auto"/>
              <w:right w:val="single" w:sz="4" w:space="0" w:color="auto"/>
            </w:tcBorders>
          </w:tcPr>
          <w:p w14:paraId="6BF88685"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84D854B"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0FF542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E4C481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F757D3B" w14:textId="77777777" w:rsidR="003526D2" w:rsidRPr="00213EA0" w:rsidRDefault="003526D2" w:rsidP="006F132C">
            <w:pPr>
              <w:pStyle w:val="ConsPlusNormal"/>
              <w:jc w:val="center"/>
              <w:rPr>
                <w:lang w:val="en-US"/>
              </w:rPr>
            </w:pPr>
            <w:r w:rsidRPr="00213EA0">
              <w:rPr>
                <w:lang w:val="en-US"/>
              </w:rPr>
              <w:t>35788</w:t>
            </w:r>
            <w:r w:rsidRPr="00213EA0">
              <w:t>,</w:t>
            </w:r>
            <w:r w:rsidRPr="00213EA0">
              <w:rPr>
                <w:lang w:val="en-US"/>
              </w:rPr>
              <w:t>62</w:t>
            </w:r>
          </w:p>
        </w:tc>
        <w:tc>
          <w:tcPr>
            <w:tcW w:w="1115" w:type="dxa"/>
            <w:tcBorders>
              <w:top w:val="single" w:sz="4" w:space="0" w:color="auto"/>
              <w:left w:val="single" w:sz="4" w:space="0" w:color="auto"/>
              <w:bottom w:val="single" w:sz="4" w:space="0" w:color="auto"/>
              <w:right w:val="single" w:sz="4" w:space="0" w:color="auto"/>
            </w:tcBorders>
          </w:tcPr>
          <w:p w14:paraId="19521E19"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7E595A81" w14:textId="77777777" w:rsidR="003526D2" w:rsidRPr="00213EA0" w:rsidRDefault="003526D2" w:rsidP="006F132C">
            <w:pPr>
              <w:pStyle w:val="ConsPlusNormal"/>
              <w:jc w:val="center"/>
              <w:rPr>
                <w:lang w:val="en-US"/>
              </w:rPr>
            </w:pPr>
            <w:r w:rsidRPr="00213EA0">
              <w:rPr>
                <w:lang w:val="en-US"/>
              </w:rPr>
              <w:t>7851057</w:t>
            </w:r>
            <w:r w:rsidRPr="00213EA0">
              <w:t>,</w:t>
            </w:r>
            <w:r w:rsidRPr="00213EA0">
              <w:rPr>
                <w:lang w:val="en-US"/>
              </w:rPr>
              <w:t>1</w:t>
            </w:r>
          </w:p>
        </w:tc>
        <w:tc>
          <w:tcPr>
            <w:tcW w:w="1170" w:type="dxa"/>
            <w:tcBorders>
              <w:top w:val="single" w:sz="4" w:space="0" w:color="auto"/>
              <w:left w:val="single" w:sz="4" w:space="0" w:color="auto"/>
              <w:bottom w:val="single" w:sz="4" w:space="0" w:color="auto"/>
              <w:right w:val="single" w:sz="4" w:space="0" w:color="auto"/>
            </w:tcBorders>
          </w:tcPr>
          <w:p w14:paraId="44F1F442" w14:textId="77777777" w:rsidR="003526D2" w:rsidRPr="00213EA0" w:rsidRDefault="001C68F2" w:rsidP="006F132C">
            <w:pPr>
              <w:pStyle w:val="ConsPlusNormal"/>
              <w:jc w:val="center"/>
            </w:pPr>
            <w:r>
              <w:t>89,0</w:t>
            </w:r>
          </w:p>
        </w:tc>
      </w:tr>
      <w:tr w:rsidR="003526D2" w:rsidRPr="00213EA0" w14:paraId="29112D49" w14:textId="77777777" w:rsidTr="00CC1FC6">
        <w:tc>
          <w:tcPr>
            <w:tcW w:w="2645" w:type="dxa"/>
            <w:tcBorders>
              <w:top w:val="single" w:sz="4" w:space="0" w:color="auto"/>
              <w:left w:val="single" w:sz="4" w:space="0" w:color="auto"/>
              <w:bottom w:val="single" w:sz="4" w:space="0" w:color="auto"/>
              <w:right w:val="single" w:sz="4" w:space="0" w:color="auto"/>
            </w:tcBorders>
          </w:tcPr>
          <w:p w14:paraId="22B8D3AB" w14:textId="77777777" w:rsidR="003526D2" w:rsidRPr="00213EA0" w:rsidRDefault="003526D2" w:rsidP="006F132C">
            <w:pPr>
              <w:pStyle w:val="ConsPlusNormal"/>
              <w:jc w:val="both"/>
            </w:pPr>
            <w:r w:rsidRPr="00213EA0">
              <w:lastRenderedPageBreak/>
              <w:t xml:space="preserve">1. Скорая, в том числе скорая специализированная, медицинская помощь (сумма </w:t>
            </w:r>
            <w:hyperlink w:anchor="Par13538" w:tooltip="37" w:history="1">
              <w:r w:rsidRPr="00213EA0">
                <w:rPr>
                  <w:color w:val="0000FF"/>
                </w:rPr>
                <w:t>строк 37</w:t>
              </w:r>
            </w:hyperlink>
            <w:r w:rsidRPr="00213EA0">
              <w:t xml:space="preserve"> + </w:t>
            </w:r>
            <w:hyperlink w:anchor="Par13958" w:tooltip="51" w:history="1">
              <w:r w:rsidRPr="00213EA0">
                <w:rPr>
                  <w:color w:val="0000FF"/>
                </w:rPr>
                <w:t>51</w:t>
              </w:r>
            </w:hyperlink>
            <w:r w:rsidRPr="00213EA0">
              <w:t xml:space="preserve"> + </w:t>
            </w:r>
            <w:hyperlink w:anchor="Par14448" w:tooltip="67" w:history="1">
              <w:r w:rsidRPr="00213EA0">
                <w:rPr>
                  <w:color w:val="0000FF"/>
                </w:rPr>
                <w:t>67</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279D040A" w14:textId="77777777" w:rsidR="003526D2" w:rsidRPr="00213EA0" w:rsidRDefault="003526D2" w:rsidP="006F132C">
            <w:pPr>
              <w:pStyle w:val="ConsPlusNormal"/>
              <w:jc w:val="center"/>
            </w:pPr>
            <w:r w:rsidRPr="00213EA0">
              <w:t>21</w:t>
            </w:r>
          </w:p>
        </w:tc>
        <w:tc>
          <w:tcPr>
            <w:tcW w:w="1757" w:type="dxa"/>
            <w:tcBorders>
              <w:top w:val="single" w:sz="4" w:space="0" w:color="auto"/>
              <w:left w:val="single" w:sz="4" w:space="0" w:color="auto"/>
              <w:bottom w:val="single" w:sz="4" w:space="0" w:color="auto"/>
              <w:right w:val="single" w:sz="4" w:space="0" w:color="auto"/>
            </w:tcBorders>
          </w:tcPr>
          <w:p w14:paraId="4DB0C0F5" w14:textId="77777777" w:rsidR="003526D2" w:rsidRPr="00213EA0" w:rsidRDefault="003526D2" w:rsidP="006F132C">
            <w:pPr>
              <w:pStyle w:val="ConsPlusNormal"/>
              <w:jc w:val="center"/>
            </w:pPr>
            <w:r w:rsidRPr="00213EA0">
              <w:t>вызов</w:t>
            </w:r>
          </w:p>
        </w:tc>
        <w:tc>
          <w:tcPr>
            <w:tcW w:w="1169" w:type="dxa"/>
            <w:tcBorders>
              <w:top w:val="single" w:sz="4" w:space="0" w:color="auto"/>
              <w:left w:val="single" w:sz="4" w:space="0" w:color="auto"/>
              <w:bottom w:val="single" w:sz="4" w:space="0" w:color="auto"/>
              <w:right w:val="single" w:sz="4" w:space="0" w:color="auto"/>
            </w:tcBorders>
          </w:tcPr>
          <w:p w14:paraId="10E7623B" w14:textId="77777777" w:rsidR="003526D2" w:rsidRPr="00213EA0" w:rsidRDefault="003526D2" w:rsidP="006F132C">
            <w:pPr>
              <w:pStyle w:val="ConsPlusNormal"/>
              <w:jc w:val="center"/>
            </w:pPr>
            <w:r w:rsidRPr="00213EA0">
              <w:t>0,29000</w:t>
            </w:r>
          </w:p>
        </w:tc>
        <w:tc>
          <w:tcPr>
            <w:tcW w:w="1169" w:type="dxa"/>
            <w:tcBorders>
              <w:top w:val="single" w:sz="4" w:space="0" w:color="auto"/>
              <w:left w:val="single" w:sz="4" w:space="0" w:color="auto"/>
              <w:bottom w:val="single" w:sz="4" w:space="0" w:color="auto"/>
              <w:right w:val="single" w:sz="4" w:space="0" w:color="auto"/>
            </w:tcBorders>
          </w:tcPr>
          <w:p w14:paraId="17B02224" w14:textId="77777777" w:rsidR="003526D2" w:rsidRPr="00213EA0" w:rsidRDefault="003526D2" w:rsidP="006F132C">
            <w:pPr>
              <w:pStyle w:val="ConsPlusNormal"/>
              <w:jc w:val="center"/>
            </w:pPr>
            <w:r w:rsidRPr="00213EA0">
              <w:t>7087,58</w:t>
            </w:r>
          </w:p>
        </w:tc>
        <w:tc>
          <w:tcPr>
            <w:tcW w:w="1169" w:type="dxa"/>
            <w:tcBorders>
              <w:top w:val="single" w:sz="4" w:space="0" w:color="auto"/>
              <w:left w:val="single" w:sz="4" w:space="0" w:color="auto"/>
              <w:bottom w:val="single" w:sz="4" w:space="0" w:color="auto"/>
              <w:right w:val="single" w:sz="4" w:space="0" w:color="auto"/>
            </w:tcBorders>
          </w:tcPr>
          <w:p w14:paraId="5B1A751A"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10B3EDD" w14:textId="77777777" w:rsidR="003526D2" w:rsidRPr="00213EA0" w:rsidRDefault="003526D2" w:rsidP="006F132C">
            <w:pPr>
              <w:pStyle w:val="ConsPlusNormal"/>
              <w:jc w:val="center"/>
            </w:pPr>
            <w:r w:rsidRPr="00213EA0">
              <w:t>2055,39</w:t>
            </w:r>
          </w:p>
        </w:tc>
        <w:tc>
          <w:tcPr>
            <w:tcW w:w="1115" w:type="dxa"/>
            <w:tcBorders>
              <w:top w:val="single" w:sz="4" w:space="0" w:color="auto"/>
              <w:left w:val="single" w:sz="4" w:space="0" w:color="auto"/>
              <w:bottom w:val="single" w:sz="4" w:space="0" w:color="auto"/>
              <w:right w:val="single" w:sz="4" w:space="0" w:color="auto"/>
            </w:tcBorders>
          </w:tcPr>
          <w:p w14:paraId="477764A6"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A5D0F44" w14:textId="77777777" w:rsidR="003526D2" w:rsidRPr="00213EA0" w:rsidRDefault="003526D2" w:rsidP="006F132C">
            <w:pPr>
              <w:pStyle w:val="ConsPlusNormal"/>
              <w:jc w:val="center"/>
            </w:pPr>
            <w:r w:rsidRPr="00213EA0">
              <w:t>450897,7</w:t>
            </w:r>
          </w:p>
        </w:tc>
        <w:tc>
          <w:tcPr>
            <w:tcW w:w="1170" w:type="dxa"/>
            <w:tcBorders>
              <w:top w:val="single" w:sz="4" w:space="0" w:color="auto"/>
              <w:left w:val="single" w:sz="4" w:space="0" w:color="auto"/>
              <w:bottom w:val="single" w:sz="4" w:space="0" w:color="auto"/>
              <w:right w:val="single" w:sz="4" w:space="0" w:color="auto"/>
            </w:tcBorders>
          </w:tcPr>
          <w:p w14:paraId="6F1F912C" w14:textId="77777777" w:rsidR="003526D2" w:rsidRPr="00213EA0" w:rsidRDefault="003526D2" w:rsidP="006F132C">
            <w:pPr>
              <w:pStyle w:val="ConsPlusNormal"/>
              <w:jc w:val="center"/>
            </w:pPr>
            <w:r w:rsidRPr="00213EA0">
              <w:t>X</w:t>
            </w:r>
          </w:p>
        </w:tc>
      </w:tr>
      <w:tr w:rsidR="003526D2" w:rsidRPr="00213EA0" w14:paraId="77B99C68" w14:textId="77777777" w:rsidTr="00CC1FC6">
        <w:tc>
          <w:tcPr>
            <w:tcW w:w="2645" w:type="dxa"/>
            <w:tcBorders>
              <w:top w:val="single" w:sz="4" w:space="0" w:color="auto"/>
              <w:left w:val="single" w:sz="4" w:space="0" w:color="auto"/>
              <w:bottom w:val="single" w:sz="4" w:space="0" w:color="auto"/>
              <w:right w:val="single" w:sz="4" w:space="0" w:color="auto"/>
            </w:tcBorders>
          </w:tcPr>
          <w:p w14:paraId="13031D5E" w14:textId="77777777" w:rsidR="003526D2" w:rsidRPr="00213EA0" w:rsidRDefault="003526D2" w:rsidP="006F132C">
            <w:pPr>
              <w:pStyle w:val="ConsPlusNormal"/>
              <w:jc w:val="both"/>
            </w:pPr>
            <w:r w:rsidRPr="00213EA0">
              <w:t>2. Первичная медико-санитарная помощь,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798A5C70" w14:textId="77777777" w:rsidR="003526D2" w:rsidRPr="00213EA0" w:rsidRDefault="003526D2" w:rsidP="006F132C">
            <w:pPr>
              <w:pStyle w:val="ConsPlusNormal"/>
              <w:jc w:val="center"/>
            </w:pPr>
            <w:r w:rsidRPr="00213EA0">
              <w:t>22</w:t>
            </w:r>
          </w:p>
        </w:tc>
        <w:tc>
          <w:tcPr>
            <w:tcW w:w="1757" w:type="dxa"/>
            <w:tcBorders>
              <w:top w:val="single" w:sz="4" w:space="0" w:color="auto"/>
              <w:left w:val="single" w:sz="4" w:space="0" w:color="auto"/>
              <w:bottom w:val="single" w:sz="4" w:space="0" w:color="auto"/>
              <w:right w:val="single" w:sz="4" w:space="0" w:color="auto"/>
            </w:tcBorders>
          </w:tcPr>
          <w:p w14:paraId="4C0924DB"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5D7BC4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05DC329"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814C28C"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F788013" w14:textId="77777777" w:rsidR="003526D2" w:rsidRPr="00213EA0" w:rsidRDefault="003526D2" w:rsidP="006F132C">
            <w:pPr>
              <w:pStyle w:val="ConsPlusNormal"/>
              <w:jc w:val="center"/>
            </w:pPr>
            <w:r w:rsidRPr="00213EA0">
              <w:t>X</w:t>
            </w:r>
          </w:p>
        </w:tc>
        <w:tc>
          <w:tcPr>
            <w:tcW w:w="1115" w:type="dxa"/>
            <w:tcBorders>
              <w:top w:val="single" w:sz="4" w:space="0" w:color="auto"/>
              <w:left w:val="single" w:sz="4" w:space="0" w:color="auto"/>
              <w:bottom w:val="single" w:sz="4" w:space="0" w:color="auto"/>
              <w:right w:val="single" w:sz="4" w:space="0" w:color="auto"/>
            </w:tcBorders>
          </w:tcPr>
          <w:p w14:paraId="5CD6459F"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339D41B" w14:textId="77777777" w:rsidR="003526D2" w:rsidRPr="00213EA0" w:rsidRDefault="003526D2" w:rsidP="006F132C">
            <w:pPr>
              <w:pStyle w:val="ConsPlusNormal"/>
              <w:jc w:val="center"/>
            </w:pPr>
            <w:r w:rsidRPr="00213EA0">
              <w:t>X</w:t>
            </w:r>
          </w:p>
        </w:tc>
        <w:tc>
          <w:tcPr>
            <w:tcW w:w="1170" w:type="dxa"/>
            <w:tcBorders>
              <w:top w:val="single" w:sz="4" w:space="0" w:color="auto"/>
              <w:left w:val="single" w:sz="4" w:space="0" w:color="auto"/>
              <w:bottom w:val="single" w:sz="4" w:space="0" w:color="auto"/>
              <w:right w:val="single" w:sz="4" w:space="0" w:color="auto"/>
            </w:tcBorders>
          </w:tcPr>
          <w:p w14:paraId="7C8AE67F" w14:textId="77777777" w:rsidR="003526D2" w:rsidRPr="00213EA0" w:rsidRDefault="003526D2" w:rsidP="006F132C">
            <w:pPr>
              <w:pStyle w:val="ConsPlusNormal"/>
              <w:jc w:val="center"/>
            </w:pPr>
            <w:r w:rsidRPr="00213EA0">
              <w:t>X</w:t>
            </w:r>
          </w:p>
        </w:tc>
      </w:tr>
      <w:tr w:rsidR="003526D2" w:rsidRPr="00213EA0" w14:paraId="32855A1A" w14:textId="77777777" w:rsidTr="00CC1FC6">
        <w:tc>
          <w:tcPr>
            <w:tcW w:w="2645" w:type="dxa"/>
            <w:tcBorders>
              <w:top w:val="single" w:sz="4" w:space="0" w:color="auto"/>
              <w:left w:val="single" w:sz="4" w:space="0" w:color="auto"/>
              <w:bottom w:val="single" w:sz="4" w:space="0" w:color="auto"/>
              <w:right w:val="single" w:sz="4" w:space="0" w:color="auto"/>
            </w:tcBorders>
          </w:tcPr>
          <w:p w14:paraId="26B22ECE" w14:textId="77777777" w:rsidR="003526D2" w:rsidRPr="00213EA0" w:rsidRDefault="003526D2" w:rsidP="006F132C">
            <w:pPr>
              <w:pStyle w:val="ConsPlusNormal"/>
              <w:jc w:val="both"/>
            </w:pPr>
            <w:r w:rsidRPr="00213EA0">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1CBA5367" w14:textId="77777777" w:rsidR="003526D2" w:rsidRPr="00213EA0" w:rsidRDefault="003526D2" w:rsidP="006F132C">
            <w:pPr>
              <w:pStyle w:val="ConsPlusNormal"/>
              <w:jc w:val="center"/>
            </w:pPr>
            <w:r w:rsidRPr="00213EA0">
              <w:t>23</w:t>
            </w:r>
          </w:p>
        </w:tc>
        <w:tc>
          <w:tcPr>
            <w:tcW w:w="1757" w:type="dxa"/>
            <w:tcBorders>
              <w:top w:val="single" w:sz="4" w:space="0" w:color="auto"/>
              <w:left w:val="single" w:sz="4" w:space="0" w:color="auto"/>
              <w:bottom w:val="single" w:sz="4" w:space="0" w:color="auto"/>
              <w:right w:val="single" w:sz="4" w:space="0" w:color="auto"/>
            </w:tcBorders>
          </w:tcPr>
          <w:p w14:paraId="331E639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FDF9B8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05D832C"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E7E0AA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46A5539" w14:textId="77777777" w:rsidR="003526D2" w:rsidRPr="00213EA0" w:rsidRDefault="003526D2" w:rsidP="006F132C">
            <w:pPr>
              <w:pStyle w:val="ConsPlusNormal"/>
              <w:jc w:val="center"/>
            </w:pPr>
            <w:r w:rsidRPr="00213EA0">
              <w:t>14343,33</w:t>
            </w:r>
          </w:p>
        </w:tc>
        <w:tc>
          <w:tcPr>
            <w:tcW w:w="1115" w:type="dxa"/>
            <w:tcBorders>
              <w:top w:val="single" w:sz="4" w:space="0" w:color="auto"/>
              <w:left w:val="single" w:sz="4" w:space="0" w:color="auto"/>
              <w:bottom w:val="single" w:sz="4" w:space="0" w:color="auto"/>
              <w:right w:val="single" w:sz="4" w:space="0" w:color="auto"/>
            </w:tcBorders>
          </w:tcPr>
          <w:p w14:paraId="4E542EEB"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E98C497" w14:textId="77777777" w:rsidR="003526D2" w:rsidRPr="00213EA0" w:rsidRDefault="003526D2" w:rsidP="006F132C">
            <w:pPr>
              <w:pStyle w:val="ConsPlusNormal"/>
              <w:jc w:val="center"/>
            </w:pPr>
            <w:r w:rsidRPr="00213EA0">
              <w:t>3146539,6</w:t>
            </w:r>
          </w:p>
        </w:tc>
        <w:tc>
          <w:tcPr>
            <w:tcW w:w="1170" w:type="dxa"/>
            <w:tcBorders>
              <w:top w:val="single" w:sz="4" w:space="0" w:color="auto"/>
              <w:left w:val="single" w:sz="4" w:space="0" w:color="auto"/>
              <w:bottom w:val="single" w:sz="4" w:space="0" w:color="auto"/>
              <w:right w:val="single" w:sz="4" w:space="0" w:color="auto"/>
            </w:tcBorders>
          </w:tcPr>
          <w:p w14:paraId="15BA98D1" w14:textId="77777777" w:rsidR="003526D2" w:rsidRPr="00213EA0" w:rsidRDefault="003526D2" w:rsidP="006F132C">
            <w:pPr>
              <w:pStyle w:val="ConsPlusNormal"/>
              <w:jc w:val="center"/>
            </w:pPr>
            <w:r w:rsidRPr="00213EA0">
              <w:t>X</w:t>
            </w:r>
          </w:p>
        </w:tc>
      </w:tr>
      <w:tr w:rsidR="003526D2" w:rsidRPr="00213EA0" w14:paraId="4FF593A8" w14:textId="77777777" w:rsidTr="00CC1FC6">
        <w:tc>
          <w:tcPr>
            <w:tcW w:w="2645" w:type="dxa"/>
            <w:tcBorders>
              <w:top w:val="single" w:sz="4" w:space="0" w:color="auto"/>
              <w:left w:val="single" w:sz="4" w:space="0" w:color="auto"/>
              <w:bottom w:val="single" w:sz="4" w:space="0" w:color="auto"/>
              <w:right w:val="single" w:sz="4" w:space="0" w:color="auto"/>
            </w:tcBorders>
          </w:tcPr>
          <w:p w14:paraId="40DE588F" w14:textId="77777777" w:rsidR="003526D2" w:rsidRPr="00213EA0" w:rsidRDefault="003526D2" w:rsidP="006F132C">
            <w:pPr>
              <w:pStyle w:val="ConsPlusNormal"/>
              <w:jc w:val="both"/>
            </w:pPr>
            <w:r w:rsidRPr="00213EA0">
              <w:t xml:space="preserve">2.1.1.для проведения профилактических медицинских осмотров </w:t>
            </w:r>
          </w:p>
        </w:tc>
        <w:tc>
          <w:tcPr>
            <w:tcW w:w="926" w:type="dxa"/>
            <w:tcBorders>
              <w:top w:val="single" w:sz="4" w:space="0" w:color="auto"/>
              <w:left w:val="single" w:sz="4" w:space="0" w:color="auto"/>
              <w:bottom w:val="single" w:sz="4" w:space="0" w:color="auto"/>
              <w:right w:val="single" w:sz="4" w:space="0" w:color="auto"/>
            </w:tcBorders>
          </w:tcPr>
          <w:p w14:paraId="2CF839DF" w14:textId="77777777" w:rsidR="003526D2" w:rsidRPr="00213EA0" w:rsidRDefault="003526D2" w:rsidP="006F132C">
            <w:pPr>
              <w:pStyle w:val="ConsPlusNormal"/>
              <w:jc w:val="center"/>
            </w:pPr>
            <w:r w:rsidRPr="00213EA0">
              <w:t>23.1.</w:t>
            </w:r>
          </w:p>
        </w:tc>
        <w:tc>
          <w:tcPr>
            <w:tcW w:w="1757" w:type="dxa"/>
            <w:tcBorders>
              <w:top w:val="single" w:sz="4" w:space="0" w:color="auto"/>
              <w:left w:val="single" w:sz="4" w:space="0" w:color="auto"/>
              <w:bottom w:val="single" w:sz="4" w:space="0" w:color="auto"/>
              <w:right w:val="single" w:sz="4" w:space="0" w:color="auto"/>
            </w:tcBorders>
          </w:tcPr>
          <w:p w14:paraId="49D0E445"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DD2171C" w14:textId="77777777" w:rsidR="003526D2" w:rsidRPr="00213EA0" w:rsidRDefault="003526D2" w:rsidP="006F132C">
            <w:pPr>
              <w:pStyle w:val="ConsPlusNormal"/>
              <w:jc w:val="center"/>
            </w:pPr>
            <w:r w:rsidRPr="00213EA0">
              <w:t>0,266791</w:t>
            </w:r>
          </w:p>
        </w:tc>
        <w:tc>
          <w:tcPr>
            <w:tcW w:w="1169" w:type="dxa"/>
            <w:tcBorders>
              <w:top w:val="single" w:sz="4" w:space="0" w:color="auto"/>
              <w:left w:val="single" w:sz="4" w:space="0" w:color="auto"/>
              <w:bottom w:val="single" w:sz="4" w:space="0" w:color="auto"/>
              <w:right w:val="single" w:sz="4" w:space="0" w:color="auto"/>
            </w:tcBorders>
          </w:tcPr>
          <w:p w14:paraId="2FCD8A87" w14:textId="77777777" w:rsidR="003526D2" w:rsidRPr="00213EA0" w:rsidRDefault="005B7F49" w:rsidP="006F132C">
            <w:pPr>
              <w:pStyle w:val="ConsPlusNormal"/>
              <w:jc w:val="center"/>
            </w:pPr>
            <w:r w:rsidRPr="00213EA0">
              <w:t>4486,52</w:t>
            </w:r>
          </w:p>
        </w:tc>
        <w:tc>
          <w:tcPr>
            <w:tcW w:w="1169" w:type="dxa"/>
            <w:tcBorders>
              <w:top w:val="single" w:sz="4" w:space="0" w:color="auto"/>
              <w:left w:val="single" w:sz="4" w:space="0" w:color="auto"/>
              <w:bottom w:val="single" w:sz="4" w:space="0" w:color="auto"/>
              <w:right w:val="single" w:sz="4" w:space="0" w:color="auto"/>
            </w:tcBorders>
          </w:tcPr>
          <w:p w14:paraId="7B48328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BC79547" w14:textId="77777777" w:rsidR="003526D2" w:rsidRPr="00213EA0" w:rsidRDefault="005B7F49" w:rsidP="006F132C">
            <w:pPr>
              <w:pStyle w:val="ConsPlusNormal"/>
              <w:jc w:val="center"/>
            </w:pPr>
            <w:r w:rsidRPr="00213EA0">
              <w:t>1196,97</w:t>
            </w:r>
          </w:p>
        </w:tc>
        <w:tc>
          <w:tcPr>
            <w:tcW w:w="1115" w:type="dxa"/>
            <w:tcBorders>
              <w:top w:val="single" w:sz="4" w:space="0" w:color="auto"/>
              <w:left w:val="single" w:sz="4" w:space="0" w:color="auto"/>
              <w:bottom w:val="single" w:sz="4" w:space="0" w:color="auto"/>
              <w:right w:val="single" w:sz="4" w:space="0" w:color="auto"/>
            </w:tcBorders>
          </w:tcPr>
          <w:p w14:paraId="52B680A9"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3E72B241" w14:textId="77777777" w:rsidR="003526D2" w:rsidRPr="00213EA0" w:rsidRDefault="005B7F49" w:rsidP="006F132C">
            <w:pPr>
              <w:pStyle w:val="ConsPlusNormal"/>
              <w:jc w:val="center"/>
            </w:pPr>
            <w:r w:rsidRPr="00213EA0">
              <w:t>262582,5</w:t>
            </w:r>
          </w:p>
        </w:tc>
        <w:tc>
          <w:tcPr>
            <w:tcW w:w="1170" w:type="dxa"/>
            <w:tcBorders>
              <w:top w:val="single" w:sz="4" w:space="0" w:color="auto"/>
              <w:left w:val="single" w:sz="4" w:space="0" w:color="auto"/>
              <w:bottom w:val="single" w:sz="4" w:space="0" w:color="auto"/>
              <w:right w:val="single" w:sz="4" w:space="0" w:color="auto"/>
            </w:tcBorders>
          </w:tcPr>
          <w:p w14:paraId="512D3FCE" w14:textId="77777777" w:rsidR="003526D2" w:rsidRPr="00213EA0" w:rsidRDefault="003526D2" w:rsidP="006F132C">
            <w:pPr>
              <w:pStyle w:val="ConsPlusNormal"/>
              <w:jc w:val="center"/>
            </w:pPr>
            <w:r w:rsidRPr="00213EA0">
              <w:t>X</w:t>
            </w:r>
          </w:p>
        </w:tc>
      </w:tr>
      <w:tr w:rsidR="003526D2" w:rsidRPr="00213EA0" w14:paraId="12E1E051" w14:textId="77777777" w:rsidTr="00CC1FC6">
        <w:tc>
          <w:tcPr>
            <w:tcW w:w="2645" w:type="dxa"/>
            <w:tcBorders>
              <w:top w:val="single" w:sz="4" w:space="0" w:color="auto"/>
              <w:left w:val="single" w:sz="4" w:space="0" w:color="auto"/>
              <w:bottom w:val="single" w:sz="4" w:space="0" w:color="auto"/>
              <w:right w:val="single" w:sz="4" w:space="0" w:color="auto"/>
            </w:tcBorders>
          </w:tcPr>
          <w:p w14:paraId="1B2E7B5C" w14:textId="77777777" w:rsidR="003526D2" w:rsidRPr="00213EA0" w:rsidRDefault="003526D2" w:rsidP="006F132C">
            <w:pPr>
              <w:pStyle w:val="ConsPlusNormal"/>
              <w:jc w:val="both"/>
            </w:pPr>
            <w:r w:rsidRPr="00213EA0">
              <w:t>2.1.2.для проведения диспансеризации,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613F3E67" w14:textId="77777777" w:rsidR="003526D2" w:rsidRPr="00213EA0" w:rsidRDefault="003526D2" w:rsidP="006F132C">
            <w:pPr>
              <w:pStyle w:val="ConsPlusNormal"/>
              <w:jc w:val="center"/>
            </w:pPr>
            <w:r w:rsidRPr="00213EA0">
              <w:t>23.1.1</w:t>
            </w:r>
          </w:p>
        </w:tc>
        <w:tc>
          <w:tcPr>
            <w:tcW w:w="1757" w:type="dxa"/>
            <w:tcBorders>
              <w:top w:val="single" w:sz="4" w:space="0" w:color="auto"/>
              <w:left w:val="single" w:sz="4" w:space="0" w:color="auto"/>
              <w:bottom w:val="single" w:sz="4" w:space="0" w:color="auto"/>
              <w:right w:val="single" w:sz="4" w:space="0" w:color="auto"/>
            </w:tcBorders>
          </w:tcPr>
          <w:p w14:paraId="5249E848"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7860FD73" w14:textId="77777777" w:rsidR="003526D2" w:rsidRPr="00213EA0" w:rsidRDefault="003526D2" w:rsidP="006F132C">
            <w:pPr>
              <w:pStyle w:val="ConsPlusNormal"/>
            </w:pPr>
            <w:r w:rsidRPr="00213EA0">
              <w:t>0,432393</w:t>
            </w:r>
          </w:p>
        </w:tc>
        <w:tc>
          <w:tcPr>
            <w:tcW w:w="1169" w:type="dxa"/>
            <w:tcBorders>
              <w:top w:val="single" w:sz="4" w:space="0" w:color="auto"/>
              <w:left w:val="single" w:sz="4" w:space="0" w:color="auto"/>
              <w:bottom w:val="single" w:sz="4" w:space="0" w:color="auto"/>
              <w:right w:val="single" w:sz="4" w:space="0" w:color="auto"/>
            </w:tcBorders>
          </w:tcPr>
          <w:p w14:paraId="3BE8292D" w14:textId="77777777" w:rsidR="003526D2" w:rsidRPr="00213EA0" w:rsidRDefault="003526D2" w:rsidP="006F132C">
            <w:pPr>
              <w:pStyle w:val="ConsPlusNormal"/>
              <w:jc w:val="center"/>
            </w:pPr>
            <w:r w:rsidRPr="00213EA0">
              <w:t>5483,30</w:t>
            </w:r>
          </w:p>
        </w:tc>
        <w:tc>
          <w:tcPr>
            <w:tcW w:w="1169" w:type="dxa"/>
            <w:tcBorders>
              <w:top w:val="single" w:sz="4" w:space="0" w:color="auto"/>
              <w:left w:val="single" w:sz="4" w:space="0" w:color="auto"/>
              <w:bottom w:val="single" w:sz="4" w:space="0" w:color="auto"/>
              <w:right w:val="single" w:sz="4" w:space="0" w:color="auto"/>
            </w:tcBorders>
          </w:tcPr>
          <w:p w14:paraId="54807BB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015EEB2" w14:textId="77777777" w:rsidR="003526D2" w:rsidRPr="00213EA0" w:rsidRDefault="003526D2" w:rsidP="006F132C">
            <w:pPr>
              <w:pStyle w:val="ConsPlusNormal"/>
              <w:jc w:val="center"/>
            </w:pPr>
            <w:r w:rsidRPr="00213EA0">
              <w:t>2370,93</w:t>
            </w:r>
          </w:p>
        </w:tc>
        <w:tc>
          <w:tcPr>
            <w:tcW w:w="1115" w:type="dxa"/>
            <w:tcBorders>
              <w:top w:val="single" w:sz="4" w:space="0" w:color="auto"/>
              <w:left w:val="single" w:sz="4" w:space="0" w:color="auto"/>
              <w:bottom w:val="single" w:sz="4" w:space="0" w:color="auto"/>
              <w:right w:val="single" w:sz="4" w:space="0" w:color="auto"/>
            </w:tcBorders>
          </w:tcPr>
          <w:p w14:paraId="447301C0"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B16E97C" w14:textId="77777777" w:rsidR="003526D2" w:rsidRPr="00213EA0" w:rsidRDefault="003526D2" w:rsidP="006F132C">
            <w:pPr>
              <w:pStyle w:val="ConsPlusNormal"/>
              <w:jc w:val="center"/>
            </w:pPr>
            <w:r w:rsidRPr="00213EA0">
              <w:t>520118,4</w:t>
            </w:r>
          </w:p>
        </w:tc>
        <w:tc>
          <w:tcPr>
            <w:tcW w:w="1170" w:type="dxa"/>
            <w:tcBorders>
              <w:top w:val="single" w:sz="4" w:space="0" w:color="auto"/>
              <w:left w:val="single" w:sz="4" w:space="0" w:color="auto"/>
              <w:bottom w:val="single" w:sz="4" w:space="0" w:color="auto"/>
              <w:right w:val="single" w:sz="4" w:space="0" w:color="auto"/>
            </w:tcBorders>
          </w:tcPr>
          <w:p w14:paraId="0907FF82" w14:textId="77777777" w:rsidR="003526D2" w:rsidRPr="00213EA0" w:rsidRDefault="003526D2" w:rsidP="006F132C">
            <w:pPr>
              <w:pStyle w:val="ConsPlusNormal"/>
              <w:jc w:val="center"/>
            </w:pPr>
            <w:r w:rsidRPr="00213EA0">
              <w:t>X</w:t>
            </w:r>
          </w:p>
        </w:tc>
      </w:tr>
      <w:tr w:rsidR="003526D2" w:rsidRPr="00213EA0" w14:paraId="19AA6F8C" w14:textId="77777777" w:rsidTr="00CC1FC6">
        <w:tc>
          <w:tcPr>
            <w:tcW w:w="2645" w:type="dxa"/>
            <w:tcBorders>
              <w:top w:val="single" w:sz="4" w:space="0" w:color="auto"/>
              <w:left w:val="single" w:sz="4" w:space="0" w:color="auto"/>
              <w:bottom w:val="single" w:sz="4" w:space="0" w:color="auto"/>
              <w:right w:val="single" w:sz="4" w:space="0" w:color="auto"/>
            </w:tcBorders>
          </w:tcPr>
          <w:p w14:paraId="7E673ED7" w14:textId="77777777" w:rsidR="003526D2" w:rsidRPr="00213EA0" w:rsidRDefault="003526D2" w:rsidP="006F132C">
            <w:pPr>
              <w:pStyle w:val="ConsPlusNormal"/>
              <w:jc w:val="both"/>
            </w:pPr>
            <w:r w:rsidRPr="00213EA0">
              <w:t xml:space="preserve">2.1.2.1.для проведения углубленной диспансеризации </w:t>
            </w:r>
          </w:p>
        </w:tc>
        <w:tc>
          <w:tcPr>
            <w:tcW w:w="926" w:type="dxa"/>
            <w:tcBorders>
              <w:top w:val="single" w:sz="4" w:space="0" w:color="auto"/>
              <w:left w:val="single" w:sz="4" w:space="0" w:color="auto"/>
              <w:bottom w:val="single" w:sz="4" w:space="0" w:color="auto"/>
              <w:right w:val="single" w:sz="4" w:space="0" w:color="auto"/>
            </w:tcBorders>
          </w:tcPr>
          <w:p w14:paraId="59E2BFE1" w14:textId="77777777" w:rsidR="003526D2" w:rsidRPr="00213EA0" w:rsidRDefault="003526D2" w:rsidP="006F132C">
            <w:pPr>
              <w:pStyle w:val="ConsPlusNormal"/>
              <w:jc w:val="center"/>
            </w:pPr>
            <w:r w:rsidRPr="00213EA0">
              <w:t>23.1.2.1</w:t>
            </w:r>
          </w:p>
        </w:tc>
        <w:tc>
          <w:tcPr>
            <w:tcW w:w="1757" w:type="dxa"/>
            <w:tcBorders>
              <w:top w:val="single" w:sz="4" w:space="0" w:color="auto"/>
              <w:left w:val="single" w:sz="4" w:space="0" w:color="auto"/>
              <w:bottom w:val="single" w:sz="4" w:space="0" w:color="auto"/>
              <w:right w:val="single" w:sz="4" w:space="0" w:color="auto"/>
            </w:tcBorders>
          </w:tcPr>
          <w:p w14:paraId="6AE80BA7"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313FB9A" w14:textId="77777777" w:rsidR="003526D2" w:rsidRPr="00213EA0" w:rsidRDefault="003526D2" w:rsidP="006F132C">
            <w:pPr>
              <w:pStyle w:val="ConsPlusNormal"/>
              <w:jc w:val="center"/>
            </w:pPr>
            <w:r w:rsidRPr="00213EA0">
              <w:t>0,050758</w:t>
            </w:r>
          </w:p>
        </w:tc>
        <w:tc>
          <w:tcPr>
            <w:tcW w:w="1169" w:type="dxa"/>
            <w:tcBorders>
              <w:top w:val="single" w:sz="4" w:space="0" w:color="auto"/>
              <w:left w:val="single" w:sz="4" w:space="0" w:color="auto"/>
              <w:bottom w:val="single" w:sz="4" w:space="0" w:color="auto"/>
              <w:right w:val="single" w:sz="4" w:space="0" w:color="auto"/>
            </w:tcBorders>
          </w:tcPr>
          <w:p w14:paraId="10A83F8E" w14:textId="77777777" w:rsidR="003526D2" w:rsidRPr="00213EA0" w:rsidRDefault="003526D2" w:rsidP="006F132C">
            <w:pPr>
              <w:pStyle w:val="ConsPlusNormal"/>
            </w:pPr>
            <w:r w:rsidRPr="00213EA0">
              <w:t>2370,90</w:t>
            </w:r>
          </w:p>
        </w:tc>
        <w:tc>
          <w:tcPr>
            <w:tcW w:w="1169" w:type="dxa"/>
            <w:tcBorders>
              <w:top w:val="single" w:sz="4" w:space="0" w:color="auto"/>
              <w:left w:val="single" w:sz="4" w:space="0" w:color="auto"/>
              <w:bottom w:val="single" w:sz="4" w:space="0" w:color="auto"/>
              <w:right w:val="single" w:sz="4" w:space="0" w:color="auto"/>
            </w:tcBorders>
          </w:tcPr>
          <w:p w14:paraId="219AE0B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DAA78F5" w14:textId="77777777" w:rsidR="003526D2" w:rsidRPr="00213EA0" w:rsidRDefault="003526D2" w:rsidP="006F132C">
            <w:pPr>
              <w:pStyle w:val="ConsPlusNormal"/>
              <w:jc w:val="center"/>
            </w:pPr>
            <w:r w:rsidRPr="00213EA0">
              <w:t>120,34</w:t>
            </w:r>
          </w:p>
        </w:tc>
        <w:tc>
          <w:tcPr>
            <w:tcW w:w="1115" w:type="dxa"/>
            <w:tcBorders>
              <w:top w:val="single" w:sz="4" w:space="0" w:color="auto"/>
              <w:left w:val="single" w:sz="4" w:space="0" w:color="auto"/>
              <w:bottom w:val="single" w:sz="4" w:space="0" w:color="auto"/>
              <w:right w:val="single" w:sz="4" w:space="0" w:color="auto"/>
            </w:tcBorders>
          </w:tcPr>
          <w:p w14:paraId="1FEF319D"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364F0903" w14:textId="77777777" w:rsidR="003526D2" w:rsidRPr="00213EA0" w:rsidRDefault="003526D2" w:rsidP="006F132C">
            <w:pPr>
              <w:pStyle w:val="ConsPlusNormal"/>
              <w:jc w:val="center"/>
            </w:pPr>
            <w:r w:rsidRPr="00213EA0">
              <w:t>26400,0</w:t>
            </w:r>
          </w:p>
        </w:tc>
        <w:tc>
          <w:tcPr>
            <w:tcW w:w="1170" w:type="dxa"/>
            <w:tcBorders>
              <w:top w:val="single" w:sz="4" w:space="0" w:color="auto"/>
              <w:left w:val="single" w:sz="4" w:space="0" w:color="auto"/>
              <w:bottom w:val="single" w:sz="4" w:space="0" w:color="auto"/>
              <w:right w:val="single" w:sz="4" w:space="0" w:color="auto"/>
            </w:tcBorders>
          </w:tcPr>
          <w:p w14:paraId="11197BAE" w14:textId="77777777" w:rsidR="003526D2" w:rsidRPr="00213EA0" w:rsidRDefault="003526D2" w:rsidP="006F132C">
            <w:pPr>
              <w:pStyle w:val="ConsPlusNormal"/>
              <w:jc w:val="center"/>
            </w:pPr>
            <w:r w:rsidRPr="00213EA0">
              <w:t>X</w:t>
            </w:r>
          </w:p>
        </w:tc>
      </w:tr>
      <w:tr w:rsidR="003526D2" w:rsidRPr="00213EA0" w14:paraId="69E659D8" w14:textId="77777777" w:rsidTr="00CC1FC6">
        <w:tc>
          <w:tcPr>
            <w:tcW w:w="2645" w:type="dxa"/>
            <w:tcBorders>
              <w:top w:val="single" w:sz="4" w:space="0" w:color="auto"/>
              <w:left w:val="single" w:sz="4" w:space="0" w:color="auto"/>
              <w:bottom w:val="single" w:sz="4" w:space="0" w:color="auto"/>
              <w:right w:val="single" w:sz="4" w:space="0" w:color="auto"/>
            </w:tcBorders>
          </w:tcPr>
          <w:p w14:paraId="3A85FD37" w14:textId="77777777" w:rsidR="003526D2" w:rsidRPr="00213EA0" w:rsidRDefault="003526D2" w:rsidP="006F132C">
            <w:pPr>
              <w:pStyle w:val="ConsPlusNormal"/>
              <w:jc w:val="both"/>
            </w:pPr>
            <w:r w:rsidRPr="00213EA0">
              <w:t>2.1.3.диспансеризация для оценки репродуктивного здоровья женщин и мужчин</w:t>
            </w:r>
          </w:p>
        </w:tc>
        <w:tc>
          <w:tcPr>
            <w:tcW w:w="926" w:type="dxa"/>
            <w:tcBorders>
              <w:top w:val="single" w:sz="4" w:space="0" w:color="auto"/>
              <w:left w:val="single" w:sz="4" w:space="0" w:color="auto"/>
              <w:bottom w:val="single" w:sz="4" w:space="0" w:color="auto"/>
              <w:right w:val="single" w:sz="4" w:space="0" w:color="auto"/>
            </w:tcBorders>
          </w:tcPr>
          <w:p w14:paraId="414FF907" w14:textId="77777777" w:rsidR="003526D2" w:rsidRPr="00213EA0" w:rsidRDefault="003526D2" w:rsidP="006F132C">
            <w:pPr>
              <w:pStyle w:val="ConsPlusNormal"/>
              <w:jc w:val="center"/>
            </w:pPr>
            <w:r w:rsidRPr="00213EA0">
              <w:t>23.1.3</w:t>
            </w:r>
          </w:p>
        </w:tc>
        <w:tc>
          <w:tcPr>
            <w:tcW w:w="1757" w:type="dxa"/>
            <w:tcBorders>
              <w:top w:val="single" w:sz="4" w:space="0" w:color="auto"/>
              <w:left w:val="single" w:sz="4" w:space="0" w:color="auto"/>
              <w:bottom w:val="single" w:sz="4" w:space="0" w:color="auto"/>
              <w:right w:val="single" w:sz="4" w:space="0" w:color="auto"/>
            </w:tcBorders>
          </w:tcPr>
          <w:p w14:paraId="34115769"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8533721" w14:textId="77777777" w:rsidR="003526D2" w:rsidRPr="00213EA0" w:rsidRDefault="003526D2" w:rsidP="006F132C">
            <w:pPr>
              <w:pStyle w:val="ConsPlusNormal"/>
              <w:rPr>
                <w:lang w:val="en-US"/>
              </w:rPr>
            </w:pPr>
            <w:r w:rsidRPr="00213EA0">
              <w:t>0,134681</w:t>
            </w:r>
          </w:p>
        </w:tc>
        <w:tc>
          <w:tcPr>
            <w:tcW w:w="1169" w:type="dxa"/>
            <w:tcBorders>
              <w:top w:val="single" w:sz="4" w:space="0" w:color="auto"/>
              <w:left w:val="single" w:sz="4" w:space="0" w:color="auto"/>
              <w:bottom w:val="single" w:sz="4" w:space="0" w:color="auto"/>
              <w:right w:val="single" w:sz="4" w:space="0" w:color="auto"/>
            </w:tcBorders>
          </w:tcPr>
          <w:p w14:paraId="4B76BA9D" w14:textId="77777777" w:rsidR="003526D2" w:rsidRPr="00213EA0" w:rsidRDefault="003526D2" w:rsidP="006F132C">
            <w:pPr>
              <w:pStyle w:val="ConsPlusNormal"/>
              <w:jc w:val="center"/>
            </w:pPr>
            <w:r w:rsidRPr="00213EA0">
              <w:t>3154,90</w:t>
            </w:r>
          </w:p>
        </w:tc>
        <w:tc>
          <w:tcPr>
            <w:tcW w:w="1169" w:type="dxa"/>
            <w:tcBorders>
              <w:top w:val="single" w:sz="4" w:space="0" w:color="auto"/>
              <w:left w:val="single" w:sz="4" w:space="0" w:color="auto"/>
              <w:bottom w:val="single" w:sz="4" w:space="0" w:color="auto"/>
              <w:right w:val="single" w:sz="4" w:space="0" w:color="auto"/>
            </w:tcBorders>
          </w:tcPr>
          <w:p w14:paraId="24E1F9C5"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C37C127" w14:textId="77777777" w:rsidR="003526D2" w:rsidRPr="00213EA0" w:rsidRDefault="003526D2" w:rsidP="006F132C">
            <w:pPr>
              <w:pStyle w:val="ConsPlusNormal"/>
              <w:jc w:val="center"/>
            </w:pPr>
            <w:r w:rsidRPr="00213EA0">
              <w:t>424,90</w:t>
            </w:r>
          </w:p>
        </w:tc>
        <w:tc>
          <w:tcPr>
            <w:tcW w:w="1115" w:type="dxa"/>
            <w:tcBorders>
              <w:top w:val="single" w:sz="4" w:space="0" w:color="auto"/>
              <w:left w:val="single" w:sz="4" w:space="0" w:color="auto"/>
              <w:bottom w:val="single" w:sz="4" w:space="0" w:color="auto"/>
              <w:right w:val="single" w:sz="4" w:space="0" w:color="auto"/>
            </w:tcBorders>
          </w:tcPr>
          <w:p w14:paraId="51F9ACB0"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7262CCA0" w14:textId="77777777" w:rsidR="003526D2" w:rsidRPr="00213EA0" w:rsidRDefault="003526D2" w:rsidP="006F132C">
            <w:pPr>
              <w:pStyle w:val="ConsPlusNormal"/>
              <w:jc w:val="center"/>
            </w:pPr>
            <w:r w:rsidRPr="00213EA0">
              <w:t>93211,5</w:t>
            </w:r>
          </w:p>
        </w:tc>
        <w:tc>
          <w:tcPr>
            <w:tcW w:w="1170" w:type="dxa"/>
            <w:tcBorders>
              <w:top w:val="single" w:sz="4" w:space="0" w:color="auto"/>
              <w:left w:val="single" w:sz="4" w:space="0" w:color="auto"/>
              <w:bottom w:val="single" w:sz="4" w:space="0" w:color="auto"/>
              <w:right w:val="single" w:sz="4" w:space="0" w:color="auto"/>
            </w:tcBorders>
          </w:tcPr>
          <w:p w14:paraId="53511D85" w14:textId="77777777" w:rsidR="003526D2" w:rsidRPr="00213EA0" w:rsidRDefault="003526D2" w:rsidP="006F132C">
            <w:pPr>
              <w:pStyle w:val="ConsPlusNormal"/>
              <w:jc w:val="center"/>
            </w:pPr>
            <w:r w:rsidRPr="00213EA0">
              <w:t>X</w:t>
            </w:r>
          </w:p>
        </w:tc>
      </w:tr>
      <w:tr w:rsidR="003526D2" w:rsidRPr="00213EA0" w14:paraId="72F39EAC" w14:textId="77777777" w:rsidTr="00CC1FC6">
        <w:tc>
          <w:tcPr>
            <w:tcW w:w="2645" w:type="dxa"/>
            <w:tcBorders>
              <w:top w:val="single" w:sz="4" w:space="0" w:color="auto"/>
              <w:left w:val="single" w:sz="4" w:space="0" w:color="auto"/>
              <w:bottom w:val="single" w:sz="4" w:space="0" w:color="auto"/>
              <w:right w:val="single" w:sz="4" w:space="0" w:color="auto"/>
            </w:tcBorders>
          </w:tcPr>
          <w:p w14:paraId="4511AE34" w14:textId="77777777" w:rsidR="003526D2" w:rsidRPr="00213EA0" w:rsidRDefault="003526D2" w:rsidP="006F132C">
            <w:pPr>
              <w:pStyle w:val="ConsPlusNormal"/>
              <w:jc w:val="both"/>
            </w:pPr>
            <w:r w:rsidRPr="00213EA0">
              <w:t>женщины</w:t>
            </w:r>
          </w:p>
        </w:tc>
        <w:tc>
          <w:tcPr>
            <w:tcW w:w="926" w:type="dxa"/>
            <w:tcBorders>
              <w:top w:val="single" w:sz="4" w:space="0" w:color="auto"/>
              <w:left w:val="single" w:sz="4" w:space="0" w:color="auto"/>
              <w:bottom w:val="single" w:sz="4" w:space="0" w:color="auto"/>
              <w:right w:val="single" w:sz="4" w:space="0" w:color="auto"/>
            </w:tcBorders>
          </w:tcPr>
          <w:p w14:paraId="5254C899" w14:textId="77777777" w:rsidR="003526D2" w:rsidRPr="00213EA0" w:rsidRDefault="003526D2" w:rsidP="006F132C">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19A068E8"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39E53F29" w14:textId="77777777" w:rsidR="003526D2" w:rsidRPr="00213EA0" w:rsidRDefault="003526D2" w:rsidP="006F132C">
            <w:pPr>
              <w:pStyle w:val="ConsPlusNormal"/>
            </w:pPr>
            <w:r w:rsidRPr="00213EA0">
              <w:t>0,068994</w:t>
            </w:r>
          </w:p>
        </w:tc>
        <w:tc>
          <w:tcPr>
            <w:tcW w:w="1169" w:type="dxa"/>
            <w:tcBorders>
              <w:top w:val="single" w:sz="4" w:space="0" w:color="auto"/>
              <w:left w:val="single" w:sz="4" w:space="0" w:color="auto"/>
              <w:bottom w:val="single" w:sz="4" w:space="0" w:color="auto"/>
              <w:right w:val="single" w:sz="4" w:space="0" w:color="auto"/>
            </w:tcBorders>
          </w:tcPr>
          <w:p w14:paraId="2AB4C82F" w14:textId="77777777" w:rsidR="003526D2" w:rsidRPr="00213EA0" w:rsidRDefault="003526D2" w:rsidP="006F132C">
            <w:pPr>
              <w:pStyle w:val="ConsPlusNormal"/>
              <w:jc w:val="center"/>
            </w:pPr>
            <w:r w:rsidRPr="00213EA0">
              <w:t>4999,46</w:t>
            </w:r>
          </w:p>
        </w:tc>
        <w:tc>
          <w:tcPr>
            <w:tcW w:w="1169" w:type="dxa"/>
            <w:tcBorders>
              <w:top w:val="single" w:sz="4" w:space="0" w:color="auto"/>
              <w:left w:val="single" w:sz="4" w:space="0" w:color="auto"/>
              <w:bottom w:val="single" w:sz="4" w:space="0" w:color="auto"/>
              <w:right w:val="single" w:sz="4" w:space="0" w:color="auto"/>
            </w:tcBorders>
          </w:tcPr>
          <w:p w14:paraId="7470871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BFA88C5" w14:textId="77777777" w:rsidR="003526D2" w:rsidRPr="00213EA0" w:rsidRDefault="003526D2" w:rsidP="006F132C">
            <w:pPr>
              <w:pStyle w:val="ConsPlusNormal"/>
              <w:jc w:val="center"/>
            </w:pPr>
            <w:r w:rsidRPr="00213EA0">
              <w:t>344,92</w:t>
            </w:r>
          </w:p>
        </w:tc>
        <w:tc>
          <w:tcPr>
            <w:tcW w:w="1115" w:type="dxa"/>
            <w:tcBorders>
              <w:top w:val="single" w:sz="4" w:space="0" w:color="auto"/>
              <w:left w:val="single" w:sz="4" w:space="0" w:color="auto"/>
              <w:bottom w:val="single" w:sz="4" w:space="0" w:color="auto"/>
              <w:right w:val="single" w:sz="4" w:space="0" w:color="auto"/>
            </w:tcBorders>
          </w:tcPr>
          <w:p w14:paraId="755DAF20"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6145C5B" w14:textId="77777777" w:rsidR="003526D2" w:rsidRPr="00213EA0" w:rsidRDefault="003526D2" w:rsidP="006F132C">
            <w:pPr>
              <w:pStyle w:val="ConsPlusNormal"/>
              <w:jc w:val="center"/>
            </w:pPr>
            <w:r w:rsidRPr="00213EA0">
              <w:t>75666,8</w:t>
            </w:r>
          </w:p>
        </w:tc>
        <w:tc>
          <w:tcPr>
            <w:tcW w:w="1170" w:type="dxa"/>
            <w:tcBorders>
              <w:top w:val="single" w:sz="4" w:space="0" w:color="auto"/>
              <w:left w:val="single" w:sz="4" w:space="0" w:color="auto"/>
              <w:bottom w:val="single" w:sz="4" w:space="0" w:color="auto"/>
              <w:right w:val="single" w:sz="4" w:space="0" w:color="auto"/>
            </w:tcBorders>
          </w:tcPr>
          <w:p w14:paraId="7627E11A" w14:textId="77777777" w:rsidR="003526D2" w:rsidRPr="00213EA0" w:rsidRDefault="003526D2" w:rsidP="006F132C">
            <w:pPr>
              <w:pStyle w:val="ConsPlusNormal"/>
              <w:jc w:val="center"/>
            </w:pPr>
            <w:r w:rsidRPr="00213EA0">
              <w:t>X</w:t>
            </w:r>
          </w:p>
        </w:tc>
      </w:tr>
      <w:tr w:rsidR="003526D2" w:rsidRPr="00213EA0" w14:paraId="69EFE88A" w14:textId="77777777" w:rsidTr="00CC1FC6">
        <w:tc>
          <w:tcPr>
            <w:tcW w:w="2645" w:type="dxa"/>
            <w:tcBorders>
              <w:top w:val="single" w:sz="4" w:space="0" w:color="auto"/>
              <w:left w:val="single" w:sz="4" w:space="0" w:color="auto"/>
              <w:bottom w:val="single" w:sz="4" w:space="0" w:color="auto"/>
              <w:right w:val="single" w:sz="4" w:space="0" w:color="auto"/>
            </w:tcBorders>
          </w:tcPr>
          <w:p w14:paraId="071B32FC" w14:textId="77777777" w:rsidR="003526D2" w:rsidRPr="00213EA0" w:rsidRDefault="003526D2" w:rsidP="006F132C">
            <w:pPr>
              <w:pStyle w:val="ConsPlusNormal"/>
              <w:jc w:val="both"/>
            </w:pPr>
            <w:r w:rsidRPr="00213EA0">
              <w:lastRenderedPageBreak/>
              <w:t>мужчины</w:t>
            </w:r>
          </w:p>
        </w:tc>
        <w:tc>
          <w:tcPr>
            <w:tcW w:w="926" w:type="dxa"/>
            <w:tcBorders>
              <w:top w:val="single" w:sz="4" w:space="0" w:color="auto"/>
              <w:left w:val="single" w:sz="4" w:space="0" w:color="auto"/>
              <w:bottom w:val="single" w:sz="4" w:space="0" w:color="auto"/>
              <w:right w:val="single" w:sz="4" w:space="0" w:color="auto"/>
            </w:tcBorders>
          </w:tcPr>
          <w:p w14:paraId="397FA2D2" w14:textId="77777777" w:rsidR="003526D2" w:rsidRPr="00213EA0" w:rsidRDefault="003526D2" w:rsidP="006F132C">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709631BF"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CFF55F6" w14:textId="77777777" w:rsidR="003526D2" w:rsidRPr="00213EA0" w:rsidRDefault="003526D2" w:rsidP="006F132C">
            <w:pPr>
              <w:pStyle w:val="ConsPlusNormal"/>
            </w:pPr>
            <w:r w:rsidRPr="00213EA0">
              <w:t>0,065687</w:t>
            </w:r>
          </w:p>
        </w:tc>
        <w:tc>
          <w:tcPr>
            <w:tcW w:w="1169" w:type="dxa"/>
            <w:tcBorders>
              <w:top w:val="single" w:sz="4" w:space="0" w:color="auto"/>
              <w:left w:val="single" w:sz="4" w:space="0" w:color="auto"/>
              <w:bottom w:val="single" w:sz="4" w:space="0" w:color="auto"/>
              <w:right w:val="single" w:sz="4" w:space="0" w:color="auto"/>
            </w:tcBorders>
          </w:tcPr>
          <w:p w14:paraId="7A9195A8" w14:textId="77777777" w:rsidR="003526D2" w:rsidRPr="00213EA0" w:rsidRDefault="003526D2" w:rsidP="006F132C">
            <w:pPr>
              <w:pStyle w:val="ConsPlusNormal"/>
              <w:jc w:val="center"/>
            </w:pPr>
            <w:r w:rsidRPr="00213EA0">
              <w:t>1217,47</w:t>
            </w:r>
          </w:p>
        </w:tc>
        <w:tc>
          <w:tcPr>
            <w:tcW w:w="1169" w:type="dxa"/>
            <w:tcBorders>
              <w:top w:val="single" w:sz="4" w:space="0" w:color="auto"/>
              <w:left w:val="single" w:sz="4" w:space="0" w:color="auto"/>
              <w:bottom w:val="single" w:sz="4" w:space="0" w:color="auto"/>
              <w:right w:val="single" w:sz="4" w:space="0" w:color="auto"/>
            </w:tcBorders>
          </w:tcPr>
          <w:p w14:paraId="3E273F53"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2B51F35" w14:textId="77777777" w:rsidR="003526D2" w:rsidRPr="00213EA0" w:rsidRDefault="003526D2" w:rsidP="006F132C">
            <w:pPr>
              <w:pStyle w:val="ConsPlusNormal"/>
              <w:jc w:val="center"/>
            </w:pPr>
            <w:r w:rsidRPr="00213EA0">
              <w:t>79,97</w:t>
            </w:r>
          </w:p>
        </w:tc>
        <w:tc>
          <w:tcPr>
            <w:tcW w:w="1115" w:type="dxa"/>
            <w:tcBorders>
              <w:top w:val="single" w:sz="4" w:space="0" w:color="auto"/>
              <w:left w:val="single" w:sz="4" w:space="0" w:color="auto"/>
              <w:bottom w:val="single" w:sz="4" w:space="0" w:color="auto"/>
              <w:right w:val="single" w:sz="4" w:space="0" w:color="auto"/>
            </w:tcBorders>
          </w:tcPr>
          <w:p w14:paraId="797AF5BD"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7D324A6C" w14:textId="77777777" w:rsidR="003526D2" w:rsidRPr="00213EA0" w:rsidRDefault="003526D2" w:rsidP="006F132C">
            <w:pPr>
              <w:pStyle w:val="ConsPlusNormal"/>
              <w:jc w:val="center"/>
            </w:pPr>
            <w:r w:rsidRPr="00213EA0">
              <w:t>17543,7</w:t>
            </w:r>
          </w:p>
        </w:tc>
        <w:tc>
          <w:tcPr>
            <w:tcW w:w="1170" w:type="dxa"/>
            <w:tcBorders>
              <w:top w:val="single" w:sz="4" w:space="0" w:color="auto"/>
              <w:left w:val="single" w:sz="4" w:space="0" w:color="auto"/>
              <w:bottom w:val="single" w:sz="4" w:space="0" w:color="auto"/>
              <w:right w:val="single" w:sz="4" w:space="0" w:color="auto"/>
            </w:tcBorders>
          </w:tcPr>
          <w:p w14:paraId="0D5DFE42" w14:textId="77777777" w:rsidR="003526D2" w:rsidRPr="00213EA0" w:rsidRDefault="003526D2" w:rsidP="006F132C">
            <w:pPr>
              <w:pStyle w:val="ConsPlusNormal"/>
              <w:jc w:val="center"/>
            </w:pPr>
            <w:r w:rsidRPr="00213EA0">
              <w:t>X</w:t>
            </w:r>
          </w:p>
        </w:tc>
      </w:tr>
      <w:tr w:rsidR="003526D2" w:rsidRPr="00213EA0" w14:paraId="081F0B98" w14:textId="77777777" w:rsidTr="00CC1FC6">
        <w:tc>
          <w:tcPr>
            <w:tcW w:w="2645" w:type="dxa"/>
            <w:tcBorders>
              <w:top w:val="single" w:sz="4" w:space="0" w:color="auto"/>
              <w:left w:val="single" w:sz="4" w:space="0" w:color="auto"/>
              <w:bottom w:val="single" w:sz="4" w:space="0" w:color="auto"/>
              <w:right w:val="single" w:sz="4" w:space="0" w:color="auto"/>
            </w:tcBorders>
          </w:tcPr>
          <w:p w14:paraId="33B8E9AC" w14:textId="77777777" w:rsidR="003526D2" w:rsidRPr="00213EA0" w:rsidRDefault="003526D2" w:rsidP="006F132C">
            <w:pPr>
              <w:pStyle w:val="ConsPlusNormal"/>
              <w:jc w:val="both"/>
            </w:pPr>
            <w:r w:rsidRPr="00213EA0">
              <w:t xml:space="preserve">2.1.4. посещения с иными целями </w:t>
            </w:r>
          </w:p>
        </w:tc>
        <w:tc>
          <w:tcPr>
            <w:tcW w:w="926" w:type="dxa"/>
            <w:tcBorders>
              <w:top w:val="single" w:sz="4" w:space="0" w:color="auto"/>
              <w:left w:val="single" w:sz="4" w:space="0" w:color="auto"/>
              <w:bottom w:val="single" w:sz="4" w:space="0" w:color="auto"/>
              <w:right w:val="single" w:sz="4" w:space="0" w:color="auto"/>
            </w:tcBorders>
          </w:tcPr>
          <w:p w14:paraId="57E948C5" w14:textId="77777777" w:rsidR="003526D2" w:rsidRPr="00213EA0" w:rsidRDefault="003526D2" w:rsidP="006F132C">
            <w:pPr>
              <w:pStyle w:val="ConsPlusNormal"/>
              <w:jc w:val="center"/>
            </w:pPr>
            <w:r w:rsidRPr="00213EA0">
              <w:t>23.1.3</w:t>
            </w:r>
          </w:p>
        </w:tc>
        <w:tc>
          <w:tcPr>
            <w:tcW w:w="1757" w:type="dxa"/>
            <w:tcBorders>
              <w:top w:val="single" w:sz="4" w:space="0" w:color="auto"/>
              <w:left w:val="single" w:sz="4" w:space="0" w:color="auto"/>
              <w:bottom w:val="single" w:sz="4" w:space="0" w:color="auto"/>
              <w:right w:val="single" w:sz="4" w:space="0" w:color="auto"/>
            </w:tcBorders>
          </w:tcPr>
          <w:p w14:paraId="2B998CE0" w14:textId="77777777" w:rsidR="003526D2" w:rsidRPr="00213EA0" w:rsidRDefault="003526D2" w:rsidP="006F132C">
            <w:pPr>
              <w:pStyle w:val="ConsPlusNormal"/>
              <w:jc w:val="center"/>
            </w:pPr>
            <w:r w:rsidRPr="00213EA0">
              <w:t>посещения</w:t>
            </w:r>
          </w:p>
        </w:tc>
        <w:tc>
          <w:tcPr>
            <w:tcW w:w="1169" w:type="dxa"/>
            <w:tcBorders>
              <w:top w:val="single" w:sz="4" w:space="0" w:color="auto"/>
              <w:left w:val="single" w:sz="4" w:space="0" w:color="auto"/>
              <w:bottom w:val="single" w:sz="4" w:space="0" w:color="auto"/>
              <w:right w:val="single" w:sz="4" w:space="0" w:color="auto"/>
            </w:tcBorders>
          </w:tcPr>
          <w:p w14:paraId="3CBE4903" w14:textId="77777777" w:rsidR="003526D2" w:rsidRPr="00213EA0" w:rsidRDefault="003526D2" w:rsidP="006F132C">
            <w:pPr>
              <w:pStyle w:val="ConsPlusNormal"/>
            </w:pPr>
            <w:r w:rsidRPr="00213EA0">
              <w:t>2,678505</w:t>
            </w:r>
          </w:p>
        </w:tc>
        <w:tc>
          <w:tcPr>
            <w:tcW w:w="1169" w:type="dxa"/>
            <w:tcBorders>
              <w:top w:val="single" w:sz="4" w:space="0" w:color="auto"/>
              <w:left w:val="single" w:sz="4" w:space="0" w:color="auto"/>
              <w:bottom w:val="single" w:sz="4" w:space="0" w:color="auto"/>
              <w:right w:val="single" w:sz="4" w:space="0" w:color="auto"/>
            </w:tcBorders>
          </w:tcPr>
          <w:p w14:paraId="6B03D78C" w14:textId="77777777" w:rsidR="003526D2" w:rsidRPr="00213EA0" w:rsidRDefault="005B7F49" w:rsidP="006F132C">
            <w:pPr>
              <w:pStyle w:val="ConsPlusNormal"/>
              <w:jc w:val="center"/>
            </w:pPr>
            <w:r w:rsidRPr="00213EA0">
              <w:t>913,9</w:t>
            </w:r>
            <w:r w:rsidR="003526D2" w:rsidRPr="00213EA0">
              <w:t>2</w:t>
            </w:r>
          </w:p>
        </w:tc>
        <w:tc>
          <w:tcPr>
            <w:tcW w:w="1169" w:type="dxa"/>
            <w:tcBorders>
              <w:top w:val="single" w:sz="4" w:space="0" w:color="auto"/>
              <w:left w:val="single" w:sz="4" w:space="0" w:color="auto"/>
              <w:bottom w:val="single" w:sz="4" w:space="0" w:color="auto"/>
              <w:right w:val="single" w:sz="4" w:space="0" w:color="auto"/>
            </w:tcBorders>
          </w:tcPr>
          <w:p w14:paraId="0D70FF7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3041C9E" w14:textId="77777777" w:rsidR="003526D2" w:rsidRPr="00213EA0" w:rsidRDefault="005B7F49" w:rsidP="006F132C">
            <w:pPr>
              <w:pStyle w:val="ConsPlusNormal"/>
              <w:jc w:val="center"/>
            </w:pPr>
            <w:r w:rsidRPr="00213EA0">
              <w:t>2447,94</w:t>
            </w:r>
          </w:p>
        </w:tc>
        <w:tc>
          <w:tcPr>
            <w:tcW w:w="1115" w:type="dxa"/>
            <w:tcBorders>
              <w:top w:val="single" w:sz="4" w:space="0" w:color="auto"/>
              <w:left w:val="single" w:sz="4" w:space="0" w:color="auto"/>
              <w:bottom w:val="single" w:sz="4" w:space="0" w:color="auto"/>
              <w:right w:val="single" w:sz="4" w:space="0" w:color="auto"/>
            </w:tcBorders>
          </w:tcPr>
          <w:p w14:paraId="0FCAA454"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C0EF691" w14:textId="77777777" w:rsidR="003526D2" w:rsidRPr="00213EA0" w:rsidRDefault="005B7F49" w:rsidP="006F132C">
            <w:pPr>
              <w:pStyle w:val="ConsPlusNormal"/>
              <w:jc w:val="center"/>
            </w:pPr>
            <w:r w:rsidRPr="00213EA0">
              <w:t>537012,1</w:t>
            </w:r>
          </w:p>
        </w:tc>
        <w:tc>
          <w:tcPr>
            <w:tcW w:w="1170" w:type="dxa"/>
            <w:tcBorders>
              <w:top w:val="single" w:sz="4" w:space="0" w:color="auto"/>
              <w:left w:val="single" w:sz="4" w:space="0" w:color="auto"/>
              <w:bottom w:val="single" w:sz="4" w:space="0" w:color="auto"/>
              <w:right w:val="single" w:sz="4" w:space="0" w:color="auto"/>
            </w:tcBorders>
          </w:tcPr>
          <w:p w14:paraId="15160088" w14:textId="77777777" w:rsidR="003526D2" w:rsidRPr="00213EA0" w:rsidRDefault="003526D2" w:rsidP="006F132C">
            <w:pPr>
              <w:pStyle w:val="ConsPlusNormal"/>
              <w:jc w:val="center"/>
            </w:pPr>
            <w:r w:rsidRPr="00213EA0">
              <w:t>X</w:t>
            </w:r>
          </w:p>
        </w:tc>
      </w:tr>
      <w:tr w:rsidR="003526D2" w:rsidRPr="00213EA0" w14:paraId="1A1DDAD5" w14:textId="77777777" w:rsidTr="00CC1FC6">
        <w:tc>
          <w:tcPr>
            <w:tcW w:w="2645" w:type="dxa"/>
            <w:tcBorders>
              <w:top w:val="single" w:sz="4" w:space="0" w:color="auto"/>
              <w:left w:val="single" w:sz="4" w:space="0" w:color="auto"/>
              <w:bottom w:val="single" w:sz="4" w:space="0" w:color="auto"/>
              <w:right w:val="single" w:sz="4" w:space="0" w:color="auto"/>
            </w:tcBorders>
          </w:tcPr>
          <w:p w14:paraId="2A0C83D0" w14:textId="77777777" w:rsidR="003526D2" w:rsidRPr="00213EA0" w:rsidRDefault="003526D2" w:rsidP="006F132C">
            <w:pPr>
              <w:pStyle w:val="ConsPlusNormal"/>
              <w:jc w:val="both"/>
              <w:rPr>
                <w:lang w:val="en-US"/>
              </w:rPr>
            </w:pPr>
            <w:r w:rsidRPr="00213EA0">
              <w:t xml:space="preserve">2.1.5. в неотложной форме </w:t>
            </w:r>
          </w:p>
        </w:tc>
        <w:tc>
          <w:tcPr>
            <w:tcW w:w="926" w:type="dxa"/>
            <w:tcBorders>
              <w:top w:val="single" w:sz="4" w:space="0" w:color="auto"/>
              <w:left w:val="single" w:sz="4" w:space="0" w:color="auto"/>
              <w:bottom w:val="single" w:sz="4" w:space="0" w:color="auto"/>
              <w:right w:val="single" w:sz="4" w:space="0" w:color="auto"/>
            </w:tcBorders>
          </w:tcPr>
          <w:p w14:paraId="3D2981E1" w14:textId="77777777" w:rsidR="003526D2" w:rsidRPr="00213EA0" w:rsidRDefault="003526D2" w:rsidP="006F132C">
            <w:pPr>
              <w:pStyle w:val="ConsPlusNormal"/>
              <w:jc w:val="center"/>
            </w:pPr>
            <w:r w:rsidRPr="00213EA0">
              <w:t>23.2</w:t>
            </w:r>
          </w:p>
        </w:tc>
        <w:tc>
          <w:tcPr>
            <w:tcW w:w="1757" w:type="dxa"/>
            <w:tcBorders>
              <w:top w:val="single" w:sz="4" w:space="0" w:color="auto"/>
              <w:left w:val="single" w:sz="4" w:space="0" w:color="auto"/>
              <w:bottom w:val="single" w:sz="4" w:space="0" w:color="auto"/>
              <w:right w:val="single" w:sz="4" w:space="0" w:color="auto"/>
            </w:tcBorders>
          </w:tcPr>
          <w:p w14:paraId="7C685ADE" w14:textId="77777777" w:rsidR="003526D2" w:rsidRPr="00213EA0" w:rsidRDefault="003526D2" w:rsidP="006F132C">
            <w:pPr>
              <w:pStyle w:val="ConsPlusNormal"/>
              <w:jc w:val="center"/>
            </w:pPr>
            <w:r w:rsidRPr="00213EA0">
              <w:t>посещение</w:t>
            </w:r>
          </w:p>
        </w:tc>
        <w:tc>
          <w:tcPr>
            <w:tcW w:w="1169" w:type="dxa"/>
            <w:tcBorders>
              <w:top w:val="single" w:sz="4" w:space="0" w:color="auto"/>
              <w:left w:val="single" w:sz="4" w:space="0" w:color="auto"/>
              <w:bottom w:val="single" w:sz="4" w:space="0" w:color="auto"/>
              <w:right w:val="single" w:sz="4" w:space="0" w:color="auto"/>
            </w:tcBorders>
          </w:tcPr>
          <w:p w14:paraId="4A72F773" w14:textId="77777777" w:rsidR="003526D2" w:rsidRPr="00213EA0" w:rsidRDefault="003526D2" w:rsidP="006F132C">
            <w:pPr>
              <w:pStyle w:val="ConsPlusNormal"/>
              <w:jc w:val="center"/>
            </w:pPr>
            <w:r w:rsidRPr="00213EA0">
              <w:t>0,54</w:t>
            </w:r>
          </w:p>
        </w:tc>
        <w:tc>
          <w:tcPr>
            <w:tcW w:w="1169" w:type="dxa"/>
            <w:tcBorders>
              <w:top w:val="single" w:sz="4" w:space="0" w:color="auto"/>
              <w:left w:val="single" w:sz="4" w:space="0" w:color="auto"/>
              <w:bottom w:val="single" w:sz="4" w:space="0" w:color="auto"/>
              <w:right w:val="single" w:sz="4" w:space="0" w:color="auto"/>
            </w:tcBorders>
          </w:tcPr>
          <w:p w14:paraId="378BD9E9" w14:textId="77777777" w:rsidR="003526D2" w:rsidRPr="00213EA0" w:rsidRDefault="005B7F49" w:rsidP="005B7F49">
            <w:pPr>
              <w:pStyle w:val="ConsPlusNormal"/>
            </w:pPr>
            <w:r w:rsidRPr="00213EA0">
              <w:t>1787,48</w:t>
            </w:r>
          </w:p>
        </w:tc>
        <w:tc>
          <w:tcPr>
            <w:tcW w:w="1169" w:type="dxa"/>
            <w:tcBorders>
              <w:top w:val="single" w:sz="4" w:space="0" w:color="auto"/>
              <w:left w:val="single" w:sz="4" w:space="0" w:color="auto"/>
              <w:bottom w:val="single" w:sz="4" w:space="0" w:color="auto"/>
              <w:right w:val="single" w:sz="4" w:space="0" w:color="auto"/>
            </w:tcBorders>
          </w:tcPr>
          <w:p w14:paraId="0B337F0A"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19D495F" w14:textId="77777777" w:rsidR="003526D2" w:rsidRPr="00213EA0" w:rsidRDefault="005B7F49" w:rsidP="006F132C">
            <w:pPr>
              <w:pStyle w:val="ConsPlusNormal"/>
              <w:jc w:val="center"/>
            </w:pPr>
            <w:r w:rsidRPr="00213EA0">
              <w:t>965,24</w:t>
            </w:r>
          </w:p>
        </w:tc>
        <w:tc>
          <w:tcPr>
            <w:tcW w:w="1115" w:type="dxa"/>
            <w:tcBorders>
              <w:top w:val="single" w:sz="4" w:space="0" w:color="auto"/>
              <w:left w:val="single" w:sz="4" w:space="0" w:color="auto"/>
              <w:bottom w:val="single" w:sz="4" w:space="0" w:color="auto"/>
              <w:right w:val="single" w:sz="4" w:space="0" w:color="auto"/>
            </w:tcBorders>
          </w:tcPr>
          <w:p w14:paraId="1A1497D5"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3118373" w14:textId="77777777" w:rsidR="003526D2" w:rsidRPr="00213EA0" w:rsidRDefault="005B7F49" w:rsidP="006F132C">
            <w:pPr>
              <w:pStyle w:val="ConsPlusNormal"/>
              <w:jc w:val="center"/>
            </w:pPr>
            <w:r w:rsidRPr="00213EA0">
              <w:t>211746,7</w:t>
            </w:r>
          </w:p>
        </w:tc>
        <w:tc>
          <w:tcPr>
            <w:tcW w:w="1170" w:type="dxa"/>
            <w:tcBorders>
              <w:top w:val="single" w:sz="4" w:space="0" w:color="auto"/>
              <w:left w:val="single" w:sz="4" w:space="0" w:color="auto"/>
              <w:bottom w:val="single" w:sz="4" w:space="0" w:color="auto"/>
              <w:right w:val="single" w:sz="4" w:space="0" w:color="auto"/>
            </w:tcBorders>
          </w:tcPr>
          <w:p w14:paraId="71EC87AD" w14:textId="77777777" w:rsidR="003526D2" w:rsidRPr="00213EA0" w:rsidRDefault="003526D2" w:rsidP="006F132C">
            <w:pPr>
              <w:pStyle w:val="ConsPlusNormal"/>
              <w:jc w:val="center"/>
            </w:pPr>
            <w:r w:rsidRPr="00213EA0">
              <w:t>X</w:t>
            </w:r>
          </w:p>
        </w:tc>
      </w:tr>
      <w:tr w:rsidR="003526D2" w:rsidRPr="00213EA0" w14:paraId="50F69F48" w14:textId="77777777" w:rsidTr="00CC1FC6">
        <w:tc>
          <w:tcPr>
            <w:tcW w:w="2645" w:type="dxa"/>
            <w:tcBorders>
              <w:top w:val="single" w:sz="4" w:space="0" w:color="auto"/>
              <w:left w:val="single" w:sz="4" w:space="0" w:color="auto"/>
              <w:bottom w:val="single" w:sz="4" w:space="0" w:color="auto"/>
              <w:right w:val="single" w:sz="4" w:space="0" w:color="auto"/>
            </w:tcBorders>
          </w:tcPr>
          <w:p w14:paraId="0660CEE9" w14:textId="77777777" w:rsidR="003526D2" w:rsidRPr="00213EA0" w:rsidRDefault="003526D2" w:rsidP="006F132C">
            <w:pPr>
              <w:pStyle w:val="ConsPlusNormal"/>
              <w:jc w:val="both"/>
            </w:pPr>
            <w:r w:rsidRPr="00213EA0">
              <w:t xml:space="preserve">2.1.6.обращения в связи с заболеваниями- всего, из них: </w:t>
            </w:r>
          </w:p>
        </w:tc>
        <w:tc>
          <w:tcPr>
            <w:tcW w:w="926" w:type="dxa"/>
            <w:tcBorders>
              <w:top w:val="single" w:sz="4" w:space="0" w:color="auto"/>
              <w:left w:val="single" w:sz="4" w:space="0" w:color="auto"/>
              <w:bottom w:val="single" w:sz="4" w:space="0" w:color="auto"/>
              <w:right w:val="single" w:sz="4" w:space="0" w:color="auto"/>
            </w:tcBorders>
          </w:tcPr>
          <w:p w14:paraId="4AEE7698" w14:textId="77777777" w:rsidR="003526D2" w:rsidRPr="00213EA0" w:rsidRDefault="003526D2" w:rsidP="006F132C">
            <w:pPr>
              <w:pStyle w:val="ConsPlusNormal"/>
              <w:jc w:val="center"/>
            </w:pPr>
            <w:r w:rsidRPr="00213EA0">
              <w:t>23.3</w:t>
            </w:r>
          </w:p>
        </w:tc>
        <w:tc>
          <w:tcPr>
            <w:tcW w:w="1757" w:type="dxa"/>
            <w:tcBorders>
              <w:top w:val="single" w:sz="4" w:space="0" w:color="auto"/>
              <w:left w:val="single" w:sz="4" w:space="0" w:color="auto"/>
              <w:bottom w:val="single" w:sz="4" w:space="0" w:color="auto"/>
              <w:right w:val="single" w:sz="4" w:space="0" w:color="auto"/>
            </w:tcBorders>
          </w:tcPr>
          <w:p w14:paraId="394876AB" w14:textId="77777777" w:rsidR="003526D2" w:rsidRPr="00213EA0" w:rsidRDefault="003526D2" w:rsidP="006F132C">
            <w:pPr>
              <w:pStyle w:val="ConsPlusNormal"/>
              <w:jc w:val="center"/>
              <w:rPr>
                <w:lang w:val="en-US"/>
              </w:rPr>
            </w:pPr>
            <w:r w:rsidRPr="00213EA0">
              <w:t>обращение</w:t>
            </w:r>
          </w:p>
        </w:tc>
        <w:tc>
          <w:tcPr>
            <w:tcW w:w="1169" w:type="dxa"/>
            <w:tcBorders>
              <w:top w:val="single" w:sz="4" w:space="0" w:color="auto"/>
              <w:left w:val="single" w:sz="4" w:space="0" w:color="auto"/>
              <w:bottom w:val="single" w:sz="4" w:space="0" w:color="auto"/>
              <w:right w:val="single" w:sz="4" w:space="0" w:color="auto"/>
            </w:tcBorders>
          </w:tcPr>
          <w:p w14:paraId="2BFD429B" w14:textId="77777777" w:rsidR="003526D2" w:rsidRPr="00213EA0" w:rsidRDefault="003526D2" w:rsidP="006F132C">
            <w:pPr>
              <w:pStyle w:val="ConsPlusNormal"/>
              <w:rPr>
                <w:lang w:val="en-US"/>
              </w:rPr>
            </w:pPr>
            <w:r w:rsidRPr="00213EA0">
              <w:t>1,143086</w:t>
            </w:r>
          </w:p>
        </w:tc>
        <w:tc>
          <w:tcPr>
            <w:tcW w:w="1169" w:type="dxa"/>
            <w:tcBorders>
              <w:top w:val="single" w:sz="4" w:space="0" w:color="auto"/>
              <w:left w:val="single" w:sz="4" w:space="0" w:color="auto"/>
              <w:bottom w:val="single" w:sz="4" w:space="0" w:color="auto"/>
              <w:right w:val="single" w:sz="4" w:space="0" w:color="auto"/>
            </w:tcBorders>
          </w:tcPr>
          <w:p w14:paraId="2DF10EE6" w14:textId="77777777" w:rsidR="003526D2" w:rsidRPr="00213EA0" w:rsidRDefault="005B7F49" w:rsidP="005B7F49">
            <w:pPr>
              <w:pStyle w:val="ConsPlusNormal"/>
              <w:jc w:val="center"/>
            </w:pPr>
            <w:r w:rsidRPr="00213EA0">
              <w:t>4098,29</w:t>
            </w:r>
          </w:p>
        </w:tc>
        <w:tc>
          <w:tcPr>
            <w:tcW w:w="1169" w:type="dxa"/>
            <w:tcBorders>
              <w:top w:val="single" w:sz="4" w:space="0" w:color="auto"/>
              <w:left w:val="single" w:sz="4" w:space="0" w:color="auto"/>
              <w:bottom w:val="single" w:sz="4" w:space="0" w:color="auto"/>
              <w:right w:val="single" w:sz="4" w:space="0" w:color="auto"/>
            </w:tcBorders>
          </w:tcPr>
          <w:p w14:paraId="13D5583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AA4D99D" w14:textId="77777777" w:rsidR="003526D2" w:rsidRPr="00213EA0" w:rsidRDefault="005B7F49" w:rsidP="006F132C">
            <w:pPr>
              <w:pStyle w:val="ConsPlusNormal"/>
              <w:jc w:val="center"/>
            </w:pPr>
            <w:r w:rsidRPr="00213EA0">
              <w:t>4684,69</w:t>
            </w:r>
          </w:p>
        </w:tc>
        <w:tc>
          <w:tcPr>
            <w:tcW w:w="1115" w:type="dxa"/>
            <w:tcBorders>
              <w:top w:val="single" w:sz="4" w:space="0" w:color="auto"/>
              <w:left w:val="single" w:sz="4" w:space="0" w:color="auto"/>
              <w:bottom w:val="single" w:sz="4" w:space="0" w:color="auto"/>
              <w:right w:val="single" w:sz="4" w:space="0" w:color="auto"/>
            </w:tcBorders>
          </w:tcPr>
          <w:p w14:paraId="213D545F"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8DA8F90" w14:textId="77777777" w:rsidR="003526D2" w:rsidRPr="00213EA0" w:rsidRDefault="005B7F49" w:rsidP="006F132C">
            <w:pPr>
              <w:pStyle w:val="ConsPlusNormal"/>
              <w:jc w:val="center"/>
            </w:pPr>
            <w:r w:rsidRPr="00213EA0">
              <w:t>1027695,4</w:t>
            </w:r>
          </w:p>
        </w:tc>
        <w:tc>
          <w:tcPr>
            <w:tcW w:w="1170" w:type="dxa"/>
            <w:tcBorders>
              <w:top w:val="single" w:sz="4" w:space="0" w:color="auto"/>
              <w:left w:val="single" w:sz="4" w:space="0" w:color="auto"/>
              <w:bottom w:val="single" w:sz="4" w:space="0" w:color="auto"/>
              <w:right w:val="single" w:sz="4" w:space="0" w:color="auto"/>
            </w:tcBorders>
          </w:tcPr>
          <w:p w14:paraId="03C252FE" w14:textId="77777777" w:rsidR="003526D2" w:rsidRPr="00213EA0" w:rsidRDefault="003526D2" w:rsidP="006F132C">
            <w:pPr>
              <w:pStyle w:val="ConsPlusNormal"/>
              <w:jc w:val="center"/>
            </w:pPr>
            <w:r w:rsidRPr="00213EA0">
              <w:t>X</w:t>
            </w:r>
          </w:p>
        </w:tc>
      </w:tr>
      <w:tr w:rsidR="003526D2" w:rsidRPr="00213EA0" w14:paraId="08CD6458" w14:textId="77777777" w:rsidTr="00CC1FC6">
        <w:tc>
          <w:tcPr>
            <w:tcW w:w="2645" w:type="dxa"/>
            <w:tcBorders>
              <w:top w:val="single" w:sz="4" w:space="0" w:color="auto"/>
              <w:left w:val="single" w:sz="4" w:space="0" w:color="auto"/>
              <w:bottom w:val="single" w:sz="4" w:space="0" w:color="auto"/>
              <w:right w:val="single" w:sz="4" w:space="0" w:color="auto"/>
            </w:tcBorders>
          </w:tcPr>
          <w:p w14:paraId="20497229" w14:textId="77777777" w:rsidR="003526D2" w:rsidRPr="00213EA0" w:rsidRDefault="003526D2" w:rsidP="006F132C">
            <w:pPr>
              <w:pStyle w:val="ConsPlusNormal"/>
              <w:jc w:val="both"/>
            </w:pPr>
            <w:r w:rsidRPr="00213EA0">
              <w:t>2.1.7.проведение отдельных диагностических (лабораторных) исследований:</w:t>
            </w:r>
          </w:p>
        </w:tc>
        <w:tc>
          <w:tcPr>
            <w:tcW w:w="926" w:type="dxa"/>
            <w:tcBorders>
              <w:top w:val="single" w:sz="4" w:space="0" w:color="auto"/>
              <w:left w:val="single" w:sz="4" w:space="0" w:color="auto"/>
              <w:bottom w:val="single" w:sz="4" w:space="0" w:color="auto"/>
              <w:right w:val="single" w:sz="4" w:space="0" w:color="auto"/>
            </w:tcBorders>
          </w:tcPr>
          <w:p w14:paraId="3CAD630A" w14:textId="77777777" w:rsidR="003526D2" w:rsidRPr="00213EA0" w:rsidRDefault="003526D2" w:rsidP="006F132C">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62BD4FCC" w14:textId="77777777" w:rsidR="003526D2" w:rsidRPr="00213EA0" w:rsidRDefault="003526D2" w:rsidP="006F132C">
            <w:pPr>
              <w:pStyle w:val="ConsPlusNormal"/>
              <w:jc w:val="center"/>
            </w:pPr>
            <w:r w:rsidRPr="00213EA0">
              <w:t>исследований</w:t>
            </w:r>
          </w:p>
        </w:tc>
        <w:tc>
          <w:tcPr>
            <w:tcW w:w="1169" w:type="dxa"/>
            <w:tcBorders>
              <w:top w:val="single" w:sz="4" w:space="0" w:color="auto"/>
              <w:left w:val="single" w:sz="4" w:space="0" w:color="auto"/>
              <w:bottom w:val="single" w:sz="4" w:space="0" w:color="auto"/>
              <w:right w:val="single" w:sz="4" w:space="0" w:color="auto"/>
            </w:tcBorders>
          </w:tcPr>
          <w:p w14:paraId="13AB24CC" w14:textId="77777777" w:rsidR="003526D2" w:rsidRPr="00213EA0" w:rsidRDefault="003526D2" w:rsidP="006F132C">
            <w:pPr>
              <w:pStyle w:val="ConsPlusNormal"/>
              <w:jc w:val="center"/>
            </w:pPr>
            <w:r w:rsidRPr="00213EA0">
              <w:t>0,277354</w:t>
            </w:r>
          </w:p>
        </w:tc>
        <w:tc>
          <w:tcPr>
            <w:tcW w:w="1169" w:type="dxa"/>
            <w:tcBorders>
              <w:top w:val="single" w:sz="4" w:space="0" w:color="auto"/>
              <w:left w:val="single" w:sz="4" w:space="0" w:color="auto"/>
              <w:bottom w:val="single" w:sz="4" w:space="0" w:color="auto"/>
              <w:right w:val="single" w:sz="4" w:space="0" w:color="auto"/>
            </w:tcBorders>
          </w:tcPr>
          <w:p w14:paraId="27AF57DD" w14:textId="77777777" w:rsidR="003526D2" w:rsidRPr="00213EA0" w:rsidRDefault="003526D2" w:rsidP="006F132C">
            <w:pPr>
              <w:pStyle w:val="ConsPlusNormal"/>
              <w:jc w:val="center"/>
            </w:pPr>
            <w:r w:rsidRPr="00213EA0">
              <w:t>3669,18</w:t>
            </w:r>
          </w:p>
        </w:tc>
        <w:tc>
          <w:tcPr>
            <w:tcW w:w="1169" w:type="dxa"/>
            <w:tcBorders>
              <w:top w:val="single" w:sz="4" w:space="0" w:color="auto"/>
              <w:left w:val="single" w:sz="4" w:space="0" w:color="auto"/>
              <w:bottom w:val="single" w:sz="4" w:space="0" w:color="auto"/>
              <w:right w:val="single" w:sz="4" w:space="0" w:color="auto"/>
            </w:tcBorders>
          </w:tcPr>
          <w:p w14:paraId="0CCA8424"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03C1E29" w14:textId="77777777" w:rsidR="003526D2" w:rsidRPr="00213EA0" w:rsidRDefault="003526D2" w:rsidP="006F132C">
            <w:pPr>
              <w:pStyle w:val="ConsPlusNormal"/>
              <w:jc w:val="center"/>
              <w:rPr>
                <w:lang w:val="en-US"/>
              </w:rPr>
            </w:pPr>
            <w:r w:rsidRPr="00213EA0">
              <w:t>1017,66</w:t>
            </w:r>
          </w:p>
        </w:tc>
        <w:tc>
          <w:tcPr>
            <w:tcW w:w="1115" w:type="dxa"/>
            <w:tcBorders>
              <w:top w:val="single" w:sz="4" w:space="0" w:color="auto"/>
              <w:left w:val="single" w:sz="4" w:space="0" w:color="auto"/>
              <w:bottom w:val="single" w:sz="4" w:space="0" w:color="auto"/>
              <w:right w:val="single" w:sz="4" w:space="0" w:color="auto"/>
            </w:tcBorders>
          </w:tcPr>
          <w:p w14:paraId="2D5DF6DE"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8D472AD" w14:textId="77777777" w:rsidR="003526D2" w:rsidRPr="00213EA0" w:rsidRDefault="003526D2" w:rsidP="006F132C">
            <w:pPr>
              <w:pStyle w:val="ConsPlusNormal"/>
            </w:pPr>
            <w:r w:rsidRPr="00213EA0">
              <w:t>223247,6</w:t>
            </w:r>
          </w:p>
        </w:tc>
        <w:tc>
          <w:tcPr>
            <w:tcW w:w="1170" w:type="dxa"/>
            <w:tcBorders>
              <w:top w:val="single" w:sz="4" w:space="0" w:color="auto"/>
              <w:left w:val="single" w:sz="4" w:space="0" w:color="auto"/>
              <w:bottom w:val="single" w:sz="4" w:space="0" w:color="auto"/>
              <w:right w:val="single" w:sz="4" w:space="0" w:color="auto"/>
            </w:tcBorders>
          </w:tcPr>
          <w:p w14:paraId="59400A06" w14:textId="77777777" w:rsidR="003526D2" w:rsidRPr="00213EA0" w:rsidRDefault="003526D2" w:rsidP="006F132C">
            <w:pPr>
              <w:pStyle w:val="ConsPlusNormal"/>
              <w:jc w:val="center"/>
            </w:pPr>
            <w:r w:rsidRPr="00213EA0">
              <w:t>X</w:t>
            </w:r>
          </w:p>
        </w:tc>
      </w:tr>
      <w:tr w:rsidR="003526D2" w:rsidRPr="00213EA0" w14:paraId="66B6FFA6" w14:textId="77777777" w:rsidTr="00CC1FC6">
        <w:tc>
          <w:tcPr>
            <w:tcW w:w="2645" w:type="dxa"/>
            <w:tcBorders>
              <w:top w:val="single" w:sz="4" w:space="0" w:color="auto"/>
              <w:left w:val="single" w:sz="4" w:space="0" w:color="auto"/>
              <w:bottom w:val="single" w:sz="4" w:space="0" w:color="auto"/>
              <w:right w:val="single" w:sz="4" w:space="0" w:color="auto"/>
            </w:tcBorders>
          </w:tcPr>
          <w:p w14:paraId="4A8F477B" w14:textId="77777777" w:rsidR="003526D2" w:rsidRPr="00213EA0" w:rsidRDefault="003526D2" w:rsidP="006F132C">
            <w:pPr>
              <w:pStyle w:val="ConsPlusNormal"/>
              <w:jc w:val="both"/>
            </w:pPr>
            <w:r w:rsidRPr="00213EA0">
              <w:rPr>
                <w:lang w:val="en-US"/>
              </w:rPr>
              <w:t>2.1.7.1.</w:t>
            </w:r>
            <w:r w:rsidRPr="00213EA0">
              <w:t xml:space="preserve">компьютерная томография </w:t>
            </w:r>
          </w:p>
        </w:tc>
        <w:tc>
          <w:tcPr>
            <w:tcW w:w="926" w:type="dxa"/>
            <w:tcBorders>
              <w:top w:val="single" w:sz="4" w:space="0" w:color="auto"/>
              <w:left w:val="single" w:sz="4" w:space="0" w:color="auto"/>
              <w:bottom w:val="single" w:sz="4" w:space="0" w:color="auto"/>
              <w:right w:val="single" w:sz="4" w:space="0" w:color="auto"/>
            </w:tcBorders>
          </w:tcPr>
          <w:p w14:paraId="75B60668" w14:textId="77777777" w:rsidR="003526D2" w:rsidRPr="00213EA0" w:rsidRDefault="003526D2" w:rsidP="006F132C">
            <w:pPr>
              <w:pStyle w:val="ConsPlusNormal"/>
              <w:jc w:val="center"/>
            </w:pPr>
            <w:r w:rsidRPr="00213EA0">
              <w:t>23.3.1</w:t>
            </w:r>
          </w:p>
        </w:tc>
        <w:tc>
          <w:tcPr>
            <w:tcW w:w="1757" w:type="dxa"/>
            <w:tcBorders>
              <w:top w:val="single" w:sz="4" w:space="0" w:color="auto"/>
              <w:left w:val="single" w:sz="4" w:space="0" w:color="auto"/>
              <w:bottom w:val="single" w:sz="4" w:space="0" w:color="auto"/>
              <w:right w:val="single" w:sz="4" w:space="0" w:color="auto"/>
            </w:tcBorders>
          </w:tcPr>
          <w:p w14:paraId="6320C3FB"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7B0B6C4A" w14:textId="77777777" w:rsidR="003526D2" w:rsidRPr="00213EA0" w:rsidRDefault="003526D2" w:rsidP="006F132C">
            <w:pPr>
              <w:pStyle w:val="ConsPlusNormal"/>
              <w:jc w:val="center"/>
            </w:pPr>
            <w:r w:rsidRPr="00213EA0">
              <w:t>0,057732</w:t>
            </w:r>
          </w:p>
        </w:tc>
        <w:tc>
          <w:tcPr>
            <w:tcW w:w="1169" w:type="dxa"/>
            <w:tcBorders>
              <w:top w:val="single" w:sz="4" w:space="0" w:color="auto"/>
              <w:left w:val="single" w:sz="4" w:space="0" w:color="auto"/>
              <w:bottom w:val="single" w:sz="4" w:space="0" w:color="auto"/>
              <w:right w:val="single" w:sz="4" w:space="0" w:color="auto"/>
            </w:tcBorders>
          </w:tcPr>
          <w:p w14:paraId="0046599C" w14:textId="77777777" w:rsidR="003526D2" w:rsidRPr="00213EA0" w:rsidRDefault="003526D2" w:rsidP="006F132C">
            <w:pPr>
              <w:pStyle w:val="ConsPlusNormal"/>
              <w:jc w:val="center"/>
            </w:pPr>
            <w:r w:rsidRPr="00213EA0">
              <w:t>5677,62</w:t>
            </w:r>
          </w:p>
        </w:tc>
        <w:tc>
          <w:tcPr>
            <w:tcW w:w="1169" w:type="dxa"/>
            <w:tcBorders>
              <w:top w:val="single" w:sz="4" w:space="0" w:color="auto"/>
              <w:left w:val="single" w:sz="4" w:space="0" w:color="auto"/>
              <w:bottom w:val="single" w:sz="4" w:space="0" w:color="auto"/>
              <w:right w:val="single" w:sz="4" w:space="0" w:color="auto"/>
            </w:tcBorders>
          </w:tcPr>
          <w:p w14:paraId="25E8599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DC0C360" w14:textId="77777777" w:rsidR="003526D2" w:rsidRPr="00213EA0" w:rsidRDefault="003526D2" w:rsidP="006F132C">
            <w:pPr>
              <w:pStyle w:val="ConsPlusNormal"/>
              <w:jc w:val="center"/>
            </w:pPr>
            <w:r w:rsidRPr="00213EA0">
              <w:t>327,78</w:t>
            </w:r>
          </w:p>
        </w:tc>
        <w:tc>
          <w:tcPr>
            <w:tcW w:w="1115" w:type="dxa"/>
            <w:tcBorders>
              <w:top w:val="single" w:sz="4" w:space="0" w:color="auto"/>
              <w:left w:val="single" w:sz="4" w:space="0" w:color="auto"/>
              <w:bottom w:val="single" w:sz="4" w:space="0" w:color="auto"/>
              <w:right w:val="single" w:sz="4" w:space="0" w:color="auto"/>
            </w:tcBorders>
          </w:tcPr>
          <w:p w14:paraId="47142ED7"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C55B655" w14:textId="77777777" w:rsidR="003526D2" w:rsidRPr="00213EA0" w:rsidRDefault="003526D2" w:rsidP="006F132C">
            <w:pPr>
              <w:pStyle w:val="ConsPlusNormal"/>
              <w:jc w:val="center"/>
            </w:pPr>
            <w:r w:rsidRPr="00213EA0">
              <w:t>71907,1</w:t>
            </w:r>
          </w:p>
        </w:tc>
        <w:tc>
          <w:tcPr>
            <w:tcW w:w="1170" w:type="dxa"/>
            <w:tcBorders>
              <w:top w:val="single" w:sz="4" w:space="0" w:color="auto"/>
              <w:left w:val="single" w:sz="4" w:space="0" w:color="auto"/>
              <w:bottom w:val="single" w:sz="4" w:space="0" w:color="auto"/>
              <w:right w:val="single" w:sz="4" w:space="0" w:color="auto"/>
            </w:tcBorders>
          </w:tcPr>
          <w:p w14:paraId="2F40DEFB" w14:textId="77777777" w:rsidR="003526D2" w:rsidRPr="00213EA0" w:rsidRDefault="003526D2" w:rsidP="006F132C">
            <w:pPr>
              <w:pStyle w:val="ConsPlusNormal"/>
              <w:jc w:val="center"/>
            </w:pPr>
            <w:r w:rsidRPr="00213EA0">
              <w:t>X</w:t>
            </w:r>
          </w:p>
        </w:tc>
      </w:tr>
      <w:tr w:rsidR="003526D2" w:rsidRPr="00213EA0" w14:paraId="5C2E92EC" w14:textId="77777777" w:rsidTr="00CC1FC6">
        <w:tc>
          <w:tcPr>
            <w:tcW w:w="2645" w:type="dxa"/>
            <w:tcBorders>
              <w:top w:val="single" w:sz="4" w:space="0" w:color="auto"/>
              <w:left w:val="single" w:sz="4" w:space="0" w:color="auto"/>
              <w:bottom w:val="single" w:sz="4" w:space="0" w:color="auto"/>
              <w:right w:val="single" w:sz="4" w:space="0" w:color="auto"/>
            </w:tcBorders>
          </w:tcPr>
          <w:p w14:paraId="157A738D" w14:textId="77777777" w:rsidR="003526D2" w:rsidRPr="00213EA0" w:rsidRDefault="003526D2" w:rsidP="006F132C">
            <w:pPr>
              <w:pStyle w:val="ConsPlusNormal"/>
              <w:jc w:val="both"/>
            </w:pPr>
            <w:r w:rsidRPr="00213EA0">
              <w:t xml:space="preserve">2.1.7.2.магнитно-резонансная томография </w:t>
            </w:r>
          </w:p>
        </w:tc>
        <w:tc>
          <w:tcPr>
            <w:tcW w:w="926" w:type="dxa"/>
            <w:tcBorders>
              <w:top w:val="single" w:sz="4" w:space="0" w:color="auto"/>
              <w:left w:val="single" w:sz="4" w:space="0" w:color="auto"/>
              <w:bottom w:val="single" w:sz="4" w:space="0" w:color="auto"/>
              <w:right w:val="single" w:sz="4" w:space="0" w:color="auto"/>
            </w:tcBorders>
          </w:tcPr>
          <w:p w14:paraId="15AF9F73" w14:textId="77777777" w:rsidR="003526D2" w:rsidRPr="00213EA0" w:rsidRDefault="003526D2" w:rsidP="006F132C">
            <w:pPr>
              <w:pStyle w:val="ConsPlusNormal"/>
              <w:jc w:val="center"/>
            </w:pPr>
            <w:r w:rsidRPr="00213EA0">
              <w:t>23.3.2</w:t>
            </w:r>
          </w:p>
        </w:tc>
        <w:tc>
          <w:tcPr>
            <w:tcW w:w="1757" w:type="dxa"/>
            <w:tcBorders>
              <w:top w:val="single" w:sz="4" w:space="0" w:color="auto"/>
              <w:left w:val="single" w:sz="4" w:space="0" w:color="auto"/>
              <w:bottom w:val="single" w:sz="4" w:space="0" w:color="auto"/>
              <w:right w:val="single" w:sz="4" w:space="0" w:color="auto"/>
            </w:tcBorders>
          </w:tcPr>
          <w:p w14:paraId="0D84AD3C"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35F6A1F3" w14:textId="77777777" w:rsidR="003526D2" w:rsidRPr="00213EA0" w:rsidRDefault="003526D2" w:rsidP="006F132C">
            <w:pPr>
              <w:pStyle w:val="ConsPlusNormal"/>
              <w:jc w:val="center"/>
            </w:pPr>
            <w:r w:rsidRPr="00213EA0">
              <w:t>0,026591</w:t>
            </w:r>
          </w:p>
        </w:tc>
        <w:tc>
          <w:tcPr>
            <w:tcW w:w="1169" w:type="dxa"/>
            <w:tcBorders>
              <w:top w:val="single" w:sz="4" w:space="0" w:color="auto"/>
              <w:left w:val="single" w:sz="4" w:space="0" w:color="auto"/>
              <w:bottom w:val="single" w:sz="4" w:space="0" w:color="auto"/>
              <w:right w:val="single" w:sz="4" w:space="0" w:color="auto"/>
            </w:tcBorders>
          </w:tcPr>
          <w:p w14:paraId="51AFC83C" w14:textId="77777777" w:rsidR="003526D2" w:rsidRPr="00213EA0" w:rsidRDefault="003526D2" w:rsidP="006F132C">
            <w:pPr>
              <w:pStyle w:val="ConsPlusNormal"/>
              <w:jc w:val="center"/>
            </w:pPr>
            <w:r w:rsidRPr="00213EA0">
              <w:t>7752,27</w:t>
            </w:r>
          </w:p>
        </w:tc>
        <w:tc>
          <w:tcPr>
            <w:tcW w:w="1169" w:type="dxa"/>
            <w:tcBorders>
              <w:top w:val="single" w:sz="4" w:space="0" w:color="auto"/>
              <w:left w:val="single" w:sz="4" w:space="0" w:color="auto"/>
              <w:bottom w:val="single" w:sz="4" w:space="0" w:color="auto"/>
              <w:right w:val="single" w:sz="4" w:space="0" w:color="auto"/>
            </w:tcBorders>
          </w:tcPr>
          <w:p w14:paraId="5FA1814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1E99F0A" w14:textId="77777777" w:rsidR="003526D2" w:rsidRPr="00213EA0" w:rsidRDefault="003526D2" w:rsidP="006F132C">
            <w:pPr>
              <w:pStyle w:val="ConsPlusNormal"/>
              <w:jc w:val="center"/>
              <w:rPr>
                <w:lang w:val="en-US"/>
              </w:rPr>
            </w:pPr>
            <w:r w:rsidRPr="00213EA0">
              <w:t>206,13</w:t>
            </w:r>
          </w:p>
        </w:tc>
        <w:tc>
          <w:tcPr>
            <w:tcW w:w="1115" w:type="dxa"/>
            <w:tcBorders>
              <w:top w:val="single" w:sz="4" w:space="0" w:color="auto"/>
              <w:left w:val="single" w:sz="4" w:space="0" w:color="auto"/>
              <w:bottom w:val="single" w:sz="4" w:space="0" w:color="auto"/>
              <w:right w:val="single" w:sz="4" w:space="0" w:color="auto"/>
            </w:tcBorders>
          </w:tcPr>
          <w:p w14:paraId="0A873474"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7FF3F63E" w14:textId="77777777" w:rsidR="003526D2" w:rsidRPr="00213EA0" w:rsidRDefault="003526D2" w:rsidP="006F132C">
            <w:pPr>
              <w:pStyle w:val="ConsPlusNormal"/>
              <w:jc w:val="center"/>
            </w:pPr>
            <w:r w:rsidRPr="00213EA0">
              <w:t>45219,0</w:t>
            </w:r>
          </w:p>
        </w:tc>
        <w:tc>
          <w:tcPr>
            <w:tcW w:w="1170" w:type="dxa"/>
            <w:tcBorders>
              <w:top w:val="single" w:sz="4" w:space="0" w:color="auto"/>
              <w:left w:val="single" w:sz="4" w:space="0" w:color="auto"/>
              <w:bottom w:val="single" w:sz="4" w:space="0" w:color="auto"/>
              <w:right w:val="single" w:sz="4" w:space="0" w:color="auto"/>
            </w:tcBorders>
          </w:tcPr>
          <w:p w14:paraId="4D3A99E4" w14:textId="77777777" w:rsidR="003526D2" w:rsidRPr="00213EA0" w:rsidRDefault="003526D2" w:rsidP="006F132C">
            <w:pPr>
              <w:pStyle w:val="ConsPlusNormal"/>
              <w:jc w:val="center"/>
            </w:pPr>
            <w:r w:rsidRPr="00213EA0">
              <w:t>X</w:t>
            </w:r>
          </w:p>
        </w:tc>
      </w:tr>
      <w:tr w:rsidR="003526D2" w:rsidRPr="00213EA0" w14:paraId="36D152E8" w14:textId="77777777" w:rsidTr="00CC1FC6">
        <w:tc>
          <w:tcPr>
            <w:tcW w:w="2645" w:type="dxa"/>
            <w:tcBorders>
              <w:top w:val="single" w:sz="4" w:space="0" w:color="auto"/>
              <w:left w:val="single" w:sz="4" w:space="0" w:color="auto"/>
              <w:bottom w:val="single" w:sz="4" w:space="0" w:color="auto"/>
              <w:right w:val="single" w:sz="4" w:space="0" w:color="auto"/>
            </w:tcBorders>
          </w:tcPr>
          <w:p w14:paraId="01C75270" w14:textId="77777777" w:rsidR="003526D2" w:rsidRPr="00213EA0" w:rsidRDefault="003526D2" w:rsidP="006F132C">
            <w:pPr>
              <w:pStyle w:val="ConsPlusNormal"/>
              <w:jc w:val="both"/>
            </w:pPr>
            <w:r w:rsidRPr="00213EA0">
              <w:t xml:space="preserve">2.1.7.3.ультразвуковое исследование сердечно-сосудистой системы </w:t>
            </w:r>
          </w:p>
        </w:tc>
        <w:tc>
          <w:tcPr>
            <w:tcW w:w="926" w:type="dxa"/>
            <w:tcBorders>
              <w:top w:val="single" w:sz="4" w:space="0" w:color="auto"/>
              <w:left w:val="single" w:sz="4" w:space="0" w:color="auto"/>
              <w:bottom w:val="single" w:sz="4" w:space="0" w:color="auto"/>
              <w:right w:val="single" w:sz="4" w:space="0" w:color="auto"/>
            </w:tcBorders>
          </w:tcPr>
          <w:p w14:paraId="56B238FA" w14:textId="77777777" w:rsidR="003526D2" w:rsidRPr="00213EA0" w:rsidRDefault="003526D2" w:rsidP="006F132C">
            <w:pPr>
              <w:pStyle w:val="ConsPlusNormal"/>
              <w:jc w:val="center"/>
            </w:pPr>
            <w:r w:rsidRPr="00213EA0">
              <w:t>23.3.2</w:t>
            </w:r>
          </w:p>
        </w:tc>
        <w:tc>
          <w:tcPr>
            <w:tcW w:w="1757" w:type="dxa"/>
            <w:tcBorders>
              <w:top w:val="single" w:sz="4" w:space="0" w:color="auto"/>
              <w:left w:val="single" w:sz="4" w:space="0" w:color="auto"/>
              <w:bottom w:val="single" w:sz="4" w:space="0" w:color="auto"/>
              <w:right w:val="single" w:sz="4" w:space="0" w:color="auto"/>
            </w:tcBorders>
          </w:tcPr>
          <w:p w14:paraId="0E40A1B2"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6087F018" w14:textId="77777777" w:rsidR="003526D2" w:rsidRPr="00213EA0" w:rsidRDefault="003526D2" w:rsidP="006F132C">
            <w:pPr>
              <w:pStyle w:val="ConsPlusNormal"/>
              <w:jc w:val="center"/>
            </w:pPr>
            <w:r w:rsidRPr="00213EA0">
              <w:t>0,122408</w:t>
            </w:r>
          </w:p>
        </w:tc>
        <w:tc>
          <w:tcPr>
            <w:tcW w:w="1169" w:type="dxa"/>
            <w:tcBorders>
              <w:top w:val="single" w:sz="4" w:space="0" w:color="auto"/>
              <w:left w:val="single" w:sz="4" w:space="0" w:color="auto"/>
              <w:bottom w:val="single" w:sz="4" w:space="0" w:color="auto"/>
              <w:right w:val="single" w:sz="4" w:space="0" w:color="auto"/>
            </w:tcBorders>
          </w:tcPr>
          <w:p w14:paraId="5A12BF07" w14:textId="77777777" w:rsidR="003526D2" w:rsidRPr="00213EA0" w:rsidRDefault="003526D2" w:rsidP="006F132C">
            <w:pPr>
              <w:pStyle w:val="ConsPlusNormal"/>
              <w:jc w:val="center"/>
            </w:pPr>
            <w:r w:rsidRPr="00213EA0">
              <w:t>1146,45</w:t>
            </w:r>
          </w:p>
        </w:tc>
        <w:tc>
          <w:tcPr>
            <w:tcW w:w="1169" w:type="dxa"/>
            <w:tcBorders>
              <w:top w:val="single" w:sz="4" w:space="0" w:color="auto"/>
              <w:left w:val="single" w:sz="4" w:space="0" w:color="auto"/>
              <w:bottom w:val="single" w:sz="4" w:space="0" w:color="auto"/>
              <w:right w:val="single" w:sz="4" w:space="0" w:color="auto"/>
            </w:tcBorders>
          </w:tcPr>
          <w:p w14:paraId="1C37687B"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4AFF09B" w14:textId="77777777" w:rsidR="003526D2" w:rsidRPr="00213EA0" w:rsidRDefault="003526D2" w:rsidP="006F132C">
            <w:pPr>
              <w:pStyle w:val="ConsPlusNormal"/>
              <w:jc w:val="center"/>
            </w:pPr>
            <w:r w:rsidRPr="00213EA0">
              <w:t>140,33</w:t>
            </w:r>
          </w:p>
        </w:tc>
        <w:tc>
          <w:tcPr>
            <w:tcW w:w="1115" w:type="dxa"/>
            <w:tcBorders>
              <w:top w:val="single" w:sz="4" w:space="0" w:color="auto"/>
              <w:left w:val="single" w:sz="4" w:space="0" w:color="auto"/>
              <w:bottom w:val="single" w:sz="4" w:space="0" w:color="auto"/>
              <w:right w:val="single" w:sz="4" w:space="0" w:color="auto"/>
            </w:tcBorders>
          </w:tcPr>
          <w:p w14:paraId="3CAE2D72"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1123EAB" w14:textId="77777777" w:rsidR="003526D2" w:rsidRPr="00213EA0" w:rsidRDefault="003526D2" w:rsidP="006F132C">
            <w:pPr>
              <w:pStyle w:val="ConsPlusNormal"/>
              <w:jc w:val="center"/>
            </w:pPr>
            <w:r w:rsidRPr="00213EA0">
              <w:t>30785,6</w:t>
            </w:r>
          </w:p>
        </w:tc>
        <w:tc>
          <w:tcPr>
            <w:tcW w:w="1170" w:type="dxa"/>
            <w:tcBorders>
              <w:top w:val="single" w:sz="4" w:space="0" w:color="auto"/>
              <w:left w:val="single" w:sz="4" w:space="0" w:color="auto"/>
              <w:bottom w:val="single" w:sz="4" w:space="0" w:color="auto"/>
              <w:right w:val="single" w:sz="4" w:space="0" w:color="auto"/>
            </w:tcBorders>
          </w:tcPr>
          <w:p w14:paraId="33FAC7D7" w14:textId="77777777" w:rsidR="003526D2" w:rsidRPr="00213EA0" w:rsidRDefault="003526D2" w:rsidP="006F132C">
            <w:pPr>
              <w:pStyle w:val="ConsPlusNormal"/>
              <w:jc w:val="center"/>
            </w:pPr>
            <w:r w:rsidRPr="00213EA0">
              <w:t>X</w:t>
            </w:r>
          </w:p>
        </w:tc>
      </w:tr>
      <w:tr w:rsidR="003526D2" w:rsidRPr="00213EA0" w14:paraId="47E042ED" w14:textId="77777777" w:rsidTr="00CC1FC6">
        <w:tc>
          <w:tcPr>
            <w:tcW w:w="2645" w:type="dxa"/>
            <w:tcBorders>
              <w:top w:val="single" w:sz="4" w:space="0" w:color="auto"/>
              <w:left w:val="single" w:sz="4" w:space="0" w:color="auto"/>
              <w:bottom w:val="single" w:sz="4" w:space="0" w:color="auto"/>
              <w:right w:val="single" w:sz="4" w:space="0" w:color="auto"/>
            </w:tcBorders>
          </w:tcPr>
          <w:p w14:paraId="17665E6B" w14:textId="77777777" w:rsidR="003526D2" w:rsidRPr="00213EA0" w:rsidRDefault="003526D2" w:rsidP="006F132C">
            <w:pPr>
              <w:pStyle w:val="ConsPlusNormal"/>
              <w:jc w:val="both"/>
            </w:pPr>
            <w:r w:rsidRPr="00213EA0">
              <w:t xml:space="preserve">2.1.7.4.эндоскопическое диагностическое исследование </w:t>
            </w:r>
          </w:p>
        </w:tc>
        <w:tc>
          <w:tcPr>
            <w:tcW w:w="926" w:type="dxa"/>
            <w:tcBorders>
              <w:top w:val="single" w:sz="4" w:space="0" w:color="auto"/>
              <w:left w:val="single" w:sz="4" w:space="0" w:color="auto"/>
              <w:bottom w:val="single" w:sz="4" w:space="0" w:color="auto"/>
              <w:right w:val="single" w:sz="4" w:space="0" w:color="auto"/>
            </w:tcBorders>
          </w:tcPr>
          <w:p w14:paraId="4D40FFA5" w14:textId="77777777" w:rsidR="003526D2" w:rsidRPr="00213EA0" w:rsidRDefault="003526D2" w:rsidP="006F132C">
            <w:pPr>
              <w:pStyle w:val="ConsPlusNormal"/>
              <w:jc w:val="center"/>
            </w:pPr>
            <w:r w:rsidRPr="00213EA0">
              <w:t>23.3.4</w:t>
            </w:r>
          </w:p>
        </w:tc>
        <w:tc>
          <w:tcPr>
            <w:tcW w:w="1757" w:type="dxa"/>
            <w:tcBorders>
              <w:top w:val="single" w:sz="4" w:space="0" w:color="auto"/>
              <w:left w:val="single" w:sz="4" w:space="0" w:color="auto"/>
              <w:bottom w:val="single" w:sz="4" w:space="0" w:color="auto"/>
              <w:right w:val="single" w:sz="4" w:space="0" w:color="auto"/>
            </w:tcBorders>
          </w:tcPr>
          <w:p w14:paraId="519C2F70"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6FD4B500" w14:textId="77777777" w:rsidR="003526D2" w:rsidRPr="00213EA0" w:rsidRDefault="003526D2" w:rsidP="006F132C">
            <w:pPr>
              <w:pStyle w:val="ConsPlusNormal"/>
              <w:jc w:val="center"/>
            </w:pPr>
            <w:r w:rsidRPr="00213EA0">
              <w:t>0,030918</w:t>
            </w:r>
          </w:p>
        </w:tc>
        <w:tc>
          <w:tcPr>
            <w:tcW w:w="1169" w:type="dxa"/>
            <w:tcBorders>
              <w:top w:val="single" w:sz="4" w:space="0" w:color="auto"/>
              <w:left w:val="single" w:sz="4" w:space="0" w:color="auto"/>
              <w:bottom w:val="single" w:sz="4" w:space="0" w:color="auto"/>
              <w:right w:val="single" w:sz="4" w:space="0" w:color="auto"/>
            </w:tcBorders>
          </w:tcPr>
          <w:p w14:paraId="4E30AE9F" w14:textId="77777777" w:rsidR="003526D2" w:rsidRPr="00213EA0" w:rsidRDefault="003526D2" w:rsidP="006F132C">
            <w:pPr>
              <w:pStyle w:val="ConsPlusNormal"/>
              <w:jc w:val="center"/>
            </w:pPr>
            <w:r w:rsidRPr="00213EA0">
              <w:t>2102,22</w:t>
            </w:r>
          </w:p>
        </w:tc>
        <w:tc>
          <w:tcPr>
            <w:tcW w:w="1169" w:type="dxa"/>
            <w:tcBorders>
              <w:top w:val="single" w:sz="4" w:space="0" w:color="auto"/>
              <w:left w:val="single" w:sz="4" w:space="0" w:color="auto"/>
              <w:bottom w:val="single" w:sz="4" w:space="0" w:color="auto"/>
              <w:right w:val="single" w:sz="4" w:space="0" w:color="auto"/>
            </w:tcBorders>
          </w:tcPr>
          <w:p w14:paraId="3CA7D9B6"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E57EDB1" w14:textId="77777777" w:rsidR="003526D2" w:rsidRPr="00213EA0" w:rsidRDefault="003526D2" w:rsidP="006F132C">
            <w:pPr>
              <w:pStyle w:val="ConsPlusNormal"/>
              <w:jc w:val="center"/>
            </w:pPr>
            <w:r w:rsidRPr="00213EA0">
              <w:t>74,35</w:t>
            </w:r>
          </w:p>
        </w:tc>
        <w:tc>
          <w:tcPr>
            <w:tcW w:w="1115" w:type="dxa"/>
            <w:tcBorders>
              <w:top w:val="single" w:sz="4" w:space="0" w:color="auto"/>
              <w:left w:val="single" w:sz="4" w:space="0" w:color="auto"/>
              <w:bottom w:val="single" w:sz="4" w:space="0" w:color="auto"/>
              <w:right w:val="single" w:sz="4" w:space="0" w:color="auto"/>
            </w:tcBorders>
          </w:tcPr>
          <w:p w14:paraId="5E465938"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BD9A2D8" w14:textId="77777777" w:rsidR="003526D2" w:rsidRPr="00213EA0" w:rsidRDefault="003526D2" w:rsidP="006F132C">
            <w:pPr>
              <w:pStyle w:val="ConsPlusNormal"/>
              <w:jc w:val="center"/>
            </w:pPr>
            <w:r w:rsidRPr="00213EA0">
              <w:t>16311,1</w:t>
            </w:r>
          </w:p>
        </w:tc>
        <w:tc>
          <w:tcPr>
            <w:tcW w:w="1170" w:type="dxa"/>
            <w:tcBorders>
              <w:top w:val="single" w:sz="4" w:space="0" w:color="auto"/>
              <w:left w:val="single" w:sz="4" w:space="0" w:color="auto"/>
              <w:bottom w:val="single" w:sz="4" w:space="0" w:color="auto"/>
              <w:right w:val="single" w:sz="4" w:space="0" w:color="auto"/>
            </w:tcBorders>
          </w:tcPr>
          <w:p w14:paraId="774908B7" w14:textId="77777777" w:rsidR="003526D2" w:rsidRPr="00213EA0" w:rsidRDefault="003526D2" w:rsidP="006F132C">
            <w:pPr>
              <w:pStyle w:val="ConsPlusNormal"/>
              <w:jc w:val="center"/>
              <w:rPr>
                <w:lang w:val="en-US"/>
              </w:rPr>
            </w:pPr>
            <w:r w:rsidRPr="00213EA0">
              <w:t>X</w:t>
            </w:r>
          </w:p>
        </w:tc>
      </w:tr>
      <w:tr w:rsidR="003526D2" w:rsidRPr="00213EA0" w14:paraId="57D1411A" w14:textId="77777777" w:rsidTr="00CC1FC6">
        <w:tc>
          <w:tcPr>
            <w:tcW w:w="2645" w:type="dxa"/>
            <w:tcBorders>
              <w:top w:val="single" w:sz="4" w:space="0" w:color="auto"/>
              <w:left w:val="single" w:sz="4" w:space="0" w:color="auto"/>
              <w:bottom w:val="single" w:sz="4" w:space="0" w:color="auto"/>
              <w:right w:val="single" w:sz="4" w:space="0" w:color="auto"/>
            </w:tcBorders>
          </w:tcPr>
          <w:p w14:paraId="01744E0D" w14:textId="77777777" w:rsidR="003526D2" w:rsidRPr="00213EA0" w:rsidRDefault="003526D2" w:rsidP="006F132C">
            <w:pPr>
              <w:pStyle w:val="ConsPlusNormal"/>
              <w:jc w:val="both"/>
            </w:pPr>
            <w:r w:rsidRPr="00213EA0">
              <w:t xml:space="preserve">2.1.7.5.молекулярно-генетическое исследование с целью диагностики </w:t>
            </w:r>
            <w:r w:rsidRPr="00213EA0">
              <w:lastRenderedPageBreak/>
              <w:t xml:space="preserve">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65E2F4EE" w14:textId="77777777" w:rsidR="003526D2" w:rsidRPr="00213EA0" w:rsidRDefault="003526D2" w:rsidP="006F132C">
            <w:pPr>
              <w:pStyle w:val="ConsPlusNormal"/>
              <w:jc w:val="center"/>
            </w:pPr>
            <w:r w:rsidRPr="00213EA0">
              <w:lastRenderedPageBreak/>
              <w:t>23.3.5</w:t>
            </w:r>
          </w:p>
        </w:tc>
        <w:tc>
          <w:tcPr>
            <w:tcW w:w="1757" w:type="dxa"/>
            <w:tcBorders>
              <w:top w:val="single" w:sz="4" w:space="0" w:color="auto"/>
              <w:left w:val="single" w:sz="4" w:space="0" w:color="auto"/>
              <w:bottom w:val="single" w:sz="4" w:space="0" w:color="auto"/>
              <w:right w:val="single" w:sz="4" w:space="0" w:color="auto"/>
            </w:tcBorders>
          </w:tcPr>
          <w:p w14:paraId="4EDB2EBF"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499D23FC" w14:textId="77777777" w:rsidR="003526D2" w:rsidRPr="00213EA0" w:rsidRDefault="003526D2" w:rsidP="006F132C">
            <w:pPr>
              <w:pStyle w:val="ConsPlusNormal"/>
              <w:jc w:val="center"/>
            </w:pPr>
            <w:r w:rsidRPr="00213EA0">
              <w:t>0,001297</w:t>
            </w:r>
          </w:p>
        </w:tc>
        <w:tc>
          <w:tcPr>
            <w:tcW w:w="1169" w:type="dxa"/>
            <w:tcBorders>
              <w:top w:val="single" w:sz="4" w:space="0" w:color="auto"/>
              <w:left w:val="single" w:sz="4" w:space="0" w:color="auto"/>
              <w:bottom w:val="single" w:sz="4" w:space="0" w:color="auto"/>
              <w:right w:val="single" w:sz="4" w:space="0" w:color="auto"/>
            </w:tcBorders>
          </w:tcPr>
          <w:p w14:paraId="2C7A6924" w14:textId="77777777" w:rsidR="003526D2" w:rsidRPr="00213EA0" w:rsidRDefault="003526D2" w:rsidP="006F132C">
            <w:pPr>
              <w:pStyle w:val="ConsPlusNormal"/>
              <w:jc w:val="center"/>
            </w:pPr>
            <w:r w:rsidRPr="00213EA0">
              <w:t>17654,47</w:t>
            </w:r>
          </w:p>
        </w:tc>
        <w:tc>
          <w:tcPr>
            <w:tcW w:w="1169" w:type="dxa"/>
            <w:tcBorders>
              <w:top w:val="single" w:sz="4" w:space="0" w:color="auto"/>
              <w:left w:val="single" w:sz="4" w:space="0" w:color="auto"/>
              <w:bottom w:val="single" w:sz="4" w:space="0" w:color="auto"/>
              <w:right w:val="single" w:sz="4" w:space="0" w:color="auto"/>
            </w:tcBorders>
          </w:tcPr>
          <w:p w14:paraId="6F2067D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93B7951" w14:textId="77777777" w:rsidR="003526D2" w:rsidRPr="00213EA0" w:rsidRDefault="003526D2" w:rsidP="006F132C">
            <w:pPr>
              <w:pStyle w:val="ConsPlusNormal"/>
              <w:jc w:val="center"/>
            </w:pPr>
            <w:r w:rsidRPr="00213EA0">
              <w:t>22,94</w:t>
            </w:r>
          </w:p>
        </w:tc>
        <w:tc>
          <w:tcPr>
            <w:tcW w:w="1115" w:type="dxa"/>
            <w:tcBorders>
              <w:top w:val="single" w:sz="4" w:space="0" w:color="auto"/>
              <w:left w:val="single" w:sz="4" w:space="0" w:color="auto"/>
              <w:bottom w:val="single" w:sz="4" w:space="0" w:color="auto"/>
              <w:right w:val="single" w:sz="4" w:space="0" w:color="auto"/>
            </w:tcBorders>
          </w:tcPr>
          <w:p w14:paraId="09AA01DB"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5A15D179" w14:textId="77777777" w:rsidR="003526D2" w:rsidRPr="00213EA0" w:rsidRDefault="003526D2" w:rsidP="006F132C">
            <w:pPr>
              <w:pStyle w:val="ConsPlusNormal"/>
              <w:jc w:val="center"/>
            </w:pPr>
            <w:r w:rsidRPr="00213EA0">
              <w:t>5031,5</w:t>
            </w:r>
          </w:p>
        </w:tc>
        <w:tc>
          <w:tcPr>
            <w:tcW w:w="1170" w:type="dxa"/>
            <w:tcBorders>
              <w:top w:val="single" w:sz="4" w:space="0" w:color="auto"/>
              <w:left w:val="single" w:sz="4" w:space="0" w:color="auto"/>
              <w:bottom w:val="single" w:sz="4" w:space="0" w:color="auto"/>
              <w:right w:val="single" w:sz="4" w:space="0" w:color="auto"/>
            </w:tcBorders>
          </w:tcPr>
          <w:p w14:paraId="12120187" w14:textId="77777777" w:rsidR="003526D2" w:rsidRPr="00213EA0" w:rsidRDefault="003526D2" w:rsidP="006F132C">
            <w:pPr>
              <w:pStyle w:val="ConsPlusNormal"/>
              <w:jc w:val="center"/>
            </w:pPr>
            <w:r w:rsidRPr="00213EA0">
              <w:t>X</w:t>
            </w:r>
          </w:p>
        </w:tc>
      </w:tr>
      <w:tr w:rsidR="003526D2" w:rsidRPr="00213EA0" w14:paraId="38C96579" w14:textId="77777777" w:rsidTr="00CC1FC6">
        <w:tc>
          <w:tcPr>
            <w:tcW w:w="2645" w:type="dxa"/>
            <w:tcBorders>
              <w:top w:val="single" w:sz="4" w:space="0" w:color="auto"/>
              <w:left w:val="single" w:sz="4" w:space="0" w:color="auto"/>
              <w:bottom w:val="single" w:sz="4" w:space="0" w:color="auto"/>
              <w:right w:val="single" w:sz="4" w:space="0" w:color="auto"/>
            </w:tcBorders>
          </w:tcPr>
          <w:p w14:paraId="11BB70F8" w14:textId="77777777" w:rsidR="003526D2" w:rsidRPr="00213EA0" w:rsidRDefault="003526D2" w:rsidP="006F132C">
            <w:pPr>
              <w:pStyle w:val="ConsPlusNormal"/>
              <w:jc w:val="both"/>
            </w:pPr>
            <w:r w:rsidRPr="00213EA0">
              <w:t xml:space="preserve">2.1.7.6.патологоанатомическое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26" w:type="dxa"/>
            <w:tcBorders>
              <w:top w:val="single" w:sz="4" w:space="0" w:color="auto"/>
              <w:left w:val="single" w:sz="4" w:space="0" w:color="auto"/>
              <w:bottom w:val="single" w:sz="4" w:space="0" w:color="auto"/>
              <w:right w:val="single" w:sz="4" w:space="0" w:color="auto"/>
            </w:tcBorders>
          </w:tcPr>
          <w:p w14:paraId="5EE98A7F" w14:textId="77777777" w:rsidR="003526D2" w:rsidRPr="00213EA0" w:rsidRDefault="003526D2" w:rsidP="006F132C">
            <w:pPr>
              <w:pStyle w:val="ConsPlusNormal"/>
              <w:jc w:val="center"/>
            </w:pPr>
            <w:r w:rsidRPr="00213EA0">
              <w:t>23.3.6</w:t>
            </w:r>
          </w:p>
        </w:tc>
        <w:tc>
          <w:tcPr>
            <w:tcW w:w="1757" w:type="dxa"/>
            <w:tcBorders>
              <w:top w:val="single" w:sz="4" w:space="0" w:color="auto"/>
              <w:left w:val="single" w:sz="4" w:space="0" w:color="auto"/>
              <w:bottom w:val="single" w:sz="4" w:space="0" w:color="auto"/>
              <w:right w:val="single" w:sz="4" w:space="0" w:color="auto"/>
            </w:tcBorders>
          </w:tcPr>
          <w:p w14:paraId="40731103"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196088FE" w14:textId="77777777" w:rsidR="003526D2" w:rsidRPr="00213EA0" w:rsidRDefault="003526D2" w:rsidP="006F132C">
            <w:pPr>
              <w:pStyle w:val="ConsPlusNormal"/>
              <w:jc w:val="center"/>
            </w:pPr>
            <w:r w:rsidRPr="00213EA0">
              <w:t>0,027103</w:t>
            </w:r>
          </w:p>
        </w:tc>
        <w:tc>
          <w:tcPr>
            <w:tcW w:w="1169" w:type="dxa"/>
            <w:tcBorders>
              <w:top w:val="single" w:sz="4" w:space="0" w:color="auto"/>
              <w:left w:val="single" w:sz="4" w:space="0" w:color="auto"/>
              <w:bottom w:val="single" w:sz="4" w:space="0" w:color="auto"/>
              <w:right w:val="single" w:sz="4" w:space="0" w:color="auto"/>
            </w:tcBorders>
          </w:tcPr>
          <w:p w14:paraId="27743724" w14:textId="77777777" w:rsidR="003526D2" w:rsidRPr="00213EA0" w:rsidRDefault="003526D2" w:rsidP="006F132C">
            <w:pPr>
              <w:pStyle w:val="ConsPlusNormal"/>
              <w:jc w:val="center"/>
            </w:pPr>
            <w:r w:rsidRPr="00213EA0">
              <w:t>4353,85</w:t>
            </w:r>
          </w:p>
        </w:tc>
        <w:tc>
          <w:tcPr>
            <w:tcW w:w="1169" w:type="dxa"/>
            <w:tcBorders>
              <w:top w:val="single" w:sz="4" w:space="0" w:color="auto"/>
              <w:left w:val="single" w:sz="4" w:space="0" w:color="auto"/>
              <w:bottom w:val="single" w:sz="4" w:space="0" w:color="auto"/>
              <w:right w:val="single" w:sz="4" w:space="0" w:color="auto"/>
            </w:tcBorders>
          </w:tcPr>
          <w:p w14:paraId="307422C4"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2668600" w14:textId="77777777" w:rsidR="003526D2" w:rsidRPr="00213EA0" w:rsidRDefault="003526D2" w:rsidP="006F132C">
            <w:pPr>
              <w:pStyle w:val="ConsPlusNormal"/>
              <w:jc w:val="center"/>
            </w:pPr>
            <w:r w:rsidRPr="00213EA0">
              <w:t>118,01</w:t>
            </w:r>
          </w:p>
        </w:tc>
        <w:tc>
          <w:tcPr>
            <w:tcW w:w="1115" w:type="dxa"/>
            <w:tcBorders>
              <w:top w:val="single" w:sz="4" w:space="0" w:color="auto"/>
              <w:left w:val="single" w:sz="4" w:space="0" w:color="auto"/>
              <w:bottom w:val="single" w:sz="4" w:space="0" w:color="auto"/>
              <w:right w:val="single" w:sz="4" w:space="0" w:color="auto"/>
            </w:tcBorders>
          </w:tcPr>
          <w:p w14:paraId="622FB52B"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5B462689" w14:textId="77777777" w:rsidR="003526D2" w:rsidRPr="00213EA0" w:rsidRDefault="003526D2" w:rsidP="006F132C">
            <w:pPr>
              <w:pStyle w:val="ConsPlusNormal"/>
              <w:jc w:val="center"/>
            </w:pPr>
            <w:r w:rsidRPr="00213EA0">
              <w:t>25888,0</w:t>
            </w:r>
          </w:p>
        </w:tc>
        <w:tc>
          <w:tcPr>
            <w:tcW w:w="1170" w:type="dxa"/>
            <w:tcBorders>
              <w:top w:val="single" w:sz="4" w:space="0" w:color="auto"/>
              <w:left w:val="single" w:sz="4" w:space="0" w:color="auto"/>
              <w:bottom w:val="single" w:sz="4" w:space="0" w:color="auto"/>
              <w:right w:val="single" w:sz="4" w:space="0" w:color="auto"/>
            </w:tcBorders>
          </w:tcPr>
          <w:p w14:paraId="2D412F89" w14:textId="77777777" w:rsidR="003526D2" w:rsidRPr="00213EA0" w:rsidRDefault="003526D2" w:rsidP="006F132C">
            <w:pPr>
              <w:pStyle w:val="ConsPlusNormal"/>
              <w:jc w:val="center"/>
            </w:pPr>
            <w:r w:rsidRPr="00213EA0">
              <w:t>X</w:t>
            </w:r>
          </w:p>
        </w:tc>
      </w:tr>
      <w:tr w:rsidR="003526D2" w:rsidRPr="00213EA0" w14:paraId="0699D7E3" w14:textId="77777777" w:rsidTr="00CC1FC6">
        <w:tc>
          <w:tcPr>
            <w:tcW w:w="2645" w:type="dxa"/>
            <w:tcBorders>
              <w:top w:val="single" w:sz="4" w:space="0" w:color="auto"/>
              <w:left w:val="single" w:sz="4" w:space="0" w:color="auto"/>
              <w:bottom w:val="single" w:sz="4" w:space="0" w:color="auto"/>
              <w:right w:val="single" w:sz="4" w:space="0" w:color="auto"/>
            </w:tcBorders>
          </w:tcPr>
          <w:p w14:paraId="2146B078" w14:textId="77777777" w:rsidR="003526D2" w:rsidRPr="00213EA0" w:rsidRDefault="003526D2" w:rsidP="006F132C">
            <w:pPr>
              <w:pStyle w:val="ConsPlusNormal"/>
              <w:jc w:val="both"/>
            </w:pPr>
            <w:r w:rsidRPr="00213EA0">
              <w:t>2.1.7.7. ПЭТ-КТ при онкологических заболеваниях</w:t>
            </w:r>
          </w:p>
        </w:tc>
        <w:tc>
          <w:tcPr>
            <w:tcW w:w="926" w:type="dxa"/>
            <w:tcBorders>
              <w:top w:val="single" w:sz="4" w:space="0" w:color="auto"/>
              <w:left w:val="single" w:sz="4" w:space="0" w:color="auto"/>
              <w:bottom w:val="single" w:sz="4" w:space="0" w:color="auto"/>
              <w:right w:val="single" w:sz="4" w:space="0" w:color="auto"/>
            </w:tcBorders>
          </w:tcPr>
          <w:p w14:paraId="2FECB972" w14:textId="77777777" w:rsidR="003526D2" w:rsidRPr="00213EA0" w:rsidRDefault="003526D2" w:rsidP="006F132C">
            <w:pPr>
              <w:pStyle w:val="ConsPlusNormal"/>
              <w:jc w:val="center"/>
            </w:pPr>
            <w:r w:rsidRPr="00213EA0">
              <w:t>23.3.7</w:t>
            </w:r>
          </w:p>
        </w:tc>
        <w:tc>
          <w:tcPr>
            <w:tcW w:w="1757" w:type="dxa"/>
            <w:tcBorders>
              <w:top w:val="single" w:sz="4" w:space="0" w:color="auto"/>
              <w:left w:val="single" w:sz="4" w:space="0" w:color="auto"/>
              <w:bottom w:val="single" w:sz="4" w:space="0" w:color="auto"/>
              <w:right w:val="single" w:sz="4" w:space="0" w:color="auto"/>
            </w:tcBorders>
          </w:tcPr>
          <w:p w14:paraId="279319B1"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514D5585" w14:textId="77777777" w:rsidR="003526D2" w:rsidRPr="00213EA0" w:rsidRDefault="003526D2" w:rsidP="006F132C">
            <w:pPr>
              <w:pStyle w:val="ConsPlusNormal"/>
              <w:jc w:val="center"/>
            </w:pPr>
            <w:r w:rsidRPr="00213EA0">
              <w:t>0,002086</w:t>
            </w:r>
          </w:p>
        </w:tc>
        <w:tc>
          <w:tcPr>
            <w:tcW w:w="1169" w:type="dxa"/>
            <w:tcBorders>
              <w:top w:val="single" w:sz="4" w:space="0" w:color="auto"/>
              <w:left w:val="single" w:sz="4" w:space="0" w:color="auto"/>
              <w:bottom w:val="single" w:sz="4" w:space="0" w:color="auto"/>
              <w:right w:val="single" w:sz="4" w:space="0" w:color="auto"/>
            </w:tcBorders>
          </w:tcPr>
          <w:p w14:paraId="1ED6AE54" w14:textId="77777777" w:rsidR="003526D2" w:rsidRPr="00213EA0" w:rsidRDefault="003526D2" w:rsidP="006F132C">
            <w:pPr>
              <w:pStyle w:val="ConsPlusNormal"/>
              <w:jc w:val="center"/>
            </w:pPr>
            <w:r w:rsidRPr="00213EA0">
              <w:t>58469,17</w:t>
            </w:r>
          </w:p>
        </w:tc>
        <w:tc>
          <w:tcPr>
            <w:tcW w:w="1169" w:type="dxa"/>
            <w:tcBorders>
              <w:top w:val="single" w:sz="4" w:space="0" w:color="auto"/>
              <w:left w:val="single" w:sz="4" w:space="0" w:color="auto"/>
              <w:bottom w:val="single" w:sz="4" w:space="0" w:color="auto"/>
              <w:right w:val="single" w:sz="4" w:space="0" w:color="auto"/>
            </w:tcBorders>
          </w:tcPr>
          <w:p w14:paraId="2CEA8C4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D146FBD" w14:textId="77777777" w:rsidR="003526D2" w:rsidRPr="00213EA0" w:rsidRDefault="003526D2" w:rsidP="006F132C">
            <w:pPr>
              <w:pStyle w:val="ConsPlusNormal"/>
            </w:pPr>
            <w:r w:rsidRPr="00213EA0">
              <w:t>122,07</w:t>
            </w:r>
          </w:p>
        </w:tc>
        <w:tc>
          <w:tcPr>
            <w:tcW w:w="1115" w:type="dxa"/>
            <w:tcBorders>
              <w:top w:val="single" w:sz="4" w:space="0" w:color="auto"/>
              <w:left w:val="single" w:sz="4" w:space="0" w:color="auto"/>
              <w:bottom w:val="single" w:sz="4" w:space="0" w:color="auto"/>
              <w:right w:val="single" w:sz="4" w:space="0" w:color="auto"/>
            </w:tcBorders>
          </w:tcPr>
          <w:p w14:paraId="540F675F"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DFD8CD0" w14:textId="77777777" w:rsidR="003526D2" w:rsidRPr="00213EA0" w:rsidRDefault="003526D2" w:rsidP="006F132C">
            <w:pPr>
              <w:pStyle w:val="ConsPlusNormal"/>
              <w:jc w:val="center"/>
            </w:pPr>
            <w:r w:rsidRPr="00213EA0">
              <w:t>26778,9</w:t>
            </w:r>
          </w:p>
        </w:tc>
        <w:tc>
          <w:tcPr>
            <w:tcW w:w="1170" w:type="dxa"/>
            <w:tcBorders>
              <w:top w:val="single" w:sz="4" w:space="0" w:color="auto"/>
              <w:left w:val="single" w:sz="4" w:space="0" w:color="auto"/>
              <w:bottom w:val="single" w:sz="4" w:space="0" w:color="auto"/>
              <w:right w:val="single" w:sz="4" w:space="0" w:color="auto"/>
            </w:tcBorders>
          </w:tcPr>
          <w:p w14:paraId="330FF795" w14:textId="77777777" w:rsidR="003526D2" w:rsidRPr="00213EA0" w:rsidRDefault="003526D2" w:rsidP="006F132C">
            <w:pPr>
              <w:pStyle w:val="ConsPlusNormal"/>
              <w:jc w:val="center"/>
            </w:pPr>
            <w:r w:rsidRPr="00213EA0">
              <w:t>X</w:t>
            </w:r>
          </w:p>
        </w:tc>
      </w:tr>
      <w:tr w:rsidR="003526D2" w:rsidRPr="00213EA0" w14:paraId="588EFADB" w14:textId="77777777" w:rsidTr="00CC1FC6">
        <w:tc>
          <w:tcPr>
            <w:tcW w:w="2645" w:type="dxa"/>
            <w:tcBorders>
              <w:top w:val="single" w:sz="4" w:space="0" w:color="auto"/>
              <w:left w:val="single" w:sz="4" w:space="0" w:color="auto"/>
              <w:bottom w:val="single" w:sz="4" w:space="0" w:color="auto"/>
              <w:right w:val="single" w:sz="4" w:space="0" w:color="auto"/>
            </w:tcBorders>
          </w:tcPr>
          <w:p w14:paraId="56FBE140" w14:textId="77777777" w:rsidR="003526D2" w:rsidRPr="00213EA0" w:rsidRDefault="003526D2" w:rsidP="006F132C">
            <w:pPr>
              <w:pStyle w:val="ConsPlusNormal"/>
              <w:jc w:val="both"/>
            </w:pPr>
            <w:r w:rsidRPr="00213EA0">
              <w:t>2.1.7.8. ОФКТ-КТ</w:t>
            </w:r>
          </w:p>
        </w:tc>
        <w:tc>
          <w:tcPr>
            <w:tcW w:w="926" w:type="dxa"/>
            <w:tcBorders>
              <w:top w:val="single" w:sz="4" w:space="0" w:color="auto"/>
              <w:left w:val="single" w:sz="4" w:space="0" w:color="auto"/>
              <w:bottom w:val="single" w:sz="4" w:space="0" w:color="auto"/>
              <w:right w:val="single" w:sz="4" w:space="0" w:color="auto"/>
            </w:tcBorders>
          </w:tcPr>
          <w:p w14:paraId="17FD4086" w14:textId="77777777" w:rsidR="003526D2" w:rsidRPr="00213EA0" w:rsidRDefault="003526D2" w:rsidP="006F132C">
            <w:pPr>
              <w:pStyle w:val="ConsPlusNormal"/>
              <w:jc w:val="center"/>
            </w:pPr>
            <w:r w:rsidRPr="00213EA0">
              <w:t>23.3.8</w:t>
            </w:r>
          </w:p>
        </w:tc>
        <w:tc>
          <w:tcPr>
            <w:tcW w:w="1757" w:type="dxa"/>
            <w:tcBorders>
              <w:top w:val="single" w:sz="4" w:space="0" w:color="auto"/>
              <w:left w:val="single" w:sz="4" w:space="0" w:color="auto"/>
              <w:bottom w:val="single" w:sz="4" w:space="0" w:color="auto"/>
              <w:right w:val="single" w:sz="4" w:space="0" w:color="auto"/>
            </w:tcBorders>
          </w:tcPr>
          <w:p w14:paraId="69A11A36"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64777909" w14:textId="77777777" w:rsidR="003526D2" w:rsidRPr="00213EA0" w:rsidRDefault="003526D2" w:rsidP="006F132C">
            <w:pPr>
              <w:pStyle w:val="ConsPlusNormal"/>
              <w:jc w:val="center"/>
            </w:pPr>
            <w:r w:rsidRPr="00213EA0">
              <w:t>0,003622</w:t>
            </w:r>
          </w:p>
        </w:tc>
        <w:tc>
          <w:tcPr>
            <w:tcW w:w="1169" w:type="dxa"/>
            <w:tcBorders>
              <w:top w:val="single" w:sz="4" w:space="0" w:color="auto"/>
              <w:left w:val="single" w:sz="4" w:space="0" w:color="auto"/>
              <w:bottom w:val="single" w:sz="4" w:space="0" w:color="auto"/>
              <w:right w:val="single" w:sz="4" w:space="0" w:color="auto"/>
            </w:tcBorders>
          </w:tcPr>
          <w:p w14:paraId="566B2BEE" w14:textId="77777777" w:rsidR="003526D2" w:rsidRPr="00213EA0" w:rsidRDefault="003526D2" w:rsidP="006F132C">
            <w:pPr>
              <w:pStyle w:val="ConsPlusNormal"/>
              <w:jc w:val="center"/>
            </w:pPr>
            <w:r w:rsidRPr="00213EA0">
              <w:t>8023,20</w:t>
            </w:r>
          </w:p>
        </w:tc>
        <w:tc>
          <w:tcPr>
            <w:tcW w:w="1169" w:type="dxa"/>
            <w:tcBorders>
              <w:top w:val="single" w:sz="4" w:space="0" w:color="auto"/>
              <w:left w:val="single" w:sz="4" w:space="0" w:color="auto"/>
              <w:bottom w:val="single" w:sz="4" w:space="0" w:color="auto"/>
              <w:right w:val="single" w:sz="4" w:space="0" w:color="auto"/>
            </w:tcBorders>
          </w:tcPr>
          <w:p w14:paraId="6881253F"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D7ECF48" w14:textId="77777777" w:rsidR="003526D2" w:rsidRPr="00213EA0" w:rsidRDefault="003526D2" w:rsidP="006F132C">
            <w:pPr>
              <w:pStyle w:val="ConsPlusNormal"/>
            </w:pPr>
            <w:r w:rsidRPr="00213EA0">
              <w:t>29,08</w:t>
            </w:r>
          </w:p>
        </w:tc>
        <w:tc>
          <w:tcPr>
            <w:tcW w:w="1115" w:type="dxa"/>
            <w:tcBorders>
              <w:top w:val="single" w:sz="4" w:space="0" w:color="auto"/>
              <w:left w:val="single" w:sz="4" w:space="0" w:color="auto"/>
              <w:bottom w:val="single" w:sz="4" w:space="0" w:color="auto"/>
              <w:right w:val="single" w:sz="4" w:space="0" w:color="auto"/>
            </w:tcBorders>
          </w:tcPr>
          <w:p w14:paraId="44E2DE7D"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E7E3960" w14:textId="77777777" w:rsidR="003526D2" w:rsidRPr="00213EA0" w:rsidRDefault="003526D2" w:rsidP="006F132C">
            <w:pPr>
              <w:pStyle w:val="ConsPlusNormal"/>
              <w:jc w:val="center"/>
            </w:pPr>
            <w:r w:rsidRPr="00213EA0">
              <w:t>6378,4</w:t>
            </w:r>
          </w:p>
        </w:tc>
        <w:tc>
          <w:tcPr>
            <w:tcW w:w="1170" w:type="dxa"/>
            <w:tcBorders>
              <w:top w:val="single" w:sz="4" w:space="0" w:color="auto"/>
              <w:left w:val="single" w:sz="4" w:space="0" w:color="auto"/>
              <w:bottom w:val="single" w:sz="4" w:space="0" w:color="auto"/>
              <w:right w:val="single" w:sz="4" w:space="0" w:color="auto"/>
            </w:tcBorders>
          </w:tcPr>
          <w:p w14:paraId="5B6BFB27" w14:textId="77777777" w:rsidR="003526D2" w:rsidRPr="00213EA0" w:rsidRDefault="003526D2" w:rsidP="006F132C">
            <w:pPr>
              <w:pStyle w:val="ConsPlusNormal"/>
              <w:jc w:val="center"/>
            </w:pPr>
            <w:r w:rsidRPr="00213EA0">
              <w:t>X</w:t>
            </w:r>
          </w:p>
        </w:tc>
      </w:tr>
      <w:tr w:rsidR="003526D2" w:rsidRPr="00213EA0" w14:paraId="2DCF368A" w14:textId="77777777" w:rsidTr="00CC1FC6">
        <w:tc>
          <w:tcPr>
            <w:tcW w:w="2645" w:type="dxa"/>
            <w:tcBorders>
              <w:top w:val="single" w:sz="4" w:space="0" w:color="auto"/>
              <w:left w:val="single" w:sz="4" w:space="0" w:color="auto"/>
              <w:bottom w:val="single" w:sz="4" w:space="0" w:color="auto"/>
              <w:right w:val="single" w:sz="4" w:space="0" w:color="auto"/>
            </w:tcBorders>
          </w:tcPr>
          <w:p w14:paraId="003A8EC9" w14:textId="77777777" w:rsidR="003526D2" w:rsidRPr="00213EA0" w:rsidRDefault="003526D2" w:rsidP="006F132C">
            <w:pPr>
              <w:pStyle w:val="ConsPlusNormal"/>
              <w:jc w:val="both"/>
            </w:pPr>
            <w:r w:rsidRPr="00213EA0">
              <w:t>2.1.7.9. школа сахарного диабета</w:t>
            </w:r>
          </w:p>
        </w:tc>
        <w:tc>
          <w:tcPr>
            <w:tcW w:w="926" w:type="dxa"/>
            <w:tcBorders>
              <w:top w:val="single" w:sz="4" w:space="0" w:color="auto"/>
              <w:left w:val="single" w:sz="4" w:space="0" w:color="auto"/>
              <w:bottom w:val="single" w:sz="4" w:space="0" w:color="auto"/>
              <w:right w:val="single" w:sz="4" w:space="0" w:color="auto"/>
            </w:tcBorders>
          </w:tcPr>
          <w:p w14:paraId="618465B9" w14:textId="77777777" w:rsidR="003526D2" w:rsidRPr="00213EA0" w:rsidRDefault="003526D2" w:rsidP="006F132C">
            <w:pPr>
              <w:pStyle w:val="ConsPlusNormal"/>
              <w:jc w:val="center"/>
            </w:pPr>
            <w:r w:rsidRPr="00213EA0">
              <w:t>23.3.9</w:t>
            </w:r>
          </w:p>
        </w:tc>
        <w:tc>
          <w:tcPr>
            <w:tcW w:w="1757" w:type="dxa"/>
            <w:tcBorders>
              <w:top w:val="single" w:sz="4" w:space="0" w:color="auto"/>
              <w:left w:val="single" w:sz="4" w:space="0" w:color="auto"/>
              <w:bottom w:val="single" w:sz="4" w:space="0" w:color="auto"/>
              <w:right w:val="single" w:sz="4" w:space="0" w:color="auto"/>
            </w:tcBorders>
          </w:tcPr>
          <w:p w14:paraId="2F3F4699"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29841C06" w14:textId="77777777" w:rsidR="003526D2" w:rsidRPr="00213EA0" w:rsidRDefault="003526D2" w:rsidP="006F132C">
            <w:pPr>
              <w:pStyle w:val="ConsPlusNormal"/>
              <w:jc w:val="center"/>
            </w:pPr>
            <w:r w:rsidRPr="00213EA0">
              <w:t>0,005702</w:t>
            </w:r>
          </w:p>
        </w:tc>
        <w:tc>
          <w:tcPr>
            <w:tcW w:w="1169" w:type="dxa"/>
            <w:tcBorders>
              <w:top w:val="single" w:sz="4" w:space="0" w:color="auto"/>
              <w:left w:val="single" w:sz="4" w:space="0" w:color="auto"/>
              <w:bottom w:val="single" w:sz="4" w:space="0" w:color="auto"/>
              <w:right w:val="single" w:sz="4" w:space="0" w:color="auto"/>
            </w:tcBorders>
          </w:tcPr>
          <w:p w14:paraId="4C33CDBF" w14:textId="77777777" w:rsidR="003526D2" w:rsidRPr="00213EA0" w:rsidRDefault="003526D2" w:rsidP="006F132C">
            <w:pPr>
              <w:pStyle w:val="ConsPlusNormal"/>
              <w:jc w:val="center"/>
            </w:pPr>
            <w:r w:rsidRPr="00213EA0">
              <w:t>2186,58</w:t>
            </w:r>
          </w:p>
        </w:tc>
        <w:tc>
          <w:tcPr>
            <w:tcW w:w="1169" w:type="dxa"/>
            <w:tcBorders>
              <w:top w:val="single" w:sz="4" w:space="0" w:color="auto"/>
              <w:left w:val="single" w:sz="4" w:space="0" w:color="auto"/>
              <w:bottom w:val="single" w:sz="4" w:space="0" w:color="auto"/>
              <w:right w:val="single" w:sz="4" w:space="0" w:color="auto"/>
            </w:tcBorders>
          </w:tcPr>
          <w:p w14:paraId="7A6901BC"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97471F9" w14:textId="77777777" w:rsidR="003526D2" w:rsidRPr="00213EA0" w:rsidRDefault="003526D2" w:rsidP="006F132C">
            <w:pPr>
              <w:pStyle w:val="ConsPlusNormal"/>
            </w:pPr>
            <w:r w:rsidRPr="00213EA0">
              <w:t>12,47</w:t>
            </w:r>
          </w:p>
        </w:tc>
        <w:tc>
          <w:tcPr>
            <w:tcW w:w="1115" w:type="dxa"/>
            <w:tcBorders>
              <w:top w:val="single" w:sz="4" w:space="0" w:color="auto"/>
              <w:left w:val="single" w:sz="4" w:space="0" w:color="auto"/>
              <w:bottom w:val="single" w:sz="4" w:space="0" w:color="auto"/>
              <w:right w:val="single" w:sz="4" w:space="0" w:color="auto"/>
            </w:tcBorders>
          </w:tcPr>
          <w:p w14:paraId="73452DDA"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3FFD0094" w14:textId="77777777" w:rsidR="003526D2" w:rsidRPr="00213EA0" w:rsidRDefault="003526D2" w:rsidP="006F132C">
            <w:pPr>
              <w:pStyle w:val="ConsPlusNormal"/>
              <w:jc w:val="center"/>
            </w:pPr>
            <w:r w:rsidRPr="00213EA0">
              <w:t>2735,4</w:t>
            </w:r>
          </w:p>
        </w:tc>
        <w:tc>
          <w:tcPr>
            <w:tcW w:w="1170" w:type="dxa"/>
            <w:tcBorders>
              <w:top w:val="single" w:sz="4" w:space="0" w:color="auto"/>
              <w:left w:val="single" w:sz="4" w:space="0" w:color="auto"/>
              <w:bottom w:val="single" w:sz="4" w:space="0" w:color="auto"/>
              <w:right w:val="single" w:sz="4" w:space="0" w:color="auto"/>
            </w:tcBorders>
          </w:tcPr>
          <w:p w14:paraId="680BF552" w14:textId="77777777" w:rsidR="003526D2" w:rsidRPr="00213EA0" w:rsidRDefault="003526D2" w:rsidP="006F132C">
            <w:pPr>
              <w:pStyle w:val="ConsPlusNormal"/>
              <w:jc w:val="center"/>
            </w:pPr>
            <w:r w:rsidRPr="00213EA0">
              <w:t>X</w:t>
            </w:r>
          </w:p>
        </w:tc>
      </w:tr>
      <w:tr w:rsidR="003526D2" w:rsidRPr="00213EA0" w14:paraId="61017C11" w14:textId="77777777" w:rsidTr="00CC1FC6">
        <w:tc>
          <w:tcPr>
            <w:tcW w:w="2645" w:type="dxa"/>
            <w:tcBorders>
              <w:top w:val="single" w:sz="4" w:space="0" w:color="auto"/>
              <w:left w:val="single" w:sz="4" w:space="0" w:color="auto"/>
              <w:bottom w:val="single" w:sz="4" w:space="0" w:color="auto"/>
              <w:right w:val="single" w:sz="4" w:space="0" w:color="auto"/>
            </w:tcBorders>
          </w:tcPr>
          <w:p w14:paraId="016C0741" w14:textId="77777777" w:rsidR="003526D2" w:rsidRPr="00213EA0" w:rsidRDefault="003526D2" w:rsidP="006F132C">
            <w:pPr>
              <w:pStyle w:val="ConsPlusNormal"/>
              <w:jc w:val="both"/>
            </w:pPr>
            <w:r w:rsidRPr="00213EA0">
              <w:t xml:space="preserve">2.1.8. диспансерное наблюдение, в том числе по поводу: </w:t>
            </w:r>
          </w:p>
        </w:tc>
        <w:tc>
          <w:tcPr>
            <w:tcW w:w="926" w:type="dxa"/>
            <w:tcBorders>
              <w:top w:val="single" w:sz="4" w:space="0" w:color="auto"/>
              <w:left w:val="single" w:sz="4" w:space="0" w:color="auto"/>
              <w:bottom w:val="single" w:sz="4" w:space="0" w:color="auto"/>
              <w:right w:val="single" w:sz="4" w:space="0" w:color="auto"/>
            </w:tcBorders>
          </w:tcPr>
          <w:p w14:paraId="285F0827" w14:textId="77777777" w:rsidR="003526D2" w:rsidRPr="00213EA0" w:rsidRDefault="003526D2" w:rsidP="006F132C">
            <w:pPr>
              <w:pStyle w:val="ConsPlusNormal"/>
              <w:jc w:val="center"/>
            </w:pPr>
            <w:r w:rsidRPr="00213EA0">
              <w:t>23.4</w:t>
            </w:r>
          </w:p>
        </w:tc>
        <w:tc>
          <w:tcPr>
            <w:tcW w:w="1757" w:type="dxa"/>
            <w:tcBorders>
              <w:top w:val="single" w:sz="4" w:space="0" w:color="auto"/>
              <w:left w:val="single" w:sz="4" w:space="0" w:color="auto"/>
              <w:bottom w:val="single" w:sz="4" w:space="0" w:color="auto"/>
              <w:right w:val="single" w:sz="4" w:space="0" w:color="auto"/>
            </w:tcBorders>
          </w:tcPr>
          <w:p w14:paraId="60C89B35"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0AF719D6" w14:textId="77777777" w:rsidR="003526D2" w:rsidRPr="00213EA0" w:rsidRDefault="003526D2" w:rsidP="006F132C">
            <w:pPr>
              <w:pStyle w:val="ConsPlusNormal"/>
              <w:jc w:val="center"/>
            </w:pPr>
            <w:r w:rsidRPr="00213EA0">
              <w:t>0,261736</w:t>
            </w:r>
          </w:p>
        </w:tc>
        <w:tc>
          <w:tcPr>
            <w:tcW w:w="1169" w:type="dxa"/>
            <w:tcBorders>
              <w:top w:val="single" w:sz="4" w:space="0" w:color="auto"/>
              <w:left w:val="single" w:sz="4" w:space="0" w:color="auto"/>
              <w:bottom w:val="single" w:sz="4" w:space="0" w:color="auto"/>
              <w:right w:val="single" w:sz="4" w:space="0" w:color="auto"/>
            </w:tcBorders>
          </w:tcPr>
          <w:p w14:paraId="44A6CCCE" w14:textId="77777777" w:rsidR="003526D2" w:rsidRPr="00213EA0" w:rsidRDefault="003526D2" w:rsidP="006F132C">
            <w:pPr>
              <w:pStyle w:val="ConsPlusNormal"/>
              <w:jc w:val="center"/>
            </w:pPr>
            <w:r w:rsidRPr="00213EA0">
              <w:t>4556,03</w:t>
            </w:r>
          </w:p>
        </w:tc>
        <w:tc>
          <w:tcPr>
            <w:tcW w:w="1169" w:type="dxa"/>
            <w:tcBorders>
              <w:top w:val="single" w:sz="4" w:space="0" w:color="auto"/>
              <w:left w:val="single" w:sz="4" w:space="0" w:color="auto"/>
              <w:bottom w:val="single" w:sz="4" w:space="0" w:color="auto"/>
              <w:right w:val="single" w:sz="4" w:space="0" w:color="auto"/>
            </w:tcBorders>
          </w:tcPr>
          <w:p w14:paraId="4E0BDF2A"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87D306A" w14:textId="77777777" w:rsidR="003526D2" w:rsidRPr="00213EA0" w:rsidRDefault="003526D2" w:rsidP="006F132C">
            <w:pPr>
              <w:pStyle w:val="ConsPlusNormal"/>
              <w:jc w:val="center"/>
            </w:pPr>
            <w:r w:rsidRPr="00213EA0">
              <w:t>1192,48</w:t>
            </w:r>
          </w:p>
        </w:tc>
        <w:tc>
          <w:tcPr>
            <w:tcW w:w="1115" w:type="dxa"/>
            <w:tcBorders>
              <w:top w:val="single" w:sz="4" w:space="0" w:color="auto"/>
              <w:left w:val="single" w:sz="4" w:space="0" w:color="auto"/>
              <w:bottom w:val="single" w:sz="4" w:space="0" w:color="auto"/>
              <w:right w:val="single" w:sz="4" w:space="0" w:color="auto"/>
            </w:tcBorders>
          </w:tcPr>
          <w:p w14:paraId="35B72A66"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EE2675E" w14:textId="77777777" w:rsidR="003526D2" w:rsidRPr="00213EA0" w:rsidRDefault="003526D2" w:rsidP="006F132C">
            <w:pPr>
              <w:pStyle w:val="ConsPlusNormal"/>
              <w:jc w:val="center"/>
            </w:pPr>
            <w:r w:rsidRPr="00213EA0">
              <w:t>261589,1</w:t>
            </w:r>
          </w:p>
        </w:tc>
        <w:tc>
          <w:tcPr>
            <w:tcW w:w="1170" w:type="dxa"/>
            <w:tcBorders>
              <w:top w:val="single" w:sz="4" w:space="0" w:color="auto"/>
              <w:left w:val="single" w:sz="4" w:space="0" w:color="auto"/>
              <w:bottom w:val="single" w:sz="4" w:space="0" w:color="auto"/>
              <w:right w:val="single" w:sz="4" w:space="0" w:color="auto"/>
            </w:tcBorders>
          </w:tcPr>
          <w:p w14:paraId="5EA45298" w14:textId="77777777" w:rsidR="003526D2" w:rsidRPr="00213EA0" w:rsidRDefault="003526D2" w:rsidP="006F132C">
            <w:pPr>
              <w:pStyle w:val="ConsPlusNormal"/>
              <w:jc w:val="center"/>
            </w:pPr>
            <w:r w:rsidRPr="00213EA0">
              <w:t>X</w:t>
            </w:r>
          </w:p>
        </w:tc>
      </w:tr>
      <w:tr w:rsidR="003526D2" w:rsidRPr="00213EA0" w14:paraId="20D32909" w14:textId="77777777" w:rsidTr="00CC1FC6">
        <w:tc>
          <w:tcPr>
            <w:tcW w:w="2645" w:type="dxa"/>
            <w:tcBorders>
              <w:top w:val="single" w:sz="4" w:space="0" w:color="auto"/>
              <w:left w:val="single" w:sz="4" w:space="0" w:color="auto"/>
              <w:bottom w:val="single" w:sz="4" w:space="0" w:color="auto"/>
              <w:right w:val="single" w:sz="4" w:space="0" w:color="auto"/>
            </w:tcBorders>
          </w:tcPr>
          <w:p w14:paraId="110172C4" w14:textId="77777777" w:rsidR="003526D2" w:rsidRPr="00213EA0" w:rsidRDefault="003526D2" w:rsidP="006F132C">
            <w:pPr>
              <w:pStyle w:val="ConsPlusNormal"/>
              <w:jc w:val="both"/>
            </w:pPr>
            <w:r w:rsidRPr="00213EA0">
              <w:t xml:space="preserve">2.1.8.1. 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7F9C93D4" w14:textId="77777777" w:rsidR="003526D2" w:rsidRPr="00213EA0" w:rsidRDefault="003526D2" w:rsidP="006F132C">
            <w:pPr>
              <w:pStyle w:val="ConsPlusNormal"/>
              <w:jc w:val="center"/>
            </w:pPr>
            <w:r w:rsidRPr="00213EA0">
              <w:t>23.4.1</w:t>
            </w:r>
          </w:p>
        </w:tc>
        <w:tc>
          <w:tcPr>
            <w:tcW w:w="1757" w:type="dxa"/>
            <w:tcBorders>
              <w:top w:val="single" w:sz="4" w:space="0" w:color="auto"/>
              <w:left w:val="single" w:sz="4" w:space="0" w:color="auto"/>
              <w:bottom w:val="single" w:sz="4" w:space="0" w:color="auto"/>
              <w:right w:val="single" w:sz="4" w:space="0" w:color="auto"/>
            </w:tcBorders>
          </w:tcPr>
          <w:p w14:paraId="34E028EC"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68EB7C9" w14:textId="77777777" w:rsidR="003526D2" w:rsidRPr="00213EA0" w:rsidRDefault="003526D2" w:rsidP="006F132C">
            <w:pPr>
              <w:pStyle w:val="ConsPlusNormal"/>
              <w:jc w:val="center"/>
            </w:pPr>
            <w:r w:rsidRPr="00213EA0">
              <w:t>0,04505</w:t>
            </w:r>
          </w:p>
        </w:tc>
        <w:tc>
          <w:tcPr>
            <w:tcW w:w="1169" w:type="dxa"/>
            <w:tcBorders>
              <w:top w:val="single" w:sz="4" w:space="0" w:color="auto"/>
              <w:left w:val="single" w:sz="4" w:space="0" w:color="auto"/>
              <w:bottom w:val="single" w:sz="4" w:space="0" w:color="auto"/>
              <w:right w:val="single" w:sz="4" w:space="0" w:color="auto"/>
            </w:tcBorders>
          </w:tcPr>
          <w:p w14:paraId="7C2D4985" w14:textId="77777777" w:rsidR="003526D2" w:rsidRPr="00213EA0" w:rsidRDefault="003526D2" w:rsidP="006F132C">
            <w:pPr>
              <w:pStyle w:val="ConsPlusNormal"/>
              <w:jc w:val="center"/>
            </w:pPr>
            <w:r w:rsidRPr="00213EA0">
              <w:t>6432,48</w:t>
            </w:r>
          </w:p>
        </w:tc>
        <w:tc>
          <w:tcPr>
            <w:tcW w:w="1169" w:type="dxa"/>
            <w:tcBorders>
              <w:top w:val="single" w:sz="4" w:space="0" w:color="auto"/>
              <w:left w:val="single" w:sz="4" w:space="0" w:color="auto"/>
              <w:bottom w:val="single" w:sz="4" w:space="0" w:color="auto"/>
              <w:right w:val="single" w:sz="4" w:space="0" w:color="auto"/>
            </w:tcBorders>
          </w:tcPr>
          <w:p w14:paraId="706A79A9" w14:textId="77777777" w:rsidR="003526D2" w:rsidRPr="00213EA0" w:rsidRDefault="003526D2" w:rsidP="006F132C">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3FCA3C75" w14:textId="77777777" w:rsidR="003526D2" w:rsidRPr="00213EA0" w:rsidRDefault="003526D2" w:rsidP="006F132C">
            <w:pPr>
              <w:pStyle w:val="ConsPlusNormal"/>
              <w:jc w:val="center"/>
              <w:rPr>
                <w:lang w:val="en-US"/>
              </w:rPr>
            </w:pPr>
            <w:r w:rsidRPr="00213EA0">
              <w:t>289,79</w:t>
            </w:r>
          </w:p>
        </w:tc>
        <w:tc>
          <w:tcPr>
            <w:tcW w:w="1115" w:type="dxa"/>
            <w:tcBorders>
              <w:top w:val="single" w:sz="4" w:space="0" w:color="auto"/>
              <w:left w:val="single" w:sz="4" w:space="0" w:color="auto"/>
              <w:bottom w:val="single" w:sz="4" w:space="0" w:color="auto"/>
              <w:right w:val="single" w:sz="4" w:space="0" w:color="auto"/>
            </w:tcBorders>
          </w:tcPr>
          <w:p w14:paraId="4C7E3C47" w14:textId="77777777" w:rsidR="003526D2" w:rsidRPr="00213EA0" w:rsidRDefault="003526D2" w:rsidP="006F132C">
            <w:pPr>
              <w:pStyle w:val="ConsPlusNormal"/>
              <w:jc w:val="center"/>
            </w:pPr>
            <w:r w:rsidRPr="00213EA0">
              <w:t>0</w:t>
            </w:r>
          </w:p>
        </w:tc>
        <w:tc>
          <w:tcPr>
            <w:tcW w:w="1223" w:type="dxa"/>
            <w:tcBorders>
              <w:top w:val="single" w:sz="4" w:space="0" w:color="auto"/>
              <w:left w:val="single" w:sz="4" w:space="0" w:color="auto"/>
              <w:bottom w:val="single" w:sz="4" w:space="0" w:color="auto"/>
              <w:right w:val="single" w:sz="4" w:space="0" w:color="auto"/>
            </w:tcBorders>
          </w:tcPr>
          <w:p w14:paraId="21DB5F97" w14:textId="77777777" w:rsidR="003526D2" w:rsidRPr="00213EA0" w:rsidRDefault="003526D2" w:rsidP="006F132C">
            <w:pPr>
              <w:pStyle w:val="ConsPlusNormal"/>
              <w:jc w:val="center"/>
            </w:pPr>
            <w:r w:rsidRPr="00213EA0">
              <w:rPr>
                <w:lang w:val="en-US"/>
              </w:rPr>
              <w:t>63572,2</w:t>
            </w:r>
          </w:p>
        </w:tc>
        <w:tc>
          <w:tcPr>
            <w:tcW w:w="1170" w:type="dxa"/>
            <w:tcBorders>
              <w:top w:val="single" w:sz="4" w:space="0" w:color="auto"/>
              <w:left w:val="single" w:sz="4" w:space="0" w:color="auto"/>
              <w:bottom w:val="single" w:sz="4" w:space="0" w:color="auto"/>
              <w:right w:val="single" w:sz="4" w:space="0" w:color="auto"/>
            </w:tcBorders>
          </w:tcPr>
          <w:p w14:paraId="77EED7A1" w14:textId="77777777" w:rsidR="003526D2" w:rsidRPr="00213EA0" w:rsidRDefault="003526D2" w:rsidP="006F132C">
            <w:pPr>
              <w:pStyle w:val="ConsPlusNormal"/>
              <w:jc w:val="center"/>
            </w:pPr>
            <w:r w:rsidRPr="00213EA0">
              <w:t>0</w:t>
            </w:r>
          </w:p>
        </w:tc>
      </w:tr>
      <w:tr w:rsidR="003526D2" w:rsidRPr="00213EA0" w14:paraId="39ABE0F2" w14:textId="77777777" w:rsidTr="00CC1FC6">
        <w:tc>
          <w:tcPr>
            <w:tcW w:w="2645" w:type="dxa"/>
            <w:tcBorders>
              <w:top w:val="single" w:sz="4" w:space="0" w:color="auto"/>
              <w:left w:val="single" w:sz="4" w:space="0" w:color="auto"/>
              <w:bottom w:val="single" w:sz="4" w:space="0" w:color="auto"/>
              <w:right w:val="single" w:sz="4" w:space="0" w:color="auto"/>
            </w:tcBorders>
          </w:tcPr>
          <w:p w14:paraId="5FDA0753" w14:textId="77777777" w:rsidR="003526D2" w:rsidRPr="00213EA0" w:rsidRDefault="003526D2" w:rsidP="006F132C">
            <w:pPr>
              <w:pStyle w:val="ConsPlusNormal"/>
              <w:jc w:val="both"/>
            </w:pPr>
            <w:r w:rsidRPr="00213EA0">
              <w:t xml:space="preserve">2.1.8.2. сахарного диабета </w:t>
            </w:r>
          </w:p>
        </w:tc>
        <w:tc>
          <w:tcPr>
            <w:tcW w:w="926" w:type="dxa"/>
            <w:tcBorders>
              <w:top w:val="single" w:sz="4" w:space="0" w:color="auto"/>
              <w:left w:val="single" w:sz="4" w:space="0" w:color="auto"/>
              <w:bottom w:val="single" w:sz="4" w:space="0" w:color="auto"/>
              <w:right w:val="single" w:sz="4" w:space="0" w:color="auto"/>
            </w:tcBorders>
          </w:tcPr>
          <w:p w14:paraId="4A57D8D0" w14:textId="77777777" w:rsidR="003526D2" w:rsidRPr="00213EA0" w:rsidRDefault="003526D2" w:rsidP="006F132C">
            <w:pPr>
              <w:pStyle w:val="ConsPlusNormal"/>
              <w:jc w:val="center"/>
            </w:pPr>
            <w:r w:rsidRPr="00213EA0">
              <w:t>23.4.2</w:t>
            </w:r>
          </w:p>
        </w:tc>
        <w:tc>
          <w:tcPr>
            <w:tcW w:w="1757" w:type="dxa"/>
            <w:tcBorders>
              <w:top w:val="single" w:sz="4" w:space="0" w:color="auto"/>
              <w:left w:val="single" w:sz="4" w:space="0" w:color="auto"/>
              <w:bottom w:val="single" w:sz="4" w:space="0" w:color="auto"/>
              <w:right w:val="single" w:sz="4" w:space="0" w:color="auto"/>
            </w:tcBorders>
          </w:tcPr>
          <w:p w14:paraId="27257F5A"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49366BA" w14:textId="77777777" w:rsidR="003526D2" w:rsidRPr="00213EA0" w:rsidRDefault="003526D2" w:rsidP="006F132C">
            <w:pPr>
              <w:pStyle w:val="ConsPlusNormal"/>
              <w:jc w:val="center"/>
            </w:pPr>
            <w:r w:rsidRPr="00213EA0">
              <w:t>0,0598</w:t>
            </w:r>
          </w:p>
        </w:tc>
        <w:tc>
          <w:tcPr>
            <w:tcW w:w="1169" w:type="dxa"/>
            <w:tcBorders>
              <w:top w:val="single" w:sz="4" w:space="0" w:color="auto"/>
              <w:left w:val="single" w:sz="4" w:space="0" w:color="auto"/>
              <w:bottom w:val="single" w:sz="4" w:space="0" w:color="auto"/>
              <w:right w:val="single" w:sz="4" w:space="0" w:color="auto"/>
            </w:tcBorders>
          </w:tcPr>
          <w:p w14:paraId="05D8CEE8" w14:textId="77777777" w:rsidR="003526D2" w:rsidRPr="00213EA0" w:rsidRDefault="003526D2" w:rsidP="006F132C">
            <w:pPr>
              <w:pStyle w:val="ConsPlusNormal"/>
              <w:jc w:val="center"/>
            </w:pPr>
            <w:r w:rsidRPr="00213EA0">
              <w:t>2428,59</w:t>
            </w:r>
          </w:p>
        </w:tc>
        <w:tc>
          <w:tcPr>
            <w:tcW w:w="1169" w:type="dxa"/>
            <w:tcBorders>
              <w:top w:val="single" w:sz="4" w:space="0" w:color="auto"/>
              <w:left w:val="single" w:sz="4" w:space="0" w:color="auto"/>
              <w:bottom w:val="single" w:sz="4" w:space="0" w:color="auto"/>
              <w:right w:val="single" w:sz="4" w:space="0" w:color="auto"/>
            </w:tcBorders>
          </w:tcPr>
          <w:p w14:paraId="69864BE2" w14:textId="77777777" w:rsidR="003526D2" w:rsidRPr="00213EA0" w:rsidRDefault="003526D2" w:rsidP="006F132C">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601A0061" w14:textId="77777777" w:rsidR="003526D2" w:rsidRPr="00213EA0" w:rsidRDefault="003526D2" w:rsidP="006F132C">
            <w:pPr>
              <w:pStyle w:val="ConsPlusNormal"/>
            </w:pPr>
            <w:r w:rsidRPr="00213EA0">
              <w:t>145,24</w:t>
            </w:r>
          </w:p>
        </w:tc>
        <w:tc>
          <w:tcPr>
            <w:tcW w:w="1115" w:type="dxa"/>
            <w:tcBorders>
              <w:top w:val="single" w:sz="4" w:space="0" w:color="auto"/>
              <w:left w:val="single" w:sz="4" w:space="0" w:color="auto"/>
              <w:bottom w:val="single" w:sz="4" w:space="0" w:color="auto"/>
              <w:right w:val="single" w:sz="4" w:space="0" w:color="auto"/>
            </w:tcBorders>
          </w:tcPr>
          <w:p w14:paraId="608D7CED" w14:textId="77777777" w:rsidR="003526D2" w:rsidRPr="00213EA0" w:rsidRDefault="003526D2" w:rsidP="006F132C">
            <w:pPr>
              <w:pStyle w:val="ConsPlusNormal"/>
              <w:jc w:val="center"/>
            </w:pPr>
            <w:r w:rsidRPr="00213EA0">
              <w:t>0</w:t>
            </w:r>
          </w:p>
        </w:tc>
        <w:tc>
          <w:tcPr>
            <w:tcW w:w="1223" w:type="dxa"/>
            <w:tcBorders>
              <w:top w:val="single" w:sz="4" w:space="0" w:color="auto"/>
              <w:left w:val="single" w:sz="4" w:space="0" w:color="auto"/>
              <w:bottom w:val="single" w:sz="4" w:space="0" w:color="auto"/>
              <w:right w:val="single" w:sz="4" w:space="0" w:color="auto"/>
            </w:tcBorders>
          </w:tcPr>
          <w:p w14:paraId="2EFE7B52" w14:textId="77777777" w:rsidR="003526D2" w:rsidRPr="00213EA0" w:rsidRDefault="003526D2" w:rsidP="006F132C">
            <w:pPr>
              <w:pStyle w:val="ConsPlusNormal"/>
              <w:jc w:val="center"/>
            </w:pPr>
            <w:r w:rsidRPr="00213EA0">
              <w:t>31860,67</w:t>
            </w:r>
          </w:p>
        </w:tc>
        <w:tc>
          <w:tcPr>
            <w:tcW w:w="1170" w:type="dxa"/>
            <w:tcBorders>
              <w:top w:val="single" w:sz="4" w:space="0" w:color="auto"/>
              <w:left w:val="single" w:sz="4" w:space="0" w:color="auto"/>
              <w:bottom w:val="single" w:sz="4" w:space="0" w:color="auto"/>
              <w:right w:val="single" w:sz="4" w:space="0" w:color="auto"/>
            </w:tcBorders>
          </w:tcPr>
          <w:p w14:paraId="73CDCFDA" w14:textId="77777777" w:rsidR="003526D2" w:rsidRPr="00213EA0" w:rsidRDefault="003526D2" w:rsidP="006F132C">
            <w:pPr>
              <w:pStyle w:val="ConsPlusNormal"/>
              <w:jc w:val="center"/>
            </w:pPr>
            <w:r w:rsidRPr="00213EA0">
              <w:t>0</w:t>
            </w:r>
          </w:p>
        </w:tc>
      </w:tr>
      <w:tr w:rsidR="003526D2" w:rsidRPr="00213EA0" w14:paraId="1C79CFE3" w14:textId="77777777" w:rsidTr="00CC1FC6">
        <w:tc>
          <w:tcPr>
            <w:tcW w:w="2645" w:type="dxa"/>
            <w:tcBorders>
              <w:top w:val="single" w:sz="4" w:space="0" w:color="auto"/>
              <w:left w:val="single" w:sz="4" w:space="0" w:color="auto"/>
              <w:bottom w:val="single" w:sz="4" w:space="0" w:color="auto"/>
              <w:right w:val="single" w:sz="4" w:space="0" w:color="auto"/>
            </w:tcBorders>
          </w:tcPr>
          <w:p w14:paraId="11E17C68" w14:textId="77777777" w:rsidR="003526D2" w:rsidRPr="00213EA0" w:rsidRDefault="003526D2" w:rsidP="006F132C">
            <w:pPr>
              <w:pStyle w:val="ConsPlusNormal"/>
              <w:jc w:val="both"/>
            </w:pPr>
            <w:r w:rsidRPr="00213EA0">
              <w:t xml:space="preserve">2.1.8.3. болезней системы кровообращения </w:t>
            </w:r>
          </w:p>
        </w:tc>
        <w:tc>
          <w:tcPr>
            <w:tcW w:w="926" w:type="dxa"/>
            <w:tcBorders>
              <w:top w:val="single" w:sz="4" w:space="0" w:color="auto"/>
              <w:left w:val="single" w:sz="4" w:space="0" w:color="auto"/>
              <w:bottom w:val="single" w:sz="4" w:space="0" w:color="auto"/>
              <w:right w:val="single" w:sz="4" w:space="0" w:color="auto"/>
            </w:tcBorders>
          </w:tcPr>
          <w:p w14:paraId="126E691E" w14:textId="77777777" w:rsidR="003526D2" w:rsidRPr="00213EA0" w:rsidRDefault="003526D2" w:rsidP="006F132C">
            <w:pPr>
              <w:pStyle w:val="ConsPlusNormal"/>
              <w:jc w:val="center"/>
            </w:pPr>
            <w:r w:rsidRPr="00213EA0">
              <w:t>23.4.3</w:t>
            </w:r>
          </w:p>
        </w:tc>
        <w:tc>
          <w:tcPr>
            <w:tcW w:w="1757" w:type="dxa"/>
            <w:tcBorders>
              <w:top w:val="single" w:sz="4" w:space="0" w:color="auto"/>
              <w:left w:val="single" w:sz="4" w:space="0" w:color="auto"/>
              <w:bottom w:val="single" w:sz="4" w:space="0" w:color="auto"/>
              <w:right w:val="single" w:sz="4" w:space="0" w:color="auto"/>
            </w:tcBorders>
          </w:tcPr>
          <w:p w14:paraId="30C35461"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088D4B8" w14:textId="77777777" w:rsidR="003526D2" w:rsidRPr="00213EA0" w:rsidRDefault="003526D2" w:rsidP="006F132C">
            <w:pPr>
              <w:pStyle w:val="ConsPlusNormal"/>
              <w:jc w:val="center"/>
            </w:pPr>
            <w:r w:rsidRPr="00213EA0">
              <w:t>0,12521</w:t>
            </w:r>
          </w:p>
        </w:tc>
        <w:tc>
          <w:tcPr>
            <w:tcW w:w="1169" w:type="dxa"/>
            <w:tcBorders>
              <w:top w:val="single" w:sz="4" w:space="0" w:color="auto"/>
              <w:left w:val="single" w:sz="4" w:space="0" w:color="auto"/>
              <w:bottom w:val="single" w:sz="4" w:space="0" w:color="auto"/>
              <w:right w:val="single" w:sz="4" w:space="0" w:color="auto"/>
            </w:tcBorders>
          </w:tcPr>
          <w:p w14:paraId="2C557BA0" w14:textId="77777777" w:rsidR="003526D2" w:rsidRPr="00213EA0" w:rsidRDefault="003526D2" w:rsidP="006F132C">
            <w:pPr>
              <w:pStyle w:val="ConsPlusNormal"/>
              <w:jc w:val="center"/>
            </w:pPr>
            <w:r w:rsidRPr="00213EA0">
              <w:t>5400,44</w:t>
            </w:r>
          </w:p>
        </w:tc>
        <w:tc>
          <w:tcPr>
            <w:tcW w:w="1169" w:type="dxa"/>
            <w:tcBorders>
              <w:top w:val="single" w:sz="4" w:space="0" w:color="auto"/>
              <w:left w:val="single" w:sz="4" w:space="0" w:color="auto"/>
              <w:bottom w:val="single" w:sz="4" w:space="0" w:color="auto"/>
              <w:right w:val="single" w:sz="4" w:space="0" w:color="auto"/>
            </w:tcBorders>
          </w:tcPr>
          <w:p w14:paraId="6674685D" w14:textId="77777777" w:rsidR="003526D2" w:rsidRPr="00213EA0" w:rsidRDefault="003526D2" w:rsidP="006F132C">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1AD49D51" w14:textId="77777777" w:rsidR="003526D2" w:rsidRPr="00213EA0" w:rsidRDefault="003526D2" w:rsidP="006F132C">
            <w:pPr>
              <w:pStyle w:val="ConsPlusNormal"/>
              <w:jc w:val="center"/>
            </w:pPr>
            <w:r w:rsidRPr="00213EA0">
              <w:t>676,20</w:t>
            </w:r>
          </w:p>
        </w:tc>
        <w:tc>
          <w:tcPr>
            <w:tcW w:w="1115" w:type="dxa"/>
            <w:tcBorders>
              <w:top w:val="single" w:sz="4" w:space="0" w:color="auto"/>
              <w:left w:val="single" w:sz="4" w:space="0" w:color="auto"/>
              <w:bottom w:val="single" w:sz="4" w:space="0" w:color="auto"/>
              <w:right w:val="single" w:sz="4" w:space="0" w:color="auto"/>
            </w:tcBorders>
          </w:tcPr>
          <w:p w14:paraId="69A3E49F" w14:textId="77777777" w:rsidR="003526D2" w:rsidRPr="00213EA0" w:rsidRDefault="003526D2" w:rsidP="006F132C">
            <w:pPr>
              <w:pStyle w:val="ConsPlusNormal"/>
              <w:jc w:val="center"/>
            </w:pPr>
            <w:r w:rsidRPr="00213EA0">
              <w:t>0</w:t>
            </w:r>
          </w:p>
        </w:tc>
        <w:tc>
          <w:tcPr>
            <w:tcW w:w="1223" w:type="dxa"/>
            <w:tcBorders>
              <w:top w:val="single" w:sz="4" w:space="0" w:color="auto"/>
              <w:left w:val="single" w:sz="4" w:space="0" w:color="auto"/>
              <w:bottom w:val="single" w:sz="4" w:space="0" w:color="auto"/>
              <w:right w:val="single" w:sz="4" w:space="0" w:color="auto"/>
            </w:tcBorders>
          </w:tcPr>
          <w:p w14:paraId="4F868A71" w14:textId="77777777" w:rsidR="003526D2" w:rsidRPr="00213EA0" w:rsidRDefault="003526D2" w:rsidP="006F132C">
            <w:pPr>
              <w:pStyle w:val="ConsPlusNormal"/>
              <w:jc w:val="center"/>
            </w:pPr>
            <w:r w:rsidRPr="00213EA0">
              <w:t>148339,3</w:t>
            </w:r>
          </w:p>
        </w:tc>
        <w:tc>
          <w:tcPr>
            <w:tcW w:w="1170" w:type="dxa"/>
            <w:tcBorders>
              <w:top w:val="single" w:sz="4" w:space="0" w:color="auto"/>
              <w:left w:val="single" w:sz="4" w:space="0" w:color="auto"/>
              <w:bottom w:val="single" w:sz="4" w:space="0" w:color="auto"/>
              <w:right w:val="single" w:sz="4" w:space="0" w:color="auto"/>
            </w:tcBorders>
          </w:tcPr>
          <w:p w14:paraId="7779F35B" w14:textId="77777777" w:rsidR="003526D2" w:rsidRPr="00213EA0" w:rsidRDefault="003526D2" w:rsidP="006F132C">
            <w:pPr>
              <w:pStyle w:val="ConsPlusNormal"/>
              <w:jc w:val="center"/>
            </w:pPr>
            <w:r w:rsidRPr="00213EA0">
              <w:t>0</w:t>
            </w:r>
          </w:p>
        </w:tc>
      </w:tr>
      <w:tr w:rsidR="003526D2" w:rsidRPr="00213EA0" w14:paraId="7FC883E1" w14:textId="77777777" w:rsidTr="00CC1FC6">
        <w:tc>
          <w:tcPr>
            <w:tcW w:w="2645" w:type="dxa"/>
            <w:tcBorders>
              <w:top w:val="single" w:sz="4" w:space="0" w:color="auto"/>
              <w:left w:val="single" w:sz="4" w:space="0" w:color="auto"/>
              <w:bottom w:val="single" w:sz="4" w:space="0" w:color="auto"/>
              <w:right w:val="single" w:sz="4" w:space="0" w:color="auto"/>
            </w:tcBorders>
          </w:tcPr>
          <w:p w14:paraId="08290B9D" w14:textId="77777777" w:rsidR="003526D2" w:rsidRPr="00213EA0" w:rsidRDefault="003526D2" w:rsidP="006F132C">
            <w:pPr>
              <w:pStyle w:val="ConsPlusNormal"/>
              <w:jc w:val="both"/>
            </w:pPr>
            <w:r w:rsidRPr="00213EA0">
              <w:t xml:space="preserve">2.1.9. посещения с </w:t>
            </w:r>
            <w:r w:rsidRPr="00213EA0">
              <w:lastRenderedPageBreak/>
              <w:t>профилактическими целями центров здоровья</w:t>
            </w:r>
          </w:p>
        </w:tc>
        <w:tc>
          <w:tcPr>
            <w:tcW w:w="926" w:type="dxa"/>
            <w:tcBorders>
              <w:top w:val="single" w:sz="4" w:space="0" w:color="auto"/>
              <w:left w:val="single" w:sz="4" w:space="0" w:color="auto"/>
              <w:bottom w:val="single" w:sz="4" w:space="0" w:color="auto"/>
              <w:right w:val="single" w:sz="4" w:space="0" w:color="auto"/>
            </w:tcBorders>
          </w:tcPr>
          <w:p w14:paraId="29AF38D7" w14:textId="77777777" w:rsidR="003526D2" w:rsidRPr="00213EA0" w:rsidRDefault="003526D2" w:rsidP="006F132C">
            <w:pPr>
              <w:pStyle w:val="ConsPlusNormal"/>
              <w:jc w:val="center"/>
            </w:pPr>
            <w:r w:rsidRPr="00213EA0">
              <w:lastRenderedPageBreak/>
              <w:t>23.4.4</w:t>
            </w:r>
          </w:p>
        </w:tc>
        <w:tc>
          <w:tcPr>
            <w:tcW w:w="1757" w:type="dxa"/>
            <w:tcBorders>
              <w:top w:val="single" w:sz="4" w:space="0" w:color="auto"/>
              <w:left w:val="single" w:sz="4" w:space="0" w:color="auto"/>
              <w:bottom w:val="single" w:sz="4" w:space="0" w:color="auto"/>
              <w:right w:val="single" w:sz="4" w:space="0" w:color="auto"/>
            </w:tcBorders>
          </w:tcPr>
          <w:p w14:paraId="4224496D" w14:textId="77777777" w:rsidR="003526D2" w:rsidRPr="00213EA0" w:rsidRDefault="003526D2" w:rsidP="006F132C">
            <w:pPr>
              <w:pStyle w:val="ConsPlusNormal"/>
              <w:jc w:val="center"/>
            </w:pPr>
            <w:r w:rsidRPr="00213EA0">
              <w:t xml:space="preserve">комплексное </w:t>
            </w:r>
            <w:r w:rsidRPr="00213EA0">
              <w:lastRenderedPageBreak/>
              <w:t>посещение</w:t>
            </w:r>
          </w:p>
        </w:tc>
        <w:tc>
          <w:tcPr>
            <w:tcW w:w="1169" w:type="dxa"/>
            <w:tcBorders>
              <w:top w:val="single" w:sz="4" w:space="0" w:color="auto"/>
              <w:left w:val="single" w:sz="4" w:space="0" w:color="auto"/>
              <w:bottom w:val="single" w:sz="4" w:space="0" w:color="auto"/>
              <w:right w:val="single" w:sz="4" w:space="0" w:color="auto"/>
            </w:tcBorders>
          </w:tcPr>
          <w:p w14:paraId="0521B2B8" w14:textId="77777777" w:rsidR="003526D2" w:rsidRPr="00213EA0" w:rsidRDefault="003526D2" w:rsidP="006F132C">
            <w:pPr>
              <w:pStyle w:val="ConsPlusNormal"/>
              <w:jc w:val="center"/>
            </w:pPr>
            <w:r w:rsidRPr="00213EA0">
              <w:lastRenderedPageBreak/>
              <w:t>0,022207</w:t>
            </w:r>
          </w:p>
        </w:tc>
        <w:tc>
          <w:tcPr>
            <w:tcW w:w="1169" w:type="dxa"/>
            <w:tcBorders>
              <w:top w:val="single" w:sz="4" w:space="0" w:color="auto"/>
              <w:left w:val="single" w:sz="4" w:space="0" w:color="auto"/>
              <w:bottom w:val="single" w:sz="4" w:space="0" w:color="auto"/>
              <w:right w:val="single" w:sz="4" w:space="0" w:color="auto"/>
            </w:tcBorders>
          </w:tcPr>
          <w:p w14:paraId="78D1E155" w14:textId="77777777" w:rsidR="003526D2" w:rsidRPr="00213EA0" w:rsidRDefault="003526D2" w:rsidP="006F132C">
            <w:pPr>
              <w:pStyle w:val="ConsPlusNormal"/>
              <w:jc w:val="center"/>
            </w:pPr>
            <w:r w:rsidRPr="00213EA0">
              <w:t>1914,17</w:t>
            </w:r>
          </w:p>
        </w:tc>
        <w:tc>
          <w:tcPr>
            <w:tcW w:w="1169" w:type="dxa"/>
            <w:tcBorders>
              <w:top w:val="single" w:sz="4" w:space="0" w:color="auto"/>
              <w:left w:val="single" w:sz="4" w:space="0" w:color="auto"/>
              <w:bottom w:val="single" w:sz="4" w:space="0" w:color="auto"/>
              <w:right w:val="single" w:sz="4" w:space="0" w:color="auto"/>
            </w:tcBorders>
          </w:tcPr>
          <w:p w14:paraId="26BE6554" w14:textId="77777777" w:rsidR="003526D2" w:rsidRPr="00213EA0" w:rsidRDefault="003526D2" w:rsidP="006F132C">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71420D45" w14:textId="77777777" w:rsidR="003526D2" w:rsidRPr="00213EA0" w:rsidRDefault="003526D2" w:rsidP="006F132C">
            <w:pPr>
              <w:pStyle w:val="ConsPlusNormal"/>
              <w:jc w:val="center"/>
              <w:rPr>
                <w:lang w:val="en-US"/>
              </w:rPr>
            </w:pPr>
            <w:r w:rsidRPr="00213EA0">
              <w:t>42,51</w:t>
            </w:r>
          </w:p>
        </w:tc>
        <w:tc>
          <w:tcPr>
            <w:tcW w:w="1115" w:type="dxa"/>
            <w:tcBorders>
              <w:top w:val="single" w:sz="4" w:space="0" w:color="auto"/>
              <w:left w:val="single" w:sz="4" w:space="0" w:color="auto"/>
              <w:bottom w:val="single" w:sz="4" w:space="0" w:color="auto"/>
              <w:right w:val="single" w:sz="4" w:space="0" w:color="auto"/>
            </w:tcBorders>
          </w:tcPr>
          <w:p w14:paraId="0E041465" w14:textId="77777777" w:rsidR="003526D2" w:rsidRPr="00213EA0" w:rsidRDefault="003526D2" w:rsidP="006F132C">
            <w:pPr>
              <w:pStyle w:val="ConsPlusNormal"/>
              <w:jc w:val="center"/>
            </w:pPr>
            <w:r w:rsidRPr="00213EA0">
              <w:t>0</w:t>
            </w:r>
          </w:p>
        </w:tc>
        <w:tc>
          <w:tcPr>
            <w:tcW w:w="1223" w:type="dxa"/>
            <w:tcBorders>
              <w:top w:val="single" w:sz="4" w:space="0" w:color="auto"/>
              <w:left w:val="single" w:sz="4" w:space="0" w:color="auto"/>
              <w:bottom w:val="single" w:sz="4" w:space="0" w:color="auto"/>
              <w:right w:val="single" w:sz="4" w:space="0" w:color="auto"/>
            </w:tcBorders>
          </w:tcPr>
          <w:p w14:paraId="4D8F11C6" w14:textId="77777777" w:rsidR="003526D2" w:rsidRPr="00213EA0" w:rsidRDefault="003526D2" w:rsidP="006F132C">
            <w:pPr>
              <w:pStyle w:val="ConsPlusNormal"/>
              <w:jc w:val="center"/>
            </w:pPr>
            <w:r w:rsidRPr="00213EA0">
              <w:t>9325,8</w:t>
            </w:r>
          </w:p>
        </w:tc>
        <w:tc>
          <w:tcPr>
            <w:tcW w:w="1170" w:type="dxa"/>
            <w:tcBorders>
              <w:top w:val="single" w:sz="4" w:space="0" w:color="auto"/>
              <w:left w:val="single" w:sz="4" w:space="0" w:color="auto"/>
              <w:bottom w:val="single" w:sz="4" w:space="0" w:color="auto"/>
              <w:right w:val="single" w:sz="4" w:space="0" w:color="auto"/>
            </w:tcBorders>
          </w:tcPr>
          <w:p w14:paraId="04A9C3C8" w14:textId="77777777" w:rsidR="003526D2" w:rsidRPr="00213EA0" w:rsidRDefault="003526D2" w:rsidP="006F132C">
            <w:pPr>
              <w:pStyle w:val="ConsPlusNormal"/>
              <w:jc w:val="center"/>
            </w:pPr>
            <w:r w:rsidRPr="00213EA0">
              <w:t>0</w:t>
            </w:r>
          </w:p>
        </w:tc>
      </w:tr>
      <w:tr w:rsidR="003526D2" w:rsidRPr="00213EA0" w14:paraId="484C2C09" w14:textId="77777777" w:rsidTr="00CC1FC6">
        <w:tc>
          <w:tcPr>
            <w:tcW w:w="2645" w:type="dxa"/>
            <w:tcBorders>
              <w:top w:val="single" w:sz="4" w:space="0" w:color="auto"/>
              <w:left w:val="single" w:sz="4" w:space="0" w:color="auto"/>
              <w:bottom w:val="single" w:sz="4" w:space="0" w:color="auto"/>
              <w:right w:val="single" w:sz="4" w:space="0" w:color="auto"/>
            </w:tcBorders>
          </w:tcPr>
          <w:p w14:paraId="4A783FBB" w14:textId="77777777" w:rsidR="003526D2" w:rsidRPr="00213EA0" w:rsidRDefault="003526D2" w:rsidP="006F132C">
            <w:pPr>
              <w:pStyle w:val="ConsPlusNormal"/>
              <w:jc w:val="both"/>
            </w:pPr>
            <w:r w:rsidRPr="00213EA0">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ar13248" w:tooltip="24" w:history="1">
              <w:r w:rsidRPr="00213EA0">
                <w:rPr>
                  <w:color w:val="0000FF"/>
                </w:rPr>
                <w:t>строк 24</w:t>
              </w:r>
            </w:hyperlink>
            <w:r w:rsidRPr="00213EA0">
              <w:t xml:space="preserve"> + </w:t>
            </w:r>
            <w:hyperlink w:anchor="Par13328" w:tooltip="27" w:history="1">
              <w:r w:rsidRPr="00213EA0">
                <w:rPr>
                  <w:color w:val="0000FF"/>
                </w:rPr>
                <w:t>27</w:t>
              </w:r>
            </w:hyperlink>
            <w:r w:rsidRPr="00213EA0">
              <w:t>), в том числе:</w:t>
            </w:r>
          </w:p>
        </w:tc>
        <w:tc>
          <w:tcPr>
            <w:tcW w:w="926" w:type="dxa"/>
            <w:tcBorders>
              <w:top w:val="single" w:sz="4" w:space="0" w:color="auto"/>
              <w:left w:val="single" w:sz="4" w:space="0" w:color="auto"/>
              <w:bottom w:val="single" w:sz="4" w:space="0" w:color="auto"/>
              <w:right w:val="single" w:sz="4" w:space="0" w:color="auto"/>
            </w:tcBorders>
          </w:tcPr>
          <w:p w14:paraId="0231BF7B" w14:textId="77777777" w:rsidR="003526D2" w:rsidRPr="00213EA0" w:rsidRDefault="003526D2" w:rsidP="006F132C">
            <w:pPr>
              <w:pStyle w:val="ConsPlusNormal"/>
              <w:jc w:val="center"/>
            </w:pPr>
            <w:r w:rsidRPr="00213EA0">
              <w:t>25</w:t>
            </w:r>
          </w:p>
        </w:tc>
        <w:tc>
          <w:tcPr>
            <w:tcW w:w="1757" w:type="dxa"/>
            <w:tcBorders>
              <w:top w:val="single" w:sz="4" w:space="0" w:color="auto"/>
              <w:left w:val="single" w:sz="4" w:space="0" w:color="auto"/>
              <w:bottom w:val="single" w:sz="4" w:space="0" w:color="auto"/>
              <w:right w:val="single" w:sz="4" w:space="0" w:color="auto"/>
            </w:tcBorders>
          </w:tcPr>
          <w:p w14:paraId="498B7D4B" w14:textId="77777777" w:rsidR="003526D2" w:rsidRPr="00213EA0" w:rsidRDefault="003526D2" w:rsidP="006F132C">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07527527" w14:textId="77777777" w:rsidR="003526D2" w:rsidRPr="00213EA0" w:rsidRDefault="003526D2" w:rsidP="006F132C">
            <w:pPr>
              <w:pStyle w:val="ConsPlusNormal"/>
              <w:jc w:val="center"/>
              <w:rPr>
                <w:lang w:val="en-US"/>
              </w:rPr>
            </w:pPr>
            <w:r w:rsidRPr="00213EA0">
              <w:rPr>
                <w:lang w:val="en-US"/>
              </w:rPr>
              <w:t>0</w:t>
            </w:r>
            <w:r w:rsidRPr="00213EA0">
              <w:t>,</w:t>
            </w:r>
            <w:r w:rsidRPr="00213EA0">
              <w:rPr>
                <w:lang w:val="en-US"/>
              </w:rPr>
              <w:t>067347</w:t>
            </w:r>
          </w:p>
        </w:tc>
        <w:tc>
          <w:tcPr>
            <w:tcW w:w="1169" w:type="dxa"/>
            <w:tcBorders>
              <w:top w:val="single" w:sz="4" w:space="0" w:color="auto"/>
              <w:left w:val="single" w:sz="4" w:space="0" w:color="auto"/>
              <w:bottom w:val="single" w:sz="4" w:space="0" w:color="auto"/>
              <w:right w:val="single" w:sz="4" w:space="0" w:color="auto"/>
            </w:tcBorders>
          </w:tcPr>
          <w:p w14:paraId="0165078D" w14:textId="77777777" w:rsidR="003526D2" w:rsidRPr="00213EA0" w:rsidRDefault="003526D2" w:rsidP="006F132C">
            <w:pPr>
              <w:pStyle w:val="ConsPlusNormal"/>
              <w:jc w:val="center"/>
              <w:rPr>
                <w:lang w:val="en-US"/>
              </w:rPr>
            </w:pPr>
            <w:r w:rsidRPr="00213EA0">
              <w:rPr>
                <w:lang w:val="en-US"/>
              </w:rPr>
              <w:t>49988</w:t>
            </w:r>
            <w:r w:rsidRPr="00213EA0">
              <w:t>,</w:t>
            </w:r>
            <w:r w:rsidRPr="00213EA0">
              <w:rPr>
                <w:lang w:val="en-US"/>
              </w:rPr>
              <w:t>48</w:t>
            </w:r>
          </w:p>
        </w:tc>
        <w:tc>
          <w:tcPr>
            <w:tcW w:w="1169" w:type="dxa"/>
            <w:tcBorders>
              <w:top w:val="single" w:sz="4" w:space="0" w:color="auto"/>
              <w:left w:val="single" w:sz="4" w:space="0" w:color="auto"/>
              <w:bottom w:val="single" w:sz="4" w:space="0" w:color="auto"/>
              <w:right w:val="single" w:sz="4" w:space="0" w:color="auto"/>
            </w:tcBorders>
          </w:tcPr>
          <w:p w14:paraId="1BDF7069"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5E82ADC" w14:textId="77777777" w:rsidR="003526D2" w:rsidRPr="00213EA0" w:rsidRDefault="003526D2" w:rsidP="006F132C">
            <w:pPr>
              <w:pStyle w:val="ConsPlusNormal"/>
              <w:jc w:val="center"/>
              <w:rPr>
                <w:lang w:val="en-US"/>
              </w:rPr>
            </w:pPr>
            <w:r w:rsidRPr="00213EA0">
              <w:t>3366,55</w:t>
            </w:r>
          </w:p>
        </w:tc>
        <w:tc>
          <w:tcPr>
            <w:tcW w:w="1115" w:type="dxa"/>
            <w:tcBorders>
              <w:top w:val="single" w:sz="4" w:space="0" w:color="auto"/>
              <w:left w:val="single" w:sz="4" w:space="0" w:color="auto"/>
              <w:bottom w:val="single" w:sz="4" w:space="0" w:color="auto"/>
              <w:right w:val="single" w:sz="4" w:space="0" w:color="auto"/>
            </w:tcBorders>
          </w:tcPr>
          <w:p w14:paraId="16C1208A"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A0A0B6E" w14:textId="77777777" w:rsidR="003526D2" w:rsidRPr="00213EA0" w:rsidRDefault="003526D2" w:rsidP="006F132C">
            <w:pPr>
              <w:pStyle w:val="ConsPlusNormal"/>
              <w:jc w:val="center"/>
            </w:pPr>
            <w:r w:rsidRPr="00213EA0">
              <w:t>738529,8</w:t>
            </w:r>
          </w:p>
        </w:tc>
        <w:tc>
          <w:tcPr>
            <w:tcW w:w="1170" w:type="dxa"/>
            <w:tcBorders>
              <w:top w:val="single" w:sz="4" w:space="0" w:color="auto"/>
              <w:left w:val="single" w:sz="4" w:space="0" w:color="auto"/>
              <w:bottom w:val="single" w:sz="4" w:space="0" w:color="auto"/>
              <w:right w:val="single" w:sz="4" w:space="0" w:color="auto"/>
            </w:tcBorders>
          </w:tcPr>
          <w:p w14:paraId="3E651E67" w14:textId="77777777" w:rsidR="003526D2" w:rsidRPr="00213EA0" w:rsidRDefault="003526D2" w:rsidP="006F132C">
            <w:pPr>
              <w:pStyle w:val="ConsPlusNormal"/>
              <w:jc w:val="center"/>
            </w:pPr>
            <w:r w:rsidRPr="00213EA0">
              <w:t>X</w:t>
            </w:r>
          </w:p>
        </w:tc>
      </w:tr>
      <w:tr w:rsidR="003526D2" w:rsidRPr="00213EA0" w14:paraId="72F9CAFC" w14:textId="77777777" w:rsidTr="00CC1FC6">
        <w:tc>
          <w:tcPr>
            <w:tcW w:w="2645" w:type="dxa"/>
            <w:tcBorders>
              <w:top w:val="single" w:sz="4" w:space="0" w:color="auto"/>
              <w:left w:val="single" w:sz="4" w:space="0" w:color="auto"/>
              <w:bottom w:val="single" w:sz="4" w:space="0" w:color="auto"/>
              <w:right w:val="single" w:sz="4" w:space="0" w:color="auto"/>
            </w:tcBorders>
          </w:tcPr>
          <w:p w14:paraId="2D422E36" w14:textId="77777777" w:rsidR="003526D2" w:rsidRPr="00213EA0" w:rsidRDefault="003526D2" w:rsidP="00213EA0">
            <w:pPr>
              <w:pStyle w:val="ConsPlusNormal"/>
              <w:jc w:val="both"/>
            </w:pPr>
            <w:r w:rsidRPr="00213EA0">
              <w:t xml:space="preserve">3.1. для медицинской помощи по профилю </w:t>
            </w:r>
            <w:r w:rsidR="00213EA0">
              <w:t>«</w:t>
            </w:r>
            <w:r w:rsidRPr="00213EA0">
              <w:t>онкология</w:t>
            </w:r>
            <w:r w:rsidR="00213EA0">
              <w:t>»</w:t>
            </w:r>
            <w:r w:rsidRPr="00213EA0">
              <w:t xml:space="preserve">, в том числе: </w:t>
            </w:r>
          </w:p>
        </w:tc>
        <w:tc>
          <w:tcPr>
            <w:tcW w:w="926" w:type="dxa"/>
            <w:tcBorders>
              <w:top w:val="single" w:sz="4" w:space="0" w:color="auto"/>
              <w:left w:val="single" w:sz="4" w:space="0" w:color="auto"/>
              <w:bottom w:val="single" w:sz="4" w:space="0" w:color="auto"/>
              <w:right w:val="single" w:sz="4" w:space="0" w:color="auto"/>
            </w:tcBorders>
          </w:tcPr>
          <w:p w14:paraId="5EF39865" w14:textId="77777777" w:rsidR="003526D2" w:rsidRPr="00213EA0" w:rsidRDefault="003526D2" w:rsidP="006F132C">
            <w:pPr>
              <w:pStyle w:val="ConsPlusNormal"/>
              <w:jc w:val="center"/>
            </w:pPr>
            <w:r w:rsidRPr="00213EA0">
              <w:t>25.1</w:t>
            </w:r>
          </w:p>
        </w:tc>
        <w:tc>
          <w:tcPr>
            <w:tcW w:w="1757" w:type="dxa"/>
            <w:tcBorders>
              <w:top w:val="single" w:sz="4" w:space="0" w:color="auto"/>
              <w:left w:val="single" w:sz="4" w:space="0" w:color="auto"/>
              <w:bottom w:val="single" w:sz="4" w:space="0" w:color="auto"/>
              <w:right w:val="single" w:sz="4" w:space="0" w:color="auto"/>
            </w:tcBorders>
          </w:tcPr>
          <w:p w14:paraId="422A3F2C" w14:textId="77777777" w:rsidR="003526D2" w:rsidRPr="00213EA0" w:rsidRDefault="003526D2" w:rsidP="006F132C">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69C644B6" w14:textId="77777777" w:rsidR="003526D2" w:rsidRPr="00213EA0" w:rsidRDefault="003526D2" w:rsidP="006F132C">
            <w:pPr>
              <w:pStyle w:val="ConsPlusNormal"/>
              <w:jc w:val="center"/>
            </w:pPr>
            <w:r w:rsidRPr="00213EA0">
              <w:t>0,01308</w:t>
            </w:r>
          </w:p>
        </w:tc>
        <w:tc>
          <w:tcPr>
            <w:tcW w:w="1169" w:type="dxa"/>
            <w:tcBorders>
              <w:top w:val="single" w:sz="4" w:space="0" w:color="auto"/>
              <w:left w:val="single" w:sz="4" w:space="0" w:color="auto"/>
              <w:bottom w:val="single" w:sz="4" w:space="0" w:color="auto"/>
              <w:right w:val="single" w:sz="4" w:space="0" w:color="auto"/>
            </w:tcBorders>
          </w:tcPr>
          <w:p w14:paraId="7646F020" w14:textId="77777777" w:rsidR="003526D2" w:rsidRPr="00213EA0" w:rsidRDefault="003526D2" w:rsidP="006F132C">
            <w:pPr>
              <w:pStyle w:val="ConsPlusNormal"/>
              <w:jc w:val="center"/>
            </w:pPr>
            <w:r w:rsidRPr="00213EA0">
              <w:t>125729,76</w:t>
            </w:r>
          </w:p>
        </w:tc>
        <w:tc>
          <w:tcPr>
            <w:tcW w:w="1169" w:type="dxa"/>
            <w:tcBorders>
              <w:top w:val="single" w:sz="4" w:space="0" w:color="auto"/>
              <w:left w:val="single" w:sz="4" w:space="0" w:color="auto"/>
              <w:bottom w:val="single" w:sz="4" w:space="0" w:color="auto"/>
              <w:right w:val="single" w:sz="4" w:space="0" w:color="auto"/>
            </w:tcBorders>
          </w:tcPr>
          <w:p w14:paraId="1A76FF0D"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2236046" w14:textId="77777777" w:rsidR="003526D2" w:rsidRPr="00213EA0" w:rsidRDefault="003526D2" w:rsidP="006F132C">
            <w:pPr>
              <w:pStyle w:val="ConsPlusNormal"/>
              <w:jc w:val="center"/>
            </w:pPr>
            <w:r w:rsidRPr="00213EA0">
              <w:t>1644,32</w:t>
            </w:r>
          </w:p>
        </w:tc>
        <w:tc>
          <w:tcPr>
            <w:tcW w:w="1115" w:type="dxa"/>
            <w:tcBorders>
              <w:top w:val="single" w:sz="4" w:space="0" w:color="auto"/>
              <w:left w:val="single" w:sz="4" w:space="0" w:color="auto"/>
              <w:bottom w:val="single" w:sz="4" w:space="0" w:color="auto"/>
              <w:right w:val="single" w:sz="4" w:space="0" w:color="auto"/>
            </w:tcBorders>
          </w:tcPr>
          <w:p w14:paraId="0231535F"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3958133E" w14:textId="77777777" w:rsidR="003526D2" w:rsidRPr="00213EA0" w:rsidRDefault="003526D2" w:rsidP="006F132C">
            <w:pPr>
              <w:pStyle w:val="ConsPlusNormal"/>
              <w:jc w:val="center"/>
            </w:pPr>
            <w:r w:rsidRPr="00213EA0">
              <w:t>360718,7</w:t>
            </w:r>
          </w:p>
        </w:tc>
        <w:tc>
          <w:tcPr>
            <w:tcW w:w="1170" w:type="dxa"/>
            <w:tcBorders>
              <w:top w:val="single" w:sz="4" w:space="0" w:color="auto"/>
              <w:left w:val="single" w:sz="4" w:space="0" w:color="auto"/>
              <w:bottom w:val="single" w:sz="4" w:space="0" w:color="auto"/>
              <w:right w:val="single" w:sz="4" w:space="0" w:color="auto"/>
            </w:tcBorders>
          </w:tcPr>
          <w:p w14:paraId="02E7000E" w14:textId="77777777" w:rsidR="003526D2" w:rsidRPr="00213EA0" w:rsidRDefault="003526D2" w:rsidP="006F132C">
            <w:pPr>
              <w:pStyle w:val="ConsPlusNormal"/>
              <w:jc w:val="center"/>
            </w:pPr>
            <w:r w:rsidRPr="00213EA0">
              <w:t>X</w:t>
            </w:r>
          </w:p>
        </w:tc>
      </w:tr>
      <w:tr w:rsidR="003526D2" w:rsidRPr="00213EA0" w14:paraId="5B3A3AEF" w14:textId="77777777" w:rsidTr="00CC1FC6">
        <w:tc>
          <w:tcPr>
            <w:tcW w:w="2645" w:type="dxa"/>
            <w:tcBorders>
              <w:top w:val="single" w:sz="4" w:space="0" w:color="auto"/>
              <w:left w:val="single" w:sz="4" w:space="0" w:color="auto"/>
              <w:bottom w:val="single" w:sz="4" w:space="0" w:color="auto"/>
              <w:right w:val="single" w:sz="4" w:space="0" w:color="auto"/>
            </w:tcBorders>
          </w:tcPr>
          <w:p w14:paraId="73ED24B3" w14:textId="77777777" w:rsidR="003526D2" w:rsidRPr="00213EA0" w:rsidRDefault="003526D2" w:rsidP="006F132C">
            <w:pPr>
              <w:pStyle w:val="ConsPlusNormal"/>
              <w:jc w:val="both"/>
            </w:pPr>
            <w:r w:rsidRPr="00213EA0">
              <w:t xml:space="preserve">3.2. для медицинской помощи при экстракорпоральном оплодотворении </w:t>
            </w:r>
          </w:p>
        </w:tc>
        <w:tc>
          <w:tcPr>
            <w:tcW w:w="926" w:type="dxa"/>
            <w:tcBorders>
              <w:top w:val="single" w:sz="4" w:space="0" w:color="auto"/>
              <w:left w:val="single" w:sz="4" w:space="0" w:color="auto"/>
              <w:bottom w:val="single" w:sz="4" w:space="0" w:color="auto"/>
              <w:right w:val="single" w:sz="4" w:space="0" w:color="auto"/>
            </w:tcBorders>
          </w:tcPr>
          <w:p w14:paraId="6BA5E13C" w14:textId="77777777" w:rsidR="003526D2" w:rsidRPr="00213EA0" w:rsidRDefault="003526D2" w:rsidP="006F132C">
            <w:pPr>
              <w:pStyle w:val="ConsPlusNormal"/>
              <w:jc w:val="center"/>
            </w:pPr>
            <w:r w:rsidRPr="00213EA0">
              <w:t>25.2</w:t>
            </w:r>
          </w:p>
        </w:tc>
        <w:tc>
          <w:tcPr>
            <w:tcW w:w="1757" w:type="dxa"/>
            <w:tcBorders>
              <w:top w:val="single" w:sz="4" w:space="0" w:color="auto"/>
              <w:left w:val="single" w:sz="4" w:space="0" w:color="auto"/>
              <w:bottom w:val="single" w:sz="4" w:space="0" w:color="auto"/>
              <w:right w:val="single" w:sz="4" w:space="0" w:color="auto"/>
            </w:tcBorders>
          </w:tcPr>
          <w:p w14:paraId="55BE9E87" w14:textId="77777777" w:rsidR="003526D2" w:rsidRPr="00213EA0" w:rsidRDefault="003526D2" w:rsidP="006F132C">
            <w:pPr>
              <w:pStyle w:val="ConsPlusNormal"/>
              <w:jc w:val="center"/>
            </w:pPr>
            <w:r w:rsidRPr="00213EA0">
              <w:t>случай</w:t>
            </w:r>
          </w:p>
        </w:tc>
        <w:tc>
          <w:tcPr>
            <w:tcW w:w="1169" w:type="dxa"/>
            <w:tcBorders>
              <w:top w:val="single" w:sz="4" w:space="0" w:color="auto"/>
              <w:left w:val="single" w:sz="4" w:space="0" w:color="auto"/>
              <w:bottom w:val="single" w:sz="4" w:space="0" w:color="auto"/>
              <w:right w:val="single" w:sz="4" w:space="0" w:color="auto"/>
            </w:tcBorders>
          </w:tcPr>
          <w:p w14:paraId="0CD471E5" w14:textId="77777777" w:rsidR="003526D2" w:rsidRPr="00213EA0" w:rsidRDefault="003526D2" w:rsidP="006F132C">
            <w:pPr>
              <w:pStyle w:val="ConsPlusNormal"/>
              <w:jc w:val="center"/>
            </w:pPr>
            <w:r w:rsidRPr="00213EA0">
              <w:t>0,000644</w:t>
            </w:r>
          </w:p>
        </w:tc>
        <w:tc>
          <w:tcPr>
            <w:tcW w:w="1169" w:type="dxa"/>
            <w:tcBorders>
              <w:top w:val="single" w:sz="4" w:space="0" w:color="auto"/>
              <w:left w:val="single" w:sz="4" w:space="0" w:color="auto"/>
              <w:bottom w:val="single" w:sz="4" w:space="0" w:color="auto"/>
              <w:right w:val="single" w:sz="4" w:space="0" w:color="auto"/>
            </w:tcBorders>
          </w:tcPr>
          <w:p w14:paraId="4D22114B" w14:textId="77777777" w:rsidR="003526D2" w:rsidRPr="00213EA0" w:rsidRDefault="003526D2" w:rsidP="006F132C">
            <w:pPr>
              <w:pStyle w:val="ConsPlusNormal"/>
              <w:jc w:val="center"/>
            </w:pPr>
            <w:r w:rsidRPr="00213EA0">
              <w:t>179729,84</w:t>
            </w:r>
          </w:p>
        </w:tc>
        <w:tc>
          <w:tcPr>
            <w:tcW w:w="1169" w:type="dxa"/>
            <w:tcBorders>
              <w:top w:val="single" w:sz="4" w:space="0" w:color="auto"/>
              <w:left w:val="single" w:sz="4" w:space="0" w:color="auto"/>
              <w:bottom w:val="single" w:sz="4" w:space="0" w:color="auto"/>
              <w:right w:val="single" w:sz="4" w:space="0" w:color="auto"/>
            </w:tcBorders>
          </w:tcPr>
          <w:p w14:paraId="2EFE3F7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AD499AE" w14:textId="77777777" w:rsidR="003526D2" w:rsidRPr="00213EA0" w:rsidRDefault="003526D2" w:rsidP="006F132C">
            <w:pPr>
              <w:pStyle w:val="ConsPlusNormal"/>
              <w:jc w:val="center"/>
            </w:pPr>
            <w:r w:rsidRPr="00213EA0">
              <w:t>115,52</w:t>
            </w:r>
          </w:p>
        </w:tc>
        <w:tc>
          <w:tcPr>
            <w:tcW w:w="1115" w:type="dxa"/>
            <w:tcBorders>
              <w:top w:val="single" w:sz="4" w:space="0" w:color="auto"/>
              <w:left w:val="single" w:sz="4" w:space="0" w:color="auto"/>
              <w:bottom w:val="single" w:sz="4" w:space="0" w:color="auto"/>
              <w:right w:val="single" w:sz="4" w:space="0" w:color="auto"/>
            </w:tcBorders>
          </w:tcPr>
          <w:p w14:paraId="79189AEC"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3FFC5389" w14:textId="77777777" w:rsidR="003526D2" w:rsidRPr="00213EA0" w:rsidRDefault="003526D2" w:rsidP="006F132C">
            <w:pPr>
              <w:pStyle w:val="ConsPlusNormal"/>
              <w:jc w:val="center"/>
            </w:pPr>
            <w:r w:rsidRPr="00213EA0">
              <w:t>25341,9</w:t>
            </w:r>
          </w:p>
        </w:tc>
        <w:tc>
          <w:tcPr>
            <w:tcW w:w="1170" w:type="dxa"/>
            <w:tcBorders>
              <w:top w:val="single" w:sz="4" w:space="0" w:color="auto"/>
              <w:left w:val="single" w:sz="4" w:space="0" w:color="auto"/>
              <w:bottom w:val="single" w:sz="4" w:space="0" w:color="auto"/>
              <w:right w:val="single" w:sz="4" w:space="0" w:color="auto"/>
            </w:tcBorders>
          </w:tcPr>
          <w:p w14:paraId="4E1D75BA" w14:textId="77777777" w:rsidR="003526D2" w:rsidRPr="00213EA0" w:rsidRDefault="003526D2" w:rsidP="006F132C">
            <w:pPr>
              <w:pStyle w:val="ConsPlusNormal"/>
              <w:jc w:val="center"/>
            </w:pPr>
            <w:r w:rsidRPr="00213EA0">
              <w:t>X</w:t>
            </w:r>
          </w:p>
        </w:tc>
      </w:tr>
      <w:tr w:rsidR="003526D2" w:rsidRPr="00213EA0" w14:paraId="5AA578BF" w14:textId="77777777" w:rsidTr="00CC1FC6">
        <w:tc>
          <w:tcPr>
            <w:tcW w:w="2645" w:type="dxa"/>
            <w:tcBorders>
              <w:top w:val="single" w:sz="4" w:space="0" w:color="auto"/>
              <w:left w:val="single" w:sz="4" w:space="0" w:color="auto"/>
              <w:bottom w:val="single" w:sz="4" w:space="0" w:color="auto"/>
              <w:right w:val="single" w:sz="4" w:space="0" w:color="auto"/>
            </w:tcBorders>
          </w:tcPr>
          <w:p w14:paraId="63F3BEE9" w14:textId="77777777" w:rsidR="003526D2" w:rsidRPr="00213EA0" w:rsidRDefault="003526D2" w:rsidP="006F132C">
            <w:pPr>
              <w:pStyle w:val="ConsPlusNormal"/>
              <w:jc w:val="both"/>
            </w:pPr>
            <w:r w:rsidRPr="00213EA0">
              <w:t>3.3.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18EFD38D" w14:textId="77777777" w:rsidR="003526D2" w:rsidRPr="00213EA0" w:rsidRDefault="003526D2" w:rsidP="006F132C">
            <w:pPr>
              <w:pStyle w:val="ConsPlusNormal"/>
              <w:jc w:val="center"/>
            </w:pPr>
            <w:r w:rsidRPr="00213EA0">
              <w:t>25.3</w:t>
            </w:r>
          </w:p>
        </w:tc>
        <w:tc>
          <w:tcPr>
            <w:tcW w:w="1757" w:type="dxa"/>
            <w:tcBorders>
              <w:top w:val="single" w:sz="4" w:space="0" w:color="auto"/>
              <w:left w:val="single" w:sz="4" w:space="0" w:color="auto"/>
              <w:bottom w:val="single" w:sz="4" w:space="0" w:color="auto"/>
              <w:right w:val="single" w:sz="4" w:space="0" w:color="auto"/>
            </w:tcBorders>
          </w:tcPr>
          <w:p w14:paraId="43939912" w14:textId="77777777" w:rsidR="003526D2" w:rsidRPr="00213EA0" w:rsidRDefault="003526D2" w:rsidP="006F132C">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0642102" w14:textId="77777777" w:rsidR="003526D2" w:rsidRPr="00213EA0" w:rsidRDefault="003526D2" w:rsidP="006F132C">
            <w:pPr>
              <w:pStyle w:val="ConsPlusNormal"/>
              <w:jc w:val="center"/>
            </w:pPr>
            <w:r w:rsidRPr="00213EA0">
              <w:t>0,000695</w:t>
            </w:r>
          </w:p>
        </w:tc>
        <w:tc>
          <w:tcPr>
            <w:tcW w:w="1169" w:type="dxa"/>
            <w:tcBorders>
              <w:top w:val="single" w:sz="4" w:space="0" w:color="auto"/>
              <w:left w:val="single" w:sz="4" w:space="0" w:color="auto"/>
              <w:bottom w:val="single" w:sz="4" w:space="0" w:color="auto"/>
              <w:right w:val="single" w:sz="4" w:space="0" w:color="auto"/>
            </w:tcBorders>
          </w:tcPr>
          <w:p w14:paraId="6C52F88E" w14:textId="77777777" w:rsidR="003526D2" w:rsidRPr="00213EA0" w:rsidRDefault="003526D2" w:rsidP="006F132C">
            <w:pPr>
              <w:pStyle w:val="ConsPlusNormal"/>
              <w:jc w:val="center"/>
            </w:pPr>
            <w:r w:rsidRPr="00213EA0">
              <w:t>187547,00</w:t>
            </w:r>
          </w:p>
        </w:tc>
        <w:tc>
          <w:tcPr>
            <w:tcW w:w="1169" w:type="dxa"/>
            <w:tcBorders>
              <w:top w:val="single" w:sz="4" w:space="0" w:color="auto"/>
              <w:left w:val="single" w:sz="4" w:space="0" w:color="auto"/>
              <w:bottom w:val="single" w:sz="4" w:space="0" w:color="auto"/>
              <w:right w:val="single" w:sz="4" w:space="0" w:color="auto"/>
            </w:tcBorders>
          </w:tcPr>
          <w:p w14:paraId="46164D95" w14:textId="77777777" w:rsidR="003526D2" w:rsidRPr="00213EA0" w:rsidRDefault="003526D2" w:rsidP="006F132C">
            <w:pPr>
              <w:pStyle w:val="ConsPlusNormal"/>
              <w:jc w:val="center"/>
            </w:pPr>
            <w:r w:rsidRPr="00213EA0">
              <w:t>х</w:t>
            </w:r>
          </w:p>
        </w:tc>
        <w:tc>
          <w:tcPr>
            <w:tcW w:w="1169" w:type="dxa"/>
            <w:tcBorders>
              <w:top w:val="single" w:sz="4" w:space="0" w:color="auto"/>
              <w:left w:val="single" w:sz="4" w:space="0" w:color="auto"/>
              <w:bottom w:val="single" w:sz="4" w:space="0" w:color="auto"/>
              <w:right w:val="single" w:sz="4" w:space="0" w:color="auto"/>
            </w:tcBorders>
          </w:tcPr>
          <w:p w14:paraId="60AB197B" w14:textId="77777777" w:rsidR="003526D2" w:rsidRPr="00213EA0" w:rsidRDefault="003526D2" w:rsidP="006F132C">
            <w:pPr>
              <w:pStyle w:val="ConsPlusNormal"/>
              <w:jc w:val="center"/>
              <w:rPr>
                <w:lang w:val="en-US"/>
              </w:rPr>
            </w:pPr>
            <w:r w:rsidRPr="00213EA0">
              <w:t>129,95</w:t>
            </w:r>
          </w:p>
        </w:tc>
        <w:tc>
          <w:tcPr>
            <w:tcW w:w="1115" w:type="dxa"/>
            <w:tcBorders>
              <w:top w:val="single" w:sz="4" w:space="0" w:color="auto"/>
              <w:left w:val="single" w:sz="4" w:space="0" w:color="auto"/>
              <w:bottom w:val="single" w:sz="4" w:space="0" w:color="auto"/>
              <w:right w:val="single" w:sz="4" w:space="0" w:color="auto"/>
            </w:tcBorders>
          </w:tcPr>
          <w:p w14:paraId="1EFD610C" w14:textId="77777777" w:rsidR="003526D2" w:rsidRPr="00213EA0" w:rsidRDefault="003526D2" w:rsidP="006F132C">
            <w:pPr>
              <w:pStyle w:val="ConsPlusNormal"/>
              <w:jc w:val="center"/>
            </w:pPr>
            <w:r w:rsidRPr="00213EA0">
              <w:t>х</w:t>
            </w:r>
          </w:p>
        </w:tc>
        <w:tc>
          <w:tcPr>
            <w:tcW w:w="1223" w:type="dxa"/>
            <w:tcBorders>
              <w:top w:val="single" w:sz="4" w:space="0" w:color="auto"/>
              <w:left w:val="single" w:sz="4" w:space="0" w:color="auto"/>
              <w:bottom w:val="single" w:sz="4" w:space="0" w:color="auto"/>
              <w:right w:val="single" w:sz="4" w:space="0" w:color="auto"/>
            </w:tcBorders>
          </w:tcPr>
          <w:p w14:paraId="7980C945" w14:textId="77777777" w:rsidR="003526D2" w:rsidRPr="00213EA0" w:rsidRDefault="003526D2" w:rsidP="006F132C">
            <w:pPr>
              <w:pStyle w:val="ConsPlusNormal"/>
              <w:jc w:val="center"/>
            </w:pPr>
            <w:r w:rsidRPr="00213EA0">
              <w:t>28507,1</w:t>
            </w:r>
          </w:p>
        </w:tc>
        <w:tc>
          <w:tcPr>
            <w:tcW w:w="1170" w:type="dxa"/>
            <w:tcBorders>
              <w:top w:val="single" w:sz="4" w:space="0" w:color="auto"/>
              <w:left w:val="single" w:sz="4" w:space="0" w:color="auto"/>
              <w:bottom w:val="single" w:sz="4" w:space="0" w:color="auto"/>
              <w:right w:val="single" w:sz="4" w:space="0" w:color="auto"/>
            </w:tcBorders>
          </w:tcPr>
          <w:p w14:paraId="5CB659F2" w14:textId="77777777" w:rsidR="003526D2" w:rsidRPr="00213EA0" w:rsidRDefault="003526D2" w:rsidP="006F132C">
            <w:pPr>
              <w:pStyle w:val="ConsPlusNormal"/>
              <w:jc w:val="center"/>
            </w:pPr>
            <w:r w:rsidRPr="00213EA0">
              <w:t>х</w:t>
            </w:r>
          </w:p>
        </w:tc>
      </w:tr>
      <w:tr w:rsidR="003526D2" w:rsidRPr="00213EA0" w14:paraId="7A9A9B59" w14:textId="77777777" w:rsidTr="00CC1FC6">
        <w:tc>
          <w:tcPr>
            <w:tcW w:w="2645" w:type="dxa"/>
            <w:tcBorders>
              <w:top w:val="single" w:sz="4" w:space="0" w:color="auto"/>
              <w:left w:val="single" w:sz="4" w:space="0" w:color="auto"/>
              <w:bottom w:val="single" w:sz="4" w:space="0" w:color="auto"/>
              <w:right w:val="single" w:sz="4" w:space="0" w:color="auto"/>
            </w:tcBorders>
          </w:tcPr>
          <w:p w14:paraId="19161D71" w14:textId="77777777" w:rsidR="003526D2" w:rsidRPr="00213EA0" w:rsidRDefault="003526D2" w:rsidP="006F132C">
            <w:pPr>
              <w:pStyle w:val="ConsPlusNormal"/>
              <w:jc w:val="both"/>
            </w:pPr>
            <w:r w:rsidRPr="00213EA0">
              <w:t xml:space="preserve">4. Специализированная, в том числе высокотехнологичная, медицинская помощь в условиях круглосуточного стационара, за </w:t>
            </w:r>
            <w:r w:rsidRPr="00213EA0">
              <w:lastRenderedPageBreak/>
              <w:t>исключением медицинской реабилитации -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00743AAB" w14:textId="77777777" w:rsidR="003526D2" w:rsidRPr="00213EA0" w:rsidRDefault="003526D2" w:rsidP="006F132C">
            <w:pPr>
              <w:pStyle w:val="ConsPlusNormal"/>
              <w:jc w:val="center"/>
            </w:pPr>
            <w:r w:rsidRPr="00213EA0">
              <w:lastRenderedPageBreak/>
              <w:t>26</w:t>
            </w:r>
          </w:p>
        </w:tc>
        <w:tc>
          <w:tcPr>
            <w:tcW w:w="1757" w:type="dxa"/>
            <w:tcBorders>
              <w:top w:val="single" w:sz="4" w:space="0" w:color="auto"/>
              <w:left w:val="single" w:sz="4" w:space="0" w:color="auto"/>
              <w:bottom w:val="single" w:sz="4" w:space="0" w:color="auto"/>
              <w:right w:val="single" w:sz="4" w:space="0" w:color="auto"/>
            </w:tcBorders>
          </w:tcPr>
          <w:p w14:paraId="05FB5198" w14:textId="77777777" w:rsidR="003526D2" w:rsidRPr="00213EA0" w:rsidRDefault="003526D2" w:rsidP="006F132C">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575F2CA" w14:textId="77777777" w:rsidR="003526D2" w:rsidRPr="00213EA0" w:rsidRDefault="003526D2" w:rsidP="006F132C">
            <w:pPr>
              <w:pStyle w:val="ConsPlusNormal"/>
            </w:pPr>
            <w:r w:rsidRPr="00213EA0">
              <w:t>0,176499</w:t>
            </w:r>
          </w:p>
        </w:tc>
        <w:tc>
          <w:tcPr>
            <w:tcW w:w="1169" w:type="dxa"/>
            <w:tcBorders>
              <w:top w:val="single" w:sz="4" w:space="0" w:color="auto"/>
              <w:left w:val="single" w:sz="4" w:space="0" w:color="auto"/>
              <w:bottom w:val="single" w:sz="4" w:space="0" w:color="auto"/>
              <w:right w:val="single" w:sz="4" w:space="0" w:color="auto"/>
            </w:tcBorders>
          </w:tcPr>
          <w:p w14:paraId="68EFE1B1" w14:textId="77777777" w:rsidR="003526D2" w:rsidRPr="00213EA0" w:rsidRDefault="003526D2" w:rsidP="006F132C">
            <w:pPr>
              <w:pStyle w:val="ConsPlusNormal"/>
            </w:pPr>
            <w:r w:rsidRPr="00213EA0">
              <w:t>84949,07</w:t>
            </w:r>
          </w:p>
        </w:tc>
        <w:tc>
          <w:tcPr>
            <w:tcW w:w="1169" w:type="dxa"/>
            <w:tcBorders>
              <w:top w:val="single" w:sz="4" w:space="0" w:color="auto"/>
              <w:left w:val="single" w:sz="4" w:space="0" w:color="auto"/>
              <w:bottom w:val="single" w:sz="4" w:space="0" w:color="auto"/>
              <w:right w:val="single" w:sz="4" w:space="0" w:color="auto"/>
            </w:tcBorders>
          </w:tcPr>
          <w:p w14:paraId="55B2279C"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EA675B2" w14:textId="77777777" w:rsidR="003526D2" w:rsidRPr="00213EA0" w:rsidRDefault="003526D2" w:rsidP="006F132C">
            <w:pPr>
              <w:pStyle w:val="ConsPlusNormal"/>
            </w:pPr>
            <w:r w:rsidRPr="00213EA0">
              <w:t>14993,38</w:t>
            </w:r>
          </w:p>
        </w:tc>
        <w:tc>
          <w:tcPr>
            <w:tcW w:w="1115" w:type="dxa"/>
            <w:tcBorders>
              <w:top w:val="single" w:sz="4" w:space="0" w:color="auto"/>
              <w:left w:val="single" w:sz="4" w:space="0" w:color="auto"/>
              <w:bottom w:val="single" w:sz="4" w:space="0" w:color="auto"/>
              <w:right w:val="single" w:sz="4" w:space="0" w:color="auto"/>
            </w:tcBorders>
          </w:tcPr>
          <w:p w14:paraId="42FE0854"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692501D" w14:textId="77777777" w:rsidR="003526D2" w:rsidRPr="00213EA0" w:rsidRDefault="003526D2" w:rsidP="006F132C">
            <w:pPr>
              <w:pStyle w:val="ConsPlusNormal"/>
            </w:pPr>
            <w:r w:rsidRPr="00213EA0">
              <w:t>3289143,0</w:t>
            </w:r>
          </w:p>
        </w:tc>
        <w:tc>
          <w:tcPr>
            <w:tcW w:w="1170" w:type="dxa"/>
            <w:tcBorders>
              <w:top w:val="single" w:sz="4" w:space="0" w:color="auto"/>
              <w:left w:val="single" w:sz="4" w:space="0" w:color="auto"/>
              <w:bottom w:val="single" w:sz="4" w:space="0" w:color="auto"/>
              <w:right w:val="single" w:sz="4" w:space="0" w:color="auto"/>
            </w:tcBorders>
          </w:tcPr>
          <w:p w14:paraId="56183AF5" w14:textId="77777777" w:rsidR="003526D2" w:rsidRPr="00213EA0" w:rsidRDefault="003526D2" w:rsidP="006F132C">
            <w:pPr>
              <w:pStyle w:val="ConsPlusNormal"/>
              <w:jc w:val="center"/>
            </w:pPr>
            <w:r w:rsidRPr="00213EA0">
              <w:t>X</w:t>
            </w:r>
          </w:p>
        </w:tc>
      </w:tr>
      <w:tr w:rsidR="003526D2" w:rsidRPr="00213EA0" w14:paraId="59B05A33" w14:textId="77777777" w:rsidTr="00CC1FC6">
        <w:tc>
          <w:tcPr>
            <w:tcW w:w="2645" w:type="dxa"/>
            <w:tcBorders>
              <w:top w:val="single" w:sz="4" w:space="0" w:color="auto"/>
              <w:left w:val="single" w:sz="4" w:space="0" w:color="auto"/>
              <w:bottom w:val="single" w:sz="4" w:space="0" w:color="auto"/>
              <w:right w:val="single" w:sz="4" w:space="0" w:color="auto"/>
            </w:tcBorders>
          </w:tcPr>
          <w:p w14:paraId="18469713" w14:textId="77777777" w:rsidR="003526D2" w:rsidRPr="00213EA0" w:rsidRDefault="003526D2" w:rsidP="00213EA0">
            <w:pPr>
              <w:pStyle w:val="ConsPlusNormal"/>
              <w:jc w:val="both"/>
            </w:pPr>
            <w:r w:rsidRPr="00213EA0">
              <w:t xml:space="preserve">4.1. для оказания медицинской помощи по профилю </w:t>
            </w:r>
            <w:r w:rsidR="00213EA0">
              <w:t>«</w:t>
            </w:r>
            <w:r w:rsidRPr="00213EA0">
              <w:t>онкология</w:t>
            </w:r>
            <w:r w:rsidR="00213EA0">
              <w:t>»</w:t>
            </w:r>
            <w:r w:rsidRPr="00213EA0">
              <w:t xml:space="preserve"> – всего, в том числе: </w:t>
            </w:r>
          </w:p>
        </w:tc>
        <w:tc>
          <w:tcPr>
            <w:tcW w:w="926" w:type="dxa"/>
            <w:tcBorders>
              <w:top w:val="single" w:sz="4" w:space="0" w:color="auto"/>
              <w:left w:val="single" w:sz="4" w:space="0" w:color="auto"/>
              <w:bottom w:val="single" w:sz="4" w:space="0" w:color="auto"/>
              <w:right w:val="single" w:sz="4" w:space="0" w:color="auto"/>
            </w:tcBorders>
          </w:tcPr>
          <w:p w14:paraId="671E838D" w14:textId="77777777" w:rsidR="003526D2" w:rsidRPr="00213EA0" w:rsidRDefault="003526D2" w:rsidP="006F132C">
            <w:pPr>
              <w:pStyle w:val="ConsPlusNormal"/>
              <w:jc w:val="center"/>
            </w:pPr>
            <w:r w:rsidRPr="00213EA0">
              <w:t>28.1</w:t>
            </w:r>
          </w:p>
        </w:tc>
        <w:tc>
          <w:tcPr>
            <w:tcW w:w="1757" w:type="dxa"/>
            <w:tcBorders>
              <w:top w:val="single" w:sz="4" w:space="0" w:color="auto"/>
              <w:left w:val="single" w:sz="4" w:space="0" w:color="auto"/>
              <w:bottom w:val="single" w:sz="4" w:space="0" w:color="auto"/>
              <w:right w:val="single" w:sz="4" w:space="0" w:color="auto"/>
            </w:tcBorders>
          </w:tcPr>
          <w:p w14:paraId="18A99549"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CD0DBED" w14:textId="77777777" w:rsidR="003526D2" w:rsidRPr="00213EA0" w:rsidRDefault="003526D2" w:rsidP="006F132C">
            <w:pPr>
              <w:pStyle w:val="ConsPlusNormal"/>
              <w:jc w:val="center"/>
            </w:pPr>
            <w:r w:rsidRPr="00213EA0">
              <w:t>0,010265</w:t>
            </w:r>
          </w:p>
        </w:tc>
        <w:tc>
          <w:tcPr>
            <w:tcW w:w="1169" w:type="dxa"/>
            <w:tcBorders>
              <w:top w:val="single" w:sz="4" w:space="0" w:color="auto"/>
              <w:left w:val="single" w:sz="4" w:space="0" w:color="auto"/>
              <w:bottom w:val="single" w:sz="4" w:space="0" w:color="auto"/>
              <w:right w:val="single" w:sz="4" w:space="0" w:color="auto"/>
            </w:tcBorders>
          </w:tcPr>
          <w:p w14:paraId="3391D4BC" w14:textId="77777777" w:rsidR="003526D2" w:rsidRPr="00213EA0" w:rsidRDefault="003526D2" w:rsidP="006F132C">
            <w:pPr>
              <w:pStyle w:val="ConsPlusNormal"/>
              <w:jc w:val="center"/>
            </w:pPr>
            <w:r w:rsidRPr="00213EA0">
              <w:t>160053,72</w:t>
            </w:r>
          </w:p>
        </w:tc>
        <w:tc>
          <w:tcPr>
            <w:tcW w:w="1169" w:type="dxa"/>
            <w:tcBorders>
              <w:top w:val="single" w:sz="4" w:space="0" w:color="auto"/>
              <w:left w:val="single" w:sz="4" w:space="0" w:color="auto"/>
              <w:bottom w:val="single" w:sz="4" w:space="0" w:color="auto"/>
              <w:right w:val="single" w:sz="4" w:space="0" w:color="auto"/>
            </w:tcBorders>
          </w:tcPr>
          <w:p w14:paraId="7C9B0EA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38D2AA0" w14:textId="77777777" w:rsidR="003526D2" w:rsidRPr="00213EA0" w:rsidRDefault="003526D2" w:rsidP="006F132C">
            <w:pPr>
              <w:pStyle w:val="ConsPlusNormal"/>
              <w:jc w:val="center"/>
            </w:pPr>
            <w:r w:rsidRPr="00213EA0">
              <w:t>1643,05</w:t>
            </w:r>
          </w:p>
        </w:tc>
        <w:tc>
          <w:tcPr>
            <w:tcW w:w="1115" w:type="dxa"/>
            <w:tcBorders>
              <w:top w:val="single" w:sz="4" w:space="0" w:color="auto"/>
              <w:left w:val="single" w:sz="4" w:space="0" w:color="auto"/>
              <w:bottom w:val="single" w:sz="4" w:space="0" w:color="auto"/>
              <w:right w:val="single" w:sz="4" w:space="0" w:color="auto"/>
            </w:tcBorders>
          </w:tcPr>
          <w:p w14:paraId="39A92AF2"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9E15231" w14:textId="77777777" w:rsidR="003526D2" w:rsidRPr="00213EA0" w:rsidRDefault="003526D2" w:rsidP="006F132C">
            <w:pPr>
              <w:pStyle w:val="ConsPlusNormal"/>
              <w:jc w:val="center"/>
            </w:pPr>
            <w:r w:rsidRPr="00213EA0">
              <w:t>360441,0</w:t>
            </w:r>
          </w:p>
        </w:tc>
        <w:tc>
          <w:tcPr>
            <w:tcW w:w="1170" w:type="dxa"/>
            <w:tcBorders>
              <w:top w:val="single" w:sz="4" w:space="0" w:color="auto"/>
              <w:left w:val="single" w:sz="4" w:space="0" w:color="auto"/>
              <w:bottom w:val="single" w:sz="4" w:space="0" w:color="auto"/>
              <w:right w:val="single" w:sz="4" w:space="0" w:color="auto"/>
            </w:tcBorders>
          </w:tcPr>
          <w:p w14:paraId="441AF831" w14:textId="77777777" w:rsidR="003526D2" w:rsidRPr="00213EA0" w:rsidRDefault="003526D2" w:rsidP="006F132C">
            <w:pPr>
              <w:pStyle w:val="ConsPlusNormal"/>
              <w:jc w:val="center"/>
            </w:pPr>
            <w:r w:rsidRPr="00213EA0">
              <w:t>X</w:t>
            </w:r>
          </w:p>
        </w:tc>
      </w:tr>
      <w:tr w:rsidR="003526D2" w:rsidRPr="00213EA0" w14:paraId="3E20D72C" w14:textId="77777777" w:rsidTr="00CC1FC6">
        <w:tc>
          <w:tcPr>
            <w:tcW w:w="2645" w:type="dxa"/>
            <w:tcBorders>
              <w:top w:val="single" w:sz="4" w:space="0" w:color="auto"/>
              <w:left w:val="single" w:sz="4" w:space="0" w:color="auto"/>
              <w:bottom w:val="single" w:sz="4" w:space="0" w:color="auto"/>
              <w:right w:val="single" w:sz="4" w:space="0" w:color="auto"/>
            </w:tcBorders>
          </w:tcPr>
          <w:p w14:paraId="5D812DAB" w14:textId="77777777" w:rsidR="003526D2" w:rsidRPr="00213EA0" w:rsidRDefault="003526D2" w:rsidP="006F132C">
            <w:pPr>
              <w:pStyle w:val="ConsPlusNormal"/>
              <w:jc w:val="both"/>
            </w:pPr>
            <w:r w:rsidRPr="00213EA0">
              <w:t xml:space="preserve">4.2. стентирование для больных с инфарктом миокарда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3FC1DC7A" w14:textId="77777777" w:rsidR="003526D2" w:rsidRPr="00213EA0" w:rsidRDefault="003526D2" w:rsidP="006F132C">
            <w:pPr>
              <w:pStyle w:val="ConsPlusNormal"/>
              <w:jc w:val="center"/>
              <w:rPr>
                <w:lang w:val="en-US"/>
              </w:rPr>
            </w:pPr>
            <w:r w:rsidRPr="00213EA0">
              <w:t>28.</w:t>
            </w:r>
            <w:r w:rsidRPr="00213EA0">
              <w:rPr>
                <w:lang w:val="en-US"/>
              </w:rPr>
              <w:t>2</w:t>
            </w:r>
          </w:p>
        </w:tc>
        <w:tc>
          <w:tcPr>
            <w:tcW w:w="1757" w:type="dxa"/>
            <w:tcBorders>
              <w:top w:val="single" w:sz="4" w:space="0" w:color="auto"/>
              <w:left w:val="single" w:sz="4" w:space="0" w:color="auto"/>
              <w:bottom w:val="single" w:sz="4" w:space="0" w:color="auto"/>
              <w:right w:val="single" w:sz="4" w:space="0" w:color="auto"/>
            </w:tcBorders>
          </w:tcPr>
          <w:p w14:paraId="0B34089E"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663B5622" w14:textId="77777777" w:rsidR="003526D2" w:rsidRPr="00213EA0" w:rsidRDefault="003526D2" w:rsidP="006F132C">
            <w:pPr>
              <w:pStyle w:val="ConsPlusNormal"/>
              <w:jc w:val="center"/>
              <w:rPr>
                <w:lang w:val="en-US"/>
              </w:rPr>
            </w:pPr>
            <w:r w:rsidRPr="00213EA0">
              <w:rPr>
                <w:lang w:val="en-US"/>
              </w:rPr>
              <w:t>0</w:t>
            </w:r>
            <w:r w:rsidRPr="00213EA0">
              <w:t>,</w:t>
            </w:r>
            <w:r w:rsidRPr="00213EA0">
              <w:rPr>
                <w:lang w:val="en-US"/>
              </w:rPr>
              <w:t>002327</w:t>
            </w:r>
          </w:p>
        </w:tc>
        <w:tc>
          <w:tcPr>
            <w:tcW w:w="1169" w:type="dxa"/>
            <w:tcBorders>
              <w:top w:val="single" w:sz="4" w:space="0" w:color="auto"/>
              <w:left w:val="single" w:sz="4" w:space="0" w:color="auto"/>
              <w:bottom w:val="single" w:sz="4" w:space="0" w:color="auto"/>
              <w:right w:val="single" w:sz="4" w:space="0" w:color="auto"/>
            </w:tcBorders>
          </w:tcPr>
          <w:p w14:paraId="0D645429" w14:textId="77777777" w:rsidR="003526D2" w:rsidRPr="00213EA0" w:rsidRDefault="003526D2" w:rsidP="006F132C">
            <w:pPr>
              <w:pStyle w:val="ConsPlusNormal"/>
              <w:jc w:val="center"/>
            </w:pPr>
            <w:r w:rsidRPr="00213EA0">
              <w:rPr>
                <w:lang w:val="en-US"/>
              </w:rPr>
              <w:t>319833</w:t>
            </w:r>
            <w:r w:rsidRPr="00213EA0">
              <w:t>,</w:t>
            </w:r>
            <w:r w:rsidRPr="00213EA0">
              <w:rPr>
                <w:lang w:val="en-US"/>
              </w:rPr>
              <w:t>21</w:t>
            </w:r>
          </w:p>
        </w:tc>
        <w:tc>
          <w:tcPr>
            <w:tcW w:w="1169" w:type="dxa"/>
            <w:tcBorders>
              <w:top w:val="single" w:sz="4" w:space="0" w:color="auto"/>
              <w:left w:val="single" w:sz="4" w:space="0" w:color="auto"/>
              <w:bottom w:val="single" w:sz="4" w:space="0" w:color="auto"/>
              <w:right w:val="single" w:sz="4" w:space="0" w:color="auto"/>
            </w:tcBorders>
          </w:tcPr>
          <w:p w14:paraId="5CFD5B65"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EA81BDC" w14:textId="77777777" w:rsidR="003526D2" w:rsidRPr="00213EA0" w:rsidRDefault="003526D2" w:rsidP="006F132C">
            <w:pPr>
              <w:pStyle w:val="ConsPlusNormal"/>
              <w:jc w:val="center"/>
            </w:pPr>
            <w:r w:rsidRPr="00213EA0">
              <w:t>743,55</w:t>
            </w:r>
          </w:p>
        </w:tc>
        <w:tc>
          <w:tcPr>
            <w:tcW w:w="1115" w:type="dxa"/>
            <w:tcBorders>
              <w:top w:val="single" w:sz="4" w:space="0" w:color="auto"/>
              <w:left w:val="single" w:sz="4" w:space="0" w:color="auto"/>
              <w:bottom w:val="single" w:sz="4" w:space="0" w:color="auto"/>
              <w:right w:val="single" w:sz="4" w:space="0" w:color="auto"/>
            </w:tcBorders>
          </w:tcPr>
          <w:p w14:paraId="1241D5E3"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2B72ED3" w14:textId="77777777" w:rsidR="003526D2" w:rsidRPr="00213EA0" w:rsidRDefault="003526D2" w:rsidP="006F132C">
            <w:pPr>
              <w:pStyle w:val="ConsPlusNormal"/>
              <w:jc w:val="center"/>
            </w:pPr>
            <w:r w:rsidRPr="00213EA0">
              <w:t>163114,9</w:t>
            </w:r>
          </w:p>
        </w:tc>
        <w:tc>
          <w:tcPr>
            <w:tcW w:w="1170" w:type="dxa"/>
            <w:tcBorders>
              <w:top w:val="single" w:sz="4" w:space="0" w:color="auto"/>
              <w:left w:val="single" w:sz="4" w:space="0" w:color="auto"/>
              <w:bottom w:val="single" w:sz="4" w:space="0" w:color="auto"/>
              <w:right w:val="single" w:sz="4" w:space="0" w:color="auto"/>
            </w:tcBorders>
          </w:tcPr>
          <w:p w14:paraId="488C0176" w14:textId="77777777" w:rsidR="003526D2" w:rsidRPr="00213EA0" w:rsidRDefault="003526D2" w:rsidP="006F132C">
            <w:pPr>
              <w:pStyle w:val="ConsPlusNormal"/>
              <w:jc w:val="center"/>
            </w:pPr>
            <w:r w:rsidRPr="00213EA0">
              <w:t>X</w:t>
            </w:r>
          </w:p>
        </w:tc>
      </w:tr>
      <w:tr w:rsidR="003526D2" w:rsidRPr="00213EA0" w14:paraId="5572C2D8" w14:textId="77777777" w:rsidTr="00CC1FC6">
        <w:tc>
          <w:tcPr>
            <w:tcW w:w="2645" w:type="dxa"/>
            <w:tcBorders>
              <w:top w:val="single" w:sz="4" w:space="0" w:color="auto"/>
              <w:left w:val="single" w:sz="4" w:space="0" w:color="auto"/>
              <w:bottom w:val="single" w:sz="4" w:space="0" w:color="auto"/>
              <w:right w:val="single" w:sz="4" w:space="0" w:color="auto"/>
            </w:tcBorders>
          </w:tcPr>
          <w:p w14:paraId="0CEB9285" w14:textId="77777777" w:rsidR="003526D2" w:rsidRPr="00213EA0" w:rsidRDefault="003526D2" w:rsidP="006F132C">
            <w:pPr>
              <w:pStyle w:val="ConsPlusNormal"/>
              <w:jc w:val="both"/>
            </w:pPr>
            <w:r w:rsidRPr="00213EA0">
              <w:t xml:space="preserve">4.3. имплантация частотно-адаптированного кардиостимулятора взрослым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4460C27F" w14:textId="77777777" w:rsidR="003526D2" w:rsidRPr="00213EA0" w:rsidRDefault="003526D2" w:rsidP="006F132C">
            <w:pPr>
              <w:pStyle w:val="ConsPlusNormal"/>
              <w:jc w:val="center"/>
            </w:pPr>
            <w:r w:rsidRPr="00213EA0">
              <w:t>28.3</w:t>
            </w:r>
          </w:p>
        </w:tc>
        <w:tc>
          <w:tcPr>
            <w:tcW w:w="1757" w:type="dxa"/>
            <w:tcBorders>
              <w:top w:val="single" w:sz="4" w:space="0" w:color="auto"/>
              <w:left w:val="single" w:sz="4" w:space="0" w:color="auto"/>
              <w:bottom w:val="single" w:sz="4" w:space="0" w:color="auto"/>
              <w:right w:val="single" w:sz="4" w:space="0" w:color="auto"/>
            </w:tcBorders>
          </w:tcPr>
          <w:p w14:paraId="4F12553B"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0D5CA323" w14:textId="77777777" w:rsidR="003526D2" w:rsidRPr="00213EA0" w:rsidRDefault="003526D2" w:rsidP="006F132C">
            <w:pPr>
              <w:pStyle w:val="ConsPlusNormal"/>
              <w:jc w:val="center"/>
            </w:pPr>
            <w:r w:rsidRPr="00213EA0">
              <w:t>0,000430</w:t>
            </w:r>
          </w:p>
        </w:tc>
        <w:tc>
          <w:tcPr>
            <w:tcW w:w="1169" w:type="dxa"/>
            <w:tcBorders>
              <w:top w:val="single" w:sz="4" w:space="0" w:color="auto"/>
              <w:left w:val="single" w:sz="4" w:space="0" w:color="auto"/>
              <w:bottom w:val="single" w:sz="4" w:space="0" w:color="auto"/>
              <w:right w:val="single" w:sz="4" w:space="0" w:color="auto"/>
            </w:tcBorders>
          </w:tcPr>
          <w:p w14:paraId="35EB1C01" w14:textId="77777777" w:rsidR="003526D2" w:rsidRPr="00213EA0" w:rsidRDefault="003526D2" w:rsidP="006F132C">
            <w:pPr>
              <w:pStyle w:val="ConsPlusNormal"/>
              <w:jc w:val="center"/>
            </w:pPr>
            <w:r w:rsidRPr="00213EA0">
              <w:t>420583,33</w:t>
            </w:r>
          </w:p>
        </w:tc>
        <w:tc>
          <w:tcPr>
            <w:tcW w:w="1169" w:type="dxa"/>
            <w:tcBorders>
              <w:top w:val="single" w:sz="4" w:space="0" w:color="auto"/>
              <w:left w:val="single" w:sz="4" w:space="0" w:color="auto"/>
              <w:bottom w:val="single" w:sz="4" w:space="0" w:color="auto"/>
              <w:right w:val="single" w:sz="4" w:space="0" w:color="auto"/>
            </w:tcBorders>
          </w:tcPr>
          <w:p w14:paraId="179E253D"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9074497" w14:textId="77777777" w:rsidR="003526D2" w:rsidRPr="00213EA0" w:rsidRDefault="003526D2" w:rsidP="006F132C">
            <w:pPr>
              <w:pStyle w:val="ConsPlusNormal"/>
              <w:jc w:val="center"/>
            </w:pPr>
            <w:r w:rsidRPr="00213EA0">
              <w:t>180,22</w:t>
            </w:r>
          </w:p>
        </w:tc>
        <w:tc>
          <w:tcPr>
            <w:tcW w:w="1115" w:type="dxa"/>
            <w:tcBorders>
              <w:top w:val="single" w:sz="4" w:space="0" w:color="auto"/>
              <w:left w:val="single" w:sz="4" w:space="0" w:color="auto"/>
              <w:bottom w:val="single" w:sz="4" w:space="0" w:color="auto"/>
              <w:right w:val="single" w:sz="4" w:space="0" w:color="auto"/>
            </w:tcBorders>
          </w:tcPr>
          <w:p w14:paraId="16DF2DE0"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AEF95C3" w14:textId="77777777" w:rsidR="003526D2" w:rsidRPr="00213EA0" w:rsidRDefault="003526D2" w:rsidP="006F132C">
            <w:pPr>
              <w:pStyle w:val="ConsPlusNormal"/>
              <w:jc w:val="center"/>
            </w:pPr>
            <w:r w:rsidRPr="00213EA0">
              <w:t>39534,8</w:t>
            </w:r>
          </w:p>
        </w:tc>
        <w:tc>
          <w:tcPr>
            <w:tcW w:w="1170" w:type="dxa"/>
            <w:tcBorders>
              <w:top w:val="single" w:sz="4" w:space="0" w:color="auto"/>
              <w:left w:val="single" w:sz="4" w:space="0" w:color="auto"/>
              <w:bottom w:val="single" w:sz="4" w:space="0" w:color="auto"/>
              <w:right w:val="single" w:sz="4" w:space="0" w:color="auto"/>
            </w:tcBorders>
          </w:tcPr>
          <w:p w14:paraId="245113D6" w14:textId="77777777" w:rsidR="003526D2" w:rsidRPr="00213EA0" w:rsidRDefault="003526D2" w:rsidP="006F132C">
            <w:pPr>
              <w:pStyle w:val="ConsPlusNormal"/>
              <w:jc w:val="center"/>
            </w:pPr>
            <w:r w:rsidRPr="00213EA0">
              <w:t>X</w:t>
            </w:r>
          </w:p>
        </w:tc>
      </w:tr>
      <w:tr w:rsidR="003526D2" w:rsidRPr="00213EA0" w14:paraId="53FC6DAA" w14:textId="77777777" w:rsidTr="00CC1FC6">
        <w:tc>
          <w:tcPr>
            <w:tcW w:w="2645" w:type="dxa"/>
            <w:tcBorders>
              <w:top w:val="single" w:sz="4" w:space="0" w:color="auto"/>
              <w:left w:val="single" w:sz="4" w:space="0" w:color="auto"/>
              <w:bottom w:val="single" w:sz="4" w:space="0" w:color="auto"/>
              <w:right w:val="single" w:sz="4" w:space="0" w:color="auto"/>
            </w:tcBorders>
          </w:tcPr>
          <w:p w14:paraId="2EA9CAF6" w14:textId="77777777" w:rsidR="003526D2" w:rsidRPr="00213EA0" w:rsidRDefault="003526D2" w:rsidP="006F132C">
            <w:pPr>
              <w:pStyle w:val="ConsPlusNormal"/>
              <w:jc w:val="both"/>
            </w:pPr>
            <w:r w:rsidRPr="00213EA0">
              <w:t xml:space="preserve">4.4. эндоваскулярная деструкция дополнительных проводящих путей и аритмогенных зон сердца </w:t>
            </w:r>
          </w:p>
        </w:tc>
        <w:tc>
          <w:tcPr>
            <w:tcW w:w="926" w:type="dxa"/>
            <w:tcBorders>
              <w:top w:val="single" w:sz="4" w:space="0" w:color="auto"/>
              <w:left w:val="single" w:sz="4" w:space="0" w:color="auto"/>
              <w:bottom w:val="single" w:sz="4" w:space="0" w:color="auto"/>
              <w:right w:val="single" w:sz="4" w:space="0" w:color="auto"/>
            </w:tcBorders>
          </w:tcPr>
          <w:p w14:paraId="42DC07D3" w14:textId="77777777" w:rsidR="003526D2" w:rsidRPr="00213EA0" w:rsidRDefault="003526D2" w:rsidP="006F132C">
            <w:pPr>
              <w:pStyle w:val="ConsPlusNormal"/>
              <w:jc w:val="center"/>
            </w:pPr>
            <w:r w:rsidRPr="00213EA0">
              <w:t>28.4</w:t>
            </w:r>
          </w:p>
        </w:tc>
        <w:tc>
          <w:tcPr>
            <w:tcW w:w="1757" w:type="dxa"/>
            <w:tcBorders>
              <w:top w:val="single" w:sz="4" w:space="0" w:color="auto"/>
              <w:left w:val="single" w:sz="4" w:space="0" w:color="auto"/>
              <w:bottom w:val="single" w:sz="4" w:space="0" w:color="auto"/>
              <w:right w:val="single" w:sz="4" w:space="0" w:color="auto"/>
            </w:tcBorders>
          </w:tcPr>
          <w:p w14:paraId="0E24F5EF"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AFB81DB" w14:textId="77777777" w:rsidR="003526D2" w:rsidRPr="00213EA0" w:rsidRDefault="003526D2" w:rsidP="006F132C">
            <w:pPr>
              <w:pStyle w:val="ConsPlusNormal"/>
              <w:jc w:val="center"/>
            </w:pPr>
            <w:r w:rsidRPr="00213EA0">
              <w:t>0,000189</w:t>
            </w:r>
          </w:p>
        </w:tc>
        <w:tc>
          <w:tcPr>
            <w:tcW w:w="1169" w:type="dxa"/>
            <w:tcBorders>
              <w:top w:val="single" w:sz="4" w:space="0" w:color="auto"/>
              <w:left w:val="single" w:sz="4" w:space="0" w:color="auto"/>
              <w:bottom w:val="single" w:sz="4" w:space="0" w:color="auto"/>
              <w:right w:val="single" w:sz="4" w:space="0" w:color="auto"/>
            </w:tcBorders>
          </w:tcPr>
          <w:p w14:paraId="5DB17298" w14:textId="77777777" w:rsidR="003526D2" w:rsidRPr="00213EA0" w:rsidRDefault="003526D2" w:rsidP="006F132C">
            <w:pPr>
              <w:pStyle w:val="ConsPlusNormal"/>
              <w:jc w:val="center"/>
            </w:pPr>
            <w:r w:rsidRPr="00213EA0">
              <w:t>506046,69</w:t>
            </w:r>
          </w:p>
        </w:tc>
        <w:tc>
          <w:tcPr>
            <w:tcW w:w="1169" w:type="dxa"/>
            <w:tcBorders>
              <w:top w:val="single" w:sz="4" w:space="0" w:color="auto"/>
              <w:left w:val="single" w:sz="4" w:space="0" w:color="auto"/>
              <w:bottom w:val="single" w:sz="4" w:space="0" w:color="auto"/>
              <w:right w:val="single" w:sz="4" w:space="0" w:color="auto"/>
            </w:tcBorders>
          </w:tcPr>
          <w:p w14:paraId="7B86085B"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FFB94C6" w14:textId="77777777" w:rsidR="003526D2" w:rsidRPr="00213EA0" w:rsidRDefault="003526D2" w:rsidP="006F132C">
            <w:pPr>
              <w:pStyle w:val="ConsPlusNormal"/>
              <w:jc w:val="center"/>
            </w:pPr>
            <w:r w:rsidRPr="00213EA0">
              <w:t>94,58</w:t>
            </w:r>
          </w:p>
        </w:tc>
        <w:tc>
          <w:tcPr>
            <w:tcW w:w="1115" w:type="dxa"/>
            <w:tcBorders>
              <w:top w:val="single" w:sz="4" w:space="0" w:color="auto"/>
              <w:left w:val="single" w:sz="4" w:space="0" w:color="auto"/>
              <w:bottom w:val="single" w:sz="4" w:space="0" w:color="auto"/>
              <w:right w:val="single" w:sz="4" w:space="0" w:color="auto"/>
            </w:tcBorders>
          </w:tcPr>
          <w:p w14:paraId="51876ABD"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5316A356" w14:textId="77777777" w:rsidR="003526D2" w:rsidRPr="00213EA0" w:rsidRDefault="003526D2" w:rsidP="006F132C">
            <w:pPr>
              <w:pStyle w:val="ConsPlusNormal"/>
              <w:jc w:val="center"/>
            </w:pPr>
            <w:r w:rsidRPr="00213EA0">
              <w:t>20747,9</w:t>
            </w:r>
          </w:p>
        </w:tc>
        <w:tc>
          <w:tcPr>
            <w:tcW w:w="1170" w:type="dxa"/>
            <w:tcBorders>
              <w:top w:val="single" w:sz="4" w:space="0" w:color="auto"/>
              <w:left w:val="single" w:sz="4" w:space="0" w:color="auto"/>
              <w:bottom w:val="single" w:sz="4" w:space="0" w:color="auto"/>
              <w:right w:val="single" w:sz="4" w:space="0" w:color="auto"/>
            </w:tcBorders>
          </w:tcPr>
          <w:p w14:paraId="2684E971" w14:textId="77777777" w:rsidR="003526D2" w:rsidRPr="00213EA0" w:rsidRDefault="003526D2" w:rsidP="006F132C">
            <w:pPr>
              <w:pStyle w:val="ConsPlusNormal"/>
              <w:jc w:val="center"/>
            </w:pPr>
            <w:r w:rsidRPr="00213EA0">
              <w:t>X</w:t>
            </w:r>
          </w:p>
        </w:tc>
      </w:tr>
      <w:tr w:rsidR="003526D2" w:rsidRPr="00213EA0" w14:paraId="422FAD5A" w14:textId="77777777" w:rsidTr="00CC1FC6">
        <w:tc>
          <w:tcPr>
            <w:tcW w:w="2645" w:type="dxa"/>
            <w:tcBorders>
              <w:top w:val="single" w:sz="4" w:space="0" w:color="auto"/>
              <w:left w:val="single" w:sz="4" w:space="0" w:color="auto"/>
              <w:bottom w:val="single" w:sz="4" w:space="0" w:color="auto"/>
              <w:right w:val="single" w:sz="4" w:space="0" w:color="auto"/>
            </w:tcBorders>
          </w:tcPr>
          <w:p w14:paraId="1607F5E4" w14:textId="77777777" w:rsidR="003526D2" w:rsidRPr="00213EA0" w:rsidRDefault="003526D2" w:rsidP="006F132C">
            <w:pPr>
              <w:pStyle w:val="ConsPlusNormal"/>
              <w:jc w:val="both"/>
            </w:pPr>
            <w:r w:rsidRPr="00213EA0">
              <w:t>4.5.стентирование/эндартерэктомия медицинскими организациями</w:t>
            </w:r>
          </w:p>
        </w:tc>
        <w:tc>
          <w:tcPr>
            <w:tcW w:w="926" w:type="dxa"/>
            <w:tcBorders>
              <w:top w:val="single" w:sz="4" w:space="0" w:color="auto"/>
              <w:left w:val="single" w:sz="4" w:space="0" w:color="auto"/>
              <w:bottom w:val="single" w:sz="4" w:space="0" w:color="auto"/>
              <w:right w:val="single" w:sz="4" w:space="0" w:color="auto"/>
            </w:tcBorders>
          </w:tcPr>
          <w:p w14:paraId="4A70EB38" w14:textId="77777777" w:rsidR="003526D2" w:rsidRPr="00213EA0" w:rsidRDefault="003526D2" w:rsidP="006F132C">
            <w:pPr>
              <w:pStyle w:val="ConsPlusNormal"/>
              <w:jc w:val="center"/>
            </w:pPr>
            <w:r w:rsidRPr="00213EA0">
              <w:t>28.5</w:t>
            </w:r>
          </w:p>
        </w:tc>
        <w:tc>
          <w:tcPr>
            <w:tcW w:w="1757" w:type="dxa"/>
            <w:tcBorders>
              <w:top w:val="single" w:sz="4" w:space="0" w:color="auto"/>
              <w:left w:val="single" w:sz="4" w:space="0" w:color="auto"/>
              <w:bottom w:val="single" w:sz="4" w:space="0" w:color="auto"/>
              <w:right w:val="single" w:sz="4" w:space="0" w:color="auto"/>
            </w:tcBorders>
          </w:tcPr>
          <w:p w14:paraId="68FC9071"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C3E3BBB" w14:textId="77777777" w:rsidR="003526D2" w:rsidRPr="00213EA0" w:rsidRDefault="003526D2" w:rsidP="006F132C">
            <w:pPr>
              <w:pStyle w:val="ConsPlusNormal"/>
              <w:jc w:val="center"/>
            </w:pPr>
            <w:r w:rsidRPr="00213EA0">
              <w:t>0,000472</w:t>
            </w:r>
          </w:p>
        </w:tc>
        <w:tc>
          <w:tcPr>
            <w:tcW w:w="1169" w:type="dxa"/>
            <w:tcBorders>
              <w:top w:val="single" w:sz="4" w:space="0" w:color="auto"/>
              <w:left w:val="single" w:sz="4" w:space="0" w:color="auto"/>
              <w:bottom w:val="single" w:sz="4" w:space="0" w:color="auto"/>
              <w:right w:val="single" w:sz="4" w:space="0" w:color="auto"/>
            </w:tcBorders>
          </w:tcPr>
          <w:p w14:paraId="3A86585D" w14:textId="77777777" w:rsidR="003526D2" w:rsidRPr="00213EA0" w:rsidRDefault="003526D2" w:rsidP="006F132C">
            <w:pPr>
              <w:pStyle w:val="ConsPlusNormal"/>
              <w:jc w:val="center"/>
            </w:pPr>
            <w:r w:rsidRPr="00213EA0">
              <w:t>329381,93</w:t>
            </w:r>
          </w:p>
        </w:tc>
        <w:tc>
          <w:tcPr>
            <w:tcW w:w="1169" w:type="dxa"/>
            <w:tcBorders>
              <w:top w:val="single" w:sz="4" w:space="0" w:color="auto"/>
              <w:left w:val="single" w:sz="4" w:space="0" w:color="auto"/>
              <w:bottom w:val="single" w:sz="4" w:space="0" w:color="auto"/>
              <w:right w:val="single" w:sz="4" w:space="0" w:color="auto"/>
            </w:tcBorders>
          </w:tcPr>
          <w:p w14:paraId="4EF8C30C"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85F8657" w14:textId="77777777" w:rsidR="003526D2" w:rsidRPr="00213EA0" w:rsidRDefault="003526D2" w:rsidP="006F132C">
            <w:pPr>
              <w:pStyle w:val="ConsPlusNormal"/>
              <w:jc w:val="center"/>
            </w:pPr>
            <w:r w:rsidRPr="00213EA0">
              <w:t>156,15</w:t>
            </w:r>
          </w:p>
        </w:tc>
        <w:tc>
          <w:tcPr>
            <w:tcW w:w="1115" w:type="dxa"/>
            <w:tcBorders>
              <w:top w:val="single" w:sz="4" w:space="0" w:color="auto"/>
              <w:left w:val="single" w:sz="4" w:space="0" w:color="auto"/>
              <w:bottom w:val="single" w:sz="4" w:space="0" w:color="auto"/>
              <w:right w:val="single" w:sz="4" w:space="0" w:color="auto"/>
            </w:tcBorders>
          </w:tcPr>
          <w:p w14:paraId="43B18F6C"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DD7F795" w14:textId="77777777" w:rsidR="003526D2" w:rsidRPr="00213EA0" w:rsidRDefault="003526D2" w:rsidP="006F132C">
            <w:pPr>
              <w:pStyle w:val="ConsPlusNormal"/>
              <w:jc w:val="center"/>
            </w:pPr>
            <w:r w:rsidRPr="00213EA0">
              <w:t>34255,7</w:t>
            </w:r>
          </w:p>
        </w:tc>
        <w:tc>
          <w:tcPr>
            <w:tcW w:w="1170" w:type="dxa"/>
            <w:tcBorders>
              <w:top w:val="single" w:sz="4" w:space="0" w:color="auto"/>
              <w:left w:val="single" w:sz="4" w:space="0" w:color="auto"/>
              <w:bottom w:val="single" w:sz="4" w:space="0" w:color="auto"/>
              <w:right w:val="single" w:sz="4" w:space="0" w:color="auto"/>
            </w:tcBorders>
          </w:tcPr>
          <w:p w14:paraId="3141BE56" w14:textId="77777777" w:rsidR="003526D2" w:rsidRPr="00213EA0" w:rsidRDefault="003526D2" w:rsidP="006F132C">
            <w:pPr>
              <w:pStyle w:val="ConsPlusNormal"/>
              <w:jc w:val="center"/>
            </w:pPr>
            <w:r w:rsidRPr="00213EA0">
              <w:t>X</w:t>
            </w:r>
          </w:p>
        </w:tc>
      </w:tr>
      <w:tr w:rsidR="003526D2" w:rsidRPr="00213EA0" w14:paraId="6A5B6688" w14:textId="77777777" w:rsidTr="00CC1FC6">
        <w:tc>
          <w:tcPr>
            <w:tcW w:w="2645" w:type="dxa"/>
            <w:tcBorders>
              <w:top w:val="single" w:sz="4" w:space="0" w:color="auto"/>
              <w:left w:val="single" w:sz="4" w:space="0" w:color="auto"/>
              <w:bottom w:val="single" w:sz="4" w:space="0" w:color="auto"/>
              <w:right w:val="single" w:sz="4" w:space="0" w:color="auto"/>
            </w:tcBorders>
          </w:tcPr>
          <w:p w14:paraId="3A1A33CE" w14:textId="77777777" w:rsidR="003526D2" w:rsidRPr="00213EA0" w:rsidRDefault="003526D2" w:rsidP="006F132C">
            <w:pPr>
              <w:pStyle w:val="ConsPlusNormal"/>
              <w:jc w:val="both"/>
            </w:pPr>
            <w:r w:rsidRPr="00213EA0">
              <w:lastRenderedPageBreak/>
              <w:t xml:space="preserve">4.6.высокотехнологичная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1A424513" w14:textId="77777777" w:rsidR="003526D2" w:rsidRPr="00213EA0" w:rsidRDefault="003526D2" w:rsidP="006F132C">
            <w:pPr>
              <w:pStyle w:val="ConsPlusNormal"/>
              <w:jc w:val="center"/>
            </w:pPr>
            <w:r w:rsidRPr="00213EA0">
              <w:t>28.2</w:t>
            </w:r>
          </w:p>
        </w:tc>
        <w:tc>
          <w:tcPr>
            <w:tcW w:w="1757" w:type="dxa"/>
            <w:tcBorders>
              <w:top w:val="single" w:sz="4" w:space="0" w:color="auto"/>
              <w:left w:val="single" w:sz="4" w:space="0" w:color="auto"/>
              <w:bottom w:val="single" w:sz="4" w:space="0" w:color="auto"/>
              <w:right w:val="single" w:sz="4" w:space="0" w:color="auto"/>
            </w:tcBorders>
          </w:tcPr>
          <w:p w14:paraId="7B609834"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43BC0CD5" w14:textId="77777777" w:rsidR="003526D2" w:rsidRPr="00213EA0" w:rsidRDefault="003526D2" w:rsidP="006F132C">
            <w:pPr>
              <w:pStyle w:val="ConsPlusNormal"/>
              <w:jc w:val="center"/>
            </w:pPr>
            <w:r w:rsidRPr="00213EA0">
              <w:t>0,002</w:t>
            </w:r>
          </w:p>
        </w:tc>
        <w:tc>
          <w:tcPr>
            <w:tcW w:w="1169" w:type="dxa"/>
            <w:tcBorders>
              <w:top w:val="single" w:sz="4" w:space="0" w:color="auto"/>
              <w:left w:val="single" w:sz="4" w:space="0" w:color="auto"/>
              <w:bottom w:val="single" w:sz="4" w:space="0" w:color="auto"/>
              <w:right w:val="single" w:sz="4" w:space="0" w:color="auto"/>
            </w:tcBorders>
          </w:tcPr>
          <w:p w14:paraId="204530A8" w14:textId="77777777" w:rsidR="003526D2" w:rsidRPr="00213EA0" w:rsidRDefault="003526D2" w:rsidP="006F132C">
            <w:pPr>
              <w:pStyle w:val="ConsPlusNormal"/>
              <w:jc w:val="center"/>
            </w:pPr>
            <w:r w:rsidRPr="00213EA0">
              <w:t>322926,52</w:t>
            </w:r>
          </w:p>
        </w:tc>
        <w:tc>
          <w:tcPr>
            <w:tcW w:w="1169" w:type="dxa"/>
            <w:tcBorders>
              <w:top w:val="single" w:sz="4" w:space="0" w:color="auto"/>
              <w:left w:val="single" w:sz="4" w:space="0" w:color="auto"/>
              <w:bottom w:val="single" w:sz="4" w:space="0" w:color="auto"/>
              <w:right w:val="single" w:sz="4" w:space="0" w:color="auto"/>
            </w:tcBorders>
          </w:tcPr>
          <w:p w14:paraId="1968586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3132F51" w14:textId="77777777" w:rsidR="003526D2" w:rsidRPr="00213EA0" w:rsidRDefault="003526D2" w:rsidP="006F132C">
            <w:pPr>
              <w:pStyle w:val="ConsPlusNormal"/>
              <w:jc w:val="center"/>
            </w:pPr>
            <w:r w:rsidRPr="00213EA0">
              <w:t>646,23</w:t>
            </w:r>
          </w:p>
        </w:tc>
        <w:tc>
          <w:tcPr>
            <w:tcW w:w="1115" w:type="dxa"/>
            <w:tcBorders>
              <w:top w:val="single" w:sz="4" w:space="0" w:color="auto"/>
              <w:left w:val="single" w:sz="4" w:space="0" w:color="auto"/>
              <w:bottom w:val="single" w:sz="4" w:space="0" w:color="auto"/>
              <w:right w:val="single" w:sz="4" w:space="0" w:color="auto"/>
            </w:tcBorders>
          </w:tcPr>
          <w:p w14:paraId="220B2B77"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18F436F" w14:textId="77777777" w:rsidR="003526D2" w:rsidRPr="00213EA0" w:rsidRDefault="003526D2" w:rsidP="006F132C">
            <w:pPr>
              <w:pStyle w:val="ConsPlusNormal"/>
              <w:jc w:val="center"/>
            </w:pPr>
            <w:r w:rsidRPr="00213EA0">
              <w:t>141764,7</w:t>
            </w:r>
          </w:p>
        </w:tc>
        <w:tc>
          <w:tcPr>
            <w:tcW w:w="1170" w:type="dxa"/>
            <w:tcBorders>
              <w:top w:val="single" w:sz="4" w:space="0" w:color="auto"/>
              <w:left w:val="single" w:sz="4" w:space="0" w:color="auto"/>
              <w:bottom w:val="single" w:sz="4" w:space="0" w:color="auto"/>
              <w:right w:val="single" w:sz="4" w:space="0" w:color="auto"/>
            </w:tcBorders>
          </w:tcPr>
          <w:p w14:paraId="101AAC94" w14:textId="77777777" w:rsidR="003526D2" w:rsidRPr="00213EA0" w:rsidRDefault="003526D2" w:rsidP="006F132C">
            <w:pPr>
              <w:pStyle w:val="ConsPlusNormal"/>
              <w:jc w:val="center"/>
            </w:pPr>
            <w:r w:rsidRPr="00213EA0">
              <w:t>X</w:t>
            </w:r>
          </w:p>
        </w:tc>
      </w:tr>
      <w:tr w:rsidR="003526D2" w:rsidRPr="00213EA0" w14:paraId="75356ABA" w14:textId="77777777" w:rsidTr="00CC1FC6">
        <w:tc>
          <w:tcPr>
            <w:tcW w:w="2645" w:type="dxa"/>
            <w:tcBorders>
              <w:top w:val="single" w:sz="4" w:space="0" w:color="auto"/>
              <w:left w:val="single" w:sz="4" w:space="0" w:color="auto"/>
              <w:bottom w:val="single" w:sz="4" w:space="0" w:color="auto"/>
              <w:right w:val="single" w:sz="4" w:space="0" w:color="auto"/>
            </w:tcBorders>
          </w:tcPr>
          <w:p w14:paraId="4F795529" w14:textId="77777777" w:rsidR="003526D2" w:rsidRPr="00213EA0" w:rsidRDefault="003526D2" w:rsidP="006F132C">
            <w:pPr>
              <w:pStyle w:val="ConsPlusNormal"/>
              <w:jc w:val="both"/>
            </w:pPr>
            <w:r w:rsidRPr="00213EA0">
              <w:t>5. Медицинская реабилитация:</w:t>
            </w:r>
          </w:p>
        </w:tc>
        <w:tc>
          <w:tcPr>
            <w:tcW w:w="926" w:type="dxa"/>
            <w:tcBorders>
              <w:top w:val="single" w:sz="4" w:space="0" w:color="auto"/>
              <w:left w:val="single" w:sz="4" w:space="0" w:color="auto"/>
              <w:bottom w:val="single" w:sz="4" w:space="0" w:color="auto"/>
              <w:right w:val="single" w:sz="4" w:space="0" w:color="auto"/>
            </w:tcBorders>
          </w:tcPr>
          <w:p w14:paraId="7CC4D2FE" w14:textId="77777777" w:rsidR="003526D2" w:rsidRPr="00213EA0" w:rsidRDefault="003526D2" w:rsidP="006F132C">
            <w:pPr>
              <w:pStyle w:val="ConsPlusNormal"/>
              <w:jc w:val="center"/>
            </w:pPr>
            <w:r w:rsidRPr="00213EA0">
              <w:t>29</w:t>
            </w:r>
          </w:p>
        </w:tc>
        <w:tc>
          <w:tcPr>
            <w:tcW w:w="1757" w:type="dxa"/>
            <w:tcBorders>
              <w:top w:val="single" w:sz="4" w:space="0" w:color="auto"/>
              <w:left w:val="single" w:sz="4" w:space="0" w:color="auto"/>
              <w:bottom w:val="single" w:sz="4" w:space="0" w:color="auto"/>
              <w:right w:val="single" w:sz="4" w:space="0" w:color="auto"/>
            </w:tcBorders>
          </w:tcPr>
          <w:p w14:paraId="25DF56F5"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417B213"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C1737CE"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1C49674"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DCCB7F5" w14:textId="77777777" w:rsidR="003526D2" w:rsidRPr="00213EA0" w:rsidRDefault="003526D2" w:rsidP="006F132C">
            <w:pPr>
              <w:pStyle w:val="ConsPlusNormal"/>
              <w:jc w:val="center"/>
            </w:pPr>
            <w:r w:rsidRPr="00213EA0">
              <w:t>767,57</w:t>
            </w:r>
          </w:p>
        </w:tc>
        <w:tc>
          <w:tcPr>
            <w:tcW w:w="1115" w:type="dxa"/>
            <w:tcBorders>
              <w:top w:val="single" w:sz="4" w:space="0" w:color="auto"/>
              <w:left w:val="single" w:sz="4" w:space="0" w:color="auto"/>
              <w:bottom w:val="single" w:sz="4" w:space="0" w:color="auto"/>
              <w:right w:val="single" w:sz="4" w:space="0" w:color="auto"/>
            </w:tcBorders>
          </w:tcPr>
          <w:p w14:paraId="21BA0759"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78B8B6E6" w14:textId="77777777" w:rsidR="003526D2" w:rsidRPr="00213EA0" w:rsidRDefault="003526D2" w:rsidP="006F132C">
            <w:pPr>
              <w:pStyle w:val="ConsPlusNormal"/>
              <w:jc w:val="center"/>
            </w:pPr>
            <w:r w:rsidRPr="00213EA0">
              <w:t>168384,1</w:t>
            </w:r>
          </w:p>
        </w:tc>
        <w:tc>
          <w:tcPr>
            <w:tcW w:w="1170" w:type="dxa"/>
            <w:tcBorders>
              <w:top w:val="single" w:sz="4" w:space="0" w:color="auto"/>
              <w:left w:val="single" w:sz="4" w:space="0" w:color="auto"/>
              <w:bottom w:val="single" w:sz="4" w:space="0" w:color="auto"/>
              <w:right w:val="single" w:sz="4" w:space="0" w:color="auto"/>
            </w:tcBorders>
          </w:tcPr>
          <w:p w14:paraId="614D8007" w14:textId="77777777" w:rsidR="003526D2" w:rsidRPr="00213EA0" w:rsidRDefault="003526D2" w:rsidP="006F132C">
            <w:pPr>
              <w:pStyle w:val="ConsPlusNormal"/>
              <w:jc w:val="center"/>
            </w:pPr>
            <w:r w:rsidRPr="00213EA0">
              <w:t>X</w:t>
            </w:r>
          </w:p>
        </w:tc>
      </w:tr>
      <w:tr w:rsidR="003526D2" w:rsidRPr="00213EA0" w14:paraId="5D5D8949" w14:textId="77777777" w:rsidTr="00CC1FC6">
        <w:tc>
          <w:tcPr>
            <w:tcW w:w="2645" w:type="dxa"/>
            <w:tcBorders>
              <w:top w:val="single" w:sz="4" w:space="0" w:color="auto"/>
              <w:left w:val="single" w:sz="4" w:space="0" w:color="auto"/>
              <w:bottom w:val="single" w:sz="4" w:space="0" w:color="auto"/>
              <w:right w:val="single" w:sz="4" w:space="0" w:color="auto"/>
            </w:tcBorders>
          </w:tcPr>
          <w:p w14:paraId="1D4C47C6" w14:textId="77777777" w:rsidR="003526D2" w:rsidRPr="00213EA0" w:rsidRDefault="003526D2" w:rsidP="006F132C">
            <w:pPr>
              <w:pStyle w:val="ConsPlusNormal"/>
              <w:jc w:val="both"/>
            </w:pPr>
            <w:r w:rsidRPr="00213EA0">
              <w:t xml:space="preserve">5.1. В амбулаторных условиях </w:t>
            </w:r>
          </w:p>
        </w:tc>
        <w:tc>
          <w:tcPr>
            <w:tcW w:w="926" w:type="dxa"/>
            <w:tcBorders>
              <w:top w:val="single" w:sz="4" w:space="0" w:color="auto"/>
              <w:left w:val="single" w:sz="4" w:space="0" w:color="auto"/>
              <w:bottom w:val="single" w:sz="4" w:space="0" w:color="auto"/>
              <w:right w:val="single" w:sz="4" w:space="0" w:color="auto"/>
            </w:tcBorders>
          </w:tcPr>
          <w:p w14:paraId="126A477B" w14:textId="77777777" w:rsidR="003526D2" w:rsidRPr="00213EA0" w:rsidRDefault="003526D2" w:rsidP="006F132C">
            <w:pPr>
              <w:pStyle w:val="ConsPlusNormal"/>
              <w:jc w:val="center"/>
            </w:pPr>
            <w:r w:rsidRPr="00213EA0">
              <w:t>30</w:t>
            </w:r>
          </w:p>
        </w:tc>
        <w:tc>
          <w:tcPr>
            <w:tcW w:w="1757" w:type="dxa"/>
            <w:tcBorders>
              <w:top w:val="single" w:sz="4" w:space="0" w:color="auto"/>
              <w:left w:val="single" w:sz="4" w:space="0" w:color="auto"/>
              <w:bottom w:val="single" w:sz="4" w:space="0" w:color="auto"/>
              <w:right w:val="single" w:sz="4" w:space="0" w:color="auto"/>
            </w:tcBorders>
          </w:tcPr>
          <w:p w14:paraId="1244F747" w14:textId="77777777" w:rsidR="003526D2" w:rsidRPr="00213EA0" w:rsidRDefault="003526D2" w:rsidP="006F132C">
            <w:pPr>
              <w:pStyle w:val="ConsPlusNormal"/>
              <w:jc w:val="center"/>
            </w:pPr>
            <w:r w:rsidRPr="00213EA0">
              <w:t>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7ACF1E1B" w14:textId="77777777" w:rsidR="003526D2" w:rsidRPr="00213EA0" w:rsidRDefault="003526D2" w:rsidP="006F132C">
            <w:pPr>
              <w:pStyle w:val="ConsPlusNormal"/>
              <w:jc w:val="center"/>
            </w:pPr>
            <w:r w:rsidRPr="00213EA0">
              <w:t>0,03241</w:t>
            </w:r>
          </w:p>
        </w:tc>
        <w:tc>
          <w:tcPr>
            <w:tcW w:w="1169" w:type="dxa"/>
            <w:tcBorders>
              <w:top w:val="single" w:sz="4" w:space="0" w:color="auto"/>
              <w:left w:val="single" w:sz="4" w:space="0" w:color="auto"/>
              <w:bottom w:val="single" w:sz="4" w:space="0" w:color="auto"/>
              <w:right w:val="single" w:sz="4" w:space="0" w:color="auto"/>
            </w:tcBorders>
          </w:tcPr>
          <w:p w14:paraId="76C2DE4D" w14:textId="77777777" w:rsidR="003526D2" w:rsidRPr="00213EA0" w:rsidRDefault="003526D2" w:rsidP="006F132C">
            <w:pPr>
              <w:pStyle w:val="ConsPlusNormal"/>
              <w:jc w:val="center"/>
            </w:pPr>
            <w:r w:rsidRPr="00213EA0">
              <w:t>41981,13</w:t>
            </w:r>
          </w:p>
        </w:tc>
        <w:tc>
          <w:tcPr>
            <w:tcW w:w="1169" w:type="dxa"/>
            <w:tcBorders>
              <w:top w:val="single" w:sz="4" w:space="0" w:color="auto"/>
              <w:left w:val="single" w:sz="4" w:space="0" w:color="auto"/>
              <w:bottom w:val="single" w:sz="4" w:space="0" w:color="auto"/>
              <w:right w:val="single" w:sz="4" w:space="0" w:color="auto"/>
            </w:tcBorders>
          </w:tcPr>
          <w:p w14:paraId="2CD730C7"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676FF0F" w14:textId="77777777" w:rsidR="003526D2" w:rsidRPr="00213EA0" w:rsidRDefault="003526D2" w:rsidP="006F132C">
            <w:pPr>
              <w:pStyle w:val="ConsPlusNormal"/>
              <w:jc w:val="center"/>
            </w:pPr>
            <w:r w:rsidRPr="00213EA0">
              <w:t>136,06</w:t>
            </w:r>
          </w:p>
        </w:tc>
        <w:tc>
          <w:tcPr>
            <w:tcW w:w="1115" w:type="dxa"/>
            <w:tcBorders>
              <w:top w:val="single" w:sz="4" w:space="0" w:color="auto"/>
              <w:left w:val="single" w:sz="4" w:space="0" w:color="auto"/>
              <w:bottom w:val="single" w:sz="4" w:space="0" w:color="auto"/>
              <w:right w:val="single" w:sz="4" w:space="0" w:color="auto"/>
            </w:tcBorders>
          </w:tcPr>
          <w:p w14:paraId="2E23C834"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DC43FFE" w14:textId="77777777" w:rsidR="003526D2" w:rsidRPr="00213EA0" w:rsidRDefault="003526D2" w:rsidP="006F132C">
            <w:pPr>
              <w:pStyle w:val="ConsPlusNormal"/>
              <w:jc w:val="center"/>
            </w:pPr>
            <w:r w:rsidRPr="00213EA0">
              <w:t>29848,6</w:t>
            </w:r>
          </w:p>
        </w:tc>
        <w:tc>
          <w:tcPr>
            <w:tcW w:w="1170" w:type="dxa"/>
            <w:tcBorders>
              <w:top w:val="single" w:sz="4" w:space="0" w:color="auto"/>
              <w:left w:val="single" w:sz="4" w:space="0" w:color="auto"/>
              <w:bottom w:val="single" w:sz="4" w:space="0" w:color="auto"/>
              <w:right w:val="single" w:sz="4" w:space="0" w:color="auto"/>
            </w:tcBorders>
          </w:tcPr>
          <w:p w14:paraId="5CD7C997" w14:textId="77777777" w:rsidR="003526D2" w:rsidRPr="00213EA0" w:rsidRDefault="003526D2" w:rsidP="006F132C">
            <w:pPr>
              <w:pStyle w:val="ConsPlusNormal"/>
              <w:jc w:val="center"/>
            </w:pPr>
            <w:r w:rsidRPr="00213EA0">
              <w:t>X</w:t>
            </w:r>
          </w:p>
        </w:tc>
      </w:tr>
      <w:tr w:rsidR="003526D2" w:rsidRPr="00213EA0" w14:paraId="396B170C" w14:textId="77777777" w:rsidTr="00CC1FC6">
        <w:tc>
          <w:tcPr>
            <w:tcW w:w="2645" w:type="dxa"/>
            <w:tcBorders>
              <w:top w:val="single" w:sz="4" w:space="0" w:color="auto"/>
              <w:left w:val="single" w:sz="4" w:space="0" w:color="auto"/>
              <w:bottom w:val="single" w:sz="4" w:space="0" w:color="auto"/>
              <w:right w:val="single" w:sz="4" w:space="0" w:color="auto"/>
            </w:tcBorders>
          </w:tcPr>
          <w:p w14:paraId="686890C8" w14:textId="77777777" w:rsidR="003526D2" w:rsidRPr="00213EA0" w:rsidRDefault="003526D2" w:rsidP="006F132C">
            <w:pPr>
              <w:pStyle w:val="ConsPlusNormal"/>
              <w:jc w:val="both"/>
            </w:pPr>
            <w:r w:rsidRPr="00213EA0">
              <w:t xml:space="preserve">5.2. В условиях дневных стационаров (первичная медико-санитарная помощь, специализированная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0E872BA4" w14:textId="77777777" w:rsidR="003526D2" w:rsidRPr="00213EA0" w:rsidRDefault="003526D2" w:rsidP="006F132C">
            <w:pPr>
              <w:pStyle w:val="ConsPlusNormal"/>
              <w:jc w:val="center"/>
            </w:pPr>
            <w:r w:rsidRPr="00213EA0">
              <w:t>31</w:t>
            </w:r>
          </w:p>
        </w:tc>
        <w:tc>
          <w:tcPr>
            <w:tcW w:w="1757" w:type="dxa"/>
            <w:tcBorders>
              <w:top w:val="single" w:sz="4" w:space="0" w:color="auto"/>
              <w:left w:val="single" w:sz="4" w:space="0" w:color="auto"/>
              <w:bottom w:val="single" w:sz="4" w:space="0" w:color="auto"/>
              <w:right w:val="single" w:sz="4" w:space="0" w:color="auto"/>
            </w:tcBorders>
          </w:tcPr>
          <w:p w14:paraId="72A1E407" w14:textId="77777777" w:rsidR="003526D2" w:rsidRPr="00213EA0" w:rsidRDefault="003526D2" w:rsidP="006F132C">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7B5DC40" w14:textId="77777777" w:rsidR="003526D2" w:rsidRPr="00213EA0" w:rsidRDefault="003526D2" w:rsidP="006F132C">
            <w:pPr>
              <w:pStyle w:val="ConsPlusNormal"/>
              <w:jc w:val="center"/>
              <w:rPr>
                <w:lang w:val="en-US"/>
              </w:rPr>
            </w:pPr>
            <w:r w:rsidRPr="00213EA0">
              <w:t>0,002705</w:t>
            </w:r>
          </w:p>
        </w:tc>
        <w:tc>
          <w:tcPr>
            <w:tcW w:w="1169" w:type="dxa"/>
            <w:tcBorders>
              <w:top w:val="single" w:sz="4" w:space="0" w:color="auto"/>
              <w:left w:val="single" w:sz="4" w:space="0" w:color="auto"/>
              <w:bottom w:val="single" w:sz="4" w:space="0" w:color="auto"/>
              <w:right w:val="single" w:sz="4" w:space="0" w:color="auto"/>
            </w:tcBorders>
          </w:tcPr>
          <w:p w14:paraId="26CF58E5" w14:textId="77777777" w:rsidR="003526D2" w:rsidRPr="00213EA0" w:rsidRDefault="003526D2" w:rsidP="006F132C">
            <w:pPr>
              <w:pStyle w:val="ConsPlusNormal"/>
              <w:jc w:val="center"/>
            </w:pPr>
            <w:r w:rsidRPr="00213EA0">
              <w:t>46292,72</w:t>
            </w:r>
          </w:p>
        </w:tc>
        <w:tc>
          <w:tcPr>
            <w:tcW w:w="1169" w:type="dxa"/>
            <w:tcBorders>
              <w:top w:val="single" w:sz="4" w:space="0" w:color="auto"/>
              <w:left w:val="single" w:sz="4" w:space="0" w:color="auto"/>
              <w:bottom w:val="single" w:sz="4" w:space="0" w:color="auto"/>
              <w:right w:val="single" w:sz="4" w:space="0" w:color="auto"/>
            </w:tcBorders>
          </w:tcPr>
          <w:p w14:paraId="7B921444"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E20750F" w14:textId="77777777" w:rsidR="003526D2" w:rsidRPr="00213EA0" w:rsidRDefault="003526D2" w:rsidP="006F132C">
            <w:pPr>
              <w:pStyle w:val="ConsPlusNormal"/>
              <w:jc w:val="center"/>
            </w:pPr>
            <w:r w:rsidRPr="00213EA0">
              <w:t>125,14</w:t>
            </w:r>
          </w:p>
        </w:tc>
        <w:tc>
          <w:tcPr>
            <w:tcW w:w="1115" w:type="dxa"/>
            <w:tcBorders>
              <w:top w:val="single" w:sz="4" w:space="0" w:color="auto"/>
              <w:left w:val="single" w:sz="4" w:space="0" w:color="auto"/>
              <w:bottom w:val="single" w:sz="4" w:space="0" w:color="auto"/>
              <w:right w:val="single" w:sz="4" w:space="0" w:color="auto"/>
            </w:tcBorders>
          </w:tcPr>
          <w:p w14:paraId="2E3779C5"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14752AF" w14:textId="77777777" w:rsidR="003526D2" w:rsidRPr="00213EA0" w:rsidRDefault="003526D2" w:rsidP="006F132C">
            <w:pPr>
              <w:pStyle w:val="ConsPlusNormal"/>
              <w:jc w:val="center"/>
            </w:pPr>
            <w:r w:rsidRPr="00213EA0">
              <w:t>27451,6</w:t>
            </w:r>
          </w:p>
        </w:tc>
        <w:tc>
          <w:tcPr>
            <w:tcW w:w="1170" w:type="dxa"/>
            <w:tcBorders>
              <w:top w:val="single" w:sz="4" w:space="0" w:color="auto"/>
              <w:left w:val="single" w:sz="4" w:space="0" w:color="auto"/>
              <w:bottom w:val="single" w:sz="4" w:space="0" w:color="auto"/>
              <w:right w:val="single" w:sz="4" w:space="0" w:color="auto"/>
            </w:tcBorders>
          </w:tcPr>
          <w:p w14:paraId="483BCE6D" w14:textId="77777777" w:rsidR="003526D2" w:rsidRPr="00213EA0" w:rsidRDefault="003526D2" w:rsidP="006F132C">
            <w:pPr>
              <w:pStyle w:val="ConsPlusNormal"/>
              <w:jc w:val="center"/>
            </w:pPr>
            <w:r w:rsidRPr="00213EA0">
              <w:t>X</w:t>
            </w:r>
          </w:p>
        </w:tc>
      </w:tr>
      <w:tr w:rsidR="003526D2" w:rsidRPr="00213EA0" w14:paraId="34475219" w14:textId="77777777" w:rsidTr="00CC1FC6">
        <w:tc>
          <w:tcPr>
            <w:tcW w:w="2645" w:type="dxa"/>
            <w:tcBorders>
              <w:top w:val="single" w:sz="4" w:space="0" w:color="auto"/>
              <w:left w:val="single" w:sz="4" w:space="0" w:color="auto"/>
              <w:bottom w:val="single" w:sz="4" w:space="0" w:color="auto"/>
              <w:right w:val="single" w:sz="4" w:space="0" w:color="auto"/>
            </w:tcBorders>
          </w:tcPr>
          <w:p w14:paraId="5C5FECF7" w14:textId="77777777" w:rsidR="003526D2" w:rsidRPr="00213EA0" w:rsidRDefault="003526D2" w:rsidP="006F132C">
            <w:pPr>
              <w:pStyle w:val="ConsPlusNormal"/>
              <w:jc w:val="both"/>
            </w:pPr>
            <w:r w:rsidRPr="00213EA0">
              <w:t xml:space="preserve">5.3. Специализированная, в том числе высокотехнологичная, медицинская помощь в условиях круглосуточного стационара (сумма </w:t>
            </w:r>
            <w:hyperlink w:anchor="Par13928" w:tooltip="48" w:history="1">
              <w:r w:rsidRPr="00213EA0">
                <w:rPr>
                  <w:color w:val="0000FF"/>
                </w:rPr>
                <w:t>строк 48</w:t>
              </w:r>
            </w:hyperlink>
            <w:r w:rsidRPr="00213EA0">
              <w:t xml:space="preserve"> + </w:t>
            </w:r>
            <w:hyperlink w:anchor="Par14348" w:tooltip="62" w:history="1">
              <w:r w:rsidRPr="00213EA0">
                <w:rPr>
                  <w:color w:val="0000FF"/>
                </w:rPr>
                <w:t>62</w:t>
              </w:r>
            </w:hyperlink>
            <w:r w:rsidRPr="00213EA0">
              <w:t xml:space="preserve"> + </w:t>
            </w:r>
            <w:hyperlink w:anchor="Par14838" w:tooltip="78" w:history="1">
              <w:r w:rsidRPr="00213EA0">
                <w:rPr>
                  <w:color w:val="0000FF"/>
                </w:rPr>
                <w:t>78</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6712B61D" w14:textId="77777777" w:rsidR="003526D2" w:rsidRPr="00213EA0" w:rsidRDefault="003526D2" w:rsidP="006F132C">
            <w:pPr>
              <w:pStyle w:val="ConsPlusNormal"/>
              <w:jc w:val="center"/>
            </w:pPr>
            <w:r w:rsidRPr="00213EA0">
              <w:t>32</w:t>
            </w:r>
          </w:p>
        </w:tc>
        <w:tc>
          <w:tcPr>
            <w:tcW w:w="1757" w:type="dxa"/>
            <w:tcBorders>
              <w:top w:val="single" w:sz="4" w:space="0" w:color="auto"/>
              <w:left w:val="single" w:sz="4" w:space="0" w:color="auto"/>
              <w:bottom w:val="single" w:sz="4" w:space="0" w:color="auto"/>
              <w:right w:val="single" w:sz="4" w:space="0" w:color="auto"/>
            </w:tcBorders>
          </w:tcPr>
          <w:p w14:paraId="53E17670"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0B8982DA" w14:textId="77777777" w:rsidR="003526D2" w:rsidRPr="00213EA0" w:rsidRDefault="003526D2" w:rsidP="006F132C">
            <w:pPr>
              <w:pStyle w:val="ConsPlusNormal"/>
              <w:jc w:val="center"/>
            </w:pPr>
            <w:r w:rsidRPr="00213EA0">
              <w:t>0,005643</w:t>
            </w:r>
          </w:p>
        </w:tc>
        <w:tc>
          <w:tcPr>
            <w:tcW w:w="1169" w:type="dxa"/>
            <w:tcBorders>
              <w:top w:val="single" w:sz="4" w:space="0" w:color="auto"/>
              <w:left w:val="single" w:sz="4" w:space="0" w:color="auto"/>
              <w:bottom w:val="single" w:sz="4" w:space="0" w:color="auto"/>
              <w:right w:val="single" w:sz="4" w:space="0" w:color="auto"/>
            </w:tcBorders>
          </w:tcPr>
          <w:p w14:paraId="356DA8B5" w14:textId="77777777" w:rsidR="003526D2" w:rsidRPr="00213EA0" w:rsidRDefault="003526D2" w:rsidP="006F132C">
            <w:pPr>
              <w:pStyle w:val="ConsPlusNormal"/>
              <w:jc w:val="center"/>
            </w:pPr>
            <w:r w:rsidRPr="00213EA0">
              <w:t>89728,55</w:t>
            </w:r>
          </w:p>
        </w:tc>
        <w:tc>
          <w:tcPr>
            <w:tcW w:w="1169" w:type="dxa"/>
            <w:tcBorders>
              <w:top w:val="single" w:sz="4" w:space="0" w:color="auto"/>
              <w:left w:val="single" w:sz="4" w:space="0" w:color="auto"/>
              <w:bottom w:val="single" w:sz="4" w:space="0" w:color="auto"/>
              <w:right w:val="single" w:sz="4" w:space="0" w:color="auto"/>
            </w:tcBorders>
          </w:tcPr>
          <w:p w14:paraId="4AEDF47B"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5C8EC86" w14:textId="77777777" w:rsidR="003526D2" w:rsidRPr="00213EA0" w:rsidRDefault="003526D2" w:rsidP="006F132C">
            <w:pPr>
              <w:pStyle w:val="ConsPlusNormal"/>
              <w:jc w:val="center"/>
            </w:pPr>
            <w:r w:rsidRPr="00213EA0">
              <w:t>506,37</w:t>
            </w:r>
          </w:p>
        </w:tc>
        <w:tc>
          <w:tcPr>
            <w:tcW w:w="1115" w:type="dxa"/>
            <w:tcBorders>
              <w:top w:val="single" w:sz="4" w:space="0" w:color="auto"/>
              <w:left w:val="single" w:sz="4" w:space="0" w:color="auto"/>
              <w:bottom w:val="single" w:sz="4" w:space="0" w:color="auto"/>
              <w:right w:val="single" w:sz="4" w:space="0" w:color="auto"/>
            </w:tcBorders>
          </w:tcPr>
          <w:p w14:paraId="2826A25A"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D2F3015" w14:textId="77777777" w:rsidR="003526D2" w:rsidRPr="00213EA0" w:rsidRDefault="003526D2" w:rsidP="006F132C">
            <w:pPr>
              <w:pStyle w:val="ConsPlusNormal"/>
              <w:jc w:val="center"/>
            </w:pPr>
            <w:r w:rsidRPr="00213EA0">
              <w:t>111083,9</w:t>
            </w:r>
          </w:p>
        </w:tc>
        <w:tc>
          <w:tcPr>
            <w:tcW w:w="1170" w:type="dxa"/>
            <w:tcBorders>
              <w:top w:val="single" w:sz="4" w:space="0" w:color="auto"/>
              <w:left w:val="single" w:sz="4" w:space="0" w:color="auto"/>
              <w:bottom w:val="single" w:sz="4" w:space="0" w:color="auto"/>
              <w:right w:val="single" w:sz="4" w:space="0" w:color="auto"/>
            </w:tcBorders>
          </w:tcPr>
          <w:p w14:paraId="46548A38" w14:textId="77777777" w:rsidR="003526D2" w:rsidRPr="00213EA0" w:rsidRDefault="003526D2" w:rsidP="006F132C">
            <w:pPr>
              <w:pStyle w:val="ConsPlusNormal"/>
              <w:jc w:val="center"/>
            </w:pPr>
            <w:r w:rsidRPr="00213EA0">
              <w:t>X</w:t>
            </w:r>
          </w:p>
        </w:tc>
      </w:tr>
      <w:tr w:rsidR="003526D2" w:rsidRPr="00213EA0" w14:paraId="4BE38F92" w14:textId="77777777" w:rsidTr="00CC1FC6">
        <w:tc>
          <w:tcPr>
            <w:tcW w:w="2645" w:type="dxa"/>
            <w:tcBorders>
              <w:top w:val="single" w:sz="4" w:space="0" w:color="auto"/>
              <w:left w:val="single" w:sz="4" w:space="0" w:color="auto"/>
              <w:bottom w:val="single" w:sz="4" w:space="0" w:color="auto"/>
              <w:right w:val="single" w:sz="4" w:space="0" w:color="auto"/>
            </w:tcBorders>
          </w:tcPr>
          <w:p w14:paraId="2F255510" w14:textId="77777777" w:rsidR="003526D2" w:rsidRPr="00213EA0" w:rsidRDefault="003526D2" w:rsidP="006F132C">
            <w:pPr>
              <w:pStyle w:val="ConsPlusNormal"/>
              <w:jc w:val="both"/>
            </w:pPr>
            <w:r w:rsidRPr="00213EA0">
              <w:t xml:space="preserve">6. паллиативная медицинская помощь </w:t>
            </w:r>
            <w:hyperlink w:anchor="Par14879"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history="1">
              <w:r w:rsidRPr="00213EA0">
                <w:rPr>
                  <w:color w:val="0000FF"/>
                </w:rPr>
                <w:t>&lt;*********&gt;</w:t>
              </w:r>
            </w:hyperlink>
          </w:p>
        </w:tc>
        <w:tc>
          <w:tcPr>
            <w:tcW w:w="926" w:type="dxa"/>
            <w:tcBorders>
              <w:top w:val="single" w:sz="4" w:space="0" w:color="auto"/>
              <w:left w:val="single" w:sz="4" w:space="0" w:color="auto"/>
              <w:bottom w:val="single" w:sz="4" w:space="0" w:color="auto"/>
              <w:right w:val="single" w:sz="4" w:space="0" w:color="auto"/>
            </w:tcBorders>
          </w:tcPr>
          <w:p w14:paraId="463D0155" w14:textId="77777777" w:rsidR="003526D2" w:rsidRPr="00213EA0" w:rsidRDefault="003526D2" w:rsidP="006F132C">
            <w:pPr>
              <w:pStyle w:val="ConsPlusNormal"/>
              <w:jc w:val="center"/>
            </w:pPr>
            <w:r w:rsidRPr="00213EA0">
              <w:t>33</w:t>
            </w:r>
          </w:p>
        </w:tc>
        <w:tc>
          <w:tcPr>
            <w:tcW w:w="1757" w:type="dxa"/>
            <w:tcBorders>
              <w:top w:val="single" w:sz="4" w:space="0" w:color="auto"/>
              <w:left w:val="single" w:sz="4" w:space="0" w:color="auto"/>
              <w:bottom w:val="single" w:sz="4" w:space="0" w:color="auto"/>
              <w:right w:val="single" w:sz="4" w:space="0" w:color="auto"/>
            </w:tcBorders>
          </w:tcPr>
          <w:p w14:paraId="2D68EE66"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D8E94B3"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1EB621B"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E1F7FCC"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97694B8" w14:textId="77777777" w:rsidR="003526D2" w:rsidRPr="00213EA0"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453427FE"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7CEF0A3F" w14:textId="77777777" w:rsidR="003526D2" w:rsidRPr="00213EA0"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7968FDF5" w14:textId="77777777" w:rsidR="003526D2" w:rsidRPr="00213EA0" w:rsidRDefault="003526D2" w:rsidP="006F132C">
            <w:pPr>
              <w:pStyle w:val="ConsPlusNormal"/>
              <w:jc w:val="center"/>
            </w:pPr>
            <w:r w:rsidRPr="00213EA0">
              <w:t>X</w:t>
            </w:r>
          </w:p>
        </w:tc>
      </w:tr>
      <w:tr w:rsidR="003526D2" w:rsidRPr="003526D2" w14:paraId="442DCE74" w14:textId="77777777" w:rsidTr="00CC1FC6">
        <w:tc>
          <w:tcPr>
            <w:tcW w:w="2645" w:type="dxa"/>
            <w:tcBorders>
              <w:top w:val="single" w:sz="4" w:space="0" w:color="auto"/>
              <w:left w:val="single" w:sz="4" w:space="0" w:color="auto"/>
              <w:bottom w:val="single" w:sz="4" w:space="0" w:color="auto"/>
              <w:right w:val="single" w:sz="4" w:space="0" w:color="auto"/>
            </w:tcBorders>
          </w:tcPr>
          <w:p w14:paraId="7407BFB5" w14:textId="77777777" w:rsidR="003526D2" w:rsidRPr="00213EA0" w:rsidRDefault="003526D2" w:rsidP="006F132C">
            <w:pPr>
              <w:pStyle w:val="ConsPlusNormal"/>
              <w:jc w:val="both"/>
            </w:pPr>
            <w:r w:rsidRPr="00213EA0">
              <w:t xml:space="preserve">6.1. первичная медицинская помощь, в том числе доврачебная и врачебная </w:t>
            </w:r>
            <w:hyperlink w:anchor="Par14877"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213EA0">
                <w:rPr>
                  <w:color w:val="0000FF"/>
                </w:rPr>
                <w:t>&lt;*******&gt;</w:t>
              </w:r>
            </w:hyperlink>
            <w:r w:rsidRPr="00213EA0">
              <w:t xml:space="preserve">, всего (равно </w:t>
            </w:r>
            <w:hyperlink w:anchor="Par14368" w:tooltip="63.1" w:history="1">
              <w:r w:rsidRPr="00213EA0">
                <w:rPr>
                  <w:color w:val="0000FF"/>
                </w:rPr>
                <w:t>строке 63.1</w:t>
              </w:r>
            </w:hyperlink>
            <w:r w:rsidRPr="00213EA0">
              <w:t>), в том числе:</w:t>
            </w:r>
          </w:p>
        </w:tc>
        <w:tc>
          <w:tcPr>
            <w:tcW w:w="926" w:type="dxa"/>
            <w:tcBorders>
              <w:top w:val="single" w:sz="4" w:space="0" w:color="auto"/>
              <w:left w:val="single" w:sz="4" w:space="0" w:color="auto"/>
              <w:bottom w:val="single" w:sz="4" w:space="0" w:color="auto"/>
              <w:right w:val="single" w:sz="4" w:space="0" w:color="auto"/>
            </w:tcBorders>
          </w:tcPr>
          <w:p w14:paraId="685283A1" w14:textId="77777777" w:rsidR="003526D2" w:rsidRPr="00213EA0" w:rsidRDefault="003526D2" w:rsidP="006F132C">
            <w:pPr>
              <w:pStyle w:val="ConsPlusNormal"/>
              <w:jc w:val="center"/>
            </w:pPr>
            <w:r w:rsidRPr="00213EA0">
              <w:t>33.1</w:t>
            </w:r>
          </w:p>
        </w:tc>
        <w:tc>
          <w:tcPr>
            <w:tcW w:w="1757" w:type="dxa"/>
            <w:tcBorders>
              <w:top w:val="single" w:sz="4" w:space="0" w:color="auto"/>
              <w:left w:val="single" w:sz="4" w:space="0" w:color="auto"/>
              <w:bottom w:val="single" w:sz="4" w:space="0" w:color="auto"/>
              <w:right w:val="single" w:sz="4" w:space="0" w:color="auto"/>
            </w:tcBorders>
          </w:tcPr>
          <w:p w14:paraId="4090A183" w14:textId="77777777" w:rsidR="003526D2" w:rsidRPr="00213EA0" w:rsidRDefault="003526D2" w:rsidP="006F132C">
            <w:pPr>
              <w:pStyle w:val="ConsPlusNormal"/>
              <w:jc w:val="center"/>
            </w:pPr>
            <w:r w:rsidRPr="00213EA0">
              <w:t>посещений</w:t>
            </w:r>
          </w:p>
        </w:tc>
        <w:tc>
          <w:tcPr>
            <w:tcW w:w="1169" w:type="dxa"/>
            <w:tcBorders>
              <w:top w:val="single" w:sz="4" w:space="0" w:color="auto"/>
              <w:left w:val="single" w:sz="4" w:space="0" w:color="auto"/>
              <w:bottom w:val="single" w:sz="4" w:space="0" w:color="auto"/>
              <w:right w:val="single" w:sz="4" w:space="0" w:color="auto"/>
            </w:tcBorders>
          </w:tcPr>
          <w:p w14:paraId="0790F942"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FB70435"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B295E0B"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D0977FB" w14:textId="77777777" w:rsidR="003526D2" w:rsidRPr="00213EA0"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7F4CA38F"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3A2B9AD0" w14:textId="77777777" w:rsidR="003526D2" w:rsidRPr="00213EA0"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35DEECC3" w14:textId="77777777" w:rsidR="003526D2" w:rsidRPr="003526D2" w:rsidRDefault="003526D2" w:rsidP="006F132C">
            <w:pPr>
              <w:pStyle w:val="ConsPlusNormal"/>
              <w:jc w:val="center"/>
            </w:pPr>
            <w:r w:rsidRPr="00213EA0">
              <w:t>X</w:t>
            </w:r>
          </w:p>
        </w:tc>
      </w:tr>
      <w:tr w:rsidR="003526D2" w:rsidRPr="003526D2" w14:paraId="1C0D75A1" w14:textId="77777777" w:rsidTr="00CC1FC6">
        <w:tc>
          <w:tcPr>
            <w:tcW w:w="2645" w:type="dxa"/>
            <w:tcBorders>
              <w:top w:val="single" w:sz="4" w:space="0" w:color="auto"/>
              <w:left w:val="single" w:sz="4" w:space="0" w:color="auto"/>
              <w:bottom w:val="single" w:sz="4" w:space="0" w:color="auto"/>
              <w:right w:val="single" w:sz="4" w:space="0" w:color="auto"/>
            </w:tcBorders>
          </w:tcPr>
          <w:p w14:paraId="2C561B46" w14:textId="77777777" w:rsidR="003526D2" w:rsidRPr="003526D2" w:rsidRDefault="003526D2" w:rsidP="006F132C">
            <w:pPr>
              <w:pStyle w:val="ConsPlusNormal"/>
              <w:jc w:val="both"/>
            </w:pPr>
            <w:r w:rsidRPr="003526D2">
              <w:lastRenderedPageBreak/>
              <w:t xml:space="preserve">6.1.1. посещение по паллиативной медицинской помощи без учета посещений на дому патронажными бригадами (равно </w:t>
            </w:r>
            <w:hyperlink w:anchor="Par14378" w:tooltip="63.1.1" w:history="1">
              <w:r w:rsidRPr="003526D2">
                <w:rPr>
                  <w:color w:val="0000FF"/>
                </w:rPr>
                <w:t>строке 63.1.1</w:t>
              </w:r>
            </w:hyperlink>
            <w:r w:rsidRPr="003526D2">
              <w:t>)</w:t>
            </w:r>
          </w:p>
        </w:tc>
        <w:tc>
          <w:tcPr>
            <w:tcW w:w="926" w:type="dxa"/>
            <w:tcBorders>
              <w:top w:val="single" w:sz="4" w:space="0" w:color="auto"/>
              <w:left w:val="single" w:sz="4" w:space="0" w:color="auto"/>
              <w:bottom w:val="single" w:sz="4" w:space="0" w:color="auto"/>
              <w:right w:val="single" w:sz="4" w:space="0" w:color="auto"/>
            </w:tcBorders>
          </w:tcPr>
          <w:p w14:paraId="7E610BD1" w14:textId="77777777" w:rsidR="003526D2" w:rsidRPr="003526D2" w:rsidRDefault="003526D2" w:rsidP="006F132C">
            <w:pPr>
              <w:pStyle w:val="ConsPlusNormal"/>
              <w:jc w:val="center"/>
            </w:pPr>
            <w:r w:rsidRPr="003526D2">
              <w:t>33.1.1</w:t>
            </w:r>
          </w:p>
        </w:tc>
        <w:tc>
          <w:tcPr>
            <w:tcW w:w="1757" w:type="dxa"/>
            <w:tcBorders>
              <w:top w:val="single" w:sz="4" w:space="0" w:color="auto"/>
              <w:left w:val="single" w:sz="4" w:space="0" w:color="auto"/>
              <w:bottom w:val="single" w:sz="4" w:space="0" w:color="auto"/>
              <w:right w:val="single" w:sz="4" w:space="0" w:color="auto"/>
            </w:tcBorders>
          </w:tcPr>
          <w:p w14:paraId="6C0F4463" w14:textId="77777777" w:rsidR="003526D2" w:rsidRPr="003526D2" w:rsidRDefault="003526D2" w:rsidP="006F132C">
            <w:pPr>
              <w:pStyle w:val="ConsPlusNormal"/>
              <w:jc w:val="center"/>
            </w:pPr>
            <w:r w:rsidRPr="003526D2">
              <w:t>посещений</w:t>
            </w:r>
          </w:p>
        </w:tc>
        <w:tc>
          <w:tcPr>
            <w:tcW w:w="1169" w:type="dxa"/>
            <w:tcBorders>
              <w:top w:val="single" w:sz="4" w:space="0" w:color="auto"/>
              <w:left w:val="single" w:sz="4" w:space="0" w:color="auto"/>
              <w:bottom w:val="single" w:sz="4" w:space="0" w:color="auto"/>
              <w:right w:val="single" w:sz="4" w:space="0" w:color="auto"/>
            </w:tcBorders>
          </w:tcPr>
          <w:p w14:paraId="20BF86B9"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EA02B50"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1AAA08A"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59DD8701" w14:textId="77777777" w:rsidR="003526D2" w:rsidRPr="003526D2"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22910609" w14:textId="77777777" w:rsidR="003526D2" w:rsidRPr="003526D2" w:rsidRDefault="003526D2" w:rsidP="006F132C">
            <w:pPr>
              <w:pStyle w:val="ConsPlusNormal"/>
              <w:jc w:val="center"/>
            </w:pPr>
            <w:r w:rsidRPr="003526D2">
              <w:t>X</w:t>
            </w:r>
          </w:p>
        </w:tc>
        <w:tc>
          <w:tcPr>
            <w:tcW w:w="1223" w:type="dxa"/>
            <w:tcBorders>
              <w:top w:val="single" w:sz="4" w:space="0" w:color="auto"/>
              <w:left w:val="single" w:sz="4" w:space="0" w:color="auto"/>
              <w:bottom w:val="single" w:sz="4" w:space="0" w:color="auto"/>
              <w:right w:val="single" w:sz="4" w:space="0" w:color="auto"/>
            </w:tcBorders>
          </w:tcPr>
          <w:p w14:paraId="30A1447D" w14:textId="77777777" w:rsidR="003526D2" w:rsidRPr="003526D2"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35CD323F" w14:textId="77777777" w:rsidR="003526D2" w:rsidRPr="003526D2" w:rsidRDefault="003526D2" w:rsidP="006F132C">
            <w:pPr>
              <w:pStyle w:val="ConsPlusNormal"/>
              <w:jc w:val="center"/>
            </w:pPr>
            <w:r w:rsidRPr="003526D2">
              <w:t>X</w:t>
            </w:r>
          </w:p>
        </w:tc>
      </w:tr>
      <w:tr w:rsidR="003526D2" w:rsidRPr="003526D2" w14:paraId="53E2C066" w14:textId="77777777" w:rsidTr="00CC1FC6">
        <w:tc>
          <w:tcPr>
            <w:tcW w:w="2645" w:type="dxa"/>
            <w:tcBorders>
              <w:top w:val="single" w:sz="4" w:space="0" w:color="auto"/>
              <w:left w:val="single" w:sz="4" w:space="0" w:color="auto"/>
              <w:bottom w:val="single" w:sz="4" w:space="0" w:color="auto"/>
              <w:right w:val="single" w:sz="4" w:space="0" w:color="auto"/>
            </w:tcBorders>
          </w:tcPr>
          <w:p w14:paraId="4B6653B1" w14:textId="77777777" w:rsidR="003526D2" w:rsidRPr="003526D2" w:rsidRDefault="003526D2" w:rsidP="006F132C">
            <w:pPr>
              <w:pStyle w:val="ConsPlusNormal"/>
              <w:jc w:val="both"/>
            </w:pPr>
            <w:r w:rsidRPr="003526D2">
              <w:t xml:space="preserve">6.1.2. посещения на дому выездными патронажными бригадами (равно </w:t>
            </w:r>
            <w:hyperlink w:anchor="Par14388" w:tooltip="63.1.2" w:history="1">
              <w:r w:rsidRPr="003526D2">
                <w:rPr>
                  <w:color w:val="0000FF"/>
                </w:rPr>
                <w:t>строке 63.1.2</w:t>
              </w:r>
            </w:hyperlink>
            <w:r w:rsidRPr="003526D2">
              <w:t>)</w:t>
            </w:r>
          </w:p>
        </w:tc>
        <w:tc>
          <w:tcPr>
            <w:tcW w:w="926" w:type="dxa"/>
            <w:tcBorders>
              <w:top w:val="single" w:sz="4" w:space="0" w:color="auto"/>
              <w:left w:val="single" w:sz="4" w:space="0" w:color="auto"/>
              <w:bottom w:val="single" w:sz="4" w:space="0" w:color="auto"/>
              <w:right w:val="single" w:sz="4" w:space="0" w:color="auto"/>
            </w:tcBorders>
          </w:tcPr>
          <w:p w14:paraId="2FA57B9A" w14:textId="77777777" w:rsidR="003526D2" w:rsidRPr="003526D2" w:rsidRDefault="003526D2" w:rsidP="006F132C">
            <w:pPr>
              <w:pStyle w:val="ConsPlusNormal"/>
              <w:jc w:val="center"/>
            </w:pPr>
            <w:r w:rsidRPr="003526D2">
              <w:t>33.1.2</w:t>
            </w:r>
          </w:p>
        </w:tc>
        <w:tc>
          <w:tcPr>
            <w:tcW w:w="1757" w:type="dxa"/>
            <w:tcBorders>
              <w:top w:val="single" w:sz="4" w:space="0" w:color="auto"/>
              <w:left w:val="single" w:sz="4" w:space="0" w:color="auto"/>
              <w:bottom w:val="single" w:sz="4" w:space="0" w:color="auto"/>
              <w:right w:val="single" w:sz="4" w:space="0" w:color="auto"/>
            </w:tcBorders>
          </w:tcPr>
          <w:p w14:paraId="7A8395AA" w14:textId="77777777" w:rsidR="003526D2" w:rsidRPr="003526D2" w:rsidRDefault="003526D2" w:rsidP="006F132C">
            <w:pPr>
              <w:pStyle w:val="ConsPlusNormal"/>
              <w:jc w:val="center"/>
            </w:pPr>
            <w:r w:rsidRPr="003526D2">
              <w:t>посещений</w:t>
            </w:r>
          </w:p>
        </w:tc>
        <w:tc>
          <w:tcPr>
            <w:tcW w:w="1169" w:type="dxa"/>
            <w:tcBorders>
              <w:top w:val="single" w:sz="4" w:space="0" w:color="auto"/>
              <w:left w:val="single" w:sz="4" w:space="0" w:color="auto"/>
              <w:bottom w:val="single" w:sz="4" w:space="0" w:color="auto"/>
              <w:right w:val="single" w:sz="4" w:space="0" w:color="auto"/>
            </w:tcBorders>
          </w:tcPr>
          <w:p w14:paraId="251188FB"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2CC0C027"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9987021"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6812ABA1" w14:textId="77777777" w:rsidR="003526D2" w:rsidRPr="003526D2"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2F4F3341" w14:textId="77777777" w:rsidR="003526D2" w:rsidRPr="003526D2" w:rsidRDefault="003526D2" w:rsidP="006F132C">
            <w:pPr>
              <w:pStyle w:val="ConsPlusNormal"/>
              <w:jc w:val="center"/>
            </w:pPr>
            <w:r w:rsidRPr="003526D2">
              <w:t>X</w:t>
            </w:r>
          </w:p>
        </w:tc>
        <w:tc>
          <w:tcPr>
            <w:tcW w:w="1223" w:type="dxa"/>
            <w:tcBorders>
              <w:top w:val="single" w:sz="4" w:space="0" w:color="auto"/>
              <w:left w:val="single" w:sz="4" w:space="0" w:color="auto"/>
              <w:bottom w:val="single" w:sz="4" w:space="0" w:color="auto"/>
              <w:right w:val="single" w:sz="4" w:space="0" w:color="auto"/>
            </w:tcBorders>
          </w:tcPr>
          <w:p w14:paraId="0C6E1072" w14:textId="77777777" w:rsidR="003526D2" w:rsidRPr="003526D2"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757991FE" w14:textId="77777777" w:rsidR="003526D2" w:rsidRPr="003526D2" w:rsidRDefault="003526D2" w:rsidP="006F132C">
            <w:pPr>
              <w:pStyle w:val="ConsPlusNormal"/>
              <w:jc w:val="center"/>
            </w:pPr>
            <w:r w:rsidRPr="003526D2">
              <w:t>X</w:t>
            </w:r>
          </w:p>
        </w:tc>
      </w:tr>
      <w:tr w:rsidR="003526D2" w:rsidRPr="003526D2" w14:paraId="1677593E" w14:textId="77777777" w:rsidTr="00CC1FC6">
        <w:tc>
          <w:tcPr>
            <w:tcW w:w="2645" w:type="dxa"/>
            <w:tcBorders>
              <w:top w:val="single" w:sz="4" w:space="0" w:color="auto"/>
              <w:left w:val="single" w:sz="4" w:space="0" w:color="auto"/>
              <w:bottom w:val="single" w:sz="4" w:space="0" w:color="auto"/>
              <w:right w:val="single" w:sz="4" w:space="0" w:color="auto"/>
            </w:tcBorders>
          </w:tcPr>
          <w:p w14:paraId="3CFBDE19" w14:textId="77777777" w:rsidR="003526D2" w:rsidRPr="003526D2" w:rsidRDefault="003526D2" w:rsidP="006F132C">
            <w:pPr>
              <w:pStyle w:val="ConsPlusNormal"/>
              <w:jc w:val="both"/>
            </w:pPr>
            <w:r w:rsidRPr="003526D2">
              <w:t xml:space="preserve">6.2. оказываемая в стационарных условиях (включая койки паллиативной медицинской помощи и койки сестринского ухода) (равно </w:t>
            </w:r>
            <w:hyperlink w:anchor="Par14398" w:tooltip="63.2" w:history="1">
              <w:r w:rsidRPr="003526D2">
                <w:rPr>
                  <w:color w:val="0000FF"/>
                </w:rPr>
                <w:t>строке 63.2</w:t>
              </w:r>
            </w:hyperlink>
            <w:r w:rsidRPr="003526D2">
              <w:t>)</w:t>
            </w:r>
          </w:p>
        </w:tc>
        <w:tc>
          <w:tcPr>
            <w:tcW w:w="926" w:type="dxa"/>
            <w:tcBorders>
              <w:top w:val="single" w:sz="4" w:space="0" w:color="auto"/>
              <w:left w:val="single" w:sz="4" w:space="0" w:color="auto"/>
              <w:bottom w:val="single" w:sz="4" w:space="0" w:color="auto"/>
              <w:right w:val="single" w:sz="4" w:space="0" w:color="auto"/>
            </w:tcBorders>
          </w:tcPr>
          <w:p w14:paraId="25844524" w14:textId="77777777" w:rsidR="003526D2" w:rsidRPr="003526D2" w:rsidRDefault="003526D2" w:rsidP="006F132C">
            <w:pPr>
              <w:pStyle w:val="ConsPlusNormal"/>
              <w:jc w:val="center"/>
            </w:pPr>
            <w:r w:rsidRPr="003526D2">
              <w:t>33.2</w:t>
            </w:r>
          </w:p>
        </w:tc>
        <w:tc>
          <w:tcPr>
            <w:tcW w:w="1757" w:type="dxa"/>
            <w:tcBorders>
              <w:top w:val="single" w:sz="4" w:space="0" w:color="auto"/>
              <w:left w:val="single" w:sz="4" w:space="0" w:color="auto"/>
              <w:bottom w:val="single" w:sz="4" w:space="0" w:color="auto"/>
              <w:right w:val="single" w:sz="4" w:space="0" w:color="auto"/>
            </w:tcBorders>
          </w:tcPr>
          <w:p w14:paraId="5E5D4AAC" w14:textId="77777777" w:rsidR="003526D2" w:rsidRPr="003526D2" w:rsidRDefault="003526D2" w:rsidP="006F132C">
            <w:pPr>
              <w:pStyle w:val="ConsPlusNormal"/>
              <w:jc w:val="center"/>
            </w:pPr>
            <w:r w:rsidRPr="003526D2">
              <w:t>койко-день</w:t>
            </w:r>
          </w:p>
        </w:tc>
        <w:tc>
          <w:tcPr>
            <w:tcW w:w="1169" w:type="dxa"/>
            <w:tcBorders>
              <w:top w:val="single" w:sz="4" w:space="0" w:color="auto"/>
              <w:left w:val="single" w:sz="4" w:space="0" w:color="auto"/>
              <w:bottom w:val="single" w:sz="4" w:space="0" w:color="auto"/>
              <w:right w:val="single" w:sz="4" w:space="0" w:color="auto"/>
            </w:tcBorders>
          </w:tcPr>
          <w:p w14:paraId="3C068519"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12CD70A"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0427500"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608F36B9" w14:textId="77777777" w:rsidR="003526D2" w:rsidRPr="003526D2"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71333A1C" w14:textId="77777777" w:rsidR="003526D2" w:rsidRPr="003526D2" w:rsidRDefault="003526D2" w:rsidP="006F132C">
            <w:pPr>
              <w:pStyle w:val="ConsPlusNormal"/>
              <w:jc w:val="center"/>
            </w:pPr>
            <w:r w:rsidRPr="003526D2">
              <w:t>X</w:t>
            </w:r>
          </w:p>
        </w:tc>
        <w:tc>
          <w:tcPr>
            <w:tcW w:w="1223" w:type="dxa"/>
            <w:tcBorders>
              <w:top w:val="single" w:sz="4" w:space="0" w:color="auto"/>
              <w:left w:val="single" w:sz="4" w:space="0" w:color="auto"/>
              <w:bottom w:val="single" w:sz="4" w:space="0" w:color="auto"/>
              <w:right w:val="single" w:sz="4" w:space="0" w:color="auto"/>
            </w:tcBorders>
          </w:tcPr>
          <w:p w14:paraId="55493B62" w14:textId="77777777" w:rsidR="003526D2" w:rsidRPr="003526D2"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7577F823" w14:textId="77777777" w:rsidR="003526D2" w:rsidRPr="003526D2" w:rsidRDefault="003526D2" w:rsidP="006F132C">
            <w:pPr>
              <w:pStyle w:val="ConsPlusNormal"/>
              <w:jc w:val="center"/>
            </w:pPr>
            <w:r w:rsidRPr="003526D2">
              <w:t>X</w:t>
            </w:r>
          </w:p>
        </w:tc>
      </w:tr>
      <w:tr w:rsidR="003526D2" w:rsidRPr="003526D2" w14:paraId="6A43BB11" w14:textId="77777777" w:rsidTr="00CC1FC6">
        <w:tc>
          <w:tcPr>
            <w:tcW w:w="2645" w:type="dxa"/>
            <w:tcBorders>
              <w:top w:val="single" w:sz="4" w:space="0" w:color="auto"/>
              <w:left w:val="single" w:sz="4" w:space="0" w:color="auto"/>
              <w:bottom w:val="single" w:sz="4" w:space="0" w:color="auto"/>
              <w:right w:val="single" w:sz="4" w:space="0" w:color="auto"/>
            </w:tcBorders>
          </w:tcPr>
          <w:p w14:paraId="7BA7632E" w14:textId="77777777" w:rsidR="003526D2" w:rsidRPr="003526D2" w:rsidRDefault="003526D2" w:rsidP="006F132C">
            <w:pPr>
              <w:pStyle w:val="ConsPlusNormal"/>
              <w:jc w:val="both"/>
            </w:pPr>
            <w:r w:rsidRPr="003526D2">
              <w:t xml:space="preserve">6.3. оказываемая в условиях дневного стационара (равно </w:t>
            </w:r>
            <w:hyperlink w:anchor="Par14408" w:tooltip="63.3" w:history="1">
              <w:r w:rsidRPr="003526D2">
                <w:rPr>
                  <w:color w:val="0000FF"/>
                </w:rPr>
                <w:t>строке 63.3</w:t>
              </w:r>
            </w:hyperlink>
            <w:r w:rsidRPr="003526D2">
              <w:t>)</w:t>
            </w:r>
          </w:p>
        </w:tc>
        <w:tc>
          <w:tcPr>
            <w:tcW w:w="926" w:type="dxa"/>
            <w:tcBorders>
              <w:top w:val="single" w:sz="4" w:space="0" w:color="auto"/>
              <w:left w:val="single" w:sz="4" w:space="0" w:color="auto"/>
              <w:bottom w:val="single" w:sz="4" w:space="0" w:color="auto"/>
              <w:right w:val="single" w:sz="4" w:space="0" w:color="auto"/>
            </w:tcBorders>
          </w:tcPr>
          <w:p w14:paraId="5F94DCBC" w14:textId="77777777" w:rsidR="003526D2" w:rsidRPr="003526D2" w:rsidRDefault="003526D2" w:rsidP="006F132C">
            <w:pPr>
              <w:pStyle w:val="ConsPlusNormal"/>
              <w:jc w:val="center"/>
            </w:pPr>
            <w:r w:rsidRPr="003526D2">
              <w:t>33.3</w:t>
            </w:r>
          </w:p>
        </w:tc>
        <w:tc>
          <w:tcPr>
            <w:tcW w:w="1757" w:type="dxa"/>
            <w:tcBorders>
              <w:top w:val="single" w:sz="4" w:space="0" w:color="auto"/>
              <w:left w:val="single" w:sz="4" w:space="0" w:color="auto"/>
              <w:bottom w:val="single" w:sz="4" w:space="0" w:color="auto"/>
              <w:right w:val="single" w:sz="4" w:space="0" w:color="auto"/>
            </w:tcBorders>
          </w:tcPr>
          <w:p w14:paraId="6CE51068" w14:textId="77777777" w:rsidR="003526D2" w:rsidRPr="003526D2" w:rsidRDefault="003526D2" w:rsidP="006F132C">
            <w:pPr>
              <w:pStyle w:val="ConsPlusNormal"/>
              <w:jc w:val="center"/>
            </w:pPr>
            <w:r w:rsidRPr="003526D2">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AB34624"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A969D55"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F1E9FF1"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14EAC721" w14:textId="77777777" w:rsidR="003526D2" w:rsidRPr="003526D2"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0DE60A05" w14:textId="77777777" w:rsidR="003526D2" w:rsidRPr="003526D2" w:rsidRDefault="003526D2" w:rsidP="006F132C">
            <w:pPr>
              <w:pStyle w:val="ConsPlusNormal"/>
              <w:jc w:val="center"/>
            </w:pPr>
            <w:r w:rsidRPr="003526D2">
              <w:t>X</w:t>
            </w:r>
          </w:p>
        </w:tc>
        <w:tc>
          <w:tcPr>
            <w:tcW w:w="1223" w:type="dxa"/>
            <w:tcBorders>
              <w:top w:val="single" w:sz="4" w:space="0" w:color="auto"/>
              <w:left w:val="single" w:sz="4" w:space="0" w:color="auto"/>
              <w:bottom w:val="single" w:sz="4" w:space="0" w:color="auto"/>
              <w:right w:val="single" w:sz="4" w:space="0" w:color="auto"/>
            </w:tcBorders>
          </w:tcPr>
          <w:p w14:paraId="4D1B0ACD" w14:textId="77777777" w:rsidR="003526D2" w:rsidRPr="003526D2"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217A4207" w14:textId="77777777" w:rsidR="003526D2" w:rsidRPr="003526D2" w:rsidRDefault="003526D2" w:rsidP="006F132C">
            <w:pPr>
              <w:pStyle w:val="ConsPlusNormal"/>
              <w:jc w:val="center"/>
            </w:pPr>
            <w:r w:rsidRPr="003526D2">
              <w:t>X</w:t>
            </w:r>
          </w:p>
        </w:tc>
      </w:tr>
      <w:tr w:rsidR="003526D2" w:rsidRPr="00213EA0" w14:paraId="16A357EC" w14:textId="77777777" w:rsidTr="00CC1FC6">
        <w:tc>
          <w:tcPr>
            <w:tcW w:w="2645" w:type="dxa"/>
            <w:tcBorders>
              <w:top w:val="single" w:sz="4" w:space="0" w:color="auto"/>
              <w:left w:val="single" w:sz="4" w:space="0" w:color="auto"/>
              <w:bottom w:val="single" w:sz="4" w:space="0" w:color="auto"/>
              <w:right w:val="single" w:sz="4" w:space="0" w:color="auto"/>
            </w:tcBorders>
          </w:tcPr>
          <w:p w14:paraId="436C61AE" w14:textId="77777777" w:rsidR="003526D2" w:rsidRPr="00213EA0" w:rsidRDefault="003526D2" w:rsidP="006F132C">
            <w:pPr>
              <w:pStyle w:val="ConsPlusNormal"/>
              <w:jc w:val="both"/>
            </w:pPr>
            <w:r w:rsidRPr="00213EA0">
              <w:t xml:space="preserve">7. Расходы на ведение дела СМО (сумма </w:t>
            </w:r>
            <w:hyperlink w:anchor="Par15335" w:tooltip="ультразвуковое исследование сердечно-сосудистой системы (сумма строк 39.3.3 + 53.3.3 + 69.3.3)" w:history="1">
              <w:r w:rsidRPr="00213EA0">
                <w:rPr>
                  <w:color w:val="0000FF"/>
                </w:rPr>
                <w:t>строк 49</w:t>
              </w:r>
            </w:hyperlink>
            <w:r w:rsidRPr="00213EA0">
              <w:t xml:space="preserve"> + </w:t>
            </w:r>
            <w:hyperlink w:anchor="Par14418" w:tooltip="64" w:history="1">
              <w:r w:rsidRPr="00213EA0">
                <w:rPr>
                  <w:color w:val="0000FF"/>
                </w:rPr>
                <w:t>64</w:t>
              </w:r>
            </w:hyperlink>
            <w:r w:rsidRPr="00213EA0">
              <w:t xml:space="preserve"> + </w:t>
            </w:r>
            <w:hyperlink w:anchor="Par14848" w:tooltip="79" w:history="1">
              <w:r w:rsidRPr="00213EA0">
                <w:rPr>
                  <w:color w:val="0000FF"/>
                </w:rPr>
                <w:t>79</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2FEC1645" w14:textId="77777777" w:rsidR="003526D2" w:rsidRPr="00213EA0" w:rsidRDefault="003526D2" w:rsidP="006F132C">
            <w:pPr>
              <w:pStyle w:val="ConsPlusNormal"/>
              <w:jc w:val="center"/>
            </w:pPr>
            <w:r w:rsidRPr="00213EA0">
              <w:t>34</w:t>
            </w:r>
          </w:p>
        </w:tc>
        <w:tc>
          <w:tcPr>
            <w:tcW w:w="1757" w:type="dxa"/>
            <w:tcBorders>
              <w:top w:val="single" w:sz="4" w:space="0" w:color="auto"/>
              <w:left w:val="single" w:sz="4" w:space="0" w:color="auto"/>
              <w:bottom w:val="single" w:sz="4" w:space="0" w:color="auto"/>
              <w:right w:val="single" w:sz="4" w:space="0" w:color="auto"/>
            </w:tcBorders>
          </w:tcPr>
          <w:p w14:paraId="0F1F288A" w14:textId="77777777" w:rsidR="003526D2" w:rsidRPr="00213EA0" w:rsidRDefault="003526D2" w:rsidP="006F132C">
            <w:pPr>
              <w:pStyle w:val="ConsPlusNormal"/>
              <w:jc w:val="center"/>
            </w:pPr>
            <w:r w:rsidRPr="00213EA0">
              <w:t>-</w:t>
            </w:r>
          </w:p>
        </w:tc>
        <w:tc>
          <w:tcPr>
            <w:tcW w:w="1169" w:type="dxa"/>
            <w:tcBorders>
              <w:top w:val="single" w:sz="4" w:space="0" w:color="auto"/>
              <w:left w:val="single" w:sz="4" w:space="0" w:color="auto"/>
              <w:bottom w:val="single" w:sz="4" w:space="0" w:color="auto"/>
              <w:right w:val="single" w:sz="4" w:space="0" w:color="auto"/>
            </w:tcBorders>
          </w:tcPr>
          <w:p w14:paraId="3962F6F2"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4A88053"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F4FC4E5"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2416FBD" w14:textId="77777777" w:rsidR="003526D2" w:rsidRPr="00213EA0" w:rsidRDefault="003526D2" w:rsidP="006F132C">
            <w:pPr>
              <w:pStyle w:val="ConsPlusNormal"/>
              <w:jc w:val="center"/>
            </w:pPr>
            <w:r w:rsidRPr="00213EA0">
              <w:t>262,40</w:t>
            </w:r>
          </w:p>
        </w:tc>
        <w:tc>
          <w:tcPr>
            <w:tcW w:w="1115" w:type="dxa"/>
            <w:tcBorders>
              <w:top w:val="single" w:sz="4" w:space="0" w:color="auto"/>
              <w:left w:val="single" w:sz="4" w:space="0" w:color="auto"/>
              <w:bottom w:val="single" w:sz="4" w:space="0" w:color="auto"/>
              <w:right w:val="single" w:sz="4" w:space="0" w:color="auto"/>
            </w:tcBorders>
          </w:tcPr>
          <w:p w14:paraId="03688AE4"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5CA50F83" w14:textId="77777777" w:rsidR="003526D2" w:rsidRPr="00213EA0" w:rsidRDefault="003526D2" w:rsidP="006F132C">
            <w:pPr>
              <w:pStyle w:val="ConsPlusNormal"/>
              <w:jc w:val="center"/>
            </w:pPr>
            <w:r w:rsidRPr="00213EA0">
              <w:t>57562,9</w:t>
            </w:r>
          </w:p>
        </w:tc>
        <w:tc>
          <w:tcPr>
            <w:tcW w:w="1170" w:type="dxa"/>
            <w:tcBorders>
              <w:top w:val="single" w:sz="4" w:space="0" w:color="auto"/>
              <w:left w:val="single" w:sz="4" w:space="0" w:color="auto"/>
              <w:bottom w:val="single" w:sz="4" w:space="0" w:color="auto"/>
              <w:right w:val="single" w:sz="4" w:space="0" w:color="auto"/>
            </w:tcBorders>
          </w:tcPr>
          <w:p w14:paraId="435107C1" w14:textId="77777777" w:rsidR="003526D2" w:rsidRPr="00213EA0" w:rsidRDefault="003526D2" w:rsidP="006F132C">
            <w:pPr>
              <w:pStyle w:val="ConsPlusNormal"/>
              <w:jc w:val="center"/>
            </w:pPr>
            <w:r w:rsidRPr="00213EA0">
              <w:t>X</w:t>
            </w:r>
          </w:p>
        </w:tc>
      </w:tr>
      <w:tr w:rsidR="003526D2" w:rsidRPr="00213EA0" w14:paraId="6D2E3895" w14:textId="77777777" w:rsidTr="00CC1FC6">
        <w:tc>
          <w:tcPr>
            <w:tcW w:w="2645" w:type="dxa"/>
            <w:tcBorders>
              <w:top w:val="single" w:sz="4" w:space="0" w:color="auto"/>
              <w:left w:val="single" w:sz="4" w:space="0" w:color="auto"/>
              <w:bottom w:val="single" w:sz="4" w:space="0" w:color="auto"/>
              <w:right w:val="single" w:sz="4" w:space="0" w:color="auto"/>
            </w:tcBorders>
          </w:tcPr>
          <w:p w14:paraId="1370C64A" w14:textId="77777777" w:rsidR="003526D2" w:rsidRPr="00213EA0" w:rsidRDefault="003526D2" w:rsidP="006F132C">
            <w:pPr>
              <w:pStyle w:val="ConsPlusNormal"/>
              <w:jc w:val="both"/>
            </w:pPr>
            <w:r w:rsidRPr="00213EA0">
              <w:t xml:space="preserve">8. Иные расходы (равно </w:t>
            </w:r>
            <w:hyperlink w:anchor="Par14428" w:tooltip="65" w:history="1">
              <w:r w:rsidRPr="00213EA0">
                <w:rPr>
                  <w:color w:val="0000FF"/>
                </w:rPr>
                <w:t>строке 65</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6873B848" w14:textId="77777777" w:rsidR="003526D2" w:rsidRPr="00213EA0" w:rsidRDefault="003526D2" w:rsidP="006F132C">
            <w:pPr>
              <w:pStyle w:val="ConsPlusNormal"/>
              <w:jc w:val="center"/>
            </w:pPr>
            <w:r w:rsidRPr="00213EA0">
              <w:t>35</w:t>
            </w:r>
          </w:p>
        </w:tc>
        <w:tc>
          <w:tcPr>
            <w:tcW w:w="1757" w:type="dxa"/>
            <w:tcBorders>
              <w:top w:val="single" w:sz="4" w:space="0" w:color="auto"/>
              <w:left w:val="single" w:sz="4" w:space="0" w:color="auto"/>
              <w:bottom w:val="single" w:sz="4" w:space="0" w:color="auto"/>
              <w:right w:val="single" w:sz="4" w:space="0" w:color="auto"/>
            </w:tcBorders>
          </w:tcPr>
          <w:p w14:paraId="3A719339" w14:textId="77777777" w:rsidR="003526D2" w:rsidRPr="00213EA0" w:rsidRDefault="003526D2" w:rsidP="006F132C">
            <w:pPr>
              <w:pStyle w:val="ConsPlusNormal"/>
              <w:jc w:val="center"/>
            </w:pPr>
            <w:r w:rsidRPr="00213EA0">
              <w:t>-</w:t>
            </w:r>
          </w:p>
        </w:tc>
        <w:tc>
          <w:tcPr>
            <w:tcW w:w="1169" w:type="dxa"/>
            <w:tcBorders>
              <w:top w:val="single" w:sz="4" w:space="0" w:color="auto"/>
              <w:left w:val="single" w:sz="4" w:space="0" w:color="auto"/>
              <w:bottom w:val="single" w:sz="4" w:space="0" w:color="auto"/>
              <w:right w:val="single" w:sz="4" w:space="0" w:color="auto"/>
            </w:tcBorders>
          </w:tcPr>
          <w:p w14:paraId="3229CF3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8FF6533"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8D9FE7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E02EF45" w14:textId="77777777" w:rsidR="003526D2" w:rsidRPr="00213EA0"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01A20914"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0430408" w14:textId="77777777" w:rsidR="003526D2" w:rsidRPr="00213EA0"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65FE707C" w14:textId="77777777" w:rsidR="003526D2" w:rsidRPr="00213EA0" w:rsidRDefault="003526D2" w:rsidP="006F132C">
            <w:pPr>
              <w:pStyle w:val="ConsPlusNormal"/>
              <w:jc w:val="center"/>
            </w:pPr>
            <w:r w:rsidRPr="00213EA0">
              <w:t>X</w:t>
            </w:r>
          </w:p>
        </w:tc>
      </w:tr>
      <w:tr w:rsidR="003526D2" w:rsidRPr="00213EA0" w14:paraId="54B24AD3" w14:textId="77777777" w:rsidTr="00CC1FC6">
        <w:tc>
          <w:tcPr>
            <w:tcW w:w="2645" w:type="dxa"/>
            <w:tcBorders>
              <w:top w:val="single" w:sz="4" w:space="0" w:color="auto"/>
              <w:left w:val="single" w:sz="4" w:space="0" w:color="auto"/>
              <w:bottom w:val="single" w:sz="4" w:space="0" w:color="auto"/>
              <w:right w:val="single" w:sz="4" w:space="0" w:color="auto"/>
            </w:tcBorders>
          </w:tcPr>
          <w:p w14:paraId="213DAFC8" w14:textId="77777777" w:rsidR="003526D2" w:rsidRPr="00213EA0" w:rsidRDefault="003526D2" w:rsidP="006F132C">
            <w:pPr>
              <w:pStyle w:val="ConsPlusNormal"/>
              <w:jc w:val="both"/>
            </w:pPr>
            <w:r w:rsidRPr="00213EA0">
              <w:t xml:space="preserve">из </w:t>
            </w:r>
            <w:hyperlink w:anchor="Par13028" w:tooltip="20" w:history="1">
              <w:r w:rsidRPr="00213EA0">
                <w:rPr>
                  <w:color w:val="0000FF"/>
                </w:rPr>
                <w:t>строки 20</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568D44AD" w14:textId="77777777" w:rsidR="003526D2" w:rsidRPr="00213EA0" w:rsidRDefault="003526D2" w:rsidP="006F132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4908375"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70FD47B"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5573644"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2DC9C8C3"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127B6A2" w14:textId="77777777" w:rsidR="003526D2" w:rsidRPr="00213EA0"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5B963DDD" w14:textId="77777777" w:rsidR="003526D2" w:rsidRPr="00213EA0" w:rsidRDefault="003526D2" w:rsidP="006F132C">
            <w:pPr>
              <w:pStyle w:val="ConsPlusNormal"/>
            </w:pPr>
          </w:p>
        </w:tc>
        <w:tc>
          <w:tcPr>
            <w:tcW w:w="1223" w:type="dxa"/>
            <w:tcBorders>
              <w:top w:val="single" w:sz="4" w:space="0" w:color="auto"/>
              <w:left w:val="single" w:sz="4" w:space="0" w:color="auto"/>
              <w:bottom w:val="single" w:sz="4" w:space="0" w:color="auto"/>
              <w:right w:val="single" w:sz="4" w:space="0" w:color="auto"/>
            </w:tcBorders>
          </w:tcPr>
          <w:p w14:paraId="2DD03F66" w14:textId="77777777" w:rsidR="003526D2" w:rsidRPr="00213EA0"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291CE60D" w14:textId="77777777" w:rsidR="003526D2" w:rsidRPr="00213EA0" w:rsidRDefault="003526D2" w:rsidP="006F132C">
            <w:pPr>
              <w:pStyle w:val="ConsPlusNormal"/>
            </w:pPr>
          </w:p>
        </w:tc>
      </w:tr>
      <w:tr w:rsidR="003526D2" w:rsidRPr="00213EA0" w14:paraId="1B7096C1" w14:textId="77777777" w:rsidTr="00CC1FC6">
        <w:tc>
          <w:tcPr>
            <w:tcW w:w="2645" w:type="dxa"/>
            <w:tcBorders>
              <w:top w:val="single" w:sz="4" w:space="0" w:color="auto"/>
              <w:left w:val="single" w:sz="4" w:space="0" w:color="auto"/>
              <w:bottom w:val="single" w:sz="4" w:space="0" w:color="auto"/>
              <w:right w:val="single" w:sz="4" w:space="0" w:color="auto"/>
            </w:tcBorders>
          </w:tcPr>
          <w:p w14:paraId="56ED7324" w14:textId="77777777" w:rsidR="003526D2" w:rsidRPr="00213EA0" w:rsidRDefault="003526D2" w:rsidP="00213EA0">
            <w:pPr>
              <w:pStyle w:val="ConsPlusNormal"/>
              <w:jc w:val="both"/>
            </w:pPr>
            <w:r w:rsidRPr="00213EA0">
              <w:lastRenderedPageBreak/>
              <w:t>1. Медицинская помощь, предоставляемая в рамках базовой программы ОМС застрахованным лицам (за счет субвенци</w:t>
            </w:r>
            <w:r w:rsidR="00213EA0">
              <w:t>й</w:t>
            </w:r>
            <w:r w:rsidRPr="00213EA0">
              <w:t xml:space="preserve"> ФОМС)</w:t>
            </w:r>
          </w:p>
        </w:tc>
        <w:tc>
          <w:tcPr>
            <w:tcW w:w="926" w:type="dxa"/>
            <w:tcBorders>
              <w:top w:val="single" w:sz="4" w:space="0" w:color="auto"/>
              <w:left w:val="single" w:sz="4" w:space="0" w:color="auto"/>
              <w:bottom w:val="single" w:sz="4" w:space="0" w:color="auto"/>
              <w:right w:val="single" w:sz="4" w:space="0" w:color="auto"/>
            </w:tcBorders>
          </w:tcPr>
          <w:p w14:paraId="6E671AE5" w14:textId="77777777" w:rsidR="003526D2" w:rsidRPr="00213EA0" w:rsidRDefault="003526D2" w:rsidP="006F132C">
            <w:pPr>
              <w:pStyle w:val="ConsPlusNormal"/>
              <w:jc w:val="center"/>
            </w:pPr>
            <w:r w:rsidRPr="00213EA0">
              <w:t>36</w:t>
            </w:r>
          </w:p>
        </w:tc>
        <w:tc>
          <w:tcPr>
            <w:tcW w:w="1757" w:type="dxa"/>
            <w:tcBorders>
              <w:top w:val="single" w:sz="4" w:space="0" w:color="auto"/>
              <w:left w:val="single" w:sz="4" w:space="0" w:color="auto"/>
              <w:bottom w:val="single" w:sz="4" w:space="0" w:color="auto"/>
              <w:right w:val="single" w:sz="4" w:space="0" w:color="auto"/>
            </w:tcBorders>
          </w:tcPr>
          <w:p w14:paraId="047FB5D6"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26F82EC"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AFE69B4"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D2A13A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240D1D9" w14:textId="77777777" w:rsidR="003526D2" w:rsidRPr="00213EA0" w:rsidRDefault="003526D2" w:rsidP="006F132C">
            <w:pPr>
              <w:pStyle w:val="ConsPlusNormal"/>
              <w:jc w:val="center"/>
            </w:pPr>
            <w:r w:rsidRPr="00213EA0">
              <w:t>35526,22</w:t>
            </w:r>
          </w:p>
        </w:tc>
        <w:tc>
          <w:tcPr>
            <w:tcW w:w="1115" w:type="dxa"/>
            <w:tcBorders>
              <w:top w:val="single" w:sz="4" w:space="0" w:color="auto"/>
              <w:left w:val="single" w:sz="4" w:space="0" w:color="auto"/>
              <w:bottom w:val="single" w:sz="4" w:space="0" w:color="auto"/>
              <w:right w:val="single" w:sz="4" w:space="0" w:color="auto"/>
            </w:tcBorders>
          </w:tcPr>
          <w:p w14:paraId="2BBF460E"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3EF40DB" w14:textId="77777777" w:rsidR="003526D2" w:rsidRPr="00213EA0" w:rsidRDefault="003526D2" w:rsidP="006F132C">
            <w:pPr>
              <w:pStyle w:val="ConsPlusNormal"/>
              <w:jc w:val="center"/>
            </w:pPr>
            <w:r w:rsidRPr="00213EA0">
              <w:t>7793494,2</w:t>
            </w:r>
          </w:p>
        </w:tc>
        <w:tc>
          <w:tcPr>
            <w:tcW w:w="1170" w:type="dxa"/>
            <w:tcBorders>
              <w:top w:val="single" w:sz="4" w:space="0" w:color="auto"/>
              <w:left w:val="single" w:sz="4" w:space="0" w:color="auto"/>
              <w:bottom w:val="single" w:sz="4" w:space="0" w:color="auto"/>
              <w:right w:val="single" w:sz="4" w:space="0" w:color="auto"/>
            </w:tcBorders>
          </w:tcPr>
          <w:p w14:paraId="6C97ED1E" w14:textId="77777777" w:rsidR="003526D2" w:rsidRPr="00213EA0" w:rsidRDefault="003526D2" w:rsidP="006F132C">
            <w:pPr>
              <w:pStyle w:val="ConsPlusNormal"/>
              <w:jc w:val="center"/>
            </w:pPr>
            <w:r w:rsidRPr="00213EA0">
              <w:t>X</w:t>
            </w:r>
          </w:p>
        </w:tc>
      </w:tr>
      <w:tr w:rsidR="003526D2" w:rsidRPr="003526D2" w14:paraId="063C3E68" w14:textId="77777777" w:rsidTr="00CC1FC6">
        <w:tc>
          <w:tcPr>
            <w:tcW w:w="2645" w:type="dxa"/>
            <w:tcBorders>
              <w:top w:val="single" w:sz="4" w:space="0" w:color="auto"/>
              <w:left w:val="single" w:sz="4" w:space="0" w:color="auto"/>
              <w:bottom w:val="single" w:sz="4" w:space="0" w:color="auto"/>
              <w:right w:val="single" w:sz="4" w:space="0" w:color="auto"/>
            </w:tcBorders>
          </w:tcPr>
          <w:p w14:paraId="49543185" w14:textId="77777777" w:rsidR="003526D2" w:rsidRPr="00213EA0" w:rsidRDefault="003526D2" w:rsidP="006F132C">
            <w:pPr>
              <w:pStyle w:val="ConsPlusNormal"/>
              <w:jc w:val="both"/>
            </w:pPr>
            <w:r w:rsidRPr="00213EA0">
              <w:t xml:space="preserve">1. Скорая, в том числе скорая специализированная, медицинская помощь (сумма </w:t>
            </w:r>
            <w:hyperlink w:anchor="Par13538" w:tooltip="37" w:history="1">
              <w:r w:rsidRPr="00213EA0">
                <w:rPr>
                  <w:color w:val="0000FF"/>
                </w:rPr>
                <w:t>строк 37</w:t>
              </w:r>
            </w:hyperlink>
            <w:r w:rsidRPr="00213EA0">
              <w:t xml:space="preserve"> + </w:t>
            </w:r>
            <w:hyperlink w:anchor="Par13958" w:tooltip="51" w:history="1">
              <w:r w:rsidRPr="00213EA0">
                <w:rPr>
                  <w:color w:val="0000FF"/>
                </w:rPr>
                <w:t>51</w:t>
              </w:r>
            </w:hyperlink>
            <w:r w:rsidRPr="00213EA0">
              <w:t xml:space="preserve"> + </w:t>
            </w:r>
            <w:hyperlink w:anchor="Par14448" w:tooltip="67" w:history="1">
              <w:r w:rsidRPr="00213EA0">
                <w:rPr>
                  <w:color w:val="0000FF"/>
                </w:rPr>
                <w:t>67</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3DFC9921" w14:textId="77777777" w:rsidR="003526D2" w:rsidRPr="00213EA0" w:rsidRDefault="003526D2" w:rsidP="006F132C">
            <w:pPr>
              <w:pStyle w:val="ConsPlusNormal"/>
              <w:jc w:val="center"/>
            </w:pPr>
            <w:r w:rsidRPr="00213EA0">
              <w:t>21</w:t>
            </w:r>
          </w:p>
        </w:tc>
        <w:tc>
          <w:tcPr>
            <w:tcW w:w="1757" w:type="dxa"/>
            <w:tcBorders>
              <w:top w:val="single" w:sz="4" w:space="0" w:color="auto"/>
              <w:left w:val="single" w:sz="4" w:space="0" w:color="auto"/>
              <w:bottom w:val="single" w:sz="4" w:space="0" w:color="auto"/>
              <w:right w:val="single" w:sz="4" w:space="0" w:color="auto"/>
            </w:tcBorders>
          </w:tcPr>
          <w:p w14:paraId="1E8B4A5A" w14:textId="77777777" w:rsidR="003526D2" w:rsidRPr="00213EA0" w:rsidRDefault="003526D2" w:rsidP="006F132C">
            <w:pPr>
              <w:pStyle w:val="ConsPlusNormal"/>
              <w:jc w:val="center"/>
            </w:pPr>
            <w:r w:rsidRPr="00213EA0">
              <w:t>вызов</w:t>
            </w:r>
          </w:p>
        </w:tc>
        <w:tc>
          <w:tcPr>
            <w:tcW w:w="1169" w:type="dxa"/>
            <w:tcBorders>
              <w:top w:val="single" w:sz="4" w:space="0" w:color="auto"/>
              <w:left w:val="single" w:sz="4" w:space="0" w:color="auto"/>
              <w:bottom w:val="single" w:sz="4" w:space="0" w:color="auto"/>
              <w:right w:val="single" w:sz="4" w:space="0" w:color="auto"/>
            </w:tcBorders>
          </w:tcPr>
          <w:p w14:paraId="60B01D7C" w14:textId="77777777" w:rsidR="003526D2" w:rsidRPr="00213EA0" w:rsidRDefault="003526D2" w:rsidP="006F132C">
            <w:pPr>
              <w:pStyle w:val="ConsPlusNormal"/>
              <w:jc w:val="center"/>
            </w:pPr>
            <w:r w:rsidRPr="00213EA0">
              <w:t>0,29000</w:t>
            </w:r>
          </w:p>
        </w:tc>
        <w:tc>
          <w:tcPr>
            <w:tcW w:w="1169" w:type="dxa"/>
            <w:tcBorders>
              <w:top w:val="single" w:sz="4" w:space="0" w:color="auto"/>
              <w:left w:val="single" w:sz="4" w:space="0" w:color="auto"/>
              <w:bottom w:val="single" w:sz="4" w:space="0" w:color="auto"/>
              <w:right w:val="single" w:sz="4" w:space="0" w:color="auto"/>
            </w:tcBorders>
          </w:tcPr>
          <w:p w14:paraId="5F680020" w14:textId="77777777" w:rsidR="003526D2" w:rsidRPr="00213EA0" w:rsidRDefault="003526D2" w:rsidP="006F132C">
            <w:pPr>
              <w:pStyle w:val="ConsPlusNormal"/>
              <w:jc w:val="center"/>
            </w:pPr>
            <w:r w:rsidRPr="00213EA0">
              <w:t>7087,58</w:t>
            </w:r>
          </w:p>
        </w:tc>
        <w:tc>
          <w:tcPr>
            <w:tcW w:w="1169" w:type="dxa"/>
            <w:tcBorders>
              <w:top w:val="single" w:sz="4" w:space="0" w:color="auto"/>
              <w:left w:val="single" w:sz="4" w:space="0" w:color="auto"/>
              <w:bottom w:val="single" w:sz="4" w:space="0" w:color="auto"/>
              <w:right w:val="single" w:sz="4" w:space="0" w:color="auto"/>
            </w:tcBorders>
          </w:tcPr>
          <w:p w14:paraId="33D9C2E9"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4174514" w14:textId="77777777" w:rsidR="003526D2" w:rsidRPr="00213EA0" w:rsidRDefault="003526D2" w:rsidP="006F132C">
            <w:pPr>
              <w:pStyle w:val="ConsPlusNormal"/>
              <w:jc w:val="center"/>
            </w:pPr>
            <w:r w:rsidRPr="00213EA0">
              <w:t>2055,39</w:t>
            </w:r>
          </w:p>
        </w:tc>
        <w:tc>
          <w:tcPr>
            <w:tcW w:w="1115" w:type="dxa"/>
            <w:tcBorders>
              <w:top w:val="single" w:sz="4" w:space="0" w:color="auto"/>
              <w:left w:val="single" w:sz="4" w:space="0" w:color="auto"/>
              <w:bottom w:val="single" w:sz="4" w:space="0" w:color="auto"/>
              <w:right w:val="single" w:sz="4" w:space="0" w:color="auto"/>
            </w:tcBorders>
          </w:tcPr>
          <w:p w14:paraId="4BC1E156"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7EE8E9C" w14:textId="77777777" w:rsidR="003526D2" w:rsidRPr="00213EA0" w:rsidRDefault="003526D2" w:rsidP="006F132C">
            <w:pPr>
              <w:pStyle w:val="ConsPlusNormal"/>
              <w:jc w:val="center"/>
            </w:pPr>
            <w:r w:rsidRPr="00213EA0">
              <w:t>450897,7</w:t>
            </w:r>
          </w:p>
        </w:tc>
        <w:tc>
          <w:tcPr>
            <w:tcW w:w="1170" w:type="dxa"/>
            <w:tcBorders>
              <w:top w:val="single" w:sz="4" w:space="0" w:color="auto"/>
              <w:left w:val="single" w:sz="4" w:space="0" w:color="auto"/>
              <w:bottom w:val="single" w:sz="4" w:space="0" w:color="auto"/>
              <w:right w:val="single" w:sz="4" w:space="0" w:color="auto"/>
            </w:tcBorders>
          </w:tcPr>
          <w:p w14:paraId="45E1E5DE" w14:textId="77777777" w:rsidR="003526D2" w:rsidRPr="00213EA0" w:rsidRDefault="003526D2" w:rsidP="006F132C">
            <w:pPr>
              <w:pStyle w:val="ConsPlusNormal"/>
              <w:jc w:val="center"/>
            </w:pPr>
            <w:r w:rsidRPr="00213EA0">
              <w:t>X</w:t>
            </w:r>
          </w:p>
        </w:tc>
      </w:tr>
      <w:tr w:rsidR="003526D2" w:rsidRPr="003526D2" w14:paraId="0981E0F9" w14:textId="77777777" w:rsidTr="00CC1FC6">
        <w:tc>
          <w:tcPr>
            <w:tcW w:w="2645" w:type="dxa"/>
            <w:tcBorders>
              <w:top w:val="single" w:sz="4" w:space="0" w:color="auto"/>
              <w:left w:val="single" w:sz="4" w:space="0" w:color="auto"/>
              <w:bottom w:val="single" w:sz="4" w:space="0" w:color="auto"/>
              <w:right w:val="single" w:sz="4" w:space="0" w:color="auto"/>
            </w:tcBorders>
          </w:tcPr>
          <w:p w14:paraId="5032DD91" w14:textId="77777777" w:rsidR="003526D2" w:rsidRPr="003526D2" w:rsidRDefault="003526D2" w:rsidP="006F132C">
            <w:pPr>
              <w:pStyle w:val="ConsPlusNormal"/>
              <w:jc w:val="both"/>
            </w:pPr>
            <w:r w:rsidRPr="003526D2">
              <w:t>2. Первичная медико-санитарная помощь,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4A6AEFF2" w14:textId="77777777" w:rsidR="003526D2" w:rsidRPr="003526D2" w:rsidRDefault="003526D2" w:rsidP="006F132C">
            <w:pPr>
              <w:pStyle w:val="ConsPlusNormal"/>
              <w:jc w:val="center"/>
            </w:pPr>
            <w:r w:rsidRPr="003526D2">
              <w:t>22</w:t>
            </w:r>
          </w:p>
        </w:tc>
        <w:tc>
          <w:tcPr>
            <w:tcW w:w="1757" w:type="dxa"/>
            <w:tcBorders>
              <w:top w:val="single" w:sz="4" w:space="0" w:color="auto"/>
              <w:left w:val="single" w:sz="4" w:space="0" w:color="auto"/>
              <w:bottom w:val="single" w:sz="4" w:space="0" w:color="auto"/>
              <w:right w:val="single" w:sz="4" w:space="0" w:color="auto"/>
            </w:tcBorders>
          </w:tcPr>
          <w:p w14:paraId="038402D1"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7A6CAE9D"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3673C10F"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11C23864"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62FA02EF" w14:textId="77777777" w:rsidR="003526D2" w:rsidRPr="003526D2" w:rsidRDefault="003526D2" w:rsidP="006F132C">
            <w:pPr>
              <w:pStyle w:val="ConsPlusNormal"/>
              <w:jc w:val="center"/>
            </w:pPr>
            <w:r w:rsidRPr="003526D2">
              <w:t>X</w:t>
            </w:r>
          </w:p>
        </w:tc>
        <w:tc>
          <w:tcPr>
            <w:tcW w:w="1115" w:type="dxa"/>
            <w:tcBorders>
              <w:top w:val="single" w:sz="4" w:space="0" w:color="auto"/>
              <w:left w:val="single" w:sz="4" w:space="0" w:color="auto"/>
              <w:bottom w:val="single" w:sz="4" w:space="0" w:color="auto"/>
              <w:right w:val="single" w:sz="4" w:space="0" w:color="auto"/>
            </w:tcBorders>
          </w:tcPr>
          <w:p w14:paraId="2C4F63EA" w14:textId="77777777" w:rsidR="003526D2" w:rsidRPr="003526D2" w:rsidRDefault="003526D2" w:rsidP="006F132C">
            <w:pPr>
              <w:pStyle w:val="ConsPlusNormal"/>
              <w:jc w:val="center"/>
            </w:pPr>
            <w:r w:rsidRPr="003526D2">
              <w:t>X</w:t>
            </w:r>
          </w:p>
        </w:tc>
        <w:tc>
          <w:tcPr>
            <w:tcW w:w="1223" w:type="dxa"/>
            <w:tcBorders>
              <w:top w:val="single" w:sz="4" w:space="0" w:color="auto"/>
              <w:left w:val="single" w:sz="4" w:space="0" w:color="auto"/>
              <w:bottom w:val="single" w:sz="4" w:space="0" w:color="auto"/>
              <w:right w:val="single" w:sz="4" w:space="0" w:color="auto"/>
            </w:tcBorders>
          </w:tcPr>
          <w:p w14:paraId="7CB8E0B8" w14:textId="77777777" w:rsidR="003526D2" w:rsidRPr="003526D2" w:rsidRDefault="003526D2" w:rsidP="006F132C">
            <w:pPr>
              <w:pStyle w:val="ConsPlusNormal"/>
              <w:jc w:val="center"/>
            </w:pPr>
            <w:r w:rsidRPr="003526D2">
              <w:t>X</w:t>
            </w:r>
          </w:p>
        </w:tc>
        <w:tc>
          <w:tcPr>
            <w:tcW w:w="1170" w:type="dxa"/>
            <w:tcBorders>
              <w:top w:val="single" w:sz="4" w:space="0" w:color="auto"/>
              <w:left w:val="single" w:sz="4" w:space="0" w:color="auto"/>
              <w:bottom w:val="single" w:sz="4" w:space="0" w:color="auto"/>
              <w:right w:val="single" w:sz="4" w:space="0" w:color="auto"/>
            </w:tcBorders>
          </w:tcPr>
          <w:p w14:paraId="5B91F571" w14:textId="77777777" w:rsidR="003526D2" w:rsidRPr="003526D2" w:rsidRDefault="003526D2" w:rsidP="006F132C">
            <w:pPr>
              <w:pStyle w:val="ConsPlusNormal"/>
              <w:jc w:val="center"/>
            </w:pPr>
            <w:r w:rsidRPr="003526D2">
              <w:t>X</w:t>
            </w:r>
          </w:p>
        </w:tc>
      </w:tr>
      <w:tr w:rsidR="003526D2" w:rsidRPr="00213EA0" w14:paraId="52CA432D" w14:textId="77777777" w:rsidTr="00CC1FC6">
        <w:tc>
          <w:tcPr>
            <w:tcW w:w="2645" w:type="dxa"/>
            <w:tcBorders>
              <w:top w:val="single" w:sz="4" w:space="0" w:color="auto"/>
              <w:left w:val="single" w:sz="4" w:space="0" w:color="auto"/>
              <w:bottom w:val="single" w:sz="4" w:space="0" w:color="auto"/>
              <w:right w:val="single" w:sz="4" w:space="0" w:color="auto"/>
            </w:tcBorders>
          </w:tcPr>
          <w:p w14:paraId="56A059AB" w14:textId="77777777" w:rsidR="003526D2" w:rsidRPr="00213EA0" w:rsidRDefault="003526D2" w:rsidP="006F132C">
            <w:pPr>
              <w:pStyle w:val="ConsPlusNormal"/>
              <w:jc w:val="both"/>
            </w:pPr>
            <w:r w:rsidRPr="00213EA0">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609CCB36" w14:textId="77777777" w:rsidR="003526D2" w:rsidRPr="00213EA0" w:rsidRDefault="003526D2" w:rsidP="006F132C">
            <w:pPr>
              <w:pStyle w:val="ConsPlusNormal"/>
              <w:jc w:val="center"/>
            </w:pPr>
            <w:r w:rsidRPr="00213EA0">
              <w:t>23</w:t>
            </w:r>
          </w:p>
        </w:tc>
        <w:tc>
          <w:tcPr>
            <w:tcW w:w="1757" w:type="dxa"/>
            <w:tcBorders>
              <w:top w:val="single" w:sz="4" w:space="0" w:color="auto"/>
              <w:left w:val="single" w:sz="4" w:space="0" w:color="auto"/>
              <w:bottom w:val="single" w:sz="4" w:space="0" w:color="auto"/>
              <w:right w:val="single" w:sz="4" w:space="0" w:color="auto"/>
            </w:tcBorders>
          </w:tcPr>
          <w:p w14:paraId="7A2CCB8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387FB7E"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2C7CC5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5F70EF5"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2058F50" w14:textId="77777777" w:rsidR="003526D2" w:rsidRPr="00213EA0" w:rsidRDefault="003526D2" w:rsidP="006F132C">
            <w:pPr>
              <w:pStyle w:val="ConsPlusNormal"/>
              <w:jc w:val="center"/>
            </w:pPr>
            <w:r w:rsidRPr="00213EA0">
              <w:t>14343,33</w:t>
            </w:r>
          </w:p>
        </w:tc>
        <w:tc>
          <w:tcPr>
            <w:tcW w:w="1115" w:type="dxa"/>
            <w:tcBorders>
              <w:top w:val="single" w:sz="4" w:space="0" w:color="auto"/>
              <w:left w:val="single" w:sz="4" w:space="0" w:color="auto"/>
              <w:bottom w:val="single" w:sz="4" w:space="0" w:color="auto"/>
              <w:right w:val="single" w:sz="4" w:space="0" w:color="auto"/>
            </w:tcBorders>
          </w:tcPr>
          <w:p w14:paraId="0A57E6C1"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93C22CC" w14:textId="77777777" w:rsidR="003526D2" w:rsidRPr="00213EA0" w:rsidRDefault="003526D2" w:rsidP="006F132C">
            <w:pPr>
              <w:pStyle w:val="ConsPlusNormal"/>
              <w:jc w:val="center"/>
            </w:pPr>
            <w:r w:rsidRPr="00213EA0">
              <w:t>3146539,6</w:t>
            </w:r>
          </w:p>
        </w:tc>
        <w:tc>
          <w:tcPr>
            <w:tcW w:w="1170" w:type="dxa"/>
            <w:tcBorders>
              <w:top w:val="single" w:sz="4" w:space="0" w:color="auto"/>
              <w:left w:val="single" w:sz="4" w:space="0" w:color="auto"/>
              <w:bottom w:val="single" w:sz="4" w:space="0" w:color="auto"/>
              <w:right w:val="single" w:sz="4" w:space="0" w:color="auto"/>
            </w:tcBorders>
          </w:tcPr>
          <w:p w14:paraId="430FDE26" w14:textId="77777777" w:rsidR="003526D2" w:rsidRPr="00213EA0" w:rsidRDefault="003526D2" w:rsidP="006F132C">
            <w:pPr>
              <w:pStyle w:val="ConsPlusNormal"/>
              <w:jc w:val="center"/>
            </w:pPr>
            <w:r w:rsidRPr="00213EA0">
              <w:t>X</w:t>
            </w:r>
          </w:p>
        </w:tc>
      </w:tr>
      <w:tr w:rsidR="003526D2" w:rsidRPr="00213EA0" w14:paraId="7A89C370" w14:textId="77777777" w:rsidTr="00CC1FC6">
        <w:tc>
          <w:tcPr>
            <w:tcW w:w="2645" w:type="dxa"/>
            <w:tcBorders>
              <w:top w:val="single" w:sz="4" w:space="0" w:color="auto"/>
              <w:left w:val="single" w:sz="4" w:space="0" w:color="auto"/>
              <w:bottom w:val="single" w:sz="4" w:space="0" w:color="auto"/>
              <w:right w:val="single" w:sz="4" w:space="0" w:color="auto"/>
            </w:tcBorders>
          </w:tcPr>
          <w:p w14:paraId="347FFA5A" w14:textId="77777777" w:rsidR="003526D2" w:rsidRPr="00213EA0" w:rsidRDefault="003526D2" w:rsidP="006F132C">
            <w:pPr>
              <w:pStyle w:val="ConsPlusNormal"/>
              <w:jc w:val="both"/>
            </w:pPr>
            <w:r w:rsidRPr="00213EA0">
              <w:t xml:space="preserve">2.1.1.для проведения профилактических медицинских осмотров </w:t>
            </w:r>
          </w:p>
        </w:tc>
        <w:tc>
          <w:tcPr>
            <w:tcW w:w="926" w:type="dxa"/>
            <w:tcBorders>
              <w:top w:val="single" w:sz="4" w:space="0" w:color="auto"/>
              <w:left w:val="single" w:sz="4" w:space="0" w:color="auto"/>
              <w:bottom w:val="single" w:sz="4" w:space="0" w:color="auto"/>
              <w:right w:val="single" w:sz="4" w:space="0" w:color="auto"/>
            </w:tcBorders>
          </w:tcPr>
          <w:p w14:paraId="2CB422D7" w14:textId="77777777" w:rsidR="003526D2" w:rsidRPr="00213EA0" w:rsidRDefault="003526D2" w:rsidP="006F132C">
            <w:pPr>
              <w:pStyle w:val="ConsPlusNormal"/>
              <w:jc w:val="center"/>
            </w:pPr>
            <w:r w:rsidRPr="00213EA0">
              <w:t>23.1.</w:t>
            </w:r>
          </w:p>
        </w:tc>
        <w:tc>
          <w:tcPr>
            <w:tcW w:w="1757" w:type="dxa"/>
            <w:tcBorders>
              <w:top w:val="single" w:sz="4" w:space="0" w:color="auto"/>
              <w:left w:val="single" w:sz="4" w:space="0" w:color="auto"/>
              <w:bottom w:val="single" w:sz="4" w:space="0" w:color="auto"/>
              <w:right w:val="single" w:sz="4" w:space="0" w:color="auto"/>
            </w:tcBorders>
          </w:tcPr>
          <w:p w14:paraId="15A96B46"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F8515C1" w14:textId="77777777" w:rsidR="003526D2" w:rsidRPr="00213EA0" w:rsidRDefault="003526D2" w:rsidP="006F132C">
            <w:pPr>
              <w:pStyle w:val="ConsPlusNormal"/>
              <w:jc w:val="center"/>
            </w:pPr>
            <w:r w:rsidRPr="00213EA0">
              <w:t>0,266791</w:t>
            </w:r>
          </w:p>
        </w:tc>
        <w:tc>
          <w:tcPr>
            <w:tcW w:w="1169" w:type="dxa"/>
            <w:tcBorders>
              <w:top w:val="single" w:sz="4" w:space="0" w:color="auto"/>
              <w:left w:val="single" w:sz="4" w:space="0" w:color="auto"/>
              <w:bottom w:val="single" w:sz="4" w:space="0" w:color="auto"/>
              <w:right w:val="single" w:sz="4" w:space="0" w:color="auto"/>
            </w:tcBorders>
          </w:tcPr>
          <w:p w14:paraId="4FA03EDD" w14:textId="77777777" w:rsidR="003526D2" w:rsidRPr="00213EA0" w:rsidRDefault="00A13C69" w:rsidP="006F132C">
            <w:pPr>
              <w:pStyle w:val="ConsPlusNormal"/>
              <w:jc w:val="center"/>
            </w:pPr>
            <w:r w:rsidRPr="00213EA0">
              <w:t>4486,52</w:t>
            </w:r>
          </w:p>
        </w:tc>
        <w:tc>
          <w:tcPr>
            <w:tcW w:w="1169" w:type="dxa"/>
            <w:tcBorders>
              <w:top w:val="single" w:sz="4" w:space="0" w:color="auto"/>
              <w:left w:val="single" w:sz="4" w:space="0" w:color="auto"/>
              <w:bottom w:val="single" w:sz="4" w:space="0" w:color="auto"/>
              <w:right w:val="single" w:sz="4" w:space="0" w:color="auto"/>
            </w:tcBorders>
          </w:tcPr>
          <w:p w14:paraId="5198958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5AC3AF2" w14:textId="77777777" w:rsidR="003526D2" w:rsidRPr="00213EA0" w:rsidRDefault="00A13C69" w:rsidP="00A13C69">
            <w:pPr>
              <w:pStyle w:val="ConsPlusNormal"/>
              <w:jc w:val="center"/>
            </w:pPr>
            <w:r w:rsidRPr="00213EA0">
              <w:t>1196,97</w:t>
            </w:r>
          </w:p>
        </w:tc>
        <w:tc>
          <w:tcPr>
            <w:tcW w:w="1115" w:type="dxa"/>
            <w:tcBorders>
              <w:top w:val="single" w:sz="4" w:space="0" w:color="auto"/>
              <w:left w:val="single" w:sz="4" w:space="0" w:color="auto"/>
              <w:bottom w:val="single" w:sz="4" w:space="0" w:color="auto"/>
              <w:right w:val="single" w:sz="4" w:space="0" w:color="auto"/>
            </w:tcBorders>
          </w:tcPr>
          <w:p w14:paraId="1B5E41E3"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A12717E" w14:textId="77777777" w:rsidR="003526D2" w:rsidRPr="00213EA0" w:rsidRDefault="00A13C69" w:rsidP="006F132C">
            <w:pPr>
              <w:pStyle w:val="ConsPlusNormal"/>
              <w:jc w:val="center"/>
            </w:pPr>
            <w:r w:rsidRPr="00213EA0">
              <w:t>262582,5</w:t>
            </w:r>
          </w:p>
        </w:tc>
        <w:tc>
          <w:tcPr>
            <w:tcW w:w="1170" w:type="dxa"/>
            <w:tcBorders>
              <w:top w:val="single" w:sz="4" w:space="0" w:color="auto"/>
              <w:left w:val="single" w:sz="4" w:space="0" w:color="auto"/>
              <w:bottom w:val="single" w:sz="4" w:space="0" w:color="auto"/>
              <w:right w:val="single" w:sz="4" w:space="0" w:color="auto"/>
            </w:tcBorders>
          </w:tcPr>
          <w:p w14:paraId="0098A1F4" w14:textId="77777777" w:rsidR="003526D2" w:rsidRPr="00213EA0" w:rsidRDefault="003526D2" w:rsidP="006F132C">
            <w:pPr>
              <w:pStyle w:val="ConsPlusNormal"/>
              <w:jc w:val="center"/>
            </w:pPr>
            <w:r w:rsidRPr="00213EA0">
              <w:t>X</w:t>
            </w:r>
          </w:p>
        </w:tc>
      </w:tr>
      <w:tr w:rsidR="003526D2" w:rsidRPr="00213EA0" w14:paraId="026C7D37" w14:textId="77777777" w:rsidTr="00CC1FC6">
        <w:tc>
          <w:tcPr>
            <w:tcW w:w="2645" w:type="dxa"/>
            <w:tcBorders>
              <w:top w:val="single" w:sz="4" w:space="0" w:color="auto"/>
              <w:left w:val="single" w:sz="4" w:space="0" w:color="auto"/>
              <w:bottom w:val="single" w:sz="4" w:space="0" w:color="auto"/>
              <w:right w:val="single" w:sz="4" w:space="0" w:color="auto"/>
            </w:tcBorders>
          </w:tcPr>
          <w:p w14:paraId="121B8991" w14:textId="77777777" w:rsidR="003526D2" w:rsidRPr="00213EA0" w:rsidRDefault="003526D2" w:rsidP="006F132C">
            <w:pPr>
              <w:pStyle w:val="ConsPlusNormal"/>
              <w:jc w:val="both"/>
            </w:pPr>
            <w:r w:rsidRPr="00213EA0">
              <w:t>2.1.2.для проведения диспансеризации,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457931A7" w14:textId="77777777" w:rsidR="003526D2" w:rsidRPr="00213EA0" w:rsidRDefault="003526D2" w:rsidP="006F132C">
            <w:pPr>
              <w:pStyle w:val="ConsPlusNormal"/>
              <w:jc w:val="center"/>
            </w:pPr>
            <w:r w:rsidRPr="00213EA0">
              <w:t>23.1.1</w:t>
            </w:r>
          </w:p>
        </w:tc>
        <w:tc>
          <w:tcPr>
            <w:tcW w:w="1757" w:type="dxa"/>
            <w:tcBorders>
              <w:top w:val="single" w:sz="4" w:space="0" w:color="auto"/>
              <w:left w:val="single" w:sz="4" w:space="0" w:color="auto"/>
              <w:bottom w:val="single" w:sz="4" w:space="0" w:color="auto"/>
              <w:right w:val="single" w:sz="4" w:space="0" w:color="auto"/>
            </w:tcBorders>
          </w:tcPr>
          <w:p w14:paraId="5572B36D"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C5A3BAF" w14:textId="77777777" w:rsidR="003526D2" w:rsidRPr="00213EA0" w:rsidRDefault="003526D2" w:rsidP="006F132C">
            <w:pPr>
              <w:pStyle w:val="ConsPlusNormal"/>
            </w:pPr>
            <w:r w:rsidRPr="00213EA0">
              <w:t>0,432393</w:t>
            </w:r>
          </w:p>
        </w:tc>
        <w:tc>
          <w:tcPr>
            <w:tcW w:w="1169" w:type="dxa"/>
            <w:tcBorders>
              <w:top w:val="single" w:sz="4" w:space="0" w:color="auto"/>
              <w:left w:val="single" w:sz="4" w:space="0" w:color="auto"/>
              <w:bottom w:val="single" w:sz="4" w:space="0" w:color="auto"/>
              <w:right w:val="single" w:sz="4" w:space="0" w:color="auto"/>
            </w:tcBorders>
          </w:tcPr>
          <w:p w14:paraId="1CB06F4F" w14:textId="77777777" w:rsidR="003526D2" w:rsidRPr="00213EA0" w:rsidRDefault="003526D2" w:rsidP="006F132C">
            <w:pPr>
              <w:pStyle w:val="ConsPlusNormal"/>
              <w:jc w:val="center"/>
            </w:pPr>
            <w:r w:rsidRPr="00213EA0">
              <w:t>5483,30</w:t>
            </w:r>
          </w:p>
        </w:tc>
        <w:tc>
          <w:tcPr>
            <w:tcW w:w="1169" w:type="dxa"/>
            <w:tcBorders>
              <w:top w:val="single" w:sz="4" w:space="0" w:color="auto"/>
              <w:left w:val="single" w:sz="4" w:space="0" w:color="auto"/>
              <w:bottom w:val="single" w:sz="4" w:space="0" w:color="auto"/>
              <w:right w:val="single" w:sz="4" w:space="0" w:color="auto"/>
            </w:tcBorders>
          </w:tcPr>
          <w:p w14:paraId="37AAEF29"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3A5B9FB" w14:textId="77777777" w:rsidR="003526D2" w:rsidRPr="00213EA0" w:rsidRDefault="003526D2" w:rsidP="006F132C">
            <w:pPr>
              <w:pStyle w:val="ConsPlusNormal"/>
              <w:jc w:val="center"/>
            </w:pPr>
            <w:r w:rsidRPr="00213EA0">
              <w:t>2370,93</w:t>
            </w:r>
          </w:p>
        </w:tc>
        <w:tc>
          <w:tcPr>
            <w:tcW w:w="1115" w:type="dxa"/>
            <w:tcBorders>
              <w:top w:val="single" w:sz="4" w:space="0" w:color="auto"/>
              <w:left w:val="single" w:sz="4" w:space="0" w:color="auto"/>
              <w:bottom w:val="single" w:sz="4" w:space="0" w:color="auto"/>
              <w:right w:val="single" w:sz="4" w:space="0" w:color="auto"/>
            </w:tcBorders>
          </w:tcPr>
          <w:p w14:paraId="77DCB3F6"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8F0E624" w14:textId="77777777" w:rsidR="003526D2" w:rsidRPr="00213EA0" w:rsidRDefault="003526D2" w:rsidP="006F132C">
            <w:pPr>
              <w:pStyle w:val="ConsPlusNormal"/>
              <w:jc w:val="center"/>
            </w:pPr>
            <w:r w:rsidRPr="00213EA0">
              <w:t>520118,4</w:t>
            </w:r>
          </w:p>
        </w:tc>
        <w:tc>
          <w:tcPr>
            <w:tcW w:w="1170" w:type="dxa"/>
            <w:tcBorders>
              <w:top w:val="single" w:sz="4" w:space="0" w:color="auto"/>
              <w:left w:val="single" w:sz="4" w:space="0" w:color="auto"/>
              <w:bottom w:val="single" w:sz="4" w:space="0" w:color="auto"/>
              <w:right w:val="single" w:sz="4" w:space="0" w:color="auto"/>
            </w:tcBorders>
          </w:tcPr>
          <w:p w14:paraId="7CB9E3FE" w14:textId="77777777" w:rsidR="003526D2" w:rsidRPr="00213EA0" w:rsidRDefault="003526D2" w:rsidP="006F132C">
            <w:pPr>
              <w:pStyle w:val="ConsPlusNormal"/>
              <w:jc w:val="center"/>
            </w:pPr>
            <w:r w:rsidRPr="00213EA0">
              <w:t>X</w:t>
            </w:r>
          </w:p>
        </w:tc>
      </w:tr>
      <w:tr w:rsidR="003526D2" w:rsidRPr="00213EA0" w14:paraId="47712EFB" w14:textId="77777777" w:rsidTr="00CC1FC6">
        <w:tc>
          <w:tcPr>
            <w:tcW w:w="2645" w:type="dxa"/>
            <w:tcBorders>
              <w:top w:val="single" w:sz="4" w:space="0" w:color="auto"/>
              <w:left w:val="single" w:sz="4" w:space="0" w:color="auto"/>
              <w:bottom w:val="single" w:sz="4" w:space="0" w:color="auto"/>
              <w:right w:val="single" w:sz="4" w:space="0" w:color="auto"/>
            </w:tcBorders>
          </w:tcPr>
          <w:p w14:paraId="170C56DD" w14:textId="77777777" w:rsidR="003526D2" w:rsidRPr="00213EA0" w:rsidRDefault="003526D2" w:rsidP="006F132C">
            <w:pPr>
              <w:pStyle w:val="ConsPlusNormal"/>
              <w:jc w:val="both"/>
            </w:pPr>
            <w:r w:rsidRPr="00213EA0">
              <w:t xml:space="preserve">2.1.2.1.для проведения углубленной диспансеризации </w:t>
            </w:r>
          </w:p>
        </w:tc>
        <w:tc>
          <w:tcPr>
            <w:tcW w:w="926" w:type="dxa"/>
            <w:tcBorders>
              <w:top w:val="single" w:sz="4" w:space="0" w:color="auto"/>
              <w:left w:val="single" w:sz="4" w:space="0" w:color="auto"/>
              <w:bottom w:val="single" w:sz="4" w:space="0" w:color="auto"/>
              <w:right w:val="single" w:sz="4" w:space="0" w:color="auto"/>
            </w:tcBorders>
          </w:tcPr>
          <w:p w14:paraId="4F6D1263" w14:textId="77777777" w:rsidR="003526D2" w:rsidRPr="00213EA0" w:rsidRDefault="003526D2" w:rsidP="006F132C">
            <w:pPr>
              <w:pStyle w:val="ConsPlusNormal"/>
              <w:jc w:val="center"/>
            </w:pPr>
            <w:r w:rsidRPr="00213EA0">
              <w:t>23.1.2.1</w:t>
            </w:r>
          </w:p>
        </w:tc>
        <w:tc>
          <w:tcPr>
            <w:tcW w:w="1757" w:type="dxa"/>
            <w:tcBorders>
              <w:top w:val="single" w:sz="4" w:space="0" w:color="auto"/>
              <w:left w:val="single" w:sz="4" w:space="0" w:color="auto"/>
              <w:bottom w:val="single" w:sz="4" w:space="0" w:color="auto"/>
              <w:right w:val="single" w:sz="4" w:space="0" w:color="auto"/>
            </w:tcBorders>
          </w:tcPr>
          <w:p w14:paraId="26672FFD"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FA8D673" w14:textId="77777777" w:rsidR="003526D2" w:rsidRPr="00213EA0" w:rsidRDefault="003526D2" w:rsidP="006F132C">
            <w:pPr>
              <w:pStyle w:val="ConsPlusNormal"/>
              <w:jc w:val="center"/>
            </w:pPr>
            <w:r w:rsidRPr="00213EA0">
              <w:t>0,050758</w:t>
            </w:r>
          </w:p>
        </w:tc>
        <w:tc>
          <w:tcPr>
            <w:tcW w:w="1169" w:type="dxa"/>
            <w:tcBorders>
              <w:top w:val="single" w:sz="4" w:space="0" w:color="auto"/>
              <w:left w:val="single" w:sz="4" w:space="0" w:color="auto"/>
              <w:bottom w:val="single" w:sz="4" w:space="0" w:color="auto"/>
              <w:right w:val="single" w:sz="4" w:space="0" w:color="auto"/>
            </w:tcBorders>
          </w:tcPr>
          <w:p w14:paraId="6B37D5F0" w14:textId="77777777" w:rsidR="003526D2" w:rsidRPr="00213EA0" w:rsidRDefault="003526D2" w:rsidP="006F132C">
            <w:pPr>
              <w:pStyle w:val="ConsPlusNormal"/>
            </w:pPr>
            <w:r w:rsidRPr="00213EA0">
              <w:t>2370,90</w:t>
            </w:r>
          </w:p>
        </w:tc>
        <w:tc>
          <w:tcPr>
            <w:tcW w:w="1169" w:type="dxa"/>
            <w:tcBorders>
              <w:top w:val="single" w:sz="4" w:space="0" w:color="auto"/>
              <w:left w:val="single" w:sz="4" w:space="0" w:color="auto"/>
              <w:bottom w:val="single" w:sz="4" w:space="0" w:color="auto"/>
              <w:right w:val="single" w:sz="4" w:space="0" w:color="auto"/>
            </w:tcBorders>
          </w:tcPr>
          <w:p w14:paraId="5817420F"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F4E2C9E" w14:textId="77777777" w:rsidR="003526D2" w:rsidRPr="00213EA0" w:rsidRDefault="003526D2" w:rsidP="006F132C">
            <w:pPr>
              <w:pStyle w:val="ConsPlusNormal"/>
              <w:jc w:val="center"/>
            </w:pPr>
            <w:r w:rsidRPr="00213EA0">
              <w:t>120,34</w:t>
            </w:r>
          </w:p>
        </w:tc>
        <w:tc>
          <w:tcPr>
            <w:tcW w:w="1115" w:type="dxa"/>
            <w:tcBorders>
              <w:top w:val="single" w:sz="4" w:space="0" w:color="auto"/>
              <w:left w:val="single" w:sz="4" w:space="0" w:color="auto"/>
              <w:bottom w:val="single" w:sz="4" w:space="0" w:color="auto"/>
              <w:right w:val="single" w:sz="4" w:space="0" w:color="auto"/>
            </w:tcBorders>
          </w:tcPr>
          <w:p w14:paraId="451263D8"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D8D2304" w14:textId="77777777" w:rsidR="003526D2" w:rsidRPr="00213EA0" w:rsidRDefault="003526D2" w:rsidP="006F132C">
            <w:pPr>
              <w:pStyle w:val="ConsPlusNormal"/>
              <w:jc w:val="center"/>
            </w:pPr>
            <w:r w:rsidRPr="00213EA0">
              <w:t>26400,0</w:t>
            </w:r>
          </w:p>
        </w:tc>
        <w:tc>
          <w:tcPr>
            <w:tcW w:w="1170" w:type="dxa"/>
            <w:tcBorders>
              <w:top w:val="single" w:sz="4" w:space="0" w:color="auto"/>
              <w:left w:val="single" w:sz="4" w:space="0" w:color="auto"/>
              <w:bottom w:val="single" w:sz="4" w:space="0" w:color="auto"/>
              <w:right w:val="single" w:sz="4" w:space="0" w:color="auto"/>
            </w:tcBorders>
          </w:tcPr>
          <w:p w14:paraId="5A855094" w14:textId="77777777" w:rsidR="003526D2" w:rsidRPr="00213EA0" w:rsidRDefault="003526D2" w:rsidP="006F132C">
            <w:pPr>
              <w:pStyle w:val="ConsPlusNormal"/>
              <w:jc w:val="center"/>
            </w:pPr>
            <w:r w:rsidRPr="00213EA0">
              <w:t>X</w:t>
            </w:r>
          </w:p>
        </w:tc>
      </w:tr>
      <w:tr w:rsidR="003526D2" w:rsidRPr="00213EA0" w14:paraId="7FEEE87B" w14:textId="77777777" w:rsidTr="00CC1FC6">
        <w:tc>
          <w:tcPr>
            <w:tcW w:w="2645" w:type="dxa"/>
            <w:tcBorders>
              <w:top w:val="single" w:sz="4" w:space="0" w:color="auto"/>
              <w:left w:val="single" w:sz="4" w:space="0" w:color="auto"/>
              <w:bottom w:val="single" w:sz="4" w:space="0" w:color="auto"/>
              <w:right w:val="single" w:sz="4" w:space="0" w:color="auto"/>
            </w:tcBorders>
          </w:tcPr>
          <w:p w14:paraId="5C243EA1" w14:textId="77777777" w:rsidR="003526D2" w:rsidRPr="00213EA0" w:rsidRDefault="003526D2" w:rsidP="006F132C">
            <w:pPr>
              <w:pStyle w:val="ConsPlusNormal"/>
              <w:jc w:val="both"/>
            </w:pPr>
            <w:r w:rsidRPr="00213EA0">
              <w:lastRenderedPageBreak/>
              <w:t>2.1.3.диспансеризация для оценки репродуктивного здоровья женщин и мужчин</w:t>
            </w:r>
          </w:p>
        </w:tc>
        <w:tc>
          <w:tcPr>
            <w:tcW w:w="926" w:type="dxa"/>
            <w:tcBorders>
              <w:top w:val="single" w:sz="4" w:space="0" w:color="auto"/>
              <w:left w:val="single" w:sz="4" w:space="0" w:color="auto"/>
              <w:bottom w:val="single" w:sz="4" w:space="0" w:color="auto"/>
              <w:right w:val="single" w:sz="4" w:space="0" w:color="auto"/>
            </w:tcBorders>
          </w:tcPr>
          <w:p w14:paraId="75839275" w14:textId="77777777" w:rsidR="003526D2" w:rsidRPr="00213EA0" w:rsidRDefault="003526D2" w:rsidP="006F132C">
            <w:pPr>
              <w:pStyle w:val="ConsPlusNormal"/>
              <w:jc w:val="center"/>
            </w:pPr>
            <w:r w:rsidRPr="00213EA0">
              <w:t>23.1.3</w:t>
            </w:r>
          </w:p>
        </w:tc>
        <w:tc>
          <w:tcPr>
            <w:tcW w:w="1757" w:type="dxa"/>
            <w:tcBorders>
              <w:top w:val="single" w:sz="4" w:space="0" w:color="auto"/>
              <w:left w:val="single" w:sz="4" w:space="0" w:color="auto"/>
              <w:bottom w:val="single" w:sz="4" w:space="0" w:color="auto"/>
              <w:right w:val="single" w:sz="4" w:space="0" w:color="auto"/>
            </w:tcBorders>
          </w:tcPr>
          <w:p w14:paraId="539688E4"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10E6C5E" w14:textId="77777777" w:rsidR="003526D2" w:rsidRPr="00213EA0" w:rsidRDefault="003526D2" w:rsidP="006F132C">
            <w:pPr>
              <w:pStyle w:val="ConsPlusNormal"/>
              <w:rPr>
                <w:lang w:val="en-US"/>
              </w:rPr>
            </w:pPr>
            <w:r w:rsidRPr="00213EA0">
              <w:t>0,134681</w:t>
            </w:r>
          </w:p>
        </w:tc>
        <w:tc>
          <w:tcPr>
            <w:tcW w:w="1169" w:type="dxa"/>
            <w:tcBorders>
              <w:top w:val="single" w:sz="4" w:space="0" w:color="auto"/>
              <w:left w:val="single" w:sz="4" w:space="0" w:color="auto"/>
              <w:bottom w:val="single" w:sz="4" w:space="0" w:color="auto"/>
              <w:right w:val="single" w:sz="4" w:space="0" w:color="auto"/>
            </w:tcBorders>
          </w:tcPr>
          <w:p w14:paraId="31602E50" w14:textId="77777777" w:rsidR="003526D2" w:rsidRPr="00213EA0" w:rsidRDefault="003526D2" w:rsidP="006F132C">
            <w:pPr>
              <w:pStyle w:val="ConsPlusNormal"/>
              <w:jc w:val="center"/>
            </w:pPr>
            <w:r w:rsidRPr="00213EA0">
              <w:t>3154,90</w:t>
            </w:r>
          </w:p>
        </w:tc>
        <w:tc>
          <w:tcPr>
            <w:tcW w:w="1169" w:type="dxa"/>
            <w:tcBorders>
              <w:top w:val="single" w:sz="4" w:space="0" w:color="auto"/>
              <w:left w:val="single" w:sz="4" w:space="0" w:color="auto"/>
              <w:bottom w:val="single" w:sz="4" w:space="0" w:color="auto"/>
              <w:right w:val="single" w:sz="4" w:space="0" w:color="auto"/>
            </w:tcBorders>
          </w:tcPr>
          <w:p w14:paraId="51DD7692"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81AB221" w14:textId="77777777" w:rsidR="003526D2" w:rsidRPr="00213EA0" w:rsidRDefault="003526D2" w:rsidP="006F132C">
            <w:pPr>
              <w:pStyle w:val="ConsPlusNormal"/>
              <w:jc w:val="center"/>
            </w:pPr>
            <w:r w:rsidRPr="00213EA0">
              <w:t>424,90</w:t>
            </w:r>
          </w:p>
        </w:tc>
        <w:tc>
          <w:tcPr>
            <w:tcW w:w="1115" w:type="dxa"/>
            <w:tcBorders>
              <w:top w:val="single" w:sz="4" w:space="0" w:color="auto"/>
              <w:left w:val="single" w:sz="4" w:space="0" w:color="auto"/>
              <w:bottom w:val="single" w:sz="4" w:space="0" w:color="auto"/>
              <w:right w:val="single" w:sz="4" w:space="0" w:color="auto"/>
            </w:tcBorders>
          </w:tcPr>
          <w:p w14:paraId="733075D3"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52517B0" w14:textId="77777777" w:rsidR="003526D2" w:rsidRPr="00213EA0" w:rsidRDefault="003526D2" w:rsidP="006F132C">
            <w:pPr>
              <w:pStyle w:val="ConsPlusNormal"/>
              <w:jc w:val="center"/>
            </w:pPr>
            <w:r w:rsidRPr="00213EA0">
              <w:t>93211,5</w:t>
            </w:r>
          </w:p>
        </w:tc>
        <w:tc>
          <w:tcPr>
            <w:tcW w:w="1170" w:type="dxa"/>
            <w:tcBorders>
              <w:top w:val="single" w:sz="4" w:space="0" w:color="auto"/>
              <w:left w:val="single" w:sz="4" w:space="0" w:color="auto"/>
              <w:bottom w:val="single" w:sz="4" w:space="0" w:color="auto"/>
              <w:right w:val="single" w:sz="4" w:space="0" w:color="auto"/>
            </w:tcBorders>
          </w:tcPr>
          <w:p w14:paraId="1B0A947B" w14:textId="77777777" w:rsidR="003526D2" w:rsidRPr="00213EA0" w:rsidRDefault="003526D2" w:rsidP="006F132C">
            <w:pPr>
              <w:pStyle w:val="ConsPlusNormal"/>
              <w:jc w:val="center"/>
            </w:pPr>
            <w:r w:rsidRPr="00213EA0">
              <w:t>X</w:t>
            </w:r>
          </w:p>
        </w:tc>
      </w:tr>
      <w:tr w:rsidR="003526D2" w:rsidRPr="00213EA0" w14:paraId="094807F3" w14:textId="77777777" w:rsidTr="00CC1FC6">
        <w:tc>
          <w:tcPr>
            <w:tcW w:w="2645" w:type="dxa"/>
            <w:tcBorders>
              <w:top w:val="single" w:sz="4" w:space="0" w:color="auto"/>
              <w:left w:val="single" w:sz="4" w:space="0" w:color="auto"/>
              <w:bottom w:val="single" w:sz="4" w:space="0" w:color="auto"/>
              <w:right w:val="single" w:sz="4" w:space="0" w:color="auto"/>
            </w:tcBorders>
          </w:tcPr>
          <w:p w14:paraId="0B59A090" w14:textId="77777777" w:rsidR="003526D2" w:rsidRPr="00213EA0" w:rsidRDefault="003526D2" w:rsidP="006F132C">
            <w:pPr>
              <w:pStyle w:val="ConsPlusNormal"/>
              <w:jc w:val="both"/>
            </w:pPr>
            <w:r w:rsidRPr="00213EA0">
              <w:t>женщины</w:t>
            </w:r>
          </w:p>
        </w:tc>
        <w:tc>
          <w:tcPr>
            <w:tcW w:w="926" w:type="dxa"/>
            <w:tcBorders>
              <w:top w:val="single" w:sz="4" w:space="0" w:color="auto"/>
              <w:left w:val="single" w:sz="4" w:space="0" w:color="auto"/>
              <w:bottom w:val="single" w:sz="4" w:space="0" w:color="auto"/>
              <w:right w:val="single" w:sz="4" w:space="0" w:color="auto"/>
            </w:tcBorders>
          </w:tcPr>
          <w:p w14:paraId="08715AC1" w14:textId="77777777" w:rsidR="003526D2" w:rsidRPr="00213EA0" w:rsidRDefault="003526D2" w:rsidP="006F132C">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7FB3588E"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E593381" w14:textId="77777777" w:rsidR="003526D2" w:rsidRPr="00213EA0" w:rsidRDefault="003526D2" w:rsidP="006F132C">
            <w:pPr>
              <w:pStyle w:val="ConsPlusNormal"/>
            </w:pPr>
            <w:r w:rsidRPr="00213EA0">
              <w:t>0,068994</w:t>
            </w:r>
          </w:p>
        </w:tc>
        <w:tc>
          <w:tcPr>
            <w:tcW w:w="1169" w:type="dxa"/>
            <w:tcBorders>
              <w:top w:val="single" w:sz="4" w:space="0" w:color="auto"/>
              <w:left w:val="single" w:sz="4" w:space="0" w:color="auto"/>
              <w:bottom w:val="single" w:sz="4" w:space="0" w:color="auto"/>
              <w:right w:val="single" w:sz="4" w:space="0" w:color="auto"/>
            </w:tcBorders>
          </w:tcPr>
          <w:p w14:paraId="5F198F56" w14:textId="77777777" w:rsidR="003526D2" w:rsidRPr="00213EA0" w:rsidRDefault="003526D2" w:rsidP="006F132C">
            <w:pPr>
              <w:pStyle w:val="ConsPlusNormal"/>
              <w:jc w:val="center"/>
            </w:pPr>
            <w:r w:rsidRPr="00213EA0">
              <w:t>4999,46</w:t>
            </w:r>
          </w:p>
        </w:tc>
        <w:tc>
          <w:tcPr>
            <w:tcW w:w="1169" w:type="dxa"/>
            <w:tcBorders>
              <w:top w:val="single" w:sz="4" w:space="0" w:color="auto"/>
              <w:left w:val="single" w:sz="4" w:space="0" w:color="auto"/>
              <w:bottom w:val="single" w:sz="4" w:space="0" w:color="auto"/>
              <w:right w:val="single" w:sz="4" w:space="0" w:color="auto"/>
            </w:tcBorders>
          </w:tcPr>
          <w:p w14:paraId="729CCE46"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4A25330" w14:textId="77777777" w:rsidR="003526D2" w:rsidRPr="00213EA0" w:rsidRDefault="003526D2" w:rsidP="006F132C">
            <w:pPr>
              <w:pStyle w:val="ConsPlusNormal"/>
              <w:jc w:val="center"/>
            </w:pPr>
            <w:r w:rsidRPr="00213EA0">
              <w:t>344,92</w:t>
            </w:r>
          </w:p>
        </w:tc>
        <w:tc>
          <w:tcPr>
            <w:tcW w:w="1115" w:type="dxa"/>
            <w:tcBorders>
              <w:top w:val="single" w:sz="4" w:space="0" w:color="auto"/>
              <w:left w:val="single" w:sz="4" w:space="0" w:color="auto"/>
              <w:bottom w:val="single" w:sz="4" w:space="0" w:color="auto"/>
              <w:right w:val="single" w:sz="4" w:space="0" w:color="auto"/>
            </w:tcBorders>
          </w:tcPr>
          <w:p w14:paraId="625E005F"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B413598" w14:textId="77777777" w:rsidR="003526D2" w:rsidRPr="00213EA0" w:rsidRDefault="003526D2" w:rsidP="006F132C">
            <w:pPr>
              <w:pStyle w:val="ConsPlusNormal"/>
              <w:jc w:val="center"/>
            </w:pPr>
            <w:r w:rsidRPr="00213EA0">
              <w:t>75666,8</w:t>
            </w:r>
          </w:p>
        </w:tc>
        <w:tc>
          <w:tcPr>
            <w:tcW w:w="1170" w:type="dxa"/>
            <w:tcBorders>
              <w:top w:val="single" w:sz="4" w:space="0" w:color="auto"/>
              <w:left w:val="single" w:sz="4" w:space="0" w:color="auto"/>
              <w:bottom w:val="single" w:sz="4" w:space="0" w:color="auto"/>
              <w:right w:val="single" w:sz="4" w:space="0" w:color="auto"/>
            </w:tcBorders>
          </w:tcPr>
          <w:p w14:paraId="1FB1F671" w14:textId="77777777" w:rsidR="003526D2" w:rsidRPr="00213EA0" w:rsidRDefault="003526D2" w:rsidP="006F132C">
            <w:pPr>
              <w:pStyle w:val="ConsPlusNormal"/>
              <w:jc w:val="center"/>
            </w:pPr>
            <w:r w:rsidRPr="00213EA0">
              <w:t>X</w:t>
            </w:r>
          </w:p>
        </w:tc>
      </w:tr>
      <w:tr w:rsidR="003526D2" w:rsidRPr="00213EA0" w14:paraId="156E82C5" w14:textId="77777777" w:rsidTr="00CC1FC6">
        <w:tc>
          <w:tcPr>
            <w:tcW w:w="2645" w:type="dxa"/>
            <w:tcBorders>
              <w:top w:val="single" w:sz="4" w:space="0" w:color="auto"/>
              <w:left w:val="single" w:sz="4" w:space="0" w:color="auto"/>
              <w:bottom w:val="single" w:sz="4" w:space="0" w:color="auto"/>
              <w:right w:val="single" w:sz="4" w:space="0" w:color="auto"/>
            </w:tcBorders>
          </w:tcPr>
          <w:p w14:paraId="2B659FEA" w14:textId="77777777" w:rsidR="003526D2" w:rsidRPr="00213EA0" w:rsidRDefault="003526D2" w:rsidP="006F132C">
            <w:pPr>
              <w:pStyle w:val="ConsPlusNormal"/>
              <w:jc w:val="both"/>
            </w:pPr>
            <w:r w:rsidRPr="00213EA0">
              <w:t>мужчины</w:t>
            </w:r>
          </w:p>
        </w:tc>
        <w:tc>
          <w:tcPr>
            <w:tcW w:w="926" w:type="dxa"/>
            <w:tcBorders>
              <w:top w:val="single" w:sz="4" w:space="0" w:color="auto"/>
              <w:left w:val="single" w:sz="4" w:space="0" w:color="auto"/>
              <w:bottom w:val="single" w:sz="4" w:space="0" w:color="auto"/>
              <w:right w:val="single" w:sz="4" w:space="0" w:color="auto"/>
            </w:tcBorders>
          </w:tcPr>
          <w:p w14:paraId="74B4950B" w14:textId="77777777" w:rsidR="003526D2" w:rsidRPr="00213EA0" w:rsidRDefault="003526D2" w:rsidP="006F132C">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4EC6BA4F"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38E65785" w14:textId="77777777" w:rsidR="003526D2" w:rsidRPr="00213EA0" w:rsidRDefault="003526D2" w:rsidP="006F132C">
            <w:pPr>
              <w:pStyle w:val="ConsPlusNormal"/>
            </w:pPr>
            <w:r w:rsidRPr="00213EA0">
              <w:t>0,065687</w:t>
            </w:r>
          </w:p>
        </w:tc>
        <w:tc>
          <w:tcPr>
            <w:tcW w:w="1169" w:type="dxa"/>
            <w:tcBorders>
              <w:top w:val="single" w:sz="4" w:space="0" w:color="auto"/>
              <w:left w:val="single" w:sz="4" w:space="0" w:color="auto"/>
              <w:bottom w:val="single" w:sz="4" w:space="0" w:color="auto"/>
              <w:right w:val="single" w:sz="4" w:space="0" w:color="auto"/>
            </w:tcBorders>
          </w:tcPr>
          <w:p w14:paraId="77B85597" w14:textId="77777777" w:rsidR="003526D2" w:rsidRPr="00213EA0" w:rsidRDefault="003526D2" w:rsidP="006F132C">
            <w:pPr>
              <w:pStyle w:val="ConsPlusNormal"/>
              <w:jc w:val="center"/>
            </w:pPr>
            <w:r w:rsidRPr="00213EA0">
              <w:t>1217,47</w:t>
            </w:r>
          </w:p>
        </w:tc>
        <w:tc>
          <w:tcPr>
            <w:tcW w:w="1169" w:type="dxa"/>
            <w:tcBorders>
              <w:top w:val="single" w:sz="4" w:space="0" w:color="auto"/>
              <w:left w:val="single" w:sz="4" w:space="0" w:color="auto"/>
              <w:bottom w:val="single" w:sz="4" w:space="0" w:color="auto"/>
              <w:right w:val="single" w:sz="4" w:space="0" w:color="auto"/>
            </w:tcBorders>
          </w:tcPr>
          <w:p w14:paraId="75B87E9C"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1DE1125" w14:textId="77777777" w:rsidR="003526D2" w:rsidRPr="00213EA0" w:rsidRDefault="003526D2" w:rsidP="006F132C">
            <w:pPr>
              <w:pStyle w:val="ConsPlusNormal"/>
              <w:jc w:val="center"/>
            </w:pPr>
            <w:r w:rsidRPr="00213EA0">
              <w:t>79,97</w:t>
            </w:r>
          </w:p>
        </w:tc>
        <w:tc>
          <w:tcPr>
            <w:tcW w:w="1115" w:type="dxa"/>
            <w:tcBorders>
              <w:top w:val="single" w:sz="4" w:space="0" w:color="auto"/>
              <w:left w:val="single" w:sz="4" w:space="0" w:color="auto"/>
              <w:bottom w:val="single" w:sz="4" w:space="0" w:color="auto"/>
              <w:right w:val="single" w:sz="4" w:space="0" w:color="auto"/>
            </w:tcBorders>
          </w:tcPr>
          <w:p w14:paraId="7F44969F"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5535E55" w14:textId="77777777" w:rsidR="003526D2" w:rsidRPr="00213EA0" w:rsidRDefault="003526D2" w:rsidP="006F132C">
            <w:pPr>
              <w:pStyle w:val="ConsPlusNormal"/>
              <w:jc w:val="center"/>
            </w:pPr>
            <w:r w:rsidRPr="00213EA0">
              <w:t>17543,7</w:t>
            </w:r>
          </w:p>
        </w:tc>
        <w:tc>
          <w:tcPr>
            <w:tcW w:w="1170" w:type="dxa"/>
            <w:tcBorders>
              <w:top w:val="single" w:sz="4" w:space="0" w:color="auto"/>
              <w:left w:val="single" w:sz="4" w:space="0" w:color="auto"/>
              <w:bottom w:val="single" w:sz="4" w:space="0" w:color="auto"/>
              <w:right w:val="single" w:sz="4" w:space="0" w:color="auto"/>
            </w:tcBorders>
          </w:tcPr>
          <w:p w14:paraId="6A568D10" w14:textId="77777777" w:rsidR="003526D2" w:rsidRPr="00213EA0" w:rsidRDefault="003526D2" w:rsidP="006F132C">
            <w:pPr>
              <w:pStyle w:val="ConsPlusNormal"/>
              <w:jc w:val="center"/>
            </w:pPr>
            <w:r w:rsidRPr="00213EA0">
              <w:t>X</w:t>
            </w:r>
          </w:p>
        </w:tc>
      </w:tr>
      <w:tr w:rsidR="003526D2" w:rsidRPr="00213EA0" w14:paraId="4AD1DA52" w14:textId="77777777" w:rsidTr="00CC1FC6">
        <w:tc>
          <w:tcPr>
            <w:tcW w:w="2645" w:type="dxa"/>
            <w:tcBorders>
              <w:top w:val="single" w:sz="4" w:space="0" w:color="auto"/>
              <w:left w:val="single" w:sz="4" w:space="0" w:color="auto"/>
              <w:bottom w:val="single" w:sz="4" w:space="0" w:color="auto"/>
              <w:right w:val="single" w:sz="4" w:space="0" w:color="auto"/>
            </w:tcBorders>
          </w:tcPr>
          <w:p w14:paraId="4B9B7EE1" w14:textId="77777777" w:rsidR="003526D2" w:rsidRPr="00213EA0" w:rsidRDefault="003526D2" w:rsidP="006F132C">
            <w:pPr>
              <w:pStyle w:val="ConsPlusNormal"/>
              <w:jc w:val="both"/>
            </w:pPr>
            <w:r w:rsidRPr="00213EA0">
              <w:t xml:space="preserve">2.1.4. посещения с иными целями </w:t>
            </w:r>
          </w:p>
        </w:tc>
        <w:tc>
          <w:tcPr>
            <w:tcW w:w="926" w:type="dxa"/>
            <w:tcBorders>
              <w:top w:val="single" w:sz="4" w:space="0" w:color="auto"/>
              <w:left w:val="single" w:sz="4" w:space="0" w:color="auto"/>
              <w:bottom w:val="single" w:sz="4" w:space="0" w:color="auto"/>
              <w:right w:val="single" w:sz="4" w:space="0" w:color="auto"/>
            </w:tcBorders>
          </w:tcPr>
          <w:p w14:paraId="275F6A3C" w14:textId="77777777" w:rsidR="003526D2" w:rsidRPr="00213EA0" w:rsidRDefault="003526D2" w:rsidP="006F132C">
            <w:pPr>
              <w:pStyle w:val="ConsPlusNormal"/>
              <w:jc w:val="center"/>
            </w:pPr>
            <w:r w:rsidRPr="00213EA0">
              <w:t>23.1.3</w:t>
            </w:r>
          </w:p>
        </w:tc>
        <w:tc>
          <w:tcPr>
            <w:tcW w:w="1757" w:type="dxa"/>
            <w:tcBorders>
              <w:top w:val="single" w:sz="4" w:space="0" w:color="auto"/>
              <w:left w:val="single" w:sz="4" w:space="0" w:color="auto"/>
              <w:bottom w:val="single" w:sz="4" w:space="0" w:color="auto"/>
              <w:right w:val="single" w:sz="4" w:space="0" w:color="auto"/>
            </w:tcBorders>
          </w:tcPr>
          <w:p w14:paraId="127B5A3D" w14:textId="77777777" w:rsidR="003526D2" w:rsidRPr="00213EA0" w:rsidRDefault="003526D2" w:rsidP="006F132C">
            <w:pPr>
              <w:pStyle w:val="ConsPlusNormal"/>
              <w:jc w:val="center"/>
            </w:pPr>
            <w:r w:rsidRPr="00213EA0">
              <w:t>посещения</w:t>
            </w:r>
          </w:p>
        </w:tc>
        <w:tc>
          <w:tcPr>
            <w:tcW w:w="1169" w:type="dxa"/>
            <w:tcBorders>
              <w:top w:val="single" w:sz="4" w:space="0" w:color="auto"/>
              <w:left w:val="single" w:sz="4" w:space="0" w:color="auto"/>
              <w:bottom w:val="single" w:sz="4" w:space="0" w:color="auto"/>
              <w:right w:val="single" w:sz="4" w:space="0" w:color="auto"/>
            </w:tcBorders>
          </w:tcPr>
          <w:p w14:paraId="214192DB" w14:textId="77777777" w:rsidR="003526D2" w:rsidRPr="00213EA0" w:rsidRDefault="003526D2" w:rsidP="006F132C">
            <w:pPr>
              <w:pStyle w:val="ConsPlusNormal"/>
            </w:pPr>
            <w:r w:rsidRPr="00213EA0">
              <w:t>2,678505</w:t>
            </w:r>
          </w:p>
        </w:tc>
        <w:tc>
          <w:tcPr>
            <w:tcW w:w="1169" w:type="dxa"/>
            <w:tcBorders>
              <w:top w:val="single" w:sz="4" w:space="0" w:color="auto"/>
              <w:left w:val="single" w:sz="4" w:space="0" w:color="auto"/>
              <w:bottom w:val="single" w:sz="4" w:space="0" w:color="auto"/>
              <w:right w:val="single" w:sz="4" w:space="0" w:color="auto"/>
            </w:tcBorders>
          </w:tcPr>
          <w:p w14:paraId="6BAB93FA" w14:textId="77777777" w:rsidR="003526D2" w:rsidRPr="00213EA0" w:rsidRDefault="00A13C69" w:rsidP="006F132C">
            <w:pPr>
              <w:pStyle w:val="ConsPlusNormal"/>
              <w:jc w:val="center"/>
            </w:pPr>
            <w:r w:rsidRPr="00213EA0">
              <w:t>913,9</w:t>
            </w:r>
            <w:r w:rsidR="003526D2" w:rsidRPr="00213EA0">
              <w:t>2</w:t>
            </w:r>
          </w:p>
        </w:tc>
        <w:tc>
          <w:tcPr>
            <w:tcW w:w="1169" w:type="dxa"/>
            <w:tcBorders>
              <w:top w:val="single" w:sz="4" w:space="0" w:color="auto"/>
              <w:left w:val="single" w:sz="4" w:space="0" w:color="auto"/>
              <w:bottom w:val="single" w:sz="4" w:space="0" w:color="auto"/>
              <w:right w:val="single" w:sz="4" w:space="0" w:color="auto"/>
            </w:tcBorders>
          </w:tcPr>
          <w:p w14:paraId="3058D56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AFFCCB9" w14:textId="77777777" w:rsidR="003526D2" w:rsidRPr="00213EA0" w:rsidRDefault="00A13C69" w:rsidP="006F132C">
            <w:pPr>
              <w:pStyle w:val="ConsPlusNormal"/>
              <w:jc w:val="center"/>
            </w:pPr>
            <w:r w:rsidRPr="00213EA0">
              <w:t>2447,94</w:t>
            </w:r>
          </w:p>
        </w:tc>
        <w:tc>
          <w:tcPr>
            <w:tcW w:w="1115" w:type="dxa"/>
            <w:tcBorders>
              <w:top w:val="single" w:sz="4" w:space="0" w:color="auto"/>
              <w:left w:val="single" w:sz="4" w:space="0" w:color="auto"/>
              <w:bottom w:val="single" w:sz="4" w:space="0" w:color="auto"/>
              <w:right w:val="single" w:sz="4" w:space="0" w:color="auto"/>
            </w:tcBorders>
          </w:tcPr>
          <w:p w14:paraId="225DBC29"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1083A67" w14:textId="77777777" w:rsidR="003526D2" w:rsidRPr="00213EA0" w:rsidRDefault="00A13C69" w:rsidP="006F132C">
            <w:pPr>
              <w:pStyle w:val="ConsPlusNormal"/>
              <w:jc w:val="center"/>
            </w:pPr>
            <w:r w:rsidRPr="00213EA0">
              <w:t>537012,1</w:t>
            </w:r>
          </w:p>
        </w:tc>
        <w:tc>
          <w:tcPr>
            <w:tcW w:w="1170" w:type="dxa"/>
            <w:tcBorders>
              <w:top w:val="single" w:sz="4" w:space="0" w:color="auto"/>
              <w:left w:val="single" w:sz="4" w:space="0" w:color="auto"/>
              <w:bottom w:val="single" w:sz="4" w:space="0" w:color="auto"/>
              <w:right w:val="single" w:sz="4" w:space="0" w:color="auto"/>
            </w:tcBorders>
          </w:tcPr>
          <w:p w14:paraId="33B53C2A" w14:textId="77777777" w:rsidR="003526D2" w:rsidRPr="00213EA0" w:rsidRDefault="003526D2" w:rsidP="006F132C">
            <w:pPr>
              <w:pStyle w:val="ConsPlusNormal"/>
              <w:jc w:val="center"/>
            </w:pPr>
            <w:r w:rsidRPr="00213EA0">
              <w:t>X</w:t>
            </w:r>
          </w:p>
        </w:tc>
      </w:tr>
      <w:tr w:rsidR="003526D2" w:rsidRPr="00213EA0" w14:paraId="56AE365A" w14:textId="77777777" w:rsidTr="00CC1FC6">
        <w:tc>
          <w:tcPr>
            <w:tcW w:w="2645" w:type="dxa"/>
            <w:tcBorders>
              <w:top w:val="single" w:sz="4" w:space="0" w:color="auto"/>
              <w:left w:val="single" w:sz="4" w:space="0" w:color="auto"/>
              <w:bottom w:val="single" w:sz="4" w:space="0" w:color="auto"/>
              <w:right w:val="single" w:sz="4" w:space="0" w:color="auto"/>
            </w:tcBorders>
          </w:tcPr>
          <w:p w14:paraId="6FB15091" w14:textId="77777777" w:rsidR="003526D2" w:rsidRPr="00213EA0" w:rsidRDefault="003526D2" w:rsidP="006F132C">
            <w:pPr>
              <w:pStyle w:val="ConsPlusNormal"/>
              <w:jc w:val="both"/>
              <w:rPr>
                <w:lang w:val="en-US"/>
              </w:rPr>
            </w:pPr>
            <w:r w:rsidRPr="00213EA0">
              <w:t xml:space="preserve">2.1.5. в неотложной форме </w:t>
            </w:r>
          </w:p>
        </w:tc>
        <w:tc>
          <w:tcPr>
            <w:tcW w:w="926" w:type="dxa"/>
            <w:tcBorders>
              <w:top w:val="single" w:sz="4" w:space="0" w:color="auto"/>
              <w:left w:val="single" w:sz="4" w:space="0" w:color="auto"/>
              <w:bottom w:val="single" w:sz="4" w:space="0" w:color="auto"/>
              <w:right w:val="single" w:sz="4" w:space="0" w:color="auto"/>
            </w:tcBorders>
          </w:tcPr>
          <w:p w14:paraId="006CCBDB" w14:textId="77777777" w:rsidR="003526D2" w:rsidRPr="00213EA0" w:rsidRDefault="003526D2" w:rsidP="006F132C">
            <w:pPr>
              <w:pStyle w:val="ConsPlusNormal"/>
              <w:jc w:val="center"/>
            </w:pPr>
            <w:r w:rsidRPr="00213EA0">
              <w:t>23.2</w:t>
            </w:r>
          </w:p>
        </w:tc>
        <w:tc>
          <w:tcPr>
            <w:tcW w:w="1757" w:type="dxa"/>
            <w:tcBorders>
              <w:top w:val="single" w:sz="4" w:space="0" w:color="auto"/>
              <w:left w:val="single" w:sz="4" w:space="0" w:color="auto"/>
              <w:bottom w:val="single" w:sz="4" w:space="0" w:color="auto"/>
              <w:right w:val="single" w:sz="4" w:space="0" w:color="auto"/>
            </w:tcBorders>
          </w:tcPr>
          <w:p w14:paraId="68D549BA" w14:textId="77777777" w:rsidR="003526D2" w:rsidRPr="00213EA0" w:rsidRDefault="003526D2" w:rsidP="006F132C">
            <w:pPr>
              <w:pStyle w:val="ConsPlusNormal"/>
              <w:jc w:val="center"/>
            </w:pPr>
            <w:r w:rsidRPr="00213EA0">
              <w:t>посещение</w:t>
            </w:r>
          </w:p>
        </w:tc>
        <w:tc>
          <w:tcPr>
            <w:tcW w:w="1169" w:type="dxa"/>
            <w:tcBorders>
              <w:top w:val="single" w:sz="4" w:space="0" w:color="auto"/>
              <w:left w:val="single" w:sz="4" w:space="0" w:color="auto"/>
              <w:bottom w:val="single" w:sz="4" w:space="0" w:color="auto"/>
              <w:right w:val="single" w:sz="4" w:space="0" w:color="auto"/>
            </w:tcBorders>
          </w:tcPr>
          <w:p w14:paraId="597A551D" w14:textId="77777777" w:rsidR="003526D2" w:rsidRPr="00213EA0" w:rsidRDefault="003526D2" w:rsidP="006F132C">
            <w:pPr>
              <w:pStyle w:val="ConsPlusNormal"/>
              <w:jc w:val="center"/>
            </w:pPr>
            <w:r w:rsidRPr="00213EA0">
              <w:t>0,54</w:t>
            </w:r>
          </w:p>
        </w:tc>
        <w:tc>
          <w:tcPr>
            <w:tcW w:w="1169" w:type="dxa"/>
            <w:tcBorders>
              <w:top w:val="single" w:sz="4" w:space="0" w:color="auto"/>
              <w:left w:val="single" w:sz="4" w:space="0" w:color="auto"/>
              <w:bottom w:val="single" w:sz="4" w:space="0" w:color="auto"/>
              <w:right w:val="single" w:sz="4" w:space="0" w:color="auto"/>
            </w:tcBorders>
          </w:tcPr>
          <w:p w14:paraId="45201818" w14:textId="77777777" w:rsidR="003526D2" w:rsidRPr="00213EA0" w:rsidRDefault="00A13C69" w:rsidP="00A13C69">
            <w:pPr>
              <w:pStyle w:val="ConsPlusNormal"/>
            </w:pPr>
            <w:r w:rsidRPr="00213EA0">
              <w:t>1787</w:t>
            </w:r>
            <w:r w:rsidR="003526D2" w:rsidRPr="00213EA0">
              <w:t>,</w:t>
            </w:r>
            <w:r w:rsidRPr="00213EA0">
              <w:t>48</w:t>
            </w:r>
          </w:p>
        </w:tc>
        <w:tc>
          <w:tcPr>
            <w:tcW w:w="1169" w:type="dxa"/>
            <w:tcBorders>
              <w:top w:val="single" w:sz="4" w:space="0" w:color="auto"/>
              <w:left w:val="single" w:sz="4" w:space="0" w:color="auto"/>
              <w:bottom w:val="single" w:sz="4" w:space="0" w:color="auto"/>
              <w:right w:val="single" w:sz="4" w:space="0" w:color="auto"/>
            </w:tcBorders>
          </w:tcPr>
          <w:p w14:paraId="7B493365"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245B25C" w14:textId="77777777" w:rsidR="003526D2" w:rsidRPr="00213EA0" w:rsidRDefault="003526D2" w:rsidP="00A13C69">
            <w:pPr>
              <w:pStyle w:val="ConsPlusNormal"/>
              <w:jc w:val="center"/>
            </w:pPr>
            <w:r w:rsidRPr="00213EA0">
              <w:t>96</w:t>
            </w:r>
            <w:r w:rsidR="00A13C69" w:rsidRPr="00213EA0">
              <w:t>5,24</w:t>
            </w:r>
          </w:p>
        </w:tc>
        <w:tc>
          <w:tcPr>
            <w:tcW w:w="1115" w:type="dxa"/>
            <w:tcBorders>
              <w:top w:val="single" w:sz="4" w:space="0" w:color="auto"/>
              <w:left w:val="single" w:sz="4" w:space="0" w:color="auto"/>
              <w:bottom w:val="single" w:sz="4" w:space="0" w:color="auto"/>
              <w:right w:val="single" w:sz="4" w:space="0" w:color="auto"/>
            </w:tcBorders>
          </w:tcPr>
          <w:p w14:paraId="06D85941"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34E4C052" w14:textId="77777777" w:rsidR="003526D2" w:rsidRPr="00213EA0" w:rsidRDefault="003526D2" w:rsidP="00A13C69">
            <w:pPr>
              <w:pStyle w:val="ConsPlusNormal"/>
              <w:jc w:val="center"/>
            </w:pPr>
            <w:r w:rsidRPr="00213EA0">
              <w:t>211</w:t>
            </w:r>
            <w:r w:rsidR="00A13C69" w:rsidRPr="00213EA0">
              <w:t>746,7</w:t>
            </w:r>
          </w:p>
        </w:tc>
        <w:tc>
          <w:tcPr>
            <w:tcW w:w="1170" w:type="dxa"/>
            <w:tcBorders>
              <w:top w:val="single" w:sz="4" w:space="0" w:color="auto"/>
              <w:left w:val="single" w:sz="4" w:space="0" w:color="auto"/>
              <w:bottom w:val="single" w:sz="4" w:space="0" w:color="auto"/>
              <w:right w:val="single" w:sz="4" w:space="0" w:color="auto"/>
            </w:tcBorders>
          </w:tcPr>
          <w:p w14:paraId="46B2DBFC" w14:textId="77777777" w:rsidR="003526D2" w:rsidRPr="00213EA0" w:rsidRDefault="003526D2" w:rsidP="006F132C">
            <w:pPr>
              <w:pStyle w:val="ConsPlusNormal"/>
              <w:jc w:val="center"/>
            </w:pPr>
            <w:r w:rsidRPr="00213EA0">
              <w:t>X</w:t>
            </w:r>
          </w:p>
        </w:tc>
      </w:tr>
      <w:tr w:rsidR="003526D2" w:rsidRPr="00213EA0" w14:paraId="1844B41A" w14:textId="77777777" w:rsidTr="00CC1FC6">
        <w:tc>
          <w:tcPr>
            <w:tcW w:w="2645" w:type="dxa"/>
            <w:tcBorders>
              <w:top w:val="single" w:sz="4" w:space="0" w:color="auto"/>
              <w:left w:val="single" w:sz="4" w:space="0" w:color="auto"/>
              <w:bottom w:val="single" w:sz="4" w:space="0" w:color="auto"/>
              <w:right w:val="single" w:sz="4" w:space="0" w:color="auto"/>
            </w:tcBorders>
          </w:tcPr>
          <w:p w14:paraId="7467F26F" w14:textId="77777777" w:rsidR="003526D2" w:rsidRPr="00213EA0" w:rsidRDefault="003526D2" w:rsidP="006F132C">
            <w:pPr>
              <w:pStyle w:val="ConsPlusNormal"/>
              <w:jc w:val="both"/>
            </w:pPr>
            <w:r w:rsidRPr="00213EA0">
              <w:t xml:space="preserve">2.1.6.обращения в связи с заболеваниями- всего, из них: </w:t>
            </w:r>
          </w:p>
        </w:tc>
        <w:tc>
          <w:tcPr>
            <w:tcW w:w="926" w:type="dxa"/>
            <w:tcBorders>
              <w:top w:val="single" w:sz="4" w:space="0" w:color="auto"/>
              <w:left w:val="single" w:sz="4" w:space="0" w:color="auto"/>
              <w:bottom w:val="single" w:sz="4" w:space="0" w:color="auto"/>
              <w:right w:val="single" w:sz="4" w:space="0" w:color="auto"/>
            </w:tcBorders>
          </w:tcPr>
          <w:p w14:paraId="52CC8110" w14:textId="77777777" w:rsidR="003526D2" w:rsidRPr="00213EA0" w:rsidRDefault="003526D2" w:rsidP="006F132C">
            <w:pPr>
              <w:pStyle w:val="ConsPlusNormal"/>
              <w:jc w:val="center"/>
            </w:pPr>
            <w:r w:rsidRPr="00213EA0">
              <w:t>23.3</w:t>
            </w:r>
          </w:p>
        </w:tc>
        <w:tc>
          <w:tcPr>
            <w:tcW w:w="1757" w:type="dxa"/>
            <w:tcBorders>
              <w:top w:val="single" w:sz="4" w:space="0" w:color="auto"/>
              <w:left w:val="single" w:sz="4" w:space="0" w:color="auto"/>
              <w:bottom w:val="single" w:sz="4" w:space="0" w:color="auto"/>
              <w:right w:val="single" w:sz="4" w:space="0" w:color="auto"/>
            </w:tcBorders>
          </w:tcPr>
          <w:p w14:paraId="0A801CA8" w14:textId="77777777" w:rsidR="003526D2" w:rsidRPr="00213EA0" w:rsidRDefault="003526D2" w:rsidP="006F132C">
            <w:pPr>
              <w:pStyle w:val="ConsPlusNormal"/>
              <w:jc w:val="center"/>
              <w:rPr>
                <w:lang w:val="en-US"/>
              </w:rPr>
            </w:pPr>
            <w:r w:rsidRPr="00213EA0">
              <w:t>обращение</w:t>
            </w:r>
          </w:p>
        </w:tc>
        <w:tc>
          <w:tcPr>
            <w:tcW w:w="1169" w:type="dxa"/>
            <w:tcBorders>
              <w:top w:val="single" w:sz="4" w:space="0" w:color="auto"/>
              <w:left w:val="single" w:sz="4" w:space="0" w:color="auto"/>
              <w:bottom w:val="single" w:sz="4" w:space="0" w:color="auto"/>
              <w:right w:val="single" w:sz="4" w:space="0" w:color="auto"/>
            </w:tcBorders>
          </w:tcPr>
          <w:p w14:paraId="6FD80456" w14:textId="77777777" w:rsidR="003526D2" w:rsidRPr="00213EA0" w:rsidRDefault="003526D2" w:rsidP="006F132C">
            <w:pPr>
              <w:pStyle w:val="ConsPlusNormal"/>
              <w:rPr>
                <w:lang w:val="en-US"/>
              </w:rPr>
            </w:pPr>
            <w:r w:rsidRPr="00213EA0">
              <w:t>1,143086</w:t>
            </w:r>
          </w:p>
        </w:tc>
        <w:tc>
          <w:tcPr>
            <w:tcW w:w="1169" w:type="dxa"/>
            <w:tcBorders>
              <w:top w:val="single" w:sz="4" w:space="0" w:color="auto"/>
              <w:left w:val="single" w:sz="4" w:space="0" w:color="auto"/>
              <w:bottom w:val="single" w:sz="4" w:space="0" w:color="auto"/>
              <w:right w:val="single" w:sz="4" w:space="0" w:color="auto"/>
            </w:tcBorders>
          </w:tcPr>
          <w:p w14:paraId="4D2B56FF" w14:textId="77777777" w:rsidR="003526D2" w:rsidRPr="00213EA0" w:rsidRDefault="003526D2" w:rsidP="00A13C69">
            <w:pPr>
              <w:pStyle w:val="ConsPlusNormal"/>
              <w:jc w:val="center"/>
            </w:pPr>
            <w:r w:rsidRPr="00213EA0">
              <w:t>409</w:t>
            </w:r>
            <w:r w:rsidR="00A13C69" w:rsidRPr="00213EA0">
              <w:t>8</w:t>
            </w:r>
            <w:r w:rsidRPr="00213EA0">
              <w:t>,</w:t>
            </w:r>
            <w:r w:rsidR="00A13C69" w:rsidRPr="00213EA0">
              <w:t>29</w:t>
            </w:r>
          </w:p>
        </w:tc>
        <w:tc>
          <w:tcPr>
            <w:tcW w:w="1169" w:type="dxa"/>
            <w:tcBorders>
              <w:top w:val="single" w:sz="4" w:space="0" w:color="auto"/>
              <w:left w:val="single" w:sz="4" w:space="0" w:color="auto"/>
              <w:bottom w:val="single" w:sz="4" w:space="0" w:color="auto"/>
              <w:right w:val="single" w:sz="4" w:space="0" w:color="auto"/>
            </w:tcBorders>
          </w:tcPr>
          <w:p w14:paraId="12B542F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ED5C3E8" w14:textId="77777777" w:rsidR="003526D2" w:rsidRPr="00213EA0" w:rsidRDefault="003526D2" w:rsidP="00A13C69">
            <w:pPr>
              <w:pStyle w:val="ConsPlusNormal"/>
              <w:jc w:val="center"/>
            </w:pPr>
            <w:r w:rsidRPr="00213EA0">
              <w:t>46</w:t>
            </w:r>
            <w:r w:rsidR="00A13C69" w:rsidRPr="00213EA0">
              <w:t>84,69</w:t>
            </w:r>
          </w:p>
        </w:tc>
        <w:tc>
          <w:tcPr>
            <w:tcW w:w="1115" w:type="dxa"/>
            <w:tcBorders>
              <w:top w:val="single" w:sz="4" w:space="0" w:color="auto"/>
              <w:left w:val="single" w:sz="4" w:space="0" w:color="auto"/>
              <w:bottom w:val="single" w:sz="4" w:space="0" w:color="auto"/>
              <w:right w:val="single" w:sz="4" w:space="0" w:color="auto"/>
            </w:tcBorders>
          </w:tcPr>
          <w:p w14:paraId="79C9897F"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3ACD4C2" w14:textId="77777777" w:rsidR="003526D2" w:rsidRPr="00213EA0" w:rsidRDefault="003526D2" w:rsidP="00A13C69">
            <w:pPr>
              <w:pStyle w:val="ConsPlusNormal"/>
              <w:jc w:val="center"/>
            </w:pPr>
            <w:r w:rsidRPr="00213EA0">
              <w:t>102</w:t>
            </w:r>
            <w:r w:rsidR="00A13C69" w:rsidRPr="00213EA0">
              <w:t>7695,4</w:t>
            </w:r>
          </w:p>
        </w:tc>
        <w:tc>
          <w:tcPr>
            <w:tcW w:w="1170" w:type="dxa"/>
            <w:tcBorders>
              <w:top w:val="single" w:sz="4" w:space="0" w:color="auto"/>
              <w:left w:val="single" w:sz="4" w:space="0" w:color="auto"/>
              <w:bottom w:val="single" w:sz="4" w:space="0" w:color="auto"/>
              <w:right w:val="single" w:sz="4" w:space="0" w:color="auto"/>
            </w:tcBorders>
          </w:tcPr>
          <w:p w14:paraId="586AE79F" w14:textId="77777777" w:rsidR="003526D2" w:rsidRPr="00213EA0" w:rsidRDefault="003526D2" w:rsidP="006F132C">
            <w:pPr>
              <w:pStyle w:val="ConsPlusNormal"/>
              <w:jc w:val="center"/>
            </w:pPr>
            <w:r w:rsidRPr="00213EA0">
              <w:t>X</w:t>
            </w:r>
          </w:p>
        </w:tc>
      </w:tr>
      <w:tr w:rsidR="003526D2" w:rsidRPr="00213EA0" w14:paraId="32F5AFF8" w14:textId="77777777" w:rsidTr="00CC1FC6">
        <w:tc>
          <w:tcPr>
            <w:tcW w:w="2645" w:type="dxa"/>
            <w:tcBorders>
              <w:top w:val="single" w:sz="4" w:space="0" w:color="auto"/>
              <w:left w:val="single" w:sz="4" w:space="0" w:color="auto"/>
              <w:bottom w:val="single" w:sz="4" w:space="0" w:color="auto"/>
              <w:right w:val="single" w:sz="4" w:space="0" w:color="auto"/>
            </w:tcBorders>
          </w:tcPr>
          <w:p w14:paraId="1EBE0E28" w14:textId="77777777" w:rsidR="003526D2" w:rsidRPr="00213EA0" w:rsidRDefault="003526D2" w:rsidP="006F132C">
            <w:pPr>
              <w:pStyle w:val="ConsPlusNormal"/>
              <w:jc w:val="both"/>
            </w:pPr>
            <w:r w:rsidRPr="00213EA0">
              <w:t>2.1.7.проведение отдельных диагностических (лабораторных) исследований:</w:t>
            </w:r>
          </w:p>
        </w:tc>
        <w:tc>
          <w:tcPr>
            <w:tcW w:w="926" w:type="dxa"/>
            <w:tcBorders>
              <w:top w:val="single" w:sz="4" w:space="0" w:color="auto"/>
              <w:left w:val="single" w:sz="4" w:space="0" w:color="auto"/>
              <w:bottom w:val="single" w:sz="4" w:space="0" w:color="auto"/>
              <w:right w:val="single" w:sz="4" w:space="0" w:color="auto"/>
            </w:tcBorders>
          </w:tcPr>
          <w:p w14:paraId="7C31DDA8" w14:textId="77777777" w:rsidR="003526D2" w:rsidRPr="00213EA0" w:rsidRDefault="003526D2" w:rsidP="006F132C">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20118107" w14:textId="77777777" w:rsidR="003526D2" w:rsidRPr="00213EA0" w:rsidRDefault="003526D2" w:rsidP="006F132C">
            <w:pPr>
              <w:pStyle w:val="ConsPlusNormal"/>
              <w:jc w:val="center"/>
            </w:pPr>
            <w:r w:rsidRPr="00213EA0">
              <w:t>исследований</w:t>
            </w:r>
          </w:p>
        </w:tc>
        <w:tc>
          <w:tcPr>
            <w:tcW w:w="1169" w:type="dxa"/>
            <w:tcBorders>
              <w:top w:val="single" w:sz="4" w:space="0" w:color="auto"/>
              <w:left w:val="single" w:sz="4" w:space="0" w:color="auto"/>
              <w:bottom w:val="single" w:sz="4" w:space="0" w:color="auto"/>
              <w:right w:val="single" w:sz="4" w:space="0" w:color="auto"/>
            </w:tcBorders>
          </w:tcPr>
          <w:p w14:paraId="5A8F9AEB" w14:textId="77777777" w:rsidR="003526D2" w:rsidRPr="00213EA0" w:rsidRDefault="003526D2" w:rsidP="006F132C">
            <w:pPr>
              <w:pStyle w:val="ConsPlusNormal"/>
              <w:jc w:val="center"/>
            </w:pPr>
            <w:r w:rsidRPr="00213EA0">
              <w:t>0,277354</w:t>
            </w:r>
          </w:p>
        </w:tc>
        <w:tc>
          <w:tcPr>
            <w:tcW w:w="1169" w:type="dxa"/>
            <w:tcBorders>
              <w:top w:val="single" w:sz="4" w:space="0" w:color="auto"/>
              <w:left w:val="single" w:sz="4" w:space="0" w:color="auto"/>
              <w:bottom w:val="single" w:sz="4" w:space="0" w:color="auto"/>
              <w:right w:val="single" w:sz="4" w:space="0" w:color="auto"/>
            </w:tcBorders>
          </w:tcPr>
          <w:p w14:paraId="52371E1C" w14:textId="77777777" w:rsidR="003526D2" w:rsidRPr="00213EA0" w:rsidRDefault="003526D2" w:rsidP="006F132C">
            <w:pPr>
              <w:pStyle w:val="ConsPlusNormal"/>
              <w:jc w:val="center"/>
            </w:pPr>
            <w:r w:rsidRPr="00213EA0">
              <w:t>3669,18</w:t>
            </w:r>
          </w:p>
        </w:tc>
        <w:tc>
          <w:tcPr>
            <w:tcW w:w="1169" w:type="dxa"/>
            <w:tcBorders>
              <w:top w:val="single" w:sz="4" w:space="0" w:color="auto"/>
              <w:left w:val="single" w:sz="4" w:space="0" w:color="auto"/>
              <w:bottom w:val="single" w:sz="4" w:space="0" w:color="auto"/>
              <w:right w:val="single" w:sz="4" w:space="0" w:color="auto"/>
            </w:tcBorders>
          </w:tcPr>
          <w:p w14:paraId="278AF1DD"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86D6F06" w14:textId="77777777" w:rsidR="003526D2" w:rsidRPr="00213EA0" w:rsidRDefault="003526D2" w:rsidP="006F132C">
            <w:pPr>
              <w:pStyle w:val="ConsPlusNormal"/>
              <w:jc w:val="center"/>
              <w:rPr>
                <w:lang w:val="en-US"/>
              </w:rPr>
            </w:pPr>
            <w:r w:rsidRPr="00213EA0">
              <w:t>1017,66</w:t>
            </w:r>
          </w:p>
        </w:tc>
        <w:tc>
          <w:tcPr>
            <w:tcW w:w="1115" w:type="dxa"/>
            <w:tcBorders>
              <w:top w:val="single" w:sz="4" w:space="0" w:color="auto"/>
              <w:left w:val="single" w:sz="4" w:space="0" w:color="auto"/>
              <w:bottom w:val="single" w:sz="4" w:space="0" w:color="auto"/>
              <w:right w:val="single" w:sz="4" w:space="0" w:color="auto"/>
            </w:tcBorders>
          </w:tcPr>
          <w:p w14:paraId="3948F473"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3ED6AD41" w14:textId="77777777" w:rsidR="003526D2" w:rsidRPr="00213EA0" w:rsidRDefault="003526D2" w:rsidP="006F132C">
            <w:pPr>
              <w:pStyle w:val="ConsPlusNormal"/>
            </w:pPr>
            <w:r w:rsidRPr="00213EA0">
              <w:t>223247,6</w:t>
            </w:r>
          </w:p>
        </w:tc>
        <w:tc>
          <w:tcPr>
            <w:tcW w:w="1170" w:type="dxa"/>
            <w:tcBorders>
              <w:top w:val="single" w:sz="4" w:space="0" w:color="auto"/>
              <w:left w:val="single" w:sz="4" w:space="0" w:color="auto"/>
              <w:bottom w:val="single" w:sz="4" w:space="0" w:color="auto"/>
              <w:right w:val="single" w:sz="4" w:space="0" w:color="auto"/>
            </w:tcBorders>
          </w:tcPr>
          <w:p w14:paraId="4CC16969" w14:textId="77777777" w:rsidR="003526D2" w:rsidRPr="00213EA0" w:rsidRDefault="003526D2" w:rsidP="006F132C">
            <w:pPr>
              <w:pStyle w:val="ConsPlusNormal"/>
              <w:jc w:val="center"/>
            </w:pPr>
            <w:r w:rsidRPr="00213EA0">
              <w:t>X</w:t>
            </w:r>
          </w:p>
        </w:tc>
      </w:tr>
      <w:tr w:rsidR="003526D2" w:rsidRPr="00213EA0" w14:paraId="1070E333" w14:textId="77777777" w:rsidTr="00CC1FC6">
        <w:tc>
          <w:tcPr>
            <w:tcW w:w="2645" w:type="dxa"/>
            <w:tcBorders>
              <w:top w:val="single" w:sz="4" w:space="0" w:color="auto"/>
              <w:left w:val="single" w:sz="4" w:space="0" w:color="auto"/>
              <w:bottom w:val="single" w:sz="4" w:space="0" w:color="auto"/>
              <w:right w:val="single" w:sz="4" w:space="0" w:color="auto"/>
            </w:tcBorders>
          </w:tcPr>
          <w:p w14:paraId="166C9A3C" w14:textId="77777777" w:rsidR="003526D2" w:rsidRPr="00213EA0" w:rsidRDefault="003526D2" w:rsidP="006F132C">
            <w:pPr>
              <w:pStyle w:val="ConsPlusNormal"/>
              <w:jc w:val="both"/>
            </w:pPr>
            <w:r w:rsidRPr="00213EA0">
              <w:rPr>
                <w:lang w:val="en-US"/>
              </w:rPr>
              <w:t>2.1.7.1.</w:t>
            </w:r>
            <w:r w:rsidRPr="00213EA0">
              <w:t xml:space="preserve">компьютерная томография </w:t>
            </w:r>
          </w:p>
        </w:tc>
        <w:tc>
          <w:tcPr>
            <w:tcW w:w="926" w:type="dxa"/>
            <w:tcBorders>
              <w:top w:val="single" w:sz="4" w:space="0" w:color="auto"/>
              <w:left w:val="single" w:sz="4" w:space="0" w:color="auto"/>
              <w:bottom w:val="single" w:sz="4" w:space="0" w:color="auto"/>
              <w:right w:val="single" w:sz="4" w:space="0" w:color="auto"/>
            </w:tcBorders>
          </w:tcPr>
          <w:p w14:paraId="5F659ACE" w14:textId="77777777" w:rsidR="003526D2" w:rsidRPr="00213EA0" w:rsidRDefault="003526D2" w:rsidP="006F132C">
            <w:pPr>
              <w:pStyle w:val="ConsPlusNormal"/>
              <w:jc w:val="center"/>
            </w:pPr>
            <w:r w:rsidRPr="00213EA0">
              <w:t>23.3.1</w:t>
            </w:r>
          </w:p>
        </w:tc>
        <w:tc>
          <w:tcPr>
            <w:tcW w:w="1757" w:type="dxa"/>
            <w:tcBorders>
              <w:top w:val="single" w:sz="4" w:space="0" w:color="auto"/>
              <w:left w:val="single" w:sz="4" w:space="0" w:color="auto"/>
              <w:bottom w:val="single" w:sz="4" w:space="0" w:color="auto"/>
              <w:right w:val="single" w:sz="4" w:space="0" w:color="auto"/>
            </w:tcBorders>
          </w:tcPr>
          <w:p w14:paraId="57F0B4B7"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4851AF31" w14:textId="77777777" w:rsidR="003526D2" w:rsidRPr="00213EA0" w:rsidRDefault="003526D2" w:rsidP="006F132C">
            <w:pPr>
              <w:pStyle w:val="ConsPlusNormal"/>
              <w:jc w:val="center"/>
            </w:pPr>
            <w:r w:rsidRPr="00213EA0">
              <w:t>0,057732</w:t>
            </w:r>
          </w:p>
        </w:tc>
        <w:tc>
          <w:tcPr>
            <w:tcW w:w="1169" w:type="dxa"/>
            <w:tcBorders>
              <w:top w:val="single" w:sz="4" w:space="0" w:color="auto"/>
              <w:left w:val="single" w:sz="4" w:space="0" w:color="auto"/>
              <w:bottom w:val="single" w:sz="4" w:space="0" w:color="auto"/>
              <w:right w:val="single" w:sz="4" w:space="0" w:color="auto"/>
            </w:tcBorders>
          </w:tcPr>
          <w:p w14:paraId="00BAB50F" w14:textId="77777777" w:rsidR="003526D2" w:rsidRPr="00213EA0" w:rsidRDefault="003526D2" w:rsidP="006F132C">
            <w:pPr>
              <w:pStyle w:val="ConsPlusNormal"/>
              <w:jc w:val="center"/>
            </w:pPr>
            <w:r w:rsidRPr="00213EA0">
              <w:t>5677,62</w:t>
            </w:r>
          </w:p>
        </w:tc>
        <w:tc>
          <w:tcPr>
            <w:tcW w:w="1169" w:type="dxa"/>
            <w:tcBorders>
              <w:top w:val="single" w:sz="4" w:space="0" w:color="auto"/>
              <w:left w:val="single" w:sz="4" w:space="0" w:color="auto"/>
              <w:bottom w:val="single" w:sz="4" w:space="0" w:color="auto"/>
              <w:right w:val="single" w:sz="4" w:space="0" w:color="auto"/>
            </w:tcBorders>
          </w:tcPr>
          <w:p w14:paraId="15C0B427"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CCBFC63" w14:textId="77777777" w:rsidR="003526D2" w:rsidRPr="00213EA0" w:rsidRDefault="003526D2" w:rsidP="006F132C">
            <w:pPr>
              <w:pStyle w:val="ConsPlusNormal"/>
              <w:jc w:val="center"/>
            </w:pPr>
            <w:r w:rsidRPr="00213EA0">
              <w:t>327,78</w:t>
            </w:r>
          </w:p>
        </w:tc>
        <w:tc>
          <w:tcPr>
            <w:tcW w:w="1115" w:type="dxa"/>
            <w:tcBorders>
              <w:top w:val="single" w:sz="4" w:space="0" w:color="auto"/>
              <w:left w:val="single" w:sz="4" w:space="0" w:color="auto"/>
              <w:bottom w:val="single" w:sz="4" w:space="0" w:color="auto"/>
              <w:right w:val="single" w:sz="4" w:space="0" w:color="auto"/>
            </w:tcBorders>
          </w:tcPr>
          <w:p w14:paraId="589E1421"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37713FC" w14:textId="77777777" w:rsidR="003526D2" w:rsidRPr="00213EA0" w:rsidRDefault="003526D2" w:rsidP="006F132C">
            <w:pPr>
              <w:pStyle w:val="ConsPlusNormal"/>
              <w:jc w:val="center"/>
            </w:pPr>
            <w:r w:rsidRPr="00213EA0">
              <w:t>71907,1</w:t>
            </w:r>
          </w:p>
        </w:tc>
        <w:tc>
          <w:tcPr>
            <w:tcW w:w="1170" w:type="dxa"/>
            <w:tcBorders>
              <w:top w:val="single" w:sz="4" w:space="0" w:color="auto"/>
              <w:left w:val="single" w:sz="4" w:space="0" w:color="auto"/>
              <w:bottom w:val="single" w:sz="4" w:space="0" w:color="auto"/>
              <w:right w:val="single" w:sz="4" w:space="0" w:color="auto"/>
            </w:tcBorders>
          </w:tcPr>
          <w:p w14:paraId="4A46928C" w14:textId="77777777" w:rsidR="003526D2" w:rsidRPr="00213EA0" w:rsidRDefault="003526D2" w:rsidP="006F132C">
            <w:pPr>
              <w:pStyle w:val="ConsPlusNormal"/>
              <w:jc w:val="center"/>
            </w:pPr>
            <w:r w:rsidRPr="00213EA0">
              <w:t>X</w:t>
            </w:r>
          </w:p>
        </w:tc>
      </w:tr>
      <w:tr w:rsidR="003526D2" w:rsidRPr="00213EA0" w14:paraId="3197B112" w14:textId="77777777" w:rsidTr="00CC1FC6">
        <w:tc>
          <w:tcPr>
            <w:tcW w:w="2645" w:type="dxa"/>
            <w:tcBorders>
              <w:top w:val="single" w:sz="4" w:space="0" w:color="auto"/>
              <w:left w:val="single" w:sz="4" w:space="0" w:color="auto"/>
              <w:bottom w:val="single" w:sz="4" w:space="0" w:color="auto"/>
              <w:right w:val="single" w:sz="4" w:space="0" w:color="auto"/>
            </w:tcBorders>
          </w:tcPr>
          <w:p w14:paraId="55C8C2F0" w14:textId="77777777" w:rsidR="003526D2" w:rsidRPr="00213EA0" w:rsidRDefault="003526D2" w:rsidP="006F132C">
            <w:pPr>
              <w:pStyle w:val="ConsPlusNormal"/>
              <w:jc w:val="both"/>
            </w:pPr>
            <w:r w:rsidRPr="00213EA0">
              <w:t xml:space="preserve">2.1.7.2.магнитно-резонансная томография </w:t>
            </w:r>
          </w:p>
        </w:tc>
        <w:tc>
          <w:tcPr>
            <w:tcW w:w="926" w:type="dxa"/>
            <w:tcBorders>
              <w:top w:val="single" w:sz="4" w:space="0" w:color="auto"/>
              <w:left w:val="single" w:sz="4" w:space="0" w:color="auto"/>
              <w:bottom w:val="single" w:sz="4" w:space="0" w:color="auto"/>
              <w:right w:val="single" w:sz="4" w:space="0" w:color="auto"/>
            </w:tcBorders>
          </w:tcPr>
          <w:p w14:paraId="11EB5FDC" w14:textId="77777777" w:rsidR="003526D2" w:rsidRPr="00213EA0" w:rsidRDefault="003526D2" w:rsidP="006F132C">
            <w:pPr>
              <w:pStyle w:val="ConsPlusNormal"/>
              <w:jc w:val="center"/>
            </w:pPr>
            <w:r w:rsidRPr="00213EA0">
              <w:t>23.3.2</w:t>
            </w:r>
          </w:p>
        </w:tc>
        <w:tc>
          <w:tcPr>
            <w:tcW w:w="1757" w:type="dxa"/>
            <w:tcBorders>
              <w:top w:val="single" w:sz="4" w:space="0" w:color="auto"/>
              <w:left w:val="single" w:sz="4" w:space="0" w:color="auto"/>
              <w:bottom w:val="single" w:sz="4" w:space="0" w:color="auto"/>
              <w:right w:val="single" w:sz="4" w:space="0" w:color="auto"/>
            </w:tcBorders>
          </w:tcPr>
          <w:p w14:paraId="0DC93944"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7BA69DF9" w14:textId="77777777" w:rsidR="003526D2" w:rsidRPr="00213EA0" w:rsidRDefault="003526D2" w:rsidP="006F132C">
            <w:pPr>
              <w:pStyle w:val="ConsPlusNormal"/>
              <w:jc w:val="center"/>
            </w:pPr>
            <w:r w:rsidRPr="00213EA0">
              <w:t>0,026591</w:t>
            </w:r>
          </w:p>
        </w:tc>
        <w:tc>
          <w:tcPr>
            <w:tcW w:w="1169" w:type="dxa"/>
            <w:tcBorders>
              <w:top w:val="single" w:sz="4" w:space="0" w:color="auto"/>
              <w:left w:val="single" w:sz="4" w:space="0" w:color="auto"/>
              <w:bottom w:val="single" w:sz="4" w:space="0" w:color="auto"/>
              <w:right w:val="single" w:sz="4" w:space="0" w:color="auto"/>
            </w:tcBorders>
          </w:tcPr>
          <w:p w14:paraId="4207431B" w14:textId="77777777" w:rsidR="003526D2" w:rsidRPr="00213EA0" w:rsidRDefault="003526D2" w:rsidP="006F132C">
            <w:pPr>
              <w:pStyle w:val="ConsPlusNormal"/>
              <w:jc w:val="center"/>
            </w:pPr>
            <w:r w:rsidRPr="00213EA0">
              <w:t>7752,27</w:t>
            </w:r>
          </w:p>
        </w:tc>
        <w:tc>
          <w:tcPr>
            <w:tcW w:w="1169" w:type="dxa"/>
            <w:tcBorders>
              <w:top w:val="single" w:sz="4" w:space="0" w:color="auto"/>
              <w:left w:val="single" w:sz="4" w:space="0" w:color="auto"/>
              <w:bottom w:val="single" w:sz="4" w:space="0" w:color="auto"/>
              <w:right w:val="single" w:sz="4" w:space="0" w:color="auto"/>
            </w:tcBorders>
          </w:tcPr>
          <w:p w14:paraId="2BA64125"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41DF638" w14:textId="77777777" w:rsidR="003526D2" w:rsidRPr="00213EA0" w:rsidRDefault="003526D2" w:rsidP="006F132C">
            <w:pPr>
              <w:pStyle w:val="ConsPlusNormal"/>
              <w:jc w:val="center"/>
              <w:rPr>
                <w:lang w:val="en-US"/>
              </w:rPr>
            </w:pPr>
            <w:r w:rsidRPr="00213EA0">
              <w:t>206,13</w:t>
            </w:r>
          </w:p>
        </w:tc>
        <w:tc>
          <w:tcPr>
            <w:tcW w:w="1115" w:type="dxa"/>
            <w:tcBorders>
              <w:top w:val="single" w:sz="4" w:space="0" w:color="auto"/>
              <w:left w:val="single" w:sz="4" w:space="0" w:color="auto"/>
              <w:bottom w:val="single" w:sz="4" w:space="0" w:color="auto"/>
              <w:right w:val="single" w:sz="4" w:space="0" w:color="auto"/>
            </w:tcBorders>
          </w:tcPr>
          <w:p w14:paraId="2C7B8AA7"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1A82E703" w14:textId="77777777" w:rsidR="003526D2" w:rsidRPr="00213EA0" w:rsidRDefault="003526D2" w:rsidP="006F132C">
            <w:pPr>
              <w:pStyle w:val="ConsPlusNormal"/>
              <w:jc w:val="center"/>
            </w:pPr>
            <w:r w:rsidRPr="00213EA0">
              <w:t>45219,0</w:t>
            </w:r>
          </w:p>
        </w:tc>
        <w:tc>
          <w:tcPr>
            <w:tcW w:w="1170" w:type="dxa"/>
            <w:tcBorders>
              <w:top w:val="single" w:sz="4" w:space="0" w:color="auto"/>
              <w:left w:val="single" w:sz="4" w:space="0" w:color="auto"/>
              <w:bottom w:val="single" w:sz="4" w:space="0" w:color="auto"/>
              <w:right w:val="single" w:sz="4" w:space="0" w:color="auto"/>
            </w:tcBorders>
          </w:tcPr>
          <w:p w14:paraId="2AE5165D" w14:textId="77777777" w:rsidR="003526D2" w:rsidRPr="00213EA0" w:rsidRDefault="003526D2" w:rsidP="006F132C">
            <w:pPr>
              <w:pStyle w:val="ConsPlusNormal"/>
              <w:jc w:val="center"/>
            </w:pPr>
            <w:r w:rsidRPr="00213EA0">
              <w:t>X</w:t>
            </w:r>
          </w:p>
        </w:tc>
      </w:tr>
      <w:tr w:rsidR="003526D2" w:rsidRPr="00213EA0" w14:paraId="2B0A84C3" w14:textId="77777777" w:rsidTr="00CC1FC6">
        <w:tc>
          <w:tcPr>
            <w:tcW w:w="2645" w:type="dxa"/>
            <w:tcBorders>
              <w:top w:val="single" w:sz="4" w:space="0" w:color="auto"/>
              <w:left w:val="single" w:sz="4" w:space="0" w:color="auto"/>
              <w:bottom w:val="single" w:sz="4" w:space="0" w:color="auto"/>
              <w:right w:val="single" w:sz="4" w:space="0" w:color="auto"/>
            </w:tcBorders>
          </w:tcPr>
          <w:p w14:paraId="2370DDBA" w14:textId="77777777" w:rsidR="003526D2" w:rsidRPr="00213EA0" w:rsidRDefault="003526D2" w:rsidP="006F132C">
            <w:pPr>
              <w:pStyle w:val="ConsPlusNormal"/>
              <w:jc w:val="both"/>
            </w:pPr>
            <w:r w:rsidRPr="00213EA0">
              <w:t xml:space="preserve">2.1.7.3.ультразвуковое исследование сердечно-сосудистой системы </w:t>
            </w:r>
          </w:p>
        </w:tc>
        <w:tc>
          <w:tcPr>
            <w:tcW w:w="926" w:type="dxa"/>
            <w:tcBorders>
              <w:top w:val="single" w:sz="4" w:space="0" w:color="auto"/>
              <w:left w:val="single" w:sz="4" w:space="0" w:color="auto"/>
              <w:bottom w:val="single" w:sz="4" w:space="0" w:color="auto"/>
              <w:right w:val="single" w:sz="4" w:space="0" w:color="auto"/>
            </w:tcBorders>
          </w:tcPr>
          <w:p w14:paraId="3BF6E869" w14:textId="77777777" w:rsidR="003526D2" w:rsidRPr="00213EA0" w:rsidRDefault="003526D2" w:rsidP="006F132C">
            <w:pPr>
              <w:pStyle w:val="ConsPlusNormal"/>
              <w:jc w:val="center"/>
            </w:pPr>
            <w:r w:rsidRPr="00213EA0">
              <w:t>23.3.2</w:t>
            </w:r>
          </w:p>
        </w:tc>
        <w:tc>
          <w:tcPr>
            <w:tcW w:w="1757" w:type="dxa"/>
            <w:tcBorders>
              <w:top w:val="single" w:sz="4" w:space="0" w:color="auto"/>
              <w:left w:val="single" w:sz="4" w:space="0" w:color="auto"/>
              <w:bottom w:val="single" w:sz="4" w:space="0" w:color="auto"/>
              <w:right w:val="single" w:sz="4" w:space="0" w:color="auto"/>
            </w:tcBorders>
          </w:tcPr>
          <w:p w14:paraId="0A3ED4B2"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27726E42" w14:textId="77777777" w:rsidR="003526D2" w:rsidRPr="00213EA0" w:rsidRDefault="003526D2" w:rsidP="006F132C">
            <w:pPr>
              <w:pStyle w:val="ConsPlusNormal"/>
              <w:jc w:val="center"/>
            </w:pPr>
            <w:r w:rsidRPr="00213EA0">
              <w:t>0,122408</w:t>
            </w:r>
          </w:p>
        </w:tc>
        <w:tc>
          <w:tcPr>
            <w:tcW w:w="1169" w:type="dxa"/>
            <w:tcBorders>
              <w:top w:val="single" w:sz="4" w:space="0" w:color="auto"/>
              <w:left w:val="single" w:sz="4" w:space="0" w:color="auto"/>
              <w:bottom w:val="single" w:sz="4" w:space="0" w:color="auto"/>
              <w:right w:val="single" w:sz="4" w:space="0" w:color="auto"/>
            </w:tcBorders>
          </w:tcPr>
          <w:p w14:paraId="6BFC994A" w14:textId="77777777" w:rsidR="003526D2" w:rsidRPr="00213EA0" w:rsidRDefault="003526D2" w:rsidP="006F132C">
            <w:pPr>
              <w:pStyle w:val="ConsPlusNormal"/>
              <w:jc w:val="center"/>
            </w:pPr>
            <w:r w:rsidRPr="00213EA0">
              <w:t>1146,45</w:t>
            </w:r>
          </w:p>
        </w:tc>
        <w:tc>
          <w:tcPr>
            <w:tcW w:w="1169" w:type="dxa"/>
            <w:tcBorders>
              <w:top w:val="single" w:sz="4" w:space="0" w:color="auto"/>
              <w:left w:val="single" w:sz="4" w:space="0" w:color="auto"/>
              <w:bottom w:val="single" w:sz="4" w:space="0" w:color="auto"/>
              <w:right w:val="single" w:sz="4" w:space="0" w:color="auto"/>
            </w:tcBorders>
          </w:tcPr>
          <w:p w14:paraId="5491986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08F9BAD" w14:textId="77777777" w:rsidR="003526D2" w:rsidRPr="00213EA0" w:rsidRDefault="003526D2" w:rsidP="006F132C">
            <w:pPr>
              <w:pStyle w:val="ConsPlusNormal"/>
              <w:jc w:val="center"/>
            </w:pPr>
            <w:r w:rsidRPr="00213EA0">
              <w:t>140,33</w:t>
            </w:r>
          </w:p>
        </w:tc>
        <w:tc>
          <w:tcPr>
            <w:tcW w:w="1115" w:type="dxa"/>
            <w:tcBorders>
              <w:top w:val="single" w:sz="4" w:space="0" w:color="auto"/>
              <w:left w:val="single" w:sz="4" w:space="0" w:color="auto"/>
              <w:bottom w:val="single" w:sz="4" w:space="0" w:color="auto"/>
              <w:right w:val="single" w:sz="4" w:space="0" w:color="auto"/>
            </w:tcBorders>
          </w:tcPr>
          <w:p w14:paraId="50541EE7"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63262DA" w14:textId="77777777" w:rsidR="003526D2" w:rsidRPr="00213EA0" w:rsidRDefault="003526D2" w:rsidP="006F132C">
            <w:pPr>
              <w:pStyle w:val="ConsPlusNormal"/>
              <w:jc w:val="center"/>
            </w:pPr>
            <w:r w:rsidRPr="00213EA0">
              <w:t>30785,6</w:t>
            </w:r>
          </w:p>
        </w:tc>
        <w:tc>
          <w:tcPr>
            <w:tcW w:w="1170" w:type="dxa"/>
            <w:tcBorders>
              <w:top w:val="single" w:sz="4" w:space="0" w:color="auto"/>
              <w:left w:val="single" w:sz="4" w:space="0" w:color="auto"/>
              <w:bottom w:val="single" w:sz="4" w:space="0" w:color="auto"/>
              <w:right w:val="single" w:sz="4" w:space="0" w:color="auto"/>
            </w:tcBorders>
          </w:tcPr>
          <w:p w14:paraId="1607245B" w14:textId="77777777" w:rsidR="003526D2" w:rsidRPr="00213EA0" w:rsidRDefault="003526D2" w:rsidP="006F132C">
            <w:pPr>
              <w:pStyle w:val="ConsPlusNormal"/>
              <w:jc w:val="center"/>
            </w:pPr>
            <w:r w:rsidRPr="00213EA0">
              <w:t>X</w:t>
            </w:r>
          </w:p>
        </w:tc>
      </w:tr>
      <w:tr w:rsidR="003526D2" w:rsidRPr="00213EA0" w14:paraId="65B0EB16" w14:textId="77777777" w:rsidTr="00CC1FC6">
        <w:tc>
          <w:tcPr>
            <w:tcW w:w="2645" w:type="dxa"/>
            <w:tcBorders>
              <w:top w:val="single" w:sz="4" w:space="0" w:color="auto"/>
              <w:left w:val="single" w:sz="4" w:space="0" w:color="auto"/>
              <w:bottom w:val="single" w:sz="4" w:space="0" w:color="auto"/>
              <w:right w:val="single" w:sz="4" w:space="0" w:color="auto"/>
            </w:tcBorders>
          </w:tcPr>
          <w:p w14:paraId="4D93EE2D" w14:textId="77777777" w:rsidR="003526D2" w:rsidRPr="00213EA0" w:rsidRDefault="003526D2" w:rsidP="006F132C">
            <w:pPr>
              <w:pStyle w:val="ConsPlusNormal"/>
              <w:jc w:val="both"/>
            </w:pPr>
            <w:r w:rsidRPr="00213EA0">
              <w:lastRenderedPageBreak/>
              <w:t xml:space="preserve">2.1.7.4.эндоскопическое диагностическое исследование </w:t>
            </w:r>
          </w:p>
        </w:tc>
        <w:tc>
          <w:tcPr>
            <w:tcW w:w="926" w:type="dxa"/>
            <w:tcBorders>
              <w:top w:val="single" w:sz="4" w:space="0" w:color="auto"/>
              <w:left w:val="single" w:sz="4" w:space="0" w:color="auto"/>
              <w:bottom w:val="single" w:sz="4" w:space="0" w:color="auto"/>
              <w:right w:val="single" w:sz="4" w:space="0" w:color="auto"/>
            </w:tcBorders>
          </w:tcPr>
          <w:p w14:paraId="3F251D2C" w14:textId="77777777" w:rsidR="003526D2" w:rsidRPr="00213EA0" w:rsidRDefault="003526D2" w:rsidP="006F132C">
            <w:pPr>
              <w:pStyle w:val="ConsPlusNormal"/>
              <w:jc w:val="center"/>
            </w:pPr>
            <w:r w:rsidRPr="00213EA0">
              <w:t>23.3.4</w:t>
            </w:r>
          </w:p>
        </w:tc>
        <w:tc>
          <w:tcPr>
            <w:tcW w:w="1757" w:type="dxa"/>
            <w:tcBorders>
              <w:top w:val="single" w:sz="4" w:space="0" w:color="auto"/>
              <w:left w:val="single" w:sz="4" w:space="0" w:color="auto"/>
              <w:bottom w:val="single" w:sz="4" w:space="0" w:color="auto"/>
              <w:right w:val="single" w:sz="4" w:space="0" w:color="auto"/>
            </w:tcBorders>
          </w:tcPr>
          <w:p w14:paraId="0DDCFF3F"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7238DAB1" w14:textId="77777777" w:rsidR="003526D2" w:rsidRPr="00213EA0" w:rsidRDefault="003526D2" w:rsidP="006F132C">
            <w:pPr>
              <w:pStyle w:val="ConsPlusNormal"/>
              <w:jc w:val="center"/>
            </w:pPr>
            <w:r w:rsidRPr="00213EA0">
              <w:t>0,030918</w:t>
            </w:r>
          </w:p>
        </w:tc>
        <w:tc>
          <w:tcPr>
            <w:tcW w:w="1169" w:type="dxa"/>
            <w:tcBorders>
              <w:top w:val="single" w:sz="4" w:space="0" w:color="auto"/>
              <w:left w:val="single" w:sz="4" w:space="0" w:color="auto"/>
              <w:bottom w:val="single" w:sz="4" w:space="0" w:color="auto"/>
              <w:right w:val="single" w:sz="4" w:space="0" w:color="auto"/>
            </w:tcBorders>
          </w:tcPr>
          <w:p w14:paraId="0A2AAB18" w14:textId="77777777" w:rsidR="003526D2" w:rsidRPr="00213EA0" w:rsidRDefault="003526D2" w:rsidP="006F132C">
            <w:pPr>
              <w:pStyle w:val="ConsPlusNormal"/>
              <w:jc w:val="center"/>
            </w:pPr>
            <w:r w:rsidRPr="00213EA0">
              <w:t>2102,22</w:t>
            </w:r>
          </w:p>
        </w:tc>
        <w:tc>
          <w:tcPr>
            <w:tcW w:w="1169" w:type="dxa"/>
            <w:tcBorders>
              <w:top w:val="single" w:sz="4" w:space="0" w:color="auto"/>
              <w:left w:val="single" w:sz="4" w:space="0" w:color="auto"/>
              <w:bottom w:val="single" w:sz="4" w:space="0" w:color="auto"/>
              <w:right w:val="single" w:sz="4" w:space="0" w:color="auto"/>
            </w:tcBorders>
          </w:tcPr>
          <w:p w14:paraId="21F275B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D999CBA" w14:textId="77777777" w:rsidR="003526D2" w:rsidRPr="00213EA0" w:rsidRDefault="003526D2" w:rsidP="006F132C">
            <w:pPr>
              <w:pStyle w:val="ConsPlusNormal"/>
              <w:jc w:val="center"/>
            </w:pPr>
            <w:r w:rsidRPr="00213EA0">
              <w:t>74,35</w:t>
            </w:r>
          </w:p>
        </w:tc>
        <w:tc>
          <w:tcPr>
            <w:tcW w:w="1115" w:type="dxa"/>
            <w:tcBorders>
              <w:top w:val="single" w:sz="4" w:space="0" w:color="auto"/>
              <w:left w:val="single" w:sz="4" w:space="0" w:color="auto"/>
              <w:bottom w:val="single" w:sz="4" w:space="0" w:color="auto"/>
              <w:right w:val="single" w:sz="4" w:space="0" w:color="auto"/>
            </w:tcBorders>
          </w:tcPr>
          <w:p w14:paraId="391E89D3"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39A4009" w14:textId="77777777" w:rsidR="003526D2" w:rsidRPr="00213EA0" w:rsidRDefault="003526D2" w:rsidP="006F132C">
            <w:pPr>
              <w:pStyle w:val="ConsPlusNormal"/>
              <w:jc w:val="center"/>
            </w:pPr>
            <w:r w:rsidRPr="00213EA0">
              <w:t>16311,1</w:t>
            </w:r>
          </w:p>
        </w:tc>
        <w:tc>
          <w:tcPr>
            <w:tcW w:w="1170" w:type="dxa"/>
            <w:tcBorders>
              <w:top w:val="single" w:sz="4" w:space="0" w:color="auto"/>
              <w:left w:val="single" w:sz="4" w:space="0" w:color="auto"/>
              <w:bottom w:val="single" w:sz="4" w:space="0" w:color="auto"/>
              <w:right w:val="single" w:sz="4" w:space="0" w:color="auto"/>
            </w:tcBorders>
          </w:tcPr>
          <w:p w14:paraId="2F97980D" w14:textId="77777777" w:rsidR="003526D2" w:rsidRPr="00213EA0" w:rsidRDefault="003526D2" w:rsidP="006F132C">
            <w:pPr>
              <w:pStyle w:val="ConsPlusNormal"/>
              <w:jc w:val="center"/>
              <w:rPr>
                <w:lang w:val="en-US"/>
              </w:rPr>
            </w:pPr>
            <w:r w:rsidRPr="00213EA0">
              <w:t>X</w:t>
            </w:r>
          </w:p>
        </w:tc>
      </w:tr>
      <w:tr w:rsidR="003526D2" w:rsidRPr="00213EA0" w14:paraId="7A0C1BFE" w14:textId="77777777" w:rsidTr="00CC1FC6">
        <w:tc>
          <w:tcPr>
            <w:tcW w:w="2645" w:type="dxa"/>
            <w:tcBorders>
              <w:top w:val="single" w:sz="4" w:space="0" w:color="auto"/>
              <w:left w:val="single" w:sz="4" w:space="0" w:color="auto"/>
              <w:bottom w:val="single" w:sz="4" w:space="0" w:color="auto"/>
              <w:right w:val="single" w:sz="4" w:space="0" w:color="auto"/>
            </w:tcBorders>
          </w:tcPr>
          <w:p w14:paraId="4F3785F4" w14:textId="77777777" w:rsidR="003526D2" w:rsidRPr="00213EA0" w:rsidRDefault="003526D2" w:rsidP="006F132C">
            <w:pPr>
              <w:pStyle w:val="ConsPlusNormal"/>
              <w:jc w:val="both"/>
            </w:pPr>
            <w:r w:rsidRPr="00213EA0">
              <w:t xml:space="preserve">2.1.7.5.молекулярно-генетическое исследование с целью диагностики 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201ACF1D" w14:textId="77777777" w:rsidR="003526D2" w:rsidRPr="00213EA0" w:rsidRDefault="003526D2" w:rsidP="006F132C">
            <w:pPr>
              <w:pStyle w:val="ConsPlusNormal"/>
              <w:jc w:val="center"/>
            </w:pPr>
            <w:r w:rsidRPr="00213EA0">
              <w:t>23.3.5</w:t>
            </w:r>
          </w:p>
        </w:tc>
        <w:tc>
          <w:tcPr>
            <w:tcW w:w="1757" w:type="dxa"/>
            <w:tcBorders>
              <w:top w:val="single" w:sz="4" w:space="0" w:color="auto"/>
              <w:left w:val="single" w:sz="4" w:space="0" w:color="auto"/>
              <w:bottom w:val="single" w:sz="4" w:space="0" w:color="auto"/>
              <w:right w:val="single" w:sz="4" w:space="0" w:color="auto"/>
            </w:tcBorders>
          </w:tcPr>
          <w:p w14:paraId="3F884D79"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6B10EECD" w14:textId="77777777" w:rsidR="003526D2" w:rsidRPr="00213EA0" w:rsidRDefault="003526D2" w:rsidP="006F132C">
            <w:pPr>
              <w:pStyle w:val="ConsPlusNormal"/>
              <w:jc w:val="center"/>
            </w:pPr>
            <w:r w:rsidRPr="00213EA0">
              <w:t>0,001297</w:t>
            </w:r>
          </w:p>
        </w:tc>
        <w:tc>
          <w:tcPr>
            <w:tcW w:w="1169" w:type="dxa"/>
            <w:tcBorders>
              <w:top w:val="single" w:sz="4" w:space="0" w:color="auto"/>
              <w:left w:val="single" w:sz="4" w:space="0" w:color="auto"/>
              <w:bottom w:val="single" w:sz="4" w:space="0" w:color="auto"/>
              <w:right w:val="single" w:sz="4" w:space="0" w:color="auto"/>
            </w:tcBorders>
          </w:tcPr>
          <w:p w14:paraId="03A61222" w14:textId="77777777" w:rsidR="003526D2" w:rsidRPr="00213EA0" w:rsidRDefault="003526D2" w:rsidP="006F132C">
            <w:pPr>
              <w:pStyle w:val="ConsPlusNormal"/>
              <w:jc w:val="center"/>
            </w:pPr>
            <w:r w:rsidRPr="00213EA0">
              <w:t>17654,47</w:t>
            </w:r>
          </w:p>
        </w:tc>
        <w:tc>
          <w:tcPr>
            <w:tcW w:w="1169" w:type="dxa"/>
            <w:tcBorders>
              <w:top w:val="single" w:sz="4" w:space="0" w:color="auto"/>
              <w:left w:val="single" w:sz="4" w:space="0" w:color="auto"/>
              <w:bottom w:val="single" w:sz="4" w:space="0" w:color="auto"/>
              <w:right w:val="single" w:sz="4" w:space="0" w:color="auto"/>
            </w:tcBorders>
          </w:tcPr>
          <w:p w14:paraId="151245F2"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912131A" w14:textId="77777777" w:rsidR="003526D2" w:rsidRPr="00213EA0" w:rsidRDefault="003526D2" w:rsidP="006F132C">
            <w:pPr>
              <w:pStyle w:val="ConsPlusNormal"/>
              <w:jc w:val="center"/>
            </w:pPr>
            <w:r w:rsidRPr="00213EA0">
              <w:t>22,94</w:t>
            </w:r>
          </w:p>
        </w:tc>
        <w:tc>
          <w:tcPr>
            <w:tcW w:w="1115" w:type="dxa"/>
            <w:tcBorders>
              <w:top w:val="single" w:sz="4" w:space="0" w:color="auto"/>
              <w:left w:val="single" w:sz="4" w:space="0" w:color="auto"/>
              <w:bottom w:val="single" w:sz="4" w:space="0" w:color="auto"/>
              <w:right w:val="single" w:sz="4" w:space="0" w:color="auto"/>
            </w:tcBorders>
          </w:tcPr>
          <w:p w14:paraId="4573C382"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5201DD5" w14:textId="77777777" w:rsidR="003526D2" w:rsidRPr="00213EA0" w:rsidRDefault="003526D2" w:rsidP="006F132C">
            <w:pPr>
              <w:pStyle w:val="ConsPlusNormal"/>
              <w:jc w:val="center"/>
            </w:pPr>
            <w:r w:rsidRPr="00213EA0">
              <w:t>5031,5</w:t>
            </w:r>
          </w:p>
        </w:tc>
        <w:tc>
          <w:tcPr>
            <w:tcW w:w="1170" w:type="dxa"/>
            <w:tcBorders>
              <w:top w:val="single" w:sz="4" w:space="0" w:color="auto"/>
              <w:left w:val="single" w:sz="4" w:space="0" w:color="auto"/>
              <w:bottom w:val="single" w:sz="4" w:space="0" w:color="auto"/>
              <w:right w:val="single" w:sz="4" w:space="0" w:color="auto"/>
            </w:tcBorders>
          </w:tcPr>
          <w:p w14:paraId="3C25326C" w14:textId="77777777" w:rsidR="003526D2" w:rsidRPr="00213EA0" w:rsidRDefault="003526D2" w:rsidP="006F132C">
            <w:pPr>
              <w:pStyle w:val="ConsPlusNormal"/>
              <w:jc w:val="center"/>
            </w:pPr>
            <w:r w:rsidRPr="00213EA0">
              <w:t>X</w:t>
            </w:r>
          </w:p>
        </w:tc>
      </w:tr>
      <w:tr w:rsidR="003526D2" w:rsidRPr="00213EA0" w14:paraId="3EC2879C" w14:textId="77777777" w:rsidTr="00CC1FC6">
        <w:tc>
          <w:tcPr>
            <w:tcW w:w="2645" w:type="dxa"/>
            <w:tcBorders>
              <w:top w:val="single" w:sz="4" w:space="0" w:color="auto"/>
              <w:left w:val="single" w:sz="4" w:space="0" w:color="auto"/>
              <w:bottom w:val="single" w:sz="4" w:space="0" w:color="auto"/>
              <w:right w:val="single" w:sz="4" w:space="0" w:color="auto"/>
            </w:tcBorders>
          </w:tcPr>
          <w:p w14:paraId="3D9AD968" w14:textId="77777777" w:rsidR="003526D2" w:rsidRPr="00213EA0" w:rsidRDefault="003526D2" w:rsidP="006F132C">
            <w:pPr>
              <w:pStyle w:val="ConsPlusNormal"/>
              <w:jc w:val="both"/>
            </w:pPr>
            <w:r w:rsidRPr="00213EA0">
              <w:t xml:space="preserve">2.1.7.6.патологоанатомическое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26" w:type="dxa"/>
            <w:tcBorders>
              <w:top w:val="single" w:sz="4" w:space="0" w:color="auto"/>
              <w:left w:val="single" w:sz="4" w:space="0" w:color="auto"/>
              <w:bottom w:val="single" w:sz="4" w:space="0" w:color="auto"/>
              <w:right w:val="single" w:sz="4" w:space="0" w:color="auto"/>
            </w:tcBorders>
          </w:tcPr>
          <w:p w14:paraId="7893479D" w14:textId="77777777" w:rsidR="003526D2" w:rsidRPr="00213EA0" w:rsidRDefault="003526D2" w:rsidP="006F132C">
            <w:pPr>
              <w:pStyle w:val="ConsPlusNormal"/>
              <w:jc w:val="center"/>
            </w:pPr>
            <w:r w:rsidRPr="00213EA0">
              <w:t>23.3.6</w:t>
            </w:r>
          </w:p>
        </w:tc>
        <w:tc>
          <w:tcPr>
            <w:tcW w:w="1757" w:type="dxa"/>
            <w:tcBorders>
              <w:top w:val="single" w:sz="4" w:space="0" w:color="auto"/>
              <w:left w:val="single" w:sz="4" w:space="0" w:color="auto"/>
              <w:bottom w:val="single" w:sz="4" w:space="0" w:color="auto"/>
              <w:right w:val="single" w:sz="4" w:space="0" w:color="auto"/>
            </w:tcBorders>
          </w:tcPr>
          <w:p w14:paraId="452F5443"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43C05C7D" w14:textId="77777777" w:rsidR="003526D2" w:rsidRPr="00213EA0" w:rsidRDefault="003526D2" w:rsidP="006F132C">
            <w:pPr>
              <w:pStyle w:val="ConsPlusNormal"/>
              <w:jc w:val="center"/>
            </w:pPr>
            <w:r w:rsidRPr="00213EA0">
              <w:t>0,027103</w:t>
            </w:r>
          </w:p>
        </w:tc>
        <w:tc>
          <w:tcPr>
            <w:tcW w:w="1169" w:type="dxa"/>
            <w:tcBorders>
              <w:top w:val="single" w:sz="4" w:space="0" w:color="auto"/>
              <w:left w:val="single" w:sz="4" w:space="0" w:color="auto"/>
              <w:bottom w:val="single" w:sz="4" w:space="0" w:color="auto"/>
              <w:right w:val="single" w:sz="4" w:space="0" w:color="auto"/>
            </w:tcBorders>
          </w:tcPr>
          <w:p w14:paraId="45A9128F" w14:textId="77777777" w:rsidR="003526D2" w:rsidRPr="00213EA0" w:rsidRDefault="003526D2" w:rsidP="006F132C">
            <w:pPr>
              <w:pStyle w:val="ConsPlusNormal"/>
              <w:jc w:val="center"/>
            </w:pPr>
            <w:r w:rsidRPr="00213EA0">
              <w:t>4353,85</w:t>
            </w:r>
          </w:p>
        </w:tc>
        <w:tc>
          <w:tcPr>
            <w:tcW w:w="1169" w:type="dxa"/>
            <w:tcBorders>
              <w:top w:val="single" w:sz="4" w:space="0" w:color="auto"/>
              <w:left w:val="single" w:sz="4" w:space="0" w:color="auto"/>
              <w:bottom w:val="single" w:sz="4" w:space="0" w:color="auto"/>
              <w:right w:val="single" w:sz="4" w:space="0" w:color="auto"/>
            </w:tcBorders>
          </w:tcPr>
          <w:p w14:paraId="0239C80D"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DBC54DD" w14:textId="77777777" w:rsidR="003526D2" w:rsidRPr="00213EA0" w:rsidRDefault="003526D2" w:rsidP="006F132C">
            <w:pPr>
              <w:pStyle w:val="ConsPlusNormal"/>
              <w:jc w:val="center"/>
            </w:pPr>
            <w:r w:rsidRPr="00213EA0">
              <w:t>118,01</w:t>
            </w:r>
          </w:p>
        </w:tc>
        <w:tc>
          <w:tcPr>
            <w:tcW w:w="1115" w:type="dxa"/>
            <w:tcBorders>
              <w:top w:val="single" w:sz="4" w:space="0" w:color="auto"/>
              <w:left w:val="single" w:sz="4" w:space="0" w:color="auto"/>
              <w:bottom w:val="single" w:sz="4" w:space="0" w:color="auto"/>
              <w:right w:val="single" w:sz="4" w:space="0" w:color="auto"/>
            </w:tcBorders>
          </w:tcPr>
          <w:p w14:paraId="3D10A0B1"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1F18130" w14:textId="77777777" w:rsidR="003526D2" w:rsidRPr="00213EA0" w:rsidRDefault="003526D2" w:rsidP="006F132C">
            <w:pPr>
              <w:pStyle w:val="ConsPlusNormal"/>
              <w:jc w:val="center"/>
            </w:pPr>
            <w:r w:rsidRPr="00213EA0">
              <w:t>25888,0</w:t>
            </w:r>
          </w:p>
        </w:tc>
        <w:tc>
          <w:tcPr>
            <w:tcW w:w="1170" w:type="dxa"/>
            <w:tcBorders>
              <w:top w:val="single" w:sz="4" w:space="0" w:color="auto"/>
              <w:left w:val="single" w:sz="4" w:space="0" w:color="auto"/>
              <w:bottom w:val="single" w:sz="4" w:space="0" w:color="auto"/>
              <w:right w:val="single" w:sz="4" w:space="0" w:color="auto"/>
            </w:tcBorders>
          </w:tcPr>
          <w:p w14:paraId="68F5F4F0" w14:textId="77777777" w:rsidR="003526D2" w:rsidRPr="00213EA0" w:rsidRDefault="003526D2" w:rsidP="006F132C">
            <w:pPr>
              <w:pStyle w:val="ConsPlusNormal"/>
              <w:jc w:val="center"/>
            </w:pPr>
            <w:r w:rsidRPr="00213EA0">
              <w:t>X</w:t>
            </w:r>
          </w:p>
        </w:tc>
      </w:tr>
      <w:tr w:rsidR="003526D2" w:rsidRPr="00213EA0" w14:paraId="738C5932" w14:textId="77777777" w:rsidTr="00CC1FC6">
        <w:tc>
          <w:tcPr>
            <w:tcW w:w="2645" w:type="dxa"/>
            <w:tcBorders>
              <w:top w:val="single" w:sz="4" w:space="0" w:color="auto"/>
              <w:left w:val="single" w:sz="4" w:space="0" w:color="auto"/>
              <w:bottom w:val="single" w:sz="4" w:space="0" w:color="auto"/>
              <w:right w:val="single" w:sz="4" w:space="0" w:color="auto"/>
            </w:tcBorders>
          </w:tcPr>
          <w:p w14:paraId="47D93F24" w14:textId="77777777" w:rsidR="003526D2" w:rsidRPr="00213EA0" w:rsidRDefault="003526D2" w:rsidP="006F132C">
            <w:pPr>
              <w:pStyle w:val="ConsPlusNormal"/>
              <w:jc w:val="both"/>
            </w:pPr>
            <w:r w:rsidRPr="00213EA0">
              <w:t>2.1.7.7. ПЭТ-КТ при онкологических заболеваниях</w:t>
            </w:r>
          </w:p>
        </w:tc>
        <w:tc>
          <w:tcPr>
            <w:tcW w:w="926" w:type="dxa"/>
            <w:tcBorders>
              <w:top w:val="single" w:sz="4" w:space="0" w:color="auto"/>
              <w:left w:val="single" w:sz="4" w:space="0" w:color="auto"/>
              <w:bottom w:val="single" w:sz="4" w:space="0" w:color="auto"/>
              <w:right w:val="single" w:sz="4" w:space="0" w:color="auto"/>
            </w:tcBorders>
          </w:tcPr>
          <w:p w14:paraId="74582F40" w14:textId="77777777" w:rsidR="003526D2" w:rsidRPr="00213EA0" w:rsidRDefault="003526D2" w:rsidP="006F132C">
            <w:pPr>
              <w:pStyle w:val="ConsPlusNormal"/>
              <w:jc w:val="center"/>
            </w:pPr>
            <w:r w:rsidRPr="00213EA0">
              <w:t>23.3.7</w:t>
            </w:r>
          </w:p>
        </w:tc>
        <w:tc>
          <w:tcPr>
            <w:tcW w:w="1757" w:type="dxa"/>
            <w:tcBorders>
              <w:top w:val="single" w:sz="4" w:space="0" w:color="auto"/>
              <w:left w:val="single" w:sz="4" w:space="0" w:color="auto"/>
              <w:bottom w:val="single" w:sz="4" w:space="0" w:color="auto"/>
              <w:right w:val="single" w:sz="4" w:space="0" w:color="auto"/>
            </w:tcBorders>
          </w:tcPr>
          <w:p w14:paraId="7619AF05"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525C4DEC" w14:textId="77777777" w:rsidR="003526D2" w:rsidRPr="00213EA0" w:rsidRDefault="003526D2" w:rsidP="006F132C">
            <w:pPr>
              <w:pStyle w:val="ConsPlusNormal"/>
              <w:jc w:val="center"/>
            </w:pPr>
            <w:r w:rsidRPr="00213EA0">
              <w:t>0,002086</w:t>
            </w:r>
          </w:p>
        </w:tc>
        <w:tc>
          <w:tcPr>
            <w:tcW w:w="1169" w:type="dxa"/>
            <w:tcBorders>
              <w:top w:val="single" w:sz="4" w:space="0" w:color="auto"/>
              <w:left w:val="single" w:sz="4" w:space="0" w:color="auto"/>
              <w:bottom w:val="single" w:sz="4" w:space="0" w:color="auto"/>
              <w:right w:val="single" w:sz="4" w:space="0" w:color="auto"/>
            </w:tcBorders>
          </w:tcPr>
          <w:p w14:paraId="3A26415C" w14:textId="77777777" w:rsidR="003526D2" w:rsidRPr="00213EA0" w:rsidRDefault="003526D2" w:rsidP="006F132C">
            <w:pPr>
              <w:pStyle w:val="ConsPlusNormal"/>
              <w:jc w:val="center"/>
            </w:pPr>
            <w:r w:rsidRPr="00213EA0">
              <w:t>58469,17</w:t>
            </w:r>
          </w:p>
        </w:tc>
        <w:tc>
          <w:tcPr>
            <w:tcW w:w="1169" w:type="dxa"/>
            <w:tcBorders>
              <w:top w:val="single" w:sz="4" w:space="0" w:color="auto"/>
              <w:left w:val="single" w:sz="4" w:space="0" w:color="auto"/>
              <w:bottom w:val="single" w:sz="4" w:space="0" w:color="auto"/>
              <w:right w:val="single" w:sz="4" w:space="0" w:color="auto"/>
            </w:tcBorders>
          </w:tcPr>
          <w:p w14:paraId="68A62C1A"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9F6DECD" w14:textId="77777777" w:rsidR="003526D2" w:rsidRPr="00213EA0" w:rsidRDefault="003526D2" w:rsidP="006F132C">
            <w:pPr>
              <w:pStyle w:val="ConsPlusNormal"/>
            </w:pPr>
            <w:r w:rsidRPr="00213EA0">
              <w:t>122,07</w:t>
            </w:r>
          </w:p>
        </w:tc>
        <w:tc>
          <w:tcPr>
            <w:tcW w:w="1115" w:type="dxa"/>
            <w:tcBorders>
              <w:top w:val="single" w:sz="4" w:space="0" w:color="auto"/>
              <w:left w:val="single" w:sz="4" w:space="0" w:color="auto"/>
              <w:bottom w:val="single" w:sz="4" w:space="0" w:color="auto"/>
              <w:right w:val="single" w:sz="4" w:space="0" w:color="auto"/>
            </w:tcBorders>
          </w:tcPr>
          <w:p w14:paraId="1ECE33E5"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7A98E5D" w14:textId="77777777" w:rsidR="003526D2" w:rsidRPr="00213EA0" w:rsidRDefault="003526D2" w:rsidP="006F132C">
            <w:pPr>
              <w:pStyle w:val="ConsPlusNormal"/>
              <w:jc w:val="center"/>
            </w:pPr>
            <w:r w:rsidRPr="00213EA0">
              <w:t>26778,9</w:t>
            </w:r>
          </w:p>
        </w:tc>
        <w:tc>
          <w:tcPr>
            <w:tcW w:w="1170" w:type="dxa"/>
            <w:tcBorders>
              <w:top w:val="single" w:sz="4" w:space="0" w:color="auto"/>
              <w:left w:val="single" w:sz="4" w:space="0" w:color="auto"/>
              <w:bottom w:val="single" w:sz="4" w:space="0" w:color="auto"/>
              <w:right w:val="single" w:sz="4" w:space="0" w:color="auto"/>
            </w:tcBorders>
          </w:tcPr>
          <w:p w14:paraId="6EC76C22" w14:textId="77777777" w:rsidR="003526D2" w:rsidRPr="00213EA0" w:rsidRDefault="003526D2" w:rsidP="006F132C">
            <w:pPr>
              <w:pStyle w:val="ConsPlusNormal"/>
              <w:jc w:val="center"/>
            </w:pPr>
            <w:r w:rsidRPr="00213EA0">
              <w:t>X</w:t>
            </w:r>
          </w:p>
        </w:tc>
      </w:tr>
      <w:tr w:rsidR="003526D2" w:rsidRPr="00213EA0" w14:paraId="05D5E466" w14:textId="77777777" w:rsidTr="00CC1FC6">
        <w:tc>
          <w:tcPr>
            <w:tcW w:w="2645" w:type="dxa"/>
            <w:tcBorders>
              <w:top w:val="single" w:sz="4" w:space="0" w:color="auto"/>
              <w:left w:val="single" w:sz="4" w:space="0" w:color="auto"/>
              <w:bottom w:val="single" w:sz="4" w:space="0" w:color="auto"/>
              <w:right w:val="single" w:sz="4" w:space="0" w:color="auto"/>
            </w:tcBorders>
          </w:tcPr>
          <w:p w14:paraId="6A46D550" w14:textId="77777777" w:rsidR="003526D2" w:rsidRPr="00213EA0" w:rsidRDefault="003526D2" w:rsidP="006F132C">
            <w:pPr>
              <w:pStyle w:val="ConsPlusNormal"/>
              <w:jc w:val="both"/>
            </w:pPr>
            <w:r w:rsidRPr="00213EA0">
              <w:t>2.1.7.8. ОФКТ-КТ</w:t>
            </w:r>
          </w:p>
        </w:tc>
        <w:tc>
          <w:tcPr>
            <w:tcW w:w="926" w:type="dxa"/>
            <w:tcBorders>
              <w:top w:val="single" w:sz="4" w:space="0" w:color="auto"/>
              <w:left w:val="single" w:sz="4" w:space="0" w:color="auto"/>
              <w:bottom w:val="single" w:sz="4" w:space="0" w:color="auto"/>
              <w:right w:val="single" w:sz="4" w:space="0" w:color="auto"/>
            </w:tcBorders>
          </w:tcPr>
          <w:p w14:paraId="3A724B89" w14:textId="77777777" w:rsidR="003526D2" w:rsidRPr="00213EA0" w:rsidRDefault="003526D2" w:rsidP="006F132C">
            <w:pPr>
              <w:pStyle w:val="ConsPlusNormal"/>
              <w:jc w:val="center"/>
            </w:pPr>
            <w:r w:rsidRPr="00213EA0">
              <w:t>23.3.8</w:t>
            </w:r>
          </w:p>
        </w:tc>
        <w:tc>
          <w:tcPr>
            <w:tcW w:w="1757" w:type="dxa"/>
            <w:tcBorders>
              <w:top w:val="single" w:sz="4" w:space="0" w:color="auto"/>
              <w:left w:val="single" w:sz="4" w:space="0" w:color="auto"/>
              <w:bottom w:val="single" w:sz="4" w:space="0" w:color="auto"/>
              <w:right w:val="single" w:sz="4" w:space="0" w:color="auto"/>
            </w:tcBorders>
          </w:tcPr>
          <w:p w14:paraId="4DC888B5"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21315B9A" w14:textId="77777777" w:rsidR="003526D2" w:rsidRPr="00213EA0" w:rsidRDefault="003526D2" w:rsidP="006F132C">
            <w:pPr>
              <w:pStyle w:val="ConsPlusNormal"/>
              <w:jc w:val="center"/>
            </w:pPr>
            <w:r w:rsidRPr="00213EA0">
              <w:t>0,003622</w:t>
            </w:r>
          </w:p>
        </w:tc>
        <w:tc>
          <w:tcPr>
            <w:tcW w:w="1169" w:type="dxa"/>
            <w:tcBorders>
              <w:top w:val="single" w:sz="4" w:space="0" w:color="auto"/>
              <w:left w:val="single" w:sz="4" w:space="0" w:color="auto"/>
              <w:bottom w:val="single" w:sz="4" w:space="0" w:color="auto"/>
              <w:right w:val="single" w:sz="4" w:space="0" w:color="auto"/>
            </w:tcBorders>
          </w:tcPr>
          <w:p w14:paraId="7D93E03C" w14:textId="77777777" w:rsidR="003526D2" w:rsidRPr="00213EA0" w:rsidRDefault="003526D2" w:rsidP="006F132C">
            <w:pPr>
              <w:pStyle w:val="ConsPlusNormal"/>
              <w:jc w:val="center"/>
            </w:pPr>
            <w:r w:rsidRPr="00213EA0">
              <w:t>8023,20</w:t>
            </w:r>
          </w:p>
        </w:tc>
        <w:tc>
          <w:tcPr>
            <w:tcW w:w="1169" w:type="dxa"/>
            <w:tcBorders>
              <w:top w:val="single" w:sz="4" w:space="0" w:color="auto"/>
              <w:left w:val="single" w:sz="4" w:space="0" w:color="auto"/>
              <w:bottom w:val="single" w:sz="4" w:space="0" w:color="auto"/>
              <w:right w:val="single" w:sz="4" w:space="0" w:color="auto"/>
            </w:tcBorders>
          </w:tcPr>
          <w:p w14:paraId="2D0E4DF7"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8D1D36D" w14:textId="77777777" w:rsidR="003526D2" w:rsidRPr="00213EA0" w:rsidRDefault="003526D2" w:rsidP="006F132C">
            <w:pPr>
              <w:pStyle w:val="ConsPlusNormal"/>
            </w:pPr>
            <w:r w:rsidRPr="00213EA0">
              <w:t>29,08</w:t>
            </w:r>
          </w:p>
        </w:tc>
        <w:tc>
          <w:tcPr>
            <w:tcW w:w="1115" w:type="dxa"/>
            <w:tcBorders>
              <w:top w:val="single" w:sz="4" w:space="0" w:color="auto"/>
              <w:left w:val="single" w:sz="4" w:space="0" w:color="auto"/>
              <w:bottom w:val="single" w:sz="4" w:space="0" w:color="auto"/>
              <w:right w:val="single" w:sz="4" w:space="0" w:color="auto"/>
            </w:tcBorders>
          </w:tcPr>
          <w:p w14:paraId="44A8B625"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1760701A" w14:textId="77777777" w:rsidR="003526D2" w:rsidRPr="00213EA0" w:rsidRDefault="003526D2" w:rsidP="006F132C">
            <w:pPr>
              <w:pStyle w:val="ConsPlusNormal"/>
              <w:jc w:val="center"/>
            </w:pPr>
            <w:r w:rsidRPr="00213EA0">
              <w:t>6378,4</w:t>
            </w:r>
          </w:p>
        </w:tc>
        <w:tc>
          <w:tcPr>
            <w:tcW w:w="1170" w:type="dxa"/>
            <w:tcBorders>
              <w:top w:val="single" w:sz="4" w:space="0" w:color="auto"/>
              <w:left w:val="single" w:sz="4" w:space="0" w:color="auto"/>
              <w:bottom w:val="single" w:sz="4" w:space="0" w:color="auto"/>
              <w:right w:val="single" w:sz="4" w:space="0" w:color="auto"/>
            </w:tcBorders>
          </w:tcPr>
          <w:p w14:paraId="69B953EF" w14:textId="77777777" w:rsidR="003526D2" w:rsidRPr="00213EA0" w:rsidRDefault="003526D2" w:rsidP="006F132C">
            <w:pPr>
              <w:pStyle w:val="ConsPlusNormal"/>
              <w:jc w:val="center"/>
            </w:pPr>
            <w:r w:rsidRPr="00213EA0">
              <w:t>X</w:t>
            </w:r>
          </w:p>
        </w:tc>
      </w:tr>
      <w:tr w:rsidR="003526D2" w:rsidRPr="00213EA0" w14:paraId="1BF16E59" w14:textId="77777777" w:rsidTr="00CC1FC6">
        <w:tc>
          <w:tcPr>
            <w:tcW w:w="2645" w:type="dxa"/>
            <w:tcBorders>
              <w:top w:val="single" w:sz="4" w:space="0" w:color="auto"/>
              <w:left w:val="single" w:sz="4" w:space="0" w:color="auto"/>
              <w:bottom w:val="single" w:sz="4" w:space="0" w:color="auto"/>
              <w:right w:val="single" w:sz="4" w:space="0" w:color="auto"/>
            </w:tcBorders>
          </w:tcPr>
          <w:p w14:paraId="79A7D818" w14:textId="77777777" w:rsidR="003526D2" w:rsidRPr="00213EA0" w:rsidRDefault="003526D2" w:rsidP="006F132C">
            <w:pPr>
              <w:pStyle w:val="ConsPlusNormal"/>
              <w:jc w:val="both"/>
            </w:pPr>
            <w:r w:rsidRPr="00213EA0">
              <w:t>2.1.7.9. школа сахарного диабета</w:t>
            </w:r>
          </w:p>
        </w:tc>
        <w:tc>
          <w:tcPr>
            <w:tcW w:w="926" w:type="dxa"/>
            <w:tcBorders>
              <w:top w:val="single" w:sz="4" w:space="0" w:color="auto"/>
              <w:left w:val="single" w:sz="4" w:space="0" w:color="auto"/>
              <w:bottom w:val="single" w:sz="4" w:space="0" w:color="auto"/>
              <w:right w:val="single" w:sz="4" w:space="0" w:color="auto"/>
            </w:tcBorders>
          </w:tcPr>
          <w:p w14:paraId="371A1604" w14:textId="77777777" w:rsidR="003526D2" w:rsidRPr="00213EA0" w:rsidRDefault="003526D2" w:rsidP="006F132C">
            <w:pPr>
              <w:pStyle w:val="ConsPlusNormal"/>
              <w:jc w:val="center"/>
            </w:pPr>
            <w:r w:rsidRPr="00213EA0">
              <w:t>23.3.9</w:t>
            </w:r>
          </w:p>
        </w:tc>
        <w:tc>
          <w:tcPr>
            <w:tcW w:w="1757" w:type="dxa"/>
            <w:tcBorders>
              <w:top w:val="single" w:sz="4" w:space="0" w:color="auto"/>
              <w:left w:val="single" w:sz="4" w:space="0" w:color="auto"/>
              <w:bottom w:val="single" w:sz="4" w:space="0" w:color="auto"/>
              <w:right w:val="single" w:sz="4" w:space="0" w:color="auto"/>
            </w:tcBorders>
          </w:tcPr>
          <w:p w14:paraId="7ECB76AF" w14:textId="77777777" w:rsidR="003526D2" w:rsidRPr="00213EA0" w:rsidRDefault="003526D2" w:rsidP="006F132C">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5E95129B" w14:textId="77777777" w:rsidR="003526D2" w:rsidRPr="00213EA0" w:rsidRDefault="003526D2" w:rsidP="006F132C">
            <w:pPr>
              <w:pStyle w:val="ConsPlusNormal"/>
              <w:jc w:val="center"/>
            </w:pPr>
            <w:r w:rsidRPr="00213EA0">
              <w:t>0,005702</w:t>
            </w:r>
          </w:p>
        </w:tc>
        <w:tc>
          <w:tcPr>
            <w:tcW w:w="1169" w:type="dxa"/>
            <w:tcBorders>
              <w:top w:val="single" w:sz="4" w:space="0" w:color="auto"/>
              <w:left w:val="single" w:sz="4" w:space="0" w:color="auto"/>
              <w:bottom w:val="single" w:sz="4" w:space="0" w:color="auto"/>
              <w:right w:val="single" w:sz="4" w:space="0" w:color="auto"/>
            </w:tcBorders>
          </w:tcPr>
          <w:p w14:paraId="17F7A80A" w14:textId="77777777" w:rsidR="003526D2" w:rsidRPr="00213EA0" w:rsidRDefault="003526D2" w:rsidP="006F132C">
            <w:pPr>
              <w:pStyle w:val="ConsPlusNormal"/>
              <w:jc w:val="center"/>
            </w:pPr>
            <w:r w:rsidRPr="00213EA0">
              <w:t>2186,58</w:t>
            </w:r>
          </w:p>
        </w:tc>
        <w:tc>
          <w:tcPr>
            <w:tcW w:w="1169" w:type="dxa"/>
            <w:tcBorders>
              <w:top w:val="single" w:sz="4" w:space="0" w:color="auto"/>
              <w:left w:val="single" w:sz="4" w:space="0" w:color="auto"/>
              <w:bottom w:val="single" w:sz="4" w:space="0" w:color="auto"/>
              <w:right w:val="single" w:sz="4" w:space="0" w:color="auto"/>
            </w:tcBorders>
          </w:tcPr>
          <w:p w14:paraId="12F65869"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FAA6048" w14:textId="77777777" w:rsidR="003526D2" w:rsidRPr="00213EA0" w:rsidRDefault="003526D2" w:rsidP="006F132C">
            <w:pPr>
              <w:pStyle w:val="ConsPlusNormal"/>
            </w:pPr>
            <w:r w:rsidRPr="00213EA0">
              <w:t>12,47</w:t>
            </w:r>
          </w:p>
        </w:tc>
        <w:tc>
          <w:tcPr>
            <w:tcW w:w="1115" w:type="dxa"/>
            <w:tcBorders>
              <w:top w:val="single" w:sz="4" w:space="0" w:color="auto"/>
              <w:left w:val="single" w:sz="4" w:space="0" w:color="auto"/>
              <w:bottom w:val="single" w:sz="4" w:space="0" w:color="auto"/>
              <w:right w:val="single" w:sz="4" w:space="0" w:color="auto"/>
            </w:tcBorders>
          </w:tcPr>
          <w:p w14:paraId="163C5D1C"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4CCC26E" w14:textId="77777777" w:rsidR="003526D2" w:rsidRPr="00213EA0" w:rsidRDefault="003526D2" w:rsidP="006F132C">
            <w:pPr>
              <w:pStyle w:val="ConsPlusNormal"/>
              <w:jc w:val="center"/>
            </w:pPr>
            <w:r w:rsidRPr="00213EA0">
              <w:t>2735,4</w:t>
            </w:r>
          </w:p>
        </w:tc>
        <w:tc>
          <w:tcPr>
            <w:tcW w:w="1170" w:type="dxa"/>
            <w:tcBorders>
              <w:top w:val="single" w:sz="4" w:space="0" w:color="auto"/>
              <w:left w:val="single" w:sz="4" w:space="0" w:color="auto"/>
              <w:bottom w:val="single" w:sz="4" w:space="0" w:color="auto"/>
              <w:right w:val="single" w:sz="4" w:space="0" w:color="auto"/>
            </w:tcBorders>
          </w:tcPr>
          <w:p w14:paraId="5E4BC5D5" w14:textId="77777777" w:rsidR="003526D2" w:rsidRPr="00213EA0" w:rsidRDefault="003526D2" w:rsidP="006F132C">
            <w:pPr>
              <w:pStyle w:val="ConsPlusNormal"/>
              <w:jc w:val="center"/>
            </w:pPr>
            <w:r w:rsidRPr="00213EA0">
              <w:t>X</w:t>
            </w:r>
          </w:p>
        </w:tc>
      </w:tr>
      <w:tr w:rsidR="003526D2" w:rsidRPr="00213EA0" w14:paraId="6EFFB99A" w14:textId="77777777" w:rsidTr="00CC1FC6">
        <w:tc>
          <w:tcPr>
            <w:tcW w:w="2645" w:type="dxa"/>
            <w:tcBorders>
              <w:top w:val="single" w:sz="4" w:space="0" w:color="auto"/>
              <w:left w:val="single" w:sz="4" w:space="0" w:color="auto"/>
              <w:bottom w:val="single" w:sz="4" w:space="0" w:color="auto"/>
              <w:right w:val="single" w:sz="4" w:space="0" w:color="auto"/>
            </w:tcBorders>
          </w:tcPr>
          <w:p w14:paraId="18230A60" w14:textId="77777777" w:rsidR="003526D2" w:rsidRPr="00213EA0" w:rsidRDefault="003526D2" w:rsidP="006F132C">
            <w:pPr>
              <w:pStyle w:val="ConsPlusNormal"/>
              <w:jc w:val="both"/>
            </w:pPr>
            <w:r w:rsidRPr="00213EA0">
              <w:t xml:space="preserve">2.1.8. диспансерное наблюдение, в том числе по поводу: </w:t>
            </w:r>
          </w:p>
        </w:tc>
        <w:tc>
          <w:tcPr>
            <w:tcW w:w="926" w:type="dxa"/>
            <w:tcBorders>
              <w:top w:val="single" w:sz="4" w:space="0" w:color="auto"/>
              <w:left w:val="single" w:sz="4" w:space="0" w:color="auto"/>
              <w:bottom w:val="single" w:sz="4" w:space="0" w:color="auto"/>
              <w:right w:val="single" w:sz="4" w:space="0" w:color="auto"/>
            </w:tcBorders>
          </w:tcPr>
          <w:p w14:paraId="1351C7A4" w14:textId="77777777" w:rsidR="003526D2" w:rsidRPr="00213EA0" w:rsidRDefault="003526D2" w:rsidP="006F132C">
            <w:pPr>
              <w:pStyle w:val="ConsPlusNormal"/>
              <w:jc w:val="center"/>
            </w:pPr>
            <w:r w:rsidRPr="00213EA0">
              <w:t>23.4</w:t>
            </w:r>
          </w:p>
        </w:tc>
        <w:tc>
          <w:tcPr>
            <w:tcW w:w="1757" w:type="dxa"/>
            <w:tcBorders>
              <w:top w:val="single" w:sz="4" w:space="0" w:color="auto"/>
              <w:left w:val="single" w:sz="4" w:space="0" w:color="auto"/>
              <w:bottom w:val="single" w:sz="4" w:space="0" w:color="auto"/>
              <w:right w:val="single" w:sz="4" w:space="0" w:color="auto"/>
            </w:tcBorders>
          </w:tcPr>
          <w:p w14:paraId="43648BFC"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035B1F3D" w14:textId="77777777" w:rsidR="003526D2" w:rsidRPr="00213EA0" w:rsidRDefault="003526D2" w:rsidP="006F132C">
            <w:pPr>
              <w:pStyle w:val="ConsPlusNormal"/>
              <w:jc w:val="center"/>
            </w:pPr>
            <w:r w:rsidRPr="00213EA0">
              <w:t>0,261736</w:t>
            </w:r>
          </w:p>
        </w:tc>
        <w:tc>
          <w:tcPr>
            <w:tcW w:w="1169" w:type="dxa"/>
            <w:tcBorders>
              <w:top w:val="single" w:sz="4" w:space="0" w:color="auto"/>
              <w:left w:val="single" w:sz="4" w:space="0" w:color="auto"/>
              <w:bottom w:val="single" w:sz="4" w:space="0" w:color="auto"/>
              <w:right w:val="single" w:sz="4" w:space="0" w:color="auto"/>
            </w:tcBorders>
          </w:tcPr>
          <w:p w14:paraId="59CA0EB9" w14:textId="77777777" w:rsidR="003526D2" w:rsidRPr="00213EA0" w:rsidRDefault="003526D2" w:rsidP="006F132C">
            <w:pPr>
              <w:pStyle w:val="ConsPlusNormal"/>
              <w:jc w:val="center"/>
            </w:pPr>
            <w:r w:rsidRPr="00213EA0">
              <w:t>4556,03</w:t>
            </w:r>
          </w:p>
        </w:tc>
        <w:tc>
          <w:tcPr>
            <w:tcW w:w="1169" w:type="dxa"/>
            <w:tcBorders>
              <w:top w:val="single" w:sz="4" w:space="0" w:color="auto"/>
              <w:left w:val="single" w:sz="4" w:space="0" w:color="auto"/>
              <w:bottom w:val="single" w:sz="4" w:space="0" w:color="auto"/>
              <w:right w:val="single" w:sz="4" w:space="0" w:color="auto"/>
            </w:tcBorders>
          </w:tcPr>
          <w:p w14:paraId="37A3A573"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C0F093E" w14:textId="77777777" w:rsidR="003526D2" w:rsidRPr="00213EA0" w:rsidRDefault="003526D2" w:rsidP="006F132C">
            <w:pPr>
              <w:pStyle w:val="ConsPlusNormal"/>
              <w:jc w:val="center"/>
            </w:pPr>
            <w:r w:rsidRPr="00213EA0">
              <w:t>1192,48</w:t>
            </w:r>
          </w:p>
        </w:tc>
        <w:tc>
          <w:tcPr>
            <w:tcW w:w="1115" w:type="dxa"/>
            <w:tcBorders>
              <w:top w:val="single" w:sz="4" w:space="0" w:color="auto"/>
              <w:left w:val="single" w:sz="4" w:space="0" w:color="auto"/>
              <w:bottom w:val="single" w:sz="4" w:space="0" w:color="auto"/>
              <w:right w:val="single" w:sz="4" w:space="0" w:color="auto"/>
            </w:tcBorders>
          </w:tcPr>
          <w:p w14:paraId="07E2488C"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F05DF1B" w14:textId="77777777" w:rsidR="003526D2" w:rsidRPr="00213EA0" w:rsidRDefault="003526D2" w:rsidP="006F132C">
            <w:pPr>
              <w:pStyle w:val="ConsPlusNormal"/>
              <w:jc w:val="center"/>
            </w:pPr>
            <w:r w:rsidRPr="00213EA0">
              <w:t>261589,1</w:t>
            </w:r>
          </w:p>
        </w:tc>
        <w:tc>
          <w:tcPr>
            <w:tcW w:w="1170" w:type="dxa"/>
            <w:tcBorders>
              <w:top w:val="single" w:sz="4" w:space="0" w:color="auto"/>
              <w:left w:val="single" w:sz="4" w:space="0" w:color="auto"/>
              <w:bottom w:val="single" w:sz="4" w:space="0" w:color="auto"/>
              <w:right w:val="single" w:sz="4" w:space="0" w:color="auto"/>
            </w:tcBorders>
          </w:tcPr>
          <w:p w14:paraId="6F4CC3C8" w14:textId="77777777" w:rsidR="003526D2" w:rsidRPr="00213EA0" w:rsidRDefault="003526D2" w:rsidP="006F132C">
            <w:pPr>
              <w:pStyle w:val="ConsPlusNormal"/>
              <w:jc w:val="center"/>
            </w:pPr>
            <w:r w:rsidRPr="00213EA0">
              <w:t>X</w:t>
            </w:r>
          </w:p>
        </w:tc>
      </w:tr>
      <w:tr w:rsidR="003526D2" w:rsidRPr="00213EA0" w14:paraId="74A8F9E2" w14:textId="77777777" w:rsidTr="00CC1FC6">
        <w:tc>
          <w:tcPr>
            <w:tcW w:w="2645" w:type="dxa"/>
            <w:tcBorders>
              <w:top w:val="single" w:sz="4" w:space="0" w:color="auto"/>
              <w:left w:val="single" w:sz="4" w:space="0" w:color="auto"/>
              <w:bottom w:val="single" w:sz="4" w:space="0" w:color="auto"/>
              <w:right w:val="single" w:sz="4" w:space="0" w:color="auto"/>
            </w:tcBorders>
          </w:tcPr>
          <w:p w14:paraId="63804327" w14:textId="77777777" w:rsidR="003526D2" w:rsidRPr="00213EA0" w:rsidRDefault="003526D2" w:rsidP="006F132C">
            <w:pPr>
              <w:pStyle w:val="ConsPlusNormal"/>
              <w:jc w:val="both"/>
            </w:pPr>
            <w:r w:rsidRPr="00213EA0">
              <w:t xml:space="preserve">2.1.8.1. 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4A9D12E6" w14:textId="77777777" w:rsidR="003526D2" w:rsidRPr="00213EA0" w:rsidRDefault="003526D2" w:rsidP="006F132C">
            <w:pPr>
              <w:pStyle w:val="ConsPlusNormal"/>
              <w:jc w:val="center"/>
            </w:pPr>
            <w:r w:rsidRPr="00213EA0">
              <w:t>23.4.1</w:t>
            </w:r>
          </w:p>
        </w:tc>
        <w:tc>
          <w:tcPr>
            <w:tcW w:w="1757" w:type="dxa"/>
            <w:tcBorders>
              <w:top w:val="single" w:sz="4" w:space="0" w:color="auto"/>
              <w:left w:val="single" w:sz="4" w:space="0" w:color="auto"/>
              <w:bottom w:val="single" w:sz="4" w:space="0" w:color="auto"/>
              <w:right w:val="single" w:sz="4" w:space="0" w:color="auto"/>
            </w:tcBorders>
          </w:tcPr>
          <w:p w14:paraId="06EAD255"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7993B302" w14:textId="77777777" w:rsidR="003526D2" w:rsidRPr="00213EA0" w:rsidRDefault="003526D2" w:rsidP="006F132C">
            <w:pPr>
              <w:pStyle w:val="ConsPlusNormal"/>
              <w:jc w:val="center"/>
            </w:pPr>
            <w:r w:rsidRPr="00213EA0">
              <w:t>0,04505</w:t>
            </w:r>
          </w:p>
        </w:tc>
        <w:tc>
          <w:tcPr>
            <w:tcW w:w="1169" w:type="dxa"/>
            <w:tcBorders>
              <w:top w:val="single" w:sz="4" w:space="0" w:color="auto"/>
              <w:left w:val="single" w:sz="4" w:space="0" w:color="auto"/>
              <w:bottom w:val="single" w:sz="4" w:space="0" w:color="auto"/>
              <w:right w:val="single" w:sz="4" w:space="0" w:color="auto"/>
            </w:tcBorders>
          </w:tcPr>
          <w:p w14:paraId="32475368" w14:textId="77777777" w:rsidR="003526D2" w:rsidRPr="00213EA0" w:rsidRDefault="003526D2" w:rsidP="006F132C">
            <w:pPr>
              <w:pStyle w:val="ConsPlusNormal"/>
              <w:jc w:val="center"/>
            </w:pPr>
            <w:r w:rsidRPr="00213EA0">
              <w:t>6432,48</w:t>
            </w:r>
          </w:p>
        </w:tc>
        <w:tc>
          <w:tcPr>
            <w:tcW w:w="1169" w:type="dxa"/>
            <w:tcBorders>
              <w:top w:val="single" w:sz="4" w:space="0" w:color="auto"/>
              <w:left w:val="single" w:sz="4" w:space="0" w:color="auto"/>
              <w:bottom w:val="single" w:sz="4" w:space="0" w:color="auto"/>
              <w:right w:val="single" w:sz="4" w:space="0" w:color="auto"/>
            </w:tcBorders>
          </w:tcPr>
          <w:p w14:paraId="75578409" w14:textId="77777777" w:rsidR="003526D2" w:rsidRPr="00213EA0" w:rsidRDefault="003526D2" w:rsidP="006F132C">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39714382" w14:textId="77777777" w:rsidR="003526D2" w:rsidRPr="00213EA0" w:rsidRDefault="003526D2" w:rsidP="006F132C">
            <w:pPr>
              <w:pStyle w:val="ConsPlusNormal"/>
              <w:jc w:val="center"/>
              <w:rPr>
                <w:lang w:val="en-US"/>
              </w:rPr>
            </w:pPr>
            <w:r w:rsidRPr="00213EA0">
              <w:t>289,79</w:t>
            </w:r>
          </w:p>
        </w:tc>
        <w:tc>
          <w:tcPr>
            <w:tcW w:w="1115" w:type="dxa"/>
            <w:tcBorders>
              <w:top w:val="single" w:sz="4" w:space="0" w:color="auto"/>
              <w:left w:val="single" w:sz="4" w:space="0" w:color="auto"/>
              <w:bottom w:val="single" w:sz="4" w:space="0" w:color="auto"/>
              <w:right w:val="single" w:sz="4" w:space="0" w:color="auto"/>
            </w:tcBorders>
          </w:tcPr>
          <w:p w14:paraId="49379DFB" w14:textId="77777777" w:rsidR="003526D2" w:rsidRPr="00213EA0" w:rsidRDefault="003526D2" w:rsidP="006F132C">
            <w:pPr>
              <w:pStyle w:val="ConsPlusNormal"/>
              <w:jc w:val="center"/>
            </w:pPr>
            <w:r w:rsidRPr="00213EA0">
              <w:t>0</w:t>
            </w:r>
          </w:p>
        </w:tc>
        <w:tc>
          <w:tcPr>
            <w:tcW w:w="1223" w:type="dxa"/>
            <w:tcBorders>
              <w:top w:val="single" w:sz="4" w:space="0" w:color="auto"/>
              <w:left w:val="single" w:sz="4" w:space="0" w:color="auto"/>
              <w:bottom w:val="single" w:sz="4" w:space="0" w:color="auto"/>
              <w:right w:val="single" w:sz="4" w:space="0" w:color="auto"/>
            </w:tcBorders>
          </w:tcPr>
          <w:p w14:paraId="75B47228" w14:textId="77777777" w:rsidR="003526D2" w:rsidRPr="00213EA0" w:rsidRDefault="003526D2" w:rsidP="006F132C">
            <w:pPr>
              <w:pStyle w:val="ConsPlusNormal"/>
              <w:jc w:val="center"/>
            </w:pPr>
            <w:r w:rsidRPr="00213EA0">
              <w:rPr>
                <w:lang w:val="en-US"/>
              </w:rPr>
              <w:t>63572,2</w:t>
            </w:r>
          </w:p>
        </w:tc>
        <w:tc>
          <w:tcPr>
            <w:tcW w:w="1170" w:type="dxa"/>
            <w:tcBorders>
              <w:top w:val="single" w:sz="4" w:space="0" w:color="auto"/>
              <w:left w:val="single" w:sz="4" w:space="0" w:color="auto"/>
              <w:bottom w:val="single" w:sz="4" w:space="0" w:color="auto"/>
              <w:right w:val="single" w:sz="4" w:space="0" w:color="auto"/>
            </w:tcBorders>
          </w:tcPr>
          <w:p w14:paraId="268C6FC7" w14:textId="77777777" w:rsidR="003526D2" w:rsidRPr="00213EA0" w:rsidRDefault="003526D2" w:rsidP="006F132C">
            <w:pPr>
              <w:pStyle w:val="ConsPlusNormal"/>
              <w:jc w:val="center"/>
            </w:pPr>
            <w:r w:rsidRPr="00213EA0">
              <w:t>0</w:t>
            </w:r>
          </w:p>
        </w:tc>
      </w:tr>
      <w:tr w:rsidR="003526D2" w:rsidRPr="00213EA0" w14:paraId="63F35D0E" w14:textId="77777777" w:rsidTr="00CC1FC6">
        <w:tc>
          <w:tcPr>
            <w:tcW w:w="2645" w:type="dxa"/>
            <w:tcBorders>
              <w:top w:val="single" w:sz="4" w:space="0" w:color="auto"/>
              <w:left w:val="single" w:sz="4" w:space="0" w:color="auto"/>
              <w:bottom w:val="single" w:sz="4" w:space="0" w:color="auto"/>
              <w:right w:val="single" w:sz="4" w:space="0" w:color="auto"/>
            </w:tcBorders>
          </w:tcPr>
          <w:p w14:paraId="11875614" w14:textId="77777777" w:rsidR="003526D2" w:rsidRPr="00213EA0" w:rsidRDefault="003526D2" w:rsidP="006F132C">
            <w:pPr>
              <w:pStyle w:val="ConsPlusNormal"/>
              <w:jc w:val="both"/>
            </w:pPr>
            <w:r w:rsidRPr="00213EA0">
              <w:lastRenderedPageBreak/>
              <w:t xml:space="preserve">2.1.8.2. сахарного диабета </w:t>
            </w:r>
          </w:p>
        </w:tc>
        <w:tc>
          <w:tcPr>
            <w:tcW w:w="926" w:type="dxa"/>
            <w:tcBorders>
              <w:top w:val="single" w:sz="4" w:space="0" w:color="auto"/>
              <w:left w:val="single" w:sz="4" w:space="0" w:color="auto"/>
              <w:bottom w:val="single" w:sz="4" w:space="0" w:color="auto"/>
              <w:right w:val="single" w:sz="4" w:space="0" w:color="auto"/>
            </w:tcBorders>
          </w:tcPr>
          <w:p w14:paraId="0FFE043A" w14:textId="77777777" w:rsidR="003526D2" w:rsidRPr="00213EA0" w:rsidRDefault="003526D2" w:rsidP="006F132C">
            <w:pPr>
              <w:pStyle w:val="ConsPlusNormal"/>
              <w:jc w:val="center"/>
            </w:pPr>
            <w:r w:rsidRPr="00213EA0">
              <w:t>23.4.2</w:t>
            </w:r>
          </w:p>
        </w:tc>
        <w:tc>
          <w:tcPr>
            <w:tcW w:w="1757" w:type="dxa"/>
            <w:tcBorders>
              <w:top w:val="single" w:sz="4" w:space="0" w:color="auto"/>
              <w:left w:val="single" w:sz="4" w:space="0" w:color="auto"/>
              <w:bottom w:val="single" w:sz="4" w:space="0" w:color="auto"/>
              <w:right w:val="single" w:sz="4" w:space="0" w:color="auto"/>
            </w:tcBorders>
          </w:tcPr>
          <w:p w14:paraId="1EF4D913"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323863A1" w14:textId="77777777" w:rsidR="003526D2" w:rsidRPr="00213EA0" w:rsidRDefault="003526D2" w:rsidP="006F132C">
            <w:pPr>
              <w:pStyle w:val="ConsPlusNormal"/>
              <w:jc w:val="center"/>
            </w:pPr>
            <w:r w:rsidRPr="00213EA0">
              <w:t>0,0598</w:t>
            </w:r>
          </w:p>
        </w:tc>
        <w:tc>
          <w:tcPr>
            <w:tcW w:w="1169" w:type="dxa"/>
            <w:tcBorders>
              <w:top w:val="single" w:sz="4" w:space="0" w:color="auto"/>
              <w:left w:val="single" w:sz="4" w:space="0" w:color="auto"/>
              <w:bottom w:val="single" w:sz="4" w:space="0" w:color="auto"/>
              <w:right w:val="single" w:sz="4" w:space="0" w:color="auto"/>
            </w:tcBorders>
          </w:tcPr>
          <w:p w14:paraId="3852D408" w14:textId="77777777" w:rsidR="003526D2" w:rsidRPr="00213EA0" w:rsidRDefault="003526D2" w:rsidP="006F132C">
            <w:pPr>
              <w:pStyle w:val="ConsPlusNormal"/>
              <w:jc w:val="center"/>
            </w:pPr>
            <w:r w:rsidRPr="00213EA0">
              <w:t>2428,59</w:t>
            </w:r>
          </w:p>
        </w:tc>
        <w:tc>
          <w:tcPr>
            <w:tcW w:w="1169" w:type="dxa"/>
            <w:tcBorders>
              <w:top w:val="single" w:sz="4" w:space="0" w:color="auto"/>
              <w:left w:val="single" w:sz="4" w:space="0" w:color="auto"/>
              <w:bottom w:val="single" w:sz="4" w:space="0" w:color="auto"/>
              <w:right w:val="single" w:sz="4" w:space="0" w:color="auto"/>
            </w:tcBorders>
          </w:tcPr>
          <w:p w14:paraId="5C9D07C1" w14:textId="77777777" w:rsidR="003526D2" w:rsidRPr="00213EA0" w:rsidRDefault="003526D2" w:rsidP="006F132C">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0F3F5095" w14:textId="77777777" w:rsidR="003526D2" w:rsidRPr="00213EA0" w:rsidRDefault="003526D2" w:rsidP="006F132C">
            <w:pPr>
              <w:pStyle w:val="ConsPlusNormal"/>
            </w:pPr>
            <w:r w:rsidRPr="00213EA0">
              <w:t>145,24</w:t>
            </w:r>
          </w:p>
        </w:tc>
        <w:tc>
          <w:tcPr>
            <w:tcW w:w="1115" w:type="dxa"/>
            <w:tcBorders>
              <w:top w:val="single" w:sz="4" w:space="0" w:color="auto"/>
              <w:left w:val="single" w:sz="4" w:space="0" w:color="auto"/>
              <w:bottom w:val="single" w:sz="4" w:space="0" w:color="auto"/>
              <w:right w:val="single" w:sz="4" w:space="0" w:color="auto"/>
            </w:tcBorders>
          </w:tcPr>
          <w:p w14:paraId="0B0312F6" w14:textId="77777777" w:rsidR="003526D2" w:rsidRPr="00213EA0" w:rsidRDefault="003526D2" w:rsidP="006F132C">
            <w:pPr>
              <w:pStyle w:val="ConsPlusNormal"/>
              <w:jc w:val="center"/>
            </w:pPr>
            <w:r w:rsidRPr="00213EA0">
              <w:t>0</w:t>
            </w:r>
          </w:p>
        </w:tc>
        <w:tc>
          <w:tcPr>
            <w:tcW w:w="1223" w:type="dxa"/>
            <w:tcBorders>
              <w:top w:val="single" w:sz="4" w:space="0" w:color="auto"/>
              <w:left w:val="single" w:sz="4" w:space="0" w:color="auto"/>
              <w:bottom w:val="single" w:sz="4" w:space="0" w:color="auto"/>
              <w:right w:val="single" w:sz="4" w:space="0" w:color="auto"/>
            </w:tcBorders>
          </w:tcPr>
          <w:p w14:paraId="0FFB2F00" w14:textId="77777777" w:rsidR="003526D2" w:rsidRPr="00213EA0" w:rsidRDefault="003526D2" w:rsidP="006F132C">
            <w:pPr>
              <w:pStyle w:val="ConsPlusNormal"/>
              <w:jc w:val="center"/>
            </w:pPr>
            <w:r w:rsidRPr="00213EA0">
              <w:t>31860,67</w:t>
            </w:r>
          </w:p>
        </w:tc>
        <w:tc>
          <w:tcPr>
            <w:tcW w:w="1170" w:type="dxa"/>
            <w:tcBorders>
              <w:top w:val="single" w:sz="4" w:space="0" w:color="auto"/>
              <w:left w:val="single" w:sz="4" w:space="0" w:color="auto"/>
              <w:bottom w:val="single" w:sz="4" w:space="0" w:color="auto"/>
              <w:right w:val="single" w:sz="4" w:space="0" w:color="auto"/>
            </w:tcBorders>
          </w:tcPr>
          <w:p w14:paraId="3246DF5A" w14:textId="77777777" w:rsidR="003526D2" w:rsidRPr="00213EA0" w:rsidRDefault="003526D2" w:rsidP="006F132C">
            <w:pPr>
              <w:pStyle w:val="ConsPlusNormal"/>
              <w:jc w:val="center"/>
            </w:pPr>
            <w:r w:rsidRPr="00213EA0">
              <w:t>0</w:t>
            </w:r>
          </w:p>
        </w:tc>
      </w:tr>
      <w:tr w:rsidR="003526D2" w:rsidRPr="00213EA0" w14:paraId="32EF5D44" w14:textId="77777777" w:rsidTr="00CC1FC6">
        <w:tc>
          <w:tcPr>
            <w:tcW w:w="2645" w:type="dxa"/>
            <w:tcBorders>
              <w:top w:val="single" w:sz="4" w:space="0" w:color="auto"/>
              <w:left w:val="single" w:sz="4" w:space="0" w:color="auto"/>
              <w:bottom w:val="single" w:sz="4" w:space="0" w:color="auto"/>
              <w:right w:val="single" w:sz="4" w:space="0" w:color="auto"/>
            </w:tcBorders>
          </w:tcPr>
          <w:p w14:paraId="0A45C85E" w14:textId="77777777" w:rsidR="003526D2" w:rsidRPr="00213EA0" w:rsidRDefault="003526D2" w:rsidP="006F132C">
            <w:pPr>
              <w:pStyle w:val="ConsPlusNormal"/>
              <w:jc w:val="both"/>
            </w:pPr>
            <w:r w:rsidRPr="00213EA0">
              <w:t xml:space="preserve">2.1.8.3. болезней системы кровообращения </w:t>
            </w:r>
          </w:p>
        </w:tc>
        <w:tc>
          <w:tcPr>
            <w:tcW w:w="926" w:type="dxa"/>
            <w:tcBorders>
              <w:top w:val="single" w:sz="4" w:space="0" w:color="auto"/>
              <w:left w:val="single" w:sz="4" w:space="0" w:color="auto"/>
              <w:bottom w:val="single" w:sz="4" w:space="0" w:color="auto"/>
              <w:right w:val="single" w:sz="4" w:space="0" w:color="auto"/>
            </w:tcBorders>
          </w:tcPr>
          <w:p w14:paraId="32246F4D" w14:textId="77777777" w:rsidR="003526D2" w:rsidRPr="00213EA0" w:rsidRDefault="003526D2" w:rsidP="006F132C">
            <w:pPr>
              <w:pStyle w:val="ConsPlusNormal"/>
              <w:jc w:val="center"/>
            </w:pPr>
            <w:r w:rsidRPr="00213EA0">
              <w:t>23.4.3</w:t>
            </w:r>
          </w:p>
        </w:tc>
        <w:tc>
          <w:tcPr>
            <w:tcW w:w="1757" w:type="dxa"/>
            <w:tcBorders>
              <w:top w:val="single" w:sz="4" w:space="0" w:color="auto"/>
              <w:left w:val="single" w:sz="4" w:space="0" w:color="auto"/>
              <w:bottom w:val="single" w:sz="4" w:space="0" w:color="auto"/>
              <w:right w:val="single" w:sz="4" w:space="0" w:color="auto"/>
            </w:tcBorders>
          </w:tcPr>
          <w:p w14:paraId="3ACEBCCE"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82E10E4" w14:textId="77777777" w:rsidR="003526D2" w:rsidRPr="00213EA0" w:rsidRDefault="003526D2" w:rsidP="006F132C">
            <w:pPr>
              <w:pStyle w:val="ConsPlusNormal"/>
              <w:jc w:val="center"/>
            </w:pPr>
            <w:r w:rsidRPr="00213EA0">
              <w:t>0,12521</w:t>
            </w:r>
          </w:p>
        </w:tc>
        <w:tc>
          <w:tcPr>
            <w:tcW w:w="1169" w:type="dxa"/>
            <w:tcBorders>
              <w:top w:val="single" w:sz="4" w:space="0" w:color="auto"/>
              <w:left w:val="single" w:sz="4" w:space="0" w:color="auto"/>
              <w:bottom w:val="single" w:sz="4" w:space="0" w:color="auto"/>
              <w:right w:val="single" w:sz="4" w:space="0" w:color="auto"/>
            </w:tcBorders>
          </w:tcPr>
          <w:p w14:paraId="0A4ABD71" w14:textId="77777777" w:rsidR="003526D2" w:rsidRPr="00213EA0" w:rsidRDefault="003526D2" w:rsidP="006F132C">
            <w:pPr>
              <w:pStyle w:val="ConsPlusNormal"/>
              <w:jc w:val="center"/>
            </w:pPr>
            <w:r w:rsidRPr="00213EA0">
              <w:t>5400,44</w:t>
            </w:r>
          </w:p>
        </w:tc>
        <w:tc>
          <w:tcPr>
            <w:tcW w:w="1169" w:type="dxa"/>
            <w:tcBorders>
              <w:top w:val="single" w:sz="4" w:space="0" w:color="auto"/>
              <w:left w:val="single" w:sz="4" w:space="0" w:color="auto"/>
              <w:bottom w:val="single" w:sz="4" w:space="0" w:color="auto"/>
              <w:right w:val="single" w:sz="4" w:space="0" w:color="auto"/>
            </w:tcBorders>
          </w:tcPr>
          <w:p w14:paraId="70525DE2" w14:textId="77777777" w:rsidR="003526D2" w:rsidRPr="00213EA0" w:rsidRDefault="003526D2" w:rsidP="006F132C">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22E88C08" w14:textId="77777777" w:rsidR="003526D2" w:rsidRPr="00213EA0" w:rsidRDefault="003526D2" w:rsidP="006F132C">
            <w:pPr>
              <w:pStyle w:val="ConsPlusNormal"/>
              <w:jc w:val="center"/>
            </w:pPr>
            <w:r w:rsidRPr="00213EA0">
              <w:t>676,20</w:t>
            </w:r>
          </w:p>
        </w:tc>
        <w:tc>
          <w:tcPr>
            <w:tcW w:w="1115" w:type="dxa"/>
            <w:tcBorders>
              <w:top w:val="single" w:sz="4" w:space="0" w:color="auto"/>
              <w:left w:val="single" w:sz="4" w:space="0" w:color="auto"/>
              <w:bottom w:val="single" w:sz="4" w:space="0" w:color="auto"/>
              <w:right w:val="single" w:sz="4" w:space="0" w:color="auto"/>
            </w:tcBorders>
          </w:tcPr>
          <w:p w14:paraId="4E50DC28" w14:textId="77777777" w:rsidR="003526D2" w:rsidRPr="00213EA0" w:rsidRDefault="003526D2" w:rsidP="006F132C">
            <w:pPr>
              <w:pStyle w:val="ConsPlusNormal"/>
              <w:jc w:val="center"/>
            </w:pPr>
            <w:r w:rsidRPr="00213EA0">
              <w:t>0</w:t>
            </w:r>
          </w:p>
        </w:tc>
        <w:tc>
          <w:tcPr>
            <w:tcW w:w="1223" w:type="dxa"/>
            <w:tcBorders>
              <w:top w:val="single" w:sz="4" w:space="0" w:color="auto"/>
              <w:left w:val="single" w:sz="4" w:space="0" w:color="auto"/>
              <w:bottom w:val="single" w:sz="4" w:space="0" w:color="auto"/>
              <w:right w:val="single" w:sz="4" w:space="0" w:color="auto"/>
            </w:tcBorders>
          </w:tcPr>
          <w:p w14:paraId="0F1ACECA" w14:textId="77777777" w:rsidR="003526D2" w:rsidRPr="00213EA0" w:rsidRDefault="003526D2" w:rsidP="006F132C">
            <w:pPr>
              <w:pStyle w:val="ConsPlusNormal"/>
              <w:jc w:val="center"/>
            </w:pPr>
            <w:r w:rsidRPr="00213EA0">
              <w:t>148339,3</w:t>
            </w:r>
          </w:p>
        </w:tc>
        <w:tc>
          <w:tcPr>
            <w:tcW w:w="1170" w:type="dxa"/>
            <w:tcBorders>
              <w:top w:val="single" w:sz="4" w:space="0" w:color="auto"/>
              <w:left w:val="single" w:sz="4" w:space="0" w:color="auto"/>
              <w:bottom w:val="single" w:sz="4" w:space="0" w:color="auto"/>
              <w:right w:val="single" w:sz="4" w:space="0" w:color="auto"/>
            </w:tcBorders>
          </w:tcPr>
          <w:p w14:paraId="127BD036" w14:textId="77777777" w:rsidR="003526D2" w:rsidRPr="00213EA0" w:rsidRDefault="003526D2" w:rsidP="006F132C">
            <w:pPr>
              <w:pStyle w:val="ConsPlusNormal"/>
              <w:jc w:val="center"/>
            </w:pPr>
            <w:r w:rsidRPr="00213EA0">
              <w:t>0</w:t>
            </w:r>
          </w:p>
        </w:tc>
      </w:tr>
      <w:tr w:rsidR="003526D2" w:rsidRPr="00213EA0" w14:paraId="58CDE765" w14:textId="77777777" w:rsidTr="00CC1FC6">
        <w:tc>
          <w:tcPr>
            <w:tcW w:w="2645" w:type="dxa"/>
            <w:tcBorders>
              <w:top w:val="single" w:sz="4" w:space="0" w:color="auto"/>
              <w:left w:val="single" w:sz="4" w:space="0" w:color="auto"/>
              <w:bottom w:val="single" w:sz="4" w:space="0" w:color="auto"/>
              <w:right w:val="single" w:sz="4" w:space="0" w:color="auto"/>
            </w:tcBorders>
          </w:tcPr>
          <w:p w14:paraId="23D9D5A4" w14:textId="77777777" w:rsidR="003526D2" w:rsidRPr="00213EA0" w:rsidRDefault="003526D2" w:rsidP="006F132C">
            <w:pPr>
              <w:pStyle w:val="ConsPlusNormal"/>
              <w:jc w:val="both"/>
            </w:pPr>
            <w:r w:rsidRPr="00213EA0">
              <w:t>2.1.9. посещения с профилактическими целями центров здоровья</w:t>
            </w:r>
          </w:p>
        </w:tc>
        <w:tc>
          <w:tcPr>
            <w:tcW w:w="926" w:type="dxa"/>
            <w:tcBorders>
              <w:top w:val="single" w:sz="4" w:space="0" w:color="auto"/>
              <w:left w:val="single" w:sz="4" w:space="0" w:color="auto"/>
              <w:bottom w:val="single" w:sz="4" w:space="0" w:color="auto"/>
              <w:right w:val="single" w:sz="4" w:space="0" w:color="auto"/>
            </w:tcBorders>
          </w:tcPr>
          <w:p w14:paraId="76E5C98B" w14:textId="77777777" w:rsidR="003526D2" w:rsidRPr="00213EA0" w:rsidRDefault="003526D2" w:rsidP="006F132C">
            <w:pPr>
              <w:pStyle w:val="ConsPlusNormal"/>
              <w:jc w:val="center"/>
            </w:pPr>
            <w:r w:rsidRPr="00213EA0">
              <w:t>23.4.4</w:t>
            </w:r>
          </w:p>
        </w:tc>
        <w:tc>
          <w:tcPr>
            <w:tcW w:w="1757" w:type="dxa"/>
            <w:tcBorders>
              <w:top w:val="single" w:sz="4" w:space="0" w:color="auto"/>
              <w:left w:val="single" w:sz="4" w:space="0" w:color="auto"/>
              <w:bottom w:val="single" w:sz="4" w:space="0" w:color="auto"/>
              <w:right w:val="single" w:sz="4" w:space="0" w:color="auto"/>
            </w:tcBorders>
          </w:tcPr>
          <w:p w14:paraId="6871D8F2" w14:textId="77777777" w:rsidR="003526D2" w:rsidRPr="00213EA0" w:rsidRDefault="003526D2" w:rsidP="006F132C">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729CBB11" w14:textId="77777777" w:rsidR="003526D2" w:rsidRPr="00213EA0" w:rsidRDefault="003526D2" w:rsidP="006F132C">
            <w:pPr>
              <w:pStyle w:val="ConsPlusNormal"/>
              <w:jc w:val="center"/>
            </w:pPr>
            <w:r w:rsidRPr="00213EA0">
              <w:t>0,022207</w:t>
            </w:r>
          </w:p>
        </w:tc>
        <w:tc>
          <w:tcPr>
            <w:tcW w:w="1169" w:type="dxa"/>
            <w:tcBorders>
              <w:top w:val="single" w:sz="4" w:space="0" w:color="auto"/>
              <w:left w:val="single" w:sz="4" w:space="0" w:color="auto"/>
              <w:bottom w:val="single" w:sz="4" w:space="0" w:color="auto"/>
              <w:right w:val="single" w:sz="4" w:space="0" w:color="auto"/>
            </w:tcBorders>
          </w:tcPr>
          <w:p w14:paraId="01C15E63" w14:textId="77777777" w:rsidR="003526D2" w:rsidRPr="00213EA0" w:rsidRDefault="003526D2" w:rsidP="006F132C">
            <w:pPr>
              <w:pStyle w:val="ConsPlusNormal"/>
              <w:jc w:val="center"/>
            </w:pPr>
            <w:r w:rsidRPr="00213EA0">
              <w:t>1914,17</w:t>
            </w:r>
          </w:p>
        </w:tc>
        <w:tc>
          <w:tcPr>
            <w:tcW w:w="1169" w:type="dxa"/>
            <w:tcBorders>
              <w:top w:val="single" w:sz="4" w:space="0" w:color="auto"/>
              <w:left w:val="single" w:sz="4" w:space="0" w:color="auto"/>
              <w:bottom w:val="single" w:sz="4" w:space="0" w:color="auto"/>
              <w:right w:val="single" w:sz="4" w:space="0" w:color="auto"/>
            </w:tcBorders>
          </w:tcPr>
          <w:p w14:paraId="724E9BF5" w14:textId="77777777" w:rsidR="003526D2" w:rsidRPr="00213EA0" w:rsidRDefault="003526D2" w:rsidP="006F132C">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4CC1F559" w14:textId="77777777" w:rsidR="003526D2" w:rsidRPr="00213EA0" w:rsidRDefault="003526D2" w:rsidP="006F132C">
            <w:pPr>
              <w:pStyle w:val="ConsPlusNormal"/>
              <w:jc w:val="center"/>
              <w:rPr>
                <w:lang w:val="en-US"/>
              </w:rPr>
            </w:pPr>
            <w:r w:rsidRPr="00213EA0">
              <w:t>42,51</w:t>
            </w:r>
          </w:p>
        </w:tc>
        <w:tc>
          <w:tcPr>
            <w:tcW w:w="1115" w:type="dxa"/>
            <w:tcBorders>
              <w:top w:val="single" w:sz="4" w:space="0" w:color="auto"/>
              <w:left w:val="single" w:sz="4" w:space="0" w:color="auto"/>
              <w:bottom w:val="single" w:sz="4" w:space="0" w:color="auto"/>
              <w:right w:val="single" w:sz="4" w:space="0" w:color="auto"/>
            </w:tcBorders>
          </w:tcPr>
          <w:p w14:paraId="47EE451A" w14:textId="77777777" w:rsidR="003526D2" w:rsidRPr="00213EA0" w:rsidRDefault="003526D2" w:rsidP="006F132C">
            <w:pPr>
              <w:pStyle w:val="ConsPlusNormal"/>
              <w:jc w:val="center"/>
            </w:pPr>
            <w:r w:rsidRPr="00213EA0">
              <w:t>0</w:t>
            </w:r>
          </w:p>
        </w:tc>
        <w:tc>
          <w:tcPr>
            <w:tcW w:w="1223" w:type="dxa"/>
            <w:tcBorders>
              <w:top w:val="single" w:sz="4" w:space="0" w:color="auto"/>
              <w:left w:val="single" w:sz="4" w:space="0" w:color="auto"/>
              <w:bottom w:val="single" w:sz="4" w:space="0" w:color="auto"/>
              <w:right w:val="single" w:sz="4" w:space="0" w:color="auto"/>
            </w:tcBorders>
          </w:tcPr>
          <w:p w14:paraId="1ADDD442" w14:textId="77777777" w:rsidR="003526D2" w:rsidRPr="00213EA0" w:rsidRDefault="003526D2" w:rsidP="006F132C">
            <w:pPr>
              <w:pStyle w:val="ConsPlusNormal"/>
              <w:jc w:val="center"/>
            </w:pPr>
            <w:r w:rsidRPr="00213EA0">
              <w:t>9325,8</w:t>
            </w:r>
          </w:p>
        </w:tc>
        <w:tc>
          <w:tcPr>
            <w:tcW w:w="1170" w:type="dxa"/>
            <w:tcBorders>
              <w:top w:val="single" w:sz="4" w:space="0" w:color="auto"/>
              <w:left w:val="single" w:sz="4" w:space="0" w:color="auto"/>
              <w:bottom w:val="single" w:sz="4" w:space="0" w:color="auto"/>
              <w:right w:val="single" w:sz="4" w:space="0" w:color="auto"/>
            </w:tcBorders>
          </w:tcPr>
          <w:p w14:paraId="4B24AB56" w14:textId="77777777" w:rsidR="003526D2" w:rsidRPr="00213EA0" w:rsidRDefault="003526D2" w:rsidP="006F132C">
            <w:pPr>
              <w:pStyle w:val="ConsPlusNormal"/>
              <w:jc w:val="center"/>
            </w:pPr>
            <w:r w:rsidRPr="00213EA0">
              <w:t>0</w:t>
            </w:r>
          </w:p>
        </w:tc>
      </w:tr>
      <w:tr w:rsidR="003526D2" w:rsidRPr="00213EA0" w14:paraId="6A1A984B" w14:textId="77777777" w:rsidTr="00CC1FC6">
        <w:tc>
          <w:tcPr>
            <w:tcW w:w="2645" w:type="dxa"/>
            <w:tcBorders>
              <w:top w:val="single" w:sz="4" w:space="0" w:color="auto"/>
              <w:left w:val="single" w:sz="4" w:space="0" w:color="auto"/>
              <w:bottom w:val="single" w:sz="4" w:space="0" w:color="auto"/>
              <w:right w:val="single" w:sz="4" w:space="0" w:color="auto"/>
            </w:tcBorders>
          </w:tcPr>
          <w:p w14:paraId="6E32EFC5" w14:textId="77777777" w:rsidR="003526D2" w:rsidRPr="00213EA0" w:rsidRDefault="003526D2" w:rsidP="006F132C">
            <w:pPr>
              <w:pStyle w:val="ConsPlusNormal"/>
              <w:jc w:val="both"/>
            </w:pPr>
            <w:r w:rsidRPr="00213EA0">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ar13248" w:tooltip="24" w:history="1">
              <w:r w:rsidRPr="00213EA0">
                <w:rPr>
                  <w:color w:val="0000FF"/>
                </w:rPr>
                <w:t>строк 24</w:t>
              </w:r>
            </w:hyperlink>
            <w:r w:rsidRPr="00213EA0">
              <w:t xml:space="preserve"> + </w:t>
            </w:r>
            <w:hyperlink w:anchor="Par13328" w:tooltip="27" w:history="1">
              <w:r w:rsidRPr="00213EA0">
                <w:rPr>
                  <w:color w:val="0000FF"/>
                </w:rPr>
                <w:t>27</w:t>
              </w:r>
            </w:hyperlink>
            <w:r w:rsidRPr="00213EA0">
              <w:t>), в том числе:</w:t>
            </w:r>
          </w:p>
        </w:tc>
        <w:tc>
          <w:tcPr>
            <w:tcW w:w="926" w:type="dxa"/>
            <w:tcBorders>
              <w:top w:val="single" w:sz="4" w:space="0" w:color="auto"/>
              <w:left w:val="single" w:sz="4" w:space="0" w:color="auto"/>
              <w:bottom w:val="single" w:sz="4" w:space="0" w:color="auto"/>
              <w:right w:val="single" w:sz="4" w:space="0" w:color="auto"/>
            </w:tcBorders>
          </w:tcPr>
          <w:p w14:paraId="33254FDA" w14:textId="77777777" w:rsidR="003526D2" w:rsidRPr="00213EA0" w:rsidRDefault="003526D2" w:rsidP="006F132C">
            <w:pPr>
              <w:pStyle w:val="ConsPlusNormal"/>
              <w:jc w:val="center"/>
            </w:pPr>
            <w:r w:rsidRPr="00213EA0">
              <w:t>25</w:t>
            </w:r>
          </w:p>
        </w:tc>
        <w:tc>
          <w:tcPr>
            <w:tcW w:w="1757" w:type="dxa"/>
            <w:tcBorders>
              <w:top w:val="single" w:sz="4" w:space="0" w:color="auto"/>
              <w:left w:val="single" w:sz="4" w:space="0" w:color="auto"/>
              <w:bottom w:val="single" w:sz="4" w:space="0" w:color="auto"/>
              <w:right w:val="single" w:sz="4" w:space="0" w:color="auto"/>
            </w:tcBorders>
          </w:tcPr>
          <w:p w14:paraId="39753EA1" w14:textId="77777777" w:rsidR="003526D2" w:rsidRPr="00213EA0" w:rsidRDefault="003526D2" w:rsidP="006F132C">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61F0778F" w14:textId="77777777" w:rsidR="003526D2" w:rsidRPr="00213EA0" w:rsidRDefault="003526D2" w:rsidP="006F132C">
            <w:pPr>
              <w:pStyle w:val="ConsPlusNormal"/>
              <w:jc w:val="center"/>
              <w:rPr>
                <w:lang w:val="en-US"/>
              </w:rPr>
            </w:pPr>
            <w:r w:rsidRPr="00213EA0">
              <w:rPr>
                <w:lang w:val="en-US"/>
              </w:rPr>
              <w:t>0</w:t>
            </w:r>
            <w:r w:rsidRPr="00213EA0">
              <w:t>,</w:t>
            </w:r>
            <w:r w:rsidRPr="00213EA0">
              <w:rPr>
                <w:lang w:val="en-US"/>
              </w:rPr>
              <w:t>067347</w:t>
            </w:r>
          </w:p>
        </w:tc>
        <w:tc>
          <w:tcPr>
            <w:tcW w:w="1169" w:type="dxa"/>
            <w:tcBorders>
              <w:top w:val="single" w:sz="4" w:space="0" w:color="auto"/>
              <w:left w:val="single" w:sz="4" w:space="0" w:color="auto"/>
              <w:bottom w:val="single" w:sz="4" w:space="0" w:color="auto"/>
              <w:right w:val="single" w:sz="4" w:space="0" w:color="auto"/>
            </w:tcBorders>
          </w:tcPr>
          <w:p w14:paraId="61279751" w14:textId="77777777" w:rsidR="003526D2" w:rsidRPr="00213EA0" w:rsidRDefault="003526D2" w:rsidP="006F132C">
            <w:pPr>
              <w:pStyle w:val="ConsPlusNormal"/>
              <w:jc w:val="center"/>
              <w:rPr>
                <w:lang w:val="en-US"/>
              </w:rPr>
            </w:pPr>
            <w:r w:rsidRPr="00213EA0">
              <w:rPr>
                <w:lang w:val="en-US"/>
              </w:rPr>
              <w:t>49988</w:t>
            </w:r>
            <w:r w:rsidRPr="00213EA0">
              <w:t>,</w:t>
            </w:r>
            <w:r w:rsidRPr="00213EA0">
              <w:rPr>
                <w:lang w:val="en-US"/>
              </w:rPr>
              <w:t>48</w:t>
            </w:r>
          </w:p>
        </w:tc>
        <w:tc>
          <w:tcPr>
            <w:tcW w:w="1169" w:type="dxa"/>
            <w:tcBorders>
              <w:top w:val="single" w:sz="4" w:space="0" w:color="auto"/>
              <w:left w:val="single" w:sz="4" w:space="0" w:color="auto"/>
              <w:bottom w:val="single" w:sz="4" w:space="0" w:color="auto"/>
              <w:right w:val="single" w:sz="4" w:space="0" w:color="auto"/>
            </w:tcBorders>
          </w:tcPr>
          <w:p w14:paraId="46E4ED9F"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77CB584" w14:textId="77777777" w:rsidR="003526D2" w:rsidRPr="00213EA0" w:rsidRDefault="003526D2" w:rsidP="006F132C">
            <w:pPr>
              <w:pStyle w:val="ConsPlusNormal"/>
              <w:jc w:val="center"/>
              <w:rPr>
                <w:lang w:val="en-US"/>
              </w:rPr>
            </w:pPr>
            <w:r w:rsidRPr="00213EA0">
              <w:t>3366,55</w:t>
            </w:r>
          </w:p>
        </w:tc>
        <w:tc>
          <w:tcPr>
            <w:tcW w:w="1115" w:type="dxa"/>
            <w:tcBorders>
              <w:top w:val="single" w:sz="4" w:space="0" w:color="auto"/>
              <w:left w:val="single" w:sz="4" w:space="0" w:color="auto"/>
              <w:bottom w:val="single" w:sz="4" w:space="0" w:color="auto"/>
              <w:right w:val="single" w:sz="4" w:space="0" w:color="auto"/>
            </w:tcBorders>
          </w:tcPr>
          <w:p w14:paraId="664C711A"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1D9BDEB8" w14:textId="77777777" w:rsidR="003526D2" w:rsidRPr="00213EA0" w:rsidRDefault="003526D2" w:rsidP="006F132C">
            <w:pPr>
              <w:pStyle w:val="ConsPlusNormal"/>
              <w:jc w:val="center"/>
            </w:pPr>
            <w:r w:rsidRPr="00213EA0">
              <w:t>738529,8</w:t>
            </w:r>
          </w:p>
        </w:tc>
        <w:tc>
          <w:tcPr>
            <w:tcW w:w="1170" w:type="dxa"/>
            <w:tcBorders>
              <w:top w:val="single" w:sz="4" w:space="0" w:color="auto"/>
              <w:left w:val="single" w:sz="4" w:space="0" w:color="auto"/>
              <w:bottom w:val="single" w:sz="4" w:space="0" w:color="auto"/>
              <w:right w:val="single" w:sz="4" w:space="0" w:color="auto"/>
            </w:tcBorders>
          </w:tcPr>
          <w:p w14:paraId="7FBBFE60" w14:textId="77777777" w:rsidR="003526D2" w:rsidRPr="00213EA0" w:rsidRDefault="003526D2" w:rsidP="006F132C">
            <w:pPr>
              <w:pStyle w:val="ConsPlusNormal"/>
              <w:jc w:val="center"/>
            </w:pPr>
            <w:r w:rsidRPr="00213EA0">
              <w:t>X</w:t>
            </w:r>
          </w:p>
        </w:tc>
      </w:tr>
      <w:tr w:rsidR="003526D2" w:rsidRPr="00213EA0" w14:paraId="128CB12F" w14:textId="77777777" w:rsidTr="00CC1FC6">
        <w:tc>
          <w:tcPr>
            <w:tcW w:w="2645" w:type="dxa"/>
            <w:tcBorders>
              <w:top w:val="single" w:sz="4" w:space="0" w:color="auto"/>
              <w:left w:val="single" w:sz="4" w:space="0" w:color="auto"/>
              <w:bottom w:val="single" w:sz="4" w:space="0" w:color="auto"/>
              <w:right w:val="single" w:sz="4" w:space="0" w:color="auto"/>
            </w:tcBorders>
          </w:tcPr>
          <w:p w14:paraId="195152FC" w14:textId="77777777" w:rsidR="003526D2" w:rsidRPr="00213EA0" w:rsidRDefault="003526D2" w:rsidP="006F132C">
            <w:pPr>
              <w:pStyle w:val="ConsPlusNormal"/>
              <w:jc w:val="both"/>
            </w:pPr>
            <w:r w:rsidRPr="00213EA0">
              <w:t>3.1. для медицинской помощи по профил</w:t>
            </w:r>
            <w:r w:rsidR="00213EA0">
              <w:t>ю «онкология»</w:t>
            </w:r>
            <w:r w:rsidRPr="00213EA0">
              <w:t xml:space="preserve">, в том числе: </w:t>
            </w:r>
          </w:p>
        </w:tc>
        <w:tc>
          <w:tcPr>
            <w:tcW w:w="926" w:type="dxa"/>
            <w:tcBorders>
              <w:top w:val="single" w:sz="4" w:space="0" w:color="auto"/>
              <w:left w:val="single" w:sz="4" w:space="0" w:color="auto"/>
              <w:bottom w:val="single" w:sz="4" w:space="0" w:color="auto"/>
              <w:right w:val="single" w:sz="4" w:space="0" w:color="auto"/>
            </w:tcBorders>
          </w:tcPr>
          <w:p w14:paraId="5FE949F0" w14:textId="77777777" w:rsidR="003526D2" w:rsidRPr="00213EA0" w:rsidRDefault="003526D2" w:rsidP="006F132C">
            <w:pPr>
              <w:pStyle w:val="ConsPlusNormal"/>
              <w:jc w:val="center"/>
            </w:pPr>
            <w:r w:rsidRPr="00213EA0">
              <w:t>25.1</w:t>
            </w:r>
          </w:p>
        </w:tc>
        <w:tc>
          <w:tcPr>
            <w:tcW w:w="1757" w:type="dxa"/>
            <w:tcBorders>
              <w:top w:val="single" w:sz="4" w:space="0" w:color="auto"/>
              <w:left w:val="single" w:sz="4" w:space="0" w:color="auto"/>
              <w:bottom w:val="single" w:sz="4" w:space="0" w:color="auto"/>
              <w:right w:val="single" w:sz="4" w:space="0" w:color="auto"/>
            </w:tcBorders>
          </w:tcPr>
          <w:p w14:paraId="13C66577" w14:textId="77777777" w:rsidR="003526D2" w:rsidRPr="00213EA0" w:rsidRDefault="003526D2" w:rsidP="006F132C">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D2F4193" w14:textId="77777777" w:rsidR="003526D2" w:rsidRPr="00213EA0" w:rsidRDefault="003526D2" w:rsidP="006F132C">
            <w:pPr>
              <w:pStyle w:val="ConsPlusNormal"/>
              <w:jc w:val="center"/>
            </w:pPr>
            <w:r w:rsidRPr="00213EA0">
              <w:t>0,01308</w:t>
            </w:r>
          </w:p>
        </w:tc>
        <w:tc>
          <w:tcPr>
            <w:tcW w:w="1169" w:type="dxa"/>
            <w:tcBorders>
              <w:top w:val="single" w:sz="4" w:space="0" w:color="auto"/>
              <w:left w:val="single" w:sz="4" w:space="0" w:color="auto"/>
              <w:bottom w:val="single" w:sz="4" w:space="0" w:color="auto"/>
              <w:right w:val="single" w:sz="4" w:space="0" w:color="auto"/>
            </w:tcBorders>
          </w:tcPr>
          <w:p w14:paraId="58F378D8" w14:textId="77777777" w:rsidR="003526D2" w:rsidRPr="00213EA0" w:rsidRDefault="003526D2" w:rsidP="006F132C">
            <w:pPr>
              <w:pStyle w:val="ConsPlusNormal"/>
              <w:jc w:val="center"/>
            </w:pPr>
            <w:r w:rsidRPr="00213EA0">
              <w:t>125729,76</w:t>
            </w:r>
          </w:p>
        </w:tc>
        <w:tc>
          <w:tcPr>
            <w:tcW w:w="1169" w:type="dxa"/>
            <w:tcBorders>
              <w:top w:val="single" w:sz="4" w:space="0" w:color="auto"/>
              <w:left w:val="single" w:sz="4" w:space="0" w:color="auto"/>
              <w:bottom w:val="single" w:sz="4" w:space="0" w:color="auto"/>
              <w:right w:val="single" w:sz="4" w:space="0" w:color="auto"/>
            </w:tcBorders>
          </w:tcPr>
          <w:p w14:paraId="0F6FEB83"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3AAA96D" w14:textId="77777777" w:rsidR="003526D2" w:rsidRPr="00213EA0" w:rsidRDefault="003526D2" w:rsidP="006F132C">
            <w:pPr>
              <w:pStyle w:val="ConsPlusNormal"/>
              <w:jc w:val="center"/>
            </w:pPr>
            <w:r w:rsidRPr="00213EA0">
              <w:t>1644,32</w:t>
            </w:r>
          </w:p>
        </w:tc>
        <w:tc>
          <w:tcPr>
            <w:tcW w:w="1115" w:type="dxa"/>
            <w:tcBorders>
              <w:top w:val="single" w:sz="4" w:space="0" w:color="auto"/>
              <w:left w:val="single" w:sz="4" w:space="0" w:color="auto"/>
              <w:bottom w:val="single" w:sz="4" w:space="0" w:color="auto"/>
              <w:right w:val="single" w:sz="4" w:space="0" w:color="auto"/>
            </w:tcBorders>
          </w:tcPr>
          <w:p w14:paraId="55329436"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106CBEC0" w14:textId="77777777" w:rsidR="003526D2" w:rsidRPr="00213EA0" w:rsidRDefault="003526D2" w:rsidP="006F132C">
            <w:pPr>
              <w:pStyle w:val="ConsPlusNormal"/>
              <w:jc w:val="center"/>
            </w:pPr>
            <w:r w:rsidRPr="00213EA0">
              <w:t>360718,7</w:t>
            </w:r>
          </w:p>
        </w:tc>
        <w:tc>
          <w:tcPr>
            <w:tcW w:w="1170" w:type="dxa"/>
            <w:tcBorders>
              <w:top w:val="single" w:sz="4" w:space="0" w:color="auto"/>
              <w:left w:val="single" w:sz="4" w:space="0" w:color="auto"/>
              <w:bottom w:val="single" w:sz="4" w:space="0" w:color="auto"/>
              <w:right w:val="single" w:sz="4" w:space="0" w:color="auto"/>
            </w:tcBorders>
          </w:tcPr>
          <w:p w14:paraId="36DE8B24" w14:textId="77777777" w:rsidR="003526D2" w:rsidRPr="00213EA0" w:rsidRDefault="003526D2" w:rsidP="006F132C">
            <w:pPr>
              <w:pStyle w:val="ConsPlusNormal"/>
              <w:jc w:val="center"/>
            </w:pPr>
            <w:r w:rsidRPr="00213EA0">
              <w:t>X</w:t>
            </w:r>
          </w:p>
        </w:tc>
      </w:tr>
      <w:tr w:rsidR="003526D2" w:rsidRPr="00213EA0" w14:paraId="2AF1C3A9" w14:textId="77777777" w:rsidTr="00CC1FC6">
        <w:tc>
          <w:tcPr>
            <w:tcW w:w="2645" w:type="dxa"/>
            <w:tcBorders>
              <w:top w:val="single" w:sz="4" w:space="0" w:color="auto"/>
              <w:left w:val="single" w:sz="4" w:space="0" w:color="auto"/>
              <w:bottom w:val="single" w:sz="4" w:space="0" w:color="auto"/>
              <w:right w:val="single" w:sz="4" w:space="0" w:color="auto"/>
            </w:tcBorders>
          </w:tcPr>
          <w:p w14:paraId="3A760807" w14:textId="77777777" w:rsidR="003526D2" w:rsidRPr="00213EA0" w:rsidRDefault="003526D2" w:rsidP="006F132C">
            <w:pPr>
              <w:pStyle w:val="ConsPlusNormal"/>
              <w:jc w:val="both"/>
            </w:pPr>
            <w:r w:rsidRPr="00213EA0">
              <w:t xml:space="preserve">3.2. для медицинской помощи при экстракорпоральном оплодотворении </w:t>
            </w:r>
          </w:p>
        </w:tc>
        <w:tc>
          <w:tcPr>
            <w:tcW w:w="926" w:type="dxa"/>
            <w:tcBorders>
              <w:top w:val="single" w:sz="4" w:space="0" w:color="auto"/>
              <w:left w:val="single" w:sz="4" w:space="0" w:color="auto"/>
              <w:bottom w:val="single" w:sz="4" w:space="0" w:color="auto"/>
              <w:right w:val="single" w:sz="4" w:space="0" w:color="auto"/>
            </w:tcBorders>
          </w:tcPr>
          <w:p w14:paraId="5D1ED7F9" w14:textId="77777777" w:rsidR="003526D2" w:rsidRPr="00213EA0" w:rsidRDefault="003526D2" w:rsidP="006F132C">
            <w:pPr>
              <w:pStyle w:val="ConsPlusNormal"/>
              <w:jc w:val="center"/>
            </w:pPr>
            <w:r w:rsidRPr="00213EA0">
              <w:t>25.2</w:t>
            </w:r>
          </w:p>
        </w:tc>
        <w:tc>
          <w:tcPr>
            <w:tcW w:w="1757" w:type="dxa"/>
            <w:tcBorders>
              <w:top w:val="single" w:sz="4" w:space="0" w:color="auto"/>
              <w:left w:val="single" w:sz="4" w:space="0" w:color="auto"/>
              <w:bottom w:val="single" w:sz="4" w:space="0" w:color="auto"/>
              <w:right w:val="single" w:sz="4" w:space="0" w:color="auto"/>
            </w:tcBorders>
          </w:tcPr>
          <w:p w14:paraId="035046B9" w14:textId="77777777" w:rsidR="003526D2" w:rsidRPr="00213EA0" w:rsidRDefault="003526D2" w:rsidP="006F132C">
            <w:pPr>
              <w:pStyle w:val="ConsPlusNormal"/>
              <w:jc w:val="center"/>
            </w:pPr>
            <w:r w:rsidRPr="00213EA0">
              <w:t>случай</w:t>
            </w:r>
          </w:p>
        </w:tc>
        <w:tc>
          <w:tcPr>
            <w:tcW w:w="1169" w:type="dxa"/>
            <w:tcBorders>
              <w:top w:val="single" w:sz="4" w:space="0" w:color="auto"/>
              <w:left w:val="single" w:sz="4" w:space="0" w:color="auto"/>
              <w:bottom w:val="single" w:sz="4" w:space="0" w:color="auto"/>
              <w:right w:val="single" w:sz="4" w:space="0" w:color="auto"/>
            </w:tcBorders>
          </w:tcPr>
          <w:p w14:paraId="39B5E3D3" w14:textId="77777777" w:rsidR="003526D2" w:rsidRPr="00213EA0" w:rsidRDefault="003526D2" w:rsidP="006F132C">
            <w:pPr>
              <w:pStyle w:val="ConsPlusNormal"/>
              <w:jc w:val="center"/>
            </w:pPr>
            <w:r w:rsidRPr="00213EA0">
              <w:t>0,000644</w:t>
            </w:r>
          </w:p>
        </w:tc>
        <w:tc>
          <w:tcPr>
            <w:tcW w:w="1169" w:type="dxa"/>
            <w:tcBorders>
              <w:top w:val="single" w:sz="4" w:space="0" w:color="auto"/>
              <w:left w:val="single" w:sz="4" w:space="0" w:color="auto"/>
              <w:bottom w:val="single" w:sz="4" w:space="0" w:color="auto"/>
              <w:right w:val="single" w:sz="4" w:space="0" w:color="auto"/>
            </w:tcBorders>
          </w:tcPr>
          <w:p w14:paraId="11F1ED79" w14:textId="77777777" w:rsidR="003526D2" w:rsidRPr="00213EA0" w:rsidRDefault="003526D2" w:rsidP="006F132C">
            <w:pPr>
              <w:pStyle w:val="ConsPlusNormal"/>
              <w:jc w:val="center"/>
            </w:pPr>
            <w:r w:rsidRPr="00213EA0">
              <w:t>179729,84</w:t>
            </w:r>
          </w:p>
        </w:tc>
        <w:tc>
          <w:tcPr>
            <w:tcW w:w="1169" w:type="dxa"/>
            <w:tcBorders>
              <w:top w:val="single" w:sz="4" w:space="0" w:color="auto"/>
              <w:left w:val="single" w:sz="4" w:space="0" w:color="auto"/>
              <w:bottom w:val="single" w:sz="4" w:space="0" w:color="auto"/>
              <w:right w:val="single" w:sz="4" w:space="0" w:color="auto"/>
            </w:tcBorders>
          </w:tcPr>
          <w:p w14:paraId="093000F2"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1A0EA0E" w14:textId="77777777" w:rsidR="003526D2" w:rsidRPr="00213EA0" w:rsidRDefault="003526D2" w:rsidP="006F132C">
            <w:pPr>
              <w:pStyle w:val="ConsPlusNormal"/>
              <w:jc w:val="center"/>
            </w:pPr>
            <w:r w:rsidRPr="00213EA0">
              <w:t>115,52</w:t>
            </w:r>
          </w:p>
        </w:tc>
        <w:tc>
          <w:tcPr>
            <w:tcW w:w="1115" w:type="dxa"/>
            <w:tcBorders>
              <w:top w:val="single" w:sz="4" w:space="0" w:color="auto"/>
              <w:left w:val="single" w:sz="4" w:space="0" w:color="auto"/>
              <w:bottom w:val="single" w:sz="4" w:space="0" w:color="auto"/>
              <w:right w:val="single" w:sz="4" w:space="0" w:color="auto"/>
            </w:tcBorders>
          </w:tcPr>
          <w:p w14:paraId="653FE005"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5E81FDDA" w14:textId="77777777" w:rsidR="003526D2" w:rsidRPr="00213EA0" w:rsidRDefault="003526D2" w:rsidP="006F132C">
            <w:pPr>
              <w:pStyle w:val="ConsPlusNormal"/>
              <w:jc w:val="center"/>
            </w:pPr>
            <w:r w:rsidRPr="00213EA0">
              <w:t>25341,9</w:t>
            </w:r>
          </w:p>
        </w:tc>
        <w:tc>
          <w:tcPr>
            <w:tcW w:w="1170" w:type="dxa"/>
            <w:tcBorders>
              <w:top w:val="single" w:sz="4" w:space="0" w:color="auto"/>
              <w:left w:val="single" w:sz="4" w:space="0" w:color="auto"/>
              <w:bottom w:val="single" w:sz="4" w:space="0" w:color="auto"/>
              <w:right w:val="single" w:sz="4" w:space="0" w:color="auto"/>
            </w:tcBorders>
          </w:tcPr>
          <w:p w14:paraId="3BF46C76" w14:textId="77777777" w:rsidR="003526D2" w:rsidRPr="00213EA0" w:rsidRDefault="003526D2" w:rsidP="006F132C">
            <w:pPr>
              <w:pStyle w:val="ConsPlusNormal"/>
              <w:jc w:val="center"/>
            </w:pPr>
            <w:r w:rsidRPr="00213EA0">
              <w:t>X</w:t>
            </w:r>
          </w:p>
        </w:tc>
      </w:tr>
      <w:tr w:rsidR="003526D2" w:rsidRPr="00213EA0" w14:paraId="7C3CDF82" w14:textId="77777777" w:rsidTr="00CC1FC6">
        <w:tc>
          <w:tcPr>
            <w:tcW w:w="2645" w:type="dxa"/>
            <w:tcBorders>
              <w:top w:val="single" w:sz="4" w:space="0" w:color="auto"/>
              <w:left w:val="single" w:sz="4" w:space="0" w:color="auto"/>
              <w:bottom w:val="single" w:sz="4" w:space="0" w:color="auto"/>
              <w:right w:val="single" w:sz="4" w:space="0" w:color="auto"/>
            </w:tcBorders>
          </w:tcPr>
          <w:p w14:paraId="17EBE73D" w14:textId="77777777" w:rsidR="003526D2" w:rsidRPr="00213EA0" w:rsidRDefault="003526D2" w:rsidP="006F132C">
            <w:pPr>
              <w:pStyle w:val="ConsPlusNormal"/>
              <w:jc w:val="both"/>
            </w:pPr>
            <w:r w:rsidRPr="00213EA0">
              <w:t>3.3.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5012D584" w14:textId="77777777" w:rsidR="003526D2" w:rsidRPr="00213EA0" w:rsidRDefault="003526D2" w:rsidP="006F132C">
            <w:pPr>
              <w:pStyle w:val="ConsPlusNormal"/>
              <w:jc w:val="center"/>
            </w:pPr>
            <w:r w:rsidRPr="00213EA0">
              <w:t>25.3</w:t>
            </w:r>
          </w:p>
        </w:tc>
        <w:tc>
          <w:tcPr>
            <w:tcW w:w="1757" w:type="dxa"/>
            <w:tcBorders>
              <w:top w:val="single" w:sz="4" w:space="0" w:color="auto"/>
              <w:left w:val="single" w:sz="4" w:space="0" w:color="auto"/>
              <w:bottom w:val="single" w:sz="4" w:space="0" w:color="auto"/>
              <w:right w:val="single" w:sz="4" w:space="0" w:color="auto"/>
            </w:tcBorders>
          </w:tcPr>
          <w:p w14:paraId="7D96184B" w14:textId="77777777" w:rsidR="003526D2" w:rsidRPr="00213EA0" w:rsidRDefault="003526D2" w:rsidP="006F132C">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022EF24E" w14:textId="77777777" w:rsidR="003526D2" w:rsidRPr="00213EA0" w:rsidRDefault="003526D2" w:rsidP="006F132C">
            <w:pPr>
              <w:pStyle w:val="ConsPlusNormal"/>
              <w:jc w:val="center"/>
            </w:pPr>
            <w:r w:rsidRPr="00213EA0">
              <w:t>0,000695</w:t>
            </w:r>
          </w:p>
        </w:tc>
        <w:tc>
          <w:tcPr>
            <w:tcW w:w="1169" w:type="dxa"/>
            <w:tcBorders>
              <w:top w:val="single" w:sz="4" w:space="0" w:color="auto"/>
              <w:left w:val="single" w:sz="4" w:space="0" w:color="auto"/>
              <w:bottom w:val="single" w:sz="4" w:space="0" w:color="auto"/>
              <w:right w:val="single" w:sz="4" w:space="0" w:color="auto"/>
            </w:tcBorders>
          </w:tcPr>
          <w:p w14:paraId="5E1253F4" w14:textId="77777777" w:rsidR="003526D2" w:rsidRPr="00213EA0" w:rsidRDefault="003526D2" w:rsidP="006F132C">
            <w:pPr>
              <w:pStyle w:val="ConsPlusNormal"/>
              <w:jc w:val="center"/>
            </w:pPr>
            <w:r w:rsidRPr="00213EA0">
              <w:t>187547,00</w:t>
            </w:r>
          </w:p>
        </w:tc>
        <w:tc>
          <w:tcPr>
            <w:tcW w:w="1169" w:type="dxa"/>
            <w:tcBorders>
              <w:top w:val="single" w:sz="4" w:space="0" w:color="auto"/>
              <w:left w:val="single" w:sz="4" w:space="0" w:color="auto"/>
              <w:bottom w:val="single" w:sz="4" w:space="0" w:color="auto"/>
              <w:right w:val="single" w:sz="4" w:space="0" w:color="auto"/>
            </w:tcBorders>
          </w:tcPr>
          <w:p w14:paraId="002BABA3" w14:textId="77777777" w:rsidR="003526D2" w:rsidRPr="00213EA0" w:rsidRDefault="003526D2" w:rsidP="006F132C">
            <w:pPr>
              <w:pStyle w:val="ConsPlusNormal"/>
              <w:jc w:val="center"/>
            </w:pPr>
            <w:r w:rsidRPr="00213EA0">
              <w:t>х</w:t>
            </w:r>
          </w:p>
        </w:tc>
        <w:tc>
          <w:tcPr>
            <w:tcW w:w="1169" w:type="dxa"/>
            <w:tcBorders>
              <w:top w:val="single" w:sz="4" w:space="0" w:color="auto"/>
              <w:left w:val="single" w:sz="4" w:space="0" w:color="auto"/>
              <w:bottom w:val="single" w:sz="4" w:space="0" w:color="auto"/>
              <w:right w:val="single" w:sz="4" w:space="0" w:color="auto"/>
            </w:tcBorders>
          </w:tcPr>
          <w:p w14:paraId="2664373A" w14:textId="77777777" w:rsidR="003526D2" w:rsidRPr="00213EA0" w:rsidRDefault="003526D2" w:rsidP="006F132C">
            <w:pPr>
              <w:pStyle w:val="ConsPlusNormal"/>
              <w:jc w:val="center"/>
              <w:rPr>
                <w:lang w:val="en-US"/>
              </w:rPr>
            </w:pPr>
            <w:r w:rsidRPr="00213EA0">
              <w:t>129,95</w:t>
            </w:r>
          </w:p>
        </w:tc>
        <w:tc>
          <w:tcPr>
            <w:tcW w:w="1115" w:type="dxa"/>
            <w:tcBorders>
              <w:top w:val="single" w:sz="4" w:space="0" w:color="auto"/>
              <w:left w:val="single" w:sz="4" w:space="0" w:color="auto"/>
              <w:bottom w:val="single" w:sz="4" w:space="0" w:color="auto"/>
              <w:right w:val="single" w:sz="4" w:space="0" w:color="auto"/>
            </w:tcBorders>
          </w:tcPr>
          <w:p w14:paraId="6DA76996" w14:textId="77777777" w:rsidR="003526D2" w:rsidRPr="00213EA0" w:rsidRDefault="003526D2" w:rsidP="006F132C">
            <w:pPr>
              <w:pStyle w:val="ConsPlusNormal"/>
              <w:jc w:val="center"/>
            </w:pPr>
            <w:r w:rsidRPr="00213EA0">
              <w:t>х</w:t>
            </w:r>
          </w:p>
        </w:tc>
        <w:tc>
          <w:tcPr>
            <w:tcW w:w="1223" w:type="dxa"/>
            <w:tcBorders>
              <w:top w:val="single" w:sz="4" w:space="0" w:color="auto"/>
              <w:left w:val="single" w:sz="4" w:space="0" w:color="auto"/>
              <w:bottom w:val="single" w:sz="4" w:space="0" w:color="auto"/>
              <w:right w:val="single" w:sz="4" w:space="0" w:color="auto"/>
            </w:tcBorders>
          </w:tcPr>
          <w:p w14:paraId="4A8A8C96" w14:textId="77777777" w:rsidR="003526D2" w:rsidRPr="00213EA0" w:rsidRDefault="003526D2" w:rsidP="006F132C">
            <w:pPr>
              <w:pStyle w:val="ConsPlusNormal"/>
              <w:jc w:val="center"/>
            </w:pPr>
            <w:r w:rsidRPr="00213EA0">
              <w:t>28507,1</w:t>
            </w:r>
          </w:p>
        </w:tc>
        <w:tc>
          <w:tcPr>
            <w:tcW w:w="1170" w:type="dxa"/>
            <w:tcBorders>
              <w:top w:val="single" w:sz="4" w:space="0" w:color="auto"/>
              <w:left w:val="single" w:sz="4" w:space="0" w:color="auto"/>
              <w:bottom w:val="single" w:sz="4" w:space="0" w:color="auto"/>
              <w:right w:val="single" w:sz="4" w:space="0" w:color="auto"/>
            </w:tcBorders>
          </w:tcPr>
          <w:p w14:paraId="40404250" w14:textId="77777777" w:rsidR="003526D2" w:rsidRPr="00213EA0" w:rsidRDefault="003526D2" w:rsidP="006F132C">
            <w:pPr>
              <w:pStyle w:val="ConsPlusNormal"/>
              <w:jc w:val="center"/>
            </w:pPr>
            <w:r w:rsidRPr="00213EA0">
              <w:t>х</w:t>
            </w:r>
          </w:p>
        </w:tc>
      </w:tr>
      <w:tr w:rsidR="003526D2" w:rsidRPr="00213EA0" w14:paraId="55F73714" w14:textId="77777777" w:rsidTr="00CC1FC6">
        <w:tc>
          <w:tcPr>
            <w:tcW w:w="2645" w:type="dxa"/>
            <w:tcBorders>
              <w:top w:val="single" w:sz="4" w:space="0" w:color="auto"/>
              <w:left w:val="single" w:sz="4" w:space="0" w:color="auto"/>
              <w:bottom w:val="single" w:sz="4" w:space="0" w:color="auto"/>
              <w:right w:val="single" w:sz="4" w:space="0" w:color="auto"/>
            </w:tcBorders>
          </w:tcPr>
          <w:p w14:paraId="4657865F" w14:textId="77777777" w:rsidR="003526D2" w:rsidRPr="00213EA0" w:rsidRDefault="003526D2" w:rsidP="006F132C">
            <w:pPr>
              <w:pStyle w:val="ConsPlusNormal"/>
              <w:jc w:val="both"/>
            </w:pPr>
            <w:r w:rsidRPr="00213EA0">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26CAC600" w14:textId="77777777" w:rsidR="003526D2" w:rsidRPr="00213EA0" w:rsidRDefault="003526D2" w:rsidP="006F132C">
            <w:pPr>
              <w:pStyle w:val="ConsPlusNormal"/>
              <w:jc w:val="center"/>
            </w:pPr>
            <w:r w:rsidRPr="00213EA0">
              <w:t>26</w:t>
            </w:r>
          </w:p>
        </w:tc>
        <w:tc>
          <w:tcPr>
            <w:tcW w:w="1757" w:type="dxa"/>
            <w:tcBorders>
              <w:top w:val="single" w:sz="4" w:space="0" w:color="auto"/>
              <w:left w:val="single" w:sz="4" w:space="0" w:color="auto"/>
              <w:bottom w:val="single" w:sz="4" w:space="0" w:color="auto"/>
              <w:right w:val="single" w:sz="4" w:space="0" w:color="auto"/>
            </w:tcBorders>
          </w:tcPr>
          <w:p w14:paraId="4C1ABF86" w14:textId="77777777" w:rsidR="003526D2" w:rsidRPr="00213EA0" w:rsidRDefault="003526D2" w:rsidP="006F132C">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9324322" w14:textId="77777777" w:rsidR="003526D2" w:rsidRPr="00213EA0" w:rsidRDefault="003526D2" w:rsidP="006F132C">
            <w:pPr>
              <w:pStyle w:val="ConsPlusNormal"/>
            </w:pPr>
            <w:r w:rsidRPr="00213EA0">
              <w:t>0,176499</w:t>
            </w:r>
          </w:p>
        </w:tc>
        <w:tc>
          <w:tcPr>
            <w:tcW w:w="1169" w:type="dxa"/>
            <w:tcBorders>
              <w:top w:val="single" w:sz="4" w:space="0" w:color="auto"/>
              <w:left w:val="single" w:sz="4" w:space="0" w:color="auto"/>
              <w:bottom w:val="single" w:sz="4" w:space="0" w:color="auto"/>
              <w:right w:val="single" w:sz="4" w:space="0" w:color="auto"/>
            </w:tcBorders>
          </w:tcPr>
          <w:p w14:paraId="584645D1" w14:textId="77777777" w:rsidR="003526D2" w:rsidRPr="00213EA0" w:rsidRDefault="003526D2" w:rsidP="006F132C">
            <w:pPr>
              <w:pStyle w:val="ConsPlusNormal"/>
            </w:pPr>
            <w:r w:rsidRPr="00213EA0">
              <w:t>84949,07</w:t>
            </w:r>
          </w:p>
        </w:tc>
        <w:tc>
          <w:tcPr>
            <w:tcW w:w="1169" w:type="dxa"/>
            <w:tcBorders>
              <w:top w:val="single" w:sz="4" w:space="0" w:color="auto"/>
              <w:left w:val="single" w:sz="4" w:space="0" w:color="auto"/>
              <w:bottom w:val="single" w:sz="4" w:space="0" w:color="auto"/>
              <w:right w:val="single" w:sz="4" w:space="0" w:color="auto"/>
            </w:tcBorders>
          </w:tcPr>
          <w:p w14:paraId="1AF1544B"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73B9444" w14:textId="77777777" w:rsidR="003526D2" w:rsidRPr="00213EA0" w:rsidRDefault="003526D2" w:rsidP="006F132C">
            <w:pPr>
              <w:pStyle w:val="ConsPlusNormal"/>
            </w:pPr>
            <w:r w:rsidRPr="00213EA0">
              <w:t>14993,38</w:t>
            </w:r>
          </w:p>
        </w:tc>
        <w:tc>
          <w:tcPr>
            <w:tcW w:w="1115" w:type="dxa"/>
            <w:tcBorders>
              <w:top w:val="single" w:sz="4" w:space="0" w:color="auto"/>
              <w:left w:val="single" w:sz="4" w:space="0" w:color="auto"/>
              <w:bottom w:val="single" w:sz="4" w:space="0" w:color="auto"/>
              <w:right w:val="single" w:sz="4" w:space="0" w:color="auto"/>
            </w:tcBorders>
          </w:tcPr>
          <w:p w14:paraId="03B3D870"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582EB19" w14:textId="77777777" w:rsidR="003526D2" w:rsidRPr="00213EA0" w:rsidRDefault="003526D2" w:rsidP="006F132C">
            <w:pPr>
              <w:pStyle w:val="ConsPlusNormal"/>
            </w:pPr>
            <w:r w:rsidRPr="00213EA0">
              <w:t>3289143,0</w:t>
            </w:r>
          </w:p>
        </w:tc>
        <w:tc>
          <w:tcPr>
            <w:tcW w:w="1170" w:type="dxa"/>
            <w:tcBorders>
              <w:top w:val="single" w:sz="4" w:space="0" w:color="auto"/>
              <w:left w:val="single" w:sz="4" w:space="0" w:color="auto"/>
              <w:bottom w:val="single" w:sz="4" w:space="0" w:color="auto"/>
              <w:right w:val="single" w:sz="4" w:space="0" w:color="auto"/>
            </w:tcBorders>
          </w:tcPr>
          <w:p w14:paraId="2A81F094" w14:textId="77777777" w:rsidR="003526D2" w:rsidRPr="00213EA0" w:rsidRDefault="003526D2" w:rsidP="006F132C">
            <w:pPr>
              <w:pStyle w:val="ConsPlusNormal"/>
              <w:jc w:val="center"/>
            </w:pPr>
            <w:r w:rsidRPr="00213EA0">
              <w:t>X</w:t>
            </w:r>
          </w:p>
        </w:tc>
      </w:tr>
      <w:tr w:rsidR="003526D2" w:rsidRPr="00213EA0" w14:paraId="36E004BC" w14:textId="77777777" w:rsidTr="00CC1FC6">
        <w:tc>
          <w:tcPr>
            <w:tcW w:w="2645" w:type="dxa"/>
            <w:tcBorders>
              <w:top w:val="single" w:sz="4" w:space="0" w:color="auto"/>
              <w:left w:val="single" w:sz="4" w:space="0" w:color="auto"/>
              <w:bottom w:val="single" w:sz="4" w:space="0" w:color="auto"/>
              <w:right w:val="single" w:sz="4" w:space="0" w:color="auto"/>
            </w:tcBorders>
          </w:tcPr>
          <w:p w14:paraId="0808E7E4" w14:textId="77777777" w:rsidR="003526D2" w:rsidRPr="00213EA0" w:rsidRDefault="003526D2" w:rsidP="00213EA0">
            <w:pPr>
              <w:pStyle w:val="ConsPlusNormal"/>
              <w:jc w:val="both"/>
            </w:pPr>
            <w:r w:rsidRPr="00213EA0">
              <w:t>4.1. для оказания</w:t>
            </w:r>
            <w:r w:rsidR="00213EA0">
              <w:t xml:space="preserve"> медицинской помощи по профилю «</w:t>
            </w:r>
            <w:r w:rsidRPr="00213EA0">
              <w:t>онкология</w:t>
            </w:r>
            <w:r w:rsidR="00213EA0">
              <w:t>»</w:t>
            </w:r>
            <w:r w:rsidRPr="00213EA0">
              <w:t xml:space="preserve"> – всего, в том числе: </w:t>
            </w:r>
          </w:p>
        </w:tc>
        <w:tc>
          <w:tcPr>
            <w:tcW w:w="926" w:type="dxa"/>
            <w:tcBorders>
              <w:top w:val="single" w:sz="4" w:space="0" w:color="auto"/>
              <w:left w:val="single" w:sz="4" w:space="0" w:color="auto"/>
              <w:bottom w:val="single" w:sz="4" w:space="0" w:color="auto"/>
              <w:right w:val="single" w:sz="4" w:space="0" w:color="auto"/>
            </w:tcBorders>
          </w:tcPr>
          <w:p w14:paraId="58B4BF56" w14:textId="77777777" w:rsidR="003526D2" w:rsidRPr="00213EA0" w:rsidRDefault="003526D2" w:rsidP="006F132C">
            <w:pPr>
              <w:pStyle w:val="ConsPlusNormal"/>
              <w:jc w:val="center"/>
            </w:pPr>
            <w:r w:rsidRPr="00213EA0">
              <w:t>28.1</w:t>
            </w:r>
          </w:p>
        </w:tc>
        <w:tc>
          <w:tcPr>
            <w:tcW w:w="1757" w:type="dxa"/>
            <w:tcBorders>
              <w:top w:val="single" w:sz="4" w:space="0" w:color="auto"/>
              <w:left w:val="single" w:sz="4" w:space="0" w:color="auto"/>
              <w:bottom w:val="single" w:sz="4" w:space="0" w:color="auto"/>
              <w:right w:val="single" w:sz="4" w:space="0" w:color="auto"/>
            </w:tcBorders>
          </w:tcPr>
          <w:p w14:paraId="291D3836"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61022DA8" w14:textId="77777777" w:rsidR="003526D2" w:rsidRPr="00213EA0" w:rsidRDefault="003526D2" w:rsidP="006F132C">
            <w:pPr>
              <w:pStyle w:val="ConsPlusNormal"/>
              <w:jc w:val="center"/>
            </w:pPr>
            <w:r w:rsidRPr="00213EA0">
              <w:t>0,010265</w:t>
            </w:r>
          </w:p>
        </w:tc>
        <w:tc>
          <w:tcPr>
            <w:tcW w:w="1169" w:type="dxa"/>
            <w:tcBorders>
              <w:top w:val="single" w:sz="4" w:space="0" w:color="auto"/>
              <w:left w:val="single" w:sz="4" w:space="0" w:color="auto"/>
              <w:bottom w:val="single" w:sz="4" w:space="0" w:color="auto"/>
              <w:right w:val="single" w:sz="4" w:space="0" w:color="auto"/>
            </w:tcBorders>
          </w:tcPr>
          <w:p w14:paraId="2B9E6F28" w14:textId="77777777" w:rsidR="003526D2" w:rsidRPr="00213EA0" w:rsidRDefault="003526D2" w:rsidP="006F132C">
            <w:pPr>
              <w:pStyle w:val="ConsPlusNormal"/>
              <w:jc w:val="center"/>
            </w:pPr>
            <w:r w:rsidRPr="00213EA0">
              <w:t>160053,72</w:t>
            </w:r>
          </w:p>
        </w:tc>
        <w:tc>
          <w:tcPr>
            <w:tcW w:w="1169" w:type="dxa"/>
            <w:tcBorders>
              <w:top w:val="single" w:sz="4" w:space="0" w:color="auto"/>
              <w:left w:val="single" w:sz="4" w:space="0" w:color="auto"/>
              <w:bottom w:val="single" w:sz="4" w:space="0" w:color="auto"/>
              <w:right w:val="single" w:sz="4" w:space="0" w:color="auto"/>
            </w:tcBorders>
          </w:tcPr>
          <w:p w14:paraId="781B254C"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472D7A9" w14:textId="77777777" w:rsidR="003526D2" w:rsidRPr="00213EA0" w:rsidRDefault="003526D2" w:rsidP="006F132C">
            <w:pPr>
              <w:pStyle w:val="ConsPlusNormal"/>
              <w:jc w:val="center"/>
            </w:pPr>
            <w:r w:rsidRPr="00213EA0">
              <w:t>1643,05</w:t>
            </w:r>
          </w:p>
        </w:tc>
        <w:tc>
          <w:tcPr>
            <w:tcW w:w="1115" w:type="dxa"/>
            <w:tcBorders>
              <w:top w:val="single" w:sz="4" w:space="0" w:color="auto"/>
              <w:left w:val="single" w:sz="4" w:space="0" w:color="auto"/>
              <w:bottom w:val="single" w:sz="4" w:space="0" w:color="auto"/>
              <w:right w:val="single" w:sz="4" w:space="0" w:color="auto"/>
            </w:tcBorders>
          </w:tcPr>
          <w:p w14:paraId="04C83C66"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10C1CBE8" w14:textId="77777777" w:rsidR="003526D2" w:rsidRPr="00213EA0" w:rsidRDefault="003526D2" w:rsidP="006F132C">
            <w:pPr>
              <w:pStyle w:val="ConsPlusNormal"/>
              <w:jc w:val="center"/>
            </w:pPr>
            <w:r w:rsidRPr="00213EA0">
              <w:t>360441,0</w:t>
            </w:r>
          </w:p>
        </w:tc>
        <w:tc>
          <w:tcPr>
            <w:tcW w:w="1170" w:type="dxa"/>
            <w:tcBorders>
              <w:top w:val="single" w:sz="4" w:space="0" w:color="auto"/>
              <w:left w:val="single" w:sz="4" w:space="0" w:color="auto"/>
              <w:bottom w:val="single" w:sz="4" w:space="0" w:color="auto"/>
              <w:right w:val="single" w:sz="4" w:space="0" w:color="auto"/>
            </w:tcBorders>
          </w:tcPr>
          <w:p w14:paraId="75B83541" w14:textId="77777777" w:rsidR="003526D2" w:rsidRPr="00213EA0" w:rsidRDefault="003526D2" w:rsidP="006F132C">
            <w:pPr>
              <w:pStyle w:val="ConsPlusNormal"/>
              <w:jc w:val="center"/>
            </w:pPr>
            <w:r w:rsidRPr="00213EA0">
              <w:t>X</w:t>
            </w:r>
          </w:p>
        </w:tc>
      </w:tr>
      <w:tr w:rsidR="003526D2" w:rsidRPr="00213EA0" w14:paraId="04F80499" w14:textId="77777777" w:rsidTr="00CC1FC6">
        <w:tc>
          <w:tcPr>
            <w:tcW w:w="2645" w:type="dxa"/>
            <w:tcBorders>
              <w:top w:val="single" w:sz="4" w:space="0" w:color="auto"/>
              <w:left w:val="single" w:sz="4" w:space="0" w:color="auto"/>
              <w:bottom w:val="single" w:sz="4" w:space="0" w:color="auto"/>
              <w:right w:val="single" w:sz="4" w:space="0" w:color="auto"/>
            </w:tcBorders>
          </w:tcPr>
          <w:p w14:paraId="4B227F88" w14:textId="77777777" w:rsidR="003526D2" w:rsidRPr="00213EA0" w:rsidRDefault="003526D2" w:rsidP="006F132C">
            <w:pPr>
              <w:pStyle w:val="ConsPlusNormal"/>
              <w:jc w:val="both"/>
            </w:pPr>
            <w:r w:rsidRPr="00213EA0">
              <w:t xml:space="preserve">4.2. стентирование для больных с инфарктом миокарда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05835914" w14:textId="77777777" w:rsidR="003526D2" w:rsidRPr="00213EA0" w:rsidRDefault="003526D2" w:rsidP="006F132C">
            <w:pPr>
              <w:pStyle w:val="ConsPlusNormal"/>
              <w:jc w:val="center"/>
              <w:rPr>
                <w:lang w:val="en-US"/>
              </w:rPr>
            </w:pPr>
            <w:r w:rsidRPr="00213EA0">
              <w:t>28.</w:t>
            </w:r>
            <w:r w:rsidRPr="00213EA0">
              <w:rPr>
                <w:lang w:val="en-US"/>
              </w:rPr>
              <w:t>2</w:t>
            </w:r>
          </w:p>
        </w:tc>
        <w:tc>
          <w:tcPr>
            <w:tcW w:w="1757" w:type="dxa"/>
            <w:tcBorders>
              <w:top w:val="single" w:sz="4" w:space="0" w:color="auto"/>
              <w:left w:val="single" w:sz="4" w:space="0" w:color="auto"/>
              <w:bottom w:val="single" w:sz="4" w:space="0" w:color="auto"/>
              <w:right w:val="single" w:sz="4" w:space="0" w:color="auto"/>
            </w:tcBorders>
          </w:tcPr>
          <w:p w14:paraId="1AFD117C"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799484E1" w14:textId="77777777" w:rsidR="003526D2" w:rsidRPr="00213EA0" w:rsidRDefault="003526D2" w:rsidP="006F132C">
            <w:pPr>
              <w:pStyle w:val="ConsPlusNormal"/>
              <w:jc w:val="center"/>
              <w:rPr>
                <w:lang w:val="en-US"/>
              </w:rPr>
            </w:pPr>
            <w:r w:rsidRPr="00213EA0">
              <w:rPr>
                <w:lang w:val="en-US"/>
              </w:rPr>
              <w:t>0</w:t>
            </w:r>
            <w:r w:rsidRPr="00213EA0">
              <w:t>,</w:t>
            </w:r>
            <w:r w:rsidRPr="00213EA0">
              <w:rPr>
                <w:lang w:val="en-US"/>
              </w:rPr>
              <w:t>002327</w:t>
            </w:r>
          </w:p>
        </w:tc>
        <w:tc>
          <w:tcPr>
            <w:tcW w:w="1169" w:type="dxa"/>
            <w:tcBorders>
              <w:top w:val="single" w:sz="4" w:space="0" w:color="auto"/>
              <w:left w:val="single" w:sz="4" w:space="0" w:color="auto"/>
              <w:bottom w:val="single" w:sz="4" w:space="0" w:color="auto"/>
              <w:right w:val="single" w:sz="4" w:space="0" w:color="auto"/>
            </w:tcBorders>
          </w:tcPr>
          <w:p w14:paraId="51BAACD7" w14:textId="77777777" w:rsidR="003526D2" w:rsidRPr="00213EA0" w:rsidRDefault="003526D2" w:rsidP="006F132C">
            <w:pPr>
              <w:pStyle w:val="ConsPlusNormal"/>
              <w:jc w:val="center"/>
            </w:pPr>
            <w:r w:rsidRPr="00213EA0">
              <w:rPr>
                <w:lang w:val="en-US"/>
              </w:rPr>
              <w:t>319833</w:t>
            </w:r>
            <w:r w:rsidRPr="00213EA0">
              <w:t>,</w:t>
            </w:r>
            <w:r w:rsidRPr="00213EA0">
              <w:rPr>
                <w:lang w:val="en-US"/>
              </w:rPr>
              <w:t>21</w:t>
            </w:r>
          </w:p>
        </w:tc>
        <w:tc>
          <w:tcPr>
            <w:tcW w:w="1169" w:type="dxa"/>
            <w:tcBorders>
              <w:top w:val="single" w:sz="4" w:space="0" w:color="auto"/>
              <w:left w:val="single" w:sz="4" w:space="0" w:color="auto"/>
              <w:bottom w:val="single" w:sz="4" w:space="0" w:color="auto"/>
              <w:right w:val="single" w:sz="4" w:space="0" w:color="auto"/>
            </w:tcBorders>
          </w:tcPr>
          <w:p w14:paraId="01858CC0"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B7550A7" w14:textId="77777777" w:rsidR="003526D2" w:rsidRPr="00213EA0" w:rsidRDefault="003526D2" w:rsidP="006F132C">
            <w:pPr>
              <w:pStyle w:val="ConsPlusNormal"/>
              <w:jc w:val="center"/>
            </w:pPr>
            <w:r w:rsidRPr="00213EA0">
              <w:t>743,55</w:t>
            </w:r>
          </w:p>
        </w:tc>
        <w:tc>
          <w:tcPr>
            <w:tcW w:w="1115" w:type="dxa"/>
            <w:tcBorders>
              <w:top w:val="single" w:sz="4" w:space="0" w:color="auto"/>
              <w:left w:val="single" w:sz="4" w:space="0" w:color="auto"/>
              <w:bottom w:val="single" w:sz="4" w:space="0" w:color="auto"/>
              <w:right w:val="single" w:sz="4" w:space="0" w:color="auto"/>
            </w:tcBorders>
          </w:tcPr>
          <w:p w14:paraId="5EA40BA1"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565F19B2" w14:textId="77777777" w:rsidR="003526D2" w:rsidRPr="00213EA0" w:rsidRDefault="003526D2" w:rsidP="006F132C">
            <w:pPr>
              <w:pStyle w:val="ConsPlusNormal"/>
              <w:jc w:val="center"/>
            </w:pPr>
            <w:r w:rsidRPr="00213EA0">
              <w:t>163114,9</w:t>
            </w:r>
          </w:p>
        </w:tc>
        <w:tc>
          <w:tcPr>
            <w:tcW w:w="1170" w:type="dxa"/>
            <w:tcBorders>
              <w:top w:val="single" w:sz="4" w:space="0" w:color="auto"/>
              <w:left w:val="single" w:sz="4" w:space="0" w:color="auto"/>
              <w:bottom w:val="single" w:sz="4" w:space="0" w:color="auto"/>
              <w:right w:val="single" w:sz="4" w:space="0" w:color="auto"/>
            </w:tcBorders>
          </w:tcPr>
          <w:p w14:paraId="1969A552" w14:textId="77777777" w:rsidR="003526D2" w:rsidRPr="00213EA0" w:rsidRDefault="003526D2" w:rsidP="006F132C">
            <w:pPr>
              <w:pStyle w:val="ConsPlusNormal"/>
              <w:jc w:val="center"/>
            </w:pPr>
            <w:r w:rsidRPr="00213EA0">
              <w:t>X</w:t>
            </w:r>
          </w:p>
        </w:tc>
      </w:tr>
      <w:tr w:rsidR="003526D2" w:rsidRPr="00213EA0" w14:paraId="7C4E37B9" w14:textId="77777777" w:rsidTr="00CC1FC6">
        <w:tc>
          <w:tcPr>
            <w:tcW w:w="2645" w:type="dxa"/>
            <w:tcBorders>
              <w:top w:val="single" w:sz="4" w:space="0" w:color="auto"/>
              <w:left w:val="single" w:sz="4" w:space="0" w:color="auto"/>
              <w:bottom w:val="single" w:sz="4" w:space="0" w:color="auto"/>
              <w:right w:val="single" w:sz="4" w:space="0" w:color="auto"/>
            </w:tcBorders>
          </w:tcPr>
          <w:p w14:paraId="39D511D6" w14:textId="77777777" w:rsidR="003526D2" w:rsidRPr="00213EA0" w:rsidRDefault="003526D2" w:rsidP="006F132C">
            <w:pPr>
              <w:pStyle w:val="ConsPlusNormal"/>
              <w:jc w:val="both"/>
            </w:pPr>
            <w:r w:rsidRPr="00213EA0">
              <w:t xml:space="preserve">4.3. имплантация частотно-адаптированного кардиостимулятора взрослым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3E1A17AF" w14:textId="77777777" w:rsidR="003526D2" w:rsidRPr="00213EA0" w:rsidRDefault="003526D2" w:rsidP="006F132C">
            <w:pPr>
              <w:pStyle w:val="ConsPlusNormal"/>
              <w:jc w:val="center"/>
            </w:pPr>
            <w:r w:rsidRPr="00213EA0">
              <w:t>28.3</w:t>
            </w:r>
          </w:p>
        </w:tc>
        <w:tc>
          <w:tcPr>
            <w:tcW w:w="1757" w:type="dxa"/>
            <w:tcBorders>
              <w:top w:val="single" w:sz="4" w:space="0" w:color="auto"/>
              <w:left w:val="single" w:sz="4" w:space="0" w:color="auto"/>
              <w:bottom w:val="single" w:sz="4" w:space="0" w:color="auto"/>
              <w:right w:val="single" w:sz="4" w:space="0" w:color="auto"/>
            </w:tcBorders>
          </w:tcPr>
          <w:p w14:paraId="0A0B5F5B"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7155E42C" w14:textId="77777777" w:rsidR="003526D2" w:rsidRPr="00213EA0" w:rsidRDefault="003526D2" w:rsidP="006F132C">
            <w:pPr>
              <w:pStyle w:val="ConsPlusNormal"/>
              <w:jc w:val="center"/>
            </w:pPr>
            <w:r w:rsidRPr="00213EA0">
              <w:t>0,000430</w:t>
            </w:r>
          </w:p>
        </w:tc>
        <w:tc>
          <w:tcPr>
            <w:tcW w:w="1169" w:type="dxa"/>
            <w:tcBorders>
              <w:top w:val="single" w:sz="4" w:space="0" w:color="auto"/>
              <w:left w:val="single" w:sz="4" w:space="0" w:color="auto"/>
              <w:bottom w:val="single" w:sz="4" w:space="0" w:color="auto"/>
              <w:right w:val="single" w:sz="4" w:space="0" w:color="auto"/>
            </w:tcBorders>
          </w:tcPr>
          <w:p w14:paraId="071F5C15" w14:textId="77777777" w:rsidR="003526D2" w:rsidRPr="00213EA0" w:rsidRDefault="003526D2" w:rsidP="006F132C">
            <w:pPr>
              <w:pStyle w:val="ConsPlusNormal"/>
              <w:jc w:val="center"/>
            </w:pPr>
            <w:r w:rsidRPr="00213EA0">
              <w:t>420583,33</w:t>
            </w:r>
          </w:p>
        </w:tc>
        <w:tc>
          <w:tcPr>
            <w:tcW w:w="1169" w:type="dxa"/>
            <w:tcBorders>
              <w:top w:val="single" w:sz="4" w:space="0" w:color="auto"/>
              <w:left w:val="single" w:sz="4" w:space="0" w:color="auto"/>
              <w:bottom w:val="single" w:sz="4" w:space="0" w:color="auto"/>
              <w:right w:val="single" w:sz="4" w:space="0" w:color="auto"/>
            </w:tcBorders>
          </w:tcPr>
          <w:p w14:paraId="591C3AEA"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B0D0012" w14:textId="77777777" w:rsidR="003526D2" w:rsidRPr="00213EA0" w:rsidRDefault="003526D2" w:rsidP="006F132C">
            <w:pPr>
              <w:pStyle w:val="ConsPlusNormal"/>
              <w:jc w:val="center"/>
            </w:pPr>
            <w:r w:rsidRPr="00213EA0">
              <w:t>180,22</w:t>
            </w:r>
          </w:p>
        </w:tc>
        <w:tc>
          <w:tcPr>
            <w:tcW w:w="1115" w:type="dxa"/>
            <w:tcBorders>
              <w:top w:val="single" w:sz="4" w:space="0" w:color="auto"/>
              <w:left w:val="single" w:sz="4" w:space="0" w:color="auto"/>
              <w:bottom w:val="single" w:sz="4" w:space="0" w:color="auto"/>
              <w:right w:val="single" w:sz="4" w:space="0" w:color="auto"/>
            </w:tcBorders>
          </w:tcPr>
          <w:p w14:paraId="2CC87CF2"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226E118E" w14:textId="77777777" w:rsidR="003526D2" w:rsidRPr="00213EA0" w:rsidRDefault="003526D2" w:rsidP="006F132C">
            <w:pPr>
              <w:pStyle w:val="ConsPlusNormal"/>
              <w:jc w:val="center"/>
            </w:pPr>
            <w:r w:rsidRPr="00213EA0">
              <w:t>39534,8</w:t>
            </w:r>
          </w:p>
        </w:tc>
        <w:tc>
          <w:tcPr>
            <w:tcW w:w="1170" w:type="dxa"/>
            <w:tcBorders>
              <w:top w:val="single" w:sz="4" w:space="0" w:color="auto"/>
              <w:left w:val="single" w:sz="4" w:space="0" w:color="auto"/>
              <w:bottom w:val="single" w:sz="4" w:space="0" w:color="auto"/>
              <w:right w:val="single" w:sz="4" w:space="0" w:color="auto"/>
            </w:tcBorders>
          </w:tcPr>
          <w:p w14:paraId="73A42C8E" w14:textId="77777777" w:rsidR="003526D2" w:rsidRPr="00213EA0" w:rsidRDefault="003526D2" w:rsidP="006F132C">
            <w:pPr>
              <w:pStyle w:val="ConsPlusNormal"/>
              <w:jc w:val="center"/>
            </w:pPr>
            <w:r w:rsidRPr="00213EA0">
              <w:t>X</w:t>
            </w:r>
          </w:p>
        </w:tc>
      </w:tr>
      <w:tr w:rsidR="003526D2" w:rsidRPr="00213EA0" w14:paraId="793A81D8" w14:textId="77777777" w:rsidTr="00CC1FC6">
        <w:tc>
          <w:tcPr>
            <w:tcW w:w="2645" w:type="dxa"/>
            <w:tcBorders>
              <w:top w:val="single" w:sz="4" w:space="0" w:color="auto"/>
              <w:left w:val="single" w:sz="4" w:space="0" w:color="auto"/>
              <w:bottom w:val="single" w:sz="4" w:space="0" w:color="auto"/>
              <w:right w:val="single" w:sz="4" w:space="0" w:color="auto"/>
            </w:tcBorders>
          </w:tcPr>
          <w:p w14:paraId="5FBCA306" w14:textId="77777777" w:rsidR="003526D2" w:rsidRPr="00213EA0" w:rsidRDefault="003526D2" w:rsidP="006F132C">
            <w:pPr>
              <w:pStyle w:val="ConsPlusNormal"/>
              <w:jc w:val="both"/>
            </w:pPr>
            <w:r w:rsidRPr="00213EA0">
              <w:t xml:space="preserve">4.4. эндоваскулярная деструкция дополнительных проводящих путей и аритмогенных зон </w:t>
            </w:r>
            <w:r w:rsidRPr="00213EA0">
              <w:lastRenderedPageBreak/>
              <w:t xml:space="preserve">сердца </w:t>
            </w:r>
          </w:p>
        </w:tc>
        <w:tc>
          <w:tcPr>
            <w:tcW w:w="926" w:type="dxa"/>
            <w:tcBorders>
              <w:top w:val="single" w:sz="4" w:space="0" w:color="auto"/>
              <w:left w:val="single" w:sz="4" w:space="0" w:color="auto"/>
              <w:bottom w:val="single" w:sz="4" w:space="0" w:color="auto"/>
              <w:right w:val="single" w:sz="4" w:space="0" w:color="auto"/>
            </w:tcBorders>
          </w:tcPr>
          <w:p w14:paraId="62C70FE5" w14:textId="77777777" w:rsidR="003526D2" w:rsidRPr="00213EA0" w:rsidRDefault="003526D2" w:rsidP="006F132C">
            <w:pPr>
              <w:pStyle w:val="ConsPlusNormal"/>
              <w:jc w:val="center"/>
            </w:pPr>
            <w:r w:rsidRPr="00213EA0">
              <w:lastRenderedPageBreak/>
              <w:t>28.4</w:t>
            </w:r>
          </w:p>
        </w:tc>
        <w:tc>
          <w:tcPr>
            <w:tcW w:w="1757" w:type="dxa"/>
            <w:tcBorders>
              <w:top w:val="single" w:sz="4" w:space="0" w:color="auto"/>
              <w:left w:val="single" w:sz="4" w:space="0" w:color="auto"/>
              <w:bottom w:val="single" w:sz="4" w:space="0" w:color="auto"/>
              <w:right w:val="single" w:sz="4" w:space="0" w:color="auto"/>
            </w:tcBorders>
          </w:tcPr>
          <w:p w14:paraId="09B9A18E"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1778480" w14:textId="77777777" w:rsidR="003526D2" w:rsidRPr="00213EA0" w:rsidRDefault="003526D2" w:rsidP="006F132C">
            <w:pPr>
              <w:pStyle w:val="ConsPlusNormal"/>
              <w:jc w:val="center"/>
            </w:pPr>
            <w:r w:rsidRPr="00213EA0">
              <w:t>0,000189</w:t>
            </w:r>
          </w:p>
        </w:tc>
        <w:tc>
          <w:tcPr>
            <w:tcW w:w="1169" w:type="dxa"/>
            <w:tcBorders>
              <w:top w:val="single" w:sz="4" w:space="0" w:color="auto"/>
              <w:left w:val="single" w:sz="4" w:space="0" w:color="auto"/>
              <w:bottom w:val="single" w:sz="4" w:space="0" w:color="auto"/>
              <w:right w:val="single" w:sz="4" w:space="0" w:color="auto"/>
            </w:tcBorders>
          </w:tcPr>
          <w:p w14:paraId="5122FA04" w14:textId="77777777" w:rsidR="003526D2" w:rsidRPr="00213EA0" w:rsidRDefault="003526D2" w:rsidP="006F132C">
            <w:pPr>
              <w:pStyle w:val="ConsPlusNormal"/>
              <w:jc w:val="center"/>
            </w:pPr>
            <w:r w:rsidRPr="00213EA0">
              <w:t>506046,69</w:t>
            </w:r>
          </w:p>
        </w:tc>
        <w:tc>
          <w:tcPr>
            <w:tcW w:w="1169" w:type="dxa"/>
            <w:tcBorders>
              <w:top w:val="single" w:sz="4" w:space="0" w:color="auto"/>
              <w:left w:val="single" w:sz="4" w:space="0" w:color="auto"/>
              <w:bottom w:val="single" w:sz="4" w:space="0" w:color="auto"/>
              <w:right w:val="single" w:sz="4" w:space="0" w:color="auto"/>
            </w:tcBorders>
          </w:tcPr>
          <w:p w14:paraId="45DE4B49"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BFB1592" w14:textId="77777777" w:rsidR="003526D2" w:rsidRPr="00213EA0" w:rsidRDefault="003526D2" w:rsidP="006F132C">
            <w:pPr>
              <w:pStyle w:val="ConsPlusNormal"/>
              <w:jc w:val="center"/>
            </w:pPr>
            <w:r w:rsidRPr="00213EA0">
              <w:t>94,58</w:t>
            </w:r>
          </w:p>
        </w:tc>
        <w:tc>
          <w:tcPr>
            <w:tcW w:w="1115" w:type="dxa"/>
            <w:tcBorders>
              <w:top w:val="single" w:sz="4" w:space="0" w:color="auto"/>
              <w:left w:val="single" w:sz="4" w:space="0" w:color="auto"/>
              <w:bottom w:val="single" w:sz="4" w:space="0" w:color="auto"/>
              <w:right w:val="single" w:sz="4" w:space="0" w:color="auto"/>
            </w:tcBorders>
          </w:tcPr>
          <w:p w14:paraId="6A776B03"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02513E5E" w14:textId="77777777" w:rsidR="003526D2" w:rsidRPr="00213EA0" w:rsidRDefault="003526D2" w:rsidP="006F132C">
            <w:pPr>
              <w:pStyle w:val="ConsPlusNormal"/>
              <w:jc w:val="center"/>
            </w:pPr>
            <w:r w:rsidRPr="00213EA0">
              <w:t>20747,9</w:t>
            </w:r>
          </w:p>
        </w:tc>
        <w:tc>
          <w:tcPr>
            <w:tcW w:w="1170" w:type="dxa"/>
            <w:tcBorders>
              <w:top w:val="single" w:sz="4" w:space="0" w:color="auto"/>
              <w:left w:val="single" w:sz="4" w:space="0" w:color="auto"/>
              <w:bottom w:val="single" w:sz="4" w:space="0" w:color="auto"/>
              <w:right w:val="single" w:sz="4" w:space="0" w:color="auto"/>
            </w:tcBorders>
          </w:tcPr>
          <w:p w14:paraId="01D23B53" w14:textId="77777777" w:rsidR="003526D2" w:rsidRPr="00213EA0" w:rsidRDefault="003526D2" w:rsidP="006F132C">
            <w:pPr>
              <w:pStyle w:val="ConsPlusNormal"/>
              <w:jc w:val="center"/>
            </w:pPr>
            <w:r w:rsidRPr="00213EA0">
              <w:t>X</w:t>
            </w:r>
          </w:p>
        </w:tc>
      </w:tr>
      <w:tr w:rsidR="003526D2" w:rsidRPr="00213EA0" w14:paraId="31FFDE03" w14:textId="77777777" w:rsidTr="00CC1FC6">
        <w:tc>
          <w:tcPr>
            <w:tcW w:w="2645" w:type="dxa"/>
            <w:tcBorders>
              <w:top w:val="single" w:sz="4" w:space="0" w:color="auto"/>
              <w:left w:val="single" w:sz="4" w:space="0" w:color="auto"/>
              <w:bottom w:val="single" w:sz="4" w:space="0" w:color="auto"/>
              <w:right w:val="single" w:sz="4" w:space="0" w:color="auto"/>
            </w:tcBorders>
          </w:tcPr>
          <w:p w14:paraId="54943020" w14:textId="77777777" w:rsidR="003526D2" w:rsidRPr="00213EA0" w:rsidRDefault="003526D2" w:rsidP="006F132C">
            <w:pPr>
              <w:pStyle w:val="ConsPlusNormal"/>
              <w:jc w:val="both"/>
            </w:pPr>
            <w:r w:rsidRPr="00213EA0">
              <w:t>4.5.стентирование/эндартерэктомия медицинскими организациями</w:t>
            </w:r>
          </w:p>
        </w:tc>
        <w:tc>
          <w:tcPr>
            <w:tcW w:w="926" w:type="dxa"/>
            <w:tcBorders>
              <w:top w:val="single" w:sz="4" w:space="0" w:color="auto"/>
              <w:left w:val="single" w:sz="4" w:space="0" w:color="auto"/>
              <w:bottom w:val="single" w:sz="4" w:space="0" w:color="auto"/>
              <w:right w:val="single" w:sz="4" w:space="0" w:color="auto"/>
            </w:tcBorders>
          </w:tcPr>
          <w:p w14:paraId="54072D24" w14:textId="77777777" w:rsidR="003526D2" w:rsidRPr="00213EA0" w:rsidRDefault="003526D2" w:rsidP="006F132C">
            <w:pPr>
              <w:pStyle w:val="ConsPlusNormal"/>
              <w:jc w:val="center"/>
            </w:pPr>
            <w:r w:rsidRPr="00213EA0">
              <w:t>28.5</w:t>
            </w:r>
          </w:p>
        </w:tc>
        <w:tc>
          <w:tcPr>
            <w:tcW w:w="1757" w:type="dxa"/>
            <w:tcBorders>
              <w:top w:val="single" w:sz="4" w:space="0" w:color="auto"/>
              <w:left w:val="single" w:sz="4" w:space="0" w:color="auto"/>
              <w:bottom w:val="single" w:sz="4" w:space="0" w:color="auto"/>
              <w:right w:val="single" w:sz="4" w:space="0" w:color="auto"/>
            </w:tcBorders>
          </w:tcPr>
          <w:p w14:paraId="325B9F09"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7FF0F7C1" w14:textId="77777777" w:rsidR="003526D2" w:rsidRPr="00213EA0" w:rsidRDefault="003526D2" w:rsidP="006F132C">
            <w:pPr>
              <w:pStyle w:val="ConsPlusNormal"/>
              <w:jc w:val="center"/>
            </w:pPr>
            <w:r w:rsidRPr="00213EA0">
              <w:t>0,000472</w:t>
            </w:r>
          </w:p>
        </w:tc>
        <w:tc>
          <w:tcPr>
            <w:tcW w:w="1169" w:type="dxa"/>
            <w:tcBorders>
              <w:top w:val="single" w:sz="4" w:space="0" w:color="auto"/>
              <w:left w:val="single" w:sz="4" w:space="0" w:color="auto"/>
              <w:bottom w:val="single" w:sz="4" w:space="0" w:color="auto"/>
              <w:right w:val="single" w:sz="4" w:space="0" w:color="auto"/>
            </w:tcBorders>
          </w:tcPr>
          <w:p w14:paraId="5A5D9EFF" w14:textId="77777777" w:rsidR="003526D2" w:rsidRPr="00213EA0" w:rsidRDefault="003526D2" w:rsidP="006F132C">
            <w:pPr>
              <w:pStyle w:val="ConsPlusNormal"/>
              <w:jc w:val="center"/>
            </w:pPr>
            <w:r w:rsidRPr="00213EA0">
              <w:t>329381,93</w:t>
            </w:r>
          </w:p>
        </w:tc>
        <w:tc>
          <w:tcPr>
            <w:tcW w:w="1169" w:type="dxa"/>
            <w:tcBorders>
              <w:top w:val="single" w:sz="4" w:space="0" w:color="auto"/>
              <w:left w:val="single" w:sz="4" w:space="0" w:color="auto"/>
              <w:bottom w:val="single" w:sz="4" w:space="0" w:color="auto"/>
              <w:right w:val="single" w:sz="4" w:space="0" w:color="auto"/>
            </w:tcBorders>
          </w:tcPr>
          <w:p w14:paraId="54A98E74"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7CACE9D" w14:textId="77777777" w:rsidR="003526D2" w:rsidRPr="00213EA0" w:rsidRDefault="003526D2" w:rsidP="006F132C">
            <w:pPr>
              <w:pStyle w:val="ConsPlusNormal"/>
              <w:jc w:val="center"/>
            </w:pPr>
            <w:r w:rsidRPr="00213EA0">
              <w:t>156,15</w:t>
            </w:r>
          </w:p>
        </w:tc>
        <w:tc>
          <w:tcPr>
            <w:tcW w:w="1115" w:type="dxa"/>
            <w:tcBorders>
              <w:top w:val="single" w:sz="4" w:space="0" w:color="auto"/>
              <w:left w:val="single" w:sz="4" w:space="0" w:color="auto"/>
              <w:bottom w:val="single" w:sz="4" w:space="0" w:color="auto"/>
              <w:right w:val="single" w:sz="4" w:space="0" w:color="auto"/>
            </w:tcBorders>
          </w:tcPr>
          <w:p w14:paraId="0A6501AE"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5FFE1CDE" w14:textId="77777777" w:rsidR="003526D2" w:rsidRPr="00213EA0" w:rsidRDefault="003526D2" w:rsidP="006F132C">
            <w:pPr>
              <w:pStyle w:val="ConsPlusNormal"/>
              <w:jc w:val="center"/>
            </w:pPr>
            <w:r w:rsidRPr="00213EA0">
              <w:t>34255,7</w:t>
            </w:r>
          </w:p>
        </w:tc>
        <w:tc>
          <w:tcPr>
            <w:tcW w:w="1170" w:type="dxa"/>
            <w:tcBorders>
              <w:top w:val="single" w:sz="4" w:space="0" w:color="auto"/>
              <w:left w:val="single" w:sz="4" w:space="0" w:color="auto"/>
              <w:bottom w:val="single" w:sz="4" w:space="0" w:color="auto"/>
              <w:right w:val="single" w:sz="4" w:space="0" w:color="auto"/>
            </w:tcBorders>
          </w:tcPr>
          <w:p w14:paraId="32A65461" w14:textId="77777777" w:rsidR="003526D2" w:rsidRPr="00213EA0" w:rsidRDefault="003526D2" w:rsidP="006F132C">
            <w:pPr>
              <w:pStyle w:val="ConsPlusNormal"/>
              <w:jc w:val="center"/>
            </w:pPr>
            <w:r w:rsidRPr="00213EA0">
              <w:t>X</w:t>
            </w:r>
          </w:p>
        </w:tc>
      </w:tr>
      <w:tr w:rsidR="003526D2" w:rsidRPr="00213EA0" w14:paraId="7196ECC8" w14:textId="77777777" w:rsidTr="00CC1FC6">
        <w:tc>
          <w:tcPr>
            <w:tcW w:w="2645" w:type="dxa"/>
            <w:tcBorders>
              <w:top w:val="single" w:sz="4" w:space="0" w:color="auto"/>
              <w:left w:val="single" w:sz="4" w:space="0" w:color="auto"/>
              <w:bottom w:val="single" w:sz="4" w:space="0" w:color="auto"/>
              <w:right w:val="single" w:sz="4" w:space="0" w:color="auto"/>
            </w:tcBorders>
          </w:tcPr>
          <w:p w14:paraId="3FF4EB96" w14:textId="77777777" w:rsidR="003526D2" w:rsidRPr="00213EA0" w:rsidRDefault="003526D2" w:rsidP="006F132C">
            <w:pPr>
              <w:pStyle w:val="ConsPlusNormal"/>
              <w:jc w:val="both"/>
            </w:pPr>
            <w:r w:rsidRPr="00213EA0">
              <w:t xml:space="preserve">4.6.высокотехнологичная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31FEB2CF" w14:textId="77777777" w:rsidR="003526D2" w:rsidRPr="00213EA0" w:rsidRDefault="003526D2" w:rsidP="006F132C">
            <w:pPr>
              <w:pStyle w:val="ConsPlusNormal"/>
              <w:jc w:val="center"/>
            </w:pPr>
            <w:r w:rsidRPr="00213EA0">
              <w:t>28.2</w:t>
            </w:r>
          </w:p>
        </w:tc>
        <w:tc>
          <w:tcPr>
            <w:tcW w:w="1757" w:type="dxa"/>
            <w:tcBorders>
              <w:top w:val="single" w:sz="4" w:space="0" w:color="auto"/>
              <w:left w:val="single" w:sz="4" w:space="0" w:color="auto"/>
              <w:bottom w:val="single" w:sz="4" w:space="0" w:color="auto"/>
              <w:right w:val="single" w:sz="4" w:space="0" w:color="auto"/>
            </w:tcBorders>
          </w:tcPr>
          <w:p w14:paraId="131E7676"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12B33661" w14:textId="77777777" w:rsidR="003526D2" w:rsidRPr="00213EA0" w:rsidRDefault="003526D2" w:rsidP="006F132C">
            <w:pPr>
              <w:pStyle w:val="ConsPlusNormal"/>
              <w:jc w:val="center"/>
            </w:pPr>
            <w:r w:rsidRPr="00213EA0">
              <w:t>0,002</w:t>
            </w:r>
          </w:p>
        </w:tc>
        <w:tc>
          <w:tcPr>
            <w:tcW w:w="1169" w:type="dxa"/>
            <w:tcBorders>
              <w:top w:val="single" w:sz="4" w:space="0" w:color="auto"/>
              <w:left w:val="single" w:sz="4" w:space="0" w:color="auto"/>
              <w:bottom w:val="single" w:sz="4" w:space="0" w:color="auto"/>
              <w:right w:val="single" w:sz="4" w:space="0" w:color="auto"/>
            </w:tcBorders>
          </w:tcPr>
          <w:p w14:paraId="0039F2D8" w14:textId="77777777" w:rsidR="003526D2" w:rsidRPr="00213EA0" w:rsidRDefault="003526D2" w:rsidP="006F132C">
            <w:pPr>
              <w:pStyle w:val="ConsPlusNormal"/>
              <w:jc w:val="center"/>
            </w:pPr>
            <w:r w:rsidRPr="00213EA0">
              <w:t>322926,52</w:t>
            </w:r>
          </w:p>
        </w:tc>
        <w:tc>
          <w:tcPr>
            <w:tcW w:w="1169" w:type="dxa"/>
            <w:tcBorders>
              <w:top w:val="single" w:sz="4" w:space="0" w:color="auto"/>
              <w:left w:val="single" w:sz="4" w:space="0" w:color="auto"/>
              <w:bottom w:val="single" w:sz="4" w:space="0" w:color="auto"/>
              <w:right w:val="single" w:sz="4" w:space="0" w:color="auto"/>
            </w:tcBorders>
          </w:tcPr>
          <w:p w14:paraId="4A260682"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FD4925B" w14:textId="77777777" w:rsidR="003526D2" w:rsidRPr="00213EA0" w:rsidRDefault="003526D2" w:rsidP="006F132C">
            <w:pPr>
              <w:pStyle w:val="ConsPlusNormal"/>
              <w:jc w:val="center"/>
            </w:pPr>
            <w:r w:rsidRPr="00213EA0">
              <w:t>646,23</w:t>
            </w:r>
          </w:p>
        </w:tc>
        <w:tc>
          <w:tcPr>
            <w:tcW w:w="1115" w:type="dxa"/>
            <w:tcBorders>
              <w:top w:val="single" w:sz="4" w:space="0" w:color="auto"/>
              <w:left w:val="single" w:sz="4" w:space="0" w:color="auto"/>
              <w:bottom w:val="single" w:sz="4" w:space="0" w:color="auto"/>
              <w:right w:val="single" w:sz="4" w:space="0" w:color="auto"/>
            </w:tcBorders>
          </w:tcPr>
          <w:p w14:paraId="08FF68DB"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9664B16" w14:textId="77777777" w:rsidR="003526D2" w:rsidRPr="00213EA0" w:rsidRDefault="003526D2" w:rsidP="006F132C">
            <w:pPr>
              <w:pStyle w:val="ConsPlusNormal"/>
              <w:jc w:val="center"/>
            </w:pPr>
            <w:r w:rsidRPr="00213EA0">
              <w:t>141764,7</w:t>
            </w:r>
          </w:p>
        </w:tc>
        <w:tc>
          <w:tcPr>
            <w:tcW w:w="1170" w:type="dxa"/>
            <w:tcBorders>
              <w:top w:val="single" w:sz="4" w:space="0" w:color="auto"/>
              <w:left w:val="single" w:sz="4" w:space="0" w:color="auto"/>
              <w:bottom w:val="single" w:sz="4" w:space="0" w:color="auto"/>
              <w:right w:val="single" w:sz="4" w:space="0" w:color="auto"/>
            </w:tcBorders>
          </w:tcPr>
          <w:p w14:paraId="745B674D" w14:textId="77777777" w:rsidR="003526D2" w:rsidRPr="00213EA0" w:rsidRDefault="003526D2" w:rsidP="006F132C">
            <w:pPr>
              <w:pStyle w:val="ConsPlusNormal"/>
              <w:jc w:val="center"/>
            </w:pPr>
            <w:r w:rsidRPr="00213EA0">
              <w:t>X</w:t>
            </w:r>
          </w:p>
        </w:tc>
      </w:tr>
      <w:tr w:rsidR="003526D2" w:rsidRPr="00213EA0" w14:paraId="2EDBC5B2" w14:textId="77777777" w:rsidTr="00CC1FC6">
        <w:tc>
          <w:tcPr>
            <w:tcW w:w="2645" w:type="dxa"/>
            <w:tcBorders>
              <w:top w:val="single" w:sz="4" w:space="0" w:color="auto"/>
              <w:left w:val="single" w:sz="4" w:space="0" w:color="auto"/>
              <w:bottom w:val="single" w:sz="4" w:space="0" w:color="auto"/>
              <w:right w:val="single" w:sz="4" w:space="0" w:color="auto"/>
            </w:tcBorders>
          </w:tcPr>
          <w:p w14:paraId="46069F94" w14:textId="77777777" w:rsidR="003526D2" w:rsidRPr="00213EA0" w:rsidRDefault="003526D2" w:rsidP="006F132C">
            <w:pPr>
              <w:pStyle w:val="ConsPlusNormal"/>
              <w:jc w:val="both"/>
            </w:pPr>
            <w:r w:rsidRPr="00213EA0">
              <w:t>5. Медицинская реабилитация:</w:t>
            </w:r>
          </w:p>
        </w:tc>
        <w:tc>
          <w:tcPr>
            <w:tcW w:w="926" w:type="dxa"/>
            <w:tcBorders>
              <w:top w:val="single" w:sz="4" w:space="0" w:color="auto"/>
              <w:left w:val="single" w:sz="4" w:space="0" w:color="auto"/>
              <w:bottom w:val="single" w:sz="4" w:space="0" w:color="auto"/>
              <w:right w:val="single" w:sz="4" w:space="0" w:color="auto"/>
            </w:tcBorders>
          </w:tcPr>
          <w:p w14:paraId="0724D267" w14:textId="77777777" w:rsidR="003526D2" w:rsidRPr="00213EA0" w:rsidRDefault="003526D2" w:rsidP="006F132C">
            <w:pPr>
              <w:pStyle w:val="ConsPlusNormal"/>
              <w:jc w:val="center"/>
            </w:pPr>
            <w:r w:rsidRPr="00213EA0">
              <w:t>29</w:t>
            </w:r>
          </w:p>
        </w:tc>
        <w:tc>
          <w:tcPr>
            <w:tcW w:w="1757" w:type="dxa"/>
            <w:tcBorders>
              <w:top w:val="single" w:sz="4" w:space="0" w:color="auto"/>
              <w:left w:val="single" w:sz="4" w:space="0" w:color="auto"/>
              <w:bottom w:val="single" w:sz="4" w:space="0" w:color="auto"/>
              <w:right w:val="single" w:sz="4" w:space="0" w:color="auto"/>
            </w:tcBorders>
          </w:tcPr>
          <w:p w14:paraId="2AA8608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88C1434"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0EFDDB7"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D19929E"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91A88C4" w14:textId="77777777" w:rsidR="003526D2" w:rsidRPr="00213EA0" w:rsidRDefault="003526D2" w:rsidP="006F132C">
            <w:pPr>
              <w:pStyle w:val="ConsPlusNormal"/>
              <w:jc w:val="center"/>
            </w:pPr>
            <w:r w:rsidRPr="00213EA0">
              <w:t>767,57</w:t>
            </w:r>
          </w:p>
        </w:tc>
        <w:tc>
          <w:tcPr>
            <w:tcW w:w="1115" w:type="dxa"/>
            <w:tcBorders>
              <w:top w:val="single" w:sz="4" w:space="0" w:color="auto"/>
              <w:left w:val="single" w:sz="4" w:space="0" w:color="auto"/>
              <w:bottom w:val="single" w:sz="4" w:space="0" w:color="auto"/>
              <w:right w:val="single" w:sz="4" w:space="0" w:color="auto"/>
            </w:tcBorders>
          </w:tcPr>
          <w:p w14:paraId="09FDD173"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6958E132" w14:textId="77777777" w:rsidR="003526D2" w:rsidRPr="00213EA0" w:rsidRDefault="003526D2" w:rsidP="006F132C">
            <w:pPr>
              <w:pStyle w:val="ConsPlusNormal"/>
              <w:jc w:val="center"/>
            </w:pPr>
            <w:r w:rsidRPr="00213EA0">
              <w:t>168384,1</w:t>
            </w:r>
          </w:p>
        </w:tc>
        <w:tc>
          <w:tcPr>
            <w:tcW w:w="1170" w:type="dxa"/>
            <w:tcBorders>
              <w:top w:val="single" w:sz="4" w:space="0" w:color="auto"/>
              <w:left w:val="single" w:sz="4" w:space="0" w:color="auto"/>
              <w:bottom w:val="single" w:sz="4" w:space="0" w:color="auto"/>
              <w:right w:val="single" w:sz="4" w:space="0" w:color="auto"/>
            </w:tcBorders>
          </w:tcPr>
          <w:p w14:paraId="11C432C1" w14:textId="77777777" w:rsidR="003526D2" w:rsidRPr="00213EA0" w:rsidRDefault="003526D2" w:rsidP="006F132C">
            <w:pPr>
              <w:pStyle w:val="ConsPlusNormal"/>
              <w:jc w:val="center"/>
            </w:pPr>
            <w:r w:rsidRPr="00213EA0">
              <w:t>X</w:t>
            </w:r>
          </w:p>
        </w:tc>
      </w:tr>
      <w:tr w:rsidR="003526D2" w:rsidRPr="00213EA0" w14:paraId="509836AD" w14:textId="77777777" w:rsidTr="00CC1FC6">
        <w:tc>
          <w:tcPr>
            <w:tcW w:w="2645" w:type="dxa"/>
            <w:tcBorders>
              <w:top w:val="single" w:sz="4" w:space="0" w:color="auto"/>
              <w:left w:val="single" w:sz="4" w:space="0" w:color="auto"/>
              <w:bottom w:val="single" w:sz="4" w:space="0" w:color="auto"/>
              <w:right w:val="single" w:sz="4" w:space="0" w:color="auto"/>
            </w:tcBorders>
          </w:tcPr>
          <w:p w14:paraId="403BFE41" w14:textId="77777777" w:rsidR="003526D2" w:rsidRPr="00213EA0" w:rsidRDefault="003526D2" w:rsidP="006F132C">
            <w:pPr>
              <w:pStyle w:val="ConsPlusNormal"/>
              <w:jc w:val="both"/>
            </w:pPr>
            <w:r w:rsidRPr="00213EA0">
              <w:t xml:space="preserve">5.1. В амбулаторных условиях </w:t>
            </w:r>
          </w:p>
        </w:tc>
        <w:tc>
          <w:tcPr>
            <w:tcW w:w="926" w:type="dxa"/>
            <w:tcBorders>
              <w:top w:val="single" w:sz="4" w:space="0" w:color="auto"/>
              <w:left w:val="single" w:sz="4" w:space="0" w:color="auto"/>
              <w:bottom w:val="single" w:sz="4" w:space="0" w:color="auto"/>
              <w:right w:val="single" w:sz="4" w:space="0" w:color="auto"/>
            </w:tcBorders>
          </w:tcPr>
          <w:p w14:paraId="5895CD1E" w14:textId="77777777" w:rsidR="003526D2" w:rsidRPr="00213EA0" w:rsidRDefault="003526D2" w:rsidP="006F132C">
            <w:pPr>
              <w:pStyle w:val="ConsPlusNormal"/>
              <w:jc w:val="center"/>
            </w:pPr>
            <w:r w:rsidRPr="00213EA0">
              <w:t>30</w:t>
            </w:r>
          </w:p>
        </w:tc>
        <w:tc>
          <w:tcPr>
            <w:tcW w:w="1757" w:type="dxa"/>
            <w:tcBorders>
              <w:top w:val="single" w:sz="4" w:space="0" w:color="auto"/>
              <w:left w:val="single" w:sz="4" w:space="0" w:color="auto"/>
              <w:bottom w:val="single" w:sz="4" w:space="0" w:color="auto"/>
              <w:right w:val="single" w:sz="4" w:space="0" w:color="auto"/>
            </w:tcBorders>
          </w:tcPr>
          <w:p w14:paraId="05EAD902" w14:textId="77777777" w:rsidR="003526D2" w:rsidRPr="00213EA0" w:rsidRDefault="003526D2" w:rsidP="006F132C">
            <w:pPr>
              <w:pStyle w:val="ConsPlusNormal"/>
              <w:jc w:val="center"/>
            </w:pPr>
            <w:r w:rsidRPr="00213EA0">
              <w:t>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1D93E4CA" w14:textId="77777777" w:rsidR="003526D2" w:rsidRPr="00213EA0" w:rsidRDefault="003526D2" w:rsidP="006F132C">
            <w:pPr>
              <w:pStyle w:val="ConsPlusNormal"/>
              <w:jc w:val="center"/>
            </w:pPr>
            <w:r w:rsidRPr="00213EA0">
              <w:t>0,03241</w:t>
            </w:r>
          </w:p>
        </w:tc>
        <w:tc>
          <w:tcPr>
            <w:tcW w:w="1169" w:type="dxa"/>
            <w:tcBorders>
              <w:top w:val="single" w:sz="4" w:space="0" w:color="auto"/>
              <w:left w:val="single" w:sz="4" w:space="0" w:color="auto"/>
              <w:bottom w:val="single" w:sz="4" w:space="0" w:color="auto"/>
              <w:right w:val="single" w:sz="4" w:space="0" w:color="auto"/>
            </w:tcBorders>
          </w:tcPr>
          <w:p w14:paraId="4DBCE2AA" w14:textId="77777777" w:rsidR="003526D2" w:rsidRPr="00213EA0" w:rsidRDefault="003526D2" w:rsidP="006F132C">
            <w:pPr>
              <w:pStyle w:val="ConsPlusNormal"/>
              <w:jc w:val="center"/>
            </w:pPr>
            <w:r w:rsidRPr="00213EA0">
              <w:t>41981,13</w:t>
            </w:r>
          </w:p>
        </w:tc>
        <w:tc>
          <w:tcPr>
            <w:tcW w:w="1169" w:type="dxa"/>
            <w:tcBorders>
              <w:top w:val="single" w:sz="4" w:space="0" w:color="auto"/>
              <w:left w:val="single" w:sz="4" w:space="0" w:color="auto"/>
              <w:bottom w:val="single" w:sz="4" w:space="0" w:color="auto"/>
              <w:right w:val="single" w:sz="4" w:space="0" w:color="auto"/>
            </w:tcBorders>
          </w:tcPr>
          <w:p w14:paraId="62505FF5"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07E2FCB" w14:textId="77777777" w:rsidR="003526D2" w:rsidRPr="00213EA0" w:rsidRDefault="003526D2" w:rsidP="006F132C">
            <w:pPr>
              <w:pStyle w:val="ConsPlusNormal"/>
              <w:jc w:val="center"/>
            </w:pPr>
            <w:r w:rsidRPr="00213EA0">
              <w:t>136,06</w:t>
            </w:r>
          </w:p>
        </w:tc>
        <w:tc>
          <w:tcPr>
            <w:tcW w:w="1115" w:type="dxa"/>
            <w:tcBorders>
              <w:top w:val="single" w:sz="4" w:space="0" w:color="auto"/>
              <w:left w:val="single" w:sz="4" w:space="0" w:color="auto"/>
              <w:bottom w:val="single" w:sz="4" w:space="0" w:color="auto"/>
              <w:right w:val="single" w:sz="4" w:space="0" w:color="auto"/>
            </w:tcBorders>
          </w:tcPr>
          <w:p w14:paraId="43FC46E7"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4038E2AF" w14:textId="77777777" w:rsidR="003526D2" w:rsidRPr="00213EA0" w:rsidRDefault="003526D2" w:rsidP="006F132C">
            <w:pPr>
              <w:pStyle w:val="ConsPlusNormal"/>
              <w:jc w:val="center"/>
            </w:pPr>
            <w:r w:rsidRPr="00213EA0">
              <w:t>29848,6</w:t>
            </w:r>
          </w:p>
        </w:tc>
        <w:tc>
          <w:tcPr>
            <w:tcW w:w="1170" w:type="dxa"/>
            <w:tcBorders>
              <w:top w:val="single" w:sz="4" w:space="0" w:color="auto"/>
              <w:left w:val="single" w:sz="4" w:space="0" w:color="auto"/>
              <w:bottom w:val="single" w:sz="4" w:space="0" w:color="auto"/>
              <w:right w:val="single" w:sz="4" w:space="0" w:color="auto"/>
            </w:tcBorders>
          </w:tcPr>
          <w:p w14:paraId="615D3A73" w14:textId="77777777" w:rsidR="003526D2" w:rsidRPr="00213EA0" w:rsidRDefault="003526D2" w:rsidP="006F132C">
            <w:pPr>
              <w:pStyle w:val="ConsPlusNormal"/>
              <w:jc w:val="center"/>
            </w:pPr>
            <w:r w:rsidRPr="00213EA0">
              <w:t>X</w:t>
            </w:r>
          </w:p>
        </w:tc>
      </w:tr>
      <w:tr w:rsidR="003526D2" w:rsidRPr="00213EA0" w14:paraId="4DACE623" w14:textId="77777777" w:rsidTr="00CC1FC6">
        <w:tc>
          <w:tcPr>
            <w:tcW w:w="2645" w:type="dxa"/>
            <w:tcBorders>
              <w:top w:val="single" w:sz="4" w:space="0" w:color="auto"/>
              <w:left w:val="single" w:sz="4" w:space="0" w:color="auto"/>
              <w:bottom w:val="single" w:sz="4" w:space="0" w:color="auto"/>
              <w:right w:val="single" w:sz="4" w:space="0" w:color="auto"/>
            </w:tcBorders>
          </w:tcPr>
          <w:p w14:paraId="7A767013" w14:textId="77777777" w:rsidR="003526D2" w:rsidRPr="00213EA0" w:rsidRDefault="003526D2" w:rsidP="006F132C">
            <w:pPr>
              <w:pStyle w:val="ConsPlusNormal"/>
              <w:jc w:val="both"/>
            </w:pPr>
            <w:r w:rsidRPr="00213EA0">
              <w:t xml:space="preserve">5.2. В условиях дневных стационаров (первичная медико-санитарная помощь, специализированная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2CB671F4" w14:textId="77777777" w:rsidR="003526D2" w:rsidRPr="00213EA0" w:rsidRDefault="003526D2" w:rsidP="006F132C">
            <w:pPr>
              <w:pStyle w:val="ConsPlusNormal"/>
              <w:jc w:val="center"/>
            </w:pPr>
            <w:r w:rsidRPr="00213EA0">
              <w:t>31</w:t>
            </w:r>
          </w:p>
        </w:tc>
        <w:tc>
          <w:tcPr>
            <w:tcW w:w="1757" w:type="dxa"/>
            <w:tcBorders>
              <w:top w:val="single" w:sz="4" w:space="0" w:color="auto"/>
              <w:left w:val="single" w:sz="4" w:space="0" w:color="auto"/>
              <w:bottom w:val="single" w:sz="4" w:space="0" w:color="auto"/>
              <w:right w:val="single" w:sz="4" w:space="0" w:color="auto"/>
            </w:tcBorders>
          </w:tcPr>
          <w:p w14:paraId="6E3E6A97" w14:textId="77777777" w:rsidR="003526D2" w:rsidRPr="00213EA0" w:rsidRDefault="003526D2" w:rsidP="006F132C">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6B8C1199" w14:textId="77777777" w:rsidR="003526D2" w:rsidRPr="00213EA0" w:rsidRDefault="003526D2" w:rsidP="006F132C">
            <w:pPr>
              <w:pStyle w:val="ConsPlusNormal"/>
              <w:jc w:val="center"/>
              <w:rPr>
                <w:lang w:val="en-US"/>
              </w:rPr>
            </w:pPr>
            <w:r w:rsidRPr="00213EA0">
              <w:t>0,002705</w:t>
            </w:r>
          </w:p>
        </w:tc>
        <w:tc>
          <w:tcPr>
            <w:tcW w:w="1169" w:type="dxa"/>
            <w:tcBorders>
              <w:top w:val="single" w:sz="4" w:space="0" w:color="auto"/>
              <w:left w:val="single" w:sz="4" w:space="0" w:color="auto"/>
              <w:bottom w:val="single" w:sz="4" w:space="0" w:color="auto"/>
              <w:right w:val="single" w:sz="4" w:space="0" w:color="auto"/>
            </w:tcBorders>
          </w:tcPr>
          <w:p w14:paraId="778C0667" w14:textId="77777777" w:rsidR="003526D2" w:rsidRPr="00213EA0" w:rsidRDefault="003526D2" w:rsidP="006F132C">
            <w:pPr>
              <w:pStyle w:val="ConsPlusNormal"/>
              <w:jc w:val="center"/>
            </w:pPr>
            <w:r w:rsidRPr="00213EA0">
              <w:t>46292,72</w:t>
            </w:r>
          </w:p>
        </w:tc>
        <w:tc>
          <w:tcPr>
            <w:tcW w:w="1169" w:type="dxa"/>
            <w:tcBorders>
              <w:top w:val="single" w:sz="4" w:space="0" w:color="auto"/>
              <w:left w:val="single" w:sz="4" w:space="0" w:color="auto"/>
              <w:bottom w:val="single" w:sz="4" w:space="0" w:color="auto"/>
              <w:right w:val="single" w:sz="4" w:space="0" w:color="auto"/>
            </w:tcBorders>
          </w:tcPr>
          <w:p w14:paraId="51DE85F1"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0C55760" w14:textId="77777777" w:rsidR="003526D2" w:rsidRPr="00213EA0" w:rsidRDefault="003526D2" w:rsidP="006F132C">
            <w:pPr>
              <w:pStyle w:val="ConsPlusNormal"/>
              <w:jc w:val="center"/>
            </w:pPr>
            <w:r w:rsidRPr="00213EA0">
              <w:t>125,14</w:t>
            </w:r>
          </w:p>
        </w:tc>
        <w:tc>
          <w:tcPr>
            <w:tcW w:w="1115" w:type="dxa"/>
            <w:tcBorders>
              <w:top w:val="single" w:sz="4" w:space="0" w:color="auto"/>
              <w:left w:val="single" w:sz="4" w:space="0" w:color="auto"/>
              <w:bottom w:val="single" w:sz="4" w:space="0" w:color="auto"/>
              <w:right w:val="single" w:sz="4" w:space="0" w:color="auto"/>
            </w:tcBorders>
          </w:tcPr>
          <w:p w14:paraId="0DB5DC23"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14CAF186" w14:textId="77777777" w:rsidR="003526D2" w:rsidRPr="00213EA0" w:rsidRDefault="003526D2" w:rsidP="006F132C">
            <w:pPr>
              <w:pStyle w:val="ConsPlusNormal"/>
              <w:jc w:val="center"/>
            </w:pPr>
            <w:r w:rsidRPr="00213EA0">
              <w:t>27451,6</w:t>
            </w:r>
          </w:p>
        </w:tc>
        <w:tc>
          <w:tcPr>
            <w:tcW w:w="1170" w:type="dxa"/>
            <w:tcBorders>
              <w:top w:val="single" w:sz="4" w:space="0" w:color="auto"/>
              <w:left w:val="single" w:sz="4" w:space="0" w:color="auto"/>
              <w:bottom w:val="single" w:sz="4" w:space="0" w:color="auto"/>
              <w:right w:val="single" w:sz="4" w:space="0" w:color="auto"/>
            </w:tcBorders>
          </w:tcPr>
          <w:p w14:paraId="48A06E1B" w14:textId="77777777" w:rsidR="003526D2" w:rsidRPr="00213EA0" w:rsidRDefault="003526D2" w:rsidP="006F132C">
            <w:pPr>
              <w:pStyle w:val="ConsPlusNormal"/>
              <w:jc w:val="center"/>
            </w:pPr>
            <w:r w:rsidRPr="00213EA0">
              <w:t>X</w:t>
            </w:r>
          </w:p>
        </w:tc>
      </w:tr>
      <w:tr w:rsidR="003526D2" w:rsidRPr="00213EA0" w14:paraId="024A32D7" w14:textId="77777777" w:rsidTr="00CC1FC6">
        <w:tc>
          <w:tcPr>
            <w:tcW w:w="2645" w:type="dxa"/>
            <w:tcBorders>
              <w:top w:val="single" w:sz="4" w:space="0" w:color="auto"/>
              <w:left w:val="single" w:sz="4" w:space="0" w:color="auto"/>
              <w:bottom w:val="single" w:sz="4" w:space="0" w:color="auto"/>
              <w:right w:val="single" w:sz="4" w:space="0" w:color="auto"/>
            </w:tcBorders>
          </w:tcPr>
          <w:p w14:paraId="7D05AEDE" w14:textId="77777777" w:rsidR="003526D2" w:rsidRPr="00213EA0" w:rsidRDefault="003526D2" w:rsidP="006F132C">
            <w:pPr>
              <w:pStyle w:val="ConsPlusNormal"/>
              <w:jc w:val="both"/>
            </w:pPr>
            <w:r w:rsidRPr="00213EA0">
              <w:t xml:space="preserve">5.3. Специализированная, в том числе высокотехнологичная, медицинская помощь в условиях круглосуточного стационара (сумма </w:t>
            </w:r>
            <w:hyperlink w:anchor="Par13928" w:tooltip="48" w:history="1">
              <w:r w:rsidRPr="00213EA0">
                <w:rPr>
                  <w:color w:val="0000FF"/>
                </w:rPr>
                <w:t>строк 48</w:t>
              </w:r>
            </w:hyperlink>
            <w:r w:rsidRPr="00213EA0">
              <w:t xml:space="preserve"> + </w:t>
            </w:r>
            <w:hyperlink w:anchor="Par14348" w:tooltip="62" w:history="1">
              <w:r w:rsidRPr="00213EA0">
                <w:rPr>
                  <w:color w:val="0000FF"/>
                </w:rPr>
                <w:t>62</w:t>
              </w:r>
            </w:hyperlink>
            <w:r w:rsidRPr="00213EA0">
              <w:t xml:space="preserve"> + </w:t>
            </w:r>
            <w:hyperlink w:anchor="Par14838" w:tooltip="78" w:history="1">
              <w:r w:rsidRPr="00213EA0">
                <w:rPr>
                  <w:color w:val="0000FF"/>
                </w:rPr>
                <w:t>78</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5E1278E7" w14:textId="77777777" w:rsidR="003526D2" w:rsidRPr="00213EA0" w:rsidRDefault="003526D2" w:rsidP="006F132C">
            <w:pPr>
              <w:pStyle w:val="ConsPlusNormal"/>
              <w:jc w:val="center"/>
            </w:pPr>
            <w:r w:rsidRPr="00213EA0">
              <w:t>32</w:t>
            </w:r>
          </w:p>
        </w:tc>
        <w:tc>
          <w:tcPr>
            <w:tcW w:w="1757" w:type="dxa"/>
            <w:tcBorders>
              <w:top w:val="single" w:sz="4" w:space="0" w:color="auto"/>
              <w:left w:val="single" w:sz="4" w:space="0" w:color="auto"/>
              <w:bottom w:val="single" w:sz="4" w:space="0" w:color="auto"/>
              <w:right w:val="single" w:sz="4" w:space="0" w:color="auto"/>
            </w:tcBorders>
          </w:tcPr>
          <w:p w14:paraId="05B5124F" w14:textId="77777777" w:rsidR="003526D2" w:rsidRPr="00213EA0" w:rsidRDefault="003526D2" w:rsidP="006F132C">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0E8C12C1" w14:textId="77777777" w:rsidR="003526D2" w:rsidRPr="00213EA0" w:rsidRDefault="003526D2" w:rsidP="006F132C">
            <w:pPr>
              <w:pStyle w:val="ConsPlusNormal"/>
              <w:jc w:val="center"/>
            </w:pPr>
            <w:r w:rsidRPr="00213EA0">
              <w:t>0,005643</w:t>
            </w:r>
          </w:p>
        </w:tc>
        <w:tc>
          <w:tcPr>
            <w:tcW w:w="1169" w:type="dxa"/>
            <w:tcBorders>
              <w:top w:val="single" w:sz="4" w:space="0" w:color="auto"/>
              <w:left w:val="single" w:sz="4" w:space="0" w:color="auto"/>
              <w:bottom w:val="single" w:sz="4" w:space="0" w:color="auto"/>
              <w:right w:val="single" w:sz="4" w:space="0" w:color="auto"/>
            </w:tcBorders>
          </w:tcPr>
          <w:p w14:paraId="2EB8367A" w14:textId="77777777" w:rsidR="003526D2" w:rsidRPr="00213EA0" w:rsidRDefault="003526D2" w:rsidP="006F132C">
            <w:pPr>
              <w:pStyle w:val="ConsPlusNormal"/>
              <w:jc w:val="center"/>
            </w:pPr>
            <w:r w:rsidRPr="00213EA0">
              <w:t>89728,55</w:t>
            </w:r>
          </w:p>
        </w:tc>
        <w:tc>
          <w:tcPr>
            <w:tcW w:w="1169" w:type="dxa"/>
            <w:tcBorders>
              <w:top w:val="single" w:sz="4" w:space="0" w:color="auto"/>
              <w:left w:val="single" w:sz="4" w:space="0" w:color="auto"/>
              <w:bottom w:val="single" w:sz="4" w:space="0" w:color="auto"/>
              <w:right w:val="single" w:sz="4" w:space="0" w:color="auto"/>
            </w:tcBorders>
          </w:tcPr>
          <w:p w14:paraId="6C0EC148"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D19D4A1" w14:textId="77777777" w:rsidR="003526D2" w:rsidRPr="00213EA0" w:rsidRDefault="003526D2" w:rsidP="006F132C">
            <w:pPr>
              <w:pStyle w:val="ConsPlusNormal"/>
              <w:jc w:val="center"/>
            </w:pPr>
            <w:r w:rsidRPr="00213EA0">
              <w:t>506,37</w:t>
            </w:r>
          </w:p>
        </w:tc>
        <w:tc>
          <w:tcPr>
            <w:tcW w:w="1115" w:type="dxa"/>
            <w:tcBorders>
              <w:top w:val="single" w:sz="4" w:space="0" w:color="auto"/>
              <w:left w:val="single" w:sz="4" w:space="0" w:color="auto"/>
              <w:bottom w:val="single" w:sz="4" w:space="0" w:color="auto"/>
              <w:right w:val="single" w:sz="4" w:space="0" w:color="auto"/>
            </w:tcBorders>
          </w:tcPr>
          <w:p w14:paraId="32FEE680"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77DD974F" w14:textId="77777777" w:rsidR="003526D2" w:rsidRPr="00213EA0" w:rsidRDefault="003526D2" w:rsidP="006F132C">
            <w:pPr>
              <w:pStyle w:val="ConsPlusNormal"/>
              <w:jc w:val="center"/>
            </w:pPr>
            <w:r w:rsidRPr="00213EA0">
              <w:t>111083,9</w:t>
            </w:r>
          </w:p>
        </w:tc>
        <w:tc>
          <w:tcPr>
            <w:tcW w:w="1170" w:type="dxa"/>
            <w:tcBorders>
              <w:top w:val="single" w:sz="4" w:space="0" w:color="auto"/>
              <w:left w:val="single" w:sz="4" w:space="0" w:color="auto"/>
              <w:bottom w:val="single" w:sz="4" w:space="0" w:color="auto"/>
              <w:right w:val="single" w:sz="4" w:space="0" w:color="auto"/>
            </w:tcBorders>
          </w:tcPr>
          <w:p w14:paraId="0B02B79A" w14:textId="77777777" w:rsidR="003526D2" w:rsidRPr="00213EA0" w:rsidRDefault="003526D2" w:rsidP="006F132C">
            <w:pPr>
              <w:pStyle w:val="ConsPlusNormal"/>
              <w:jc w:val="center"/>
            </w:pPr>
            <w:r w:rsidRPr="00213EA0">
              <w:t>X</w:t>
            </w:r>
          </w:p>
        </w:tc>
      </w:tr>
      <w:tr w:rsidR="003526D2" w:rsidRPr="003526D2" w14:paraId="14598BD2" w14:textId="77777777" w:rsidTr="00CC1FC6">
        <w:tc>
          <w:tcPr>
            <w:tcW w:w="2645" w:type="dxa"/>
            <w:tcBorders>
              <w:top w:val="single" w:sz="4" w:space="0" w:color="auto"/>
              <w:left w:val="single" w:sz="4" w:space="0" w:color="auto"/>
              <w:bottom w:val="single" w:sz="4" w:space="0" w:color="auto"/>
              <w:right w:val="single" w:sz="4" w:space="0" w:color="auto"/>
            </w:tcBorders>
          </w:tcPr>
          <w:p w14:paraId="738D15CE" w14:textId="77777777" w:rsidR="003526D2" w:rsidRPr="00213EA0" w:rsidRDefault="003526D2" w:rsidP="006F132C">
            <w:pPr>
              <w:pStyle w:val="ConsPlusNormal"/>
              <w:jc w:val="both"/>
            </w:pPr>
            <w:r w:rsidRPr="00213EA0">
              <w:t xml:space="preserve">6. паллиативная медицинская помощь </w:t>
            </w:r>
            <w:hyperlink w:anchor="Par14879"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history="1">
              <w:r w:rsidRPr="00213EA0">
                <w:rPr>
                  <w:color w:val="0000FF"/>
                </w:rPr>
                <w:t>&lt;*********&gt;</w:t>
              </w:r>
            </w:hyperlink>
          </w:p>
        </w:tc>
        <w:tc>
          <w:tcPr>
            <w:tcW w:w="926" w:type="dxa"/>
            <w:tcBorders>
              <w:top w:val="single" w:sz="4" w:space="0" w:color="auto"/>
              <w:left w:val="single" w:sz="4" w:space="0" w:color="auto"/>
              <w:bottom w:val="single" w:sz="4" w:space="0" w:color="auto"/>
              <w:right w:val="single" w:sz="4" w:space="0" w:color="auto"/>
            </w:tcBorders>
          </w:tcPr>
          <w:p w14:paraId="068A666B" w14:textId="77777777" w:rsidR="003526D2" w:rsidRPr="00213EA0" w:rsidRDefault="003526D2" w:rsidP="006F132C">
            <w:pPr>
              <w:pStyle w:val="ConsPlusNormal"/>
              <w:jc w:val="center"/>
            </w:pPr>
            <w:r w:rsidRPr="00213EA0">
              <w:t>33</w:t>
            </w:r>
          </w:p>
        </w:tc>
        <w:tc>
          <w:tcPr>
            <w:tcW w:w="1757" w:type="dxa"/>
            <w:tcBorders>
              <w:top w:val="single" w:sz="4" w:space="0" w:color="auto"/>
              <w:left w:val="single" w:sz="4" w:space="0" w:color="auto"/>
              <w:bottom w:val="single" w:sz="4" w:space="0" w:color="auto"/>
              <w:right w:val="single" w:sz="4" w:space="0" w:color="auto"/>
            </w:tcBorders>
          </w:tcPr>
          <w:p w14:paraId="0687D48A"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3F1786B"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1A562E3"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0CF52EA"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CACBA8A" w14:textId="77777777" w:rsidR="003526D2" w:rsidRPr="00213EA0"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397D3C24" w14:textId="77777777" w:rsidR="003526D2" w:rsidRPr="00213EA0" w:rsidRDefault="003526D2" w:rsidP="006F132C">
            <w:pPr>
              <w:pStyle w:val="ConsPlusNormal"/>
              <w:jc w:val="center"/>
            </w:pPr>
            <w:r w:rsidRPr="00213EA0">
              <w:t>X</w:t>
            </w:r>
          </w:p>
        </w:tc>
        <w:tc>
          <w:tcPr>
            <w:tcW w:w="1223" w:type="dxa"/>
            <w:tcBorders>
              <w:top w:val="single" w:sz="4" w:space="0" w:color="auto"/>
              <w:left w:val="single" w:sz="4" w:space="0" w:color="auto"/>
              <w:bottom w:val="single" w:sz="4" w:space="0" w:color="auto"/>
              <w:right w:val="single" w:sz="4" w:space="0" w:color="auto"/>
            </w:tcBorders>
          </w:tcPr>
          <w:p w14:paraId="1478FC3C" w14:textId="77777777" w:rsidR="003526D2" w:rsidRPr="00213EA0"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00714465" w14:textId="77777777" w:rsidR="003526D2" w:rsidRPr="003526D2" w:rsidRDefault="003526D2" w:rsidP="006F132C">
            <w:pPr>
              <w:pStyle w:val="ConsPlusNormal"/>
              <w:jc w:val="center"/>
            </w:pPr>
            <w:r w:rsidRPr="00213EA0">
              <w:t>X</w:t>
            </w:r>
          </w:p>
        </w:tc>
      </w:tr>
      <w:tr w:rsidR="003526D2" w:rsidRPr="003526D2" w14:paraId="5BA202B8" w14:textId="77777777" w:rsidTr="00CC1FC6">
        <w:tc>
          <w:tcPr>
            <w:tcW w:w="2645" w:type="dxa"/>
            <w:tcBorders>
              <w:top w:val="single" w:sz="4" w:space="0" w:color="auto"/>
              <w:left w:val="single" w:sz="4" w:space="0" w:color="auto"/>
              <w:bottom w:val="single" w:sz="4" w:space="0" w:color="auto"/>
              <w:right w:val="single" w:sz="4" w:space="0" w:color="auto"/>
            </w:tcBorders>
          </w:tcPr>
          <w:p w14:paraId="4A55A273" w14:textId="77777777" w:rsidR="003526D2" w:rsidRPr="003526D2" w:rsidRDefault="003526D2" w:rsidP="006F132C">
            <w:pPr>
              <w:pStyle w:val="ConsPlusNormal"/>
              <w:jc w:val="both"/>
            </w:pPr>
            <w:r w:rsidRPr="003526D2">
              <w:lastRenderedPageBreak/>
              <w:t xml:space="preserve">6.1. первичная медицинская помощь, в том числе доврачебная и врачебная </w:t>
            </w:r>
            <w:hyperlink w:anchor="Par14877"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3526D2">
                <w:rPr>
                  <w:color w:val="0000FF"/>
                </w:rPr>
                <w:t>&lt;*******&gt;</w:t>
              </w:r>
            </w:hyperlink>
            <w:r w:rsidRPr="003526D2">
              <w:t xml:space="preserve">, всего (равно </w:t>
            </w:r>
            <w:hyperlink w:anchor="Par14368" w:tooltip="63.1" w:history="1">
              <w:r w:rsidRPr="003526D2">
                <w:rPr>
                  <w:color w:val="0000FF"/>
                </w:rPr>
                <w:t>строке 63.1</w:t>
              </w:r>
            </w:hyperlink>
            <w:r w:rsidRPr="003526D2">
              <w:t>), в том числе:</w:t>
            </w:r>
          </w:p>
        </w:tc>
        <w:tc>
          <w:tcPr>
            <w:tcW w:w="926" w:type="dxa"/>
            <w:tcBorders>
              <w:top w:val="single" w:sz="4" w:space="0" w:color="auto"/>
              <w:left w:val="single" w:sz="4" w:space="0" w:color="auto"/>
              <w:bottom w:val="single" w:sz="4" w:space="0" w:color="auto"/>
              <w:right w:val="single" w:sz="4" w:space="0" w:color="auto"/>
            </w:tcBorders>
          </w:tcPr>
          <w:p w14:paraId="5245ECBB" w14:textId="77777777" w:rsidR="003526D2" w:rsidRPr="003526D2" w:rsidRDefault="003526D2" w:rsidP="006F132C">
            <w:pPr>
              <w:pStyle w:val="ConsPlusNormal"/>
              <w:jc w:val="center"/>
            </w:pPr>
            <w:r w:rsidRPr="003526D2">
              <w:t>33.1</w:t>
            </w:r>
          </w:p>
        </w:tc>
        <w:tc>
          <w:tcPr>
            <w:tcW w:w="1757" w:type="dxa"/>
            <w:tcBorders>
              <w:top w:val="single" w:sz="4" w:space="0" w:color="auto"/>
              <w:left w:val="single" w:sz="4" w:space="0" w:color="auto"/>
              <w:bottom w:val="single" w:sz="4" w:space="0" w:color="auto"/>
              <w:right w:val="single" w:sz="4" w:space="0" w:color="auto"/>
            </w:tcBorders>
          </w:tcPr>
          <w:p w14:paraId="5F97A716" w14:textId="77777777" w:rsidR="003526D2" w:rsidRPr="003526D2" w:rsidRDefault="003526D2" w:rsidP="006F132C">
            <w:pPr>
              <w:pStyle w:val="ConsPlusNormal"/>
              <w:jc w:val="center"/>
            </w:pPr>
            <w:r w:rsidRPr="003526D2">
              <w:t>посещений</w:t>
            </w:r>
          </w:p>
        </w:tc>
        <w:tc>
          <w:tcPr>
            <w:tcW w:w="1169" w:type="dxa"/>
            <w:tcBorders>
              <w:top w:val="single" w:sz="4" w:space="0" w:color="auto"/>
              <w:left w:val="single" w:sz="4" w:space="0" w:color="auto"/>
              <w:bottom w:val="single" w:sz="4" w:space="0" w:color="auto"/>
              <w:right w:val="single" w:sz="4" w:space="0" w:color="auto"/>
            </w:tcBorders>
          </w:tcPr>
          <w:p w14:paraId="57F1D912"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4217ED2"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40B4516"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7F662E23" w14:textId="77777777" w:rsidR="003526D2" w:rsidRPr="003526D2"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0E04EA0E" w14:textId="77777777" w:rsidR="003526D2" w:rsidRPr="003526D2" w:rsidRDefault="003526D2" w:rsidP="006F132C">
            <w:pPr>
              <w:pStyle w:val="ConsPlusNormal"/>
              <w:jc w:val="center"/>
            </w:pPr>
            <w:r w:rsidRPr="003526D2">
              <w:t>X</w:t>
            </w:r>
          </w:p>
        </w:tc>
        <w:tc>
          <w:tcPr>
            <w:tcW w:w="1223" w:type="dxa"/>
            <w:tcBorders>
              <w:top w:val="single" w:sz="4" w:space="0" w:color="auto"/>
              <w:left w:val="single" w:sz="4" w:space="0" w:color="auto"/>
              <w:bottom w:val="single" w:sz="4" w:space="0" w:color="auto"/>
              <w:right w:val="single" w:sz="4" w:space="0" w:color="auto"/>
            </w:tcBorders>
          </w:tcPr>
          <w:p w14:paraId="6D93DFF1" w14:textId="77777777" w:rsidR="003526D2" w:rsidRPr="003526D2"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5D031DFB" w14:textId="77777777" w:rsidR="003526D2" w:rsidRPr="003526D2" w:rsidRDefault="003526D2" w:rsidP="006F132C">
            <w:pPr>
              <w:pStyle w:val="ConsPlusNormal"/>
              <w:jc w:val="center"/>
            </w:pPr>
            <w:r w:rsidRPr="003526D2">
              <w:t>X</w:t>
            </w:r>
          </w:p>
        </w:tc>
      </w:tr>
      <w:tr w:rsidR="003526D2" w:rsidRPr="003526D2" w14:paraId="33963B97" w14:textId="77777777" w:rsidTr="00CC1FC6">
        <w:tc>
          <w:tcPr>
            <w:tcW w:w="2645" w:type="dxa"/>
            <w:tcBorders>
              <w:top w:val="single" w:sz="4" w:space="0" w:color="auto"/>
              <w:left w:val="single" w:sz="4" w:space="0" w:color="auto"/>
              <w:bottom w:val="single" w:sz="4" w:space="0" w:color="auto"/>
              <w:right w:val="single" w:sz="4" w:space="0" w:color="auto"/>
            </w:tcBorders>
          </w:tcPr>
          <w:p w14:paraId="714F3331" w14:textId="77777777" w:rsidR="003526D2" w:rsidRPr="003526D2" w:rsidRDefault="003526D2" w:rsidP="006F132C">
            <w:pPr>
              <w:pStyle w:val="ConsPlusNormal"/>
              <w:jc w:val="both"/>
            </w:pPr>
            <w:r w:rsidRPr="003526D2">
              <w:t xml:space="preserve">6.1.1. посещение по паллиативной медицинской помощи без учета посещений на дому патронажными бригадами (равно </w:t>
            </w:r>
            <w:hyperlink w:anchor="Par14378" w:tooltip="63.1.1" w:history="1">
              <w:r w:rsidRPr="003526D2">
                <w:rPr>
                  <w:color w:val="0000FF"/>
                </w:rPr>
                <w:t>строке 63.1.1</w:t>
              </w:r>
            </w:hyperlink>
            <w:r w:rsidRPr="003526D2">
              <w:t>)</w:t>
            </w:r>
          </w:p>
        </w:tc>
        <w:tc>
          <w:tcPr>
            <w:tcW w:w="926" w:type="dxa"/>
            <w:tcBorders>
              <w:top w:val="single" w:sz="4" w:space="0" w:color="auto"/>
              <w:left w:val="single" w:sz="4" w:space="0" w:color="auto"/>
              <w:bottom w:val="single" w:sz="4" w:space="0" w:color="auto"/>
              <w:right w:val="single" w:sz="4" w:space="0" w:color="auto"/>
            </w:tcBorders>
          </w:tcPr>
          <w:p w14:paraId="066BE3A7" w14:textId="77777777" w:rsidR="003526D2" w:rsidRPr="003526D2" w:rsidRDefault="003526D2" w:rsidP="006F132C">
            <w:pPr>
              <w:pStyle w:val="ConsPlusNormal"/>
              <w:jc w:val="center"/>
            </w:pPr>
            <w:r w:rsidRPr="003526D2">
              <w:t>33.1.1</w:t>
            </w:r>
          </w:p>
        </w:tc>
        <w:tc>
          <w:tcPr>
            <w:tcW w:w="1757" w:type="dxa"/>
            <w:tcBorders>
              <w:top w:val="single" w:sz="4" w:space="0" w:color="auto"/>
              <w:left w:val="single" w:sz="4" w:space="0" w:color="auto"/>
              <w:bottom w:val="single" w:sz="4" w:space="0" w:color="auto"/>
              <w:right w:val="single" w:sz="4" w:space="0" w:color="auto"/>
            </w:tcBorders>
          </w:tcPr>
          <w:p w14:paraId="74093317" w14:textId="77777777" w:rsidR="003526D2" w:rsidRPr="003526D2" w:rsidRDefault="003526D2" w:rsidP="006F132C">
            <w:pPr>
              <w:pStyle w:val="ConsPlusNormal"/>
              <w:jc w:val="center"/>
            </w:pPr>
            <w:r w:rsidRPr="003526D2">
              <w:t>посещений</w:t>
            </w:r>
          </w:p>
        </w:tc>
        <w:tc>
          <w:tcPr>
            <w:tcW w:w="1169" w:type="dxa"/>
            <w:tcBorders>
              <w:top w:val="single" w:sz="4" w:space="0" w:color="auto"/>
              <w:left w:val="single" w:sz="4" w:space="0" w:color="auto"/>
              <w:bottom w:val="single" w:sz="4" w:space="0" w:color="auto"/>
              <w:right w:val="single" w:sz="4" w:space="0" w:color="auto"/>
            </w:tcBorders>
          </w:tcPr>
          <w:p w14:paraId="1FF9E6C1"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1163515"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BFF3E98"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6A11307F" w14:textId="77777777" w:rsidR="003526D2" w:rsidRPr="003526D2"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307E6BD4" w14:textId="77777777" w:rsidR="003526D2" w:rsidRPr="003526D2" w:rsidRDefault="003526D2" w:rsidP="006F132C">
            <w:pPr>
              <w:pStyle w:val="ConsPlusNormal"/>
              <w:jc w:val="center"/>
            </w:pPr>
            <w:r w:rsidRPr="003526D2">
              <w:t>X</w:t>
            </w:r>
          </w:p>
        </w:tc>
        <w:tc>
          <w:tcPr>
            <w:tcW w:w="1223" w:type="dxa"/>
            <w:tcBorders>
              <w:top w:val="single" w:sz="4" w:space="0" w:color="auto"/>
              <w:left w:val="single" w:sz="4" w:space="0" w:color="auto"/>
              <w:bottom w:val="single" w:sz="4" w:space="0" w:color="auto"/>
              <w:right w:val="single" w:sz="4" w:space="0" w:color="auto"/>
            </w:tcBorders>
          </w:tcPr>
          <w:p w14:paraId="7CFB68DF" w14:textId="77777777" w:rsidR="003526D2" w:rsidRPr="003526D2"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53F33071" w14:textId="77777777" w:rsidR="003526D2" w:rsidRPr="003526D2" w:rsidRDefault="003526D2" w:rsidP="006F132C">
            <w:pPr>
              <w:pStyle w:val="ConsPlusNormal"/>
              <w:jc w:val="center"/>
            </w:pPr>
            <w:r w:rsidRPr="003526D2">
              <w:t>X</w:t>
            </w:r>
          </w:p>
        </w:tc>
      </w:tr>
      <w:tr w:rsidR="003526D2" w:rsidRPr="003526D2" w14:paraId="1AD57190" w14:textId="77777777" w:rsidTr="00CC1FC6">
        <w:tc>
          <w:tcPr>
            <w:tcW w:w="2645" w:type="dxa"/>
            <w:tcBorders>
              <w:top w:val="single" w:sz="4" w:space="0" w:color="auto"/>
              <w:left w:val="single" w:sz="4" w:space="0" w:color="auto"/>
              <w:bottom w:val="single" w:sz="4" w:space="0" w:color="auto"/>
              <w:right w:val="single" w:sz="4" w:space="0" w:color="auto"/>
            </w:tcBorders>
          </w:tcPr>
          <w:p w14:paraId="2578CFD9" w14:textId="77777777" w:rsidR="003526D2" w:rsidRPr="003526D2" w:rsidRDefault="003526D2" w:rsidP="006F132C">
            <w:pPr>
              <w:pStyle w:val="ConsPlusNormal"/>
              <w:jc w:val="both"/>
            </w:pPr>
            <w:r w:rsidRPr="003526D2">
              <w:t xml:space="preserve">6.1.2. посещения на дому выездными патронажными бригадами (равно </w:t>
            </w:r>
            <w:hyperlink w:anchor="Par14388" w:tooltip="63.1.2" w:history="1">
              <w:r w:rsidRPr="003526D2">
                <w:rPr>
                  <w:color w:val="0000FF"/>
                </w:rPr>
                <w:t>строке 63.1.2</w:t>
              </w:r>
            </w:hyperlink>
            <w:r w:rsidRPr="003526D2">
              <w:t>)</w:t>
            </w:r>
          </w:p>
        </w:tc>
        <w:tc>
          <w:tcPr>
            <w:tcW w:w="926" w:type="dxa"/>
            <w:tcBorders>
              <w:top w:val="single" w:sz="4" w:space="0" w:color="auto"/>
              <w:left w:val="single" w:sz="4" w:space="0" w:color="auto"/>
              <w:bottom w:val="single" w:sz="4" w:space="0" w:color="auto"/>
              <w:right w:val="single" w:sz="4" w:space="0" w:color="auto"/>
            </w:tcBorders>
          </w:tcPr>
          <w:p w14:paraId="26CA6FF5" w14:textId="77777777" w:rsidR="003526D2" w:rsidRPr="003526D2" w:rsidRDefault="003526D2" w:rsidP="006F132C">
            <w:pPr>
              <w:pStyle w:val="ConsPlusNormal"/>
              <w:jc w:val="center"/>
            </w:pPr>
            <w:r w:rsidRPr="003526D2">
              <w:t>33.1.2</w:t>
            </w:r>
          </w:p>
        </w:tc>
        <w:tc>
          <w:tcPr>
            <w:tcW w:w="1757" w:type="dxa"/>
            <w:tcBorders>
              <w:top w:val="single" w:sz="4" w:space="0" w:color="auto"/>
              <w:left w:val="single" w:sz="4" w:space="0" w:color="auto"/>
              <w:bottom w:val="single" w:sz="4" w:space="0" w:color="auto"/>
              <w:right w:val="single" w:sz="4" w:space="0" w:color="auto"/>
            </w:tcBorders>
          </w:tcPr>
          <w:p w14:paraId="3F35BF5A" w14:textId="77777777" w:rsidR="003526D2" w:rsidRPr="003526D2" w:rsidRDefault="003526D2" w:rsidP="006F132C">
            <w:pPr>
              <w:pStyle w:val="ConsPlusNormal"/>
              <w:jc w:val="center"/>
            </w:pPr>
            <w:r w:rsidRPr="003526D2">
              <w:t>посещений</w:t>
            </w:r>
          </w:p>
        </w:tc>
        <w:tc>
          <w:tcPr>
            <w:tcW w:w="1169" w:type="dxa"/>
            <w:tcBorders>
              <w:top w:val="single" w:sz="4" w:space="0" w:color="auto"/>
              <w:left w:val="single" w:sz="4" w:space="0" w:color="auto"/>
              <w:bottom w:val="single" w:sz="4" w:space="0" w:color="auto"/>
              <w:right w:val="single" w:sz="4" w:space="0" w:color="auto"/>
            </w:tcBorders>
          </w:tcPr>
          <w:p w14:paraId="0BFAC620"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2E8F78B7"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116DC12"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75058556" w14:textId="77777777" w:rsidR="003526D2" w:rsidRPr="003526D2"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6FD93C89" w14:textId="77777777" w:rsidR="003526D2" w:rsidRPr="003526D2" w:rsidRDefault="003526D2" w:rsidP="006F132C">
            <w:pPr>
              <w:pStyle w:val="ConsPlusNormal"/>
              <w:jc w:val="center"/>
            </w:pPr>
            <w:r w:rsidRPr="003526D2">
              <w:t>X</w:t>
            </w:r>
          </w:p>
        </w:tc>
        <w:tc>
          <w:tcPr>
            <w:tcW w:w="1223" w:type="dxa"/>
            <w:tcBorders>
              <w:top w:val="single" w:sz="4" w:space="0" w:color="auto"/>
              <w:left w:val="single" w:sz="4" w:space="0" w:color="auto"/>
              <w:bottom w:val="single" w:sz="4" w:space="0" w:color="auto"/>
              <w:right w:val="single" w:sz="4" w:space="0" w:color="auto"/>
            </w:tcBorders>
          </w:tcPr>
          <w:p w14:paraId="7BF43D31" w14:textId="77777777" w:rsidR="003526D2" w:rsidRPr="003526D2"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63DC7084" w14:textId="77777777" w:rsidR="003526D2" w:rsidRPr="003526D2" w:rsidRDefault="003526D2" w:rsidP="006F132C">
            <w:pPr>
              <w:pStyle w:val="ConsPlusNormal"/>
              <w:jc w:val="center"/>
            </w:pPr>
            <w:r w:rsidRPr="003526D2">
              <w:t>X</w:t>
            </w:r>
          </w:p>
        </w:tc>
      </w:tr>
      <w:tr w:rsidR="003526D2" w:rsidRPr="003526D2" w14:paraId="01303B08" w14:textId="77777777" w:rsidTr="00CC1FC6">
        <w:tc>
          <w:tcPr>
            <w:tcW w:w="2645" w:type="dxa"/>
            <w:tcBorders>
              <w:top w:val="single" w:sz="4" w:space="0" w:color="auto"/>
              <w:left w:val="single" w:sz="4" w:space="0" w:color="auto"/>
              <w:bottom w:val="single" w:sz="4" w:space="0" w:color="auto"/>
              <w:right w:val="single" w:sz="4" w:space="0" w:color="auto"/>
            </w:tcBorders>
          </w:tcPr>
          <w:p w14:paraId="09727396" w14:textId="77777777" w:rsidR="003526D2" w:rsidRPr="003526D2" w:rsidRDefault="003526D2" w:rsidP="006F132C">
            <w:pPr>
              <w:pStyle w:val="ConsPlusNormal"/>
              <w:jc w:val="both"/>
            </w:pPr>
            <w:r w:rsidRPr="003526D2">
              <w:t xml:space="preserve">6.2. оказываемая в стационарных условиях (включая койки паллиативной медицинской помощи и койки сестринского ухода) (равно </w:t>
            </w:r>
            <w:hyperlink w:anchor="Par14398" w:tooltip="63.2" w:history="1">
              <w:r w:rsidRPr="003526D2">
                <w:rPr>
                  <w:color w:val="0000FF"/>
                </w:rPr>
                <w:t>строке 63.2</w:t>
              </w:r>
            </w:hyperlink>
            <w:r w:rsidRPr="003526D2">
              <w:t>)</w:t>
            </w:r>
          </w:p>
        </w:tc>
        <w:tc>
          <w:tcPr>
            <w:tcW w:w="926" w:type="dxa"/>
            <w:tcBorders>
              <w:top w:val="single" w:sz="4" w:space="0" w:color="auto"/>
              <w:left w:val="single" w:sz="4" w:space="0" w:color="auto"/>
              <w:bottom w:val="single" w:sz="4" w:space="0" w:color="auto"/>
              <w:right w:val="single" w:sz="4" w:space="0" w:color="auto"/>
            </w:tcBorders>
          </w:tcPr>
          <w:p w14:paraId="06C905E8" w14:textId="77777777" w:rsidR="003526D2" w:rsidRPr="003526D2" w:rsidRDefault="003526D2" w:rsidP="006F132C">
            <w:pPr>
              <w:pStyle w:val="ConsPlusNormal"/>
              <w:jc w:val="center"/>
            </w:pPr>
            <w:r w:rsidRPr="003526D2">
              <w:t>33.2</w:t>
            </w:r>
          </w:p>
        </w:tc>
        <w:tc>
          <w:tcPr>
            <w:tcW w:w="1757" w:type="dxa"/>
            <w:tcBorders>
              <w:top w:val="single" w:sz="4" w:space="0" w:color="auto"/>
              <w:left w:val="single" w:sz="4" w:space="0" w:color="auto"/>
              <w:bottom w:val="single" w:sz="4" w:space="0" w:color="auto"/>
              <w:right w:val="single" w:sz="4" w:space="0" w:color="auto"/>
            </w:tcBorders>
          </w:tcPr>
          <w:p w14:paraId="68F44289" w14:textId="77777777" w:rsidR="003526D2" w:rsidRPr="003526D2" w:rsidRDefault="003526D2" w:rsidP="006F132C">
            <w:pPr>
              <w:pStyle w:val="ConsPlusNormal"/>
              <w:jc w:val="center"/>
            </w:pPr>
            <w:r w:rsidRPr="003526D2">
              <w:t>койко-день</w:t>
            </w:r>
          </w:p>
        </w:tc>
        <w:tc>
          <w:tcPr>
            <w:tcW w:w="1169" w:type="dxa"/>
            <w:tcBorders>
              <w:top w:val="single" w:sz="4" w:space="0" w:color="auto"/>
              <w:left w:val="single" w:sz="4" w:space="0" w:color="auto"/>
              <w:bottom w:val="single" w:sz="4" w:space="0" w:color="auto"/>
              <w:right w:val="single" w:sz="4" w:space="0" w:color="auto"/>
            </w:tcBorders>
          </w:tcPr>
          <w:p w14:paraId="7DA976E1"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9429244"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9F236B6"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1C29AF33" w14:textId="77777777" w:rsidR="003526D2" w:rsidRPr="003526D2"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0632EB28" w14:textId="77777777" w:rsidR="003526D2" w:rsidRPr="003526D2" w:rsidRDefault="003526D2" w:rsidP="006F132C">
            <w:pPr>
              <w:pStyle w:val="ConsPlusNormal"/>
              <w:jc w:val="center"/>
            </w:pPr>
            <w:r w:rsidRPr="003526D2">
              <w:t>X</w:t>
            </w:r>
          </w:p>
        </w:tc>
        <w:tc>
          <w:tcPr>
            <w:tcW w:w="1223" w:type="dxa"/>
            <w:tcBorders>
              <w:top w:val="single" w:sz="4" w:space="0" w:color="auto"/>
              <w:left w:val="single" w:sz="4" w:space="0" w:color="auto"/>
              <w:bottom w:val="single" w:sz="4" w:space="0" w:color="auto"/>
              <w:right w:val="single" w:sz="4" w:space="0" w:color="auto"/>
            </w:tcBorders>
          </w:tcPr>
          <w:p w14:paraId="6A7416C6" w14:textId="77777777" w:rsidR="003526D2" w:rsidRPr="003526D2"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029AA172" w14:textId="77777777" w:rsidR="003526D2" w:rsidRPr="003526D2" w:rsidRDefault="003526D2" w:rsidP="006F132C">
            <w:pPr>
              <w:pStyle w:val="ConsPlusNormal"/>
              <w:jc w:val="center"/>
            </w:pPr>
            <w:r w:rsidRPr="003526D2">
              <w:t>X</w:t>
            </w:r>
          </w:p>
        </w:tc>
      </w:tr>
      <w:tr w:rsidR="003526D2" w:rsidRPr="003526D2" w14:paraId="13CC1D42" w14:textId="77777777" w:rsidTr="00CC1FC6">
        <w:tc>
          <w:tcPr>
            <w:tcW w:w="2645" w:type="dxa"/>
            <w:tcBorders>
              <w:top w:val="single" w:sz="4" w:space="0" w:color="auto"/>
              <w:left w:val="single" w:sz="4" w:space="0" w:color="auto"/>
              <w:bottom w:val="single" w:sz="4" w:space="0" w:color="auto"/>
              <w:right w:val="single" w:sz="4" w:space="0" w:color="auto"/>
            </w:tcBorders>
          </w:tcPr>
          <w:p w14:paraId="32554041" w14:textId="77777777" w:rsidR="003526D2" w:rsidRPr="003526D2" w:rsidRDefault="003526D2" w:rsidP="006F132C">
            <w:pPr>
              <w:pStyle w:val="ConsPlusNormal"/>
              <w:jc w:val="both"/>
            </w:pPr>
            <w:r w:rsidRPr="003526D2">
              <w:t xml:space="preserve">6.3. оказываемая в условиях дневного стационара (равно </w:t>
            </w:r>
            <w:hyperlink w:anchor="Par14408" w:tooltip="63.3" w:history="1">
              <w:r w:rsidRPr="003526D2">
                <w:rPr>
                  <w:color w:val="0000FF"/>
                </w:rPr>
                <w:t>строке 63.3</w:t>
              </w:r>
            </w:hyperlink>
            <w:r w:rsidRPr="003526D2">
              <w:t>)</w:t>
            </w:r>
          </w:p>
        </w:tc>
        <w:tc>
          <w:tcPr>
            <w:tcW w:w="926" w:type="dxa"/>
            <w:tcBorders>
              <w:top w:val="single" w:sz="4" w:space="0" w:color="auto"/>
              <w:left w:val="single" w:sz="4" w:space="0" w:color="auto"/>
              <w:bottom w:val="single" w:sz="4" w:space="0" w:color="auto"/>
              <w:right w:val="single" w:sz="4" w:space="0" w:color="auto"/>
            </w:tcBorders>
          </w:tcPr>
          <w:p w14:paraId="0B8EDDBE" w14:textId="77777777" w:rsidR="003526D2" w:rsidRPr="003526D2" w:rsidRDefault="003526D2" w:rsidP="006F132C">
            <w:pPr>
              <w:pStyle w:val="ConsPlusNormal"/>
              <w:jc w:val="center"/>
            </w:pPr>
            <w:r w:rsidRPr="003526D2">
              <w:t>33.3</w:t>
            </w:r>
          </w:p>
        </w:tc>
        <w:tc>
          <w:tcPr>
            <w:tcW w:w="1757" w:type="dxa"/>
            <w:tcBorders>
              <w:top w:val="single" w:sz="4" w:space="0" w:color="auto"/>
              <w:left w:val="single" w:sz="4" w:space="0" w:color="auto"/>
              <w:bottom w:val="single" w:sz="4" w:space="0" w:color="auto"/>
              <w:right w:val="single" w:sz="4" w:space="0" w:color="auto"/>
            </w:tcBorders>
          </w:tcPr>
          <w:p w14:paraId="02DD8A72" w14:textId="77777777" w:rsidR="003526D2" w:rsidRPr="003526D2" w:rsidRDefault="003526D2" w:rsidP="006F132C">
            <w:pPr>
              <w:pStyle w:val="ConsPlusNormal"/>
              <w:jc w:val="center"/>
            </w:pPr>
            <w:r w:rsidRPr="003526D2">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0814ED07"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25D5EAD2" w14:textId="77777777" w:rsidR="003526D2" w:rsidRPr="003526D2"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A9E2EC5" w14:textId="77777777" w:rsidR="003526D2" w:rsidRPr="003526D2" w:rsidRDefault="003526D2" w:rsidP="006F132C">
            <w:pPr>
              <w:pStyle w:val="ConsPlusNormal"/>
              <w:jc w:val="center"/>
            </w:pPr>
            <w:r w:rsidRPr="003526D2">
              <w:t>X</w:t>
            </w:r>
          </w:p>
        </w:tc>
        <w:tc>
          <w:tcPr>
            <w:tcW w:w="1169" w:type="dxa"/>
            <w:tcBorders>
              <w:top w:val="single" w:sz="4" w:space="0" w:color="auto"/>
              <w:left w:val="single" w:sz="4" w:space="0" w:color="auto"/>
              <w:bottom w:val="single" w:sz="4" w:space="0" w:color="auto"/>
              <w:right w:val="single" w:sz="4" w:space="0" w:color="auto"/>
            </w:tcBorders>
          </w:tcPr>
          <w:p w14:paraId="4174FC28" w14:textId="77777777" w:rsidR="003526D2" w:rsidRPr="003526D2" w:rsidRDefault="003526D2" w:rsidP="006F132C">
            <w:pPr>
              <w:pStyle w:val="ConsPlusNormal"/>
            </w:pPr>
          </w:p>
        </w:tc>
        <w:tc>
          <w:tcPr>
            <w:tcW w:w="1115" w:type="dxa"/>
            <w:tcBorders>
              <w:top w:val="single" w:sz="4" w:space="0" w:color="auto"/>
              <w:left w:val="single" w:sz="4" w:space="0" w:color="auto"/>
              <w:bottom w:val="single" w:sz="4" w:space="0" w:color="auto"/>
              <w:right w:val="single" w:sz="4" w:space="0" w:color="auto"/>
            </w:tcBorders>
          </w:tcPr>
          <w:p w14:paraId="3FFA5409" w14:textId="77777777" w:rsidR="003526D2" w:rsidRPr="003526D2" w:rsidRDefault="003526D2" w:rsidP="006F132C">
            <w:pPr>
              <w:pStyle w:val="ConsPlusNormal"/>
              <w:jc w:val="center"/>
            </w:pPr>
            <w:r w:rsidRPr="003526D2">
              <w:t>X</w:t>
            </w:r>
          </w:p>
        </w:tc>
        <w:tc>
          <w:tcPr>
            <w:tcW w:w="1223" w:type="dxa"/>
            <w:tcBorders>
              <w:top w:val="single" w:sz="4" w:space="0" w:color="auto"/>
              <w:left w:val="single" w:sz="4" w:space="0" w:color="auto"/>
              <w:bottom w:val="single" w:sz="4" w:space="0" w:color="auto"/>
              <w:right w:val="single" w:sz="4" w:space="0" w:color="auto"/>
            </w:tcBorders>
          </w:tcPr>
          <w:p w14:paraId="0176BE61" w14:textId="77777777" w:rsidR="003526D2" w:rsidRPr="003526D2" w:rsidRDefault="003526D2" w:rsidP="006F132C">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4372524D" w14:textId="77777777" w:rsidR="003526D2" w:rsidRPr="003526D2" w:rsidRDefault="003526D2" w:rsidP="006F132C">
            <w:pPr>
              <w:pStyle w:val="ConsPlusNormal"/>
              <w:jc w:val="center"/>
            </w:pPr>
            <w:r w:rsidRPr="003526D2">
              <w:t>X</w:t>
            </w:r>
          </w:p>
        </w:tc>
      </w:tr>
      <w:tr w:rsidR="003526D2" w:rsidRPr="003526D2" w14:paraId="2BD70B21" w14:textId="77777777" w:rsidTr="00CC1FC6">
        <w:tc>
          <w:tcPr>
            <w:tcW w:w="2645" w:type="dxa"/>
            <w:tcBorders>
              <w:top w:val="single" w:sz="4" w:space="0" w:color="auto"/>
              <w:left w:val="single" w:sz="4" w:space="0" w:color="auto"/>
              <w:bottom w:val="single" w:sz="4" w:space="0" w:color="auto"/>
              <w:right w:val="single" w:sz="4" w:space="0" w:color="auto"/>
            </w:tcBorders>
          </w:tcPr>
          <w:p w14:paraId="188B1E48" w14:textId="77777777" w:rsidR="003526D2" w:rsidRPr="00213EA0" w:rsidRDefault="003526D2" w:rsidP="006F132C">
            <w:pPr>
              <w:pStyle w:val="ConsPlusNormal"/>
              <w:jc w:val="both"/>
            </w:pPr>
            <w:r w:rsidRPr="00213EA0">
              <w:t xml:space="preserve">Итого (сумма </w:t>
            </w:r>
            <w:hyperlink w:anchor="Par12748" w:tooltip="1" w:history="1">
              <w:r w:rsidRPr="00213EA0">
                <w:rPr>
                  <w:color w:val="0000FF"/>
                </w:rPr>
                <w:t>строк 01</w:t>
              </w:r>
            </w:hyperlink>
            <w:r w:rsidRPr="00213EA0">
              <w:t xml:space="preserve"> + </w:t>
            </w:r>
            <w:hyperlink w:anchor="Par13018" w:tooltip="19" w:history="1">
              <w:r w:rsidRPr="00213EA0">
                <w:rPr>
                  <w:color w:val="0000FF"/>
                </w:rPr>
                <w:t>19</w:t>
              </w:r>
            </w:hyperlink>
            <w:r w:rsidRPr="00213EA0">
              <w:t xml:space="preserve"> + </w:t>
            </w:r>
            <w:hyperlink w:anchor="Par13028" w:tooltip="20" w:history="1">
              <w:r w:rsidRPr="00213EA0">
                <w:rPr>
                  <w:color w:val="0000FF"/>
                </w:rPr>
                <w:t>20</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2C157791" w14:textId="77777777" w:rsidR="003526D2" w:rsidRPr="00213EA0" w:rsidRDefault="003526D2" w:rsidP="006F132C">
            <w:pPr>
              <w:pStyle w:val="ConsPlusNormal"/>
              <w:jc w:val="center"/>
            </w:pPr>
            <w:r w:rsidRPr="00213EA0">
              <w:t>80</w:t>
            </w:r>
          </w:p>
        </w:tc>
        <w:tc>
          <w:tcPr>
            <w:tcW w:w="1757" w:type="dxa"/>
            <w:tcBorders>
              <w:top w:val="single" w:sz="4" w:space="0" w:color="auto"/>
              <w:left w:val="single" w:sz="4" w:space="0" w:color="auto"/>
              <w:bottom w:val="single" w:sz="4" w:space="0" w:color="auto"/>
              <w:right w:val="single" w:sz="4" w:space="0" w:color="auto"/>
            </w:tcBorders>
          </w:tcPr>
          <w:p w14:paraId="4E98AD1F" w14:textId="77777777" w:rsidR="003526D2" w:rsidRPr="00213EA0" w:rsidRDefault="003526D2" w:rsidP="006F132C">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23667FC"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C4013B4" w14:textId="77777777" w:rsidR="003526D2" w:rsidRPr="00213EA0" w:rsidRDefault="003526D2" w:rsidP="006F132C">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1409C1D" w14:textId="77777777" w:rsidR="003526D2" w:rsidRPr="00213EA0" w:rsidRDefault="00CC1FC6" w:rsidP="006F132C">
            <w:pPr>
              <w:pStyle w:val="ConsPlusNormal"/>
              <w:jc w:val="center"/>
            </w:pPr>
            <w:r>
              <w:t>4422,1</w:t>
            </w:r>
          </w:p>
        </w:tc>
        <w:tc>
          <w:tcPr>
            <w:tcW w:w="1169" w:type="dxa"/>
            <w:tcBorders>
              <w:top w:val="single" w:sz="4" w:space="0" w:color="auto"/>
              <w:left w:val="single" w:sz="4" w:space="0" w:color="auto"/>
              <w:bottom w:val="single" w:sz="4" w:space="0" w:color="auto"/>
              <w:right w:val="single" w:sz="4" w:space="0" w:color="auto"/>
            </w:tcBorders>
          </w:tcPr>
          <w:p w14:paraId="76B1AF17" w14:textId="77777777" w:rsidR="003526D2" w:rsidRPr="00213EA0" w:rsidRDefault="003526D2" w:rsidP="006F132C">
            <w:pPr>
              <w:pStyle w:val="ConsPlusNormal"/>
              <w:jc w:val="center"/>
            </w:pPr>
            <w:r w:rsidRPr="00213EA0">
              <w:t>35788,62</w:t>
            </w:r>
          </w:p>
        </w:tc>
        <w:tc>
          <w:tcPr>
            <w:tcW w:w="1115" w:type="dxa"/>
            <w:tcBorders>
              <w:top w:val="single" w:sz="4" w:space="0" w:color="auto"/>
              <w:left w:val="single" w:sz="4" w:space="0" w:color="auto"/>
              <w:bottom w:val="single" w:sz="4" w:space="0" w:color="auto"/>
              <w:right w:val="single" w:sz="4" w:space="0" w:color="auto"/>
            </w:tcBorders>
          </w:tcPr>
          <w:p w14:paraId="19970C27" w14:textId="77777777" w:rsidR="003526D2" w:rsidRPr="00213EA0" w:rsidRDefault="00CC1FC6" w:rsidP="006F132C">
            <w:pPr>
              <w:pStyle w:val="ConsPlusNormal"/>
              <w:jc w:val="center"/>
            </w:pPr>
            <w:r>
              <w:t>932023,9</w:t>
            </w:r>
          </w:p>
        </w:tc>
        <w:tc>
          <w:tcPr>
            <w:tcW w:w="1223" w:type="dxa"/>
            <w:tcBorders>
              <w:top w:val="single" w:sz="4" w:space="0" w:color="auto"/>
              <w:left w:val="single" w:sz="4" w:space="0" w:color="auto"/>
              <w:bottom w:val="single" w:sz="4" w:space="0" w:color="auto"/>
              <w:right w:val="single" w:sz="4" w:space="0" w:color="auto"/>
            </w:tcBorders>
          </w:tcPr>
          <w:p w14:paraId="52BA0551" w14:textId="77777777" w:rsidR="003526D2" w:rsidRPr="00213EA0" w:rsidRDefault="003526D2" w:rsidP="006F132C">
            <w:pPr>
              <w:pStyle w:val="ConsPlusNormal"/>
              <w:jc w:val="center"/>
            </w:pPr>
            <w:r w:rsidRPr="00213EA0">
              <w:t>7851057,1</w:t>
            </w:r>
          </w:p>
        </w:tc>
        <w:tc>
          <w:tcPr>
            <w:tcW w:w="1170" w:type="dxa"/>
            <w:tcBorders>
              <w:top w:val="single" w:sz="4" w:space="0" w:color="auto"/>
              <w:left w:val="single" w:sz="4" w:space="0" w:color="auto"/>
              <w:bottom w:val="single" w:sz="4" w:space="0" w:color="auto"/>
              <w:right w:val="single" w:sz="4" w:space="0" w:color="auto"/>
            </w:tcBorders>
          </w:tcPr>
          <w:p w14:paraId="456AC366" w14:textId="77777777" w:rsidR="003526D2" w:rsidRPr="003526D2" w:rsidRDefault="003526D2" w:rsidP="006F132C">
            <w:pPr>
              <w:pStyle w:val="ConsPlusNormal"/>
              <w:jc w:val="center"/>
            </w:pPr>
            <w:r w:rsidRPr="00213EA0">
              <w:t>100</w:t>
            </w:r>
          </w:p>
        </w:tc>
      </w:tr>
    </w:tbl>
    <w:p w14:paraId="73D2BA1E" w14:textId="77777777" w:rsidR="003526D2" w:rsidRPr="003526D2" w:rsidRDefault="003526D2">
      <w:pPr>
        <w:pStyle w:val="ConsPlusNormal"/>
        <w:sectPr w:rsidR="003526D2" w:rsidRPr="003526D2">
          <w:headerReference w:type="default" r:id="rId121"/>
          <w:footerReference w:type="default" r:id="rId122"/>
          <w:pgSz w:w="16838" w:h="11906" w:orient="landscape"/>
          <w:pgMar w:top="1133" w:right="1440" w:bottom="566" w:left="1440" w:header="0" w:footer="0" w:gutter="0"/>
          <w:cols w:space="720"/>
          <w:noEndnote/>
        </w:sectPr>
      </w:pPr>
    </w:p>
    <w:p w14:paraId="763AF586" w14:textId="77777777" w:rsidR="00CC3C3F" w:rsidRPr="00A250E5" w:rsidRDefault="00CC3C3F">
      <w:pPr>
        <w:pStyle w:val="ConsPlusNormal"/>
        <w:ind w:firstLine="540"/>
        <w:jc w:val="both"/>
        <w:rPr>
          <w:sz w:val="28"/>
          <w:szCs w:val="28"/>
        </w:rPr>
      </w:pPr>
      <w:r w:rsidRPr="00A250E5">
        <w:rPr>
          <w:sz w:val="28"/>
          <w:szCs w:val="28"/>
        </w:rPr>
        <w:lastRenderedPageBreak/>
        <w:t>--------------------------------</w:t>
      </w:r>
    </w:p>
    <w:p w14:paraId="4EEA13C9" w14:textId="77777777" w:rsidR="00213EA0" w:rsidRPr="00CC1FC6" w:rsidRDefault="00CC3C3F" w:rsidP="00213EA0">
      <w:pPr>
        <w:pStyle w:val="ConsPlusNormal"/>
        <w:ind w:firstLine="540"/>
        <w:jc w:val="both"/>
      </w:pPr>
      <w:bookmarkStart w:id="61" w:name="Par14869"/>
      <w:bookmarkEnd w:id="61"/>
      <w:r w:rsidRPr="00213EA0">
        <w:t xml:space="preserve">&lt;*&gt; Без учета финансовых средств консолидированного бюджета Республики Алтай на приобретение оборудования для медицинских организаций, работающих в системе ОМС (затраты, не </w:t>
      </w:r>
      <w:r w:rsidRPr="00CC1FC6">
        <w:t>вошедшие в тариф).</w:t>
      </w:r>
      <w:bookmarkStart w:id="62" w:name="Par14870"/>
      <w:bookmarkEnd w:id="62"/>
    </w:p>
    <w:p w14:paraId="0505D479" w14:textId="77777777" w:rsidR="00CC3C3F" w:rsidRPr="00CC1FC6" w:rsidRDefault="00CC3C3F" w:rsidP="00213EA0">
      <w:pPr>
        <w:pStyle w:val="ConsPlusNormal"/>
        <w:ind w:firstLine="540"/>
        <w:jc w:val="both"/>
      </w:pPr>
      <w:r w:rsidRPr="00CC1FC6">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w:t>
      </w:r>
      <w:r w:rsidR="00CC1FC6">
        <w:t>5</w:t>
      </w:r>
      <w:r w:rsidRPr="00CC1FC6">
        <w:t xml:space="preserve"> год 7542,4 рубля, 202</w:t>
      </w:r>
      <w:r w:rsidR="00CC1FC6">
        <w:t>6</w:t>
      </w:r>
      <w:r w:rsidRPr="00CC1FC6">
        <w:t xml:space="preserve"> год - 7881,8 рублей, 202</w:t>
      </w:r>
      <w:r w:rsidR="00CC1FC6">
        <w:t>7</w:t>
      </w:r>
      <w:r w:rsidRPr="00CC1FC6">
        <w:t xml:space="preserve"> год - 8236,5 рубля.</w:t>
      </w:r>
    </w:p>
    <w:p w14:paraId="4BB4E040" w14:textId="77777777" w:rsidR="00CC3C3F" w:rsidRPr="00213EA0" w:rsidRDefault="00CC3C3F" w:rsidP="00213EA0">
      <w:pPr>
        <w:pStyle w:val="ConsPlusNormal"/>
        <w:ind w:firstLine="540"/>
        <w:jc w:val="both"/>
      </w:pPr>
      <w:bookmarkStart w:id="63" w:name="Par14871"/>
      <w:bookmarkEnd w:id="63"/>
      <w:r w:rsidRPr="00CC1FC6">
        <w:t>&lt;***&gt; Включая посещения, связанные с профилактическими мероприятиями</w:t>
      </w:r>
      <w:r w:rsidRPr="00213EA0">
        <w:t>,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750BDD39" w14:textId="77777777" w:rsidR="00CC3C3F" w:rsidRPr="00213EA0" w:rsidRDefault="00CC3C3F" w:rsidP="00213EA0">
      <w:pPr>
        <w:pStyle w:val="ConsPlusNormal"/>
        <w:ind w:firstLine="540"/>
        <w:jc w:val="both"/>
      </w:pPr>
      <w:bookmarkStart w:id="64" w:name="Par14872"/>
      <w:bookmarkEnd w:id="64"/>
      <w:r w:rsidRPr="00213EA0">
        <w:t>&lt;****&gt; Законченных случаев лечения заболевания в амбулаторных условиях с кратностью посещений по поводу одного заболевания не менее 2.</w:t>
      </w:r>
    </w:p>
    <w:p w14:paraId="6332DC13" w14:textId="77777777" w:rsidR="00CC3C3F" w:rsidRPr="00213EA0" w:rsidRDefault="00CC3C3F" w:rsidP="00213EA0">
      <w:pPr>
        <w:pStyle w:val="ConsPlusNormal"/>
        <w:ind w:firstLine="540"/>
        <w:jc w:val="both"/>
      </w:pPr>
      <w:bookmarkStart w:id="65" w:name="Par14873"/>
      <w:bookmarkEnd w:id="65"/>
      <w:r w:rsidRPr="00213EA0">
        <w:t>&lt;*****&gt;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w:t>
      </w:r>
    </w:p>
    <w:p w14:paraId="3131B539" w14:textId="77777777" w:rsidR="00CC3C3F" w:rsidRPr="00CC1FC6" w:rsidRDefault="00CC3C3F" w:rsidP="00213EA0">
      <w:pPr>
        <w:pStyle w:val="ConsPlusNormal"/>
        <w:ind w:firstLine="540"/>
        <w:jc w:val="both"/>
      </w:pPr>
      <w:bookmarkStart w:id="66" w:name="Par14876"/>
      <w:bookmarkEnd w:id="66"/>
      <w:r w:rsidRPr="00213EA0">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w:t>
      </w:r>
      <w:r w:rsidRPr="00CC1FC6">
        <w:t xml:space="preserve">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2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КонсультантПлюс}" w:history="1">
        <w:r w:rsidRPr="00CC1FC6">
          <w:rPr>
            <w:color w:val="FF0000"/>
          </w:rPr>
          <w:t>Программы</w:t>
        </w:r>
      </w:hyperlink>
      <w:r w:rsidRPr="00CC1FC6">
        <w:rPr>
          <w:color w:val="FF0000"/>
        </w:rPr>
        <w:t xml:space="preserve"> государственных гарантий бесплатного оказания гражданам медицинской помощи на 202</w:t>
      </w:r>
      <w:r w:rsidR="00213EA0" w:rsidRPr="00CC1FC6">
        <w:rPr>
          <w:color w:val="FF0000"/>
        </w:rPr>
        <w:t>5</w:t>
      </w:r>
      <w:r w:rsidRPr="00CC1FC6">
        <w:rPr>
          <w:color w:val="FF0000"/>
        </w:rPr>
        <w:t xml:space="preserve"> - 202</w:t>
      </w:r>
      <w:r w:rsidR="00213EA0" w:rsidRPr="00CC1FC6">
        <w:rPr>
          <w:color w:val="FF0000"/>
        </w:rPr>
        <w:t>7</w:t>
      </w:r>
      <w:r w:rsidRPr="00CC1FC6">
        <w:rPr>
          <w:color w:val="FF0000"/>
        </w:rPr>
        <w:t xml:space="preserve"> годы, утвержденных постановлением Правительства Российской Федерации от </w:t>
      </w:r>
      <w:r w:rsidR="00213EA0" w:rsidRPr="00CC1FC6">
        <w:rPr>
          <w:color w:val="FF0000"/>
        </w:rPr>
        <w:t>???</w:t>
      </w:r>
      <w:r w:rsidRPr="00CC1FC6">
        <w:rPr>
          <w:color w:val="FF0000"/>
        </w:rPr>
        <w:t xml:space="preserve"> декабря 202</w:t>
      </w:r>
      <w:r w:rsidR="00213EA0" w:rsidRPr="00CC1FC6">
        <w:rPr>
          <w:color w:val="FF0000"/>
        </w:rPr>
        <w:t>4</w:t>
      </w:r>
      <w:r w:rsidRPr="00CC1FC6">
        <w:rPr>
          <w:color w:val="FF0000"/>
        </w:rPr>
        <w:t xml:space="preserve"> года </w:t>
      </w:r>
      <w:r w:rsidR="00213EA0" w:rsidRPr="00CC1FC6">
        <w:rPr>
          <w:color w:val="FF0000"/>
        </w:rPr>
        <w:t>№?????????</w:t>
      </w:r>
      <w:r w:rsidRPr="00CC1FC6">
        <w:t>.</w:t>
      </w:r>
    </w:p>
    <w:p w14:paraId="5B0209E5" w14:textId="77777777" w:rsidR="00CC3C3F" w:rsidRPr="00CC1FC6" w:rsidRDefault="00CC3C3F" w:rsidP="00213EA0">
      <w:pPr>
        <w:pStyle w:val="ConsPlusNormal"/>
        <w:ind w:firstLine="540"/>
        <w:jc w:val="both"/>
      </w:pPr>
      <w:bookmarkStart w:id="67" w:name="Par14877"/>
      <w:bookmarkEnd w:id="67"/>
      <w:r w:rsidRPr="00CC1FC6">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w:t>
      </w:r>
      <w:r w:rsidR="00CC1FC6">
        <w:t>5</w:t>
      </w:r>
      <w:r w:rsidRPr="00CC1FC6">
        <w:t xml:space="preserve"> год 7542,4 рубля, 202</w:t>
      </w:r>
      <w:r w:rsidR="00CC1FC6">
        <w:t>6</w:t>
      </w:r>
      <w:r w:rsidRPr="00CC1FC6">
        <w:t xml:space="preserve"> год - 7881,8 рублей, 202</w:t>
      </w:r>
      <w:r w:rsidR="00CC1FC6">
        <w:t>7</w:t>
      </w:r>
      <w:r w:rsidRPr="00CC1FC6">
        <w:t xml:space="preserve"> год - 8236,5 рубля.</w:t>
      </w:r>
    </w:p>
    <w:p w14:paraId="78428D40" w14:textId="77777777" w:rsidR="00CC3C3F" w:rsidRPr="00CC1FC6" w:rsidRDefault="00CC3C3F" w:rsidP="00213EA0">
      <w:pPr>
        <w:pStyle w:val="ConsPlusNormal"/>
        <w:ind w:firstLine="540"/>
        <w:jc w:val="both"/>
      </w:pPr>
      <w:bookmarkStart w:id="68" w:name="Par14878"/>
      <w:bookmarkEnd w:id="68"/>
      <w:r w:rsidRPr="00CC1FC6">
        <w:t>&lt;********&gt; Указываются расходы консолидированного бюджета Республики Алтай на приобретение медицинского оборудования для медицинских организаций, работающих в системе ОМС, сверх ТПОМС.</w:t>
      </w:r>
    </w:p>
    <w:p w14:paraId="2C31C224" w14:textId="77777777" w:rsidR="00CC3C3F" w:rsidRPr="00213EA0" w:rsidRDefault="00CC3C3F" w:rsidP="00213EA0">
      <w:pPr>
        <w:pStyle w:val="ConsPlusNormal"/>
        <w:ind w:firstLine="540"/>
        <w:jc w:val="both"/>
      </w:pPr>
      <w:bookmarkStart w:id="69" w:name="Par14879"/>
      <w:bookmarkEnd w:id="69"/>
      <w:r w:rsidRPr="00CC1FC6">
        <w:t>&lt;*********&gt; Включены в норматив объема первичной медико-санитарной помощи в</w:t>
      </w:r>
      <w:r w:rsidRPr="00213EA0">
        <w:t xml:space="preserve">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14:paraId="0BF1BC84" w14:textId="77777777" w:rsidR="00CC3C3F" w:rsidRPr="00213EA0" w:rsidRDefault="00CC3C3F" w:rsidP="00213EA0">
      <w:pPr>
        <w:pStyle w:val="ConsPlusNormal"/>
        <w:ind w:firstLine="540"/>
        <w:jc w:val="both"/>
      </w:pPr>
      <w:r w:rsidRPr="00213EA0">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53D9DAD6" w14:textId="77777777" w:rsidR="00CC3C3F" w:rsidRPr="00A250E5" w:rsidRDefault="00CC3C3F" w:rsidP="00213EA0">
      <w:pPr>
        <w:pStyle w:val="ConsPlusNormal"/>
        <w:jc w:val="both"/>
        <w:rPr>
          <w:sz w:val="28"/>
          <w:szCs w:val="28"/>
        </w:rPr>
      </w:pPr>
    </w:p>
    <w:p w14:paraId="67AD1723" w14:textId="77777777" w:rsidR="00CC3C3F" w:rsidRPr="00A250E5" w:rsidRDefault="00BF6373">
      <w:pPr>
        <w:pStyle w:val="ConsPlusNormal"/>
        <w:jc w:val="right"/>
        <w:outlineLvl w:val="1"/>
        <w:rPr>
          <w:sz w:val="28"/>
          <w:szCs w:val="28"/>
        </w:rPr>
      </w:pPr>
      <w:r>
        <w:rPr>
          <w:sz w:val="28"/>
          <w:szCs w:val="28"/>
        </w:rPr>
        <w:lastRenderedPageBreak/>
        <w:t>Приложение №</w:t>
      </w:r>
      <w:r w:rsidR="00CC3C3F" w:rsidRPr="00A250E5">
        <w:rPr>
          <w:sz w:val="28"/>
          <w:szCs w:val="28"/>
        </w:rPr>
        <w:t xml:space="preserve"> </w:t>
      </w:r>
      <w:r>
        <w:rPr>
          <w:sz w:val="28"/>
          <w:szCs w:val="28"/>
        </w:rPr>
        <w:t>7</w:t>
      </w:r>
      <w:r w:rsidR="00CC3C3F" w:rsidRPr="00A250E5">
        <w:rPr>
          <w:sz w:val="28"/>
          <w:szCs w:val="28"/>
        </w:rPr>
        <w:t>.1</w:t>
      </w:r>
    </w:p>
    <w:p w14:paraId="765D79EB" w14:textId="77777777" w:rsidR="00CC3C3F" w:rsidRPr="00A250E5" w:rsidRDefault="00CC3C3F">
      <w:pPr>
        <w:pStyle w:val="ConsPlusNormal"/>
        <w:jc w:val="right"/>
        <w:rPr>
          <w:sz w:val="28"/>
          <w:szCs w:val="28"/>
        </w:rPr>
      </w:pPr>
      <w:r w:rsidRPr="00A250E5">
        <w:rPr>
          <w:sz w:val="28"/>
          <w:szCs w:val="28"/>
        </w:rPr>
        <w:t>к Территориальной программе</w:t>
      </w:r>
    </w:p>
    <w:p w14:paraId="7B1B3543" w14:textId="77777777" w:rsidR="00CC3C3F" w:rsidRPr="00A250E5" w:rsidRDefault="00CC3C3F">
      <w:pPr>
        <w:pStyle w:val="ConsPlusNormal"/>
        <w:jc w:val="right"/>
        <w:rPr>
          <w:sz w:val="28"/>
          <w:szCs w:val="28"/>
        </w:rPr>
      </w:pPr>
      <w:r w:rsidRPr="00A250E5">
        <w:rPr>
          <w:sz w:val="28"/>
          <w:szCs w:val="28"/>
        </w:rPr>
        <w:t>государственных гарантий</w:t>
      </w:r>
    </w:p>
    <w:p w14:paraId="5DD74625" w14:textId="77777777" w:rsidR="00CC3C3F" w:rsidRPr="00A250E5" w:rsidRDefault="00CC3C3F">
      <w:pPr>
        <w:pStyle w:val="ConsPlusNormal"/>
        <w:jc w:val="right"/>
        <w:rPr>
          <w:sz w:val="28"/>
          <w:szCs w:val="28"/>
        </w:rPr>
      </w:pPr>
      <w:r w:rsidRPr="00A250E5">
        <w:rPr>
          <w:sz w:val="28"/>
          <w:szCs w:val="28"/>
        </w:rPr>
        <w:t>бесплатного оказания гражданам</w:t>
      </w:r>
    </w:p>
    <w:p w14:paraId="26AAEE8E" w14:textId="77777777" w:rsidR="00CC3C3F" w:rsidRPr="00A250E5" w:rsidRDefault="00CC3C3F">
      <w:pPr>
        <w:pStyle w:val="ConsPlusNormal"/>
        <w:jc w:val="right"/>
        <w:rPr>
          <w:sz w:val="28"/>
          <w:szCs w:val="28"/>
        </w:rPr>
      </w:pPr>
      <w:r w:rsidRPr="00A250E5">
        <w:rPr>
          <w:sz w:val="28"/>
          <w:szCs w:val="28"/>
        </w:rPr>
        <w:t>медицинской помощи на 202</w:t>
      </w:r>
      <w:r w:rsidR="00BF6373">
        <w:rPr>
          <w:sz w:val="28"/>
          <w:szCs w:val="28"/>
        </w:rPr>
        <w:t>5</w:t>
      </w:r>
      <w:r w:rsidRPr="00A250E5">
        <w:rPr>
          <w:sz w:val="28"/>
          <w:szCs w:val="28"/>
        </w:rPr>
        <w:t xml:space="preserve"> год</w:t>
      </w:r>
    </w:p>
    <w:p w14:paraId="068E93C2" w14:textId="77777777" w:rsidR="00CC3C3F" w:rsidRPr="00A250E5" w:rsidRDefault="00CC3C3F">
      <w:pPr>
        <w:pStyle w:val="ConsPlusNormal"/>
        <w:jc w:val="right"/>
        <w:rPr>
          <w:sz w:val="28"/>
          <w:szCs w:val="28"/>
        </w:rPr>
      </w:pPr>
      <w:r w:rsidRPr="00A250E5">
        <w:rPr>
          <w:sz w:val="28"/>
          <w:szCs w:val="28"/>
        </w:rPr>
        <w:t>и на плановый период 202</w:t>
      </w:r>
      <w:r w:rsidR="00BF6373">
        <w:rPr>
          <w:sz w:val="28"/>
          <w:szCs w:val="28"/>
        </w:rPr>
        <w:t>6</w:t>
      </w:r>
      <w:r w:rsidRPr="00A250E5">
        <w:rPr>
          <w:sz w:val="28"/>
          <w:szCs w:val="28"/>
        </w:rPr>
        <w:t xml:space="preserve"> и 202</w:t>
      </w:r>
      <w:r w:rsidR="00BF6373">
        <w:rPr>
          <w:sz w:val="28"/>
          <w:szCs w:val="28"/>
        </w:rPr>
        <w:t>7</w:t>
      </w:r>
      <w:r w:rsidRPr="00A250E5">
        <w:rPr>
          <w:sz w:val="28"/>
          <w:szCs w:val="28"/>
        </w:rPr>
        <w:t xml:space="preserve"> годов</w:t>
      </w:r>
    </w:p>
    <w:p w14:paraId="26C7289C" w14:textId="77777777" w:rsidR="00CC3C3F" w:rsidRPr="00A250E5" w:rsidRDefault="00CC3C3F">
      <w:pPr>
        <w:pStyle w:val="ConsPlusNormal"/>
        <w:jc w:val="both"/>
        <w:rPr>
          <w:sz w:val="28"/>
          <w:szCs w:val="28"/>
        </w:rPr>
      </w:pPr>
    </w:p>
    <w:p w14:paraId="416DA5D0" w14:textId="77777777" w:rsidR="00CC3C3F" w:rsidRPr="00A250E5" w:rsidRDefault="00CC3C3F">
      <w:pPr>
        <w:pStyle w:val="ConsPlusTitle"/>
        <w:jc w:val="center"/>
        <w:rPr>
          <w:rFonts w:ascii="Times New Roman" w:hAnsi="Times New Roman" w:cs="Times New Roman"/>
          <w:sz w:val="28"/>
          <w:szCs w:val="28"/>
        </w:rPr>
      </w:pPr>
      <w:bookmarkStart w:id="70" w:name="Par14893"/>
      <w:bookmarkEnd w:id="70"/>
      <w:r w:rsidRPr="00A250E5">
        <w:rPr>
          <w:rFonts w:ascii="Times New Roman" w:hAnsi="Times New Roman" w:cs="Times New Roman"/>
          <w:sz w:val="28"/>
          <w:szCs w:val="28"/>
        </w:rPr>
        <w:t>УТВЕРЖДЕННАЯ СТОИМОСТЬ</w:t>
      </w:r>
    </w:p>
    <w:p w14:paraId="267EFECC"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ТЕРРИТОРИАЛЬНОЙ ПРОГРАММЫ ГОСУДАРСТВЕННЫХ ГАРАНТИЙ</w:t>
      </w:r>
    </w:p>
    <w:p w14:paraId="7101909A"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БЕСПЛАТНОГО ОКАЗАНИЯ ГРАЖДАНАМ МЕДИЦИНСКОЙ ПОМОЩИ</w:t>
      </w:r>
    </w:p>
    <w:p w14:paraId="6415627F"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ПО УСЛОВИЯМ ЕЕ ОКАЗАНИЯ НА 202</w:t>
      </w:r>
      <w:r w:rsidR="00BF6373">
        <w:rPr>
          <w:rFonts w:ascii="Times New Roman" w:hAnsi="Times New Roman" w:cs="Times New Roman"/>
          <w:sz w:val="28"/>
          <w:szCs w:val="28"/>
        </w:rPr>
        <w:t>6</w:t>
      </w:r>
      <w:r w:rsidRPr="00A250E5">
        <w:rPr>
          <w:rFonts w:ascii="Times New Roman" w:hAnsi="Times New Roman" w:cs="Times New Roman"/>
          <w:sz w:val="28"/>
          <w:szCs w:val="28"/>
        </w:rPr>
        <w:t xml:space="preserve"> ГОД</w:t>
      </w:r>
    </w:p>
    <w:p w14:paraId="23709A66" w14:textId="77777777" w:rsidR="00CC3C3F" w:rsidRPr="00A250E5" w:rsidRDefault="00CC3C3F">
      <w:pPr>
        <w:pStyle w:val="ConsPlusNormal"/>
        <w:rPr>
          <w:sz w:val="28"/>
          <w:szCs w:val="28"/>
        </w:rPr>
        <w:sectPr w:rsidR="00CC3C3F" w:rsidRPr="00A250E5">
          <w:headerReference w:type="default" r:id="rId124"/>
          <w:footerReference w:type="default" r:id="rId125"/>
          <w:pgSz w:w="11906" w:h="16838"/>
          <w:pgMar w:top="1440" w:right="566" w:bottom="1440" w:left="1133" w:header="0" w:footer="0" w:gutter="0"/>
          <w:cols w:space="720"/>
          <w:noEndnote/>
        </w:sectPr>
      </w:pPr>
    </w:p>
    <w:p w14:paraId="31E002FD" w14:textId="77777777" w:rsidR="00FB2926" w:rsidRDefault="00FB2926">
      <w:pPr>
        <w:pStyle w:val="ConsPlusNormal"/>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926"/>
        <w:gridCol w:w="1757"/>
        <w:gridCol w:w="1169"/>
        <w:gridCol w:w="1169"/>
        <w:gridCol w:w="1169"/>
        <w:gridCol w:w="1169"/>
        <w:gridCol w:w="1169"/>
        <w:gridCol w:w="1169"/>
        <w:gridCol w:w="1170"/>
      </w:tblGrid>
      <w:tr w:rsidR="00FB2926" w:rsidRPr="00A250E5" w14:paraId="2E481C94" w14:textId="77777777" w:rsidTr="0054591D">
        <w:tc>
          <w:tcPr>
            <w:tcW w:w="2645" w:type="dxa"/>
            <w:vMerge w:val="restart"/>
            <w:tcBorders>
              <w:top w:val="single" w:sz="4" w:space="0" w:color="auto"/>
              <w:left w:val="single" w:sz="4" w:space="0" w:color="auto"/>
              <w:bottom w:val="single" w:sz="4" w:space="0" w:color="auto"/>
              <w:right w:val="single" w:sz="4" w:space="0" w:color="auto"/>
            </w:tcBorders>
          </w:tcPr>
          <w:p w14:paraId="79DF65C5" w14:textId="77777777" w:rsidR="00FB2926" w:rsidRPr="003D63FE" w:rsidRDefault="00FB2926" w:rsidP="00FB2926">
            <w:pPr>
              <w:pStyle w:val="ConsPlusNormal"/>
              <w:jc w:val="center"/>
            </w:pPr>
            <w:r w:rsidRPr="003D63FE">
              <w:t>Виды и условия оказания медицинской помощи</w:t>
            </w:r>
          </w:p>
        </w:tc>
        <w:tc>
          <w:tcPr>
            <w:tcW w:w="926" w:type="dxa"/>
            <w:vMerge w:val="restart"/>
            <w:tcBorders>
              <w:top w:val="single" w:sz="4" w:space="0" w:color="auto"/>
              <w:left w:val="single" w:sz="4" w:space="0" w:color="auto"/>
              <w:bottom w:val="single" w:sz="4" w:space="0" w:color="auto"/>
              <w:right w:val="single" w:sz="4" w:space="0" w:color="auto"/>
            </w:tcBorders>
          </w:tcPr>
          <w:p w14:paraId="0A5029CF" w14:textId="77777777" w:rsidR="00FB2926" w:rsidRPr="003D63FE" w:rsidRDefault="00904E31" w:rsidP="00FB2926">
            <w:pPr>
              <w:pStyle w:val="ConsPlusNormal"/>
              <w:jc w:val="center"/>
            </w:pPr>
            <w:r w:rsidRPr="003D63FE">
              <w:t>№</w:t>
            </w:r>
            <w:r w:rsidR="00FB2926" w:rsidRPr="003D63FE">
              <w:t xml:space="preserve"> строки</w:t>
            </w:r>
          </w:p>
        </w:tc>
        <w:tc>
          <w:tcPr>
            <w:tcW w:w="1757" w:type="dxa"/>
            <w:vMerge w:val="restart"/>
            <w:tcBorders>
              <w:top w:val="single" w:sz="4" w:space="0" w:color="auto"/>
              <w:left w:val="single" w:sz="4" w:space="0" w:color="auto"/>
              <w:bottom w:val="single" w:sz="4" w:space="0" w:color="auto"/>
              <w:right w:val="single" w:sz="4" w:space="0" w:color="auto"/>
            </w:tcBorders>
          </w:tcPr>
          <w:p w14:paraId="4060ABC3" w14:textId="77777777" w:rsidR="00FB2926" w:rsidRPr="003D63FE" w:rsidRDefault="00FB2926" w:rsidP="00FB2926">
            <w:pPr>
              <w:pStyle w:val="ConsPlusNormal"/>
              <w:jc w:val="center"/>
            </w:pPr>
            <w:r w:rsidRPr="003D63FE">
              <w:t>Единица измерения</w:t>
            </w:r>
          </w:p>
        </w:tc>
        <w:tc>
          <w:tcPr>
            <w:tcW w:w="1169" w:type="dxa"/>
            <w:vMerge w:val="restart"/>
            <w:tcBorders>
              <w:top w:val="single" w:sz="4" w:space="0" w:color="auto"/>
              <w:left w:val="single" w:sz="4" w:space="0" w:color="auto"/>
              <w:bottom w:val="single" w:sz="4" w:space="0" w:color="auto"/>
              <w:right w:val="single" w:sz="4" w:space="0" w:color="auto"/>
            </w:tcBorders>
          </w:tcPr>
          <w:p w14:paraId="57AA2F35" w14:textId="77777777" w:rsidR="00FB2926" w:rsidRPr="003D63FE" w:rsidRDefault="00FB2926" w:rsidP="00FB2926">
            <w:pPr>
              <w:pStyle w:val="ConsPlusNormal"/>
              <w:jc w:val="center"/>
            </w:pPr>
            <w:r w:rsidRPr="003D63FE">
              <w:t>Объем медицинской помощи в расчете на 1 жителя (норматив объемов предоставления медицинской помощи в расчете на 1 застрахованное лицо)</w:t>
            </w:r>
          </w:p>
        </w:tc>
        <w:tc>
          <w:tcPr>
            <w:tcW w:w="1169" w:type="dxa"/>
            <w:vMerge w:val="restart"/>
            <w:tcBorders>
              <w:top w:val="single" w:sz="4" w:space="0" w:color="auto"/>
              <w:left w:val="single" w:sz="4" w:space="0" w:color="auto"/>
              <w:bottom w:val="single" w:sz="4" w:space="0" w:color="auto"/>
              <w:right w:val="single" w:sz="4" w:space="0" w:color="auto"/>
            </w:tcBorders>
          </w:tcPr>
          <w:p w14:paraId="36E1D627" w14:textId="77777777" w:rsidR="00FB2926" w:rsidRPr="003D63FE" w:rsidRDefault="00FB2926" w:rsidP="00FB2926">
            <w:pPr>
              <w:pStyle w:val="ConsPlusNormal"/>
              <w:jc w:val="center"/>
            </w:pPr>
            <w:r w:rsidRPr="003D63FE">
              <w:t>Стоимость единицы объема медицинской помощи (норматив финансовых затрат на единицу объема предоставления медицинской помощи)</w:t>
            </w:r>
          </w:p>
        </w:tc>
        <w:tc>
          <w:tcPr>
            <w:tcW w:w="2338" w:type="dxa"/>
            <w:gridSpan w:val="2"/>
            <w:tcBorders>
              <w:top w:val="single" w:sz="4" w:space="0" w:color="auto"/>
              <w:left w:val="single" w:sz="4" w:space="0" w:color="auto"/>
              <w:bottom w:val="single" w:sz="4" w:space="0" w:color="auto"/>
              <w:right w:val="single" w:sz="4" w:space="0" w:color="auto"/>
            </w:tcBorders>
          </w:tcPr>
          <w:p w14:paraId="10E15E1A" w14:textId="77777777" w:rsidR="00FB2926" w:rsidRPr="003D63FE" w:rsidRDefault="00FB2926" w:rsidP="00FB2926">
            <w:pPr>
              <w:pStyle w:val="ConsPlusNormal"/>
              <w:jc w:val="center"/>
            </w:pPr>
            <w:r w:rsidRPr="003D63FE">
              <w:t>Подушевые нормативы финансирования Территориальной программы</w:t>
            </w:r>
          </w:p>
        </w:tc>
        <w:tc>
          <w:tcPr>
            <w:tcW w:w="3508" w:type="dxa"/>
            <w:gridSpan w:val="3"/>
            <w:tcBorders>
              <w:top w:val="single" w:sz="4" w:space="0" w:color="auto"/>
              <w:left w:val="single" w:sz="4" w:space="0" w:color="auto"/>
              <w:bottom w:val="single" w:sz="4" w:space="0" w:color="auto"/>
              <w:right w:val="single" w:sz="4" w:space="0" w:color="auto"/>
            </w:tcBorders>
          </w:tcPr>
          <w:p w14:paraId="30E3CD4F" w14:textId="77777777" w:rsidR="00FB2926" w:rsidRPr="003D63FE" w:rsidRDefault="00FB2926" w:rsidP="00FB2926">
            <w:pPr>
              <w:pStyle w:val="ConsPlusNormal"/>
              <w:jc w:val="center"/>
            </w:pPr>
            <w:r w:rsidRPr="003D63FE">
              <w:t>Стоимость Территориальной программы по источникам ее финансового обеспечения</w:t>
            </w:r>
          </w:p>
        </w:tc>
      </w:tr>
      <w:tr w:rsidR="00FB2926" w:rsidRPr="00A250E5" w14:paraId="0EE95ED1" w14:textId="77777777" w:rsidTr="0054591D">
        <w:tc>
          <w:tcPr>
            <w:tcW w:w="2645" w:type="dxa"/>
            <w:vMerge/>
            <w:tcBorders>
              <w:top w:val="single" w:sz="4" w:space="0" w:color="auto"/>
              <w:left w:val="single" w:sz="4" w:space="0" w:color="auto"/>
              <w:bottom w:val="single" w:sz="4" w:space="0" w:color="auto"/>
              <w:right w:val="single" w:sz="4" w:space="0" w:color="auto"/>
            </w:tcBorders>
          </w:tcPr>
          <w:p w14:paraId="1F7D1B2E" w14:textId="77777777" w:rsidR="00FB2926" w:rsidRPr="003D63FE" w:rsidRDefault="00FB2926" w:rsidP="00FB2926">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14:paraId="1D887D25" w14:textId="77777777" w:rsidR="00FB2926" w:rsidRPr="003D63FE" w:rsidRDefault="00FB2926" w:rsidP="00FB2926">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14:paraId="1835A838" w14:textId="77777777" w:rsidR="00FB2926" w:rsidRPr="003D63FE" w:rsidRDefault="00FB2926" w:rsidP="00FB2926">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5D833386" w14:textId="77777777" w:rsidR="00FB2926" w:rsidRPr="003D63FE" w:rsidRDefault="00FB2926" w:rsidP="00FB2926">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0D5C8AF4" w14:textId="77777777" w:rsidR="00FB2926" w:rsidRPr="003D63FE" w:rsidRDefault="00FB2926" w:rsidP="00FB2926">
            <w:pPr>
              <w:pStyle w:val="ConsPlusNormal"/>
              <w:jc w:val="center"/>
            </w:pPr>
          </w:p>
        </w:tc>
        <w:tc>
          <w:tcPr>
            <w:tcW w:w="2338" w:type="dxa"/>
            <w:gridSpan w:val="2"/>
            <w:tcBorders>
              <w:top w:val="single" w:sz="4" w:space="0" w:color="auto"/>
              <w:left w:val="single" w:sz="4" w:space="0" w:color="auto"/>
              <w:bottom w:val="single" w:sz="4" w:space="0" w:color="auto"/>
              <w:right w:val="single" w:sz="4" w:space="0" w:color="auto"/>
            </w:tcBorders>
          </w:tcPr>
          <w:p w14:paraId="324B5C01" w14:textId="77777777" w:rsidR="00FB2926" w:rsidRPr="003D63FE" w:rsidRDefault="00FB2926" w:rsidP="00FB2926">
            <w:pPr>
              <w:pStyle w:val="ConsPlusNormal"/>
              <w:jc w:val="center"/>
            </w:pPr>
            <w:r w:rsidRPr="003D63FE">
              <w:t>руб.</w:t>
            </w:r>
          </w:p>
        </w:tc>
        <w:tc>
          <w:tcPr>
            <w:tcW w:w="2338" w:type="dxa"/>
            <w:gridSpan w:val="2"/>
            <w:tcBorders>
              <w:top w:val="single" w:sz="4" w:space="0" w:color="auto"/>
              <w:left w:val="single" w:sz="4" w:space="0" w:color="auto"/>
              <w:bottom w:val="single" w:sz="4" w:space="0" w:color="auto"/>
              <w:right w:val="single" w:sz="4" w:space="0" w:color="auto"/>
            </w:tcBorders>
          </w:tcPr>
          <w:p w14:paraId="10155008" w14:textId="77777777" w:rsidR="00FB2926" w:rsidRPr="003D63FE" w:rsidRDefault="00FB2926" w:rsidP="00FB2926">
            <w:pPr>
              <w:pStyle w:val="ConsPlusNormal"/>
              <w:jc w:val="center"/>
            </w:pPr>
            <w:r w:rsidRPr="003D63FE">
              <w:t>тыс. руб.</w:t>
            </w:r>
          </w:p>
        </w:tc>
        <w:tc>
          <w:tcPr>
            <w:tcW w:w="1170" w:type="dxa"/>
            <w:vMerge w:val="restart"/>
            <w:tcBorders>
              <w:top w:val="single" w:sz="4" w:space="0" w:color="auto"/>
              <w:left w:val="single" w:sz="4" w:space="0" w:color="auto"/>
              <w:bottom w:val="single" w:sz="4" w:space="0" w:color="auto"/>
              <w:right w:val="single" w:sz="4" w:space="0" w:color="auto"/>
            </w:tcBorders>
          </w:tcPr>
          <w:p w14:paraId="1CAC0931" w14:textId="77777777" w:rsidR="00FB2926" w:rsidRPr="003D63FE" w:rsidRDefault="00FB2926" w:rsidP="00FB2926">
            <w:pPr>
              <w:pStyle w:val="ConsPlusNormal"/>
              <w:jc w:val="center"/>
            </w:pPr>
            <w:r w:rsidRPr="003D63FE">
              <w:t>в % к итогу</w:t>
            </w:r>
          </w:p>
        </w:tc>
      </w:tr>
      <w:tr w:rsidR="00FB2926" w:rsidRPr="00A250E5" w14:paraId="41980D50" w14:textId="77777777" w:rsidTr="0054591D">
        <w:tc>
          <w:tcPr>
            <w:tcW w:w="2645" w:type="dxa"/>
            <w:vMerge/>
            <w:tcBorders>
              <w:top w:val="single" w:sz="4" w:space="0" w:color="auto"/>
              <w:left w:val="single" w:sz="4" w:space="0" w:color="auto"/>
              <w:bottom w:val="single" w:sz="4" w:space="0" w:color="auto"/>
              <w:right w:val="single" w:sz="4" w:space="0" w:color="auto"/>
            </w:tcBorders>
          </w:tcPr>
          <w:p w14:paraId="29E72C61" w14:textId="77777777" w:rsidR="00FB2926" w:rsidRPr="003D63FE" w:rsidRDefault="00FB2926" w:rsidP="00FB2926">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14:paraId="249E3E69" w14:textId="77777777" w:rsidR="00FB2926" w:rsidRPr="003D63FE" w:rsidRDefault="00FB2926" w:rsidP="00FB2926">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14:paraId="65CD0C52" w14:textId="77777777" w:rsidR="00FB2926" w:rsidRPr="003D63FE" w:rsidRDefault="00FB2926" w:rsidP="00FB2926">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065E9F40" w14:textId="77777777" w:rsidR="00FB2926" w:rsidRPr="003D63FE" w:rsidRDefault="00FB2926" w:rsidP="00FB2926">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77101E95" w14:textId="77777777" w:rsidR="00FB2926" w:rsidRPr="003D63FE" w:rsidRDefault="00FB2926" w:rsidP="00FB2926">
            <w:pPr>
              <w:pStyle w:val="ConsPlusNormal"/>
              <w:jc w:val="center"/>
            </w:pPr>
          </w:p>
        </w:tc>
        <w:tc>
          <w:tcPr>
            <w:tcW w:w="1169" w:type="dxa"/>
            <w:tcBorders>
              <w:top w:val="single" w:sz="4" w:space="0" w:color="auto"/>
              <w:left w:val="single" w:sz="4" w:space="0" w:color="auto"/>
              <w:bottom w:val="single" w:sz="4" w:space="0" w:color="auto"/>
              <w:right w:val="single" w:sz="4" w:space="0" w:color="auto"/>
            </w:tcBorders>
          </w:tcPr>
          <w:p w14:paraId="40722D25" w14:textId="77777777" w:rsidR="00FB2926" w:rsidRPr="003D63FE" w:rsidRDefault="00FB2926" w:rsidP="00FB2926">
            <w:pPr>
              <w:pStyle w:val="ConsPlusNormal"/>
              <w:jc w:val="center"/>
            </w:pPr>
            <w:r w:rsidRPr="003D63FE">
              <w:t>за счет средств бюджета Республики Алтай</w:t>
            </w:r>
          </w:p>
        </w:tc>
        <w:tc>
          <w:tcPr>
            <w:tcW w:w="1169" w:type="dxa"/>
            <w:tcBorders>
              <w:top w:val="single" w:sz="4" w:space="0" w:color="auto"/>
              <w:left w:val="single" w:sz="4" w:space="0" w:color="auto"/>
              <w:bottom w:val="single" w:sz="4" w:space="0" w:color="auto"/>
              <w:right w:val="single" w:sz="4" w:space="0" w:color="auto"/>
            </w:tcBorders>
          </w:tcPr>
          <w:p w14:paraId="773AB762" w14:textId="77777777" w:rsidR="00FB2926" w:rsidRPr="003D63FE" w:rsidRDefault="00FB2926" w:rsidP="00FB2926">
            <w:pPr>
              <w:pStyle w:val="ConsPlusNormal"/>
              <w:jc w:val="center"/>
            </w:pPr>
            <w:r w:rsidRPr="003D63FE">
              <w:t>за счет средств ОМС</w:t>
            </w:r>
          </w:p>
        </w:tc>
        <w:tc>
          <w:tcPr>
            <w:tcW w:w="1169" w:type="dxa"/>
            <w:tcBorders>
              <w:top w:val="single" w:sz="4" w:space="0" w:color="auto"/>
              <w:left w:val="single" w:sz="4" w:space="0" w:color="auto"/>
              <w:bottom w:val="single" w:sz="4" w:space="0" w:color="auto"/>
              <w:right w:val="single" w:sz="4" w:space="0" w:color="auto"/>
            </w:tcBorders>
          </w:tcPr>
          <w:p w14:paraId="229A2DBA" w14:textId="77777777" w:rsidR="00FB2926" w:rsidRPr="003D63FE" w:rsidRDefault="00FB2926" w:rsidP="00FB2926">
            <w:pPr>
              <w:pStyle w:val="ConsPlusNormal"/>
              <w:jc w:val="center"/>
            </w:pPr>
            <w:r w:rsidRPr="003D63FE">
              <w:t>за счет средств бюджета Республики Алтай</w:t>
            </w:r>
          </w:p>
        </w:tc>
        <w:tc>
          <w:tcPr>
            <w:tcW w:w="1169" w:type="dxa"/>
            <w:tcBorders>
              <w:top w:val="single" w:sz="4" w:space="0" w:color="auto"/>
              <w:left w:val="single" w:sz="4" w:space="0" w:color="auto"/>
              <w:bottom w:val="single" w:sz="4" w:space="0" w:color="auto"/>
              <w:right w:val="single" w:sz="4" w:space="0" w:color="auto"/>
            </w:tcBorders>
          </w:tcPr>
          <w:p w14:paraId="0FD90D9E" w14:textId="77777777" w:rsidR="00FB2926" w:rsidRPr="003D63FE" w:rsidRDefault="00FB2926" w:rsidP="00FB2926">
            <w:pPr>
              <w:pStyle w:val="ConsPlusNormal"/>
              <w:jc w:val="center"/>
            </w:pPr>
            <w:r w:rsidRPr="003D63FE">
              <w:t>за счет средств ОМС</w:t>
            </w:r>
          </w:p>
        </w:tc>
        <w:tc>
          <w:tcPr>
            <w:tcW w:w="1170" w:type="dxa"/>
            <w:vMerge/>
            <w:tcBorders>
              <w:top w:val="single" w:sz="4" w:space="0" w:color="auto"/>
              <w:left w:val="single" w:sz="4" w:space="0" w:color="auto"/>
              <w:bottom w:val="single" w:sz="4" w:space="0" w:color="auto"/>
              <w:right w:val="single" w:sz="4" w:space="0" w:color="auto"/>
            </w:tcBorders>
          </w:tcPr>
          <w:p w14:paraId="14EC2019" w14:textId="77777777" w:rsidR="00FB2926" w:rsidRPr="003D63FE" w:rsidRDefault="00FB2926" w:rsidP="00FB2926">
            <w:pPr>
              <w:pStyle w:val="ConsPlusNormal"/>
              <w:jc w:val="center"/>
            </w:pPr>
          </w:p>
        </w:tc>
      </w:tr>
      <w:tr w:rsidR="00FB2926" w:rsidRPr="00A250E5" w14:paraId="04BC0E32" w14:textId="77777777" w:rsidTr="0054591D">
        <w:tc>
          <w:tcPr>
            <w:tcW w:w="2645" w:type="dxa"/>
            <w:tcBorders>
              <w:top w:val="single" w:sz="4" w:space="0" w:color="auto"/>
              <w:left w:val="single" w:sz="4" w:space="0" w:color="auto"/>
              <w:bottom w:val="single" w:sz="4" w:space="0" w:color="auto"/>
              <w:right w:val="single" w:sz="4" w:space="0" w:color="auto"/>
            </w:tcBorders>
          </w:tcPr>
          <w:p w14:paraId="014392AE" w14:textId="77777777" w:rsidR="00FB2926" w:rsidRPr="003D63FE" w:rsidRDefault="00FB2926" w:rsidP="00FB2926">
            <w:pPr>
              <w:pStyle w:val="ConsPlusNormal"/>
            </w:pPr>
          </w:p>
        </w:tc>
        <w:tc>
          <w:tcPr>
            <w:tcW w:w="926" w:type="dxa"/>
            <w:tcBorders>
              <w:top w:val="single" w:sz="4" w:space="0" w:color="auto"/>
              <w:left w:val="single" w:sz="4" w:space="0" w:color="auto"/>
              <w:bottom w:val="single" w:sz="4" w:space="0" w:color="auto"/>
              <w:right w:val="single" w:sz="4" w:space="0" w:color="auto"/>
            </w:tcBorders>
          </w:tcPr>
          <w:p w14:paraId="185EBDCF" w14:textId="77777777" w:rsidR="00FB2926" w:rsidRPr="003D63FE" w:rsidRDefault="00FB2926" w:rsidP="00FB2926">
            <w:pPr>
              <w:pStyle w:val="ConsPlusNormal"/>
              <w:jc w:val="center"/>
            </w:pPr>
            <w:r w:rsidRPr="003D63FE">
              <w:t>1</w:t>
            </w:r>
          </w:p>
        </w:tc>
        <w:tc>
          <w:tcPr>
            <w:tcW w:w="1757" w:type="dxa"/>
            <w:tcBorders>
              <w:top w:val="single" w:sz="4" w:space="0" w:color="auto"/>
              <w:left w:val="single" w:sz="4" w:space="0" w:color="auto"/>
              <w:bottom w:val="single" w:sz="4" w:space="0" w:color="auto"/>
              <w:right w:val="single" w:sz="4" w:space="0" w:color="auto"/>
            </w:tcBorders>
          </w:tcPr>
          <w:p w14:paraId="05A46234" w14:textId="77777777" w:rsidR="00FB2926" w:rsidRPr="003D63FE" w:rsidRDefault="00FB2926" w:rsidP="00FB2926">
            <w:pPr>
              <w:pStyle w:val="ConsPlusNormal"/>
              <w:jc w:val="center"/>
            </w:pPr>
            <w:r w:rsidRPr="003D63FE">
              <w:t>2</w:t>
            </w:r>
          </w:p>
        </w:tc>
        <w:tc>
          <w:tcPr>
            <w:tcW w:w="1169" w:type="dxa"/>
            <w:tcBorders>
              <w:top w:val="single" w:sz="4" w:space="0" w:color="auto"/>
              <w:left w:val="single" w:sz="4" w:space="0" w:color="auto"/>
              <w:bottom w:val="single" w:sz="4" w:space="0" w:color="auto"/>
              <w:right w:val="single" w:sz="4" w:space="0" w:color="auto"/>
            </w:tcBorders>
          </w:tcPr>
          <w:p w14:paraId="0E58261E" w14:textId="77777777" w:rsidR="00FB2926" w:rsidRPr="003D63FE" w:rsidRDefault="00FB2926" w:rsidP="00FB2926">
            <w:pPr>
              <w:pStyle w:val="ConsPlusNormal"/>
              <w:jc w:val="center"/>
            </w:pPr>
            <w:r w:rsidRPr="003D63FE">
              <w:t>3</w:t>
            </w:r>
          </w:p>
        </w:tc>
        <w:tc>
          <w:tcPr>
            <w:tcW w:w="1169" w:type="dxa"/>
            <w:tcBorders>
              <w:top w:val="single" w:sz="4" w:space="0" w:color="auto"/>
              <w:left w:val="single" w:sz="4" w:space="0" w:color="auto"/>
              <w:bottom w:val="single" w:sz="4" w:space="0" w:color="auto"/>
              <w:right w:val="single" w:sz="4" w:space="0" w:color="auto"/>
            </w:tcBorders>
          </w:tcPr>
          <w:p w14:paraId="66BB1816" w14:textId="77777777" w:rsidR="00FB2926" w:rsidRPr="003D63FE" w:rsidRDefault="00FB2926" w:rsidP="00FB2926">
            <w:pPr>
              <w:pStyle w:val="ConsPlusNormal"/>
              <w:jc w:val="center"/>
            </w:pPr>
            <w:r w:rsidRPr="003D63FE">
              <w:t>4</w:t>
            </w:r>
          </w:p>
        </w:tc>
        <w:tc>
          <w:tcPr>
            <w:tcW w:w="1169" w:type="dxa"/>
            <w:tcBorders>
              <w:top w:val="single" w:sz="4" w:space="0" w:color="auto"/>
              <w:left w:val="single" w:sz="4" w:space="0" w:color="auto"/>
              <w:bottom w:val="single" w:sz="4" w:space="0" w:color="auto"/>
              <w:right w:val="single" w:sz="4" w:space="0" w:color="auto"/>
            </w:tcBorders>
          </w:tcPr>
          <w:p w14:paraId="3297FB9E" w14:textId="77777777" w:rsidR="00FB2926" w:rsidRPr="003D63FE" w:rsidRDefault="00FB2926" w:rsidP="00FB2926">
            <w:pPr>
              <w:pStyle w:val="ConsPlusNormal"/>
              <w:jc w:val="center"/>
            </w:pPr>
            <w:r w:rsidRPr="003D63FE">
              <w:t>5</w:t>
            </w:r>
          </w:p>
        </w:tc>
        <w:tc>
          <w:tcPr>
            <w:tcW w:w="1169" w:type="dxa"/>
            <w:tcBorders>
              <w:top w:val="single" w:sz="4" w:space="0" w:color="auto"/>
              <w:left w:val="single" w:sz="4" w:space="0" w:color="auto"/>
              <w:bottom w:val="single" w:sz="4" w:space="0" w:color="auto"/>
              <w:right w:val="single" w:sz="4" w:space="0" w:color="auto"/>
            </w:tcBorders>
          </w:tcPr>
          <w:p w14:paraId="0B9CA2AF" w14:textId="77777777" w:rsidR="00FB2926" w:rsidRPr="003D63FE" w:rsidRDefault="00FB2926" w:rsidP="00FB2926">
            <w:pPr>
              <w:pStyle w:val="ConsPlusNormal"/>
              <w:jc w:val="center"/>
            </w:pPr>
            <w:r w:rsidRPr="003D63FE">
              <w:t>6</w:t>
            </w:r>
          </w:p>
        </w:tc>
        <w:tc>
          <w:tcPr>
            <w:tcW w:w="1169" w:type="dxa"/>
            <w:tcBorders>
              <w:top w:val="single" w:sz="4" w:space="0" w:color="auto"/>
              <w:left w:val="single" w:sz="4" w:space="0" w:color="auto"/>
              <w:bottom w:val="single" w:sz="4" w:space="0" w:color="auto"/>
              <w:right w:val="single" w:sz="4" w:space="0" w:color="auto"/>
            </w:tcBorders>
          </w:tcPr>
          <w:p w14:paraId="1319D597" w14:textId="77777777" w:rsidR="00FB2926" w:rsidRPr="003D63FE" w:rsidRDefault="00FB2926" w:rsidP="00FB2926">
            <w:pPr>
              <w:pStyle w:val="ConsPlusNormal"/>
              <w:jc w:val="center"/>
            </w:pPr>
            <w:r w:rsidRPr="003D63FE">
              <w:t>7</w:t>
            </w:r>
          </w:p>
        </w:tc>
        <w:tc>
          <w:tcPr>
            <w:tcW w:w="1169" w:type="dxa"/>
            <w:tcBorders>
              <w:top w:val="single" w:sz="4" w:space="0" w:color="auto"/>
              <w:left w:val="single" w:sz="4" w:space="0" w:color="auto"/>
              <w:bottom w:val="single" w:sz="4" w:space="0" w:color="auto"/>
              <w:right w:val="single" w:sz="4" w:space="0" w:color="auto"/>
            </w:tcBorders>
          </w:tcPr>
          <w:p w14:paraId="6123B64E" w14:textId="77777777" w:rsidR="00FB2926" w:rsidRPr="003D63FE" w:rsidRDefault="00FB2926" w:rsidP="00FB2926">
            <w:pPr>
              <w:pStyle w:val="ConsPlusNormal"/>
              <w:jc w:val="center"/>
            </w:pPr>
            <w:r w:rsidRPr="003D63FE">
              <w:t>8</w:t>
            </w:r>
          </w:p>
        </w:tc>
        <w:tc>
          <w:tcPr>
            <w:tcW w:w="1170" w:type="dxa"/>
            <w:tcBorders>
              <w:top w:val="single" w:sz="4" w:space="0" w:color="auto"/>
              <w:left w:val="single" w:sz="4" w:space="0" w:color="auto"/>
              <w:bottom w:val="single" w:sz="4" w:space="0" w:color="auto"/>
              <w:right w:val="single" w:sz="4" w:space="0" w:color="auto"/>
            </w:tcBorders>
          </w:tcPr>
          <w:p w14:paraId="3215ADDF" w14:textId="77777777" w:rsidR="00FB2926" w:rsidRPr="003D63FE" w:rsidRDefault="00FB2926" w:rsidP="00FB2926">
            <w:pPr>
              <w:pStyle w:val="ConsPlusNormal"/>
              <w:jc w:val="center"/>
            </w:pPr>
            <w:r w:rsidRPr="003D63FE">
              <w:t>9</w:t>
            </w:r>
          </w:p>
        </w:tc>
      </w:tr>
      <w:tr w:rsidR="00FB2926" w:rsidRPr="00A250E5" w14:paraId="016592D8" w14:textId="77777777" w:rsidTr="0054591D">
        <w:tc>
          <w:tcPr>
            <w:tcW w:w="2645" w:type="dxa"/>
            <w:tcBorders>
              <w:top w:val="single" w:sz="4" w:space="0" w:color="auto"/>
              <w:left w:val="single" w:sz="4" w:space="0" w:color="auto"/>
              <w:bottom w:val="single" w:sz="4" w:space="0" w:color="auto"/>
              <w:right w:val="single" w:sz="4" w:space="0" w:color="auto"/>
            </w:tcBorders>
          </w:tcPr>
          <w:p w14:paraId="3D7940E6" w14:textId="77777777" w:rsidR="00FB2926" w:rsidRPr="003D63FE" w:rsidRDefault="00FB2926" w:rsidP="00FB2926">
            <w:pPr>
              <w:pStyle w:val="ConsPlusNormal"/>
              <w:jc w:val="both"/>
            </w:pPr>
            <w:r w:rsidRPr="003D63FE">
              <w:t xml:space="preserve">I. Медицинская помощь, предоставляемая за счет консолидированного бюджета Республики Алтай, в том числе </w:t>
            </w:r>
            <w:hyperlink w:anchor="Par14869" w:tooltip="&lt;*&gt; Без учета финансовых средств консолидированного бюджета Республики Алтай на приобретение оборудования для медицинских организаций, работающих в системе ОМС (затраты, не вошедшие в тариф)." w:history="1">
              <w:r w:rsidRPr="003D63FE">
                <w:rPr>
                  <w:color w:val="0000FF"/>
                </w:rPr>
                <w:t>&lt;*&gt;</w:t>
              </w:r>
            </w:hyperlink>
            <w:r w:rsidRPr="003D63FE">
              <w:t>:</w:t>
            </w:r>
          </w:p>
        </w:tc>
        <w:tc>
          <w:tcPr>
            <w:tcW w:w="926" w:type="dxa"/>
            <w:tcBorders>
              <w:top w:val="single" w:sz="4" w:space="0" w:color="auto"/>
              <w:left w:val="single" w:sz="4" w:space="0" w:color="auto"/>
              <w:bottom w:val="single" w:sz="4" w:space="0" w:color="auto"/>
              <w:right w:val="single" w:sz="4" w:space="0" w:color="auto"/>
            </w:tcBorders>
          </w:tcPr>
          <w:p w14:paraId="6FBB7BE3" w14:textId="77777777" w:rsidR="00FB2926" w:rsidRPr="003D63FE" w:rsidRDefault="00FB2926" w:rsidP="00FB2926">
            <w:pPr>
              <w:pStyle w:val="ConsPlusNormal"/>
              <w:jc w:val="center"/>
            </w:pPr>
            <w:r w:rsidRPr="003D63FE">
              <w:t>1</w:t>
            </w:r>
          </w:p>
        </w:tc>
        <w:tc>
          <w:tcPr>
            <w:tcW w:w="1757" w:type="dxa"/>
            <w:tcBorders>
              <w:top w:val="single" w:sz="4" w:space="0" w:color="auto"/>
              <w:left w:val="single" w:sz="4" w:space="0" w:color="auto"/>
              <w:bottom w:val="single" w:sz="4" w:space="0" w:color="auto"/>
              <w:right w:val="single" w:sz="4" w:space="0" w:color="auto"/>
            </w:tcBorders>
          </w:tcPr>
          <w:p w14:paraId="068CA67C"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CDB8FA1"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E21F03F"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70A9C25" w14:textId="77777777" w:rsidR="00FB2926" w:rsidRPr="003D63FE" w:rsidRDefault="00CC1FC6" w:rsidP="00FB2926">
            <w:pPr>
              <w:pStyle w:val="ConsPlusNormal"/>
              <w:jc w:val="center"/>
            </w:pPr>
            <w:r w:rsidRPr="003D63FE">
              <w:t>5502,05</w:t>
            </w:r>
          </w:p>
        </w:tc>
        <w:tc>
          <w:tcPr>
            <w:tcW w:w="1169" w:type="dxa"/>
            <w:tcBorders>
              <w:top w:val="single" w:sz="4" w:space="0" w:color="auto"/>
              <w:left w:val="single" w:sz="4" w:space="0" w:color="auto"/>
              <w:bottom w:val="single" w:sz="4" w:space="0" w:color="auto"/>
              <w:right w:val="single" w:sz="4" w:space="0" w:color="auto"/>
            </w:tcBorders>
          </w:tcPr>
          <w:p w14:paraId="5D1509A3"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B1F9606" w14:textId="77777777" w:rsidR="00FB2926" w:rsidRPr="003D63FE" w:rsidRDefault="00CC1FC6" w:rsidP="00FB2926">
            <w:pPr>
              <w:pStyle w:val="ConsPlusNormal"/>
              <w:jc w:val="center"/>
            </w:pPr>
            <w:r w:rsidRPr="003D63FE">
              <w:t>1159639,6</w:t>
            </w:r>
          </w:p>
        </w:tc>
        <w:tc>
          <w:tcPr>
            <w:tcW w:w="1169" w:type="dxa"/>
            <w:tcBorders>
              <w:top w:val="single" w:sz="4" w:space="0" w:color="auto"/>
              <w:left w:val="single" w:sz="4" w:space="0" w:color="auto"/>
              <w:bottom w:val="single" w:sz="4" w:space="0" w:color="auto"/>
              <w:right w:val="single" w:sz="4" w:space="0" w:color="auto"/>
            </w:tcBorders>
          </w:tcPr>
          <w:p w14:paraId="55CB158E"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6B06DD52" w14:textId="77777777" w:rsidR="00FB2926" w:rsidRPr="003D63FE" w:rsidRDefault="00FB2926" w:rsidP="001C68F2">
            <w:pPr>
              <w:pStyle w:val="ConsPlusNormal"/>
              <w:jc w:val="center"/>
            </w:pPr>
            <w:r w:rsidRPr="003D63FE">
              <w:t>1</w:t>
            </w:r>
            <w:r w:rsidR="001C68F2">
              <w:t>3</w:t>
            </w:r>
            <w:r w:rsidRPr="003D63FE">
              <w:t>,0</w:t>
            </w:r>
          </w:p>
        </w:tc>
      </w:tr>
      <w:tr w:rsidR="00FB2926" w:rsidRPr="00A250E5" w14:paraId="79DD2DDA" w14:textId="77777777" w:rsidTr="0054591D">
        <w:tc>
          <w:tcPr>
            <w:tcW w:w="2645" w:type="dxa"/>
            <w:tcBorders>
              <w:top w:val="single" w:sz="4" w:space="0" w:color="auto"/>
              <w:left w:val="single" w:sz="4" w:space="0" w:color="auto"/>
              <w:bottom w:val="single" w:sz="4" w:space="0" w:color="auto"/>
              <w:right w:val="single" w:sz="4" w:space="0" w:color="auto"/>
            </w:tcBorders>
          </w:tcPr>
          <w:p w14:paraId="30BF2C48" w14:textId="77777777" w:rsidR="00FB2926" w:rsidRPr="003D63FE" w:rsidRDefault="00FB2926" w:rsidP="00FB2926">
            <w:pPr>
              <w:pStyle w:val="ConsPlusNormal"/>
              <w:jc w:val="both"/>
            </w:pPr>
            <w:r w:rsidRPr="003D63FE">
              <w:t xml:space="preserve">1. Скорая медицинская помощь, включая скорую специализированную медицинскую помощь, не входящая в </w:t>
            </w:r>
            <w:r w:rsidRPr="003D63FE">
              <w:lastRenderedPageBreak/>
              <w:t xml:space="preserve">территориальную программу ОМС </w:t>
            </w:r>
            <w:hyperlink w:anchor="Par14870"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 w:history="1">
              <w:r w:rsidRPr="003D63FE">
                <w:rPr>
                  <w:color w:val="0000FF"/>
                </w:rPr>
                <w:t>&lt;**&gt;</w:t>
              </w:r>
            </w:hyperlink>
            <w:r w:rsidRPr="003D63FE">
              <w:t>, в том числе:</w:t>
            </w:r>
          </w:p>
        </w:tc>
        <w:tc>
          <w:tcPr>
            <w:tcW w:w="926" w:type="dxa"/>
            <w:tcBorders>
              <w:top w:val="single" w:sz="4" w:space="0" w:color="auto"/>
              <w:left w:val="single" w:sz="4" w:space="0" w:color="auto"/>
              <w:bottom w:val="single" w:sz="4" w:space="0" w:color="auto"/>
              <w:right w:val="single" w:sz="4" w:space="0" w:color="auto"/>
            </w:tcBorders>
          </w:tcPr>
          <w:p w14:paraId="31128865" w14:textId="77777777" w:rsidR="00FB2926" w:rsidRPr="003D63FE" w:rsidRDefault="00FB2926" w:rsidP="00FB2926">
            <w:pPr>
              <w:pStyle w:val="ConsPlusNormal"/>
              <w:jc w:val="center"/>
            </w:pPr>
            <w:r w:rsidRPr="003D63FE">
              <w:lastRenderedPageBreak/>
              <w:t>2</w:t>
            </w:r>
          </w:p>
        </w:tc>
        <w:tc>
          <w:tcPr>
            <w:tcW w:w="1757" w:type="dxa"/>
            <w:tcBorders>
              <w:top w:val="single" w:sz="4" w:space="0" w:color="auto"/>
              <w:left w:val="single" w:sz="4" w:space="0" w:color="auto"/>
              <w:bottom w:val="single" w:sz="4" w:space="0" w:color="auto"/>
              <w:right w:val="single" w:sz="4" w:space="0" w:color="auto"/>
            </w:tcBorders>
          </w:tcPr>
          <w:p w14:paraId="2F075F8D" w14:textId="77777777" w:rsidR="00FB2926" w:rsidRPr="003D63FE" w:rsidRDefault="00FB2926" w:rsidP="00FB2926">
            <w:pPr>
              <w:pStyle w:val="ConsPlusNormal"/>
              <w:jc w:val="center"/>
            </w:pPr>
            <w:r w:rsidRPr="003D63FE">
              <w:t>вызов</w:t>
            </w:r>
          </w:p>
        </w:tc>
        <w:tc>
          <w:tcPr>
            <w:tcW w:w="1169" w:type="dxa"/>
            <w:tcBorders>
              <w:top w:val="single" w:sz="4" w:space="0" w:color="auto"/>
              <w:left w:val="single" w:sz="4" w:space="0" w:color="auto"/>
              <w:bottom w:val="single" w:sz="4" w:space="0" w:color="auto"/>
              <w:right w:val="single" w:sz="4" w:space="0" w:color="auto"/>
            </w:tcBorders>
          </w:tcPr>
          <w:p w14:paraId="48E95FAE" w14:textId="77777777" w:rsidR="00FB2926" w:rsidRPr="003D63FE" w:rsidRDefault="00FB2926" w:rsidP="00FB2926">
            <w:pPr>
              <w:pStyle w:val="ConsPlusNormal"/>
              <w:jc w:val="center"/>
            </w:pPr>
            <w:r w:rsidRPr="003D63FE">
              <w:t>0,019585</w:t>
            </w:r>
          </w:p>
        </w:tc>
        <w:tc>
          <w:tcPr>
            <w:tcW w:w="1169" w:type="dxa"/>
            <w:tcBorders>
              <w:top w:val="single" w:sz="4" w:space="0" w:color="auto"/>
              <w:left w:val="single" w:sz="4" w:space="0" w:color="auto"/>
              <w:bottom w:val="single" w:sz="4" w:space="0" w:color="auto"/>
              <w:right w:val="single" w:sz="4" w:space="0" w:color="auto"/>
            </w:tcBorders>
          </w:tcPr>
          <w:p w14:paraId="3C0861ED" w14:textId="77777777" w:rsidR="00FB2926" w:rsidRPr="003D63FE" w:rsidRDefault="00CC1FC6" w:rsidP="00FB2926">
            <w:pPr>
              <w:pStyle w:val="ConsPlusNormal"/>
              <w:jc w:val="center"/>
            </w:pPr>
            <w:r w:rsidRPr="003D63FE">
              <w:t>1464,55</w:t>
            </w:r>
          </w:p>
        </w:tc>
        <w:tc>
          <w:tcPr>
            <w:tcW w:w="1169" w:type="dxa"/>
            <w:tcBorders>
              <w:top w:val="single" w:sz="4" w:space="0" w:color="auto"/>
              <w:left w:val="single" w:sz="4" w:space="0" w:color="auto"/>
              <w:bottom w:val="single" w:sz="4" w:space="0" w:color="auto"/>
              <w:right w:val="single" w:sz="4" w:space="0" w:color="auto"/>
            </w:tcBorders>
          </w:tcPr>
          <w:p w14:paraId="28A19CD0" w14:textId="77777777" w:rsidR="00FB2926" w:rsidRPr="003D63FE" w:rsidRDefault="00CC1FC6" w:rsidP="00FB2926">
            <w:pPr>
              <w:pStyle w:val="ConsPlusNormal"/>
              <w:jc w:val="center"/>
            </w:pPr>
            <w:r w:rsidRPr="003D63FE">
              <w:t>23,95</w:t>
            </w:r>
          </w:p>
        </w:tc>
        <w:tc>
          <w:tcPr>
            <w:tcW w:w="1169" w:type="dxa"/>
            <w:tcBorders>
              <w:top w:val="single" w:sz="4" w:space="0" w:color="auto"/>
              <w:left w:val="single" w:sz="4" w:space="0" w:color="auto"/>
              <w:bottom w:val="single" w:sz="4" w:space="0" w:color="auto"/>
              <w:right w:val="single" w:sz="4" w:space="0" w:color="auto"/>
            </w:tcBorders>
          </w:tcPr>
          <w:p w14:paraId="5B0997A0"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A0ABA95" w14:textId="77777777" w:rsidR="00FB2926" w:rsidRPr="003D63FE" w:rsidRDefault="00CC1FC6" w:rsidP="00FB2926">
            <w:pPr>
              <w:pStyle w:val="ConsPlusNormal"/>
              <w:jc w:val="center"/>
            </w:pPr>
            <w:r w:rsidRPr="003D63FE">
              <w:t>5049,37</w:t>
            </w:r>
          </w:p>
        </w:tc>
        <w:tc>
          <w:tcPr>
            <w:tcW w:w="1169" w:type="dxa"/>
            <w:tcBorders>
              <w:top w:val="single" w:sz="4" w:space="0" w:color="auto"/>
              <w:left w:val="single" w:sz="4" w:space="0" w:color="auto"/>
              <w:bottom w:val="single" w:sz="4" w:space="0" w:color="auto"/>
              <w:right w:val="single" w:sz="4" w:space="0" w:color="auto"/>
            </w:tcBorders>
          </w:tcPr>
          <w:p w14:paraId="28A4975C"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4D4F64DC" w14:textId="77777777" w:rsidR="00FB2926" w:rsidRPr="003D63FE" w:rsidRDefault="00FB2926" w:rsidP="00FB2926">
            <w:pPr>
              <w:pStyle w:val="ConsPlusNormal"/>
              <w:jc w:val="center"/>
            </w:pPr>
            <w:r w:rsidRPr="003D63FE">
              <w:t>X</w:t>
            </w:r>
          </w:p>
        </w:tc>
      </w:tr>
      <w:tr w:rsidR="00FB2926" w:rsidRPr="00A250E5" w14:paraId="0AEFE2A5" w14:textId="77777777" w:rsidTr="0054591D">
        <w:tc>
          <w:tcPr>
            <w:tcW w:w="2645" w:type="dxa"/>
            <w:tcBorders>
              <w:top w:val="single" w:sz="4" w:space="0" w:color="auto"/>
              <w:left w:val="single" w:sz="4" w:space="0" w:color="auto"/>
              <w:bottom w:val="single" w:sz="4" w:space="0" w:color="auto"/>
              <w:right w:val="single" w:sz="4" w:space="0" w:color="auto"/>
            </w:tcBorders>
          </w:tcPr>
          <w:p w14:paraId="3534ED8C" w14:textId="77777777" w:rsidR="00FB2926" w:rsidRPr="003D63FE" w:rsidRDefault="00FB2926" w:rsidP="00FB2926">
            <w:pPr>
              <w:pStyle w:val="ConsPlusNormal"/>
              <w:jc w:val="both"/>
            </w:pPr>
            <w:r w:rsidRPr="003D63FE">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4A89D652" w14:textId="77777777" w:rsidR="00FB2926" w:rsidRPr="003D63FE" w:rsidRDefault="00FB2926" w:rsidP="00FB2926">
            <w:pPr>
              <w:pStyle w:val="ConsPlusNormal"/>
              <w:jc w:val="center"/>
            </w:pPr>
            <w:r w:rsidRPr="003D63FE">
              <w:t>3</w:t>
            </w:r>
          </w:p>
        </w:tc>
        <w:tc>
          <w:tcPr>
            <w:tcW w:w="1757" w:type="dxa"/>
            <w:tcBorders>
              <w:top w:val="single" w:sz="4" w:space="0" w:color="auto"/>
              <w:left w:val="single" w:sz="4" w:space="0" w:color="auto"/>
              <w:bottom w:val="single" w:sz="4" w:space="0" w:color="auto"/>
              <w:right w:val="single" w:sz="4" w:space="0" w:color="auto"/>
            </w:tcBorders>
          </w:tcPr>
          <w:p w14:paraId="24EFE60D" w14:textId="77777777" w:rsidR="00FB2926" w:rsidRPr="003D63FE" w:rsidRDefault="00FB2926" w:rsidP="00FB2926">
            <w:pPr>
              <w:pStyle w:val="ConsPlusNormal"/>
              <w:jc w:val="center"/>
            </w:pPr>
            <w:r w:rsidRPr="003D63FE">
              <w:t>вызов</w:t>
            </w:r>
          </w:p>
        </w:tc>
        <w:tc>
          <w:tcPr>
            <w:tcW w:w="1169" w:type="dxa"/>
            <w:tcBorders>
              <w:top w:val="single" w:sz="4" w:space="0" w:color="auto"/>
              <w:left w:val="single" w:sz="4" w:space="0" w:color="auto"/>
              <w:bottom w:val="single" w:sz="4" w:space="0" w:color="auto"/>
              <w:right w:val="single" w:sz="4" w:space="0" w:color="auto"/>
            </w:tcBorders>
          </w:tcPr>
          <w:p w14:paraId="22594788" w14:textId="77777777" w:rsidR="00FB2926" w:rsidRPr="003D63FE" w:rsidRDefault="00FB2926" w:rsidP="00FB2926">
            <w:pPr>
              <w:pStyle w:val="ConsPlusNormal"/>
              <w:jc w:val="center"/>
            </w:pPr>
            <w:r w:rsidRPr="003D63FE">
              <w:t>0,018977</w:t>
            </w:r>
          </w:p>
        </w:tc>
        <w:tc>
          <w:tcPr>
            <w:tcW w:w="1169" w:type="dxa"/>
            <w:tcBorders>
              <w:top w:val="single" w:sz="4" w:space="0" w:color="auto"/>
              <w:left w:val="single" w:sz="4" w:space="0" w:color="auto"/>
              <w:bottom w:val="single" w:sz="4" w:space="0" w:color="auto"/>
              <w:right w:val="single" w:sz="4" w:space="0" w:color="auto"/>
            </w:tcBorders>
          </w:tcPr>
          <w:p w14:paraId="5619F8D5" w14:textId="77777777" w:rsidR="00FB2926" w:rsidRPr="003D63FE" w:rsidRDefault="00CC1FC6" w:rsidP="00FB2926">
            <w:pPr>
              <w:pStyle w:val="ConsPlusNormal"/>
              <w:jc w:val="center"/>
            </w:pPr>
            <w:r w:rsidRPr="003D63FE">
              <w:t>989,4</w:t>
            </w:r>
          </w:p>
        </w:tc>
        <w:tc>
          <w:tcPr>
            <w:tcW w:w="1169" w:type="dxa"/>
            <w:tcBorders>
              <w:top w:val="single" w:sz="4" w:space="0" w:color="auto"/>
              <w:left w:val="single" w:sz="4" w:space="0" w:color="auto"/>
              <w:bottom w:val="single" w:sz="4" w:space="0" w:color="auto"/>
              <w:right w:val="single" w:sz="4" w:space="0" w:color="auto"/>
            </w:tcBorders>
          </w:tcPr>
          <w:p w14:paraId="3D6BE7B5" w14:textId="77777777" w:rsidR="00FB2926" w:rsidRPr="003D63FE" w:rsidRDefault="00CC1FC6" w:rsidP="00FB2926">
            <w:pPr>
              <w:pStyle w:val="ConsPlusNormal"/>
              <w:jc w:val="center"/>
            </w:pPr>
            <w:r w:rsidRPr="003D63FE">
              <w:t>20,39</w:t>
            </w:r>
          </w:p>
        </w:tc>
        <w:tc>
          <w:tcPr>
            <w:tcW w:w="1169" w:type="dxa"/>
            <w:tcBorders>
              <w:top w:val="single" w:sz="4" w:space="0" w:color="auto"/>
              <w:left w:val="single" w:sz="4" w:space="0" w:color="auto"/>
              <w:bottom w:val="single" w:sz="4" w:space="0" w:color="auto"/>
              <w:right w:val="single" w:sz="4" w:space="0" w:color="auto"/>
            </w:tcBorders>
          </w:tcPr>
          <w:p w14:paraId="6FA4ECE8"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5217E8A" w14:textId="77777777" w:rsidR="00FB2926" w:rsidRPr="003D63FE" w:rsidRDefault="00CC1FC6" w:rsidP="00FB2926">
            <w:pPr>
              <w:pStyle w:val="ConsPlusNormal"/>
              <w:jc w:val="center"/>
            </w:pPr>
            <w:r w:rsidRPr="003D63FE">
              <w:t>4297,1</w:t>
            </w:r>
          </w:p>
        </w:tc>
        <w:tc>
          <w:tcPr>
            <w:tcW w:w="1169" w:type="dxa"/>
            <w:tcBorders>
              <w:top w:val="single" w:sz="4" w:space="0" w:color="auto"/>
              <w:left w:val="single" w:sz="4" w:space="0" w:color="auto"/>
              <w:bottom w:val="single" w:sz="4" w:space="0" w:color="auto"/>
              <w:right w:val="single" w:sz="4" w:space="0" w:color="auto"/>
            </w:tcBorders>
          </w:tcPr>
          <w:p w14:paraId="11002A29"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4E5E18F2" w14:textId="77777777" w:rsidR="00FB2926" w:rsidRPr="003D63FE" w:rsidRDefault="00FB2926" w:rsidP="00FB2926">
            <w:pPr>
              <w:pStyle w:val="ConsPlusNormal"/>
              <w:jc w:val="center"/>
            </w:pPr>
            <w:r w:rsidRPr="003D63FE">
              <w:t>X</w:t>
            </w:r>
          </w:p>
        </w:tc>
      </w:tr>
      <w:tr w:rsidR="00FB2926" w:rsidRPr="00A250E5" w14:paraId="3CFC07DB" w14:textId="77777777" w:rsidTr="0054591D">
        <w:tc>
          <w:tcPr>
            <w:tcW w:w="2645" w:type="dxa"/>
            <w:tcBorders>
              <w:top w:val="single" w:sz="4" w:space="0" w:color="auto"/>
              <w:left w:val="single" w:sz="4" w:space="0" w:color="auto"/>
              <w:bottom w:val="single" w:sz="4" w:space="0" w:color="auto"/>
              <w:right w:val="single" w:sz="4" w:space="0" w:color="auto"/>
            </w:tcBorders>
          </w:tcPr>
          <w:p w14:paraId="2FD6888B" w14:textId="77777777" w:rsidR="00FB2926" w:rsidRPr="003D63FE" w:rsidRDefault="00FB2926" w:rsidP="00FB2926">
            <w:pPr>
              <w:pStyle w:val="ConsPlusNormal"/>
              <w:jc w:val="both"/>
            </w:pPr>
            <w:r w:rsidRPr="003D63FE">
              <w:t>скорая медицинская помощь при санитарно-авиационной эвакуации</w:t>
            </w:r>
          </w:p>
        </w:tc>
        <w:tc>
          <w:tcPr>
            <w:tcW w:w="926" w:type="dxa"/>
            <w:tcBorders>
              <w:top w:val="single" w:sz="4" w:space="0" w:color="auto"/>
              <w:left w:val="single" w:sz="4" w:space="0" w:color="auto"/>
              <w:bottom w:val="single" w:sz="4" w:space="0" w:color="auto"/>
              <w:right w:val="single" w:sz="4" w:space="0" w:color="auto"/>
            </w:tcBorders>
          </w:tcPr>
          <w:p w14:paraId="5441039A" w14:textId="77777777" w:rsidR="00FB2926" w:rsidRPr="003D63FE" w:rsidRDefault="00FB2926" w:rsidP="00FB2926">
            <w:pPr>
              <w:pStyle w:val="ConsPlusNormal"/>
              <w:jc w:val="center"/>
            </w:pPr>
            <w:r w:rsidRPr="003D63FE">
              <w:t>4</w:t>
            </w:r>
          </w:p>
        </w:tc>
        <w:tc>
          <w:tcPr>
            <w:tcW w:w="1757" w:type="dxa"/>
            <w:tcBorders>
              <w:top w:val="single" w:sz="4" w:space="0" w:color="auto"/>
              <w:left w:val="single" w:sz="4" w:space="0" w:color="auto"/>
              <w:bottom w:val="single" w:sz="4" w:space="0" w:color="auto"/>
              <w:right w:val="single" w:sz="4" w:space="0" w:color="auto"/>
            </w:tcBorders>
          </w:tcPr>
          <w:p w14:paraId="5D34133E" w14:textId="77777777" w:rsidR="00FB2926" w:rsidRPr="003D63FE" w:rsidRDefault="00FB2926" w:rsidP="00FB2926">
            <w:pPr>
              <w:pStyle w:val="ConsPlusNormal"/>
              <w:jc w:val="center"/>
            </w:pPr>
            <w:r w:rsidRPr="003D63FE">
              <w:t>вызов</w:t>
            </w:r>
          </w:p>
        </w:tc>
        <w:tc>
          <w:tcPr>
            <w:tcW w:w="1169" w:type="dxa"/>
            <w:tcBorders>
              <w:top w:val="single" w:sz="4" w:space="0" w:color="auto"/>
              <w:left w:val="single" w:sz="4" w:space="0" w:color="auto"/>
              <w:bottom w:val="single" w:sz="4" w:space="0" w:color="auto"/>
              <w:right w:val="single" w:sz="4" w:space="0" w:color="auto"/>
            </w:tcBorders>
          </w:tcPr>
          <w:p w14:paraId="31D32BBC" w14:textId="77777777" w:rsidR="00FB2926" w:rsidRPr="003D63FE" w:rsidRDefault="00FB2926" w:rsidP="00FB2926">
            <w:pPr>
              <w:pStyle w:val="ConsPlusNormal"/>
              <w:jc w:val="center"/>
            </w:pPr>
            <w:r w:rsidRPr="003D63FE">
              <w:t>0,000608</w:t>
            </w:r>
          </w:p>
        </w:tc>
        <w:tc>
          <w:tcPr>
            <w:tcW w:w="1169" w:type="dxa"/>
            <w:tcBorders>
              <w:top w:val="single" w:sz="4" w:space="0" w:color="auto"/>
              <w:left w:val="single" w:sz="4" w:space="0" w:color="auto"/>
              <w:bottom w:val="single" w:sz="4" w:space="0" w:color="auto"/>
              <w:right w:val="single" w:sz="4" w:space="0" w:color="auto"/>
            </w:tcBorders>
          </w:tcPr>
          <w:p w14:paraId="0D418897" w14:textId="77777777" w:rsidR="00FB2926" w:rsidRPr="003D63FE" w:rsidRDefault="003D63FE" w:rsidP="00FB2926">
            <w:pPr>
              <w:pStyle w:val="ConsPlusNormal"/>
              <w:jc w:val="center"/>
            </w:pPr>
            <w:r w:rsidRPr="003D63FE">
              <w:t>3134,46</w:t>
            </w:r>
          </w:p>
        </w:tc>
        <w:tc>
          <w:tcPr>
            <w:tcW w:w="1169" w:type="dxa"/>
            <w:tcBorders>
              <w:top w:val="single" w:sz="4" w:space="0" w:color="auto"/>
              <w:left w:val="single" w:sz="4" w:space="0" w:color="auto"/>
              <w:bottom w:val="single" w:sz="4" w:space="0" w:color="auto"/>
              <w:right w:val="single" w:sz="4" w:space="0" w:color="auto"/>
            </w:tcBorders>
          </w:tcPr>
          <w:p w14:paraId="2621D2A9" w14:textId="77777777" w:rsidR="00FB2926" w:rsidRPr="003D63FE" w:rsidRDefault="003D63FE" w:rsidP="00FB2926">
            <w:pPr>
              <w:pStyle w:val="ConsPlusNormal"/>
              <w:jc w:val="center"/>
            </w:pPr>
            <w:r w:rsidRPr="003D63FE">
              <w:t>3,6</w:t>
            </w:r>
          </w:p>
        </w:tc>
        <w:tc>
          <w:tcPr>
            <w:tcW w:w="1169" w:type="dxa"/>
            <w:tcBorders>
              <w:top w:val="single" w:sz="4" w:space="0" w:color="auto"/>
              <w:left w:val="single" w:sz="4" w:space="0" w:color="auto"/>
              <w:bottom w:val="single" w:sz="4" w:space="0" w:color="auto"/>
              <w:right w:val="single" w:sz="4" w:space="0" w:color="auto"/>
            </w:tcBorders>
          </w:tcPr>
          <w:p w14:paraId="7A9B7402"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8BE7008" w14:textId="77777777" w:rsidR="00FB2926" w:rsidRPr="003D63FE" w:rsidRDefault="00CC1FC6" w:rsidP="00FB2926">
            <w:pPr>
              <w:pStyle w:val="ConsPlusNormal"/>
              <w:jc w:val="center"/>
            </w:pPr>
            <w:r w:rsidRPr="003D63FE">
              <w:t>752,27</w:t>
            </w:r>
          </w:p>
        </w:tc>
        <w:tc>
          <w:tcPr>
            <w:tcW w:w="1169" w:type="dxa"/>
            <w:tcBorders>
              <w:top w:val="single" w:sz="4" w:space="0" w:color="auto"/>
              <w:left w:val="single" w:sz="4" w:space="0" w:color="auto"/>
              <w:bottom w:val="single" w:sz="4" w:space="0" w:color="auto"/>
              <w:right w:val="single" w:sz="4" w:space="0" w:color="auto"/>
            </w:tcBorders>
          </w:tcPr>
          <w:p w14:paraId="7CDCADC2"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3902D6ED" w14:textId="77777777" w:rsidR="00FB2926" w:rsidRPr="003D63FE" w:rsidRDefault="00FB2926" w:rsidP="00FB2926">
            <w:pPr>
              <w:pStyle w:val="ConsPlusNormal"/>
              <w:jc w:val="center"/>
            </w:pPr>
            <w:r w:rsidRPr="003D63FE">
              <w:t>X</w:t>
            </w:r>
          </w:p>
        </w:tc>
      </w:tr>
      <w:tr w:rsidR="00FB2926" w:rsidRPr="00A250E5" w14:paraId="0770F5E8" w14:textId="77777777" w:rsidTr="0054591D">
        <w:tc>
          <w:tcPr>
            <w:tcW w:w="2645" w:type="dxa"/>
            <w:tcBorders>
              <w:top w:val="single" w:sz="4" w:space="0" w:color="auto"/>
              <w:left w:val="single" w:sz="4" w:space="0" w:color="auto"/>
              <w:bottom w:val="single" w:sz="4" w:space="0" w:color="auto"/>
              <w:right w:val="single" w:sz="4" w:space="0" w:color="auto"/>
            </w:tcBorders>
          </w:tcPr>
          <w:p w14:paraId="2BC63A85" w14:textId="77777777" w:rsidR="00FB2926" w:rsidRPr="003D63FE" w:rsidRDefault="00FB2926" w:rsidP="00FB2926">
            <w:pPr>
              <w:pStyle w:val="ConsPlusNormal"/>
              <w:jc w:val="both"/>
            </w:pPr>
            <w:r w:rsidRPr="003D63FE">
              <w:t>2. Первичная медико-санитарная помощь, предоставляемая:</w:t>
            </w:r>
          </w:p>
        </w:tc>
        <w:tc>
          <w:tcPr>
            <w:tcW w:w="926" w:type="dxa"/>
            <w:tcBorders>
              <w:top w:val="single" w:sz="4" w:space="0" w:color="auto"/>
              <w:left w:val="single" w:sz="4" w:space="0" w:color="auto"/>
              <w:bottom w:val="single" w:sz="4" w:space="0" w:color="auto"/>
              <w:right w:val="single" w:sz="4" w:space="0" w:color="auto"/>
            </w:tcBorders>
          </w:tcPr>
          <w:p w14:paraId="6EBFD19C" w14:textId="77777777" w:rsidR="00FB2926" w:rsidRPr="003D63FE" w:rsidRDefault="00FB2926" w:rsidP="00FB2926">
            <w:pPr>
              <w:pStyle w:val="ConsPlusNormal"/>
              <w:jc w:val="center"/>
            </w:pPr>
            <w:r w:rsidRPr="003D63FE">
              <w:t>5</w:t>
            </w:r>
          </w:p>
        </w:tc>
        <w:tc>
          <w:tcPr>
            <w:tcW w:w="1757" w:type="dxa"/>
            <w:tcBorders>
              <w:top w:val="single" w:sz="4" w:space="0" w:color="auto"/>
              <w:left w:val="single" w:sz="4" w:space="0" w:color="auto"/>
              <w:bottom w:val="single" w:sz="4" w:space="0" w:color="auto"/>
              <w:right w:val="single" w:sz="4" w:space="0" w:color="auto"/>
            </w:tcBorders>
          </w:tcPr>
          <w:p w14:paraId="4FD950F2"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F0336BE"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9580745"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11B994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AD480B3"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55A448B"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3046988"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4B514280" w14:textId="77777777" w:rsidR="00FB2926" w:rsidRPr="003D63FE" w:rsidRDefault="00FB2926" w:rsidP="00FB2926">
            <w:pPr>
              <w:pStyle w:val="ConsPlusNormal"/>
              <w:jc w:val="center"/>
            </w:pPr>
            <w:r w:rsidRPr="003D63FE">
              <w:t>X</w:t>
            </w:r>
          </w:p>
        </w:tc>
      </w:tr>
      <w:tr w:rsidR="00FB2926" w:rsidRPr="00A250E5" w14:paraId="029632D6" w14:textId="77777777" w:rsidTr="0054591D">
        <w:tc>
          <w:tcPr>
            <w:tcW w:w="2645" w:type="dxa"/>
            <w:tcBorders>
              <w:top w:val="single" w:sz="4" w:space="0" w:color="auto"/>
              <w:left w:val="single" w:sz="4" w:space="0" w:color="auto"/>
              <w:bottom w:val="single" w:sz="4" w:space="0" w:color="auto"/>
              <w:right w:val="single" w:sz="4" w:space="0" w:color="auto"/>
            </w:tcBorders>
          </w:tcPr>
          <w:p w14:paraId="13966AC0" w14:textId="77777777" w:rsidR="00FB2926" w:rsidRPr="003D63FE" w:rsidRDefault="00FB2926" w:rsidP="00FB2926">
            <w:pPr>
              <w:pStyle w:val="ConsPlusNormal"/>
              <w:jc w:val="both"/>
            </w:pPr>
            <w:r w:rsidRPr="003D63FE">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0C89F456" w14:textId="77777777" w:rsidR="00FB2926" w:rsidRPr="003D63FE" w:rsidRDefault="00FB2926" w:rsidP="00FB2926">
            <w:pPr>
              <w:pStyle w:val="ConsPlusNormal"/>
              <w:jc w:val="center"/>
            </w:pPr>
            <w:r w:rsidRPr="003D63FE">
              <w:t>6</w:t>
            </w:r>
          </w:p>
        </w:tc>
        <w:tc>
          <w:tcPr>
            <w:tcW w:w="1757" w:type="dxa"/>
            <w:tcBorders>
              <w:top w:val="single" w:sz="4" w:space="0" w:color="auto"/>
              <w:left w:val="single" w:sz="4" w:space="0" w:color="auto"/>
              <w:bottom w:val="single" w:sz="4" w:space="0" w:color="auto"/>
              <w:right w:val="single" w:sz="4" w:space="0" w:color="auto"/>
            </w:tcBorders>
          </w:tcPr>
          <w:p w14:paraId="236F3DA4"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D9C9178"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A85A113"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381591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4441662"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31B82A6"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16FD400"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4A24D899" w14:textId="77777777" w:rsidR="00FB2926" w:rsidRPr="003D63FE" w:rsidRDefault="00FB2926" w:rsidP="00FB2926">
            <w:pPr>
              <w:pStyle w:val="ConsPlusNormal"/>
              <w:jc w:val="center"/>
            </w:pPr>
            <w:r w:rsidRPr="003D63FE">
              <w:t>X</w:t>
            </w:r>
          </w:p>
        </w:tc>
      </w:tr>
      <w:tr w:rsidR="00FB2926" w:rsidRPr="00A250E5" w14:paraId="7F31F8E6" w14:textId="77777777" w:rsidTr="0054591D">
        <w:tc>
          <w:tcPr>
            <w:tcW w:w="2645" w:type="dxa"/>
            <w:tcBorders>
              <w:top w:val="single" w:sz="4" w:space="0" w:color="auto"/>
              <w:left w:val="single" w:sz="4" w:space="0" w:color="auto"/>
              <w:bottom w:val="single" w:sz="4" w:space="0" w:color="auto"/>
              <w:right w:val="single" w:sz="4" w:space="0" w:color="auto"/>
            </w:tcBorders>
          </w:tcPr>
          <w:p w14:paraId="5728F9A2" w14:textId="77777777" w:rsidR="00FB2926" w:rsidRPr="003D63FE" w:rsidRDefault="00FB2926" w:rsidP="00FB2926">
            <w:pPr>
              <w:pStyle w:val="ConsPlusNormal"/>
              <w:jc w:val="both"/>
            </w:pPr>
            <w:r w:rsidRPr="003D63FE">
              <w:t xml:space="preserve">2.1.1. с профилактической и иными целями </w:t>
            </w:r>
            <w:hyperlink w:anchor="Par14871" w:tooltip="&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history="1">
              <w:r w:rsidRPr="003D63FE">
                <w:rPr>
                  <w:color w:val="0000FF"/>
                </w:rPr>
                <w:t>&lt;***&gt;</w:t>
              </w:r>
            </w:hyperlink>
            <w:r w:rsidRPr="003D63FE">
              <w:t>, в том числе:</w:t>
            </w:r>
          </w:p>
        </w:tc>
        <w:tc>
          <w:tcPr>
            <w:tcW w:w="926" w:type="dxa"/>
            <w:tcBorders>
              <w:top w:val="single" w:sz="4" w:space="0" w:color="auto"/>
              <w:left w:val="single" w:sz="4" w:space="0" w:color="auto"/>
              <w:bottom w:val="single" w:sz="4" w:space="0" w:color="auto"/>
              <w:right w:val="single" w:sz="4" w:space="0" w:color="auto"/>
            </w:tcBorders>
          </w:tcPr>
          <w:p w14:paraId="59FD970A" w14:textId="77777777" w:rsidR="00FB2926" w:rsidRPr="003D63FE" w:rsidRDefault="00FB2926" w:rsidP="00FB2926">
            <w:pPr>
              <w:pStyle w:val="ConsPlusNormal"/>
              <w:jc w:val="center"/>
            </w:pPr>
            <w:r w:rsidRPr="003D63FE">
              <w:t>7</w:t>
            </w:r>
          </w:p>
        </w:tc>
        <w:tc>
          <w:tcPr>
            <w:tcW w:w="1757" w:type="dxa"/>
            <w:tcBorders>
              <w:top w:val="single" w:sz="4" w:space="0" w:color="auto"/>
              <w:left w:val="single" w:sz="4" w:space="0" w:color="auto"/>
              <w:bottom w:val="single" w:sz="4" w:space="0" w:color="auto"/>
              <w:right w:val="single" w:sz="4" w:space="0" w:color="auto"/>
            </w:tcBorders>
          </w:tcPr>
          <w:p w14:paraId="70984DA5" w14:textId="77777777" w:rsidR="00FB2926" w:rsidRPr="003D63FE" w:rsidRDefault="00FB2926" w:rsidP="00FB2926">
            <w:pPr>
              <w:pStyle w:val="ConsPlusNormal"/>
              <w:jc w:val="center"/>
            </w:pPr>
            <w:r w:rsidRPr="003D63FE">
              <w:t>посещение</w:t>
            </w:r>
          </w:p>
        </w:tc>
        <w:tc>
          <w:tcPr>
            <w:tcW w:w="1169" w:type="dxa"/>
            <w:tcBorders>
              <w:top w:val="single" w:sz="4" w:space="0" w:color="auto"/>
              <w:left w:val="single" w:sz="4" w:space="0" w:color="auto"/>
              <w:bottom w:val="single" w:sz="4" w:space="0" w:color="auto"/>
              <w:right w:val="single" w:sz="4" w:space="0" w:color="auto"/>
            </w:tcBorders>
          </w:tcPr>
          <w:p w14:paraId="1DE7AC2E" w14:textId="77777777" w:rsidR="00FB2926" w:rsidRPr="003D63FE" w:rsidRDefault="00CF4040" w:rsidP="00FB2926">
            <w:pPr>
              <w:pStyle w:val="ConsPlusNormal"/>
              <w:jc w:val="center"/>
            </w:pPr>
            <w:r>
              <w:t>0,7250</w:t>
            </w:r>
          </w:p>
        </w:tc>
        <w:tc>
          <w:tcPr>
            <w:tcW w:w="1169" w:type="dxa"/>
            <w:tcBorders>
              <w:top w:val="single" w:sz="4" w:space="0" w:color="auto"/>
              <w:left w:val="single" w:sz="4" w:space="0" w:color="auto"/>
              <w:bottom w:val="single" w:sz="4" w:space="0" w:color="auto"/>
              <w:right w:val="single" w:sz="4" w:space="0" w:color="auto"/>
            </w:tcBorders>
          </w:tcPr>
          <w:p w14:paraId="5BC5104A" w14:textId="77777777" w:rsidR="00FB2926" w:rsidRPr="003D63FE" w:rsidRDefault="003D63FE" w:rsidP="00FB2926">
            <w:pPr>
              <w:pStyle w:val="ConsPlusNormal"/>
              <w:jc w:val="center"/>
            </w:pPr>
            <w:r w:rsidRPr="003D63FE">
              <w:t>1127,12</w:t>
            </w:r>
          </w:p>
        </w:tc>
        <w:tc>
          <w:tcPr>
            <w:tcW w:w="1169" w:type="dxa"/>
            <w:tcBorders>
              <w:top w:val="single" w:sz="4" w:space="0" w:color="auto"/>
              <w:left w:val="single" w:sz="4" w:space="0" w:color="auto"/>
              <w:bottom w:val="single" w:sz="4" w:space="0" w:color="auto"/>
              <w:right w:val="single" w:sz="4" w:space="0" w:color="auto"/>
            </w:tcBorders>
          </w:tcPr>
          <w:p w14:paraId="320ECDD6" w14:textId="77777777" w:rsidR="00FB2926" w:rsidRPr="003D63FE" w:rsidRDefault="003D63FE" w:rsidP="00FB2926">
            <w:pPr>
              <w:pStyle w:val="ConsPlusNormal"/>
              <w:jc w:val="center"/>
            </w:pPr>
            <w:r w:rsidRPr="003D63FE">
              <w:t>817,16</w:t>
            </w:r>
          </w:p>
        </w:tc>
        <w:tc>
          <w:tcPr>
            <w:tcW w:w="1169" w:type="dxa"/>
            <w:tcBorders>
              <w:top w:val="single" w:sz="4" w:space="0" w:color="auto"/>
              <w:left w:val="single" w:sz="4" w:space="0" w:color="auto"/>
              <w:bottom w:val="single" w:sz="4" w:space="0" w:color="auto"/>
              <w:right w:val="single" w:sz="4" w:space="0" w:color="auto"/>
            </w:tcBorders>
          </w:tcPr>
          <w:p w14:paraId="7CFB543E"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0DBD5FE" w14:textId="77777777" w:rsidR="00FB2926" w:rsidRPr="003D63FE" w:rsidRDefault="003D63FE" w:rsidP="00FB2926">
            <w:pPr>
              <w:pStyle w:val="ConsPlusNormal"/>
              <w:jc w:val="center"/>
            </w:pPr>
            <w:r w:rsidRPr="003D63FE">
              <w:t>172229,15</w:t>
            </w:r>
          </w:p>
        </w:tc>
        <w:tc>
          <w:tcPr>
            <w:tcW w:w="1169" w:type="dxa"/>
            <w:tcBorders>
              <w:top w:val="single" w:sz="4" w:space="0" w:color="auto"/>
              <w:left w:val="single" w:sz="4" w:space="0" w:color="auto"/>
              <w:bottom w:val="single" w:sz="4" w:space="0" w:color="auto"/>
              <w:right w:val="single" w:sz="4" w:space="0" w:color="auto"/>
            </w:tcBorders>
          </w:tcPr>
          <w:p w14:paraId="1CAD5AB3"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417D4E4F" w14:textId="77777777" w:rsidR="00FB2926" w:rsidRPr="003D63FE" w:rsidRDefault="00FB2926" w:rsidP="00FB2926">
            <w:pPr>
              <w:pStyle w:val="ConsPlusNormal"/>
              <w:jc w:val="center"/>
            </w:pPr>
            <w:r w:rsidRPr="003D63FE">
              <w:t>X</w:t>
            </w:r>
          </w:p>
        </w:tc>
      </w:tr>
      <w:tr w:rsidR="00FB2926" w:rsidRPr="00A250E5" w14:paraId="7A38138D" w14:textId="77777777" w:rsidTr="0054591D">
        <w:tc>
          <w:tcPr>
            <w:tcW w:w="2645" w:type="dxa"/>
            <w:tcBorders>
              <w:top w:val="single" w:sz="4" w:space="0" w:color="auto"/>
              <w:left w:val="single" w:sz="4" w:space="0" w:color="auto"/>
              <w:bottom w:val="single" w:sz="4" w:space="0" w:color="auto"/>
              <w:right w:val="single" w:sz="4" w:space="0" w:color="auto"/>
            </w:tcBorders>
          </w:tcPr>
          <w:p w14:paraId="3B268558" w14:textId="77777777" w:rsidR="00FB2926" w:rsidRPr="003D63FE" w:rsidRDefault="00FB2926" w:rsidP="00FB2926">
            <w:pPr>
              <w:pStyle w:val="ConsPlusNormal"/>
              <w:jc w:val="both"/>
            </w:pPr>
            <w:r w:rsidRPr="003D63FE">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4FD64920" w14:textId="77777777" w:rsidR="00FB2926" w:rsidRPr="003D63FE" w:rsidRDefault="00FB2926" w:rsidP="00FB2926">
            <w:pPr>
              <w:pStyle w:val="ConsPlusNormal"/>
              <w:jc w:val="center"/>
            </w:pPr>
            <w:r w:rsidRPr="003D63FE">
              <w:t>07.1</w:t>
            </w:r>
          </w:p>
        </w:tc>
        <w:tc>
          <w:tcPr>
            <w:tcW w:w="1757" w:type="dxa"/>
            <w:tcBorders>
              <w:top w:val="single" w:sz="4" w:space="0" w:color="auto"/>
              <w:left w:val="single" w:sz="4" w:space="0" w:color="auto"/>
              <w:bottom w:val="single" w:sz="4" w:space="0" w:color="auto"/>
              <w:right w:val="single" w:sz="4" w:space="0" w:color="auto"/>
            </w:tcBorders>
          </w:tcPr>
          <w:p w14:paraId="6AC02764" w14:textId="77777777" w:rsidR="00FB2926" w:rsidRPr="003D63FE" w:rsidRDefault="00FB2926" w:rsidP="00FB2926">
            <w:pPr>
              <w:pStyle w:val="ConsPlusNormal"/>
              <w:jc w:val="center"/>
            </w:pPr>
            <w:r w:rsidRPr="003D63FE">
              <w:t>посещение</w:t>
            </w:r>
          </w:p>
        </w:tc>
        <w:tc>
          <w:tcPr>
            <w:tcW w:w="1169" w:type="dxa"/>
            <w:tcBorders>
              <w:top w:val="single" w:sz="4" w:space="0" w:color="auto"/>
              <w:left w:val="single" w:sz="4" w:space="0" w:color="auto"/>
              <w:bottom w:val="single" w:sz="4" w:space="0" w:color="auto"/>
              <w:right w:val="single" w:sz="4" w:space="0" w:color="auto"/>
            </w:tcBorders>
          </w:tcPr>
          <w:p w14:paraId="68B40E34"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E91C9CA"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9F72F9D"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AEA5CB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BF3F202"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8981788"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2DCBB052" w14:textId="77777777" w:rsidR="00FB2926" w:rsidRPr="003D63FE" w:rsidRDefault="00FB2926" w:rsidP="00FB2926">
            <w:pPr>
              <w:pStyle w:val="ConsPlusNormal"/>
              <w:jc w:val="center"/>
            </w:pPr>
            <w:r w:rsidRPr="003D63FE">
              <w:t>X</w:t>
            </w:r>
          </w:p>
        </w:tc>
      </w:tr>
      <w:tr w:rsidR="00FB2926" w:rsidRPr="00A250E5" w14:paraId="64C0C7C7" w14:textId="77777777" w:rsidTr="0054591D">
        <w:tc>
          <w:tcPr>
            <w:tcW w:w="2645" w:type="dxa"/>
            <w:tcBorders>
              <w:top w:val="single" w:sz="4" w:space="0" w:color="auto"/>
              <w:left w:val="single" w:sz="4" w:space="0" w:color="auto"/>
              <w:bottom w:val="single" w:sz="4" w:space="0" w:color="auto"/>
              <w:right w:val="single" w:sz="4" w:space="0" w:color="auto"/>
            </w:tcBorders>
          </w:tcPr>
          <w:p w14:paraId="5452F94A" w14:textId="77777777" w:rsidR="00FB2926" w:rsidRPr="003D63FE" w:rsidRDefault="00FB2926" w:rsidP="00FB2926">
            <w:pPr>
              <w:pStyle w:val="ConsPlusNormal"/>
              <w:jc w:val="both"/>
            </w:pPr>
            <w:r w:rsidRPr="003D63FE">
              <w:t xml:space="preserve">2.1.2. в связи с заболеваниями обращений </w:t>
            </w:r>
            <w:hyperlink w:anchor="Par14872" w:tooltip="&lt;****&gt; Законченных случаев лечения заболевания в амбулаторных условиях с кратностью посещений по поводу одного заболевания не менее 2." w:history="1">
              <w:r w:rsidRPr="003D63FE">
                <w:rPr>
                  <w:color w:val="0000FF"/>
                </w:rPr>
                <w:t>&lt;****&gt;</w:t>
              </w:r>
            </w:hyperlink>
            <w:r w:rsidRPr="003D63FE">
              <w:t>, в том числе:</w:t>
            </w:r>
          </w:p>
        </w:tc>
        <w:tc>
          <w:tcPr>
            <w:tcW w:w="926" w:type="dxa"/>
            <w:tcBorders>
              <w:top w:val="single" w:sz="4" w:space="0" w:color="auto"/>
              <w:left w:val="single" w:sz="4" w:space="0" w:color="auto"/>
              <w:bottom w:val="single" w:sz="4" w:space="0" w:color="auto"/>
              <w:right w:val="single" w:sz="4" w:space="0" w:color="auto"/>
            </w:tcBorders>
          </w:tcPr>
          <w:p w14:paraId="0E326979" w14:textId="77777777" w:rsidR="00FB2926" w:rsidRPr="003D63FE" w:rsidRDefault="00FB2926" w:rsidP="00FB2926">
            <w:pPr>
              <w:pStyle w:val="ConsPlusNormal"/>
              <w:jc w:val="center"/>
            </w:pPr>
            <w:r w:rsidRPr="003D63FE">
              <w:t>8</w:t>
            </w:r>
          </w:p>
        </w:tc>
        <w:tc>
          <w:tcPr>
            <w:tcW w:w="1757" w:type="dxa"/>
            <w:tcBorders>
              <w:top w:val="single" w:sz="4" w:space="0" w:color="auto"/>
              <w:left w:val="single" w:sz="4" w:space="0" w:color="auto"/>
              <w:bottom w:val="single" w:sz="4" w:space="0" w:color="auto"/>
              <w:right w:val="single" w:sz="4" w:space="0" w:color="auto"/>
            </w:tcBorders>
          </w:tcPr>
          <w:p w14:paraId="3F04F56A" w14:textId="77777777" w:rsidR="00FB2926" w:rsidRPr="003D63FE" w:rsidRDefault="00FB2926" w:rsidP="00FB2926">
            <w:pPr>
              <w:pStyle w:val="ConsPlusNormal"/>
              <w:jc w:val="center"/>
            </w:pPr>
            <w:r w:rsidRPr="003D63FE">
              <w:t>обращение</w:t>
            </w:r>
          </w:p>
        </w:tc>
        <w:tc>
          <w:tcPr>
            <w:tcW w:w="1169" w:type="dxa"/>
            <w:tcBorders>
              <w:top w:val="single" w:sz="4" w:space="0" w:color="auto"/>
              <w:left w:val="single" w:sz="4" w:space="0" w:color="auto"/>
              <w:bottom w:val="single" w:sz="4" w:space="0" w:color="auto"/>
              <w:right w:val="single" w:sz="4" w:space="0" w:color="auto"/>
            </w:tcBorders>
          </w:tcPr>
          <w:p w14:paraId="3C47AEA9" w14:textId="77777777" w:rsidR="00FB2926" w:rsidRPr="003D63FE" w:rsidRDefault="003D63FE" w:rsidP="00FB2926">
            <w:pPr>
              <w:pStyle w:val="ConsPlusNormal"/>
              <w:jc w:val="center"/>
            </w:pPr>
            <w:r w:rsidRPr="003D63FE">
              <w:t>0,143</w:t>
            </w:r>
            <w:r w:rsidR="00FB2926" w:rsidRPr="003D63FE">
              <w:t>0</w:t>
            </w:r>
          </w:p>
        </w:tc>
        <w:tc>
          <w:tcPr>
            <w:tcW w:w="1169" w:type="dxa"/>
            <w:tcBorders>
              <w:top w:val="single" w:sz="4" w:space="0" w:color="auto"/>
              <w:left w:val="single" w:sz="4" w:space="0" w:color="auto"/>
              <w:bottom w:val="single" w:sz="4" w:space="0" w:color="auto"/>
              <w:right w:val="single" w:sz="4" w:space="0" w:color="auto"/>
            </w:tcBorders>
          </w:tcPr>
          <w:p w14:paraId="25046A5B" w14:textId="77777777" w:rsidR="00FB2926" w:rsidRPr="003D63FE" w:rsidRDefault="003D63FE" w:rsidP="00FB2926">
            <w:pPr>
              <w:pStyle w:val="ConsPlusNormal"/>
              <w:jc w:val="center"/>
            </w:pPr>
            <w:r w:rsidRPr="003D63FE">
              <w:t>3268,6</w:t>
            </w:r>
          </w:p>
        </w:tc>
        <w:tc>
          <w:tcPr>
            <w:tcW w:w="1169" w:type="dxa"/>
            <w:tcBorders>
              <w:top w:val="single" w:sz="4" w:space="0" w:color="auto"/>
              <w:left w:val="single" w:sz="4" w:space="0" w:color="auto"/>
              <w:bottom w:val="single" w:sz="4" w:space="0" w:color="auto"/>
              <w:right w:val="single" w:sz="4" w:space="0" w:color="auto"/>
            </w:tcBorders>
          </w:tcPr>
          <w:p w14:paraId="3570DA2F" w14:textId="77777777" w:rsidR="00FB2926" w:rsidRPr="003D63FE" w:rsidRDefault="003D63FE" w:rsidP="00FB2926">
            <w:pPr>
              <w:pStyle w:val="ConsPlusNormal"/>
              <w:jc w:val="center"/>
            </w:pPr>
            <w:r w:rsidRPr="003D63FE">
              <w:t>467,4</w:t>
            </w:r>
          </w:p>
        </w:tc>
        <w:tc>
          <w:tcPr>
            <w:tcW w:w="1169" w:type="dxa"/>
            <w:tcBorders>
              <w:top w:val="single" w:sz="4" w:space="0" w:color="auto"/>
              <w:left w:val="single" w:sz="4" w:space="0" w:color="auto"/>
              <w:bottom w:val="single" w:sz="4" w:space="0" w:color="auto"/>
              <w:right w:val="single" w:sz="4" w:space="0" w:color="auto"/>
            </w:tcBorders>
          </w:tcPr>
          <w:p w14:paraId="456F0E9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08FCF09" w14:textId="77777777" w:rsidR="00FB2926" w:rsidRPr="003D63FE" w:rsidRDefault="003D63FE" w:rsidP="00FB2926">
            <w:pPr>
              <w:pStyle w:val="ConsPlusNormal"/>
              <w:jc w:val="center"/>
            </w:pPr>
            <w:r w:rsidRPr="003D63FE">
              <w:t>98513,6</w:t>
            </w:r>
          </w:p>
        </w:tc>
        <w:tc>
          <w:tcPr>
            <w:tcW w:w="1169" w:type="dxa"/>
            <w:tcBorders>
              <w:top w:val="single" w:sz="4" w:space="0" w:color="auto"/>
              <w:left w:val="single" w:sz="4" w:space="0" w:color="auto"/>
              <w:bottom w:val="single" w:sz="4" w:space="0" w:color="auto"/>
              <w:right w:val="single" w:sz="4" w:space="0" w:color="auto"/>
            </w:tcBorders>
          </w:tcPr>
          <w:p w14:paraId="380662BD"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6806B7A9" w14:textId="77777777" w:rsidR="00FB2926" w:rsidRPr="003D63FE" w:rsidRDefault="00FB2926" w:rsidP="00FB2926">
            <w:pPr>
              <w:pStyle w:val="ConsPlusNormal"/>
              <w:jc w:val="center"/>
            </w:pPr>
            <w:r w:rsidRPr="003D63FE">
              <w:t>X</w:t>
            </w:r>
          </w:p>
        </w:tc>
      </w:tr>
      <w:tr w:rsidR="00FB2926" w:rsidRPr="00A250E5" w14:paraId="6B63D297" w14:textId="77777777" w:rsidTr="0054591D">
        <w:tc>
          <w:tcPr>
            <w:tcW w:w="2645" w:type="dxa"/>
            <w:tcBorders>
              <w:top w:val="single" w:sz="4" w:space="0" w:color="auto"/>
              <w:left w:val="single" w:sz="4" w:space="0" w:color="auto"/>
              <w:bottom w:val="single" w:sz="4" w:space="0" w:color="auto"/>
              <w:right w:val="single" w:sz="4" w:space="0" w:color="auto"/>
            </w:tcBorders>
          </w:tcPr>
          <w:p w14:paraId="52BD0106" w14:textId="77777777" w:rsidR="00FB2926" w:rsidRPr="003D63FE" w:rsidRDefault="00FB2926" w:rsidP="00FB2926">
            <w:pPr>
              <w:pStyle w:val="ConsPlusNormal"/>
              <w:jc w:val="both"/>
            </w:pPr>
            <w:r w:rsidRPr="003D63FE">
              <w:t xml:space="preserve">не идентифицированным и </w:t>
            </w:r>
            <w:r w:rsidRPr="003D63FE">
              <w:lastRenderedPageBreak/>
              <w:t>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37DD13F4" w14:textId="77777777" w:rsidR="00FB2926" w:rsidRPr="003D63FE" w:rsidRDefault="00FB2926" w:rsidP="00FB2926">
            <w:pPr>
              <w:pStyle w:val="ConsPlusNormal"/>
              <w:jc w:val="center"/>
            </w:pPr>
            <w:r w:rsidRPr="003D63FE">
              <w:lastRenderedPageBreak/>
              <w:t>08.1</w:t>
            </w:r>
          </w:p>
        </w:tc>
        <w:tc>
          <w:tcPr>
            <w:tcW w:w="1757" w:type="dxa"/>
            <w:tcBorders>
              <w:top w:val="single" w:sz="4" w:space="0" w:color="auto"/>
              <w:left w:val="single" w:sz="4" w:space="0" w:color="auto"/>
              <w:bottom w:val="single" w:sz="4" w:space="0" w:color="auto"/>
              <w:right w:val="single" w:sz="4" w:space="0" w:color="auto"/>
            </w:tcBorders>
          </w:tcPr>
          <w:p w14:paraId="37534A23" w14:textId="77777777" w:rsidR="00FB2926" w:rsidRPr="003D63FE" w:rsidRDefault="00FB2926" w:rsidP="00FB2926">
            <w:pPr>
              <w:pStyle w:val="ConsPlusNormal"/>
              <w:jc w:val="center"/>
            </w:pPr>
            <w:r w:rsidRPr="003D63FE">
              <w:t>обращение</w:t>
            </w:r>
          </w:p>
        </w:tc>
        <w:tc>
          <w:tcPr>
            <w:tcW w:w="1169" w:type="dxa"/>
            <w:tcBorders>
              <w:top w:val="single" w:sz="4" w:space="0" w:color="auto"/>
              <w:left w:val="single" w:sz="4" w:space="0" w:color="auto"/>
              <w:bottom w:val="single" w:sz="4" w:space="0" w:color="auto"/>
              <w:right w:val="single" w:sz="4" w:space="0" w:color="auto"/>
            </w:tcBorders>
          </w:tcPr>
          <w:p w14:paraId="114FFA08"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437CC2A"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BA03722"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C6FDEF4"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AC91B0C"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01F5E20"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4E6A9F08" w14:textId="77777777" w:rsidR="00FB2926" w:rsidRPr="003D63FE" w:rsidRDefault="00FB2926" w:rsidP="00FB2926">
            <w:pPr>
              <w:pStyle w:val="ConsPlusNormal"/>
              <w:jc w:val="center"/>
            </w:pPr>
            <w:r w:rsidRPr="003D63FE">
              <w:t>X</w:t>
            </w:r>
          </w:p>
        </w:tc>
      </w:tr>
      <w:tr w:rsidR="00FB2926" w:rsidRPr="00A250E5" w14:paraId="5698D46E" w14:textId="77777777" w:rsidTr="0054591D">
        <w:tc>
          <w:tcPr>
            <w:tcW w:w="2645" w:type="dxa"/>
            <w:tcBorders>
              <w:top w:val="single" w:sz="4" w:space="0" w:color="auto"/>
              <w:left w:val="single" w:sz="4" w:space="0" w:color="auto"/>
              <w:bottom w:val="single" w:sz="4" w:space="0" w:color="auto"/>
              <w:right w:val="single" w:sz="4" w:space="0" w:color="auto"/>
            </w:tcBorders>
          </w:tcPr>
          <w:p w14:paraId="6F92ED87" w14:textId="77777777" w:rsidR="00FB2926" w:rsidRPr="003D63FE" w:rsidRDefault="00FB2926" w:rsidP="00FB2926">
            <w:pPr>
              <w:pStyle w:val="ConsPlusNormal"/>
              <w:jc w:val="both"/>
            </w:pPr>
            <w:r w:rsidRPr="003D63FE">
              <w:t xml:space="preserve">2.2. в условиях дневных стационаров </w:t>
            </w:r>
            <w:hyperlink w:anchor="Par14873"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3D63FE">
                <w:rPr>
                  <w:color w:val="0000FF"/>
                </w:rPr>
                <w:t>&lt;*****&gt;</w:t>
              </w:r>
            </w:hyperlink>
            <w:r w:rsidRPr="003D63FE">
              <w:t>, в том числе:</w:t>
            </w:r>
          </w:p>
        </w:tc>
        <w:tc>
          <w:tcPr>
            <w:tcW w:w="926" w:type="dxa"/>
            <w:tcBorders>
              <w:top w:val="single" w:sz="4" w:space="0" w:color="auto"/>
              <w:left w:val="single" w:sz="4" w:space="0" w:color="auto"/>
              <w:bottom w:val="single" w:sz="4" w:space="0" w:color="auto"/>
              <w:right w:val="single" w:sz="4" w:space="0" w:color="auto"/>
            </w:tcBorders>
          </w:tcPr>
          <w:p w14:paraId="72AF4BDA" w14:textId="77777777" w:rsidR="00FB2926" w:rsidRPr="003D63FE" w:rsidRDefault="00FB2926" w:rsidP="00FB2926">
            <w:pPr>
              <w:pStyle w:val="ConsPlusNormal"/>
              <w:jc w:val="center"/>
            </w:pPr>
            <w:r w:rsidRPr="003D63FE">
              <w:t>9</w:t>
            </w:r>
          </w:p>
        </w:tc>
        <w:tc>
          <w:tcPr>
            <w:tcW w:w="1757" w:type="dxa"/>
            <w:tcBorders>
              <w:top w:val="single" w:sz="4" w:space="0" w:color="auto"/>
              <w:left w:val="single" w:sz="4" w:space="0" w:color="auto"/>
              <w:bottom w:val="single" w:sz="4" w:space="0" w:color="auto"/>
              <w:right w:val="single" w:sz="4" w:space="0" w:color="auto"/>
            </w:tcBorders>
          </w:tcPr>
          <w:p w14:paraId="49FDD51E" w14:textId="77777777" w:rsidR="00FB2926" w:rsidRPr="003D63FE" w:rsidRDefault="00FB2926" w:rsidP="00FB2926">
            <w:pPr>
              <w:pStyle w:val="ConsPlusNormal"/>
              <w:jc w:val="center"/>
            </w:pPr>
            <w:r w:rsidRPr="003D63FE">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9E5C188"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E3E4BE1"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6F1EFE5"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A8D1974"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2165B3F"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EB74D23"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09171BF9" w14:textId="77777777" w:rsidR="00FB2926" w:rsidRPr="003D63FE" w:rsidRDefault="00FB2926" w:rsidP="00FB2926">
            <w:pPr>
              <w:pStyle w:val="ConsPlusNormal"/>
              <w:jc w:val="center"/>
            </w:pPr>
            <w:r w:rsidRPr="003D63FE">
              <w:t>X</w:t>
            </w:r>
          </w:p>
        </w:tc>
      </w:tr>
      <w:tr w:rsidR="00FB2926" w:rsidRPr="00A250E5" w14:paraId="7D749ECF" w14:textId="77777777" w:rsidTr="0054591D">
        <w:tc>
          <w:tcPr>
            <w:tcW w:w="2645" w:type="dxa"/>
            <w:tcBorders>
              <w:top w:val="single" w:sz="4" w:space="0" w:color="auto"/>
              <w:left w:val="single" w:sz="4" w:space="0" w:color="auto"/>
              <w:bottom w:val="single" w:sz="4" w:space="0" w:color="auto"/>
              <w:right w:val="single" w:sz="4" w:space="0" w:color="auto"/>
            </w:tcBorders>
          </w:tcPr>
          <w:p w14:paraId="401A69E9" w14:textId="77777777" w:rsidR="00FB2926" w:rsidRPr="003D63FE" w:rsidRDefault="00FB2926" w:rsidP="00FB2926">
            <w:pPr>
              <w:pStyle w:val="ConsPlusNormal"/>
              <w:jc w:val="both"/>
            </w:pPr>
            <w:r w:rsidRPr="003D63FE">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505DE357" w14:textId="77777777" w:rsidR="00FB2926" w:rsidRPr="003D63FE" w:rsidRDefault="00FB2926" w:rsidP="00FB2926">
            <w:pPr>
              <w:pStyle w:val="ConsPlusNormal"/>
              <w:jc w:val="center"/>
            </w:pPr>
            <w:r w:rsidRPr="003D63FE">
              <w:t>09.1</w:t>
            </w:r>
          </w:p>
        </w:tc>
        <w:tc>
          <w:tcPr>
            <w:tcW w:w="1757" w:type="dxa"/>
            <w:tcBorders>
              <w:top w:val="single" w:sz="4" w:space="0" w:color="auto"/>
              <w:left w:val="single" w:sz="4" w:space="0" w:color="auto"/>
              <w:bottom w:val="single" w:sz="4" w:space="0" w:color="auto"/>
              <w:right w:val="single" w:sz="4" w:space="0" w:color="auto"/>
            </w:tcBorders>
          </w:tcPr>
          <w:p w14:paraId="3CE75653" w14:textId="77777777" w:rsidR="00FB2926" w:rsidRPr="003D63FE" w:rsidRDefault="00FB2926" w:rsidP="00FB2926">
            <w:pPr>
              <w:pStyle w:val="ConsPlusNormal"/>
              <w:jc w:val="center"/>
            </w:pPr>
            <w:r w:rsidRPr="003D63FE">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1E78034"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92DFA64"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3EBD4AC"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94ABE8D"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37CE8A4"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9F57EA4"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0A085A15" w14:textId="77777777" w:rsidR="00FB2926" w:rsidRPr="003D63FE" w:rsidRDefault="00FB2926" w:rsidP="00FB2926">
            <w:pPr>
              <w:pStyle w:val="ConsPlusNormal"/>
              <w:jc w:val="center"/>
            </w:pPr>
            <w:r w:rsidRPr="003D63FE">
              <w:t>X</w:t>
            </w:r>
          </w:p>
        </w:tc>
      </w:tr>
      <w:tr w:rsidR="00FB2926" w:rsidRPr="00A250E5" w14:paraId="56E952C8" w14:textId="77777777" w:rsidTr="0054591D">
        <w:tc>
          <w:tcPr>
            <w:tcW w:w="2645" w:type="dxa"/>
            <w:tcBorders>
              <w:top w:val="single" w:sz="4" w:space="0" w:color="auto"/>
              <w:left w:val="single" w:sz="4" w:space="0" w:color="auto"/>
              <w:bottom w:val="single" w:sz="4" w:space="0" w:color="auto"/>
              <w:right w:val="single" w:sz="4" w:space="0" w:color="auto"/>
            </w:tcBorders>
          </w:tcPr>
          <w:p w14:paraId="7DFD5A77" w14:textId="77777777" w:rsidR="00FB2926" w:rsidRPr="003D63FE" w:rsidRDefault="00FB2926" w:rsidP="00FB2926">
            <w:pPr>
              <w:pStyle w:val="ConsPlusNormal"/>
              <w:jc w:val="both"/>
            </w:pPr>
            <w:r w:rsidRPr="003D63FE">
              <w:t xml:space="preserve">3. В условиях дневных стационаров (первичная медико-санитарная помощь, специализированная медицинская помощь) </w:t>
            </w:r>
            <w:hyperlink w:anchor="Par14876" w:tooltip="&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 2026 годы, утвержденных постановлен..." w:history="1">
              <w:r w:rsidRPr="003D63FE">
                <w:rPr>
                  <w:color w:val="0000FF"/>
                </w:rPr>
                <w:t>&lt;******&gt;</w:t>
              </w:r>
            </w:hyperlink>
            <w:r w:rsidRPr="003D63FE">
              <w:t>, в том числе:</w:t>
            </w:r>
          </w:p>
        </w:tc>
        <w:tc>
          <w:tcPr>
            <w:tcW w:w="926" w:type="dxa"/>
            <w:tcBorders>
              <w:top w:val="single" w:sz="4" w:space="0" w:color="auto"/>
              <w:left w:val="single" w:sz="4" w:space="0" w:color="auto"/>
              <w:bottom w:val="single" w:sz="4" w:space="0" w:color="auto"/>
              <w:right w:val="single" w:sz="4" w:space="0" w:color="auto"/>
            </w:tcBorders>
          </w:tcPr>
          <w:p w14:paraId="7B847D64" w14:textId="77777777" w:rsidR="00FB2926" w:rsidRPr="003D63FE" w:rsidRDefault="00FB2926" w:rsidP="00FB2926">
            <w:pPr>
              <w:pStyle w:val="ConsPlusNormal"/>
              <w:jc w:val="center"/>
            </w:pPr>
            <w:r w:rsidRPr="003D63FE">
              <w:t>10</w:t>
            </w:r>
          </w:p>
        </w:tc>
        <w:tc>
          <w:tcPr>
            <w:tcW w:w="1757" w:type="dxa"/>
            <w:tcBorders>
              <w:top w:val="single" w:sz="4" w:space="0" w:color="auto"/>
              <w:left w:val="single" w:sz="4" w:space="0" w:color="auto"/>
              <w:bottom w:val="single" w:sz="4" w:space="0" w:color="auto"/>
              <w:right w:val="single" w:sz="4" w:space="0" w:color="auto"/>
            </w:tcBorders>
          </w:tcPr>
          <w:p w14:paraId="24CB5067" w14:textId="77777777" w:rsidR="00FB2926" w:rsidRPr="003D63FE" w:rsidRDefault="00FB2926" w:rsidP="00FB2926">
            <w:pPr>
              <w:pStyle w:val="ConsPlusNormal"/>
              <w:jc w:val="center"/>
            </w:pPr>
            <w:r w:rsidRPr="003D63FE">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6D848A0" w14:textId="77777777" w:rsidR="00FB2926" w:rsidRPr="003D63FE" w:rsidRDefault="003D63FE" w:rsidP="00FB2926">
            <w:pPr>
              <w:pStyle w:val="ConsPlusNormal"/>
              <w:jc w:val="center"/>
            </w:pPr>
            <w:r w:rsidRPr="003D63FE">
              <w:t>0,00302</w:t>
            </w:r>
          </w:p>
        </w:tc>
        <w:tc>
          <w:tcPr>
            <w:tcW w:w="1169" w:type="dxa"/>
            <w:tcBorders>
              <w:top w:val="single" w:sz="4" w:space="0" w:color="auto"/>
              <w:left w:val="single" w:sz="4" w:space="0" w:color="auto"/>
              <w:bottom w:val="single" w:sz="4" w:space="0" w:color="auto"/>
              <w:right w:val="single" w:sz="4" w:space="0" w:color="auto"/>
            </w:tcBorders>
          </w:tcPr>
          <w:p w14:paraId="5266E75C" w14:textId="77777777" w:rsidR="00FB2926" w:rsidRPr="003D63FE" w:rsidRDefault="003D63FE" w:rsidP="00FB2926">
            <w:pPr>
              <w:pStyle w:val="ConsPlusNormal"/>
              <w:jc w:val="center"/>
            </w:pPr>
            <w:r w:rsidRPr="003D63FE">
              <w:t>33382,9</w:t>
            </w:r>
          </w:p>
        </w:tc>
        <w:tc>
          <w:tcPr>
            <w:tcW w:w="1169" w:type="dxa"/>
            <w:tcBorders>
              <w:top w:val="single" w:sz="4" w:space="0" w:color="auto"/>
              <w:left w:val="single" w:sz="4" w:space="0" w:color="auto"/>
              <w:bottom w:val="single" w:sz="4" w:space="0" w:color="auto"/>
              <w:right w:val="single" w:sz="4" w:space="0" w:color="auto"/>
            </w:tcBorders>
          </w:tcPr>
          <w:p w14:paraId="50C687F7" w14:textId="77777777" w:rsidR="00FB2926" w:rsidRPr="003D63FE" w:rsidRDefault="003D63FE" w:rsidP="00FB2926">
            <w:pPr>
              <w:pStyle w:val="ConsPlusNormal"/>
              <w:jc w:val="center"/>
            </w:pPr>
            <w:r w:rsidRPr="003D63FE">
              <w:t>100,8</w:t>
            </w:r>
          </w:p>
        </w:tc>
        <w:tc>
          <w:tcPr>
            <w:tcW w:w="1169" w:type="dxa"/>
            <w:tcBorders>
              <w:top w:val="single" w:sz="4" w:space="0" w:color="auto"/>
              <w:left w:val="single" w:sz="4" w:space="0" w:color="auto"/>
              <w:bottom w:val="single" w:sz="4" w:space="0" w:color="auto"/>
              <w:right w:val="single" w:sz="4" w:space="0" w:color="auto"/>
            </w:tcBorders>
          </w:tcPr>
          <w:p w14:paraId="6B5AFCDF"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CA3F7AB" w14:textId="77777777" w:rsidR="00FB2926" w:rsidRPr="003D63FE" w:rsidRDefault="003D63FE" w:rsidP="00FB2926">
            <w:pPr>
              <w:pStyle w:val="ConsPlusNormal"/>
              <w:jc w:val="center"/>
            </w:pPr>
            <w:r w:rsidRPr="003D63FE">
              <w:t>21248,6</w:t>
            </w:r>
          </w:p>
        </w:tc>
        <w:tc>
          <w:tcPr>
            <w:tcW w:w="1169" w:type="dxa"/>
            <w:tcBorders>
              <w:top w:val="single" w:sz="4" w:space="0" w:color="auto"/>
              <w:left w:val="single" w:sz="4" w:space="0" w:color="auto"/>
              <w:bottom w:val="single" w:sz="4" w:space="0" w:color="auto"/>
              <w:right w:val="single" w:sz="4" w:space="0" w:color="auto"/>
            </w:tcBorders>
          </w:tcPr>
          <w:p w14:paraId="596109F3"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7AC79D45" w14:textId="77777777" w:rsidR="00FB2926" w:rsidRPr="003D63FE" w:rsidRDefault="00FB2926" w:rsidP="00FB2926">
            <w:pPr>
              <w:pStyle w:val="ConsPlusNormal"/>
              <w:jc w:val="center"/>
            </w:pPr>
            <w:r w:rsidRPr="003D63FE">
              <w:t>X</w:t>
            </w:r>
          </w:p>
        </w:tc>
      </w:tr>
      <w:tr w:rsidR="00FB2926" w:rsidRPr="00A250E5" w14:paraId="3F68AD74" w14:textId="77777777" w:rsidTr="0054591D">
        <w:tc>
          <w:tcPr>
            <w:tcW w:w="2645" w:type="dxa"/>
            <w:tcBorders>
              <w:top w:val="single" w:sz="4" w:space="0" w:color="auto"/>
              <w:left w:val="single" w:sz="4" w:space="0" w:color="auto"/>
              <w:bottom w:val="single" w:sz="4" w:space="0" w:color="auto"/>
              <w:right w:val="single" w:sz="4" w:space="0" w:color="auto"/>
            </w:tcBorders>
          </w:tcPr>
          <w:p w14:paraId="5019A017" w14:textId="77777777" w:rsidR="00FB2926" w:rsidRPr="003D63FE" w:rsidRDefault="00FB2926" w:rsidP="00FB2926">
            <w:pPr>
              <w:pStyle w:val="ConsPlusNormal"/>
              <w:jc w:val="both"/>
            </w:pPr>
            <w:r w:rsidRPr="003D63FE">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021F7F9B" w14:textId="77777777" w:rsidR="00FB2926" w:rsidRPr="003D63FE" w:rsidRDefault="00FB2926" w:rsidP="00FB2926">
            <w:pPr>
              <w:pStyle w:val="ConsPlusNormal"/>
              <w:jc w:val="center"/>
            </w:pPr>
            <w:r w:rsidRPr="003D63FE">
              <w:t>10.1</w:t>
            </w:r>
          </w:p>
        </w:tc>
        <w:tc>
          <w:tcPr>
            <w:tcW w:w="1757" w:type="dxa"/>
            <w:tcBorders>
              <w:top w:val="single" w:sz="4" w:space="0" w:color="auto"/>
              <w:left w:val="single" w:sz="4" w:space="0" w:color="auto"/>
              <w:bottom w:val="single" w:sz="4" w:space="0" w:color="auto"/>
              <w:right w:val="single" w:sz="4" w:space="0" w:color="auto"/>
            </w:tcBorders>
          </w:tcPr>
          <w:p w14:paraId="0D6F0A58" w14:textId="77777777" w:rsidR="00FB2926" w:rsidRPr="003D63FE" w:rsidRDefault="00FB2926" w:rsidP="00FB2926">
            <w:pPr>
              <w:pStyle w:val="ConsPlusNormal"/>
              <w:jc w:val="center"/>
            </w:pPr>
            <w:r w:rsidRPr="003D63FE">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7EC8BD0"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8BCA41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7F01E8A"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1D0443D"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DD6A32A"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E3E5547"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785A6885" w14:textId="77777777" w:rsidR="00FB2926" w:rsidRPr="003D63FE" w:rsidRDefault="00FB2926" w:rsidP="00FB2926">
            <w:pPr>
              <w:pStyle w:val="ConsPlusNormal"/>
              <w:jc w:val="center"/>
            </w:pPr>
            <w:r w:rsidRPr="003D63FE">
              <w:t>X</w:t>
            </w:r>
          </w:p>
        </w:tc>
      </w:tr>
      <w:tr w:rsidR="00FB2926" w:rsidRPr="00A250E5" w14:paraId="7C4E0919" w14:textId="77777777" w:rsidTr="0054591D">
        <w:tc>
          <w:tcPr>
            <w:tcW w:w="2645" w:type="dxa"/>
            <w:tcBorders>
              <w:top w:val="single" w:sz="4" w:space="0" w:color="auto"/>
              <w:left w:val="single" w:sz="4" w:space="0" w:color="auto"/>
              <w:bottom w:val="single" w:sz="4" w:space="0" w:color="auto"/>
              <w:right w:val="single" w:sz="4" w:space="0" w:color="auto"/>
            </w:tcBorders>
          </w:tcPr>
          <w:p w14:paraId="2DD30DCA" w14:textId="77777777" w:rsidR="00FB2926" w:rsidRPr="003D63FE" w:rsidRDefault="00FB2926" w:rsidP="00FB2926">
            <w:pPr>
              <w:pStyle w:val="ConsPlusNormal"/>
              <w:jc w:val="both"/>
            </w:pPr>
            <w:r w:rsidRPr="003D63FE">
              <w:t>4. Специализированная, в том числе высокотехнологичная,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14C4BF46" w14:textId="77777777" w:rsidR="00FB2926" w:rsidRPr="003D63FE" w:rsidRDefault="00FB2926" w:rsidP="00FB2926">
            <w:pPr>
              <w:pStyle w:val="ConsPlusNormal"/>
              <w:jc w:val="center"/>
            </w:pPr>
            <w:r w:rsidRPr="003D63FE">
              <w:t>11</w:t>
            </w:r>
          </w:p>
        </w:tc>
        <w:tc>
          <w:tcPr>
            <w:tcW w:w="1757" w:type="dxa"/>
            <w:tcBorders>
              <w:top w:val="single" w:sz="4" w:space="0" w:color="auto"/>
              <w:left w:val="single" w:sz="4" w:space="0" w:color="auto"/>
              <w:bottom w:val="single" w:sz="4" w:space="0" w:color="auto"/>
              <w:right w:val="single" w:sz="4" w:space="0" w:color="auto"/>
            </w:tcBorders>
          </w:tcPr>
          <w:p w14:paraId="5AEA9F71"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5F3A909" w14:textId="77777777" w:rsidR="00FB2926" w:rsidRPr="003D63FE" w:rsidRDefault="003D63FE" w:rsidP="00FB2926">
            <w:pPr>
              <w:pStyle w:val="ConsPlusNormal"/>
              <w:jc w:val="center"/>
            </w:pPr>
            <w:r w:rsidRPr="003D63FE">
              <w:t>0,013</w:t>
            </w:r>
            <w:r w:rsidR="00FB2926" w:rsidRPr="003D63FE">
              <w:t>6</w:t>
            </w:r>
          </w:p>
        </w:tc>
        <w:tc>
          <w:tcPr>
            <w:tcW w:w="1169" w:type="dxa"/>
            <w:tcBorders>
              <w:top w:val="single" w:sz="4" w:space="0" w:color="auto"/>
              <w:left w:val="single" w:sz="4" w:space="0" w:color="auto"/>
              <w:bottom w:val="single" w:sz="4" w:space="0" w:color="auto"/>
              <w:right w:val="single" w:sz="4" w:space="0" w:color="auto"/>
            </w:tcBorders>
          </w:tcPr>
          <w:p w14:paraId="1FA8A932" w14:textId="77777777" w:rsidR="00FB2926" w:rsidRPr="003D63FE" w:rsidRDefault="003D63FE" w:rsidP="00FB2926">
            <w:pPr>
              <w:pStyle w:val="ConsPlusNormal"/>
              <w:jc w:val="center"/>
            </w:pPr>
            <w:r w:rsidRPr="003D63FE">
              <w:t>193203,4</w:t>
            </w:r>
          </w:p>
        </w:tc>
        <w:tc>
          <w:tcPr>
            <w:tcW w:w="1169" w:type="dxa"/>
            <w:tcBorders>
              <w:top w:val="single" w:sz="4" w:space="0" w:color="auto"/>
              <w:left w:val="single" w:sz="4" w:space="0" w:color="auto"/>
              <w:bottom w:val="single" w:sz="4" w:space="0" w:color="auto"/>
              <w:right w:val="single" w:sz="4" w:space="0" w:color="auto"/>
            </w:tcBorders>
          </w:tcPr>
          <w:p w14:paraId="246F9E6F" w14:textId="77777777" w:rsidR="00FB2926" w:rsidRPr="003D63FE" w:rsidRDefault="003D63FE" w:rsidP="00FB2926">
            <w:pPr>
              <w:pStyle w:val="ConsPlusNormal"/>
              <w:jc w:val="center"/>
            </w:pPr>
            <w:r w:rsidRPr="003D63FE">
              <w:t>2627,6</w:t>
            </w:r>
          </w:p>
        </w:tc>
        <w:tc>
          <w:tcPr>
            <w:tcW w:w="1169" w:type="dxa"/>
            <w:tcBorders>
              <w:top w:val="single" w:sz="4" w:space="0" w:color="auto"/>
              <w:left w:val="single" w:sz="4" w:space="0" w:color="auto"/>
              <w:bottom w:val="single" w:sz="4" w:space="0" w:color="auto"/>
              <w:right w:val="single" w:sz="4" w:space="0" w:color="auto"/>
            </w:tcBorders>
          </w:tcPr>
          <w:p w14:paraId="691DD5CC"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89FEC45" w14:textId="77777777" w:rsidR="00FB2926" w:rsidRPr="003D63FE" w:rsidRDefault="003D63FE" w:rsidP="00FB2926">
            <w:pPr>
              <w:pStyle w:val="ConsPlusNormal"/>
              <w:jc w:val="center"/>
            </w:pPr>
            <w:r w:rsidRPr="003D63FE">
              <w:t>553799,0</w:t>
            </w:r>
          </w:p>
        </w:tc>
        <w:tc>
          <w:tcPr>
            <w:tcW w:w="1169" w:type="dxa"/>
            <w:tcBorders>
              <w:top w:val="single" w:sz="4" w:space="0" w:color="auto"/>
              <w:left w:val="single" w:sz="4" w:space="0" w:color="auto"/>
              <w:bottom w:val="single" w:sz="4" w:space="0" w:color="auto"/>
              <w:right w:val="single" w:sz="4" w:space="0" w:color="auto"/>
            </w:tcBorders>
          </w:tcPr>
          <w:p w14:paraId="6A37E1E4"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7CE1C4F6" w14:textId="77777777" w:rsidR="00FB2926" w:rsidRPr="003D63FE" w:rsidRDefault="00FB2926" w:rsidP="00FB2926">
            <w:pPr>
              <w:pStyle w:val="ConsPlusNormal"/>
              <w:jc w:val="center"/>
            </w:pPr>
            <w:r w:rsidRPr="003D63FE">
              <w:t>X</w:t>
            </w:r>
          </w:p>
        </w:tc>
      </w:tr>
      <w:tr w:rsidR="00FB2926" w:rsidRPr="00A250E5" w14:paraId="37527D72" w14:textId="77777777" w:rsidTr="0054591D">
        <w:tc>
          <w:tcPr>
            <w:tcW w:w="2645" w:type="dxa"/>
            <w:tcBorders>
              <w:top w:val="single" w:sz="4" w:space="0" w:color="auto"/>
              <w:left w:val="single" w:sz="4" w:space="0" w:color="auto"/>
              <w:bottom w:val="single" w:sz="4" w:space="0" w:color="auto"/>
              <w:right w:val="single" w:sz="4" w:space="0" w:color="auto"/>
            </w:tcBorders>
          </w:tcPr>
          <w:p w14:paraId="58C00E79" w14:textId="77777777" w:rsidR="00FB2926" w:rsidRPr="003D63FE" w:rsidRDefault="00FB2926" w:rsidP="00FB2926">
            <w:pPr>
              <w:pStyle w:val="ConsPlusNormal"/>
              <w:jc w:val="both"/>
            </w:pPr>
            <w:r w:rsidRPr="003D63FE">
              <w:t xml:space="preserve">4.1. в условиях дневных стационаров </w:t>
            </w:r>
            <w:hyperlink w:anchor="Par14873"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3D63FE">
                <w:rPr>
                  <w:color w:val="0000FF"/>
                </w:rPr>
                <w:t>&lt;*****&gt;</w:t>
              </w:r>
            </w:hyperlink>
            <w:r w:rsidRPr="003D63FE">
              <w:t>, в том числе:</w:t>
            </w:r>
          </w:p>
        </w:tc>
        <w:tc>
          <w:tcPr>
            <w:tcW w:w="926" w:type="dxa"/>
            <w:tcBorders>
              <w:top w:val="single" w:sz="4" w:space="0" w:color="auto"/>
              <w:left w:val="single" w:sz="4" w:space="0" w:color="auto"/>
              <w:bottom w:val="single" w:sz="4" w:space="0" w:color="auto"/>
              <w:right w:val="single" w:sz="4" w:space="0" w:color="auto"/>
            </w:tcBorders>
          </w:tcPr>
          <w:p w14:paraId="5AF824AD" w14:textId="77777777" w:rsidR="00FB2926" w:rsidRPr="003D63FE" w:rsidRDefault="00FB2926" w:rsidP="00FB2926">
            <w:pPr>
              <w:pStyle w:val="ConsPlusNormal"/>
              <w:jc w:val="center"/>
            </w:pPr>
            <w:r w:rsidRPr="003D63FE">
              <w:t>12</w:t>
            </w:r>
          </w:p>
        </w:tc>
        <w:tc>
          <w:tcPr>
            <w:tcW w:w="1757" w:type="dxa"/>
            <w:tcBorders>
              <w:top w:val="single" w:sz="4" w:space="0" w:color="auto"/>
              <w:left w:val="single" w:sz="4" w:space="0" w:color="auto"/>
              <w:bottom w:val="single" w:sz="4" w:space="0" w:color="auto"/>
              <w:right w:val="single" w:sz="4" w:space="0" w:color="auto"/>
            </w:tcBorders>
          </w:tcPr>
          <w:p w14:paraId="7CA3F030" w14:textId="77777777" w:rsidR="00FB2926" w:rsidRPr="003D63FE" w:rsidRDefault="00FB2926" w:rsidP="00FB2926">
            <w:pPr>
              <w:pStyle w:val="ConsPlusNormal"/>
              <w:jc w:val="center"/>
            </w:pPr>
            <w:r w:rsidRPr="003D63FE">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8425E7E"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52FE7C1"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9DACB1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9AE852D"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737FC5F"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9D98700"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091CF793" w14:textId="77777777" w:rsidR="00FB2926" w:rsidRPr="003D63FE" w:rsidRDefault="00FB2926" w:rsidP="00FB2926">
            <w:pPr>
              <w:pStyle w:val="ConsPlusNormal"/>
              <w:jc w:val="center"/>
            </w:pPr>
            <w:r w:rsidRPr="003D63FE">
              <w:t>X</w:t>
            </w:r>
          </w:p>
        </w:tc>
      </w:tr>
      <w:tr w:rsidR="00FB2926" w:rsidRPr="00A250E5" w14:paraId="35EDBE2B" w14:textId="77777777" w:rsidTr="0054591D">
        <w:tc>
          <w:tcPr>
            <w:tcW w:w="2645" w:type="dxa"/>
            <w:tcBorders>
              <w:top w:val="single" w:sz="4" w:space="0" w:color="auto"/>
              <w:left w:val="single" w:sz="4" w:space="0" w:color="auto"/>
              <w:bottom w:val="single" w:sz="4" w:space="0" w:color="auto"/>
              <w:right w:val="single" w:sz="4" w:space="0" w:color="auto"/>
            </w:tcBorders>
          </w:tcPr>
          <w:p w14:paraId="72A35D58" w14:textId="77777777" w:rsidR="00FB2926" w:rsidRPr="003D63FE" w:rsidRDefault="00FB2926" w:rsidP="00FB2926">
            <w:pPr>
              <w:pStyle w:val="ConsPlusNormal"/>
              <w:jc w:val="both"/>
            </w:pPr>
            <w:r w:rsidRPr="003D63FE">
              <w:t xml:space="preserve">не идентифицированным и не застрахованным в </w:t>
            </w:r>
            <w:r w:rsidRPr="003D63FE">
              <w:lastRenderedPageBreak/>
              <w:t>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0040FE7F" w14:textId="77777777" w:rsidR="00FB2926" w:rsidRPr="003D63FE" w:rsidRDefault="00FB2926" w:rsidP="00FB2926">
            <w:pPr>
              <w:pStyle w:val="ConsPlusNormal"/>
              <w:jc w:val="center"/>
            </w:pPr>
            <w:r w:rsidRPr="003D63FE">
              <w:lastRenderedPageBreak/>
              <w:t>12.1</w:t>
            </w:r>
          </w:p>
        </w:tc>
        <w:tc>
          <w:tcPr>
            <w:tcW w:w="1757" w:type="dxa"/>
            <w:tcBorders>
              <w:top w:val="single" w:sz="4" w:space="0" w:color="auto"/>
              <w:left w:val="single" w:sz="4" w:space="0" w:color="auto"/>
              <w:bottom w:val="single" w:sz="4" w:space="0" w:color="auto"/>
              <w:right w:val="single" w:sz="4" w:space="0" w:color="auto"/>
            </w:tcBorders>
          </w:tcPr>
          <w:p w14:paraId="586FF59F" w14:textId="77777777" w:rsidR="00FB2926" w:rsidRPr="003D63FE" w:rsidRDefault="00FB2926" w:rsidP="00FB2926">
            <w:pPr>
              <w:pStyle w:val="ConsPlusNormal"/>
              <w:jc w:val="center"/>
            </w:pPr>
            <w:r w:rsidRPr="003D63FE">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A2ECA66"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0179A06"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47CB265"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ED49AD8"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D451541"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E4D2EB6"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0205DCA1" w14:textId="77777777" w:rsidR="00FB2926" w:rsidRPr="003D63FE" w:rsidRDefault="00FB2926" w:rsidP="00FB2926">
            <w:pPr>
              <w:pStyle w:val="ConsPlusNormal"/>
              <w:jc w:val="center"/>
            </w:pPr>
            <w:r w:rsidRPr="003D63FE">
              <w:t>X</w:t>
            </w:r>
          </w:p>
        </w:tc>
      </w:tr>
      <w:tr w:rsidR="003D63FE" w:rsidRPr="00A250E5" w14:paraId="2032E12C" w14:textId="77777777" w:rsidTr="0054591D">
        <w:tc>
          <w:tcPr>
            <w:tcW w:w="2645" w:type="dxa"/>
            <w:tcBorders>
              <w:top w:val="single" w:sz="4" w:space="0" w:color="auto"/>
              <w:left w:val="single" w:sz="4" w:space="0" w:color="auto"/>
              <w:bottom w:val="single" w:sz="4" w:space="0" w:color="auto"/>
              <w:right w:val="single" w:sz="4" w:space="0" w:color="auto"/>
            </w:tcBorders>
          </w:tcPr>
          <w:p w14:paraId="7CA53B81" w14:textId="77777777" w:rsidR="003D63FE" w:rsidRPr="003D63FE" w:rsidRDefault="003D63FE" w:rsidP="003D63FE">
            <w:pPr>
              <w:pStyle w:val="ConsPlusNormal"/>
              <w:jc w:val="both"/>
            </w:pPr>
            <w:r w:rsidRPr="003D63FE">
              <w:t>4.2. в условиях круглосуточных стационаров, в том числе:</w:t>
            </w:r>
          </w:p>
        </w:tc>
        <w:tc>
          <w:tcPr>
            <w:tcW w:w="926" w:type="dxa"/>
            <w:tcBorders>
              <w:top w:val="single" w:sz="4" w:space="0" w:color="auto"/>
              <w:left w:val="single" w:sz="4" w:space="0" w:color="auto"/>
              <w:bottom w:val="single" w:sz="4" w:space="0" w:color="auto"/>
              <w:right w:val="single" w:sz="4" w:space="0" w:color="auto"/>
            </w:tcBorders>
          </w:tcPr>
          <w:p w14:paraId="69E8CA6F" w14:textId="77777777" w:rsidR="003D63FE" w:rsidRPr="003D63FE" w:rsidRDefault="003D63FE" w:rsidP="003D63FE">
            <w:pPr>
              <w:pStyle w:val="ConsPlusNormal"/>
              <w:jc w:val="center"/>
            </w:pPr>
            <w:r w:rsidRPr="003D63FE">
              <w:t>13</w:t>
            </w:r>
          </w:p>
        </w:tc>
        <w:tc>
          <w:tcPr>
            <w:tcW w:w="1757" w:type="dxa"/>
            <w:tcBorders>
              <w:top w:val="single" w:sz="4" w:space="0" w:color="auto"/>
              <w:left w:val="single" w:sz="4" w:space="0" w:color="auto"/>
              <w:bottom w:val="single" w:sz="4" w:space="0" w:color="auto"/>
              <w:right w:val="single" w:sz="4" w:space="0" w:color="auto"/>
            </w:tcBorders>
          </w:tcPr>
          <w:p w14:paraId="22AAE6DB" w14:textId="77777777" w:rsidR="003D63FE" w:rsidRPr="003D63FE" w:rsidRDefault="003D63FE" w:rsidP="003D63FE">
            <w:pPr>
              <w:pStyle w:val="ConsPlusNormal"/>
              <w:jc w:val="center"/>
            </w:pPr>
            <w:r w:rsidRPr="003D63FE">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116733EE" w14:textId="77777777" w:rsidR="003D63FE" w:rsidRPr="003D63FE" w:rsidRDefault="003D63FE" w:rsidP="003D63FE">
            <w:pPr>
              <w:pStyle w:val="ConsPlusNormal"/>
              <w:jc w:val="center"/>
            </w:pPr>
            <w:r w:rsidRPr="003D63FE">
              <w:t>0,0136</w:t>
            </w:r>
          </w:p>
        </w:tc>
        <w:tc>
          <w:tcPr>
            <w:tcW w:w="1169" w:type="dxa"/>
            <w:tcBorders>
              <w:top w:val="single" w:sz="4" w:space="0" w:color="auto"/>
              <w:left w:val="single" w:sz="4" w:space="0" w:color="auto"/>
              <w:bottom w:val="single" w:sz="4" w:space="0" w:color="auto"/>
              <w:right w:val="single" w:sz="4" w:space="0" w:color="auto"/>
            </w:tcBorders>
          </w:tcPr>
          <w:p w14:paraId="3F3FF92B" w14:textId="77777777" w:rsidR="003D63FE" w:rsidRPr="003D63FE" w:rsidRDefault="003D63FE" w:rsidP="003D63FE">
            <w:pPr>
              <w:pStyle w:val="ConsPlusNormal"/>
              <w:jc w:val="center"/>
            </w:pPr>
            <w:r w:rsidRPr="003D63FE">
              <w:t>193203,4</w:t>
            </w:r>
          </w:p>
        </w:tc>
        <w:tc>
          <w:tcPr>
            <w:tcW w:w="1169" w:type="dxa"/>
            <w:tcBorders>
              <w:top w:val="single" w:sz="4" w:space="0" w:color="auto"/>
              <w:left w:val="single" w:sz="4" w:space="0" w:color="auto"/>
              <w:bottom w:val="single" w:sz="4" w:space="0" w:color="auto"/>
              <w:right w:val="single" w:sz="4" w:space="0" w:color="auto"/>
            </w:tcBorders>
          </w:tcPr>
          <w:p w14:paraId="1446B9F2" w14:textId="77777777" w:rsidR="003D63FE" w:rsidRPr="003D63FE" w:rsidRDefault="003D63FE" w:rsidP="003D63FE">
            <w:pPr>
              <w:pStyle w:val="ConsPlusNormal"/>
              <w:jc w:val="center"/>
            </w:pPr>
            <w:r w:rsidRPr="003D63FE">
              <w:t>2627,6</w:t>
            </w:r>
          </w:p>
        </w:tc>
        <w:tc>
          <w:tcPr>
            <w:tcW w:w="1169" w:type="dxa"/>
            <w:tcBorders>
              <w:top w:val="single" w:sz="4" w:space="0" w:color="auto"/>
              <w:left w:val="single" w:sz="4" w:space="0" w:color="auto"/>
              <w:bottom w:val="single" w:sz="4" w:space="0" w:color="auto"/>
              <w:right w:val="single" w:sz="4" w:space="0" w:color="auto"/>
            </w:tcBorders>
          </w:tcPr>
          <w:p w14:paraId="78582BCA" w14:textId="77777777" w:rsidR="003D63FE" w:rsidRPr="003D63FE" w:rsidRDefault="003D63FE" w:rsidP="003D63FE">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994CB08" w14:textId="77777777" w:rsidR="003D63FE" w:rsidRPr="003D63FE" w:rsidRDefault="003D63FE" w:rsidP="003D63FE">
            <w:pPr>
              <w:pStyle w:val="ConsPlusNormal"/>
              <w:jc w:val="center"/>
            </w:pPr>
            <w:r w:rsidRPr="003D63FE">
              <w:t>553799,0</w:t>
            </w:r>
          </w:p>
        </w:tc>
        <w:tc>
          <w:tcPr>
            <w:tcW w:w="1169" w:type="dxa"/>
            <w:tcBorders>
              <w:top w:val="single" w:sz="4" w:space="0" w:color="auto"/>
              <w:left w:val="single" w:sz="4" w:space="0" w:color="auto"/>
              <w:bottom w:val="single" w:sz="4" w:space="0" w:color="auto"/>
              <w:right w:val="single" w:sz="4" w:space="0" w:color="auto"/>
            </w:tcBorders>
          </w:tcPr>
          <w:p w14:paraId="0C3DEC6B" w14:textId="77777777" w:rsidR="003D63FE" w:rsidRPr="003D63FE" w:rsidRDefault="003D63FE" w:rsidP="003D63FE">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3EA377AC" w14:textId="77777777" w:rsidR="003D63FE" w:rsidRPr="003D63FE" w:rsidRDefault="003D63FE" w:rsidP="003D63FE">
            <w:pPr>
              <w:pStyle w:val="ConsPlusNormal"/>
              <w:jc w:val="center"/>
            </w:pPr>
            <w:r w:rsidRPr="003D63FE">
              <w:t>X</w:t>
            </w:r>
          </w:p>
        </w:tc>
      </w:tr>
      <w:tr w:rsidR="00FB2926" w:rsidRPr="00A250E5" w14:paraId="20113E8B" w14:textId="77777777" w:rsidTr="0054591D">
        <w:tc>
          <w:tcPr>
            <w:tcW w:w="2645" w:type="dxa"/>
            <w:tcBorders>
              <w:top w:val="single" w:sz="4" w:space="0" w:color="auto"/>
              <w:left w:val="single" w:sz="4" w:space="0" w:color="auto"/>
              <w:bottom w:val="single" w:sz="4" w:space="0" w:color="auto"/>
              <w:right w:val="single" w:sz="4" w:space="0" w:color="auto"/>
            </w:tcBorders>
          </w:tcPr>
          <w:p w14:paraId="5AF506BC" w14:textId="77777777" w:rsidR="00FB2926" w:rsidRPr="003D63FE" w:rsidRDefault="00FB2926" w:rsidP="00FB2926">
            <w:pPr>
              <w:pStyle w:val="ConsPlusNormal"/>
              <w:jc w:val="both"/>
            </w:pPr>
            <w:r w:rsidRPr="003D63FE">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05104B84" w14:textId="77777777" w:rsidR="00FB2926" w:rsidRPr="003D63FE" w:rsidRDefault="00FB2926" w:rsidP="00FB2926">
            <w:pPr>
              <w:pStyle w:val="ConsPlusNormal"/>
              <w:jc w:val="center"/>
            </w:pPr>
            <w:r w:rsidRPr="003D63FE">
              <w:t>13.1</w:t>
            </w:r>
          </w:p>
        </w:tc>
        <w:tc>
          <w:tcPr>
            <w:tcW w:w="1757" w:type="dxa"/>
            <w:tcBorders>
              <w:top w:val="single" w:sz="4" w:space="0" w:color="auto"/>
              <w:left w:val="single" w:sz="4" w:space="0" w:color="auto"/>
              <w:bottom w:val="single" w:sz="4" w:space="0" w:color="auto"/>
              <w:right w:val="single" w:sz="4" w:space="0" w:color="auto"/>
            </w:tcBorders>
          </w:tcPr>
          <w:p w14:paraId="5D2DCC0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0F9613E"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A14578C"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96F6F66"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3117838"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03DBFDA"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BF60149"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579C3E5C" w14:textId="77777777" w:rsidR="00FB2926" w:rsidRPr="003D63FE" w:rsidRDefault="00FB2926" w:rsidP="00FB2926">
            <w:pPr>
              <w:pStyle w:val="ConsPlusNormal"/>
              <w:jc w:val="center"/>
            </w:pPr>
            <w:r w:rsidRPr="003D63FE">
              <w:t>X</w:t>
            </w:r>
          </w:p>
        </w:tc>
      </w:tr>
      <w:tr w:rsidR="00FB2926" w:rsidRPr="00A250E5" w14:paraId="3DD4C937" w14:textId="77777777" w:rsidTr="0054591D">
        <w:tc>
          <w:tcPr>
            <w:tcW w:w="2645" w:type="dxa"/>
            <w:tcBorders>
              <w:top w:val="single" w:sz="4" w:space="0" w:color="auto"/>
              <w:left w:val="single" w:sz="4" w:space="0" w:color="auto"/>
              <w:bottom w:val="single" w:sz="4" w:space="0" w:color="auto"/>
              <w:right w:val="single" w:sz="4" w:space="0" w:color="auto"/>
            </w:tcBorders>
          </w:tcPr>
          <w:p w14:paraId="50991C48" w14:textId="77777777" w:rsidR="00FB2926" w:rsidRPr="003D63FE" w:rsidRDefault="00FB2926" w:rsidP="00FB2926">
            <w:pPr>
              <w:pStyle w:val="ConsPlusNormal"/>
              <w:jc w:val="both"/>
            </w:pPr>
            <w:r w:rsidRPr="003D63FE">
              <w:t>5. Паллиативная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1CDEE26E" w14:textId="77777777" w:rsidR="00FB2926" w:rsidRPr="003D63FE" w:rsidRDefault="00FB2926" w:rsidP="00FB2926">
            <w:pPr>
              <w:pStyle w:val="ConsPlusNormal"/>
              <w:jc w:val="center"/>
            </w:pPr>
            <w:r w:rsidRPr="003D63FE">
              <w:t>14</w:t>
            </w:r>
          </w:p>
        </w:tc>
        <w:tc>
          <w:tcPr>
            <w:tcW w:w="1757" w:type="dxa"/>
            <w:tcBorders>
              <w:top w:val="single" w:sz="4" w:space="0" w:color="auto"/>
              <w:left w:val="single" w:sz="4" w:space="0" w:color="auto"/>
              <w:bottom w:val="single" w:sz="4" w:space="0" w:color="auto"/>
              <w:right w:val="single" w:sz="4" w:space="0" w:color="auto"/>
            </w:tcBorders>
          </w:tcPr>
          <w:p w14:paraId="2DA15B7F"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223FE032"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7889577"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DDAABA8"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8F81310"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0002E26"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1F71968"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2F968E10" w14:textId="77777777" w:rsidR="00FB2926" w:rsidRPr="003D63FE" w:rsidRDefault="00FB2926" w:rsidP="00FB2926">
            <w:pPr>
              <w:pStyle w:val="ConsPlusNormal"/>
              <w:jc w:val="center"/>
            </w:pPr>
            <w:r w:rsidRPr="003D63FE">
              <w:t>X</w:t>
            </w:r>
          </w:p>
        </w:tc>
      </w:tr>
      <w:tr w:rsidR="00FB2926" w:rsidRPr="00A250E5" w14:paraId="4FE9AAF8" w14:textId="77777777" w:rsidTr="0054591D">
        <w:tc>
          <w:tcPr>
            <w:tcW w:w="2645" w:type="dxa"/>
            <w:tcBorders>
              <w:top w:val="single" w:sz="4" w:space="0" w:color="auto"/>
              <w:left w:val="single" w:sz="4" w:space="0" w:color="auto"/>
              <w:bottom w:val="single" w:sz="4" w:space="0" w:color="auto"/>
              <w:right w:val="single" w:sz="4" w:space="0" w:color="auto"/>
            </w:tcBorders>
          </w:tcPr>
          <w:p w14:paraId="27380ECF" w14:textId="77777777" w:rsidR="00FB2926" w:rsidRPr="003D63FE" w:rsidRDefault="00FB2926" w:rsidP="00FB2926">
            <w:pPr>
              <w:pStyle w:val="ConsPlusNormal"/>
              <w:jc w:val="both"/>
            </w:pPr>
            <w:r w:rsidRPr="003D63FE">
              <w:t xml:space="preserve">5.1. первичная медицинская помощь, в том числе доврачебная и врачебная </w:t>
            </w:r>
            <w:hyperlink w:anchor="Par14877"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3D63FE">
                <w:rPr>
                  <w:color w:val="0000FF"/>
                </w:rPr>
                <w:t>&lt;*******&gt;</w:t>
              </w:r>
            </w:hyperlink>
            <w:r w:rsidRPr="003D63FE">
              <w:t>,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2C9CEE25" w14:textId="77777777" w:rsidR="00FB2926" w:rsidRPr="003D63FE" w:rsidRDefault="00FB2926" w:rsidP="00FB2926">
            <w:pPr>
              <w:pStyle w:val="ConsPlusNormal"/>
              <w:jc w:val="center"/>
            </w:pPr>
            <w:r w:rsidRPr="003D63FE">
              <w:t>15</w:t>
            </w:r>
          </w:p>
        </w:tc>
        <w:tc>
          <w:tcPr>
            <w:tcW w:w="1757" w:type="dxa"/>
            <w:tcBorders>
              <w:top w:val="single" w:sz="4" w:space="0" w:color="auto"/>
              <w:left w:val="single" w:sz="4" w:space="0" w:color="auto"/>
              <w:bottom w:val="single" w:sz="4" w:space="0" w:color="auto"/>
              <w:right w:val="single" w:sz="4" w:space="0" w:color="auto"/>
            </w:tcBorders>
          </w:tcPr>
          <w:p w14:paraId="1B68DE35" w14:textId="77777777" w:rsidR="00FB2926" w:rsidRPr="003D63FE" w:rsidRDefault="00FB2926" w:rsidP="00FB2926">
            <w:pPr>
              <w:pStyle w:val="ConsPlusNormal"/>
              <w:jc w:val="center"/>
            </w:pPr>
            <w:r w:rsidRPr="003D63FE">
              <w:t>посещение</w:t>
            </w:r>
          </w:p>
        </w:tc>
        <w:tc>
          <w:tcPr>
            <w:tcW w:w="1169" w:type="dxa"/>
            <w:tcBorders>
              <w:top w:val="single" w:sz="4" w:space="0" w:color="auto"/>
              <w:left w:val="single" w:sz="4" w:space="0" w:color="auto"/>
              <w:bottom w:val="single" w:sz="4" w:space="0" w:color="auto"/>
              <w:right w:val="single" w:sz="4" w:space="0" w:color="auto"/>
            </w:tcBorders>
          </w:tcPr>
          <w:p w14:paraId="212145C9" w14:textId="77777777" w:rsidR="00FB2926" w:rsidRPr="003D63FE" w:rsidRDefault="00FB2926" w:rsidP="00FB2926">
            <w:pPr>
              <w:pStyle w:val="ConsPlusNormal"/>
              <w:jc w:val="center"/>
            </w:pPr>
            <w:r w:rsidRPr="003D63FE">
              <w:t>0,0300</w:t>
            </w:r>
          </w:p>
        </w:tc>
        <w:tc>
          <w:tcPr>
            <w:tcW w:w="1169" w:type="dxa"/>
            <w:tcBorders>
              <w:top w:val="single" w:sz="4" w:space="0" w:color="auto"/>
              <w:left w:val="single" w:sz="4" w:space="0" w:color="auto"/>
              <w:bottom w:val="single" w:sz="4" w:space="0" w:color="auto"/>
              <w:right w:val="single" w:sz="4" w:space="0" w:color="auto"/>
            </w:tcBorders>
          </w:tcPr>
          <w:p w14:paraId="147F0225"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781FBEA"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0AA1BE0"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8FC0804"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7CC384E"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1098C5D1" w14:textId="77777777" w:rsidR="00FB2926" w:rsidRPr="003D63FE" w:rsidRDefault="00FB2926" w:rsidP="00FB2926">
            <w:pPr>
              <w:pStyle w:val="ConsPlusNormal"/>
              <w:jc w:val="center"/>
            </w:pPr>
            <w:r w:rsidRPr="003D63FE">
              <w:t>X</w:t>
            </w:r>
          </w:p>
        </w:tc>
      </w:tr>
      <w:tr w:rsidR="00FB2926" w:rsidRPr="00A250E5" w14:paraId="19E8E50F" w14:textId="77777777" w:rsidTr="0054591D">
        <w:tc>
          <w:tcPr>
            <w:tcW w:w="2645" w:type="dxa"/>
            <w:tcBorders>
              <w:top w:val="single" w:sz="4" w:space="0" w:color="auto"/>
              <w:left w:val="single" w:sz="4" w:space="0" w:color="auto"/>
              <w:bottom w:val="single" w:sz="4" w:space="0" w:color="auto"/>
              <w:right w:val="single" w:sz="4" w:space="0" w:color="auto"/>
            </w:tcBorders>
          </w:tcPr>
          <w:p w14:paraId="5250CB97" w14:textId="77777777" w:rsidR="00FB2926" w:rsidRPr="003D63FE" w:rsidRDefault="00FB2926" w:rsidP="00FB2926">
            <w:pPr>
              <w:pStyle w:val="ConsPlusNormal"/>
              <w:jc w:val="both"/>
            </w:pPr>
            <w:r w:rsidRPr="003D63FE">
              <w:t>посещение по паллиативной медицинской помощи без учета посещений на дому патронажными бригадами</w:t>
            </w:r>
          </w:p>
        </w:tc>
        <w:tc>
          <w:tcPr>
            <w:tcW w:w="926" w:type="dxa"/>
            <w:tcBorders>
              <w:top w:val="single" w:sz="4" w:space="0" w:color="auto"/>
              <w:left w:val="single" w:sz="4" w:space="0" w:color="auto"/>
              <w:bottom w:val="single" w:sz="4" w:space="0" w:color="auto"/>
              <w:right w:val="single" w:sz="4" w:space="0" w:color="auto"/>
            </w:tcBorders>
          </w:tcPr>
          <w:p w14:paraId="009F39C6" w14:textId="77777777" w:rsidR="00FB2926" w:rsidRPr="003D63FE" w:rsidRDefault="00FB2926" w:rsidP="00FB2926">
            <w:pPr>
              <w:pStyle w:val="ConsPlusNormal"/>
              <w:jc w:val="center"/>
            </w:pPr>
            <w:r w:rsidRPr="003D63FE">
              <w:t>15.1</w:t>
            </w:r>
          </w:p>
        </w:tc>
        <w:tc>
          <w:tcPr>
            <w:tcW w:w="1757" w:type="dxa"/>
            <w:tcBorders>
              <w:top w:val="single" w:sz="4" w:space="0" w:color="auto"/>
              <w:left w:val="single" w:sz="4" w:space="0" w:color="auto"/>
              <w:bottom w:val="single" w:sz="4" w:space="0" w:color="auto"/>
              <w:right w:val="single" w:sz="4" w:space="0" w:color="auto"/>
            </w:tcBorders>
          </w:tcPr>
          <w:p w14:paraId="77781334" w14:textId="77777777" w:rsidR="00FB2926" w:rsidRPr="003D63FE" w:rsidRDefault="00FB2926" w:rsidP="00FB2926">
            <w:pPr>
              <w:pStyle w:val="ConsPlusNormal"/>
              <w:jc w:val="center"/>
            </w:pPr>
            <w:r w:rsidRPr="003D63FE">
              <w:t>посещение</w:t>
            </w:r>
          </w:p>
        </w:tc>
        <w:tc>
          <w:tcPr>
            <w:tcW w:w="1169" w:type="dxa"/>
            <w:tcBorders>
              <w:top w:val="single" w:sz="4" w:space="0" w:color="auto"/>
              <w:left w:val="single" w:sz="4" w:space="0" w:color="auto"/>
              <w:bottom w:val="single" w:sz="4" w:space="0" w:color="auto"/>
              <w:right w:val="single" w:sz="4" w:space="0" w:color="auto"/>
            </w:tcBorders>
          </w:tcPr>
          <w:p w14:paraId="5485AD86" w14:textId="77777777" w:rsidR="00FB2926" w:rsidRPr="003D63FE" w:rsidRDefault="00FB2926" w:rsidP="00FB2926">
            <w:pPr>
              <w:pStyle w:val="ConsPlusNormal"/>
              <w:jc w:val="center"/>
            </w:pPr>
            <w:r w:rsidRPr="003D63FE">
              <w:t>0,022</w:t>
            </w:r>
          </w:p>
        </w:tc>
        <w:tc>
          <w:tcPr>
            <w:tcW w:w="1169" w:type="dxa"/>
            <w:tcBorders>
              <w:top w:val="single" w:sz="4" w:space="0" w:color="auto"/>
              <w:left w:val="single" w:sz="4" w:space="0" w:color="auto"/>
              <w:bottom w:val="single" w:sz="4" w:space="0" w:color="auto"/>
              <w:right w:val="single" w:sz="4" w:space="0" w:color="auto"/>
            </w:tcBorders>
          </w:tcPr>
          <w:p w14:paraId="275EC7D2" w14:textId="77777777" w:rsidR="00FB2926" w:rsidRPr="003D63FE" w:rsidRDefault="003D63FE" w:rsidP="00FB2926">
            <w:pPr>
              <w:pStyle w:val="ConsPlusNormal"/>
              <w:jc w:val="center"/>
            </w:pPr>
            <w:r w:rsidRPr="003D63FE">
              <w:t>1013,2</w:t>
            </w:r>
          </w:p>
        </w:tc>
        <w:tc>
          <w:tcPr>
            <w:tcW w:w="1169" w:type="dxa"/>
            <w:tcBorders>
              <w:top w:val="single" w:sz="4" w:space="0" w:color="auto"/>
              <w:left w:val="single" w:sz="4" w:space="0" w:color="auto"/>
              <w:bottom w:val="single" w:sz="4" w:space="0" w:color="auto"/>
              <w:right w:val="single" w:sz="4" w:space="0" w:color="auto"/>
            </w:tcBorders>
          </w:tcPr>
          <w:p w14:paraId="7A248A78" w14:textId="77777777" w:rsidR="00FB2926" w:rsidRPr="003D63FE" w:rsidRDefault="003D63FE" w:rsidP="00FB2926">
            <w:pPr>
              <w:pStyle w:val="ConsPlusNormal"/>
              <w:jc w:val="center"/>
            </w:pPr>
            <w:r w:rsidRPr="003D63FE">
              <w:t>22,29</w:t>
            </w:r>
          </w:p>
        </w:tc>
        <w:tc>
          <w:tcPr>
            <w:tcW w:w="1169" w:type="dxa"/>
            <w:tcBorders>
              <w:top w:val="single" w:sz="4" w:space="0" w:color="auto"/>
              <w:left w:val="single" w:sz="4" w:space="0" w:color="auto"/>
              <w:bottom w:val="single" w:sz="4" w:space="0" w:color="auto"/>
              <w:right w:val="single" w:sz="4" w:space="0" w:color="auto"/>
            </w:tcBorders>
          </w:tcPr>
          <w:p w14:paraId="66E10CDC"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2B74A15" w14:textId="77777777" w:rsidR="00FB2926" w:rsidRPr="003D63FE" w:rsidRDefault="003D63FE" w:rsidP="00FB2926">
            <w:pPr>
              <w:pStyle w:val="ConsPlusNormal"/>
              <w:jc w:val="center"/>
            </w:pPr>
            <w:r w:rsidRPr="003D63FE">
              <w:t>4698,04</w:t>
            </w:r>
          </w:p>
        </w:tc>
        <w:tc>
          <w:tcPr>
            <w:tcW w:w="1169" w:type="dxa"/>
            <w:tcBorders>
              <w:top w:val="single" w:sz="4" w:space="0" w:color="auto"/>
              <w:left w:val="single" w:sz="4" w:space="0" w:color="auto"/>
              <w:bottom w:val="single" w:sz="4" w:space="0" w:color="auto"/>
              <w:right w:val="single" w:sz="4" w:space="0" w:color="auto"/>
            </w:tcBorders>
          </w:tcPr>
          <w:p w14:paraId="2CA1F2A1"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5BE5CCA6" w14:textId="77777777" w:rsidR="00FB2926" w:rsidRPr="003D63FE" w:rsidRDefault="00FB2926" w:rsidP="00FB2926">
            <w:pPr>
              <w:pStyle w:val="ConsPlusNormal"/>
              <w:jc w:val="center"/>
            </w:pPr>
            <w:r w:rsidRPr="003D63FE">
              <w:t>X</w:t>
            </w:r>
          </w:p>
        </w:tc>
      </w:tr>
      <w:tr w:rsidR="00FB2926" w:rsidRPr="00A250E5" w14:paraId="15062E7C" w14:textId="77777777" w:rsidTr="0054591D">
        <w:tc>
          <w:tcPr>
            <w:tcW w:w="2645" w:type="dxa"/>
            <w:tcBorders>
              <w:top w:val="single" w:sz="4" w:space="0" w:color="auto"/>
              <w:left w:val="single" w:sz="4" w:space="0" w:color="auto"/>
              <w:bottom w:val="single" w:sz="4" w:space="0" w:color="auto"/>
              <w:right w:val="single" w:sz="4" w:space="0" w:color="auto"/>
            </w:tcBorders>
          </w:tcPr>
          <w:p w14:paraId="16A82161" w14:textId="77777777" w:rsidR="00FB2926" w:rsidRPr="003D63FE" w:rsidRDefault="00FB2926" w:rsidP="00FB2926">
            <w:pPr>
              <w:pStyle w:val="ConsPlusNormal"/>
              <w:jc w:val="both"/>
            </w:pPr>
            <w:r w:rsidRPr="003D63FE">
              <w:t>посещения на дому выездными патронажными бригадами</w:t>
            </w:r>
          </w:p>
        </w:tc>
        <w:tc>
          <w:tcPr>
            <w:tcW w:w="926" w:type="dxa"/>
            <w:tcBorders>
              <w:top w:val="single" w:sz="4" w:space="0" w:color="auto"/>
              <w:left w:val="single" w:sz="4" w:space="0" w:color="auto"/>
              <w:bottom w:val="single" w:sz="4" w:space="0" w:color="auto"/>
              <w:right w:val="single" w:sz="4" w:space="0" w:color="auto"/>
            </w:tcBorders>
          </w:tcPr>
          <w:p w14:paraId="4B15512B" w14:textId="77777777" w:rsidR="00FB2926" w:rsidRPr="003D63FE" w:rsidRDefault="00FB2926" w:rsidP="00FB2926">
            <w:pPr>
              <w:pStyle w:val="ConsPlusNormal"/>
              <w:jc w:val="center"/>
            </w:pPr>
            <w:r w:rsidRPr="003D63FE">
              <w:t>15.2</w:t>
            </w:r>
          </w:p>
        </w:tc>
        <w:tc>
          <w:tcPr>
            <w:tcW w:w="1757" w:type="dxa"/>
            <w:tcBorders>
              <w:top w:val="single" w:sz="4" w:space="0" w:color="auto"/>
              <w:left w:val="single" w:sz="4" w:space="0" w:color="auto"/>
              <w:bottom w:val="single" w:sz="4" w:space="0" w:color="auto"/>
              <w:right w:val="single" w:sz="4" w:space="0" w:color="auto"/>
            </w:tcBorders>
          </w:tcPr>
          <w:p w14:paraId="0BD7AAAD" w14:textId="77777777" w:rsidR="00FB2926" w:rsidRPr="003D63FE" w:rsidRDefault="00FB2926" w:rsidP="00FB2926">
            <w:pPr>
              <w:pStyle w:val="ConsPlusNormal"/>
              <w:jc w:val="center"/>
            </w:pPr>
            <w:r w:rsidRPr="003D63FE">
              <w:t>посещение</w:t>
            </w:r>
          </w:p>
        </w:tc>
        <w:tc>
          <w:tcPr>
            <w:tcW w:w="1169" w:type="dxa"/>
            <w:tcBorders>
              <w:top w:val="single" w:sz="4" w:space="0" w:color="auto"/>
              <w:left w:val="single" w:sz="4" w:space="0" w:color="auto"/>
              <w:bottom w:val="single" w:sz="4" w:space="0" w:color="auto"/>
              <w:right w:val="single" w:sz="4" w:space="0" w:color="auto"/>
            </w:tcBorders>
          </w:tcPr>
          <w:p w14:paraId="6BBB7055" w14:textId="77777777" w:rsidR="00FB2926" w:rsidRPr="003D63FE" w:rsidRDefault="00FB2926" w:rsidP="00FB2926">
            <w:pPr>
              <w:pStyle w:val="ConsPlusNormal"/>
              <w:jc w:val="center"/>
            </w:pPr>
            <w:r w:rsidRPr="003D63FE">
              <w:t>0,008</w:t>
            </w:r>
          </w:p>
        </w:tc>
        <w:tc>
          <w:tcPr>
            <w:tcW w:w="1169" w:type="dxa"/>
            <w:tcBorders>
              <w:top w:val="single" w:sz="4" w:space="0" w:color="auto"/>
              <w:left w:val="single" w:sz="4" w:space="0" w:color="auto"/>
              <w:bottom w:val="single" w:sz="4" w:space="0" w:color="auto"/>
              <w:right w:val="single" w:sz="4" w:space="0" w:color="auto"/>
            </w:tcBorders>
          </w:tcPr>
          <w:p w14:paraId="10D163A5" w14:textId="77777777" w:rsidR="00FB2926" w:rsidRPr="003D63FE" w:rsidRDefault="003D63FE" w:rsidP="00FB2926">
            <w:pPr>
              <w:pStyle w:val="ConsPlusNormal"/>
              <w:jc w:val="center"/>
            </w:pPr>
            <w:r w:rsidRPr="003D63FE">
              <w:t>5066,4</w:t>
            </w:r>
          </w:p>
        </w:tc>
        <w:tc>
          <w:tcPr>
            <w:tcW w:w="1169" w:type="dxa"/>
            <w:tcBorders>
              <w:top w:val="single" w:sz="4" w:space="0" w:color="auto"/>
              <w:left w:val="single" w:sz="4" w:space="0" w:color="auto"/>
              <w:bottom w:val="single" w:sz="4" w:space="0" w:color="auto"/>
              <w:right w:val="single" w:sz="4" w:space="0" w:color="auto"/>
            </w:tcBorders>
          </w:tcPr>
          <w:p w14:paraId="4BE860AC" w14:textId="77777777" w:rsidR="00FB2926" w:rsidRPr="003D63FE" w:rsidRDefault="00FB2926" w:rsidP="003D63FE">
            <w:pPr>
              <w:pStyle w:val="ConsPlusNormal"/>
              <w:jc w:val="center"/>
            </w:pPr>
            <w:r w:rsidRPr="003D63FE">
              <w:t>1</w:t>
            </w:r>
            <w:r w:rsidR="003D63FE" w:rsidRPr="003D63FE">
              <w:t>40,53</w:t>
            </w:r>
          </w:p>
        </w:tc>
        <w:tc>
          <w:tcPr>
            <w:tcW w:w="1169" w:type="dxa"/>
            <w:tcBorders>
              <w:top w:val="single" w:sz="4" w:space="0" w:color="auto"/>
              <w:left w:val="single" w:sz="4" w:space="0" w:color="auto"/>
              <w:bottom w:val="single" w:sz="4" w:space="0" w:color="auto"/>
              <w:right w:val="single" w:sz="4" w:space="0" w:color="auto"/>
            </w:tcBorders>
          </w:tcPr>
          <w:p w14:paraId="2CD17503"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A82B559" w14:textId="77777777" w:rsidR="00FB2926" w:rsidRPr="003D63FE" w:rsidRDefault="003D63FE" w:rsidP="00FB2926">
            <w:pPr>
              <w:pStyle w:val="ConsPlusNormal"/>
              <w:jc w:val="center"/>
            </w:pPr>
            <w:r w:rsidRPr="003D63FE">
              <w:t>8542,6</w:t>
            </w:r>
          </w:p>
        </w:tc>
        <w:tc>
          <w:tcPr>
            <w:tcW w:w="1169" w:type="dxa"/>
            <w:tcBorders>
              <w:top w:val="single" w:sz="4" w:space="0" w:color="auto"/>
              <w:left w:val="single" w:sz="4" w:space="0" w:color="auto"/>
              <w:bottom w:val="single" w:sz="4" w:space="0" w:color="auto"/>
              <w:right w:val="single" w:sz="4" w:space="0" w:color="auto"/>
            </w:tcBorders>
          </w:tcPr>
          <w:p w14:paraId="03741F8E"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18EB46C2" w14:textId="77777777" w:rsidR="00FB2926" w:rsidRPr="003D63FE" w:rsidRDefault="00FB2926" w:rsidP="00FB2926">
            <w:pPr>
              <w:pStyle w:val="ConsPlusNormal"/>
              <w:jc w:val="center"/>
            </w:pPr>
            <w:r w:rsidRPr="003D63FE">
              <w:t>X</w:t>
            </w:r>
          </w:p>
        </w:tc>
      </w:tr>
      <w:tr w:rsidR="00FB2926" w:rsidRPr="00A250E5" w14:paraId="421EB040" w14:textId="77777777" w:rsidTr="0054591D">
        <w:tc>
          <w:tcPr>
            <w:tcW w:w="2645" w:type="dxa"/>
            <w:tcBorders>
              <w:top w:val="single" w:sz="4" w:space="0" w:color="auto"/>
              <w:left w:val="single" w:sz="4" w:space="0" w:color="auto"/>
              <w:bottom w:val="single" w:sz="4" w:space="0" w:color="auto"/>
              <w:right w:val="single" w:sz="4" w:space="0" w:color="auto"/>
            </w:tcBorders>
          </w:tcPr>
          <w:p w14:paraId="293212C1" w14:textId="77777777" w:rsidR="00FB2926" w:rsidRPr="003D63FE" w:rsidRDefault="00FB2926" w:rsidP="00FB2926">
            <w:pPr>
              <w:pStyle w:val="ConsPlusNormal"/>
              <w:jc w:val="both"/>
            </w:pPr>
            <w:r w:rsidRPr="003D63FE">
              <w:t xml:space="preserve">5.2. оказываемая в стационарных условиях (включая койки паллиативной </w:t>
            </w:r>
            <w:r w:rsidRPr="003D63FE">
              <w:lastRenderedPageBreak/>
              <w:t>медицинской помощи и койки сестринского ухода)</w:t>
            </w:r>
          </w:p>
        </w:tc>
        <w:tc>
          <w:tcPr>
            <w:tcW w:w="926" w:type="dxa"/>
            <w:tcBorders>
              <w:top w:val="single" w:sz="4" w:space="0" w:color="auto"/>
              <w:left w:val="single" w:sz="4" w:space="0" w:color="auto"/>
              <w:bottom w:val="single" w:sz="4" w:space="0" w:color="auto"/>
              <w:right w:val="single" w:sz="4" w:space="0" w:color="auto"/>
            </w:tcBorders>
          </w:tcPr>
          <w:p w14:paraId="01064970" w14:textId="77777777" w:rsidR="00FB2926" w:rsidRPr="003D63FE" w:rsidRDefault="00FB2926" w:rsidP="00FB2926">
            <w:pPr>
              <w:pStyle w:val="ConsPlusNormal"/>
              <w:jc w:val="center"/>
            </w:pPr>
            <w:r w:rsidRPr="003D63FE">
              <w:lastRenderedPageBreak/>
              <w:t>16</w:t>
            </w:r>
          </w:p>
        </w:tc>
        <w:tc>
          <w:tcPr>
            <w:tcW w:w="1757" w:type="dxa"/>
            <w:tcBorders>
              <w:top w:val="single" w:sz="4" w:space="0" w:color="auto"/>
              <w:left w:val="single" w:sz="4" w:space="0" w:color="auto"/>
              <w:bottom w:val="single" w:sz="4" w:space="0" w:color="auto"/>
              <w:right w:val="single" w:sz="4" w:space="0" w:color="auto"/>
            </w:tcBorders>
          </w:tcPr>
          <w:p w14:paraId="693C0090" w14:textId="77777777" w:rsidR="00FB2926" w:rsidRPr="003D63FE" w:rsidRDefault="00FB2926" w:rsidP="00FB2926">
            <w:pPr>
              <w:pStyle w:val="ConsPlusNormal"/>
              <w:jc w:val="center"/>
            </w:pPr>
            <w:r w:rsidRPr="003D63FE">
              <w:t>койко-день</w:t>
            </w:r>
          </w:p>
        </w:tc>
        <w:tc>
          <w:tcPr>
            <w:tcW w:w="1169" w:type="dxa"/>
            <w:tcBorders>
              <w:top w:val="single" w:sz="4" w:space="0" w:color="auto"/>
              <w:left w:val="single" w:sz="4" w:space="0" w:color="auto"/>
              <w:bottom w:val="single" w:sz="4" w:space="0" w:color="auto"/>
              <w:right w:val="single" w:sz="4" w:space="0" w:color="auto"/>
            </w:tcBorders>
          </w:tcPr>
          <w:p w14:paraId="3DEE7AF7" w14:textId="77777777" w:rsidR="00FB2926" w:rsidRPr="003D63FE" w:rsidRDefault="00FB2926" w:rsidP="00FB2926">
            <w:pPr>
              <w:pStyle w:val="ConsPlusNormal"/>
              <w:jc w:val="center"/>
            </w:pPr>
            <w:r w:rsidRPr="003D63FE">
              <w:t>0,092</w:t>
            </w:r>
          </w:p>
        </w:tc>
        <w:tc>
          <w:tcPr>
            <w:tcW w:w="1169" w:type="dxa"/>
            <w:tcBorders>
              <w:top w:val="single" w:sz="4" w:space="0" w:color="auto"/>
              <w:left w:val="single" w:sz="4" w:space="0" w:color="auto"/>
              <w:bottom w:val="single" w:sz="4" w:space="0" w:color="auto"/>
              <w:right w:val="single" w:sz="4" w:space="0" w:color="auto"/>
            </w:tcBorders>
          </w:tcPr>
          <w:p w14:paraId="00F03531" w14:textId="77777777" w:rsidR="00FB2926" w:rsidRPr="003D63FE" w:rsidRDefault="003D63FE" w:rsidP="00FB2926">
            <w:pPr>
              <w:pStyle w:val="ConsPlusNormal"/>
              <w:jc w:val="center"/>
            </w:pPr>
            <w:r w:rsidRPr="003D63FE">
              <w:t>5990,4</w:t>
            </w:r>
          </w:p>
        </w:tc>
        <w:tc>
          <w:tcPr>
            <w:tcW w:w="1169" w:type="dxa"/>
            <w:tcBorders>
              <w:top w:val="single" w:sz="4" w:space="0" w:color="auto"/>
              <w:left w:val="single" w:sz="4" w:space="0" w:color="auto"/>
              <w:bottom w:val="single" w:sz="4" w:space="0" w:color="auto"/>
              <w:right w:val="single" w:sz="4" w:space="0" w:color="auto"/>
            </w:tcBorders>
          </w:tcPr>
          <w:p w14:paraId="1A355C04" w14:textId="77777777" w:rsidR="00FB2926" w:rsidRPr="003D63FE" w:rsidRDefault="003D63FE" w:rsidP="00FB2926">
            <w:pPr>
              <w:pStyle w:val="ConsPlusNormal"/>
              <w:jc w:val="center"/>
            </w:pPr>
            <w:r w:rsidRPr="003D63FE">
              <w:t>551,11</w:t>
            </w:r>
          </w:p>
        </w:tc>
        <w:tc>
          <w:tcPr>
            <w:tcW w:w="1169" w:type="dxa"/>
            <w:tcBorders>
              <w:top w:val="single" w:sz="4" w:space="0" w:color="auto"/>
              <w:left w:val="single" w:sz="4" w:space="0" w:color="auto"/>
              <w:bottom w:val="single" w:sz="4" w:space="0" w:color="auto"/>
              <w:right w:val="single" w:sz="4" w:space="0" w:color="auto"/>
            </w:tcBorders>
          </w:tcPr>
          <w:p w14:paraId="0C17B650"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4B9C42A" w14:textId="77777777" w:rsidR="00FB2926" w:rsidRPr="003D63FE" w:rsidRDefault="003D63FE" w:rsidP="00FB2926">
            <w:pPr>
              <w:pStyle w:val="ConsPlusNormal"/>
              <w:jc w:val="center"/>
            </w:pPr>
            <w:r w:rsidRPr="003D63FE">
              <w:t>116156,13</w:t>
            </w:r>
          </w:p>
        </w:tc>
        <w:tc>
          <w:tcPr>
            <w:tcW w:w="1169" w:type="dxa"/>
            <w:tcBorders>
              <w:top w:val="single" w:sz="4" w:space="0" w:color="auto"/>
              <w:left w:val="single" w:sz="4" w:space="0" w:color="auto"/>
              <w:bottom w:val="single" w:sz="4" w:space="0" w:color="auto"/>
              <w:right w:val="single" w:sz="4" w:space="0" w:color="auto"/>
            </w:tcBorders>
          </w:tcPr>
          <w:p w14:paraId="65A737B7"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5B114F5E" w14:textId="77777777" w:rsidR="00FB2926" w:rsidRPr="003D63FE" w:rsidRDefault="00FB2926" w:rsidP="00FB2926">
            <w:pPr>
              <w:pStyle w:val="ConsPlusNormal"/>
              <w:jc w:val="center"/>
            </w:pPr>
            <w:r w:rsidRPr="003D63FE">
              <w:t>X</w:t>
            </w:r>
          </w:p>
        </w:tc>
      </w:tr>
      <w:tr w:rsidR="00FB2926" w:rsidRPr="00A250E5" w14:paraId="40ECE911" w14:textId="77777777" w:rsidTr="0054591D">
        <w:tc>
          <w:tcPr>
            <w:tcW w:w="2645" w:type="dxa"/>
            <w:tcBorders>
              <w:top w:val="single" w:sz="4" w:space="0" w:color="auto"/>
              <w:left w:val="single" w:sz="4" w:space="0" w:color="auto"/>
              <w:bottom w:val="single" w:sz="4" w:space="0" w:color="auto"/>
              <w:right w:val="single" w:sz="4" w:space="0" w:color="auto"/>
            </w:tcBorders>
          </w:tcPr>
          <w:p w14:paraId="2E5C5EB1" w14:textId="77777777" w:rsidR="00FB2926" w:rsidRPr="003D63FE" w:rsidRDefault="00FB2926" w:rsidP="00FB2926">
            <w:pPr>
              <w:pStyle w:val="ConsPlusNormal"/>
              <w:jc w:val="both"/>
            </w:pPr>
            <w:r w:rsidRPr="003D63FE">
              <w:t>5.3. оказываемая в условиях дневного стационара</w:t>
            </w:r>
          </w:p>
        </w:tc>
        <w:tc>
          <w:tcPr>
            <w:tcW w:w="926" w:type="dxa"/>
            <w:tcBorders>
              <w:top w:val="single" w:sz="4" w:space="0" w:color="auto"/>
              <w:left w:val="single" w:sz="4" w:space="0" w:color="auto"/>
              <w:bottom w:val="single" w:sz="4" w:space="0" w:color="auto"/>
              <w:right w:val="single" w:sz="4" w:space="0" w:color="auto"/>
            </w:tcBorders>
          </w:tcPr>
          <w:p w14:paraId="28A9852B" w14:textId="77777777" w:rsidR="00FB2926" w:rsidRPr="003D63FE" w:rsidRDefault="00FB2926" w:rsidP="00FB2926">
            <w:pPr>
              <w:pStyle w:val="ConsPlusNormal"/>
              <w:jc w:val="center"/>
            </w:pPr>
            <w:r w:rsidRPr="003D63FE">
              <w:t>16.1</w:t>
            </w:r>
          </w:p>
        </w:tc>
        <w:tc>
          <w:tcPr>
            <w:tcW w:w="1757" w:type="dxa"/>
            <w:tcBorders>
              <w:top w:val="single" w:sz="4" w:space="0" w:color="auto"/>
              <w:left w:val="single" w:sz="4" w:space="0" w:color="auto"/>
              <w:bottom w:val="single" w:sz="4" w:space="0" w:color="auto"/>
              <w:right w:val="single" w:sz="4" w:space="0" w:color="auto"/>
            </w:tcBorders>
          </w:tcPr>
          <w:p w14:paraId="0A66866F" w14:textId="77777777" w:rsidR="00FB2926" w:rsidRPr="003D63FE" w:rsidRDefault="00FB2926" w:rsidP="00FB2926">
            <w:pPr>
              <w:pStyle w:val="ConsPlusNormal"/>
              <w:jc w:val="center"/>
            </w:pPr>
            <w:r w:rsidRPr="003D63FE">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A401290"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714E7AB"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8085E4A"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4162E8D"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2049FC2"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671825D"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4BA2D5B2" w14:textId="77777777" w:rsidR="00FB2926" w:rsidRPr="003D63FE" w:rsidRDefault="00FB2926" w:rsidP="00FB2926">
            <w:pPr>
              <w:pStyle w:val="ConsPlusNormal"/>
              <w:jc w:val="center"/>
            </w:pPr>
            <w:r w:rsidRPr="003D63FE">
              <w:t>X</w:t>
            </w:r>
          </w:p>
        </w:tc>
      </w:tr>
      <w:tr w:rsidR="00FB2926" w:rsidRPr="00A250E5" w14:paraId="5354DAEE" w14:textId="77777777" w:rsidTr="0054591D">
        <w:tc>
          <w:tcPr>
            <w:tcW w:w="2645" w:type="dxa"/>
            <w:tcBorders>
              <w:top w:val="single" w:sz="4" w:space="0" w:color="auto"/>
              <w:left w:val="single" w:sz="4" w:space="0" w:color="auto"/>
              <w:bottom w:val="single" w:sz="4" w:space="0" w:color="auto"/>
              <w:right w:val="single" w:sz="4" w:space="0" w:color="auto"/>
            </w:tcBorders>
          </w:tcPr>
          <w:p w14:paraId="5BB612CE" w14:textId="77777777" w:rsidR="00FB2926" w:rsidRPr="003D63FE" w:rsidRDefault="00FB2926" w:rsidP="00FB2926">
            <w:pPr>
              <w:pStyle w:val="ConsPlusNormal"/>
              <w:jc w:val="both"/>
            </w:pPr>
            <w:r w:rsidRPr="003D63FE">
              <w:t>6. Иные государственные и муниципальные услуги (работы)</w:t>
            </w:r>
          </w:p>
        </w:tc>
        <w:tc>
          <w:tcPr>
            <w:tcW w:w="926" w:type="dxa"/>
            <w:tcBorders>
              <w:top w:val="single" w:sz="4" w:space="0" w:color="auto"/>
              <w:left w:val="single" w:sz="4" w:space="0" w:color="auto"/>
              <w:bottom w:val="single" w:sz="4" w:space="0" w:color="auto"/>
              <w:right w:val="single" w:sz="4" w:space="0" w:color="auto"/>
            </w:tcBorders>
          </w:tcPr>
          <w:p w14:paraId="72FC5CAC" w14:textId="77777777" w:rsidR="00FB2926" w:rsidRPr="003D63FE" w:rsidRDefault="00FB2926" w:rsidP="00FB2926">
            <w:pPr>
              <w:pStyle w:val="ConsPlusNormal"/>
              <w:jc w:val="center"/>
            </w:pPr>
            <w:r w:rsidRPr="003D63FE">
              <w:t>17</w:t>
            </w:r>
          </w:p>
        </w:tc>
        <w:tc>
          <w:tcPr>
            <w:tcW w:w="1757" w:type="dxa"/>
            <w:tcBorders>
              <w:top w:val="single" w:sz="4" w:space="0" w:color="auto"/>
              <w:left w:val="single" w:sz="4" w:space="0" w:color="auto"/>
              <w:bottom w:val="single" w:sz="4" w:space="0" w:color="auto"/>
              <w:right w:val="single" w:sz="4" w:space="0" w:color="auto"/>
            </w:tcBorders>
          </w:tcPr>
          <w:p w14:paraId="567C2BA4"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4A327D7"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23C4736"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D84AFDE" w14:textId="77777777" w:rsidR="00FB2926" w:rsidRPr="003D63FE" w:rsidRDefault="003D63FE" w:rsidP="00FB2926">
            <w:pPr>
              <w:pStyle w:val="ConsPlusNormal"/>
              <w:jc w:val="center"/>
            </w:pPr>
            <w:r w:rsidRPr="003D63FE">
              <w:t>917,7</w:t>
            </w:r>
          </w:p>
        </w:tc>
        <w:tc>
          <w:tcPr>
            <w:tcW w:w="1169" w:type="dxa"/>
            <w:tcBorders>
              <w:top w:val="single" w:sz="4" w:space="0" w:color="auto"/>
              <w:left w:val="single" w:sz="4" w:space="0" w:color="auto"/>
              <w:bottom w:val="single" w:sz="4" w:space="0" w:color="auto"/>
              <w:right w:val="single" w:sz="4" w:space="0" w:color="auto"/>
            </w:tcBorders>
          </w:tcPr>
          <w:p w14:paraId="765BBBE6"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844681B" w14:textId="77777777" w:rsidR="00FB2926" w:rsidRPr="003D63FE" w:rsidRDefault="003D63FE" w:rsidP="00FB2926">
            <w:pPr>
              <w:pStyle w:val="ConsPlusNormal"/>
              <w:jc w:val="center"/>
            </w:pPr>
            <w:r w:rsidRPr="003D63FE">
              <w:t>193426,0</w:t>
            </w:r>
          </w:p>
        </w:tc>
        <w:tc>
          <w:tcPr>
            <w:tcW w:w="1169" w:type="dxa"/>
            <w:tcBorders>
              <w:top w:val="single" w:sz="4" w:space="0" w:color="auto"/>
              <w:left w:val="single" w:sz="4" w:space="0" w:color="auto"/>
              <w:bottom w:val="single" w:sz="4" w:space="0" w:color="auto"/>
              <w:right w:val="single" w:sz="4" w:space="0" w:color="auto"/>
            </w:tcBorders>
          </w:tcPr>
          <w:p w14:paraId="335AAFE6"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391AC719" w14:textId="77777777" w:rsidR="00FB2926" w:rsidRPr="003D63FE" w:rsidRDefault="00FB2926" w:rsidP="00FB2926">
            <w:pPr>
              <w:pStyle w:val="ConsPlusNormal"/>
              <w:jc w:val="center"/>
            </w:pPr>
            <w:r w:rsidRPr="003D63FE">
              <w:t>X</w:t>
            </w:r>
          </w:p>
        </w:tc>
      </w:tr>
      <w:tr w:rsidR="00FB2926" w:rsidRPr="00A250E5" w14:paraId="1C045030" w14:textId="77777777" w:rsidTr="0054591D">
        <w:tc>
          <w:tcPr>
            <w:tcW w:w="2645" w:type="dxa"/>
            <w:tcBorders>
              <w:top w:val="single" w:sz="4" w:space="0" w:color="auto"/>
              <w:left w:val="single" w:sz="4" w:space="0" w:color="auto"/>
              <w:bottom w:val="single" w:sz="4" w:space="0" w:color="auto"/>
              <w:right w:val="single" w:sz="4" w:space="0" w:color="auto"/>
            </w:tcBorders>
          </w:tcPr>
          <w:p w14:paraId="795FB5EC" w14:textId="77777777" w:rsidR="00FB2926" w:rsidRPr="003D63FE" w:rsidRDefault="00FB2926" w:rsidP="00FB2926">
            <w:pPr>
              <w:pStyle w:val="ConsPlusNormal"/>
              <w:jc w:val="both"/>
            </w:pPr>
            <w:r w:rsidRPr="003D63FE">
              <w:t>7. Высокотехнологичная медицинская помощь, оказываемая в медицинских организациях субъекта РФ</w:t>
            </w:r>
          </w:p>
        </w:tc>
        <w:tc>
          <w:tcPr>
            <w:tcW w:w="926" w:type="dxa"/>
            <w:tcBorders>
              <w:top w:val="single" w:sz="4" w:space="0" w:color="auto"/>
              <w:left w:val="single" w:sz="4" w:space="0" w:color="auto"/>
              <w:bottom w:val="single" w:sz="4" w:space="0" w:color="auto"/>
              <w:right w:val="single" w:sz="4" w:space="0" w:color="auto"/>
            </w:tcBorders>
          </w:tcPr>
          <w:p w14:paraId="67D31A4A" w14:textId="77777777" w:rsidR="00FB2926" w:rsidRPr="003D63FE" w:rsidRDefault="00FB2926" w:rsidP="00FB2926">
            <w:pPr>
              <w:pStyle w:val="ConsPlusNormal"/>
              <w:jc w:val="center"/>
            </w:pPr>
            <w:r w:rsidRPr="003D63FE">
              <w:t>18</w:t>
            </w:r>
          </w:p>
        </w:tc>
        <w:tc>
          <w:tcPr>
            <w:tcW w:w="1757" w:type="dxa"/>
            <w:tcBorders>
              <w:top w:val="single" w:sz="4" w:space="0" w:color="auto"/>
              <w:left w:val="single" w:sz="4" w:space="0" w:color="auto"/>
              <w:bottom w:val="single" w:sz="4" w:space="0" w:color="auto"/>
              <w:right w:val="single" w:sz="4" w:space="0" w:color="auto"/>
            </w:tcBorders>
          </w:tcPr>
          <w:p w14:paraId="28A476F4"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87441F6"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F13539C"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37B47F7"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B847C5C"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4A3C704"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A16A604"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11EBBED3" w14:textId="77777777" w:rsidR="00FB2926" w:rsidRPr="003D63FE" w:rsidRDefault="00FB2926" w:rsidP="00FB2926">
            <w:pPr>
              <w:pStyle w:val="ConsPlusNormal"/>
              <w:jc w:val="center"/>
            </w:pPr>
            <w:r w:rsidRPr="003D63FE">
              <w:t>X</w:t>
            </w:r>
          </w:p>
        </w:tc>
      </w:tr>
      <w:tr w:rsidR="00FB2926" w:rsidRPr="00A250E5" w14:paraId="2AB4AD4A" w14:textId="77777777" w:rsidTr="0054591D">
        <w:tc>
          <w:tcPr>
            <w:tcW w:w="2645" w:type="dxa"/>
            <w:tcBorders>
              <w:top w:val="single" w:sz="4" w:space="0" w:color="auto"/>
              <w:left w:val="single" w:sz="4" w:space="0" w:color="auto"/>
              <w:bottom w:val="single" w:sz="4" w:space="0" w:color="auto"/>
              <w:right w:val="single" w:sz="4" w:space="0" w:color="auto"/>
            </w:tcBorders>
          </w:tcPr>
          <w:p w14:paraId="6C85095E" w14:textId="77777777" w:rsidR="00FB2926" w:rsidRPr="003D63FE" w:rsidRDefault="00FB2926" w:rsidP="00FB2926">
            <w:pPr>
              <w:pStyle w:val="ConsPlusNormal"/>
              <w:jc w:val="both"/>
            </w:pPr>
            <w:r w:rsidRPr="003D63FE">
              <w:t xml:space="preserve">II. Средства консолидированного бюджета Республики Алтай на приобретение медицинского оборудования для медицинских организаций, работающих в системе ОМС </w:t>
            </w:r>
            <w:hyperlink w:anchor="Par14878" w:tooltip="&lt;********&gt; Указываются расходы консолидированного бюджета Республики Алтай на приобретение медицинского оборудования для медицинских организаций, работающих в системе ОМС, сверх ТПОМС." w:history="1">
              <w:r w:rsidRPr="003D63FE">
                <w:rPr>
                  <w:color w:val="0000FF"/>
                </w:rPr>
                <w:t>&lt;********&gt;</w:t>
              </w:r>
            </w:hyperlink>
          </w:p>
        </w:tc>
        <w:tc>
          <w:tcPr>
            <w:tcW w:w="926" w:type="dxa"/>
            <w:tcBorders>
              <w:top w:val="single" w:sz="4" w:space="0" w:color="auto"/>
              <w:left w:val="single" w:sz="4" w:space="0" w:color="auto"/>
              <w:bottom w:val="single" w:sz="4" w:space="0" w:color="auto"/>
              <w:right w:val="single" w:sz="4" w:space="0" w:color="auto"/>
            </w:tcBorders>
          </w:tcPr>
          <w:p w14:paraId="46C54360" w14:textId="77777777" w:rsidR="00FB2926" w:rsidRPr="003D63FE" w:rsidRDefault="00FB2926" w:rsidP="00FB2926">
            <w:pPr>
              <w:pStyle w:val="ConsPlusNormal"/>
              <w:jc w:val="center"/>
            </w:pPr>
            <w:r w:rsidRPr="003D63FE">
              <w:t>19</w:t>
            </w:r>
          </w:p>
        </w:tc>
        <w:tc>
          <w:tcPr>
            <w:tcW w:w="1757" w:type="dxa"/>
            <w:tcBorders>
              <w:top w:val="single" w:sz="4" w:space="0" w:color="auto"/>
              <w:left w:val="single" w:sz="4" w:space="0" w:color="auto"/>
              <w:bottom w:val="single" w:sz="4" w:space="0" w:color="auto"/>
              <w:right w:val="single" w:sz="4" w:space="0" w:color="auto"/>
            </w:tcBorders>
          </w:tcPr>
          <w:p w14:paraId="18B686D4"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2D5F3B66"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39767D5D"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1B4334D"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920D4A2"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B8A2585"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DCE0A8D"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747795A4" w14:textId="77777777" w:rsidR="00FB2926" w:rsidRPr="003D63FE" w:rsidRDefault="00FB2926" w:rsidP="00FB2926">
            <w:pPr>
              <w:pStyle w:val="ConsPlusNormal"/>
            </w:pPr>
          </w:p>
        </w:tc>
      </w:tr>
      <w:tr w:rsidR="00FB2926" w:rsidRPr="00213EA0" w14:paraId="09375A0F" w14:textId="77777777" w:rsidTr="0054591D">
        <w:tc>
          <w:tcPr>
            <w:tcW w:w="2645" w:type="dxa"/>
            <w:tcBorders>
              <w:top w:val="single" w:sz="4" w:space="0" w:color="auto"/>
              <w:left w:val="single" w:sz="4" w:space="0" w:color="auto"/>
              <w:bottom w:val="single" w:sz="4" w:space="0" w:color="auto"/>
              <w:right w:val="single" w:sz="4" w:space="0" w:color="auto"/>
            </w:tcBorders>
          </w:tcPr>
          <w:p w14:paraId="7068BB55" w14:textId="77777777" w:rsidR="00FB2926" w:rsidRPr="003D63FE" w:rsidRDefault="00FB2926" w:rsidP="00FB2926">
            <w:pPr>
              <w:pStyle w:val="ConsPlusNormal"/>
              <w:jc w:val="both"/>
            </w:pPr>
            <w:r w:rsidRPr="003D63FE">
              <w:t>III. Медицинская помощь в рамках территориальной программы ОМС:</w:t>
            </w:r>
          </w:p>
        </w:tc>
        <w:tc>
          <w:tcPr>
            <w:tcW w:w="926" w:type="dxa"/>
            <w:tcBorders>
              <w:top w:val="single" w:sz="4" w:space="0" w:color="auto"/>
              <w:left w:val="single" w:sz="4" w:space="0" w:color="auto"/>
              <w:bottom w:val="single" w:sz="4" w:space="0" w:color="auto"/>
              <w:right w:val="single" w:sz="4" w:space="0" w:color="auto"/>
            </w:tcBorders>
          </w:tcPr>
          <w:p w14:paraId="7CE7A8B5" w14:textId="77777777" w:rsidR="00FB2926" w:rsidRPr="003D63FE" w:rsidRDefault="00FB2926" w:rsidP="00FB2926">
            <w:pPr>
              <w:pStyle w:val="ConsPlusNormal"/>
              <w:jc w:val="center"/>
            </w:pPr>
            <w:r w:rsidRPr="003D63FE">
              <w:t>20</w:t>
            </w:r>
          </w:p>
        </w:tc>
        <w:tc>
          <w:tcPr>
            <w:tcW w:w="1757" w:type="dxa"/>
            <w:tcBorders>
              <w:top w:val="single" w:sz="4" w:space="0" w:color="auto"/>
              <w:left w:val="single" w:sz="4" w:space="0" w:color="auto"/>
              <w:bottom w:val="single" w:sz="4" w:space="0" w:color="auto"/>
              <w:right w:val="single" w:sz="4" w:space="0" w:color="auto"/>
            </w:tcBorders>
          </w:tcPr>
          <w:p w14:paraId="5E401945" w14:textId="77777777" w:rsidR="00FB2926" w:rsidRPr="003D63FE"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C164D1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E989A8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F6D6D8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40FEC99" w14:textId="77777777" w:rsidR="00FB2926" w:rsidRPr="003D63FE" w:rsidRDefault="00FB2926" w:rsidP="00FB2926">
            <w:pPr>
              <w:pStyle w:val="ConsPlusNormal"/>
              <w:jc w:val="center"/>
            </w:pPr>
            <w:r w:rsidRPr="003D63FE">
              <w:t>38587,89</w:t>
            </w:r>
          </w:p>
        </w:tc>
        <w:tc>
          <w:tcPr>
            <w:tcW w:w="1169" w:type="dxa"/>
            <w:tcBorders>
              <w:top w:val="single" w:sz="4" w:space="0" w:color="auto"/>
              <w:left w:val="single" w:sz="4" w:space="0" w:color="auto"/>
              <w:bottom w:val="single" w:sz="4" w:space="0" w:color="auto"/>
              <w:right w:val="single" w:sz="4" w:space="0" w:color="auto"/>
            </w:tcBorders>
          </w:tcPr>
          <w:p w14:paraId="31F47C87"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B5A23CF" w14:textId="77777777" w:rsidR="00FB2926" w:rsidRPr="003D63FE" w:rsidRDefault="00FB2926" w:rsidP="00FB2926">
            <w:pPr>
              <w:pStyle w:val="ConsPlusNormal"/>
              <w:jc w:val="center"/>
            </w:pPr>
            <w:r w:rsidRPr="003D63FE">
              <w:t>8465141,9</w:t>
            </w:r>
          </w:p>
        </w:tc>
        <w:tc>
          <w:tcPr>
            <w:tcW w:w="1170" w:type="dxa"/>
            <w:tcBorders>
              <w:top w:val="single" w:sz="4" w:space="0" w:color="auto"/>
              <w:left w:val="single" w:sz="4" w:space="0" w:color="auto"/>
              <w:bottom w:val="single" w:sz="4" w:space="0" w:color="auto"/>
              <w:right w:val="single" w:sz="4" w:space="0" w:color="auto"/>
            </w:tcBorders>
          </w:tcPr>
          <w:p w14:paraId="1C1C6ABB" w14:textId="77777777" w:rsidR="00FB2926" w:rsidRPr="003D63FE" w:rsidRDefault="001C68F2" w:rsidP="00FB2926">
            <w:pPr>
              <w:pStyle w:val="ConsPlusNormal"/>
              <w:jc w:val="center"/>
            </w:pPr>
            <w:r>
              <w:t>87,0</w:t>
            </w:r>
          </w:p>
        </w:tc>
      </w:tr>
      <w:tr w:rsidR="00FB2926" w:rsidRPr="00213EA0" w14:paraId="458E1232" w14:textId="77777777" w:rsidTr="0054591D">
        <w:tc>
          <w:tcPr>
            <w:tcW w:w="2645" w:type="dxa"/>
            <w:tcBorders>
              <w:top w:val="single" w:sz="4" w:space="0" w:color="auto"/>
              <w:left w:val="single" w:sz="4" w:space="0" w:color="auto"/>
              <w:bottom w:val="single" w:sz="4" w:space="0" w:color="auto"/>
              <w:right w:val="single" w:sz="4" w:space="0" w:color="auto"/>
            </w:tcBorders>
          </w:tcPr>
          <w:p w14:paraId="2B86A7EC" w14:textId="77777777" w:rsidR="00FB2926" w:rsidRPr="003D63FE" w:rsidRDefault="00FB2926" w:rsidP="00FB2926">
            <w:pPr>
              <w:pStyle w:val="ConsPlusNormal"/>
              <w:jc w:val="both"/>
            </w:pPr>
            <w:r w:rsidRPr="003D63FE">
              <w:lastRenderedPageBreak/>
              <w:t xml:space="preserve">1. Скорая, в том числе скорая специализированная, медицинская помощь (сумма </w:t>
            </w:r>
            <w:hyperlink w:anchor="Par13538" w:tooltip="37" w:history="1">
              <w:r w:rsidRPr="003D63FE">
                <w:rPr>
                  <w:color w:val="0000FF"/>
                </w:rPr>
                <w:t>строк 37</w:t>
              </w:r>
            </w:hyperlink>
            <w:r w:rsidRPr="003D63FE">
              <w:t xml:space="preserve"> + </w:t>
            </w:r>
            <w:hyperlink w:anchor="Par13958" w:tooltip="51" w:history="1">
              <w:r w:rsidRPr="003D63FE">
                <w:rPr>
                  <w:color w:val="0000FF"/>
                </w:rPr>
                <w:t>51</w:t>
              </w:r>
            </w:hyperlink>
            <w:r w:rsidRPr="003D63FE">
              <w:t xml:space="preserve"> + </w:t>
            </w:r>
            <w:hyperlink w:anchor="Par14448" w:tooltip="67" w:history="1">
              <w:r w:rsidRPr="003D63FE">
                <w:rPr>
                  <w:color w:val="0000FF"/>
                </w:rPr>
                <w:t>67</w:t>
              </w:r>
            </w:hyperlink>
            <w:r w:rsidRPr="003D63FE">
              <w:t>)</w:t>
            </w:r>
          </w:p>
        </w:tc>
        <w:tc>
          <w:tcPr>
            <w:tcW w:w="926" w:type="dxa"/>
            <w:tcBorders>
              <w:top w:val="single" w:sz="4" w:space="0" w:color="auto"/>
              <w:left w:val="single" w:sz="4" w:space="0" w:color="auto"/>
              <w:bottom w:val="single" w:sz="4" w:space="0" w:color="auto"/>
              <w:right w:val="single" w:sz="4" w:space="0" w:color="auto"/>
            </w:tcBorders>
          </w:tcPr>
          <w:p w14:paraId="67E4E498" w14:textId="77777777" w:rsidR="00FB2926" w:rsidRPr="003D63FE" w:rsidRDefault="00FB2926" w:rsidP="00FB2926">
            <w:pPr>
              <w:pStyle w:val="ConsPlusNormal"/>
              <w:jc w:val="center"/>
            </w:pPr>
            <w:r w:rsidRPr="003D63FE">
              <w:t>21</w:t>
            </w:r>
          </w:p>
        </w:tc>
        <w:tc>
          <w:tcPr>
            <w:tcW w:w="1757" w:type="dxa"/>
            <w:tcBorders>
              <w:top w:val="single" w:sz="4" w:space="0" w:color="auto"/>
              <w:left w:val="single" w:sz="4" w:space="0" w:color="auto"/>
              <w:bottom w:val="single" w:sz="4" w:space="0" w:color="auto"/>
              <w:right w:val="single" w:sz="4" w:space="0" w:color="auto"/>
            </w:tcBorders>
          </w:tcPr>
          <w:p w14:paraId="53228F95" w14:textId="77777777" w:rsidR="00FB2926" w:rsidRPr="003D63FE" w:rsidRDefault="00FB2926" w:rsidP="00FB2926">
            <w:pPr>
              <w:pStyle w:val="ConsPlusNormal"/>
              <w:jc w:val="center"/>
            </w:pPr>
            <w:r w:rsidRPr="003D63FE">
              <w:t>вызов</w:t>
            </w:r>
          </w:p>
        </w:tc>
        <w:tc>
          <w:tcPr>
            <w:tcW w:w="1169" w:type="dxa"/>
            <w:tcBorders>
              <w:top w:val="single" w:sz="4" w:space="0" w:color="auto"/>
              <w:left w:val="single" w:sz="4" w:space="0" w:color="auto"/>
              <w:bottom w:val="single" w:sz="4" w:space="0" w:color="auto"/>
              <w:right w:val="single" w:sz="4" w:space="0" w:color="auto"/>
            </w:tcBorders>
          </w:tcPr>
          <w:p w14:paraId="6FEB2456" w14:textId="77777777" w:rsidR="00FB2926" w:rsidRPr="003D63FE" w:rsidRDefault="00FB2926" w:rsidP="00FB2926">
            <w:pPr>
              <w:pStyle w:val="ConsPlusNormal"/>
              <w:jc w:val="center"/>
            </w:pPr>
            <w:r w:rsidRPr="003D63FE">
              <w:t>0,29000</w:t>
            </w:r>
          </w:p>
        </w:tc>
        <w:tc>
          <w:tcPr>
            <w:tcW w:w="1169" w:type="dxa"/>
            <w:tcBorders>
              <w:top w:val="single" w:sz="4" w:space="0" w:color="auto"/>
              <w:left w:val="single" w:sz="4" w:space="0" w:color="auto"/>
              <w:bottom w:val="single" w:sz="4" w:space="0" w:color="auto"/>
              <w:right w:val="single" w:sz="4" w:space="0" w:color="auto"/>
            </w:tcBorders>
          </w:tcPr>
          <w:p w14:paraId="2ADDF5F3" w14:textId="77777777" w:rsidR="00FB2926" w:rsidRPr="003D63FE" w:rsidRDefault="00FB2926" w:rsidP="00FB2926">
            <w:pPr>
              <w:pStyle w:val="ConsPlusNormal"/>
              <w:jc w:val="center"/>
            </w:pPr>
            <w:r w:rsidRPr="003D63FE">
              <w:t>7727,51</w:t>
            </w:r>
          </w:p>
        </w:tc>
        <w:tc>
          <w:tcPr>
            <w:tcW w:w="1169" w:type="dxa"/>
            <w:tcBorders>
              <w:top w:val="single" w:sz="4" w:space="0" w:color="auto"/>
              <w:left w:val="single" w:sz="4" w:space="0" w:color="auto"/>
              <w:bottom w:val="single" w:sz="4" w:space="0" w:color="auto"/>
              <w:right w:val="single" w:sz="4" w:space="0" w:color="auto"/>
            </w:tcBorders>
          </w:tcPr>
          <w:p w14:paraId="203124C0"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85B9971" w14:textId="77777777" w:rsidR="00FB2926" w:rsidRPr="003D63FE" w:rsidRDefault="00FB2926" w:rsidP="00FB2926">
            <w:pPr>
              <w:pStyle w:val="ConsPlusNormal"/>
              <w:jc w:val="center"/>
            </w:pPr>
            <w:r w:rsidRPr="003D63FE">
              <w:t>2240,97</w:t>
            </w:r>
          </w:p>
        </w:tc>
        <w:tc>
          <w:tcPr>
            <w:tcW w:w="1169" w:type="dxa"/>
            <w:tcBorders>
              <w:top w:val="single" w:sz="4" w:space="0" w:color="auto"/>
              <w:left w:val="single" w:sz="4" w:space="0" w:color="auto"/>
              <w:bottom w:val="single" w:sz="4" w:space="0" w:color="auto"/>
              <w:right w:val="single" w:sz="4" w:space="0" w:color="auto"/>
            </w:tcBorders>
          </w:tcPr>
          <w:p w14:paraId="0D1A46AA"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415AD97" w14:textId="77777777" w:rsidR="00FB2926" w:rsidRPr="003D63FE" w:rsidRDefault="00FB2926" w:rsidP="00FB2926">
            <w:pPr>
              <w:pStyle w:val="ConsPlusNormal"/>
              <w:jc w:val="center"/>
            </w:pPr>
            <w:r w:rsidRPr="003D63FE">
              <w:t>491608,7</w:t>
            </w:r>
          </w:p>
        </w:tc>
        <w:tc>
          <w:tcPr>
            <w:tcW w:w="1170" w:type="dxa"/>
            <w:tcBorders>
              <w:top w:val="single" w:sz="4" w:space="0" w:color="auto"/>
              <w:left w:val="single" w:sz="4" w:space="0" w:color="auto"/>
              <w:bottom w:val="single" w:sz="4" w:space="0" w:color="auto"/>
              <w:right w:val="single" w:sz="4" w:space="0" w:color="auto"/>
            </w:tcBorders>
          </w:tcPr>
          <w:p w14:paraId="0EB15ECA" w14:textId="77777777" w:rsidR="00FB2926" w:rsidRPr="003D63FE" w:rsidRDefault="00FB2926" w:rsidP="00FB2926">
            <w:pPr>
              <w:pStyle w:val="ConsPlusNormal"/>
              <w:jc w:val="center"/>
            </w:pPr>
            <w:r w:rsidRPr="003D63FE">
              <w:t>X</w:t>
            </w:r>
          </w:p>
        </w:tc>
      </w:tr>
      <w:tr w:rsidR="00FB2926" w:rsidRPr="00213EA0" w14:paraId="0614EE88" w14:textId="77777777" w:rsidTr="0054591D">
        <w:tc>
          <w:tcPr>
            <w:tcW w:w="2645" w:type="dxa"/>
            <w:tcBorders>
              <w:top w:val="single" w:sz="4" w:space="0" w:color="auto"/>
              <w:left w:val="single" w:sz="4" w:space="0" w:color="auto"/>
              <w:bottom w:val="single" w:sz="4" w:space="0" w:color="auto"/>
              <w:right w:val="single" w:sz="4" w:space="0" w:color="auto"/>
            </w:tcBorders>
          </w:tcPr>
          <w:p w14:paraId="765CE572" w14:textId="77777777" w:rsidR="00FB2926" w:rsidRPr="003D63FE" w:rsidRDefault="00FB2926" w:rsidP="00FB2926">
            <w:pPr>
              <w:pStyle w:val="ConsPlusNormal"/>
              <w:jc w:val="both"/>
            </w:pPr>
            <w:r w:rsidRPr="003D63FE">
              <w:t>2. Первичная медико-санитарная помощь,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64DB4C16" w14:textId="77777777" w:rsidR="00FB2926" w:rsidRPr="003D63FE" w:rsidRDefault="00FB2926" w:rsidP="00FB2926">
            <w:pPr>
              <w:pStyle w:val="ConsPlusNormal"/>
              <w:jc w:val="center"/>
            </w:pPr>
            <w:r w:rsidRPr="003D63FE">
              <w:t>22</w:t>
            </w:r>
          </w:p>
        </w:tc>
        <w:tc>
          <w:tcPr>
            <w:tcW w:w="1757" w:type="dxa"/>
            <w:tcBorders>
              <w:top w:val="single" w:sz="4" w:space="0" w:color="auto"/>
              <w:left w:val="single" w:sz="4" w:space="0" w:color="auto"/>
              <w:bottom w:val="single" w:sz="4" w:space="0" w:color="auto"/>
              <w:right w:val="single" w:sz="4" w:space="0" w:color="auto"/>
            </w:tcBorders>
          </w:tcPr>
          <w:p w14:paraId="4C02C3A1"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117D6F3"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A9DEB7D"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75FF1A1"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6C57174"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F9E18F3"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F3009C1" w14:textId="77777777" w:rsidR="00FB2926" w:rsidRPr="003D63FE" w:rsidRDefault="00FB2926" w:rsidP="00FB2926">
            <w:pPr>
              <w:pStyle w:val="ConsPlusNormal"/>
              <w:jc w:val="center"/>
            </w:pPr>
            <w:r w:rsidRPr="003D63FE">
              <w:t>X</w:t>
            </w:r>
          </w:p>
        </w:tc>
        <w:tc>
          <w:tcPr>
            <w:tcW w:w="1170" w:type="dxa"/>
            <w:tcBorders>
              <w:top w:val="single" w:sz="4" w:space="0" w:color="auto"/>
              <w:left w:val="single" w:sz="4" w:space="0" w:color="auto"/>
              <w:bottom w:val="single" w:sz="4" w:space="0" w:color="auto"/>
              <w:right w:val="single" w:sz="4" w:space="0" w:color="auto"/>
            </w:tcBorders>
          </w:tcPr>
          <w:p w14:paraId="00F3050A" w14:textId="77777777" w:rsidR="00FB2926" w:rsidRPr="003D63FE" w:rsidRDefault="00FB2926" w:rsidP="00FB2926">
            <w:pPr>
              <w:pStyle w:val="ConsPlusNormal"/>
              <w:jc w:val="center"/>
            </w:pPr>
            <w:r w:rsidRPr="003D63FE">
              <w:t>X</w:t>
            </w:r>
          </w:p>
        </w:tc>
      </w:tr>
      <w:tr w:rsidR="00FB2926" w:rsidRPr="00213EA0" w14:paraId="7C5C437A" w14:textId="77777777" w:rsidTr="0054591D">
        <w:tc>
          <w:tcPr>
            <w:tcW w:w="2645" w:type="dxa"/>
            <w:tcBorders>
              <w:top w:val="single" w:sz="4" w:space="0" w:color="auto"/>
              <w:left w:val="single" w:sz="4" w:space="0" w:color="auto"/>
              <w:bottom w:val="single" w:sz="4" w:space="0" w:color="auto"/>
              <w:right w:val="single" w:sz="4" w:space="0" w:color="auto"/>
            </w:tcBorders>
          </w:tcPr>
          <w:p w14:paraId="6C0F9D17" w14:textId="77777777" w:rsidR="00FB2926" w:rsidRPr="003D63FE" w:rsidRDefault="00FB2926" w:rsidP="00FB2926">
            <w:pPr>
              <w:pStyle w:val="ConsPlusNormal"/>
              <w:jc w:val="both"/>
            </w:pPr>
            <w:r w:rsidRPr="003D63FE">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2E0A5DD8" w14:textId="77777777" w:rsidR="00FB2926" w:rsidRPr="003D63FE" w:rsidRDefault="00FB2926" w:rsidP="00FB2926">
            <w:pPr>
              <w:pStyle w:val="ConsPlusNormal"/>
              <w:jc w:val="center"/>
            </w:pPr>
            <w:r w:rsidRPr="003D63FE">
              <w:t>23</w:t>
            </w:r>
          </w:p>
        </w:tc>
        <w:tc>
          <w:tcPr>
            <w:tcW w:w="1757" w:type="dxa"/>
            <w:tcBorders>
              <w:top w:val="single" w:sz="4" w:space="0" w:color="auto"/>
              <w:left w:val="single" w:sz="4" w:space="0" w:color="auto"/>
              <w:bottom w:val="single" w:sz="4" w:space="0" w:color="auto"/>
              <w:right w:val="single" w:sz="4" w:space="0" w:color="auto"/>
            </w:tcBorders>
          </w:tcPr>
          <w:p w14:paraId="5EBF0401"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10980B7"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49BCAF7"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27C64172"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BC97279" w14:textId="77777777" w:rsidR="00FB2926" w:rsidRPr="003D63FE" w:rsidRDefault="00FB2926" w:rsidP="00FB2926">
            <w:pPr>
              <w:pStyle w:val="ConsPlusNormal"/>
              <w:jc w:val="center"/>
            </w:pPr>
            <w:r w:rsidRPr="003D63FE">
              <w:t>15688,76</w:t>
            </w:r>
          </w:p>
        </w:tc>
        <w:tc>
          <w:tcPr>
            <w:tcW w:w="1169" w:type="dxa"/>
            <w:tcBorders>
              <w:top w:val="single" w:sz="4" w:space="0" w:color="auto"/>
              <w:left w:val="single" w:sz="4" w:space="0" w:color="auto"/>
              <w:bottom w:val="single" w:sz="4" w:space="0" w:color="auto"/>
              <w:right w:val="single" w:sz="4" w:space="0" w:color="auto"/>
            </w:tcBorders>
          </w:tcPr>
          <w:p w14:paraId="7A3997C5"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E805EAD" w14:textId="77777777" w:rsidR="00FB2926" w:rsidRPr="003D63FE" w:rsidRDefault="00FB2926" w:rsidP="00FB2926">
            <w:pPr>
              <w:pStyle w:val="ConsPlusNormal"/>
            </w:pPr>
            <w:r w:rsidRPr="003D63FE">
              <w:t>3441690,1</w:t>
            </w:r>
          </w:p>
        </w:tc>
        <w:tc>
          <w:tcPr>
            <w:tcW w:w="1170" w:type="dxa"/>
            <w:tcBorders>
              <w:top w:val="single" w:sz="4" w:space="0" w:color="auto"/>
              <w:left w:val="single" w:sz="4" w:space="0" w:color="auto"/>
              <w:bottom w:val="single" w:sz="4" w:space="0" w:color="auto"/>
              <w:right w:val="single" w:sz="4" w:space="0" w:color="auto"/>
            </w:tcBorders>
          </w:tcPr>
          <w:p w14:paraId="6DBCBAEF" w14:textId="77777777" w:rsidR="00FB2926" w:rsidRPr="003D63FE" w:rsidRDefault="00FB2926" w:rsidP="00FB2926">
            <w:pPr>
              <w:pStyle w:val="ConsPlusNormal"/>
              <w:jc w:val="center"/>
            </w:pPr>
            <w:r w:rsidRPr="003D63FE">
              <w:t>X</w:t>
            </w:r>
          </w:p>
        </w:tc>
      </w:tr>
      <w:tr w:rsidR="00FB2926" w:rsidRPr="00213EA0" w14:paraId="4D81E4FC" w14:textId="77777777" w:rsidTr="0054591D">
        <w:tc>
          <w:tcPr>
            <w:tcW w:w="2645" w:type="dxa"/>
            <w:tcBorders>
              <w:top w:val="single" w:sz="4" w:space="0" w:color="auto"/>
              <w:left w:val="single" w:sz="4" w:space="0" w:color="auto"/>
              <w:bottom w:val="single" w:sz="4" w:space="0" w:color="auto"/>
              <w:right w:val="single" w:sz="4" w:space="0" w:color="auto"/>
            </w:tcBorders>
          </w:tcPr>
          <w:p w14:paraId="7A95ABCF" w14:textId="77777777" w:rsidR="00FB2926" w:rsidRPr="003D63FE" w:rsidRDefault="00FB2926" w:rsidP="00FB2926">
            <w:pPr>
              <w:pStyle w:val="ConsPlusNormal"/>
              <w:jc w:val="both"/>
            </w:pPr>
            <w:r w:rsidRPr="003D63FE">
              <w:t xml:space="preserve">2.1.1.для проведения профилактических медицинских осмотров </w:t>
            </w:r>
          </w:p>
        </w:tc>
        <w:tc>
          <w:tcPr>
            <w:tcW w:w="926" w:type="dxa"/>
            <w:tcBorders>
              <w:top w:val="single" w:sz="4" w:space="0" w:color="auto"/>
              <w:left w:val="single" w:sz="4" w:space="0" w:color="auto"/>
              <w:bottom w:val="single" w:sz="4" w:space="0" w:color="auto"/>
              <w:right w:val="single" w:sz="4" w:space="0" w:color="auto"/>
            </w:tcBorders>
          </w:tcPr>
          <w:p w14:paraId="5AED1437" w14:textId="77777777" w:rsidR="00FB2926" w:rsidRPr="003D63FE" w:rsidRDefault="00FB2926" w:rsidP="00FB2926">
            <w:pPr>
              <w:pStyle w:val="ConsPlusNormal"/>
              <w:jc w:val="center"/>
            </w:pPr>
            <w:r w:rsidRPr="003D63FE">
              <w:t>23.1.</w:t>
            </w:r>
          </w:p>
        </w:tc>
        <w:tc>
          <w:tcPr>
            <w:tcW w:w="1757" w:type="dxa"/>
            <w:tcBorders>
              <w:top w:val="single" w:sz="4" w:space="0" w:color="auto"/>
              <w:left w:val="single" w:sz="4" w:space="0" w:color="auto"/>
              <w:bottom w:val="single" w:sz="4" w:space="0" w:color="auto"/>
              <w:right w:val="single" w:sz="4" w:space="0" w:color="auto"/>
            </w:tcBorders>
          </w:tcPr>
          <w:p w14:paraId="542D7119" w14:textId="77777777" w:rsidR="00FB2926" w:rsidRPr="003D63FE" w:rsidRDefault="00FB2926" w:rsidP="00FB2926">
            <w:pPr>
              <w:pStyle w:val="ConsPlusNormal"/>
              <w:jc w:val="center"/>
            </w:pPr>
            <w:r w:rsidRPr="003D63FE">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E58B43B" w14:textId="77777777" w:rsidR="00FB2926" w:rsidRPr="003D63FE" w:rsidRDefault="00FB2926" w:rsidP="00FB2926">
            <w:pPr>
              <w:pStyle w:val="ConsPlusNormal"/>
              <w:jc w:val="center"/>
            </w:pPr>
            <w:r w:rsidRPr="003D63FE">
              <w:t>0,266791</w:t>
            </w:r>
          </w:p>
        </w:tc>
        <w:tc>
          <w:tcPr>
            <w:tcW w:w="1169" w:type="dxa"/>
            <w:tcBorders>
              <w:top w:val="single" w:sz="4" w:space="0" w:color="auto"/>
              <w:left w:val="single" w:sz="4" w:space="0" w:color="auto"/>
              <w:bottom w:val="single" w:sz="4" w:space="0" w:color="auto"/>
              <w:right w:val="single" w:sz="4" w:space="0" w:color="auto"/>
            </w:tcBorders>
          </w:tcPr>
          <w:p w14:paraId="5C0727B4" w14:textId="77777777" w:rsidR="00FB2926" w:rsidRPr="003D63FE" w:rsidRDefault="00FB2926" w:rsidP="00FB2926">
            <w:pPr>
              <w:pStyle w:val="ConsPlusNormal"/>
              <w:jc w:val="center"/>
            </w:pPr>
            <w:r w:rsidRPr="003D63FE">
              <w:t>4884,76</w:t>
            </w:r>
          </w:p>
        </w:tc>
        <w:tc>
          <w:tcPr>
            <w:tcW w:w="1169" w:type="dxa"/>
            <w:tcBorders>
              <w:top w:val="single" w:sz="4" w:space="0" w:color="auto"/>
              <w:left w:val="single" w:sz="4" w:space="0" w:color="auto"/>
              <w:bottom w:val="single" w:sz="4" w:space="0" w:color="auto"/>
              <w:right w:val="single" w:sz="4" w:space="0" w:color="auto"/>
            </w:tcBorders>
          </w:tcPr>
          <w:p w14:paraId="198B105D"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6FF8FD0" w14:textId="77777777" w:rsidR="00FB2926" w:rsidRPr="003D63FE" w:rsidRDefault="00FB2926" w:rsidP="00FB2926">
            <w:pPr>
              <w:pStyle w:val="ConsPlusNormal"/>
              <w:jc w:val="center"/>
            </w:pPr>
            <w:r w:rsidRPr="003D63FE">
              <w:t>1303,22</w:t>
            </w:r>
          </w:p>
        </w:tc>
        <w:tc>
          <w:tcPr>
            <w:tcW w:w="1169" w:type="dxa"/>
            <w:tcBorders>
              <w:top w:val="single" w:sz="4" w:space="0" w:color="auto"/>
              <w:left w:val="single" w:sz="4" w:space="0" w:color="auto"/>
              <w:bottom w:val="single" w:sz="4" w:space="0" w:color="auto"/>
              <w:right w:val="single" w:sz="4" w:space="0" w:color="auto"/>
            </w:tcBorders>
          </w:tcPr>
          <w:p w14:paraId="153CD1BE"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59471BD2" w14:textId="77777777" w:rsidR="00FB2926" w:rsidRPr="003D63FE" w:rsidRDefault="00FB2926" w:rsidP="00FB2926">
            <w:pPr>
              <w:pStyle w:val="ConsPlusNormal"/>
              <w:jc w:val="center"/>
            </w:pPr>
            <w:r w:rsidRPr="003D63FE">
              <w:t>285890,4</w:t>
            </w:r>
          </w:p>
        </w:tc>
        <w:tc>
          <w:tcPr>
            <w:tcW w:w="1170" w:type="dxa"/>
            <w:tcBorders>
              <w:top w:val="single" w:sz="4" w:space="0" w:color="auto"/>
              <w:left w:val="single" w:sz="4" w:space="0" w:color="auto"/>
              <w:bottom w:val="single" w:sz="4" w:space="0" w:color="auto"/>
              <w:right w:val="single" w:sz="4" w:space="0" w:color="auto"/>
            </w:tcBorders>
          </w:tcPr>
          <w:p w14:paraId="1803312A" w14:textId="77777777" w:rsidR="00FB2926" w:rsidRPr="003D63FE" w:rsidRDefault="00FB2926" w:rsidP="00FB2926">
            <w:pPr>
              <w:pStyle w:val="ConsPlusNormal"/>
              <w:jc w:val="center"/>
            </w:pPr>
            <w:r w:rsidRPr="003D63FE">
              <w:t>X</w:t>
            </w:r>
          </w:p>
        </w:tc>
      </w:tr>
      <w:tr w:rsidR="00FB2926" w:rsidRPr="00213EA0" w14:paraId="1646742F" w14:textId="77777777" w:rsidTr="0054591D">
        <w:tc>
          <w:tcPr>
            <w:tcW w:w="2645" w:type="dxa"/>
            <w:tcBorders>
              <w:top w:val="single" w:sz="4" w:space="0" w:color="auto"/>
              <w:left w:val="single" w:sz="4" w:space="0" w:color="auto"/>
              <w:bottom w:val="single" w:sz="4" w:space="0" w:color="auto"/>
              <w:right w:val="single" w:sz="4" w:space="0" w:color="auto"/>
            </w:tcBorders>
          </w:tcPr>
          <w:p w14:paraId="0B3A7164" w14:textId="77777777" w:rsidR="00FB2926" w:rsidRPr="003D63FE" w:rsidRDefault="00FB2926" w:rsidP="00FB2926">
            <w:pPr>
              <w:pStyle w:val="ConsPlusNormal"/>
              <w:jc w:val="both"/>
            </w:pPr>
            <w:r w:rsidRPr="003D63FE">
              <w:t>2.1.2.для проведения диспансеризации,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5C1CB4A3" w14:textId="77777777" w:rsidR="00FB2926" w:rsidRPr="003D63FE" w:rsidRDefault="00FB2926" w:rsidP="00FB2926">
            <w:pPr>
              <w:pStyle w:val="ConsPlusNormal"/>
              <w:jc w:val="center"/>
            </w:pPr>
            <w:r w:rsidRPr="003D63FE">
              <w:t>23.1.1</w:t>
            </w:r>
          </w:p>
        </w:tc>
        <w:tc>
          <w:tcPr>
            <w:tcW w:w="1757" w:type="dxa"/>
            <w:tcBorders>
              <w:top w:val="single" w:sz="4" w:space="0" w:color="auto"/>
              <w:left w:val="single" w:sz="4" w:space="0" w:color="auto"/>
              <w:bottom w:val="single" w:sz="4" w:space="0" w:color="auto"/>
              <w:right w:val="single" w:sz="4" w:space="0" w:color="auto"/>
            </w:tcBorders>
          </w:tcPr>
          <w:p w14:paraId="544AAA9A" w14:textId="77777777" w:rsidR="00FB2926" w:rsidRPr="003D63FE" w:rsidRDefault="00FB2926" w:rsidP="00FB2926">
            <w:pPr>
              <w:pStyle w:val="ConsPlusNormal"/>
              <w:jc w:val="center"/>
            </w:pPr>
            <w:r w:rsidRPr="003D63FE">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F7FCA88" w14:textId="77777777" w:rsidR="00FB2926" w:rsidRPr="003D63FE" w:rsidRDefault="00FB2926" w:rsidP="00FB2926">
            <w:pPr>
              <w:pStyle w:val="ConsPlusNormal"/>
            </w:pPr>
            <w:r w:rsidRPr="003D63FE">
              <w:t>0,432393</w:t>
            </w:r>
          </w:p>
        </w:tc>
        <w:tc>
          <w:tcPr>
            <w:tcW w:w="1169" w:type="dxa"/>
            <w:tcBorders>
              <w:top w:val="single" w:sz="4" w:space="0" w:color="auto"/>
              <w:left w:val="single" w:sz="4" w:space="0" w:color="auto"/>
              <w:bottom w:val="single" w:sz="4" w:space="0" w:color="auto"/>
              <w:right w:val="single" w:sz="4" w:space="0" w:color="auto"/>
            </w:tcBorders>
          </w:tcPr>
          <w:p w14:paraId="7489B585" w14:textId="77777777" w:rsidR="00FB2926" w:rsidRPr="003D63FE" w:rsidRDefault="00FB2926" w:rsidP="00FB2926">
            <w:pPr>
              <w:pStyle w:val="ConsPlusNormal"/>
              <w:jc w:val="center"/>
            </w:pPr>
            <w:r w:rsidRPr="003D63FE">
              <w:t>5970,05</w:t>
            </w:r>
          </w:p>
        </w:tc>
        <w:tc>
          <w:tcPr>
            <w:tcW w:w="1169" w:type="dxa"/>
            <w:tcBorders>
              <w:top w:val="single" w:sz="4" w:space="0" w:color="auto"/>
              <w:left w:val="single" w:sz="4" w:space="0" w:color="auto"/>
              <w:bottom w:val="single" w:sz="4" w:space="0" w:color="auto"/>
              <w:right w:val="single" w:sz="4" w:space="0" w:color="auto"/>
            </w:tcBorders>
          </w:tcPr>
          <w:p w14:paraId="6205A1A8"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0D178B11" w14:textId="77777777" w:rsidR="00FB2926" w:rsidRPr="003D63FE" w:rsidRDefault="00FB2926" w:rsidP="00FB2926">
            <w:pPr>
              <w:pStyle w:val="ConsPlusNormal"/>
              <w:jc w:val="center"/>
            </w:pPr>
            <w:r w:rsidRPr="003D63FE">
              <w:t>2581,40</w:t>
            </w:r>
          </w:p>
        </w:tc>
        <w:tc>
          <w:tcPr>
            <w:tcW w:w="1169" w:type="dxa"/>
            <w:tcBorders>
              <w:top w:val="single" w:sz="4" w:space="0" w:color="auto"/>
              <w:left w:val="single" w:sz="4" w:space="0" w:color="auto"/>
              <w:bottom w:val="single" w:sz="4" w:space="0" w:color="auto"/>
              <w:right w:val="single" w:sz="4" w:space="0" w:color="auto"/>
            </w:tcBorders>
          </w:tcPr>
          <w:p w14:paraId="5B3EC744"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126F6F78" w14:textId="77777777" w:rsidR="00FB2926" w:rsidRPr="003D63FE" w:rsidRDefault="00FB2926" w:rsidP="00FB2926">
            <w:pPr>
              <w:pStyle w:val="ConsPlusNormal"/>
              <w:jc w:val="center"/>
            </w:pPr>
            <w:r w:rsidRPr="003D63FE">
              <w:t>566289,1</w:t>
            </w:r>
          </w:p>
        </w:tc>
        <w:tc>
          <w:tcPr>
            <w:tcW w:w="1170" w:type="dxa"/>
            <w:tcBorders>
              <w:top w:val="single" w:sz="4" w:space="0" w:color="auto"/>
              <w:left w:val="single" w:sz="4" w:space="0" w:color="auto"/>
              <w:bottom w:val="single" w:sz="4" w:space="0" w:color="auto"/>
              <w:right w:val="single" w:sz="4" w:space="0" w:color="auto"/>
            </w:tcBorders>
          </w:tcPr>
          <w:p w14:paraId="58141A6C" w14:textId="77777777" w:rsidR="00FB2926" w:rsidRPr="003D63FE" w:rsidRDefault="00FB2926" w:rsidP="00FB2926">
            <w:pPr>
              <w:pStyle w:val="ConsPlusNormal"/>
              <w:jc w:val="center"/>
            </w:pPr>
            <w:r w:rsidRPr="003D63FE">
              <w:t>X</w:t>
            </w:r>
          </w:p>
        </w:tc>
      </w:tr>
      <w:tr w:rsidR="00FB2926" w:rsidRPr="00213EA0" w14:paraId="090BAA45" w14:textId="77777777" w:rsidTr="0054591D">
        <w:tc>
          <w:tcPr>
            <w:tcW w:w="2645" w:type="dxa"/>
            <w:tcBorders>
              <w:top w:val="single" w:sz="4" w:space="0" w:color="auto"/>
              <w:left w:val="single" w:sz="4" w:space="0" w:color="auto"/>
              <w:bottom w:val="single" w:sz="4" w:space="0" w:color="auto"/>
              <w:right w:val="single" w:sz="4" w:space="0" w:color="auto"/>
            </w:tcBorders>
          </w:tcPr>
          <w:p w14:paraId="27E3E579" w14:textId="77777777" w:rsidR="00FB2926" w:rsidRPr="003D63FE" w:rsidRDefault="00FB2926" w:rsidP="00FB2926">
            <w:pPr>
              <w:pStyle w:val="ConsPlusNormal"/>
              <w:jc w:val="both"/>
            </w:pPr>
            <w:r w:rsidRPr="003D63FE">
              <w:t xml:space="preserve">2.1.2.1.для проведения углубленной диспансеризации </w:t>
            </w:r>
          </w:p>
        </w:tc>
        <w:tc>
          <w:tcPr>
            <w:tcW w:w="926" w:type="dxa"/>
            <w:tcBorders>
              <w:top w:val="single" w:sz="4" w:space="0" w:color="auto"/>
              <w:left w:val="single" w:sz="4" w:space="0" w:color="auto"/>
              <w:bottom w:val="single" w:sz="4" w:space="0" w:color="auto"/>
              <w:right w:val="single" w:sz="4" w:space="0" w:color="auto"/>
            </w:tcBorders>
          </w:tcPr>
          <w:p w14:paraId="6CE727D9" w14:textId="77777777" w:rsidR="00FB2926" w:rsidRPr="003D63FE" w:rsidRDefault="00FB2926" w:rsidP="00FB2926">
            <w:pPr>
              <w:pStyle w:val="ConsPlusNormal"/>
              <w:jc w:val="center"/>
            </w:pPr>
            <w:r w:rsidRPr="003D63FE">
              <w:t>23.1.2.1</w:t>
            </w:r>
          </w:p>
        </w:tc>
        <w:tc>
          <w:tcPr>
            <w:tcW w:w="1757" w:type="dxa"/>
            <w:tcBorders>
              <w:top w:val="single" w:sz="4" w:space="0" w:color="auto"/>
              <w:left w:val="single" w:sz="4" w:space="0" w:color="auto"/>
              <w:bottom w:val="single" w:sz="4" w:space="0" w:color="auto"/>
              <w:right w:val="single" w:sz="4" w:space="0" w:color="auto"/>
            </w:tcBorders>
          </w:tcPr>
          <w:p w14:paraId="7AF0A850" w14:textId="77777777" w:rsidR="00FB2926" w:rsidRPr="003D63FE" w:rsidRDefault="00FB2926" w:rsidP="00FB2926">
            <w:pPr>
              <w:pStyle w:val="ConsPlusNormal"/>
              <w:jc w:val="center"/>
            </w:pPr>
            <w:r w:rsidRPr="003D63FE">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7D760842" w14:textId="77777777" w:rsidR="00FB2926" w:rsidRPr="003D63FE" w:rsidRDefault="00FB2926" w:rsidP="00FB2926">
            <w:pPr>
              <w:pStyle w:val="ConsPlusNormal"/>
              <w:jc w:val="center"/>
            </w:pPr>
            <w:r w:rsidRPr="003D63FE">
              <w:t>0,050758</w:t>
            </w:r>
          </w:p>
        </w:tc>
        <w:tc>
          <w:tcPr>
            <w:tcW w:w="1169" w:type="dxa"/>
            <w:tcBorders>
              <w:top w:val="single" w:sz="4" w:space="0" w:color="auto"/>
              <w:left w:val="single" w:sz="4" w:space="0" w:color="auto"/>
              <w:bottom w:val="single" w:sz="4" w:space="0" w:color="auto"/>
              <w:right w:val="single" w:sz="4" w:space="0" w:color="auto"/>
            </w:tcBorders>
          </w:tcPr>
          <w:p w14:paraId="3427CE47" w14:textId="77777777" w:rsidR="00FB2926" w:rsidRPr="003D63FE" w:rsidRDefault="00FB2926" w:rsidP="00FB2926">
            <w:pPr>
              <w:pStyle w:val="ConsPlusNormal"/>
            </w:pPr>
            <w:r w:rsidRPr="003D63FE">
              <w:t>2581,31</w:t>
            </w:r>
          </w:p>
        </w:tc>
        <w:tc>
          <w:tcPr>
            <w:tcW w:w="1169" w:type="dxa"/>
            <w:tcBorders>
              <w:top w:val="single" w:sz="4" w:space="0" w:color="auto"/>
              <w:left w:val="single" w:sz="4" w:space="0" w:color="auto"/>
              <w:bottom w:val="single" w:sz="4" w:space="0" w:color="auto"/>
              <w:right w:val="single" w:sz="4" w:space="0" w:color="auto"/>
            </w:tcBorders>
          </w:tcPr>
          <w:p w14:paraId="76214ED5"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76DA47CC" w14:textId="77777777" w:rsidR="00FB2926" w:rsidRPr="003D63FE" w:rsidRDefault="00FB2926" w:rsidP="00FB2926">
            <w:pPr>
              <w:pStyle w:val="ConsPlusNormal"/>
              <w:jc w:val="center"/>
            </w:pPr>
            <w:r w:rsidRPr="003D63FE">
              <w:t>131,02</w:t>
            </w:r>
          </w:p>
        </w:tc>
        <w:tc>
          <w:tcPr>
            <w:tcW w:w="1169" w:type="dxa"/>
            <w:tcBorders>
              <w:top w:val="single" w:sz="4" w:space="0" w:color="auto"/>
              <w:left w:val="single" w:sz="4" w:space="0" w:color="auto"/>
              <w:bottom w:val="single" w:sz="4" w:space="0" w:color="auto"/>
              <w:right w:val="single" w:sz="4" w:space="0" w:color="auto"/>
            </w:tcBorders>
          </w:tcPr>
          <w:p w14:paraId="2F015838"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1A2209A" w14:textId="77777777" w:rsidR="00FB2926" w:rsidRPr="003D63FE" w:rsidRDefault="00FB2926" w:rsidP="00FB2926">
            <w:pPr>
              <w:pStyle w:val="ConsPlusNormal"/>
              <w:jc w:val="center"/>
            </w:pPr>
            <w:r w:rsidRPr="003D63FE">
              <w:t>28742,9</w:t>
            </w:r>
          </w:p>
        </w:tc>
        <w:tc>
          <w:tcPr>
            <w:tcW w:w="1170" w:type="dxa"/>
            <w:tcBorders>
              <w:top w:val="single" w:sz="4" w:space="0" w:color="auto"/>
              <w:left w:val="single" w:sz="4" w:space="0" w:color="auto"/>
              <w:bottom w:val="single" w:sz="4" w:space="0" w:color="auto"/>
              <w:right w:val="single" w:sz="4" w:space="0" w:color="auto"/>
            </w:tcBorders>
          </w:tcPr>
          <w:p w14:paraId="23C99FFE" w14:textId="77777777" w:rsidR="00FB2926" w:rsidRPr="003D63FE" w:rsidRDefault="00FB2926" w:rsidP="00FB2926">
            <w:pPr>
              <w:pStyle w:val="ConsPlusNormal"/>
              <w:jc w:val="center"/>
            </w:pPr>
            <w:r w:rsidRPr="003D63FE">
              <w:t>X</w:t>
            </w:r>
          </w:p>
        </w:tc>
      </w:tr>
      <w:tr w:rsidR="00FB2926" w:rsidRPr="00213EA0" w14:paraId="14789D90" w14:textId="77777777" w:rsidTr="0054591D">
        <w:tc>
          <w:tcPr>
            <w:tcW w:w="2645" w:type="dxa"/>
            <w:tcBorders>
              <w:top w:val="single" w:sz="4" w:space="0" w:color="auto"/>
              <w:left w:val="single" w:sz="4" w:space="0" w:color="auto"/>
              <w:bottom w:val="single" w:sz="4" w:space="0" w:color="auto"/>
              <w:right w:val="single" w:sz="4" w:space="0" w:color="auto"/>
            </w:tcBorders>
          </w:tcPr>
          <w:p w14:paraId="1F8FC820" w14:textId="77777777" w:rsidR="00FB2926" w:rsidRPr="003D63FE" w:rsidRDefault="00FB2926" w:rsidP="00FB2926">
            <w:pPr>
              <w:pStyle w:val="ConsPlusNormal"/>
              <w:jc w:val="both"/>
            </w:pPr>
            <w:r w:rsidRPr="003D63FE">
              <w:t>2.1.3.диспансеризация для оценки репродуктивного здоровья женщин и мужчин</w:t>
            </w:r>
          </w:p>
        </w:tc>
        <w:tc>
          <w:tcPr>
            <w:tcW w:w="926" w:type="dxa"/>
            <w:tcBorders>
              <w:top w:val="single" w:sz="4" w:space="0" w:color="auto"/>
              <w:left w:val="single" w:sz="4" w:space="0" w:color="auto"/>
              <w:bottom w:val="single" w:sz="4" w:space="0" w:color="auto"/>
              <w:right w:val="single" w:sz="4" w:space="0" w:color="auto"/>
            </w:tcBorders>
          </w:tcPr>
          <w:p w14:paraId="69FD29CC" w14:textId="77777777" w:rsidR="00FB2926" w:rsidRPr="003D63FE" w:rsidRDefault="00FB2926" w:rsidP="00FB2926">
            <w:pPr>
              <w:pStyle w:val="ConsPlusNormal"/>
              <w:jc w:val="center"/>
            </w:pPr>
            <w:r w:rsidRPr="003D63FE">
              <w:t>23.1.3</w:t>
            </w:r>
          </w:p>
        </w:tc>
        <w:tc>
          <w:tcPr>
            <w:tcW w:w="1757" w:type="dxa"/>
            <w:tcBorders>
              <w:top w:val="single" w:sz="4" w:space="0" w:color="auto"/>
              <w:left w:val="single" w:sz="4" w:space="0" w:color="auto"/>
              <w:bottom w:val="single" w:sz="4" w:space="0" w:color="auto"/>
              <w:right w:val="single" w:sz="4" w:space="0" w:color="auto"/>
            </w:tcBorders>
          </w:tcPr>
          <w:p w14:paraId="30395D76" w14:textId="77777777" w:rsidR="00FB2926" w:rsidRPr="003D63FE" w:rsidRDefault="00FB2926" w:rsidP="00FB2926">
            <w:pPr>
              <w:pStyle w:val="ConsPlusNormal"/>
              <w:jc w:val="center"/>
            </w:pPr>
            <w:r w:rsidRPr="003D63FE">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3C3565B" w14:textId="77777777" w:rsidR="00FB2926" w:rsidRPr="003D63FE" w:rsidRDefault="00FB2926" w:rsidP="00FB2926">
            <w:pPr>
              <w:pStyle w:val="ConsPlusNormal"/>
              <w:rPr>
                <w:lang w:val="en-US"/>
              </w:rPr>
            </w:pPr>
            <w:r w:rsidRPr="003D63FE">
              <w:t>0,147308</w:t>
            </w:r>
          </w:p>
        </w:tc>
        <w:tc>
          <w:tcPr>
            <w:tcW w:w="1169" w:type="dxa"/>
            <w:tcBorders>
              <w:top w:val="single" w:sz="4" w:space="0" w:color="auto"/>
              <w:left w:val="single" w:sz="4" w:space="0" w:color="auto"/>
              <w:bottom w:val="single" w:sz="4" w:space="0" w:color="auto"/>
              <w:right w:val="single" w:sz="4" w:space="0" w:color="auto"/>
            </w:tcBorders>
          </w:tcPr>
          <w:p w14:paraId="17D49669" w14:textId="77777777" w:rsidR="00FB2926" w:rsidRPr="003D63FE" w:rsidRDefault="00FB2926" w:rsidP="00FB2926">
            <w:pPr>
              <w:pStyle w:val="ConsPlusNormal"/>
              <w:jc w:val="center"/>
            </w:pPr>
            <w:r w:rsidRPr="003D63FE">
              <w:t>3434,94</w:t>
            </w:r>
          </w:p>
        </w:tc>
        <w:tc>
          <w:tcPr>
            <w:tcW w:w="1169" w:type="dxa"/>
            <w:tcBorders>
              <w:top w:val="single" w:sz="4" w:space="0" w:color="auto"/>
              <w:left w:val="single" w:sz="4" w:space="0" w:color="auto"/>
              <w:bottom w:val="single" w:sz="4" w:space="0" w:color="auto"/>
              <w:right w:val="single" w:sz="4" w:space="0" w:color="auto"/>
            </w:tcBorders>
          </w:tcPr>
          <w:p w14:paraId="519AFA35"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417DA8B5" w14:textId="77777777" w:rsidR="00FB2926" w:rsidRPr="003D63FE" w:rsidRDefault="00FB2926" w:rsidP="00FB2926">
            <w:pPr>
              <w:pStyle w:val="ConsPlusNormal"/>
              <w:jc w:val="center"/>
            </w:pPr>
            <w:r w:rsidRPr="003D63FE">
              <w:t>505,99</w:t>
            </w:r>
          </w:p>
        </w:tc>
        <w:tc>
          <w:tcPr>
            <w:tcW w:w="1169" w:type="dxa"/>
            <w:tcBorders>
              <w:top w:val="single" w:sz="4" w:space="0" w:color="auto"/>
              <w:left w:val="single" w:sz="4" w:space="0" w:color="auto"/>
              <w:bottom w:val="single" w:sz="4" w:space="0" w:color="auto"/>
              <w:right w:val="single" w:sz="4" w:space="0" w:color="auto"/>
            </w:tcBorders>
          </w:tcPr>
          <w:p w14:paraId="0CBDFF59" w14:textId="77777777" w:rsidR="00FB2926" w:rsidRPr="003D63FE" w:rsidRDefault="00FB2926" w:rsidP="00FB2926">
            <w:pPr>
              <w:pStyle w:val="ConsPlusNormal"/>
              <w:jc w:val="center"/>
            </w:pPr>
            <w:r w:rsidRPr="003D63FE">
              <w:t>X</w:t>
            </w:r>
          </w:p>
        </w:tc>
        <w:tc>
          <w:tcPr>
            <w:tcW w:w="1169" w:type="dxa"/>
            <w:tcBorders>
              <w:top w:val="single" w:sz="4" w:space="0" w:color="auto"/>
              <w:left w:val="single" w:sz="4" w:space="0" w:color="auto"/>
              <w:bottom w:val="single" w:sz="4" w:space="0" w:color="auto"/>
              <w:right w:val="single" w:sz="4" w:space="0" w:color="auto"/>
            </w:tcBorders>
          </w:tcPr>
          <w:p w14:paraId="6FF9B9C5" w14:textId="77777777" w:rsidR="00FB2926" w:rsidRPr="003D63FE" w:rsidRDefault="00FB2926" w:rsidP="00FB2926">
            <w:pPr>
              <w:pStyle w:val="ConsPlusNormal"/>
              <w:jc w:val="center"/>
            </w:pPr>
            <w:r w:rsidRPr="003D63FE">
              <w:t>111000,1</w:t>
            </w:r>
          </w:p>
        </w:tc>
        <w:tc>
          <w:tcPr>
            <w:tcW w:w="1170" w:type="dxa"/>
            <w:tcBorders>
              <w:top w:val="single" w:sz="4" w:space="0" w:color="auto"/>
              <w:left w:val="single" w:sz="4" w:space="0" w:color="auto"/>
              <w:bottom w:val="single" w:sz="4" w:space="0" w:color="auto"/>
              <w:right w:val="single" w:sz="4" w:space="0" w:color="auto"/>
            </w:tcBorders>
          </w:tcPr>
          <w:p w14:paraId="5A589C7F" w14:textId="77777777" w:rsidR="00FB2926" w:rsidRPr="003D63FE" w:rsidRDefault="00FB2926" w:rsidP="00FB2926">
            <w:pPr>
              <w:pStyle w:val="ConsPlusNormal"/>
              <w:jc w:val="center"/>
            </w:pPr>
            <w:r w:rsidRPr="003D63FE">
              <w:t>X</w:t>
            </w:r>
          </w:p>
        </w:tc>
      </w:tr>
      <w:tr w:rsidR="00FB2926" w:rsidRPr="00213EA0" w14:paraId="3EC83E46" w14:textId="77777777" w:rsidTr="0054591D">
        <w:tc>
          <w:tcPr>
            <w:tcW w:w="2645" w:type="dxa"/>
            <w:tcBorders>
              <w:top w:val="single" w:sz="4" w:space="0" w:color="auto"/>
              <w:left w:val="single" w:sz="4" w:space="0" w:color="auto"/>
              <w:bottom w:val="single" w:sz="4" w:space="0" w:color="auto"/>
              <w:right w:val="single" w:sz="4" w:space="0" w:color="auto"/>
            </w:tcBorders>
          </w:tcPr>
          <w:p w14:paraId="72416697" w14:textId="77777777" w:rsidR="00FB2926" w:rsidRPr="00213EA0" w:rsidRDefault="00FB2926" w:rsidP="00FB2926">
            <w:pPr>
              <w:pStyle w:val="ConsPlusNormal"/>
              <w:jc w:val="both"/>
            </w:pPr>
            <w:r w:rsidRPr="00213EA0">
              <w:t>женщины</w:t>
            </w:r>
          </w:p>
        </w:tc>
        <w:tc>
          <w:tcPr>
            <w:tcW w:w="926" w:type="dxa"/>
            <w:tcBorders>
              <w:top w:val="single" w:sz="4" w:space="0" w:color="auto"/>
              <w:left w:val="single" w:sz="4" w:space="0" w:color="auto"/>
              <w:bottom w:val="single" w:sz="4" w:space="0" w:color="auto"/>
              <w:right w:val="single" w:sz="4" w:space="0" w:color="auto"/>
            </w:tcBorders>
          </w:tcPr>
          <w:p w14:paraId="5209A16C" w14:textId="77777777" w:rsidR="00FB2926" w:rsidRPr="00213EA0" w:rsidRDefault="00FB2926" w:rsidP="00FB2926">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56827BBB"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6D1AA6B" w14:textId="77777777" w:rsidR="00FB2926" w:rsidRPr="00213EA0" w:rsidRDefault="00FB2926" w:rsidP="00FB2926">
            <w:pPr>
              <w:pStyle w:val="ConsPlusNormal"/>
            </w:pPr>
            <w:r w:rsidRPr="00213EA0">
              <w:t>0,075463</w:t>
            </w:r>
          </w:p>
        </w:tc>
        <w:tc>
          <w:tcPr>
            <w:tcW w:w="1169" w:type="dxa"/>
            <w:tcBorders>
              <w:top w:val="single" w:sz="4" w:space="0" w:color="auto"/>
              <w:left w:val="single" w:sz="4" w:space="0" w:color="auto"/>
              <w:bottom w:val="single" w:sz="4" w:space="0" w:color="auto"/>
              <w:right w:val="single" w:sz="4" w:space="0" w:color="auto"/>
            </w:tcBorders>
          </w:tcPr>
          <w:p w14:paraId="1483C3E2" w14:textId="77777777" w:rsidR="00FB2926" w:rsidRPr="00213EA0" w:rsidRDefault="00FB2926" w:rsidP="00FB2926">
            <w:pPr>
              <w:pStyle w:val="ConsPlusNormal"/>
              <w:jc w:val="center"/>
            </w:pPr>
            <w:r w:rsidRPr="00213EA0">
              <w:t>5443,24</w:t>
            </w:r>
          </w:p>
        </w:tc>
        <w:tc>
          <w:tcPr>
            <w:tcW w:w="1169" w:type="dxa"/>
            <w:tcBorders>
              <w:top w:val="single" w:sz="4" w:space="0" w:color="auto"/>
              <w:left w:val="single" w:sz="4" w:space="0" w:color="auto"/>
              <w:bottom w:val="single" w:sz="4" w:space="0" w:color="auto"/>
              <w:right w:val="single" w:sz="4" w:space="0" w:color="auto"/>
            </w:tcBorders>
          </w:tcPr>
          <w:p w14:paraId="1DFE75FE"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601504A" w14:textId="77777777" w:rsidR="00FB2926" w:rsidRPr="00213EA0" w:rsidRDefault="00FB2926" w:rsidP="00FB2926">
            <w:pPr>
              <w:pStyle w:val="ConsPlusNormal"/>
              <w:jc w:val="center"/>
            </w:pPr>
            <w:r w:rsidRPr="00213EA0">
              <w:t>410,77</w:t>
            </w:r>
          </w:p>
        </w:tc>
        <w:tc>
          <w:tcPr>
            <w:tcW w:w="1169" w:type="dxa"/>
            <w:tcBorders>
              <w:top w:val="single" w:sz="4" w:space="0" w:color="auto"/>
              <w:left w:val="single" w:sz="4" w:space="0" w:color="auto"/>
              <w:bottom w:val="single" w:sz="4" w:space="0" w:color="auto"/>
              <w:right w:val="single" w:sz="4" w:space="0" w:color="auto"/>
            </w:tcBorders>
          </w:tcPr>
          <w:p w14:paraId="3B71F78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E30FACA" w14:textId="77777777" w:rsidR="00FB2926" w:rsidRPr="00213EA0" w:rsidRDefault="00FB2926" w:rsidP="00FB2926">
            <w:pPr>
              <w:pStyle w:val="ConsPlusNormal"/>
              <w:jc w:val="center"/>
            </w:pPr>
            <w:r w:rsidRPr="00213EA0">
              <w:t>90112,8</w:t>
            </w:r>
          </w:p>
        </w:tc>
        <w:tc>
          <w:tcPr>
            <w:tcW w:w="1170" w:type="dxa"/>
            <w:tcBorders>
              <w:top w:val="single" w:sz="4" w:space="0" w:color="auto"/>
              <w:left w:val="single" w:sz="4" w:space="0" w:color="auto"/>
              <w:bottom w:val="single" w:sz="4" w:space="0" w:color="auto"/>
              <w:right w:val="single" w:sz="4" w:space="0" w:color="auto"/>
            </w:tcBorders>
          </w:tcPr>
          <w:p w14:paraId="5811D293" w14:textId="77777777" w:rsidR="00FB2926" w:rsidRPr="00213EA0" w:rsidRDefault="00FB2926" w:rsidP="00FB2926">
            <w:pPr>
              <w:pStyle w:val="ConsPlusNormal"/>
              <w:jc w:val="center"/>
            </w:pPr>
            <w:r w:rsidRPr="00213EA0">
              <w:t>X</w:t>
            </w:r>
          </w:p>
        </w:tc>
      </w:tr>
      <w:tr w:rsidR="00FB2926" w:rsidRPr="00213EA0" w14:paraId="5DCA2378" w14:textId="77777777" w:rsidTr="0054591D">
        <w:tc>
          <w:tcPr>
            <w:tcW w:w="2645" w:type="dxa"/>
            <w:tcBorders>
              <w:top w:val="single" w:sz="4" w:space="0" w:color="auto"/>
              <w:left w:val="single" w:sz="4" w:space="0" w:color="auto"/>
              <w:bottom w:val="single" w:sz="4" w:space="0" w:color="auto"/>
              <w:right w:val="single" w:sz="4" w:space="0" w:color="auto"/>
            </w:tcBorders>
          </w:tcPr>
          <w:p w14:paraId="2309DA59" w14:textId="77777777" w:rsidR="00FB2926" w:rsidRPr="00213EA0" w:rsidRDefault="00FB2926" w:rsidP="00FB2926">
            <w:pPr>
              <w:pStyle w:val="ConsPlusNormal"/>
              <w:jc w:val="both"/>
            </w:pPr>
            <w:r w:rsidRPr="00213EA0">
              <w:lastRenderedPageBreak/>
              <w:t>мужчины</w:t>
            </w:r>
          </w:p>
        </w:tc>
        <w:tc>
          <w:tcPr>
            <w:tcW w:w="926" w:type="dxa"/>
            <w:tcBorders>
              <w:top w:val="single" w:sz="4" w:space="0" w:color="auto"/>
              <w:left w:val="single" w:sz="4" w:space="0" w:color="auto"/>
              <w:bottom w:val="single" w:sz="4" w:space="0" w:color="auto"/>
              <w:right w:val="single" w:sz="4" w:space="0" w:color="auto"/>
            </w:tcBorders>
          </w:tcPr>
          <w:p w14:paraId="4C0A56C8" w14:textId="77777777" w:rsidR="00FB2926" w:rsidRPr="00213EA0" w:rsidRDefault="00FB2926" w:rsidP="00FB2926">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43B01750"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57B3E0A" w14:textId="77777777" w:rsidR="00FB2926" w:rsidRPr="00213EA0" w:rsidRDefault="00FB2926" w:rsidP="00FB2926">
            <w:pPr>
              <w:pStyle w:val="ConsPlusNormal"/>
            </w:pPr>
            <w:r w:rsidRPr="00213EA0">
              <w:t>0,071845</w:t>
            </w:r>
          </w:p>
        </w:tc>
        <w:tc>
          <w:tcPr>
            <w:tcW w:w="1169" w:type="dxa"/>
            <w:tcBorders>
              <w:top w:val="single" w:sz="4" w:space="0" w:color="auto"/>
              <w:left w:val="single" w:sz="4" w:space="0" w:color="auto"/>
              <w:bottom w:val="single" w:sz="4" w:space="0" w:color="auto"/>
              <w:right w:val="single" w:sz="4" w:space="0" w:color="auto"/>
            </w:tcBorders>
          </w:tcPr>
          <w:p w14:paraId="7407E7A3" w14:textId="77777777" w:rsidR="00FB2926" w:rsidRPr="00213EA0" w:rsidRDefault="00FB2926" w:rsidP="00FB2926">
            <w:pPr>
              <w:pStyle w:val="ConsPlusNormal"/>
              <w:jc w:val="center"/>
            </w:pPr>
            <w:r w:rsidRPr="00213EA0">
              <w:t>1325,50</w:t>
            </w:r>
          </w:p>
        </w:tc>
        <w:tc>
          <w:tcPr>
            <w:tcW w:w="1169" w:type="dxa"/>
            <w:tcBorders>
              <w:top w:val="single" w:sz="4" w:space="0" w:color="auto"/>
              <w:left w:val="single" w:sz="4" w:space="0" w:color="auto"/>
              <w:bottom w:val="single" w:sz="4" w:space="0" w:color="auto"/>
              <w:right w:val="single" w:sz="4" w:space="0" w:color="auto"/>
            </w:tcBorders>
          </w:tcPr>
          <w:p w14:paraId="6E4E488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C416E09" w14:textId="77777777" w:rsidR="00FB2926" w:rsidRPr="00213EA0" w:rsidRDefault="00FB2926" w:rsidP="00FB2926">
            <w:pPr>
              <w:pStyle w:val="ConsPlusNormal"/>
              <w:jc w:val="center"/>
            </w:pPr>
            <w:r w:rsidRPr="00213EA0">
              <w:t>95,23</w:t>
            </w:r>
          </w:p>
        </w:tc>
        <w:tc>
          <w:tcPr>
            <w:tcW w:w="1169" w:type="dxa"/>
            <w:tcBorders>
              <w:top w:val="single" w:sz="4" w:space="0" w:color="auto"/>
              <w:left w:val="single" w:sz="4" w:space="0" w:color="auto"/>
              <w:bottom w:val="single" w:sz="4" w:space="0" w:color="auto"/>
              <w:right w:val="single" w:sz="4" w:space="0" w:color="auto"/>
            </w:tcBorders>
          </w:tcPr>
          <w:p w14:paraId="0527270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A106C77" w14:textId="77777777" w:rsidR="00FB2926" w:rsidRPr="00213EA0" w:rsidRDefault="00FB2926" w:rsidP="00FB2926">
            <w:pPr>
              <w:pStyle w:val="ConsPlusNormal"/>
              <w:jc w:val="center"/>
            </w:pPr>
            <w:r w:rsidRPr="00213EA0">
              <w:t>20891,2</w:t>
            </w:r>
          </w:p>
        </w:tc>
        <w:tc>
          <w:tcPr>
            <w:tcW w:w="1170" w:type="dxa"/>
            <w:tcBorders>
              <w:top w:val="single" w:sz="4" w:space="0" w:color="auto"/>
              <w:left w:val="single" w:sz="4" w:space="0" w:color="auto"/>
              <w:bottom w:val="single" w:sz="4" w:space="0" w:color="auto"/>
              <w:right w:val="single" w:sz="4" w:space="0" w:color="auto"/>
            </w:tcBorders>
          </w:tcPr>
          <w:p w14:paraId="731DEAEB" w14:textId="77777777" w:rsidR="00FB2926" w:rsidRPr="00213EA0" w:rsidRDefault="00FB2926" w:rsidP="00FB2926">
            <w:pPr>
              <w:pStyle w:val="ConsPlusNormal"/>
              <w:jc w:val="center"/>
            </w:pPr>
            <w:r w:rsidRPr="00213EA0">
              <w:t>X</w:t>
            </w:r>
          </w:p>
        </w:tc>
      </w:tr>
      <w:tr w:rsidR="00FB2926" w:rsidRPr="00213EA0" w14:paraId="03456A02" w14:textId="77777777" w:rsidTr="0054591D">
        <w:tc>
          <w:tcPr>
            <w:tcW w:w="2645" w:type="dxa"/>
            <w:tcBorders>
              <w:top w:val="single" w:sz="4" w:space="0" w:color="auto"/>
              <w:left w:val="single" w:sz="4" w:space="0" w:color="auto"/>
              <w:bottom w:val="single" w:sz="4" w:space="0" w:color="auto"/>
              <w:right w:val="single" w:sz="4" w:space="0" w:color="auto"/>
            </w:tcBorders>
          </w:tcPr>
          <w:p w14:paraId="2EBF943A" w14:textId="77777777" w:rsidR="00FB2926" w:rsidRPr="00213EA0" w:rsidRDefault="00FB2926" w:rsidP="00FB2926">
            <w:pPr>
              <w:pStyle w:val="ConsPlusNormal"/>
              <w:jc w:val="both"/>
            </w:pPr>
            <w:r w:rsidRPr="00213EA0">
              <w:t xml:space="preserve">2.1.4. посещения с иными целями </w:t>
            </w:r>
          </w:p>
        </w:tc>
        <w:tc>
          <w:tcPr>
            <w:tcW w:w="926" w:type="dxa"/>
            <w:tcBorders>
              <w:top w:val="single" w:sz="4" w:space="0" w:color="auto"/>
              <w:left w:val="single" w:sz="4" w:space="0" w:color="auto"/>
              <w:bottom w:val="single" w:sz="4" w:space="0" w:color="auto"/>
              <w:right w:val="single" w:sz="4" w:space="0" w:color="auto"/>
            </w:tcBorders>
          </w:tcPr>
          <w:p w14:paraId="06A6428D" w14:textId="77777777" w:rsidR="00FB2926" w:rsidRPr="00213EA0" w:rsidRDefault="00FB2926" w:rsidP="00FB2926">
            <w:pPr>
              <w:pStyle w:val="ConsPlusNormal"/>
              <w:jc w:val="center"/>
            </w:pPr>
            <w:r w:rsidRPr="00213EA0">
              <w:t>23.1.3</w:t>
            </w:r>
          </w:p>
        </w:tc>
        <w:tc>
          <w:tcPr>
            <w:tcW w:w="1757" w:type="dxa"/>
            <w:tcBorders>
              <w:top w:val="single" w:sz="4" w:space="0" w:color="auto"/>
              <w:left w:val="single" w:sz="4" w:space="0" w:color="auto"/>
              <w:bottom w:val="single" w:sz="4" w:space="0" w:color="auto"/>
              <w:right w:val="single" w:sz="4" w:space="0" w:color="auto"/>
            </w:tcBorders>
          </w:tcPr>
          <w:p w14:paraId="3353C7A8" w14:textId="77777777" w:rsidR="00FB2926" w:rsidRPr="00213EA0" w:rsidRDefault="00FB2926" w:rsidP="00FB2926">
            <w:pPr>
              <w:pStyle w:val="ConsPlusNormal"/>
              <w:jc w:val="center"/>
            </w:pPr>
            <w:r w:rsidRPr="00213EA0">
              <w:t>посещения</w:t>
            </w:r>
          </w:p>
        </w:tc>
        <w:tc>
          <w:tcPr>
            <w:tcW w:w="1169" w:type="dxa"/>
            <w:tcBorders>
              <w:top w:val="single" w:sz="4" w:space="0" w:color="auto"/>
              <w:left w:val="single" w:sz="4" w:space="0" w:color="auto"/>
              <w:bottom w:val="single" w:sz="4" w:space="0" w:color="auto"/>
              <w:right w:val="single" w:sz="4" w:space="0" w:color="auto"/>
            </w:tcBorders>
          </w:tcPr>
          <w:p w14:paraId="301F46DB" w14:textId="77777777" w:rsidR="00FB2926" w:rsidRPr="00213EA0" w:rsidRDefault="00FB2926" w:rsidP="00FB2926">
            <w:pPr>
              <w:pStyle w:val="ConsPlusNormal"/>
            </w:pPr>
            <w:r w:rsidRPr="00213EA0">
              <w:t>2,678505</w:t>
            </w:r>
          </w:p>
        </w:tc>
        <w:tc>
          <w:tcPr>
            <w:tcW w:w="1169" w:type="dxa"/>
            <w:tcBorders>
              <w:top w:val="single" w:sz="4" w:space="0" w:color="auto"/>
              <w:left w:val="single" w:sz="4" w:space="0" w:color="auto"/>
              <w:bottom w:val="single" w:sz="4" w:space="0" w:color="auto"/>
              <w:right w:val="single" w:sz="4" w:space="0" w:color="auto"/>
            </w:tcBorders>
          </w:tcPr>
          <w:p w14:paraId="3AEE1CB2" w14:textId="77777777" w:rsidR="00FB2926" w:rsidRPr="00213EA0" w:rsidRDefault="00FB2926" w:rsidP="00FB2926">
            <w:pPr>
              <w:pStyle w:val="ConsPlusNormal"/>
              <w:jc w:val="center"/>
            </w:pPr>
            <w:r w:rsidRPr="00213EA0">
              <w:t>990,83</w:t>
            </w:r>
          </w:p>
        </w:tc>
        <w:tc>
          <w:tcPr>
            <w:tcW w:w="1169" w:type="dxa"/>
            <w:tcBorders>
              <w:top w:val="single" w:sz="4" w:space="0" w:color="auto"/>
              <w:left w:val="single" w:sz="4" w:space="0" w:color="auto"/>
              <w:bottom w:val="single" w:sz="4" w:space="0" w:color="auto"/>
              <w:right w:val="single" w:sz="4" w:space="0" w:color="auto"/>
            </w:tcBorders>
          </w:tcPr>
          <w:p w14:paraId="5BCFAA0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8BAFF26" w14:textId="77777777" w:rsidR="00FB2926" w:rsidRPr="00213EA0" w:rsidRDefault="00FB2926" w:rsidP="00FB2926">
            <w:pPr>
              <w:pStyle w:val="ConsPlusNormal"/>
              <w:jc w:val="center"/>
            </w:pPr>
            <w:r w:rsidRPr="00213EA0">
              <w:t>2653,94</w:t>
            </w:r>
          </w:p>
        </w:tc>
        <w:tc>
          <w:tcPr>
            <w:tcW w:w="1169" w:type="dxa"/>
            <w:tcBorders>
              <w:top w:val="single" w:sz="4" w:space="0" w:color="auto"/>
              <w:left w:val="single" w:sz="4" w:space="0" w:color="auto"/>
              <w:bottom w:val="single" w:sz="4" w:space="0" w:color="auto"/>
              <w:right w:val="single" w:sz="4" w:space="0" w:color="auto"/>
            </w:tcBorders>
          </w:tcPr>
          <w:p w14:paraId="48DB338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C541936" w14:textId="77777777" w:rsidR="00FB2926" w:rsidRPr="00213EA0" w:rsidRDefault="00FB2926" w:rsidP="00FB2926">
            <w:pPr>
              <w:pStyle w:val="ConsPlusNormal"/>
              <w:jc w:val="center"/>
            </w:pPr>
            <w:r w:rsidRPr="00213EA0">
              <w:t>582203,8</w:t>
            </w:r>
          </w:p>
        </w:tc>
        <w:tc>
          <w:tcPr>
            <w:tcW w:w="1170" w:type="dxa"/>
            <w:tcBorders>
              <w:top w:val="single" w:sz="4" w:space="0" w:color="auto"/>
              <w:left w:val="single" w:sz="4" w:space="0" w:color="auto"/>
              <w:bottom w:val="single" w:sz="4" w:space="0" w:color="auto"/>
              <w:right w:val="single" w:sz="4" w:space="0" w:color="auto"/>
            </w:tcBorders>
          </w:tcPr>
          <w:p w14:paraId="6157E051" w14:textId="77777777" w:rsidR="00FB2926" w:rsidRPr="00213EA0" w:rsidRDefault="00FB2926" w:rsidP="00FB2926">
            <w:pPr>
              <w:pStyle w:val="ConsPlusNormal"/>
              <w:jc w:val="center"/>
            </w:pPr>
            <w:r w:rsidRPr="00213EA0">
              <w:t>X</w:t>
            </w:r>
          </w:p>
        </w:tc>
      </w:tr>
      <w:tr w:rsidR="00FB2926" w:rsidRPr="00213EA0" w14:paraId="1C6B2E33" w14:textId="77777777" w:rsidTr="0054591D">
        <w:tc>
          <w:tcPr>
            <w:tcW w:w="2645" w:type="dxa"/>
            <w:tcBorders>
              <w:top w:val="single" w:sz="4" w:space="0" w:color="auto"/>
              <w:left w:val="single" w:sz="4" w:space="0" w:color="auto"/>
              <w:bottom w:val="single" w:sz="4" w:space="0" w:color="auto"/>
              <w:right w:val="single" w:sz="4" w:space="0" w:color="auto"/>
            </w:tcBorders>
          </w:tcPr>
          <w:p w14:paraId="19007564" w14:textId="77777777" w:rsidR="00FB2926" w:rsidRPr="00213EA0" w:rsidRDefault="00FB2926" w:rsidP="00FB2926">
            <w:pPr>
              <w:pStyle w:val="ConsPlusNormal"/>
              <w:jc w:val="both"/>
              <w:rPr>
                <w:lang w:val="en-US"/>
              </w:rPr>
            </w:pPr>
            <w:r w:rsidRPr="00213EA0">
              <w:t xml:space="preserve">2.1.5. в неотложной форме </w:t>
            </w:r>
          </w:p>
        </w:tc>
        <w:tc>
          <w:tcPr>
            <w:tcW w:w="926" w:type="dxa"/>
            <w:tcBorders>
              <w:top w:val="single" w:sz="4" w:space="0" w:color="auto"/>
              <w:left w:val="single" w:sz="4" w:space="0" w:color="auto"/>
              <w:bottom w:val="single" w:sz="4" w:space="0" w:color="auto"/>
              <w:right w:val="single" w:sz="4" w:space="0" w:color="auto"/>
            </w:tcBorders>
          </w:tcPr>
          <w:p w14:paraId="41A44CAE" w14:textId="77777777" w:rsidR="00FB2926" w:rsidRPr="00213EA0" w:rsidRDefault="00FB2926" w:rsidP="00FB2926">
            <w:pPr>
              <w:pStyle w:val="ConsPlusNormal"/>
              <w:jc w:val="center"/>
            </w:pPr>
            <w:r w:rsidRPr="00213EA0">
              <w:t>23.2</w:t>
            </w:r>
          </w:p>
        </w:tc>
        <w:tc>
          <w:tcPr>
            <w:tcW w:w="1757" w:type="dxa"/>
            <w:tcBorders>
              <w:top w:val="single" w:sz="4" w:space="0" w:color="auto"/>
              <w:left w:val="single" w:sz="4" w:space="0" w:color="auto"/>
              <w:bottom w:val="single" w:sz="4" w:space="0" w:color="auto"/>
              <w:right w:val="single" w:sz="4" w:space="0" w:color="auto"/>
            </w:tcBorders>
          </w:tcPr>
          <w:p w14:paraId="571E8767" w14:textId="77777777" w:rsidR="00FB2926" w:rsidRPr="00213EA0" w:rsidRDefault="00FB2926" w:rsidP="00FB2926">
            <w:pPr>
              <w:pStyle w:val="ConsPlusNormal"/>
              <w:jc w:val="center"/>
            </w:pPr>
            <w:r w:rsidRPr="00213EA0">
              <w:t>посещение</w:t>
            </w:r>
          </w:p>
        </w:tc>
        <w:tc>
          <w:tcPr>
            <w:tcW w:w="1169" w:type="dxa"/>
            <w:tcBorders>
              <w:top w:val="single" w:sz="4" w:space="0" w:color="auto"/>
              <w:left w:val="single" w:sz="4" w:space="0" w:color="auto"/>
              <w:bottom w:val="single" w:sz="4" w:space="0" w:color="auto"/>
              <w:right w:val="single" w:sz="4" w:space="0" w:color="auto"/>
            </w:tcBorders>
          </w:tcPr>
          <w:p w14:paraId="493D4C3D" w14:textId="77777777" w:rsidR="00FB2926" w:rsidRPr="00213EA0" w:rsidRDefault="00FB2926" w:rsidP="00FB2926">
            <w:pPr>
              <w:pStyle w:val="ConsPlusNormal"/>
              <w:jc w:val="center"/>
            </w:pPr>
            <w:r w:rsidRPr="00213EA0">
              <w:t>0,540000</w:t>
            </w:r>
          </w:p>
        </w:tc>
        <w:tc>
          <w:tcPr>
            <w:tcW w:w="1169" w:type="dxa"/>
            <w:tcBorders>
              <w:top w:val="single" w:sz="4" w:space="0" w:color="auto"/>
              <w:left w:val="single" w:sz="4" w:space="0" w:color="auto"/>
              <w:bottom w:val="single" w:sz="4" w:space="0" w:color="auto"/>
              <w:right w:val="single" w:sz="4" w:space="0" w:color="auto"/>
            </w:tcBorders>
          </w:tcPr>
          <w:p w14:paraId="4FA2A77C" w14:textId="77777777" w:rsidR="00FB2926" w:rsidRPr="00213EA0" w:rsidRDefault="00FB2926" w:rsidP="00FB2926">
            <w:pPr>
              <w:pStyle w:val="ConsPlusNormal"/>
            </w:pPr>
            <w:r w:rsidRPr="00213EA0">
              <w:t>1785,71</w:t>
            </w:r>
          </w:p>
        </w:tc>
        <w:tc>
          <w:tcPr>
            <w:tcW w:w="1169" w:type="dxa"/>
            <w:tcBorders>
              <w:top w:val="single" w:sz="4" w:space="0" w:color="auto"/>
              <w:left w:val="single" w:sz="4" w:space="0" w:color="auto"/>
              <w:bottom w:val="single" w:sz="4" w:space="0" w:color="auto"/>
              <w:right w:val="single" w:sz="4" w:space="0" w:color="auto"/>
            </w:tcBorders>
          </w:tcPr>
          <w:p w14:paraId="2E002C65"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7B3EB31" w14:textId="77777777" w:rsidR="00FB2926" w:rsidRPr="00213EA0" w:rsidRDefault="00FB2926" w:rsidP="00FB2926">
            <w:pPr>
              <w:pStyle w:val="ConsPlusNormal"/>
              <w:jc w:val="center"/>
            </w:pPr>
            <w:r w:rsidRPr="00213EA0">
              <w:t>964,28</w:t>
            </w:r>
          </w:p>
        </w:tc>
        <w:tc>
          <w:tcPr>
            <w:tcW w:w="1169" w:type="dxa"/>
            <w:tcBorders>
              <w:top w:val="single" w:sz="4" w:space="0" w:color="auto"/>
              <w:left w:val="single" w:sz="4" w:space="0" w:color="auto"/>
              <w:bottom w:val="single" w:sz="4" w:space="0" w:color="auto"/>
              <w:right w:val="single" w:sz="4" w:space="0" w:color="auto"/>
            </w:tcBorders>
          </w:tcPr>
          <w:p w14:paraId="2C52A21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921771D" w14:textId="77777777" w:rsidR="00FB2926" w:rsidRPr="00213EA0" w:rsidRDefault="00FB2926" w:rsidP="00FB2926">
            <w:pPr>
              <w:pStyle w:val="ConsPlusNormal"/>
              <w:jc w:val="center"/>
            </w:pPr>
            <w:r w:rsidRPr="00213EA0">
              <w:t>211537,0</w:t>
            </w:r>
          </w:p>
        </w:tc>
        <w:tc>
          <w:tcPr>
            <w:tcW w:w="1170" w:type="dxa"/>
            <w:tcBorders>
              <w:top w:val="single" w:sz="4" w:space="0" w:color="auto"/>
              <w:left w:val="single" w:sz="4" w:space="0" w:color="auto"/>
              <w:bottom w:val="single" w:sz="4" w:space="0" w:color="auto"/>
              <w:right w:val="single" w:sz="4" w:space="0" w:color="auto"/>
            </w:tcBorders>
          </w:tcPr>
          <w:p w14:paraId="13E3922B" w14:textId="77777777" w:rsidR="00FB2926" w:rsidRPr="00213EA0" w:rsidRDefault="00FB2926" w:rsidP="00FB2926">
            <w:pPr>
              <w:pStyle w:val="ConsPlusNormal"/>
              <w:jc w:val="center"/>
            </w:pPr>
            <w:r w:rsidRPr="00213EA0">
              <w:t>X</w:t>
            </w:r>
          </w:p>
        </w:tc>
      </w:tr>
      <w:tr w:rsidR="00FB2926" w:rsidRPr="00213EA0" w14:paraId="7B00204A" w14:textId="77777777" w:rsidTr="0054591D">
        <w:tc>
          <w:tcPr>
            <w:tcW w:w="2645" w:type="dxa"/>
            <w:tcBorders>
              <w:top w:val="single" w:sz="4" w:space="0" w:color="auto"/>
              <w:left w:val="single" w:sz="4" w:space="0" w:color="auto"/>
              <w:bottom w:val="single" w:sz="4" w:space="0" w:color="auto"/>
              <w:right w:val="single" w:sz="4" w:space="0" w:color="auto"/>
            </w:tcBorders>
          </w:tcPr>
          <w:p w14:paraId="56D8254E" w14:textId="77777777" w:rsidR="00FB2926" w:rsidRPr="00213EA0" w:rsidRDefault="00FB2926" w:rsidP="00FB2926">
            <w:pPr>
              <w:pStyle w:val="ConsPlusNormal"/>
              <w:jc w:val="both"/>
            </w:pPr>
            <w:r w:rsidRPr="00213EA0">
              <w:t xml:space="preserve">2.1.6.обращения в связи с заболеваниями- всего, из них: </w:t>
            </w:r>
          </w:p>
        </w:tc>
        <w:tc>
          <w:tcPr>
            <w:tcW w:w="926" w:type="dxa"/>
            <w:tcBorders>
              <w:top w:val="single" w:sz="4" w:space="0" w:color="auto"/>
              <w:left w:val="single" w:sz="4" w:space="0" w:color="auto"/>
              <w:bottom w:val="single" w:sz="4" w:space="0" w:color="auto"/>
              <w:right w:val="single" w:sz="4" w:space="0" w:color="auto"/>
            </w:tcBorders>
          </w:tcPr>
          <w:p w14:paraId="3D1C05D1" w14:textId="77777777" w:rsidR="00FB2926" w:rsidRPr="00213EA0" w:rsidRDefault="00FB2926" w:rsidP="00FB2926">
            <w:pPr>
              <w:pStyle w:val="ConsPlusNormal"/>
              <w:jc w:val="center"/>
            </w:pPr>
            <w:r w:rsidRPr="00213EA0">
              <w:t>23.3</w:t>
            </w:r>
          </w:p>
        </w:tc>
        <w:tc>
          <w:tcPr>
            <w:tcW w:w="1757" w:type="dxa"/>
            <w:tcBorders>
              <w:top w:val="single" w:sz="4" w:space="0" w:color="auto"/>
              <w:left w:val="single" w:sz="4" w:space="0" w:color="auto"/>
              <w:bottom w:val="single" w:sz="4" w:space="0" w:color="auto"/>
              <w:right w:val="single" w:sz="4" w:space="0" w:color="auto"/>
            </w:tcBorders>
          </w:tcPr>
          <w:p w14:paraId="7717ECA7" w14:textId="77777777" w:rsidR="00FB2926" w:rsidRPr="00213EA0" w:rsidRDefault="00FB2926" w:rsidP="00FB2926">
            <w:pPr>
              <w:pStyle w:val="ConsPlusNormal"/>
              <w:jc w:val="center"/>
              <w:rPr>
                <w:lang w:val="en-US"/>
              </w:rPr>
            </w:pPr>
            <w:r w:rsidRPr="00213EA0">
              <w:t>обращение</w:t>
            </w:r>
          </w:p>
        </w:tc>
        <w:tc>
          <w:tcPr>
            <w:tcW w:w="1169" w:type="dxa"/>
            <w:tcBorders>
              <w:top w:val="single" w:sz="4" w:space="0" w:color="auto"/>
              <w:left w:val="single" w:sz="4" w:space="0" w:color="auto"/>
              <w:bottom w:val="single" w:sz="4" w:space="0" w:color="auto"/>
              <w:right w:val="single" w:sz="4" w:space="0" w:color="auto"/>
            </w:tcBorders>
          </w:tcPr>
          <w:p w14:paraId="6BDEB8AD" w14:textId="77777777" w:rsidR="00FB2926" w:rsidRPr="00213EA0" w:rsidRDefault="00FB2926" w:rsidP="00FB2926">
            <w:pPr>
              <w:pStyle w:val="ConsPlusNormal"/>
              <w:rPr>
                <w:lang w:val="en-US"/>
              </w:rPr>
            </w:pPr>
            <w:r w:rsidRPr="00213EA0">
              <w:t>1,143086</w:t>
            </w:r>
          </w:p>
        </w:tc>
        <w:tc>
          <w:tcPr>
            <w:tcW w:w="1169" w:type="dxa"/>
            <w:tcBorders>
              <w:top w:val="single" w:sz="4" w:space="0" w:color="auto"/>
              <w:left w:val="single" w:sz="4" w:space="0" w:color="auto"/>
              <w:bottom w:val="single" w:sz="4" w:space="0" w:color="auto"/>
              <w:right w:val="single" w:sz="4" w:space="0" w:color="auto"/>
            </w:tcBorders>
          </w:tcPr>
          <w:p w14:paraId="5A5FC858" w14:textId="77777777" w:rsidR="00FB2926" w:rsidRPr="00213EA0" w:rsidRDefault="00FB2926" w:rsidP="00FB2926">
            <w:pPr>
              <w:pStyle w:val="ConsPlusNormal"/>
              <w:jc w:val="center"/>
            </w:pPr>
            <w:r w:rsidRPr="00213EA0">
              <w:t>4534,57</w:t>
            </w:r>
          </w:p>
        </w:tc>
        <w:tc>
          <w:tcPr>
            <w:tcW w:w="1169" w:type="dxa"/>
            <w:tcBorders>
              <w:top w:val="single" w:sz="4" w:space="0" w:color="auto"/>
              <w:left w:val="single" w:sz="4" w:space="0" w:color="auto"/>
              <w:bottom w:val="single" w:sz="4" w:space="0" w:color="auto"/>
              <w:right w:val="single" w:sz="4" w:space="0" w:color="auto"/>
            </w:tcBorders>
          </w:tcPr>
          <w:p w14:paraId="2795CFC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950F024" w14:textId="77777777" w:rsidR="00FB2926" w:rsidRPr="00213EA0" w:rsidRDefault="00FB2926" w:rsidP="00FB2926">
            <w:pPr>
              <w:pStyle w:val="ConsPlusNormal"/>
              <w:jc w:val="center"/>
            </w:pPr>
            <w:r w:rsidRPr="00213EA0">
              <w:t>5183,40</w:t>
            </w:r>
          </w:p>
        </w:tc>
        <w:tc>
          <w:tcPr>
            <w:tcW w:w="1169" w:type="dxa"/>
            <w:tcBorders>
              <w:top w:val="single" w:sz="4" w:space="0" w:color="auto"/>
              <w:left w:val="single" w:sz="4" w:space="0" w:color="auto"/>
              <w:bottom w:val="single" w:sz="4" w:space="0" w:color="auto"/>
              <w:right w:val="single" w:sz="4" w:space="0" w:color="auto"/>
            </w:tcBorders>
          </w:tcPr>
          <w:p w14:paraId="71196FA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7DDBDBF" w14:textId="77777777" w:rsidR="00FB2926" w:rsidRPr="00213EA0" w:rsidRDefault="00FB2926" w:rsidP="00FB2926">
            <w:pPr>
              <w:pStyle w:val="ConsPlusNormal"/>
              <w:jc w:val="center"/>
            </w:pPr>
            <w:r w:rsidRPr="00213EA0">
              <w:t>1137097,8</w:t>
            </w:r>
          </w:p>
        </w:tc>
        <w:tc>
          <w:tcPr>
            <w:tcW w:w="1170" w:type="dxa"/>
            <w:tcBorders>
              <w:top w:val="single" w:sz="4" w:space="0" w:color="auto"/>
              <w:left w:val="single" w:sz="4" w:space="0" w:color="auto"/>
              <w:bottom w:val="single" w:sz="4" w:space="0" w:color="auto"/>
              <w:right w:val="single" w:sz="4" w:space="0" w:color="auto"/>
            </w:tcBorders>
          </w:tcPr>
          <w:p w14:paraId="10C5454C" w14:textId="77777777" w:rsidR="00FB2926" w:rsidRPr="00213EA0" w:rsidRDefault="00FB2926" w:rsidP="00FB2926">
            <w:pPr>
              <w:pStyle w:val="ConsPlusNormal"/>
              <w:jc w:val="center"/>
            </w:pPr>
            <w:r w:rsidRPr="00213EA0">
              <w:t>X</w:t>
            </w:r>
          </w:p>
        </w:tc>
      </w:tr>
      <w:tr w:rsidR="00FB2926" w:rsidRPr="00213EA0" w14:paraId="77F9707B" w14:textId="77777777" w:rsidTr="0054591D">
        <w:tc>
          <w:tcPr>
            <w:tcW w:w="2645" w:type="dxa"/>
            <w:tcBorders>
              <w:top w:val="single" w:sz="4" w:space="0" w:color="auto"/>
              <w:left w:val="single" w:sz="4" w:space="0" w:color="auto"/>
              <w:bottom w:val="single" w:sz="4" w:space="0" w:color="auto"/>
              <w:right w:val="single" w:sz="4" w:space="0" w:color="auto"/>
            </w:tcBorders>
          </w:tcPr>
          <w:p w14:paraId="4EE3B31D" w14:textId="77777777" w:rsidR="00FB2926" w:rsidRPr="00213EA0" w:rsidRDefault="00FB2926" w:rsidP="00FB2926">
            <w:pPr>
              <w:pStyle w:val="ConsPlusNormal"/>
              <w:jc w:val="both"/>
            </w:pPr>
            <w:r w:rsidRPr="00213EA0">
              <w:t>2.1.7.проведение отдельных диагностических (лабораторных) исследований:</w:t>
            </w:r>
          </w:p>
        </w:tc>
        <w:tc>
          <w:tcPr>
            <w:tcW w:w="926" w:type="dxa"/>
            <w:tcBorders>
              <w:top w:val="single" w:sz="4" w:space="0" w:color="auto"/>
              <w:left w:val="single" w:sz="4" w:space="0" w:color="auto"/>
              <w:bottom w:val="single" w:sz="4" w:space="0" w:color="auto"/>
              <w:right w:val="single" w:sz="4" w:space="0" w:color="auto"/>
            </w:tcBorders>
          </w:tcPr>
          <w:p w14:paraId="105B3FAC" w14:textId="77777777" w:rsidR="00FB2926" w:rsidRPr="00213EA0" w:rsidRDefault="00FB2926" w:rsidP="00FB2926">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17A65EB0" w14:textId="77777777" w:rsidR="00FB2926" w:rsidRPr="00213EA0" w:rsidRDefault="00FB2926" w:rsidP="00FB2926">
            <w:pPr>
              <w:pStyle w:val="ConsPlusNormal"/>
              <w:jc w:val="center"/>
            </w:pPr>
            <w:r w:rsidRPr="00213EA0">
              <w:t>исследований</w:t>
            </w:r>
          </w:p>
        </w:tc>
        <w:tc>
          <w:tcPr>
            <w:tcW w:w="1169" w:type="dxa"/>
            <w:tcBorders>
              <w:top w:val="single" w:sz="4" w:space="0" w:color="auto"/>
              <w:left w:val="single" w:sz="4" w:space="0" w:color="auto"/>
              <w:bottom w:val="single" w:sz="4" w:space="0" w:color="auto"/>
              <w:right w:val="single" w:sz="4" w:space="0" w:color="auto"/>
            </w:tcBorders>
          </w:tcPr>
          <w:p w14:paraId="648B3810" w14:textId="77777777" w:rsidR="00FB2926" w:rsidRPr="00213EA0" w:rsidRDefault="00FB2926" w:rsidP="00FB2926">
            <w:pPr>
              <w:pStyle w:val="ConsPlusNormal"/>
              <w:jc w:val="center"/>
            </w:pPr>
            <w:r w:rsidRPr="00213EA0">
              <w:t>0,290650</w:t>
            </w:r>
          </w:p>
        </w:tc>
        <w:tc>
          <w:tcPr>
            <w:tcW w:w="1169" w:type="dxa"/>
            <w:tcBorders>
              <w:top w:val="single" w:sz="4" w:space="0" w:color="auto"/>
              <w:left w:val="single" w:sz="4" w:space="0" w:color="auto"/>
              <w:bottom w:val="single" w:sz="4" w:space="0" w:color="auto"/>
              <w:right w:val="single" w:sz="4" w:space="0" w:color="auto"/>
            </w:tcBorders>
          </w:tcPr>
          <w:p w14:paraId="4BF2AB82" w14:textId="77777777" w:rsidR="00FB2926" w:rsidRPr="00213EA0" w:rsidRDefault="00FB2926" w:rsidP="00FB2926">
            <w:pPr>
              <w:pStyle w:val="ConsPlusNormal"/>
              <w:jc w:val="center"/>
            </w:pPr>
            <w:r w:rsidRPr="00213EA0">
              <w:t>3955,30</w:t>
            </w:r>
          </w:p>
        </w:tc>
        <w:tc>
          <w:tcPr>
            <w:tcW w:w="1169" w:type="dxa"/>
            <w:tcBorders>
              <w:top w:val="single" w:sz="4" w:space="0" w:color="auto"/>
              <w:left w:val="single" w:sz="4" w:space="0" w:color="auto"/>
              <w:bottom w:val="single" w:sz="4" w:space="0" w:color="auto"/>
              <w:right w:val="single" w:sz="4" w:space="0" w:color="auto"/>
            </w:tcBorders>
          </w:tcPr>
          <w:p w14:paraId="37AA711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0C08706" w14:textId="77777777" w:rsidR="00FB2926" w:rsidRPr="00213EA0" w:rsidRDefault="00FB2926" w:rsidP="00FB2926">
            <w:pPr>
              <w:pStyle w:val="ConsPlusNormal"/>
              <w:jc w:val="center"/>
              <w:rPr>
                <w:lang w:val="en-US"/>
              </w:rPr>
            </w:pPr>
            <w:r w:rsidRPr="00213EA0">
              <w:t>1149,61</w:t>
            </w:r>
          </w:p>
        </w:tc>
        <w:tc>
          <w:tcPr>
            <w:tcW w:w="1169" w:type="dxa"/>
            <w:tcBorders>
              <w:top w:val="single" w:sz="4" w:space="0" w:color="auto"/>
              <w:left w:val="single" w:sz="4" w:space="0" w:color="auto"/>
              <w:bottom w:val="single" w:sz="4" w:space="0" w:color="auto"/>
              <w:right w:val="single" w:sz="4" w:space="0" w:color="auto"/>
            </w:tcBorders>
          </w:tcPr>
          <w:p w14:paraId="1508AF9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9453FD3" w14:textId="77777777" w:rsidR="00FB2926" w:rsidRPr="00213EA0" w:rsidRDefault="00FB2926" w:rsidP="00FB2926">
            <w:pPr>
              <w:pStyle w:val="ConsPlusNormal"/>
            </w:pPr>
            <w:r w:rsidRPr="00213EA0">
              <w:t>252193,9</w:t>
            </w:r>
          </w:p>
        </w:tc>
        <w:tc>
          <w:tcPr>
            <w:tcW w:w="1170" w:type="dxa"/>
            <w:tcBorders>
              <w:top w:val="single" w:sz="4" w:space="0" w:color="auto"/>
              <w:left w:val="single" w:sz="4" w:space="0" w:color="auto"/>
              <w:bottom w:val="single" w:sz="4" w:space="0" w:color="auto"/>
              <w:right w:val="single" w:sz="4" w:space="0" w:color="auto"/>
            </w:tcBorders>
          </w:tcPr>
          <w:p w14:paraId="40AE40D1" w14:textId="77777777" w:rsidR="00FB2926" w:rsidRPr="00213EA0" w:rsidRDefault="00FB2926" w:rsidP="00FB2926">
            <w:pPr>
              <w:pStyle w:val="ConsPlusNormal"/>
              <w:jc w:val="center"/>
            </w:pPr>
            <w:r w:rsidRPr="00213EA0">
              <w:t>X</w:t>
            </w:r>
          </w:p>
        </w:tc>
      </w:tr>
      <w:tr w:rsidR="00FB2926" w:rsidRPr="00213EA0" w14:paraId="4E163097" w14:textId="77777777" w:rsidTr="0054591D">
        <w:tc>
          <w:tcPr>
            <w:tcW w:w="2645" w:type="dxa"/>
            <w:tcBorders>
              <w:top w:val="single" w:sz="4" w:space="0" w:color="auto"/>
              <w:left w:val="single" w:sz="4" w:space="0" w:color="auto"/>
              <w:bottom w:val="single" w:sz="4" w:space="0" w:color="auto"/>
              <w:right w:val="single" w:sz="4" w:space="0" w:color="auto"/>
            </w:tcBorders>
          </w:tcPr>
          <w:p w14:paraId="375D27BA" w14:textId="77777777" w:rsidR="00FB2926" w:rsidRPr="00213EA0" w:rsidRDefault="00FB2926" w:rsidP="00FB2926">
            <w:pPr>
              <w:pStyle w:val="ConsPlusNormal"/>
              <w:jc w:val="both"/>
            </w:pPr>
            <w:r w:rsidRPr="00213EA0">
              <w:rPr>
                <w:lang w:val="en-US"/>
              </w:rPr>
              <w:t>2.1.7.1.</w:t>
            </w:r>
            <w:r w:rsidRPr="00213EA0">
              <w:t xml:space="preserve">компьютерная томография </w:t>
            </w:r>
          </w:p>
        </w:tc>
        <w:tc>
          <w:tcPr>
            <w:tcW w:w="926" w:type="dxa"/>
            <w:tcBorders>
              <w:top w:val="single" w:sz="4" w:space="0" w:color="auto"/>
              <w:left w:val="single" w:sz="4" w:space="0" w:color="auto"/>
              <w:bottom w:val="single" w:sz="4" w:space="0" w:color="auto"/>
              <w:right w:val="single" w:sz="4" w:space="0" w:color="auto"/>
            </w:tcBorders>
          </w:tcPr>
          <w:p w14:paraId="0BC9ECF4" w14:textId="77777777" w:rsidR="00FB2926" w:rsidRPr="00213EA0" w:rsidRDefault="00FB2926" w:rsidP="00FB2926">
            <w:pPr>
              <w:pStyle w:val="ConsPlusNormal"/>
              <w:jc w:val="center"/>
            </w:pPr>
            <w:r w:rsidRPr="00213EA0">
              <w:t>23.3.1</w:t>
            </w:r>
          </w:p>
        </w:tc>
        <w:tc>
          <w:tcPr>
            <w:tcW w:w="1757" w:type="dxa"/>
            <w:tcBorders>
              <w:top w:val="single" w:sz="4" w:space="0" w:color="auto"/>
              <w:left w:val="single" w:sz="4" w:space="0" w:color="auto"/>
              <w:bottom w:val="single" w:sz="4" w:space="0" w:color="auto"/>
              <w:right w:val="single" w:sz="4" w:space="0" w:color="auto"/>
            </w:tcBorders>
          </w:tcPr>
          <w:p w14:paraId="5C941312"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37AC8FDA" w14:textId="77777777" w:rsidR="00FB2926" w:rsidRPr="00213EA0" w:rsidRDefault="00FB2926" w:rsidP="00FB2926">
            <w:pPr>
              <w:pStyle w:val="ConsPlusNormal"/>
              <w:jc w:val="center"/>
            </w:pPr>
            <w:r w:rsidRPr="00213EA0">
              <w:t>0,060619</w:t>
            </w:r>
          </w:p>
        </w:tc>
        <w:tc>
          <w:tcPr>
            <w:tcW w:w="1169" w:type="dxa"/>
            <w:tcBorders>
              <w:top w:val="single" w:sz="4" w:space="0" w:color="auto"/>
              <w:left w:val="single" w:sz="4" w:space="0" w:color="auto"/>
              <w:bottom w:val="single" w:sz="4" w:space="0" w:color="auto"/>
              <w:right w:val="single" w:sz="4" w:space="0" w:color="auto"/>
            </w:tcBorders>
          </w:tcPr>
          <w:p w14:paraId="721770C3" w14:textId="77777777" w:rsidR="00FB2926" w:rsidRPr="00213EA0" w:rsidRDefault="00FB2926" w:rsidP="00FB2926">
            <w:pPr>
              <w:pStyle w:val="ConsPlusNormal"/>
              <w:jc w:val="center"/>
            </w:pPr>
            <w:r w:rsidRPr="00213EA0">
              <w:t>6181,51</w:t>
            </w:r>
          </w:p>
        </w:tc>
        <w:tc>
          <w:tcPr>
            <w:tcW w:w="1169" w:type="dxa"/>
            <w:tcBorders>
              <w:top w:val="single" w:sz="4" w:space="0" w:color="auto"/>
              <w:left w:val="single" w:sz="4" w:space="0" w:color="auto"/>
              <w:bottom w:val="single" w:sz="4" w:space="0" w:color="auto"/>
              <w:right w:val="single" w:sz="4" w:space="0" w:color="auto"/>
            </w:tcBorders>
          </w:tcPr>
          <w:p w14:paraId="084DEF7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0E9519F" w14:textId="77777777" w:rsidR="00FB2926" w:rsidRPr="00213EA0" w:rsidRDefault="00FB2926" w:rsidP="00FB2926">
            <w:pPr>
              <w:pStyle w:val="ConsPlusNormal"/>
              <w:jc w:val="center"/>
            </w:pPr>
            <w:r w:rsidRPr="00213EA0">
              <w:t>374,71</w:t>
            </w:r>
          </w:p>
        </w:tc>
        <w:tc>
          <w:tcPr>
            <w:tcW w:w="1169" w:type="dxa"/>
            <w:tcBorders>
              <w:top w:val="single" w:sz="4" w:space="0" w:color="auto"/>
              <w:left w:val="single" w:sz="4" w:space="0" w:color="auto"/>
              <w:bottom w:val="single" w:sz="4" w:space="0" w:color="auto"/>
              <w:right w:val="single" w:sz="4" w:space="0" w:color="auto"/>
            </w:tcBorders>
          </w:tcPr>
          <w:p w14:paraId="01ED17F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FBDBC24" w14:textId="77777777" w:rsidR="00FB2926" w:rsidRPr="00213EA0" w:rsidRDefault="00FB2926" w:rsidP="00FB2926">
            <w:pPr>
              <w:pStyle w:val="ConsPlusNormal"/>
              <w:jc w:val="center"/>
            </w:pPr>
            <w:r w:rsidRPr="00213EA0">
              <w:t>82201,7</w:t>
            </w:r>
          </w:p>
        </w:tc>
        <w:tc>
          <w:tcPr>
            <w:tcW w:w="1170" w:type="dxa"/>
            <w:tcBorders>
              <w:top w:val="single" w:sz="4" w:space="0" w:color="auto"/>
              <w:left w:val="single" w:sz="4" w:space="0" w:color="auto"/>
              <w:bottom w:val="single" w:sz="4" w:space="0" w:color="auto"/>
              <w:right w:val="single" w:sz="4" w:space="0" w:color="auto"/>
            </w:tcBorders>
          </w:tcPr>
          <w:p w14:paraId="2CE7A79E" w14:textId="77777777" w:rsidR="00FB2926" w:rsidRPr="00213EA0" w:rsidRDefault="00FB2926" w:rsidP="00FB2926">
            <w:pPr>
              <w:pStyle w:val="ConsPlusNormal"/>
              <w:jc w:val="center"/>
            </w:pPr>
            <w:r w:rsidRPr="00213EA0">
              <w:t>X</w:t>
            </w:r>
          </w:p>
        </w:tc>
      </w:tr>
      <w:tr w:rsidR="00FB2926" w:rsidRPr="00213EA0" w14:paraId="533EF098" w14:textId="77777777" w:rsidTr="0054591D">
        <w:tc>
          <w:tcPr>
            <w:tcW w:w="2645" w:type="dxa"/>
            <w:tcBorders>
              <w:top w:val="single" w:sz="4" w:space="0" w:color="auto"/>
              <w:left w:val="single" w:sz="4" w:space="0" w:color="auto"/>
              <w:bottom w:val="single" w:sz="4" w:space="0" w:color="auto"/>
              <w:right w:val="single" w:sz="4" w:space="0" w:color="auto"/>
            </w:tcBorders>
          </w:tcPr>
          <w:p w14:paraId="4452E2AD" w14:textId="77777777" w:rsidR="00FB2926" w:rsidRPr="00213EA0" w:rsidRDefault="00FB2926" w:rsidP="00FB2926">
            <w:pPr>
              <w:pStyle w:val="ConsPlusNormal"/>
              <w:jc w:val="both"/>
            </w:pPr>
            <w:r w:rsidRPr="00213EA0">
              <w:t xml:space="preserve">2.1.7.2.магнитно-резонансная томография </w:t>
            </w:r>
          </w:p>
        </w:tc>
        <w:tc>
          <w:tcPr>
            <w:tcW w:w="926" w:type="dxa"/>
            <w:tcBorders>
              <w:top w:val="single" w:sz="4" w:space="0" w:color="auto"/>
              <w:left w:val="single" w:sz="4" w:space="0" w:color="auto"/>
              <w:bottom w:val="single" w:sz="4" w:space="0" w:color="auto"/>
              <w:right w:val="single" w:sz="4" w:space="0" w:color="auto"/>
            </w:tcBorders>
          </w:tcPr>
          <w:p w14:paraId="3ACEEE2D" w14:textId="77777777" w:rsidR="00FB2926" w:rsidRPr="00213EA0" w:rsidRDefault="00FB2926" w:rsidP="00FB2926">
            <w:pPr>
              <w:pStyle w:val="ConsPlusNormal"/>
              <w:jc w:val="center"/>
            </w:pPr>
            <w:r w:rsidRPr="00213EA0">
              <w:t>23.3.2</w:t>
            </w:r>
          </w:p>
        </w:tc>
        <w:tc>
          <w:tcPr>
            <w:tcW w:w="1757" w:type="dxa"/>
            <w:tcBorders>
              <w:top w:val="single" w:sz="4" w:space="0" w:color="auto"/>
              <w:left w:val="single" w:sz="4" w:space="0" w:color="auto"/>
              <w:bottom w:val="single" w:sz="4" w:space="0" w:color="auto"/>
              <w:right w:val="single" w:sz="4" w:space="0" w:color="auto"/>
            </w:tcBorders>
          </w:tcPr>
          <w:p w14:paraId="2F93FA55"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5AF75B61" w14:textId="77777777" w:rsidR="00FB2926" w:rsidRPr="00213EA0" w:rsidRDefault="00FB2926" w:rsidP="00FB2926">
            <w:pPr>
              <w:pStyle w:val="ConsPlusNormal"/>
              <w:jc w:val="center"/>
            </w:pPr>
            <w:r w:rsidRPr="00213EA0">
              <w:t>0,026591</w:t>
            </w:r>
          </w:p>
        </w:tc>
        <w:tc>
          <w:tcPr>
            <w:tcW w:w="1169" w:type="dxa"/>
            <w:tcBorders>
              <w:top w:val="single" w:sz="4" w:space="0" w:color="auto"/>
              <w:left w:val="single" w:sz="4" w:space="0" w:color="auto"/>
              <w:bottom w:val="single" w:sz="4" w:space="0" w:color="auto"/>
              <w:right w:val="single" w:sz="4" w:space="0" w:color="auto"/>
            </w:tcBorders>
          </w:tcPr>
          <w:p w14:paraId="5E798389" w14:textId="77777777" w:rsidR="00FB2926" w:rsidRPr="00213EA0" w:rsidRDefault="00FB2926" w:rsidP="00FB2926">
            <w:pPr>
              <w:pStyle w:val="ConsPlusNormal"/>
              <w:jc w:val="center"/>
            </w:pPr>
            <w:r w:rsidRPr="00213EA0">
              <w:t>8440,24</w:t>
            </w:r>
          </w:p>
        </w:tc>
        <w:tc>
          <w:tcPr>
            <w:tcW w:w="1169" w:type="dxa"/>
            <w:tcBorders>
              <w:top w:val="single" w:sz="4" w:space="0" w:color="auto"/>
              <w:left w:val="single" w:sz="4" w:space="0" w:color="auto"/>
              <w:bottom w:val="single" w:sz="4" w:space="0" w:color="auto"/>
              <w:right w:val="single" w:sz="4" w:space="0" w:color="auto"/>
            </w:tcBorders>
          </w:tcPr>
          <w:p w14:paraId="76B7FCC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B6A431B" w14:textId="77777777" w:rsidR="00FB2926" w:rsidRPr="00213EA0" w:rsidRDefault="00FB2926" w:rsidP="00FB2926">
            <w:pPr>
              <w:pStyle w:val="ConsPlusNormal"/>
              <w:jc w:val="center"/>
              <w:rPr>
                <w:lang w:val="en-US"/>
              </w:rPr>
            </w:pPr>
            <w:r w:rsidRPr="00213EA0">
              <w:t>224,42</w:t>
            </w:r>
          </w:p>
        </w:tc>
        <w:tc>
          <w:tcPr>
            <w:tcW w:w="1169" w:type="dxa"/>
            <w:tcBorders>
              <w:top w:val="single" w:sz="4" w:space="0" w:color="auto"/>
              <w:left w:val="single" w:sz="4" w:space="0" w:color="auto"/>
              <w:bottom w:val="single" w:sz="4" w:space="0" w:color="auto"/>
              <w:right w:val="single" w:sz="4" w:space="0" w:color="auto"/>
            </w:tcBorders>
          </w:tcPr>
          <w:p w14:paraId="069D156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34A41BE" w14:textId="77777777" w:rsidR="00FB2926" w:rsidRPr="00213EA0" w:rsidRDefault="00FB2926" w:rsidP="00FB2926">
            <w:pPr>
              <w:pStyle w:val="ConsPlusNormal"/>
              <w:jc w:val="center"/>
            </w:pPr>
            <w:r w:rsidRPr="00213EA0">
              <w:t>49231,9</w:t>
            </w:r>
          </w:p>
        </w:tc>
        <w:tc>
          <w:tcPr>
            <w:tcW w:w="1170" w:type="dxa"/>
            <w:tcBorders>
              <w:top w:val="single" w:sz="4" w:space="0" w:color="auto"/>
              <w:left w:val="single" w:sz="4" w:space="0" w:color="auto"/>
              <w:bottom w:val="single" w:sz="4" w:space="0" w:color="auto"/>
              <w:right w:val="single" w:sz="4" w:space="0" w:color="auto"/>
            </w:tcBorders>
          </w:tcPr>
          <w:p w14:paraId="62C8FA80" w14:textId="77777777" w:rsidR="00FB2926" w:rsidRPr="00213EA0" w:rsidRDefault="00FB2926" w:rsidP="00FB2926">
            <w:pPr>
              <w:pStyle w:val="ConsPlusNormal"/>
              <w:jc w:val="center"/>
            </w:pPr>
            <w:r w:rsidRPr="00213EA0">
              <w:t>X</w:t>
            </w:r>
          </w:p>
        </w:tc>
      </w:tr>
      <w:tr w:rsidR="00FB2926" w:rsidRPr="00213EA0" w14:paraId="7EF74E5A" w14:textId="77777777" w:rsidTr="0054591D">
        <w:tc>
          <w:tcPr>
            <w:tcW w:w="2645" w:type="dxa"/>
            <w:tcBorders>
              <w:top w:val="single" w:sz="4" w:space="0" w:color="auto"/>
              <w:left w:val="single" w:sz="4" w:space="0" w:color="auto"/>
              <w:bottom w:val="single" w:sz="4" w:space="0" w:color="auto"/>
              <w:right w:val="single" w:sz="4" w:space="0" w:color="auto"/>
            </w:tcBorders>
          </w:tcPr>
          <w:p w14:paraId="30A0C6DE" w14:textId="77777777" w:rsidR="00FB2926" w:rsidRPr="00213EA0" w:rsidRDefault="00FB2926" w:rsidP="00FB2926">
            <w:pPr>
              <w:pStyle w:val="ConsPlusNormal"/>
              <w:jc w:val="both"/>
            </w:pPr>
            <w:r w:rsidRPr="00213EA0">
              <w:t xml:space="preserve">2.1.7.3.ультразвуковое исследование сердечно-сосудистой системы </w:t>
            </w:r>
          </w:p>
        </w:tc>
        <w:tc>
          <w:tcPr>
            <w:tcW w:w="926" w:type="dxa"/>
            <w:tcBorders>
              <w:top w:val="single" w:sz="4" w:space="0" w:color="auto"/>
              <w:left w:val="single" w:sz="4" w:space="0" w:color="auto"/>
              <w:bottom w:val="single" w:sz="4" w:space="0" w:color="auto"/>
              <w:right w:val="single" w:sz="4" w:space="0" w:color="auto"/>
            </w:tcBorders>
          </w:tcPr>
          <w:p w14:paraId="22FA0FB6" w14:textId="77777777" w:rsidR="00FB2926" w:rsidRPr="00213EA0" w:rsidRDefault="00FB2926" w:rsidP="00FB2926">
            <w:pPr>
              <w:pStyle w:val="ConsPlusNormal"/>
              <w:jc w:val="center"/>
            </w:pPr>
            <w:r w:rsidRPr="00213EA0">
              <w:t>23.3.2</w:t>
            </w:r>
          </w:p>
        </w:tc>
        <w:tc>
          <w:tcPr>
            <w:tcW w:w="1757" w:type="dxa"/>
            <w:tcBorders>
              <w:top w:val="single" w:sz="4" w:space="0" w:color="auto"/>
              <w:left w:val="single" w:sz="4" w:space="0" w:color="auto"/>
              <w:bottom w:val="single" w:sz="4" w:space="0" w:color="auto"/>
              <w:right w:val="single" w:sz="4" w:space="0" w:color="auto"/>
            </w:tcBorders>
          </w:tcPr>
          <w:p w14:paraId="6E398385"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2F776D51" w14:textId="77777777" w:rsidR="00FB2926" w:rsidRPr="00213EA0" w:rsidRDefault="00FB2926" w:rsidP="00FB2926">
            <w:pPr>
              <w:pStyle w:val="ConsPlusNormal"/>
              <w:jc w:val="center"/>
            </w:pPr>
            <w:r w:rsidRPr="00213EA0">
              <w:t>0,128528</w:t>
            </w:r>
          </w:p>
        </w:tc>
        <w:tc>
          <w:tcPr>
            <w:tcW w:w="1169" w:type="dxa"/>
            <w:tcBorders>
              <w:top w:val="single" w:sz="4" w:space="0" w:color="auto"/>
              <w:left w:val="single" w:sz="4" w:space="0" w:color="auto"/>
              <w:bottom w:val="single" w:sz="4" w:space="0" w:color="auto"/>
              <w:right w:val="single" w:sz="4" w:space="0" w:color="auto"/>
            </w:tcBorders>
          </w:tcPr>
          <w:p w14:paraId="13A99AC3" w14:textId="77777777" w:rsidR="00FB2926" w:rsidRPr="00213EA0" w:rsidRDefault="00FB2926" w:rsidP="00FB2926">
            <w:pPr>
              <w:pStyle w:val="ConsPlusNormal"/>
              <w:jc w:val="center"/>
            </w:pPr>
            <w:r w:rsidRPr="00213EA0">
              <w:t>1248,16</w:t>
            </w:r>
          </w:p>
        </w:tc>
        <w:tc>
          <w:tcPr>
            <w:tcW w:w="1169" w:type="dxa"/>
            <w:tcBorders>
              <w:top w:val="single" w:sz="4" w:space="0" w:color="auto"/>
              <w:left w:val="single" w:sz="4" w:space="0" w:color="auto"/>
              <w:bottom w:val="single" w:sz="4" w:space="0" w:color="auto"/>
              <w:right w:val="single" w:sz="4" w:space="0" w:color="auto"/>
            </w:tcBorders>
          </w:tcPr>
          <w:p w14:paraId="6CA2F89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3288DB4" w14:textId="77777777" w:rsidR="00FB2926" w:rsidRPr="00213EA0" w:rsidRDefault="00FB2926" w:rsidP="00FB2926">
            <w:pPr>
              <w:pStyle w:val="ConsPlusNormal"/>
              <w:jc w:val="center"/>
            </w:pPr>
            <w:r w:rsidRPr="00213EA0">
              <w:t>160,43</w:t>
            </w:r>
          </w:p>
        </w:tc>
        <w:tc>
          <w:tcPr>
            <w:tcW w:w="1169" w:type="dxa"/>
            <w:tcBorders>
              <w:top w:val="single" w:sz="4" w:space="0" w:color="auto"/>
              <w:left w:val="single" w:sz="4" w:space="0" w:color="auto"/>
              <w:bottom w:val="single" w:sz="4" w:space="0" w:color="auto"/>
              <w:right w:val="single" w:sz="4" w:space="0" w:color="auto"/>
            </w:tcBorders>
          </w:tcPr>
          <w:p w14:paraId="05D1172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172B239" w14:textId="77777777" w:rsidR="00FB2926" w:rsidRPr="00213EA0" w:rsidRDefault="00FB2926" w:rsidP="00FB2926">
            <w:pPr>
              <w:pStyle w:val="ConsPlusNormal"/>
              <w:jc w:val="center"/>
            </w:pPr>
            <w:r w:rsidRPr="00213EA0">
              <w:t>35193,1</w:t>
            </w:r>
          </w:p>
        </w:tc>
        <w:tc>
          <w:tcPr>
            <w:tcW w:w="1170" w:type="dxa"/>
            <w:tcBorders>
              <w:top w:val="single" w:sz="4" w:space="0" w:color="auto"/>
              <w:left w:val="single" w:sz="4" w:space="0" w:color="auto"/>
              <w:bottom w:val="single" w:sz="4" w:space="0" w:color="auto"/>
              <w:right w:val="single" w:sz="4" w:space="0" w:color="auto"/>
            </w:tcBorders>
          </w:tcPr>
          <w:p w14:paraId="682C1A3C" w14:textId="77777777" w:rsidR="00FB2926" w:rsidRPr="00213EA0" w:rsidRDefault="00FB2926" w:rsidP="00FB2926">
            <w:pPr>
              <w:pStyle w:val="ConsPlusNormal"/>
              <w:jc w:val="center"/>
            </w:pPr>
            <w:r w:rsidRPr="00213EA0">
              <w:t>X</w:t>
            </w:r>
          </w:p>
        </w:tc>
      </w:tr>
      <w:tr w:rsidR="00FB2926" w:rsidRPr="00213EA0" w14:paraId="7E77265F" w14:textId="77777777" w:rsidTr="0054591D">
        <w:tc>
          <w:tcPr>
            <w:tcW w:w="2645" w:type="dxa"/>
            <w:tcBorders>
              <w:top w:val="single" w:sz="4" w:space="0" w:color="auto"/>
              <w:left w:val="single" w:sz="4" w:space="0" w:color="auto"/>
              <w:bottom w:val="single" w:sz="4" w:space="0" w:color="auto"/>
              <w:right w:val="single" w:sz="4" w:space="0" w:color="auto"/>
            </w:tcBorders>
          </w:tcPr>
          <w:p w14:paraId="7085DBBD" w14:textId="77777777" w:rsidR="00FB2926" w:rsidRPr="00213EA0" w:rsidRDefault="00FB2926" w:rsidP="00FB2926">
            <w:pPr>
              <w:pStyle w:val="ConsPlusNormal"/>
              <w:jc w:val="both"/>
            </w:pPr>
            <w:r w:rsidRPr="00213EA0">
              <w:t xml:space="preserve">2.1.7.4.эндоскопическое диагностическое исследование </w:t>
            </w:r>
          </w:p>
        </w:tc>
        <w:tc>
          <w:tcPr>
            <w:tcW w:w="926" w:type="dxa"/>
            <w:tcBorders>
              <w:top w:val="single" w:sz="4" w:space="0" w:color="auto"/>
              <w:left w:val="single" w:sz="4" w:space="0" w:color="auto"/>
              <w:bottom w:val="single" w:sz="4" w:space="0" w:color="auto"/>
              <w:right w:val="single" w:sz="4" w:space="0" w:color="auto"/>
            </w:tcBorders>
          </w:tcPr>
          <w:p w14:paraId="5A4BC40A" w14:textId="77777777" w:rsidR="00FB2926" w:rsidRPr="00213EA0" w:rsidRDefault="00FB2926" w:rsidP="00FB2926">
            <w:pPr>
              <w:pStyle w:val="ConsPlusNormal"/>
              <w:jc w:val="center"/>
            </w:pPr>
            <w:r w:rsidRPr="00213EA0">
              <w:t>23.3.4</w:t>
            </w:r>
          </w:p>
        </w:tc>
        <w:tc>
          <w:tcPr>
            <w:tcW w:w="1757" w:type="dxa"/>
            <w:tcBorders>
              <w:top w:val="single" w:sz="4" w:space="0" w:color="auto"/>
              <w:left w:val="single" w:sz="4" w:space="0" w:color="auto"/>
              <w:bottom w:val="single" w:sz="4" w:space="0" w:color="auto"/>
              <w:right w:val="single" w:sz="4" w:space="0" w:color="auto"/>
            </w:tcBorders>
          </w:tcPr>
          <w:p w14:paraId="27ACA081"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24964BC8" w14:textId="77777777" w:rsidR="00FB2926" w:rsidRPr="00213EA0" w:rsidRDefault="00FB2926" w:rsidP="00FB2926">
            <w:pPr>
              <w:pStyle w:val="ConsPlusNormal"/>
              <w:jc w:val="center"/>
            </w:pPr>
            <w:r w:rsidRPr="00213EA0">
              <w:t>0,037139</w:t>
            </w:r>
          </w:p>
        </w:tc>
        <w:tc>
          <w:tcPr>
            <w:tcW w:w="1169" w:type="dxa"/>
            <w:tcBorders>
              <w:top w:val="single" w:sz="4" w:space="0" w:color="auto"/>
              <w:left w:val="single" w:sz="4" w:space="0" w:color="auto"/>
              <w:bottom w:val="single" w:sz="4" w:space="0" w:color="auto"/>
              <w:right w:val="single" w:sz="4" w:space="0" w:color="auto"/>
            </w:tcBorders>
          </w:tcPr>
          <w:p w14:paraId="34E6061B" w14:textId="77777777" w:rsidR="00FB2926" w:rsidRPr="00213EA0" w:rsidRDefault="00FB2926" w:rsidP="00FB2926">
            <w:pPr>
              <w:pStyle w:val="ConsPlusNormal"/>
              <w:jc w:val="center"/>
            </w:pPr>
            <w:r w:rsidRPr="00213EA0">
              <w:t>2288,78</w:t>
            </w:r>
          </w:p>
        </w:tc>
        <w:tc>
          <w:tcPr>
            <w:tcW w:w="1169" w:type="dxa"/>
            <w:tcBorders>
              <w:top w:val="single" w:sz="4" w:space="0" w:color="auto"/>
              <w:left w:val="single" w:sz="4" w:space="0" w:color="auto"/>
              <w:bottom w:val="single" w:sz="4" w:space="0" w:color="auto"/>
              <w:right w:val="single" w:sz="4" w:space="0" w:color="auto"/>
            </w:tcBorders>
          </w:tcPr>
          <w:p w14:paraId="77851A77"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8552D35" w14:textId="77777777" w:rsidR="00FB2926" w:rsidRPr="00213EA0" w:rsidRDefault="00FB2926" w:rsidP="00FB2926">
            <w:pPr>
              <w:pStyle w:val="ConsPlusNormal"/>
              <w:jc w:val="center"/>
            </w:pPr>
            <w:r w:rsidRPr="00213EA0">
              <w:t>85,00</w:t>
            </w:r>
          </w:p>
        </w:tc>
        <w:tc>
          <w:tcPr>
            <w:tcW w:w="1169" w:type="dxa"/>
            <w:tcBorders>
              <w:top w:val="single" w:sz="4" w:space="0" w:color="auto"/>
              <w:left w:val="single" w:sz="4" w:space="0" w:color="auto"/>
              <w:bottom w:val="single" w:sz="4" w:space="0" w:color="auto"/>
              <w:right w:val="single" w:sz="4" w:space="0" w:color="auto"/>
            </w:tcBorders>
          </w:tcPr>
          <w:p w14:paraId="06B42C57"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915B02A" w14:textId="77777777" w:rsidR="00FB2926" w:rsidRPr="00213EA0" w:rsidRDefault="00FB2926" w:rsidP="00FB2926">
            <w:pPr>
              <w:pStyle w:val="ConsPlusNormal"/>
              <w:jc w:val="center"/>
            </w:pPr>
            <w:r w:rsidRPr="00213EA0">
              <w:t>18646,7</w:t>
            </w:r>
          </w:p>
        </w:tc>
        <w:tc>
          <w:tcPr>
            <w:tcW w:w="1170" w:type="dxa"/>
            <w:tcBorders>
              <w:top w:val="single" w:sz="4" w:space="0" w:color="auto"/>
              <w:left w:val="single" w:sz="4" w:space="0" w:color="auto"/>
              <w:bottom w:val="single" w:sz="4" w:space="0" w:color="auto"/>
              <w:right w:val="single" w:sz="4" w:space="0" w:color="auto"/>
            </w:tcBorders>
          </w:tcPr>
          <w:p w14:paraId="60141BB0" w14:textId="77777777" w:rsidR="00FB2926" w:rsidRPr="00213EA0" w:rsidRDefault="00FB2926" w:rsidP="00FB2926">
            <w:pPr>
              <w:pStyle w:val="ConsPlusNormal"/>
              <w:jc w:val="center"/>
              <w:rPr>
                <w:lang w:val="en-US"/>
              </w:rPr>
            </w:pPr>
            <w:r w:rsidRPr="00213EA0">
              <w:t>X</w:t>
            </w:r>
          </w:p>
        </w:tc>
      </w:tr>
      <w:tr w:rsidR="00FB2926" w:rsidRPr="00213EA0" w14:paraId="78F7320F" w14:textId="77777777" w:rsidTr="0054591D">
        <w:tc>
          <w:tcPr>
            <w:tcW w:w="2645" w:type="dxa"/>
            <w:tcBorders>
              <w:top w:val="single" w:sz="4" w:space="0" w:color="auto"/>
              <w:left w:val="single" w:sz="4" w:space="0" w:color="auto"/>
              <w:bottom w:val="single" w:sz="4" w:space="0" w:color="auto"/>
              <w:right w:val="single" w:sz="4" w:space="0" w:color="auto"/>
            </w:tcBorders>
          </w:tcPr>
          <w:p w14:paraId="3C07F8E2" w14:textId="77777777" w:rsidR="00FB2926" w:rsidRPr="00213EA0" w:rsidRDefault="00FB2926" w:rsidP="00FB2926">
            <w:pPr>
              <w:pStyle w:val="ConsPlusNormal"/>
              <w:jc w:val="both"/>
            </w:pPr>
            <w:r w:rsidRPr="00213EA0">
              <w:t xml:space="preserve">2.1.7.5.молекулярно-генетическое исследование с целью диагностики </w:t>
            </w:r>
            <w:r w:rsidRPr="00213EA0">
              <w:lastRenderedPageBreak/>
              <w:t xml:space="preserve">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18E3BF02" w14:textId="77777777" w:rsidR="00FB2926" w:rsidRPr="00213EA0" w:rsidRDefault="00FB2926" w:rsidP="00FB2926">
            <w:pPr>
              <w:pStyle w:val="ConsPlusNormal"/>
              <w:jc w:val="center"/>
            </w:pPr>
            <w:r w:rsidRPr="00213EA0">
              <w:lastRenderedPageBreak/>
              <w:t>23.3.5</w:t>
            </w:r>
          </w:p>
        </w:tc>
        <w:tc>
          <w:tcPr>
            <w:tcW w:w="1757" w:type="dxa"/>
            <w:tcBorders>
              <w:top w:val="single" w:sz="4" w:space="0" w:color="auto"/>
              <w:left w:val="single" w:sz="4" w:space="0" w:color="auto"/>
              <w:bottom w:val="single" w:sz="4" w:space="0" w:color="auto"/>
              <w:right w:val="single" w:sz="4" w:space="0" w:color="auto"/>
            </w:tcBorders>
          </w:tcPr>
          <w:p w14:paraId="74237F73"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10DD42CF" w14:textId="77777777" w:rsidR="00FB2926" w:rsidRPr="00213EA0" w:rsidRDefault="00FB2926" w:rsidP="00FB2926">
            <w:pPr>
              <w:pStyle w:val="ConsPlusNormal"/>
              <w:jc w:val="center"/>
            </w:pPr>
            <w:r w:rsidRPr="00213EA0">
              <w:t>0,001362</w:t>
            </w:r>
          </w:p>
        </w:tc>
        <w:tc>
          <w:tcPr>
            <w:tcW w:w="1169" w:type="dxa"/>
            <w:tcBorders>
              <w:top w:val="single" w:sz="4" w:space="0" w:color="auto"/>
              <w:left w:val="single" w:sz="4" w:space="0" w:color="auto"/>
              <w:bottom w:val="single" w:sz="4" w:space="0" w:color="auto"/>
              <w:right w:val="single" w:sz="4" w:space="0" w:color="auto"/>
            </w:tcBorders>
          </w:tcPr>
          <w:p w14:paraId="1358C58F" w14:textId="77777777" w:rsidR="00FB2926" w:rsidRPr="00213EA0" w:rsidRDefault="00FB2926" w:rsidP="00FB2926">
            <w:pPr>
              <w:pStyle w:val="ConsPlusNormal"/>
              <w:jc w:val="center"/>
            </w:pPr>
            <w:r w:rsidRPr="00213EA0">
              <w:t>19221,44</w:t>
            </w:r>
          </w:p>
        </w:tc>
        <w:tc>
          <w:tcPr>
            <w:tcW w:w="1169" w:type="dxa"/>
            <w:tcBorders>
              <w:top w:val="single" w:sz="4" w:space="0" w:color="auto"/>
              <w:left w:val="single" w:sz="4" w:space="0" w:color="auto"/>
              <w:bottom w:val="single" w:sz="4" w:space="0" w:color="auto"/>
              <w:right w:val="single" w:sz="4" w:space="0" w:color="auto"/>
            </w:tcBorders>
          </w:tcPr>
          <w:p w14:paraId="4F9FC7EE"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FC5CC27" w14:textId="77777777" w:rsidR="00FB2926" w:rsidRPr="00213EA0" w:rsidRDefault="00FB2926" w:rsidP="00FB2926">
            <w:pPr>
              <w:pStyle w:val="ConsPlusNormal"/>
              <w:jc w:val="center"/>
            </w:pPr>
            <w:r w:rsidRPr="00213EA0">
              <w:t>26,18</w:t>
            </w:r>
          </w:p>
        </w:tc>
        <w:tc>
          <w:tcPr>
            <w:tcW w:w="1169" w:type="dxa"/>
            <w:tcBorders>
              <w:top w:val="single" w:sz="4" w:space="0" w:color="auto"/>
              <w:left w:val="single" w:sz="4" w:space="0" w:color="auto"/>
              <w:bottom w:val="single" w:sz="4" w:space="0" w:color="auto"/>
              <w:right w:val="single" w:sz="4" w:space="0" w:color="auto"/>
            </w:tcBorders>
          </w:tcPr>
          <w:p w14:paraId="2235D41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615C9ED" w14:textId="77777777" w:rsidR="00FB2926" w:rsidRPr="00213EA0" w:rsidRDefault="00FB2926" w:rsidP="00FB2926">
            <w:pPr>
              <w:pStyle w:val="ConsPlusNormal"/>
              <w:jc w:val="center"/>
            </w:pPr>
            <w:r w:rsidRPr="00213EA0">
              <w:t>5744,2</w:t>
            </w:r>
          </w:p>
        </w:tc>
        <w:tc>
          <w:tcPr>
            <w:tcW w:w="1170" w:type="dxa"/>
            <w:tcBorders>
              <w:top w:val="single" w:sz="4" w:space="0" w:color="auto"/>
              <w:left w:val="single" w:sz="4" w:space="0" w:color="auto"/>
              <w:bottom w:val="single" w:sz="4" w:space="0" w:color="auto"/>
              <w:right w:val="single" w:sz="4" w:space="0" w:color="auto"/>
            </w:tcBorders>
          </w:tcPr>
          <w:p w14:paraId="0CF04797" w14:textId="77777777" w:rsidR="00FB2926" w:rsidRPr="00213EA0" w:rsidRDefault="00FB2926" w:rsidP="00FB2926">
            <w:pPr>
              <w:pStyle w:val="ConsPlusNormal"/>
              <w:jc w:val="center"/>
            </w:pPr>
            <w:r w:rsidRPr="00213EA0">
              <w:t>X</w:t>
            </w:r>
          </w:p>
        </w:tc>
      </w:tr>
      <w:tr w:rsidR="00FB2926" w:rsidRPr="00213EA0" w14:paraId="4E299CCC" w14:textId="77777777" w:rsidTr="0054591D">
        <w:tc>
          <w:tcPr>
            <w:tcW w:w="2645" w:type="dxa"/>
            <w:tcBorders>
              <w:top w:val="single" w:sz="4" w:space="0" w:color="auto"/>
              <w:left w:val="single" w:sz="4" w:space="0" w:color="auto"/>
              <w:bottom w:val="single" w:sz="4" w:space="0" w:color="auto"/>
              <w:right w:val="single" w:sz="4" w:space="0" w:color="auto"/>
            </w:tcBorders>
          </w:tcPr>
          <w:p w14:paraId="3E487138" w14:textId="77777777" w:rsidR="00FB2926" w:rsidRPr="00213EA0" w:rsidRDefault="00FB2926" w:rsidP="00FB2926">
            <w:pPr>
              <w:pStyle w:val="ConsPlusNormal"/>
              <w:jc w:val="both"/>
            </w:pPr>
            <w:r w:rsidRPr="00213EA0">
              <w:t xml:space="preserve">2.1.7.6.патологоанатомическое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26" w:type="dxa"/>
            <w:tcBorders>
              <w:top w:val="single" w:sz="4" w:space="0" w:color="auto"/>
              <w:left w:val="single" w:sz="4" w:space="0" w:color="auto"/>
              <w:bottom w:val="single" w:sz="4" w:space="0" w:color="auto"/>
              <w:right w:val="single" w:sz="4" w:space="0" w:color="auto"/>
            </w:tcBorders>
          </w:tcPr>
          <w:p w14:paraId="7C2C5046" w14:textId="77777777" w:rsidR="00FB2926" w:rsidRPr="00213EA0" w:rsidRDefault="00FB2926" w:rsidP="00FB2926">
            <w:pPr>
              <w:pStyle w:val="ConsPlusNormal"/>
              <w:jc w:val="center"/>
            </w:pPr>
            <w:r w:rsidRPr="00213EA0">
              <w:t>23.3.6</w:t>
            </w:r>
          </w:p>
        </w:tc>
        <w:tc>
          <w:tcPr>
            <w:tcW w:w="1757" w:type="dxa"/>
            <w:tcBorders>
              <w:top w:val="single" w:sz="4" w:space="0" w:color="auto"/>
              <w:left w:val="single" w:sz="4" w:space="0" w:color="auto"/>
              <w:bottom w:val="single" w:sz="4" w:space="0" w:color="auto"/>
              <w:right w:val="single" w:sz="4" w:space="0" w:color="auto"/>
            </w:tcBorders>
          </w:tcPr>
          <w:p w14:paraId="4B1092F4"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55E2687D" w14:textId="77777777" w:rsidR="00FB2926" w:rsidRPr="00213EA0" w:rsidRDefault="00FB2926" w:rsidP="00FB2926">
            <w:pPr>
              <w:pStyle w:val="ConsPlusNormal"/>
              <w:jc w:val="center"/>
            </w:pPr>
            <w:r w:rsidRPr="00213EA0">
              <w:t>0,028458</w:t>
            </w:r>
          </w:p>
        </w:tc>
        <w:tc>
          <w:tcPr>
            <w:tcW w:w="1169" w:type="dxa"/>
            <w:tcBorders>
              <w:top w:val="single" w:sz="4" w:space="0" w:color="auto"/>
              <w:left w:val="single" w:sz="4" w:space="0" w:color="auto"/>
              <w:bottom w:val="single" w:sz="4" w:space="0" w:color="auto"/>
              <w:right w:val="single" w:sz="4" w:space="0" w:color="auto"/>
            </w:tcBorders>
          </w:tcPr>
          <w:p w14:paraId="69CF790C" w14:textId="77777777" w:rsidR="00FB2926" w:rsidRPr="00213EA0" w:rsidRDefault="00FB2926" w:rsidP="00FB2926">
            <w:pPr>
              <w:pStyle w:val="ConsPlusNormal"/>
              <w:jc w:val="center"/>
            </w:pPr>
            <w:r w:rsidRPr="00213EA0">
              <w:t>4740,35</w:t>
            </w:r>
          </w:p>
        </w:tc>
        <w:tc>
          <w:tcPr>
            <w:tcW w:w="1169" w:type="dxa"/>
            <w:tcBorders>
              <w:top w:val="single" w:sz="4" w:space="0" w:color="auto"/>
              <w:left w:val="single" w:sz="4" w:space="0" w:color="auto"/>
              <w:bottom w:val="single" w:sz="4" w:space="0" w:color="auto"/>
              <w:right w:val="single" w:sz="4" w:space="0" w:color="auto"/>
            </w:tcBorders>
          </w:tcPr>
          <w:p w14:paraId="5763A1F1"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4487990" w14:textId="77777777" w:rsidR="00FB2926" w:rsidRPr="00213EA0" w:rsidRDefault="00FB2926" w:rsidP="00FB2926">
            <w:pPr>
              <w:pStyle w:val="ConsPlusNormal"/>
              <w:jc w:val="center"/>
            </w:pPr>
            <w:r w:rsidRPr="00213EA0">
              <w:t>134,90</w:t>
            </w:r>
          </w:p>
        </w:tc>
        <w:tc>
          <w:tcPr>
            <w:tcW w:w="1169" w:type="dxa"/>
            <w:tcBorders>
              <w:top w:val="single" w:sz="4" w:space="0" w:color="auto"/>
              <w:left w:val="single" w:sz="4" w:space="0" w:color="auto"/>
              <w:bottom w:val="single" w:sz="4" w:space="0" w:color="auto"/>
              <w:right w:val="single" w:sz="4" w:space="0" w:color="auto"/>
            </w:tcBorders>
          </w:tcPr>
          <w:p w14:paraId="0B6C491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43C4DD8" w14:textId="77777777" w:rsidR="00FB2926" w:rsidRPr="00213EA0" w:rsidRDefault="00FB2926" w:rsidP="00FB2926">
            <w:pPr>
              <w:pStyle w:val="ConsPlusNormal"/>
              <w:jc w:val="center"/>
            </w:pPr>
            <w:r w:rsidRPr="00213EA0">
              <w:t>29594,0</w:t>
            </w:r>
          </w:p>
        </w:tc>
        <w:tc>
          <w:tcPr>
            <w:tcW w:w="1170" w:type="dxa"/>
            <w:tcBorders>
              <w:top w:val="single" w:sz="4" w:space="0" w:color="auto"/>
              <w:left w:val="single" w:sz="4" w:space="0" w:color="auto"/>
              <w:bottom w:val="single" w:sz="4" w:space="0" w:color="auto"/>
              <w:right w:val="single" w:sz="4" w:space="0" w:color="auto"/>
            </w:tcBorders>
          </w:tcPr>
          <w:p w14:paraId="28833F8C" w14:textId="77777777" w:rsidR="00FB2926" w:rsidRPr="00213EA0" w:rsidRDefault="00FB2926" w:rsidP="00FB2926">
            <w:pPr>
              <w:pStyle w:val="ConsPlusNormal"/>
              <w:jc w:val="center"/>
            </w:pPr>
            <w:r w:rsidRPr="00213EA0">
              <w:t>X</w:t>
            </w:r>
          </w:p>
        </w:tc>
      </w:tr>
      <w:tr w:rsidR="00FB2926" w:rsidRPr="00213EA0" w14:paraId="1A68B053" w14:textId="77777777" w:rsidTr="0054591D">
        <w:tc>
          <w:tcPr>
            <w:tcW w:w="2645" w:type="dxa"/>
            <w:tcBorders>
              <w:top w:val="single" w:sz="4" w:space="0" w:color="auto"/>
              <w:left w:val="single" w:sz="4" w:space="0" w:color="auto"/>
              <w:bottom w:val="single" w:sz="4" w:space="0" w:color="auto"/>
              <w:right w:val="single" w:sz="4" w:space="0" w:color="auto"/>
            </w:tcBorders>
          </w:tcPr>
          <w:p w14:paraId="2D712E21" w14:textId="77777777" w:rsidR="00FB2926" w:rsidRPr="00213EA0" w:rsidRDefault="00FB2926" w:rsidP="00FB2926">
            <w:pPr>
              <w:pStyle w:val="ConsPlusNormal"/>
              <w:jc w:val="both"/>
            </w:pPr>
            <w:r w:rsidRPr="00213EA0">
              <w:t>2.1.7.7. ПЭТ-КТ при онкологических заболеваниях</w:t>
            </w:r>
          </w:p>
        </w:tc>
        <w:tc>
          <w:tcPr>
            <w:tcW w:w="926" w:type="dxa"/>
            <w:tcBorders>
              <w:top w:val="single" w:sz="4" w:space="0" w:color="auto"/>
              <w:left w:val="single" w:sz="4" w:space="0" w:color="auto"/>
              <w:bottom w:val="single" w:sz="4" w:space="0" w:color="auto"/>
              <w:right w:val="single" w:sz="4" w:space="0" w:color="auto"/>
            </w:tcBorders>
          </w:tcPr>
          <w:p w14:paraId="6A0370AB" w14:textId="77777777" w:rsidR="00FB2926" w:rsidRPr="00213EA0" w:rsidRDefault="00FB2926" w:rsidP="00FB2926">
            <w:pPr>
              <w:pStyle w:val="ConsPlusNormal"/>
              <w:jc w:val="center"/>
            </w:pPr>
            <w:r w:rsidRPr="00213EA0">
              <w:t>23.3.7</w:t>
            </w:r>
          </w:p>
        </w:tc>
        <w:tc>
          <w:tcPr>
            <w:tcW w:w="1757" w:type="dxa"/>
            <w:tcBorders>
              <w:top w:val="single" w:sz="4" w:space="0" w:color="auto"/>
              <w:left w:val="single" w:sz="4" w:space="0" w:color="auto"/>
              <w:bottom w:val="single" w:sz="4" w:space="0" w:color="auto"/>
              <w:right w:val="single" w:sz="4" w:space="0" w:color="auto"/>
            </w:tcBorders>
          </w:tcPr>
          <w:p w14:paraId="2106314E"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059E475E" w14:textId="77777777" w:rsidR="00FB2926" w:rsidRPr="00213EA0" w:rsidRDefault="00FB2926" w:rsidP="00FB2926">
            <w:pPr>
              <w:pStyle w:val="ConsPlusNormal"/>
              <w:jc w:val="center"/>
            </w:pPr>
            <w:r w:rsidRPr="00213EA0">
              <w:t>0,002086</w:t>
            </w:r>
          </w:p>
        </w:tc>
        <w:tc>
          <w:tcPr>
            <w:tcW w:w="1169" w:type="dxa"/>
            <w:tcBorders>
              <w:top w:val="single" w:sz="4" w:space="0" w:color="auto"/>
              <w:left w:val="single" w:sz="4" w:space="0" w:color="auto"/>
              <w:bottom w:val="single" w:sz="4" w:space="0" w:color="auto"/>
              <w:right w:val="single" w:sz="4" w:space="0" w:color="auto"/>
            </w:tcBorders>
          </w:tcPr>
          <w:p w14:paraId="2424A64F" w14:textId="77777777" w:rsidR="00FB2926" w:rsidRPr="00213EA0" w:rsidRDefault="00FB2926" w:rsidP="00FB2926">
            <w:pPr>
              <w:pStyle w:val="ConsPlusNormal"/>
              <w:jc w:val="center"/>
            </w:pPr>
            <w:r w:rsidRPr="00213EA0">
              <w:t>61328,71</w:t>
            </w:r>
          </w:p>
        </w:tc>
        <w:tc>
          <w:tcPr>
            <w:tcW w:w="1169" w:type="dxa"/>
            <w:tcBorders>
              <w:top w:val="single" w:sz="4" w:space="0" w:color="auto"/>
              <w:left w:val="single" w:sz="4" w:space="0" w:color="auto"/>
              <w:bottom w:val="single" w:sz="4" w:space="0" w:color="auto"/>
              <w:right w:val="single" w:sz="4" w:space="0" w:color="auto"/>
            </w:tcBorders>
          </w:tcPr>
          <w:p w14:paraId="2D0CF147"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490FCB2" w14:textId="77777777" w:rsidR="00FB2926" w:rsidRPr="00213EA0" w:rsidRDefault="00FB2926" w:rsidP="00FB2926">
            <w:pPr>
              <w:pStyle w:val="ConsPlusNormal"/>
            </w:pPr>
            <w:r w:rsidRPr="00213EA0">
              <w:t>128,04</w:t>
            </w:r>
          </w:p>
        </w:tc>
        <w:tc>
          <w:tcPr>
            <w:tcW w:w="1169" w:type="dxa"/>
            <w:tcBorders>
              <w:top w:val="single" w:sz="4" w:space="0" w:color="auto"/>
              <w:left w:val="single" w:sz="4" w:space="0" w:color="auto"/>
              <w:bottom w:val="single" w:sz="4" w:space="0" w:color="auto"/>
              <w:right w:val="single" w:sz="4" w:space="0" w:color="auto"/>
            </w:tcBorders>
          </w:tcPr>
          <w:p w14:paraId="293B129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A449068" w14:textId="77777777" w:rsidR="00FB2926" w:rsidRPr="00213EA0" w:rsidRDefault="00FB2926" w:rsidP="00FB2926">
            <w:pPr>
              <w:pStyle w:val="ConsPlusNormal"/>
              <w:jc w:val="center"/>
            </w:pPr>
            <w:r w:rsidRPr="00213EA0">
              <w:t>28088,6</w:t>
            </w:r>
          </w:p>
        </w:tc>
        <w:tc>
          <w:tcPr>
            <w:tcW w:w="1170" w:type="dxa"/>
            <w:tcBorders>
              <w:top w:val="single" w:sz="4" w:space="0" w:color="auto"/>
              <w:left w:val="single" w:sz="4" w:space="0" w:color="auto"/>
              <w:bottom w:val="single" w:sz="4" w:space="0" w:color="auto"/>
              <w:right w:val="single" w:sz="4" w:space="0" w:color="auto"/>
            </w:tcBorders>
          </w:tcPr>
          <w:p w14:paraId="1364BB0D" w14:textId="77777777" w:rsidR="00FB2926" w:rsidRPr="00213EA0" w:rsidRDefault="00FB2926" w:rsidP="00FB2926">
            <w:pPr>
              <w:pStyle w:val="ConsPlusNormal"/>
              <w:jc w:val="center"/>
            </w:pPr>
            <w:r w:rsidRPr="00213EA0">
              <w:t>X</w:t>
            </w:r>
          </w:p>
        </w:tc>
      </w:tr>
      <w:tr w:rsidR="00FB2926" w:rsidRPr="00213EA0" w14:paraId="71B619FA" w14:textId="77777777" w:rsidTr="0054591D">
        <w:tc>
          <w:tcPr>
            <w:tcW w:w="2645" w:type="dxa"/>
            <w:tcBorders>
              <w:top w:val="single" w:sz="4" w:space="0" w:color="auto"/>
              <w:left w:val="single" w:sz="4" w:space="0" w:color="auto"/>
              <w:bottom w:val="single" w:sz="4" w:space="0" w:color="auto"/>
              <w:right w:val="single" w:sz="4" w:space="0" w:color="auto"/>
            </w:tcBorders>
          </w:tcPr>
          <w:p w14:paraId="3D412862" w14:textId="77777777" w:rsidR="00FB2926" w:rsidRPr="00213EA0" w:rsidRDefault="00FB2926" w:rsidP="00FB2926">
            <w:pPr>
              <w:pStyle w:val="ConsPlusNormal"/>
              <w:jc w:val="both"/>
            </w:pPr>
            <w:r w:rsidRPr="00213EA0">
              <w:t>2.1.7.8. ОФКТ-КТ</w:t>
            </w:r>
          </w:p>
        </w:tc>
        <w:tc>
          <w:tcPr>
            <w:tcW w:w="926" w:type="dxa"/>
            <w:tcBorders>
              <w:top w:val="single" w:sz="4" w:space="0" w:color="auto"/>
              <w:left w:val="single" w:sz="4" w:space="0" w:color="auto"/>
              <w:bottom w:val="single" w:sz="4" w:space="0" w:color="auto"/>
              <w:right w:val="single" w:sz="4" w:space="0" w:color="auto"/>
            </w:tcBorders>
          </w:tcPr>
          <w:p w14:paraId="07B71557" w14:textId="77777777" w:rsidR="00FB2926" w:rsidRPr="00213EA0" w:rsidRDefault="00FB2926" w:rsidP="00FB2926">
            <w:pPr>
              <w:pStyle w:val="ConsPlusNormal"/>
              <w:jc w:val="center"/>
            </w:pPr>
            <w:r w:rsidRPr="00213EA0">
              <w:t>23.3.8</w:t>
            </w:r>
          </w:p>
        </w:tc>
        <w:tc>
          <w:tcPr>
            <w:tcW w:w="1757" w:type="dxa"/>
            <w:tcBorders>
              <w:top w:val="single" w:sz="4" w:space="0" w:color="auto"/>
              <w:left w:val="single" w:sz="4" w:space="0" w:color="auto"/>
              <w:bottom w:val="single" w:sz="4" w:space="0" w:color="auto"/>
              <w:right w:val="single" w:sz="4" w:space="0" w:color="auto"/>
            </w:tcBorders>
          </w:tcPr>
          <w:p w14:paraId="15BA6700"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2B0E2DEA" w14:textId="77777777" w:rsidR="00FB2926" w:rsidRPr="00213EA0" w:rsidRDefault="00FB2926" w:rsidP="00FB2926">
            <w:pPr>
              <w:pStyle w:val="ConsPlusNormal"/>
              <w:jc w:val="center"/>
            </w:pPr>
            <w:r w:rsidRPr="00213EA0">
              <w:t>0,003622</w:t>
            </w:r>
          </w:p>
        </w:tc>
        <w:tc>
          <w:tcPr>
            <w:tcW w:w="1169" w:type="dxa"/>
            <w:tcBorders>
              <w:top w:val="single" w:sz="4" w:space="0" w:color="auto"/>
              <w:left w:val="single" w:sz="4" w:space="0" w:color="auto"/>
              <w:bottom w:val="single" w:sz="4" w:space="0" w:color="auto"/>
              <w:right w:val="single" w:sz="4" w:space="0" w:color="auto"/>
            </w:tcBorders>
          </w:tcPr>
          <w:p w14:paraId="5A04255A" w14:textId="77777777" w:rsidR="00FB2926" w:rsidRPr="00213EA0" w:rsidRDefault="00FB2926" w:rsidP="00FB2926">
            <w:pPr>
              <w:pStyle w:val="ConsPlusNormal"/>
              <w:jc w:val="center"/>
            </w:pPr>
            <w:r w:rsidRPr="00213EA0">
              <w:t>8735,28</w:t>
            </w:r>
          </w:p>
        </w:tc>
        <w:tc>
          <w:tcPr>
            <w:tcW w:w="1169" w:type="dxa"/>
            <w:tcBorders>
              <w:top w:val="single" w:sz="4" w:space="0" w:color="auto"/>
              <w:left w:val="single" w:sz="4" w:space="0" w:color="auto"/>
              <w:bottom w:val="single" w:sz="4" w:space="0" w:color="auto"/>
              <w:right w:val="single" w:sz="4" w:space="0" w:color="auto"/>
            </w:tcBorders>
          </w:tcPr>
          <w:p w14:paraId="6C19C22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339ADC1" w14:textId="77777777" w:rsidR="00FB2926" w:rsidRPr="00213EA0" w:rsidRDefault="00FB2926" w:rsidP="00FB2926">
            <w:pPr>
              <w:pStyle w:val="ConsPlusNormal"/>
            </w:pPr>
            <w:r w:rsidRPr="00213EA0">
              <w:t>31,66</w:t>
            </w:r>
          </w:p>
        </w:tc>
        <w:tc>
          <w:tcPr>
            <w:tcW w:w="1169" w:type="dxa"/>
            <w:tcBorders>
              <w:top w:val="single" w:sz="4" w:space="0" w:color="auto"/>
              <w:left w:val="single" w:sz="4" w:space="0" w:color="auto"/>
              <w:bottom w:val="single" w:sz="4" w:space="0" w:color="auto"/>
              <w:right w:val="single" w:sz="4" w:space="0" w:color="auto"/>
            </w:tcBorders>
          </w:tcPr>
          <w:p w14:paraId="46CB947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B0B5A6C" w14:textId="77777777" w:rsidR="00FB2926" w:rsidRPr="00213EA0" w:rsidRDefault="00FB2926" w:rsidP="00FB2926">
            <w:pPr>
              <w:pStyle w:val="ConsPlusNormal"/>
              <w:jc w:val="center"/>
            </w:pPr>
            <w:r w:rsidRPr="00213EA0">
              <w:t>6944,6</w:t>
            </w:r>
          </w:p>
        </w:tc>
        <w:tc>
          <w:tcPr>
            <w:tcW w:w="1170" w:type="dxa"/>
            <w:tcBorders>
              <w:top w:val="single" w:sz="4" w:space="0" w:color="auto"/>
              <w:left w:val="single" w:sz="4" w:space="0" w:color="auto"/>
              <w:bottom w:val="single" w:sz="4" w:space="0" w:color="auto"/>
              <w:right w:val="single" w:sz="4" w:space="0" w:color="auto"/>
            </w:tcBorders>
          </w:tcPr>
          <w:p w14:paraId="4D9895C2" w14:textId="77777777" w:rsidR="00FB2926" w:rsidRPr="00213EA0" w:rsidRDefault="00FB2926" w:rsidP="00FB2926">
            <w:pPr>
              <w:pStyle w:val="ConsPlusNormal"/>
              <w:jc w:val="center"/>
            </w:pPr>
            <w:r w:rsidRPr="00213EA0">
              <w:t>X</w:t>
            </w:r>
          </w:p>
        </w:tc>
      </w:tr>
      <w:tr w:rsidR="00FB2926" w:rsidRPr="00213EA0" w14:paraId="6C2896DA" w14:textId="77777777" w:rsidTr="0054591D">
        <w:tc>
          <w:tcPr>
            <w:tcW w:w="2645" w:type="dxa"/>
            <w:tcBorders>
              <w:top w:val="single" w:sz="4" w:space="0" w:color="auto"/>
              <w:left w:val="single" w:sz="4" w:space="0" w:color="auto"/>
              <w:bottom w:val="single" w:sz="4" w:space="0" w:color="auto"/>
              <w:right w:val="single" w:sz="4" w:space="0" w:color="auto"/>
            </w:tcBorders>
          </w:tcPr>
          <w:p w14:paraId="720F783D" w14:textId="77777777" w:rsidR="00FB2926" w:rsidRPr="00213EA0" w:rsidRDefault="00FB2926" w:rsidP="00FB2926">
            <w:pPr>
              <w:pStyle w:val="ConsPlusNormal"/>
              <w:jc w:val="both"/>
            </w:pPr>
            <w:r w:rsidRPr="00213EA0">
              <w:t>2.1.7.9. школа сахарного диабета</w:t>
            </w:r>
          </w:p>
        </w:tc>
        <w:tc>
          <w:tcPr>
            <w:tcW w:w="926" w:type="dxa"/>
            <w:tcBorders>
              <w:top w:val="single" w:sz="4" w:space="0" w:color="auto"/>
              <w:left w:val="single" w:sz="4" w:space="0" w:color="auto"/>
              <w:bottom w:val="single" w:sz="4" w:space="0" w:color="auto"/>
              <w:right w:val="single" w:sz="4" w:space="0" w:color="auto"/>
            </w:tcBorders>
          </w:tcPr>
          <w:p w14:paraId="5684B611" w14:textId="77777777" w:rsidR="00FB2926" w:rsidRPr="00213EA0" w:rsidRDefault="00FB2926" w:rsidP="00FB2926">
            <w:pPr>
              <w:pStyle w:val="ConsPlusNormal"/>
              <w:jc w:val="center"/>
            </w:pPr>
            <w:r w:rsidRPr="00213EA0">
              <w:t>23.3.9</w:t>
            </w:r>
          </w:p>
        </w:tc>
        <w:tc>
          <w:tcPr>
            <w:tcW w:w="1757" w:type="dxa"/>
            <w:tcBorders>
              <w:top w:val="single" w:sz="4" w:space="0" w:color="auto"/>
              <w:left w:val="single" w:sz="4" w:space="0" w:color="auto"/>
              <w:bottom w:val="single" w:sz="4" w:space="0" w:color="auto"/>
              <w:right w:val="single" w:sz="4" w:space="0" w:color="auto"/>
            </w:tcBorders>
          </w:tcPr>
          <w:p w14:paraId="3C499865"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6E683BF2" w14:textId="77777777" w:rsidR="00FB2926" w:rsidRPr="00213EA0" w:rsidRDefault="00FB2926" w:rsidP="00FB2926">
            <w:pPr>
              <w:pStyle w:val="ConsPlusNormal"/>
              <w:jc w:val="center"/>
            </w:pPr>
            <w:r w:rsidRPr="00213EA0">
              <w:t>0,005702</w:t>
            </w:r>
          </w:p>
        </w:tc>
        <w:tc>
          <w:tcPr>
            <w:tcW w:w="1169" w:type="dxa"/>
            <w:tcBorders>
              <w:top w:val="single" w:sz="4" w:space="0" w:color="auto"/>
              <w:left w:val="single" w:sz="4" w:space="0" w:color="auto"/>
              <w:bottom w:val="single" w:sz="4" w:space="0" w:color="auto"/>
              <w:right w:val="single" w:sz="4" w:space="0" w:color="auto"/>
            </w:tcBorders>
          </w:tcPr>
          <w:p w14:paraId="2FD0AA47" w14:textId="77777777" w:rsidR="00FB2926" w:rsidRPr="00213EA0" w:rsidRDefault="00FB2926" w:rsidP="00FB2926">
            <w:pPr>
              <w:pStyle w:val="ConsPlusNormal"/>
              <w:jc w:val="center"/>
            </w:pPr>
            <w:r w:rsidRPr="00213EA0">
              <w:t>2380,58</w:t>
            </w:r>
          </w:p>
        </w:tc>
        <w:tc>
          <w:tcPr>
            <w:tcW w:w="1169" w:type="dxa"/>
            <w:tcBorders>
              <w:top w:val="single" w:sz="4" w:space="0" w:color="auto"/>
              <w:left w:val="single" w:sz="4" w:space="0" w:color="auto"/>
              <w:bottom w:val="single" w:sz="4" w:space="0" w:color="auto"/>
              <w:right w:val="single" w:sz="4" w:space="0" w:color="auto"/>
            </w:tcBorders>
          </w:tcPr>
          <w:p w14:paraId="732126E7"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9DE6633" w14:textId="77777777" w:rsidR="00FB2926" w:rsidRPr="00213EA0" w:rsidRDefault="00FB2926" w:rsidP="00FB2926">
            <w:pPr>
              <w:pStyle w:val="ConsPlusNormal"/>
            </w:pPr>
            <w:r w:rsidRPr="00213EA0">
              <w:t>13,58</w:t>
            </w:r>
          </w:p>
        </w:tc>
        <w:tc>
          <w:tcPr>
            <w:tcW w:w="1169" w:type="dxa"/>
            <w:tcBorders>
              <w:top w:val="single" w:sz="4" w:space="0" w:color="auto"/>
              <w:left w:val="single" w:sz="4" w:space="0" w:color="auto"/>
              <w:bottom w:val="single" w:sz="4" w:space="0" w:color="auto"/>
              <w:right w:val="single" w:sz="4" w:space="0" w:color="auto"/>
            </w:tcBorders>
          </w:tcPr>
          <w:p w14:paraId="44039D2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9B0A6DA" w14:textId="77777777" w:rsidR="00FB2926" w:rsidRPr="00213EA0" w:rsidRDefault="00FB2926" w:rsidP="00FB2926">
            <w:pPr>
              <w:pStyle w:val="ConsPlusNormal"/>
              <w:jc w:val="center"/>
            </w:pPr>
            <w:r w:rsidRPr="00213EA0">
              <w:t>2978,1</w:t>
            </w:r>
          </w:p>
        </w:tc>
        <w:tc>
          <w:tcPr>
            <w:tcW w:w="1170" w:type="dxa"/>
            <w:tcBorders>
              <w:top w:val="single" w:sz="4" w:space="0" w:color="auto"/>
              <w:left w:val="single" w:sz="4" w:space="0" w:color="auto"/>
              <w:bottom w:val="single" w:sz="4" w:space="0" w:color="auto"/>
              <w:right w:val="single" w:sz="4" w:space="0" w:color="auto"/>
            </w:tcBorders>
          </w:tcPr>
          <w:p w14:paraId="68FDD02F" w14:textId="77777777" w:rsidR="00FB2926" w:rsidRPr="00213EA0" w:rsidRDefault="00FB2926" w:rsidP="00FB2926">
            <w:pPr>
              <w:pStyle w:val="ConsPlusNormal"/>
              <w:jc w:val="center"/>
            </w:pPr>
            <w:r w:rsidRPr="00213EA0">
              <w:t>X</w:t>
            </w:r>
          </w:p>
        </w:tc>
      </w:tr>
      <w:tr w:rsidR="00FB2926" w:rsidRPr="00213EA0" w14:paraId="31B42E0A" w14:textId="77777777" w:rsidTr="0054591D">
        <w:tc>
          <w:tcPr>
            <w:tcW w:w="2645" w:type="dxa"/>
            <w:tcBorders>
              <w:top w:val="single" w:sz="4" w:space="0" w:color="auto"/>
              <w:left w:val="single" w:sz="4" w:space="0" w:color="auto"/>
              <w:bottom w:val="single" w:sz="4" w:space="0" w:color="auto"/>
              <w:right w:val="single" w:sz="4" w:space="0" w:color="auto"/>
            </w:tcBorders>
          </w:tcPr>
          <w:p w14:paraId="6C302C18" w14:textId="77777777" w:rsidR="00FB2926" w:rsidRPr="00213EA0" w:rsidRDefault="00FB2926" w:rsidP="00FB2926">
            <w:pPr>
              <w:pStyle w:val="ConsPlusNormal"/>
              <w:jc w:val="both"/>
            </w:pPr>
            <w:r w:rsidRPr="00213EA0">
              <w:t xml:space="preserve">2.1.8. диспансерное наблюдение, в том числе по поводу: </w:t>
            </w:r>
          </w:p>
        </w:tc>
        <w:tc>
          <w:tcPr>
            <w:tcW w:w="926" w:type="dxa"/>
            <w:tcBorders>
              <w:top w:val="single" w:sz="4" w:space="0" w:color="auto"/>
              <w:left w:val="single" w:sz="4" w:space="0" w:color="auto"/>
              <w:bottom w:val="single" w:sz="4" w:space="0" w:color="auto"/>
              <w:right w:val="single" w:sz="4" w:space="0" w:color="auto"/>
            </w:tcBorders>
          </w:tcPr>
          <w:p w14:paraId="0F187B26" w14:textId="77777777" w:rsidR="00FB2926" w:rsidRPr="00213EA0" w:rsidRDefault="00FB2926" w:rsidP="00FB2926">
            <w:pPr>
              <w:pStyle w:val="ConsPlusNormal"/>
              <w:jc w:val="center"/>
            </w:pPr>
            <w:r w:rsidRPr="00213EA0">
              <w:t>23.4</w:t>
            </w:r>
          </w:p>
        </w:tc>
        <w:tc>
          <w:tcPr>
            <w:tcW w:w="1757" w:type="dxa"/>
            <w:tcBorders>
              <w:top w:val="single" w:sz="4" w:space="0" w:color="auto"/>
              <w:left w:val="single" w:sz="4" w:space="0" w:color="auto"/>
              <w:bottom w:val="single" w:sz="4" w:space="0" w:color="auto"/>
              <w:right w:val="single" w:sz="4" w:space="0" w:color="auto"/>
            </w:tcBorders>
          </w:tcPr>
          <w:p w14:paraId="39391FF8"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F8C4BA7" w14:textId="77777777" w:rsidR="00FB2926" w:rsidRPr="00213EA0" w:rsidRDefault="00FB2926" w:rsidP="00FB2926">
            <w:pPr>
              <w:pStyle w:val="ConsPlusNormal"/>
              <w:jc w:val="center"/>
            </w:pPr>
            <w:r w:rsidRPr="00213EA0">
              <w:t>0,261736</w:t>
            </w:r>
          </w:p>
        </w:tc>
        <w:tc>
          <w:tcPr>
            <w:tcW w:w="1169" w:type="dxa"/>
            <w:tcBorders>
              <w:top w:val="single" w:sz="4" w:space="0" w:color="auto"/>
              <w:left w:val="single" w:sz="4" w:space="0" w:color="auto"/>
              <w:bottom w:val="single" w:sz="4" w:space="0" w:color="auto"/>
              <w:right w:val="single" w:sz="4" w:space="0" w:color="auto"/>
            </w:tcBorders>
          </w:tcPr>
          <w:p w14:paraId="243F285A" w14:textId="77777777" w:rsidR="00FB2926" w:rsidRPr="00213EA0" w:rsidRDefault="00FB2926" w:rsidP="00FB2926">
            <w:pPr>
              <w:pStyle w:val="ConsPlusNormal"/>
              <w:jc w:val="center"/>
            </w:pPr>
            <w:r w:rsidRPr="00213EA0">
              <w:t>4960,43</w:t>
            </w:r>
          </w:p>
        </w:tc>
        <w:tc>
          <w:tcPr>
            <w:tcW w:w="1169" w:type="dxa"/>
            <w:tcBorders>
              <w:top w:val="single" w:sz="4" w:space="0" w:color="auto"/>
              <w:left w:val="single" w:sz="4" w:space="0" w:color="auto"/>
              <w:bottom w:val="single" w:sz="4" w:space="0" w:color="auto"/>
              <w:right w:val="single" w:sz="4" w:space="0" w:color="auto"/>
            </w:tcBorders>
          </w:tcPr>
          <w:p w14:paraId="25FBC0A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61A130B" w14:textId="77777777" w:rsidR="00FB2926" w:rsidRPr="00213EA0" w:rsidRDefault="00FB2926" w:rsidP="00FB2926">
            <w:pPr>
              <w:pStyle w:val="ConsPlusNormal"/>
              <w:jc w:val="center"/>
            </w:pPr>
            <w:r w:rsidRPr="00213EA0">
              <w:t>1298,33</w:t>
            </w:r>
          </w:p>
        </w:tc>
        <w:tc>
          <w:tcPr>
            <w:tcW w:w="1169" w:type="dxa"/>
            <w:tcBorders>
              <w:top w:val="single" w:sz="4" w:space="0" w:color="auto"/>
              <w:left w:val="single" w:sz="4" w:space="0" w:color="auto"/>
              <w:bottom w:val="single" w:sz="4" w:space="0" w:color="auto"/>
              <w:right w:val="single" w:sz="4" w:space="0" w:color="auto"/>
            </w:tcBorders>
          </w:tcPr>
          <w:p w14:paraId="7159611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CED9B60" w14:textId="77777777" w:rsidR="00FB2926" w:rsidRPr="00213EA0" w:rsidRDefault="00FB2926" w:rsidP="00FB2926">
            <w:pPr>
              <w:pStyle w:val="ConsPlusNormal"/>
            </w:pPr>
            <w:r w:rsidRPr="00213EA0">
              <w:t>284818,0</w:t>
            </w:r>
          </w:p>
        </w:tc>
        <w:tc>
          <w:tcPr>
            <w:tcW w:w="1170" w:type="dxa"/>
            <w:tcBorders>
              <w:top w:val="single" w:sz="4" w:space="0" w:color="auto"/>
              <w:left w:val="single" w:sz="4" w:space="0" w:color="auto"/>
              <w:bottom w:val="single" w:sz="4" w:space="0" w:color="auto"/>
              <w:right w:val="single" w:sz="4" w:space="0" w:color="auto"/>
            </w:tcBorders>
          </w:tcPr>
          <w:p w14:paraId="126E6F65" w14:textId="77777777" w:rsidR="00FB2926" w:rsidRPr="00213EA0" w:rsidRDefault="00FB2926" w:rsidP="00FB2926">
            <w:pPr>
              <w:pStyle w:val="ConsPlusNormal"/>
              <w:jc w:val="center"/>
            </w:pPr>
            <w:r w:rsidRPr="00213EA0">
              <w:t>X</w:t>
            </w:r>
          </w:p>
        </w:tc>
      </w:tr>
      <w:tr w:rsidR="00FB2926" w:rsidRPr="00213EA0" w14:paraId="72DB916C" w14:textId="77777777" w:rsidTr="0054591D">
        <w:tc>
          <w:tcPr>
            <w:tcW w:w="2645" w:type="dxa"/>
            <w:tcBorders>
              <w:top w:val="single" w:sz="4" w:space="0" w:color="auto"/>
              <w:left w:val="single" w:sz="4" w:space="0" w:color="auto"/>
              <w:bottom w:val="single" w:sz="4" w:space="0" w:color="auto"/>
              <w:right w:val="single" w:sz="4" w:space="0" w:color="auto"/>
            </w:tcBorders>
          </w:tcPr>
          <w:p w14:paraId="6856FFE2" w14:textId="77777777" w:rsidR="00FB2926" w:rsidRPr="00213EA0" w:rsidRDefault="00FB2926" w:rsidP="00FB2926">
            <w:pPr>
              <w:pStyle w:val="ConsPlusNormal"/>
              <w:jc w:val="both"/>
            </w:pPr>
            <w:r w:rsidRPr="00213EA0">
              <w:t xml:space="preserve">2.1.8.1. 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6CA38187" w14:textId="77777777" w:rsidR="00FB2926" w:rsidRPr="00213EA0" w:rsidRDefault="00FB2926" w:rsidP="00FB2926">
            <w:pPr>
              <w:pStyle w:val="ConsPlusNormal"/>
              <w:jc w:val="center"/>
            </w:pPr>
            <w:r w:rsidRPr="00213EA0">
              <w:t>23.4.1</w:t>
            </w:r>
          </w:p>
        </w:tc>
        <w:tc>
          <w:tcPr>
            <w:tcW w:w="1757" w:type="dxa"/>
            <w:tcBorders>
              <w:top w:val="single" w:sz="4" w:space="0" w:color="auto"/>
              <w:left w:val="single" w:sz="4" w:space="0" w:color="auto"/>
              <w:bottom w:val="single" w:sz="4" w:space="0" w:color="auto"/>
              <w:right w:val="single" w:sz="4" w:space="0" w:color="auto"/>
            </w:tcBorders>
          </w:tcPr>
          <w:p w14:paraId="57ACFE9E"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2B0E6DD" w14:textId="77777777" w:rsidR="00FB2926" w:rsidRPr="00213EA0" w:rsidRDefault="00FB2926" w:rsidP="00FB2926">
            <w:pPr>
              <w:pStyle w:val="ConsPlusNormal"/>
              <w:jc w:val="center"/>
            </w:pPr>
            <w:r w:rsidRPr="00213EA0">
              <w:t>0,04505</w:t>
            </w:r>
          </w:p>
        </w:tc>
        <w:tc>
          <w:tcPr>
            <w:tcW w:w="1169" w:type="dxa"/>
            <w:tcBorders>
              <w:top w:val="single" w:sz="4" w:space="0" w:color="auto"/>
              <w:left w:val="single" w:sz="4" w:space="0" w:color="auto"/>
              <w:bottom w:val="single" w:sz="4" w:space="0" w:color="auto"/>
              <w:right w:val="single" w:sz="4" w:space="0" w:color="auto"/>
            </w:tcBorders>
          </w:tcPr>
          <w:p w14:paraId="77958299" w14:textId="77777777" w:rsidR="00FB2926" w:rsidRPr="00213EA0" w:rsidRDefault="00FB2926" w:rsidP="00FB2926">
            <w:pPr>
              <w:pStyle w:val="ConsPlusNormal"/>
              <w:jc w:val="center"/>
            </w:pPr>
            <w:r w:rsidRPr="00213EA0">
              <w:t>7003,46</w:t>
            </w:r>
          </w:p>
        </w:tc>
        <w:tc>
          <w:tcPr>
            <w:tcW w:w="1169" w:type="dxa"/>
            <w:tcBorders>
              <w:top w:val="single" w:sz="4" w:space="0" w:color="auto"/>
              <w:left w:val="single" w:sz="4" w:space="0" w:color="auto"/>
              <w:bottom w:val="single" w:sz="4" w:space="0" w:color="auto"/>
              <w:right w:val="single" w:sz="4" w:space="0" w:color="auto"/>
            </w:tcBorders>
          </w:tcPr>
          <w:p w14:paraId="3DC03160"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11330B37" w14:textId="77777777" w:rsidR="00FB2926" w:rsidRPr="00213EA0" w:rsidRDefault="00FB2926" w:rsidP="00FB2926">
            <w:pPr>
              <w:pStyle w:val="ConsPlusNormal"/>
              <w:jc w:val="center"/>
            </w:pPr>
            <w:r w:rsidRPr="00213EA0">
              <w:t>315,51</w:t>
            </w:r>
          </w:p>
        </w:tc>
        <w:tc>
          <w:tcPr>
            <w:tcW w:w="1169" w:type="dxa"/>
            <w:tcBorders>
              <w:top w:val="single" w:sz="4" w:space="0" w:color="auto"/>
              <w:left w:val="single" w:sz="4" w:space="0" w:color="auto"/>
              <w:bottom w:val="single" w:sz="4" w:space="0" w:color="auto"/>
              <w:right w:val="single" w:sz="4" w:space="0" w:color="auto"/>
            </w:tcBorders>
          </w:tcPr>
          <w:p w14:paraId="6E420090"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751C8E5E" w14:textId="77777777" w:rsidR="00FB2926" w:rsidRPr="00213EA0" w:rsidRDefault="00FB2926" w:rsidP="00FB2926">
            <w:pPr>
              <w:pStyle w:val="ConsPlusNormal"/>
              <w:jc w:val="center"/>
            </w:pPr>
            <w:r w:rsidRPr="00213EA0">
              <w:t>69215,2</w:t>
            </w:r>
          </w:p>
        </w:tc>
        <w:tc>
          <w:tcPr>
            <w:tcW w:w="1170" w:type="dxa"/>
            <w:tcBorders>
              <w:top w:val="single" w:sz="4" w:space="0" w:color="auto"/>
              <w:left w:val="single" w:sz="4" w:space="0" w:color="auto"/>
              <w:bottom w:val="single" w:sz="4" w:space="0" w:color="auto"/>
              <w:right w:val="single" w:sz="4" w:space="0" w:color="auto"/>
            </w:tcBorders>
          </w:tcPr>
          <w:p w14:paraId="638EA84E" w14:textId="77777777" w:rsidR="00FB2926" w:rsidRPr="00213EA0" w:rsidRDefault="00FB2926" w:rsidP="00FB2926">
            <w:pPr>
              <w:jc w:val="center"/>
              <w:rPr>
                <w:sz w:val="24"/>
                <w:szCs w:val="24"/>
              </w:rPr>
            </w:pPr>
            <w:r w:rsidRPr="00213EA0">
              <w:rPr>
                <w:sz w:val="24"/>
                <w:szCs w:val="24"/>
              </w:rPr>
              <w:t>X</w:t>
            </w:r>
          </w:p>
        </w:tc>
      </w:tr>
      <w:tr w:rsidR="00FB2926" w:rsidRPr="00213EA0" w14:paraId="11798744" w14:textId="77777777" w:rsidTr="0054591D">
        <w:tc>
          <w:tcPr>
            <w:tcW w:w="2645" w:type="dxa"/>
            <w:tcBorders>
              <w:top w:val="single" w:sz="4" w:space="0" w:color="auto"/>
              <w:left w:val="single" w:sz="4" w:space="0" w:color="auto"/>
              <w:bottom w:val="single" w:sz="4" w:space="0" w:color="auto"/>
              <w:right w:val="single" w:sz="4" w:space="0" w:color="auto"/>
            </w:tcBorders>
          </w:tcPr>
          <w:p w14:paraId="6C66DB4F" w14:textId="77777777" w:rsidR="00FB2926" w:rsidRPr="00213EA0" w:rsidRDefault="00FB2926" w:rsidP="00FB2926">
            <w:pPr>
              <w:pStyle w:val="ConsPlusNormal"/>
              <w:jc w:val="both"/>
            </w:pPr>
            <w:r w:rsidRPr="00213EA0">
              <w:t xml:space="preserve">2.1.8.2. сахарного диабета </w:t>
            </w:r>
          </w:p>
        </w:tc>
        <w:tc>
          <w:tcPr>
            <w:tcW w:w="926" w:type="dxa"/>
            <w:tcBorders>
              <w:top w:val="single" w:sz="4" w:space="0" w:color="auto"/>
              <w:left w:val="single" w:sz="4" w:space="0" w:color="auto"/>
              <w:bottom w:val="single" w:sz="4" w:space="0" w:color="auto"/>
              <w:right w:val="single" w:sz="4" w:space="0" w:color="auto"/>
            </w:tcBorders>
          </w:tcPr>
          <w:p w14:paraId="40F8684D" w14:textId="77777777" w:rsidR="00FB2926" w:rsidRPr="00213EA0" w:rsidRDefault="00FB2926" w:rsidP="00FB2926">
            <w:pPr>
              <w:pStyle w:val="ConsPlusNormal"/>
              <w:jc w:val="center"/>
            </w:pPr>
            <w:r w:rsidRPr="00213EA0">
              <w:t>23.4.2</w:t>
            </w:r>
          </w:p>
        </w:tc>
        <w:tc>
          <w:tcPr>
            <w:tcW w:w="1757" w:type="dxa"/>
            <w:tcBorders>
              <w:top w:val="single" w:sz="4" w:space="0" w:color="auto"/>
              <w:left w:val="single" w:sz="4" w:space="0" w:color="auto"/>
              <w:bottom w:val="single" w:sz="4" w:space="0" w:color="auto"/>
              <w:right w:val="single" w:sz="4" w:space="0" w:color="auto"/>
            </w:tcBorders>
          </w:tcPr>
          <w:p w14:paraId="14C61C87"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0F41369F" w14:textId="77777777" w:rsidR="00FB2926" w:rsidRPr="00213EA0" w:rsidRDefault="00FB2926" w:rsidP="00FB2926">
            <w:pPr>
              <w:pStyle w:val="ConsPlusNormal"/>
              <w:jc w:val="center"/>
            </w:pPr>
            <w:r w:rsidRPr="00213EA0">
              <w:t>0,059800</w:t>
            </w:r>
          </w:p>
        </w:tc>
        <w:tc>
          <w:tcPr>
            <w:tcW w:w="1169" w:type="dxa"/>
            <w:tcBorders>
              <w:top w:val="single" w:sz="4" w:space="0" w:color="auto"/>
              <w:left w:val="single" w:sz="4" w:space="0" w:color="auto"/>
              <w:bottom w:val="single" w:sz="4" w:space="0" w:color="auto"/>
              <w:right w:val="single" w:sz="4" w:space="0" w:color="auto"/>
            </w:tcBorders>
          </w:tcPr>
          <w:p w14:paraId="53D9217D" w14:textId="77777777" w:rsidR="00FB2926" w:rsidRPr="00213EA0" w:rsidRDefault="00FB2926" w:rsidP="00FB2926">
            <w:pPr>
              <w:pStyle w:val="ConsPlusNormal"/>
              <w:jc w:val="center"/>
            </w:pPr>
            <w:r w:rsidRPr="00213EA0">
              <w:t>2644,15</w:t>
            </w:r>
          </w:p>
        </w:tc>
        <w:tc>
          <w:tcPr>
            <w:tcW w:w="1169" w:type="dxa"/>
            <w:tcBorders>
              <w:top w:val="single" w:sz="4" w:space="0" w:color="auto"/>
              <w:left w:val="single" w:sz="4" w:space="0" w:color="auto"/>
              <w:bottom w:val="single" w:sz="4" w:space="0" w:color="auto"/>
              <w:right w:val="single" w:sz="4" w:space="0" w:color="auto"/>
            </w:tcBorders>
          </w:tcPr>
          <w:p w14:paraId="4BE6AD4C"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6B93243C" w14:textId="77777777" w:rsidR="00FB2926" w:rsidRPr="00213EA0" w:rsidRDefault="00FB2926" w:rsidP="00FB2926">
            <w:pPr>
              <w:pStyle w:val="ConsPlusNormal"/>
              <w:jc w:val="center"/>
            </w:pPr>
            <w:r w:rsidRPr="00213EA0">
              <w:t>158,13</w:t>
            </w:r>
          </w:p>
        </w:tc>
        <w:tc>
          <w:tcPr>
            <w:tcW w:w="1169" w:type="dxa"/>
            <w:tcBorders>
              <w:top w:val="single" w:sz="4" w:space="0" w:color="auto"/>
              <w:left w:val="single" w:sz="4" w:space="0" w:color="auto"/>
              <w:bottom w:val="single" w:sz="4" w:space="0" w:color="auto"/>
              <w:right w:val="single" w:sz="4" w:space="0" w:color="auto"/>
            </w:tcBorders>
          </w:tcPr>
          <w:p w14:paraId="06E1F3A8"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254D3033" w14:textId="77777777" w:rsidR="00FB2926" w:rsidRPr="00213EA0" w:rsidRDefault="00FB2926" w:rsidP="00FB2926">
            <w:pPr>
              <w:pStyle w:val="ConsPlusNormal"/>
              <w:jc w:val="center"/>
            </w:pPr>
            <w:r w:rsidRPr="00213EA0">
              <w:t>34688,6</w:t>
            </w:r>
          </w:p>
        </w:tc>
        <w:tc>
          <w:tcPr>
            <w:tcW w:w="1170" w:type="dxa"/>
            <w:tcBorders>
              <w:top w:val="single" w:sz="4" w:space="0" w:color="auto"/>
              <w:left w:val="single" w:sz="4" w:space="0" w:color="auto"/>
              <w:bottom w:val="single" w:sz="4" w:space="0" w:color="auto"/>
              <w:right w:val="single" w:sz="4" w:space="0" w:color="auto"/>
            </w:tcBorders>
          </w:tcPr>
          <w:p w14:paraId="1D3EE8E6" w14:textId="77777777" w:rsidR="00FB2926" w:rsidRPr="00213EA0" w:rsidRDefault="00FB2926" w:rsidP="00FB2926">
            <w:pPr>
              <w:jc w:val="center"/>
              <w:rPr>
                <w:sz w:val="24"/>
                <w:szCs w:val="24"/>
              </w:rPr>
            </w:pPr>
            <w:r w:rsidRPr="00213EA0">
              <w:rPr>
                <w:sz w:val="24"/>
                <w:szCs w:val="24"/>
              </w:rPr>
              <w:t>X</w:t>
            </w:r>
          </w:p>
        </w:tc>
      </w:tr>
      <w:tr w:rsidR="00FB2926" w:rsidRPr="00213EA0" w14:paraId="37648C9A" w14:textId="77777777" w:rsidTr="0054591D">
        <w:tc>
          <w:tcPr>
            <w:tcW w:w="2645" w:type="dxa"/>
            <w:tcBorders>
              <w:top w:val="single" w:sz="4" w:space="0" w:color="auto"/>
              <w:left w:val="single" w:sz="4" w:space="0" w:color="auto"/>
              <w:bottom w:val="single" w:sz="4" w:space="0" w:color="auto"/>
              <w:right w:val="single" w:sz="4" w:space="0" w:color="auto"/>
            </w:tcBorders>
          </w:tcPr>
          <w:p w14:paraId="7E46E8A8" w14:textId="77777777" w:rsidR="00FB2926" w:rsidRPr="00213EA0" w:rsidRDefault="00FB2926" w:rsidP="00FB2926">
            <w:pPr>
              <w:pStyle w:val="ConsPlusNormal"/>
              <w:jc w:val="both"/>
            </w:pPr>
            <w:r w:rsidRPr="00213EA0">
              <w:t xml:space="preserve">2.1.8.3. болезней системы кровообращения </w:t>
            </w:r>
          </w:p>
        </w:tc>
        <w:tc>
          <w:tcPr>
            <w:tcW w:w="926" w:type="dxa"/>
            <w:tcBorders>
              <w:top w:val="single" w:sz="4" w:space="0" w:color="auto"/>
              <w:left w:val="single" w:sz="4" w:space="0" w:color="auto"/>
              <w:bottom w:val="single" w:sz="4" w:space="0" w:color="auto"/>
              <w:right w:val="single" w:sz="4" w:space="0" w:color="auto"/>
            </w:tcBorders>
          </w:tcPr>
          <w:p w14:paraId="015874A3" w14:textId="77777777" w:rsidR="00FB2926" w:rsidRPr="00213EA0" w:rsidRDefault="00FB2926" w:rsidP="00FB2926">
            <w:pPr>
              <w:pStyle w:val="ConsPlusNormal"/>
              <w:jc w:val="center"/>
            </w:pPr>
            <w:r w:rsidRPr="00213EA0">
              <w:t>23.4.3</w:t>
            </w:r>
          </w:p>
        </w:tc>
        <w:tc>
          <w:tcPr>
            <w:tcW w:w="1757" w:type="dxa"/>
            <w:tcBorders>
              <w:top w:val="single" w:sz="4" w:space="0" w:color="auto"/>
              <w:left w:val="single" w:sz="4" w:space="0" w:color="auto"/>
              <w:bottom w:val="single" w:sz="4" w:space="0" w:color="auto"/>
              <w:right w:val="single" w:sz="4" w:space="0" w:color="auto"/>
            </w:tcBorders>
          </w:tcPr>
          <w:p w14:paraId="397F5194"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46975BA" w14:textId="77777777" w:rsidR="00FB2926" w:rsidRPr="00213EA0" w:rsidRDefault="00FB2926" w:rsidP="00FB2926">
            <w:pPr>
              <w:pStyle w:val="ConsPlusNormal"/>
              <w:jc w:val="center"/>
            </w:pPr>
            <w:r w:rsidRPr="00213EA0">
              <w:t>0,125210</w:t>
            </w:r>
          </w:p>
        </w:tc>
        <w:tc>
          <w:tcPr>
            <w:tcW w:w="1169" w:type="dxa"/>
            <w:tcBorders>
              <w:top w:val="single" w:sz="4" w:space="0" w:color="auto"/>
              <w:left w:val="single" w:sz="4" w:space="0" w:color="auto"/>
              <w:bottom w:val="single" w:sz="4" w:space="0" w:color="auto"/>
              <w:right w:val="single" w:sz="4" w:space="0" w:color="auto"/>
            </w:tcBorders>
          </w:tcPr>
          <w:p w14:paraId="3CD65981" w14:textId="77777777" w:rsidR="00FB2926" w:rsidRPr="00213EA0" w:rsidRDefault="00FB2926" w:rsidP="00FB2926">
            <w:pPr>
              <w:pStyle w:val="ConsPlusNormal"/>
              <w:jc w:val="center"/>
            </w:pPr>
            <w:r w:rsidRPr="00213EA0">
              <w:t>5879,82</w:t>
            </w:r>
          </w:p>
        </w:tc>
        <w:tc>
          <w:tcPr>
            <w:tcW w:w="1169" w:type="dxa"/>
            <w:tcBorders>
              <w:top w:val="single" w:sz="4" w:space="0" w:color="auto"/>
              <w:left w:val="single" w:sz="4" w:space="0" w:color="auto"/>
              <w:bottom w:val="single" w:sz="4" w:space="0" w:color="auto"/>
              <w:right w:val="single" w:sz="4" w:space="0" w:color="auto"/>
            </w:tcBorders>
          </w:tcPr>
          <w:p w14:paraId="06348A26"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28A496F1" w14:textId="77777777" w:rsidR="00FB2926" w:rsidRPr="00213EA0" w:rsidRDefault="00FB2926" w:rsidP="00FB2926">
            <w:pPr>
              <w:pStyle w:val="ConsPlusNormal"/>
              <w:jc w:val="center"/>
            </w:pPr>
            <w:r w:rsidRPr="00213EA0">
              <w:t>736,22</w:t>
            </w:r>
          </w:p>
        </w:tc>
        <w:tc>
          <w:tcPr>
            <w:tcW w:w="1169" w:type="dxa"/>
            <w:tcBorders>
              <w:top w:val="single" w:sz="4" w:space="0" w:color="auto"/>
              <w:left w:val="single" w:sz="4" w:space="0" w:color="auto"/>
              <w:bottom w:val="single" w:sz="4" w:space="0" w:color="auto"/>
              <w:right w:val="single" w:sz="4" w:space="0" w:color="auto"/>
            </w:tcBorders>
          </w:tcPr>
          <w:p w14:paraId="4D3F6BCC"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15175F8E" w14:textId="77777777" w:rsidR="00FB2926" w:rsidRPr="00213EA0" w:rsidRDefault="00FB2926" w:rsidP="00FB2926">
            <w:pPr>
              <w:pStyle w:val="ConsPlusNormal"/>
              <w:jc w:val="center"/>
            </w:pPr>
            <w:r w:rsidRPr="00213EA0">
              <w:t>161506,9</w:t>
            </w:r>
          </w:p>
        </w:tc>
        <w:tc>
          <w:tcPr>
            <w:tcW w:w="1170" w:type="dxa"/>
            <w:tcBorders>
              <w:top w:val="single" w:sz="4" w:space="0" w:color="auto"/>
              <w:left w:val="single" w:sz="4" w:space="0" w:color="auto"/>
              <w:bottom w:val="single" w:sz="4" w:space="0" w:color="auto"/>
              <w:right w:val="single" w:sz="4" w:space="0" w:color="auto"/>
            </w:tcBorders>
          </w:tcPr>
          <w:p w14:paraId="3CB99A63" w14:textId="77777777" w:rsidR="00FB2926" w:rsidRPr="00213EA0" w:rsidRDefault="00FB2926" w:rsidP="00FB2926">
            <w:pPr>
              <w:jc w:val="center"/>
              <w:rPr>
                <w:sz w:val="24"/>
                <w:szCs w:val="24"/>
              </w:rPr>
            </w:pPr>
            <w:r w:rsidRPr="00213EA0">
              <w:rPr>
                <w:sz w:val="24"/>
                <w:szCs w:val="24"/>
              </w:rPr>
              <w:t>X</w:t>
            </w:r>
          </w:p>
        </w:tc>
      </w:tr>
      <w:tr w:rsidR="00FB2926" w:rsidRPr="00213EA0" w14:paraId="6CE60868" w14:textId="77777777" w:rsidTr="0054591D">
        <w:tc>
          <w:tcPr>
            <w:tcW w:w="2645" w:type="dxa"/>
            <w:tcBorders>
              <w:top w:val="single" w:sz="4" w:space="0" w:color="auto"/>
              <w:left w:val="single" w:sz="4" w:space="0" w:color="auto"/>
              <w:bottom w:val="single" w:sz="4" w:space="0" w:color="auto"/>
              <w:right w:val="single" w:sz="4" w:space="0" w:color="auto"/>
            </w:tcBorders>
          </w:tcPr>
          <w:p w14:paraId="2772B21C" w14:textId="77777777" w:rsidR="00FB2926" w:rsidRPr="00213EA0" w:rsidRDefault="00FB2926" w:rsidP="00FB2926">
            <w:pPr>
              <w:pStyle w:val="ConsPlusNormal"/>
              <w:jc w:val="both"/>
            </w:pPr>
            <w:r w:rsidRPr="00213EA0">
              <w:lastRenderedPageBreak/>
              <w:t>2.1.9. посещения с профилактическими целями центров здоровья</w:t>
            </w:r>
          </w:p>
        </w:tc>
        <w:tc>
          <w:tcPr>
            <w:tcW w:w="926" w:type="dxa"/>
            <w:tcBorders>
              <w:top w:val="single" w:sz="4" w:space="0" w:color="auto"/>
              <w:left w:val="single" w:sz="4" w:space="0" w:color="auto"/>
              <w:bottom w:val="single" w:sz="4" w:space="0" w:color="auto"/>
              <w:right w:val="single" w:sz="4" w:space="0" w:color="auto"/>
            </w:tcBorders>
          </w:tcPr>
          <w:p w14:paraId="76279E8E" w14:textId="77777777" w:rsidR="00FB2926" w:rsidRPr="00213EA0" w:rsidRDefault="00FB2926" w:rsidP="00FB2926">
            <w:pPr>
              <w:pStyle w:val="ConsPlusNormal"/>
              <w:jc w:val="center"/>
            </w:pPr>
            <w:r w:rsidRPr="00213EA0">
              <w:t>23.4.4</w:t>
            </w:r>
          </w:p>
        </w:tc>
        <w:tc>
          <w:tcPr>
            <w:tcW w:w="1757" w:type="dxa"/>
            <w:tcBorders>
              <w:top w:val="single" w:sz="4" w:space="0" w:color="auto"/>
              <w:left w:val="single" w:sz="4" w:space="0" w:color="auto"/>
              <w:bottom w:val="single" w:sz="4" w:space="0" w:color="auto"/>
              <w:right w:val="single" w:sz="4" w:space="0" w:color="auto"/>
            </w:tcBorders>
          </w:tcPr>
          <w:p w14:paraId="68FAAB3D"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73883486" w14:textId="77777777" w:rsidR="00FB2926" w:rsidRPr="00213EA0" w:rsidRDefault="00FB2926" w:rsidP="00FB2926">
            <w:pPr>
              <w:pStyle w:val="ConsPlusNormal"/>
              <w:jc w:val="center"/>
            </w:pPr>
            <w:r w:rsidRPr="00213EA0">
              <w:t>0,023317</w:t>
            </w:r>
          </w:p>
        </w:tc>
        <w:tc>
          <w:tcPr>
            <w:tcW w:w="1169" w:type="dxa"/>
            <w:tcBorders>
              <w:top w:val="single" w:sz="4" w:space="0" w:color="auto"/>
              <w:left w:val="single" w:sz="4" w:space="0" w:color="auto"/>
              <w:bottom w:val="single" w:sz="4" w:space="0" w:color="auto"/>
              <w:right w:val="single" w:sz="4" w:space="0" w:color="auto"/>
            </w:tcBorders>
          </w:tcPr>
          <w:p w14:paraId="4B53F210" w14:textId="77777777" w:rsidR="00FB2926" w:rsidRPr="00213EA0" w:rsidRDefault="00FB2926" w:rsidP="00FB2926">
            <w:pPr>
              <w:pStyle w:val="ConsPlusNormal"/>
              <w:jc w:val="center"/>
            </w:pPr>
            <w:r w:rsidRPr="00213EA0">
              <w:t>2084,06</w:t>
            </w:r>
          </w:p>
        </w:tc>
        <w:tc>
          <w:tcPr>
            <w:tcW w:w="1169" w:type="dxa"/>
            <w:tcBorders>
              <w:top w:val="single" w:sz="4" w:space="0" w:color="auto"/>
              <w:left w:val="single" w:sz="4" w:space="0" w:color="auto"/>
              <w:bottom w:val="single" w:sz="4" w:space="0" w:color="auto"/>
              <w:right w:val="single" w:sz="4" w:space="0" w:color="auto"/>
            </w:tcBorders>
          </w:tcPr>
          <w:p w14:paraId="6E7A338A"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61182C44" w14:textId="77777777" w:rsidR="00FB2926" w:rsidRPr="00213EA0" w:rsidRDefault="00FB2926" w:rsidP="00FB2926">
            <w:pPr>
              <w:pStyle w:val="ConsPlusNormal"/>
              <w:jc w:val="center"/>
              <w:rPr>
                <w:lang w:val="en-US"/>
              </w:rPr>
            </w:pPr>
            <w:r w:rsidRPr="00213EA0">
              <w:t>48,59</w:t>
            </w:r>
          </w:p>
        </w:tc>
        <w:tc>
          <w:tcPr>
            <w:tcW w:w="1169" w:type="dxa"/>
            <w:tcBorders>
              <w:top w:val="single" w:sz="4" w:space="0" w:color="auto"/>
              <w:left w:val="single" w:sz="4" w:space="0" w:color="auto"/>
              <w:bottom w:val="single" w:sz="4" w:space="0" w:color="auto"/>
              <w:right w:val="single" w:sz="4" w:space="0" w:color="auto"/>
            </w:tcBorders>
          </w:tcPr>
          <w:p w14:paraId="776725B6"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4B1E9E5E" w14:textId="77777777" w:rsidR="00FB2926" w:rsidRPr="00213EA0" w:rsidRDefault="00FB2926" w:rsidP="00FB2926">
            <w:pPr>
              <w:pStyle w:val="ConsPlusNormal"/>
              <w:jc w:val="center"/>
            </w:pPr>
            <w:r w:rsidRPr="00213EA0">
              <w:t>10660,0</w:t>
            </w:r>
          </w:p>
        </w:tc>
        <w:tc>
          <w:tcPr>
            <w:tcW w:w="1170" w:type="dxa"/>
            <w:tcBorders>
              <w:top w:val="single" w:sz="4" w:space="0" w:color="auto"/>
              <w:left w:val="single" w:sz="4" w:space="0" w:color="auto"/>
              <w:bottom w:val="single" w:sz="4" w:space="0" w:color="auto"/>
              <w:right w:val="single" w:sz="4" w:space="0" w:color="auto"/>
            </w:tcBorders>
          </w:tcPr>
          <w:p w14:paraId="70AE61AC" w14:textId="77777777" w:rsidR="00FB2926" w:rsidRPr="00213EA0" w:rsidRDefault="00FB2926" w:rsidP="00FB2926">
            <w:pPr>
              <w:jc w:val="center"/>
              <w:rPr>
                <w:sz w:val="24"/>
                <w:szCs w:val="24"/>
              </w:rPr>
            </w:pPr>
            <w:r w:rsidRPr="00213EA0">
              <w:rPr>
                <w:sz w:val="24"/>
                <w:szCs w:val="24"/>
              </w:rPr>
              <w:t>X</w:t>
            </w:r>
          </w:p>
        </w:tc>
      </w:tr>
      <w:tr w:rsidR="00FB2926" w:rsidRPr="00213EA0" w14:paraId="12D98D00" w14:textId="77777777" w:rsidTr="0054591D">
        <w:tc>
          <w:tcPr>
            <w:tcW w:w="2645" w:type="dxa"/>
            <w:tcBorders>
              <w:top w:val="single" w:sz="4" w:space="0" w:color="auto"/>
              <w:left w:val="single" w:sz="4" w:space="0" w:color="auto"/>
              <w:bottom w:val="single" w:sz="4" w:space="0" w:color="auto"/>
              <w:right w:val="single" w:sz="4" w:space="0" w:color="auto"/>
            </w:tcBorders>
          </w:tcPr>
          <w:p w14:paraId="4FDD609C" w14:textId="77777777" w:rsidR="00FB2926" w:rsidRPr="00213EA0" w:rsidRDefault="00FB2926" w:rsidP="00FB2926">
            <w:pPr>
              <w:pStyle w:val="ConsPlusNormal"/>
              <w:jc w:val="both"/>
            </w:pPr>
            <w:r w:rsidRPr="00213EA0">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ar13248" w:tooltip="24" w:history="1">
              <w:r w:rsidRPr="00213EA0">
                <w:rPr>
                  <w:color w:val="0000FF"/>
                </w:rPr>
                <w:t>строк 24</w:t>
              </w:r>
            </w:hyperlink>
            <w:r w:rsidRPr="00213EA0">
              <w:t xml:space="preserve"> + </w:t>
            </w:r>
            <w:hyperlink w:anchor="Par13328" w:tooltip="27" w:history="1">
              <w:r w:rsidRPr="00213EA0">
                <w:rPr>
                  <w:color w:val="0000FF"/>
                </w:rPr>
                <w:t>27</w:t>
              </w:r>
            </w:hyperlink>
            <w:r w:rsidRPr="00213EA0">
              <w:t>), в том числе:</w:t>
            </w:r>
          </w:p>
        </w:tc>
        <w:tc>
          <w:tcPr>
            <w:tcW w:w="926" w:type="dxa"/>
            <w:tcBorders>
              <w:top w:val="single" w:sz="4" w:space="0" w:color="auto"/>
              <w:left w:val="single" w:sz="4" w:space="0" w:color="auto"/>
              <w:bottom w:val="single" w:sz="4" w:space="0" w:color="auto"/>
              <w:right w:val="single" w:sz="4" w:space="0" w:color="auto"/>
            </w:tcBorders>
          </w:tcPr>
          <w:p w14:paraId="7AD030FC" w14:textId="77777777" w:rsidR="00FB2926" w:rsidRPr="00213EA0" w:rsidRDefault="00FB2926" w:rsidP="00FB2926">
            <w:pPr>
              <w:pStyle w:val="ConsPlusNormal"/>
              <w:jc w:val="center"/>
            </w:pPr>
            <w:r w:rsidRPr="00213EA0">
              <w:t>25</w:t>
            </w:r>
          </w:p>
        </w:tc>
        <w:tc>
          <w:tcPr>
            <w:tcW w:w="1757" w:type="dxa"/>
            <w:tcBorders>
              <w:top w:val="single" w:sz="4" w:space="0" w:color="auto"/>
              <w:left w:val="single" w:sz="4" w:space="0" w:color="auto"/>
              <w:bottom w:val="single" w:sz="4" w:space="0" w:color="auto"/>
              <w:right w:val="single" w:sz="4" w:space="0" w:color="auto"/>
            </w:tcBorders>
          </w:tcPr>
          <w:p w14:paraId="1FF43E77"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80D2C13" w14:textId="77777777" w:rsidR="00FB2926" w:rsidRPr="00213EA0" w:rsidRDefault="00FB2926" w:rsidP="00FB2926">
            <w:pPr>
              <w:pStyle w:val="ConsPlusNormal"/>
              <w:jc w:val="center"/>
              <w:rPr>
                <w:lang w:val="en-US"/>
              </w:rPr>
            </w:pPr>
            <w:r w:rsidRPr="00213EA0">
              <w:rPr>
                <w:lang w:val="en-US"/>
              </w:rPr>
              <w:t>0</w:t>
            </w:r>
            <w:r w:rsidRPr="00213EA0">
              <w:t>,</w:t>
            </w:r>
            <w:r w:rsidRPr="00213EA0">
              <w:rPr>
                <w:lang w:val="en-US"/>
              </w:rPr>
              <w:t>067347</w:t>
            </w:r>
          </w:p>
        </w:tc>
        <w:tc>
          <w:tcPr>
            <w:tcW w:w="1169" w:type="dxa"/>
            <w:tcBorders>
              <w:top w:val="single" w:sz="4" w:space="0" w:color="auto"/>
              <w:left w:val="single" w:sz="4" w:space="0" w:color="auto"/>
              <w:bottom w:val="single" w:sz="4" w:space="0" w:color="auto"/>
              <w:right w:val="single" w:sz="4" w:space="0" w:color="auto"/>
            </w:tcBorders>
          </w:tcPr>
          <w:p w14:paraId="2C60D4BB" w14:textId="77777777" w:rsidR="00FB2926" w:rsidRPr="00213EA0" w:rsidRDefault="00FB2926" w:rsidP="00FB2926">
            <w:pPr>
              <w:pStyle w:val="ConsPlusNormal"/>
              <w:jc w:val="center"/>
              <w:rPr>
                <w:lang w:val="en-US"/>
              </w:rPr>
            </w:pPr>
            <w:r w:rsidRPr="00213EA0">
              <w:rPr>
                <w:lang w:val="en-US"/>
              </w:rPr>
              <w:t>53003</w:t>
            </w:r>
            <w:r w:rsidRPr="00213EA0">
              <w:t>,</w:t>
            </w:r>
            <w:r w:rsidRPr="00213EA0">
              <w:rPr>
                <w:lang w:val="en-US"/>
              </w:rPr>
              <w:t>04</w:t>
            </w:r>
          </w:p>
        </w:tc>
        <w:tc>
          <w:tcPr>
            <w:tcW w:w="1169" w:type="dxa"/>
            <w:tcBorders>
              <w:top w:val="single" w:sz="4" w:space="0" w:color="auto"/>
              <w:left w:val="single" w:sz="4" w:space="0" w:color="auto"/>
              <w:bottom w:val="single" w:sz="4" w:space="0" w:color="auto"/>
              <w:right w:val="single" w:sz="4" w:space="0" w:color="auto"/>
            </w:tcBorders>
          </w:tcPr>
          <w:p w14:paraId="19CDDF4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9FB7C5D" w14:textId="77777777" w:rsidR="00FB2926" w:rsidRPr="00213EA0" w:rsidRDefault="00FB2926" w:rsidP="00FB2926">
            <w:pPr>
              <w:pStyle w:val="ConsPlusNormal"/>
              <w:jc w:val="center"/>
            </w:pPr>
            <w:r w:rsidRPr="00213EA0">
              <w:t>3569,57</w:t>
            </w:r>
          </w:p>
        </w:tc>
        <w:tc>
          <w:tcPr>
            <w:tcW w:w="1169" w:type="dxa"/>
            <w:tcBorders>
              <w:top w:val="single" w:sz="4" w:space="0" w:color="auto"/>
              <w:left w:val="single" w:sz="4" w:space="0" w:color="auto"/>
              <w:bottom w:val="single" w:sz="4" w:space="0" w:color="auto"/>
              <w:right w:val="single" w:sz="4" w:space="0" w:color="auto"/>
            </w:tcBorders>
          </w:tcPr>
          <w:p w14:paraId="0FDEBFE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F74924C" w14:textId="77777777" w:rsidR="00FB2926" w:rsidRPr="00213EA0" w:rsidRDefault="00FB2926" w:rsidP="00FB2926">
            <w:pPr>
              <w:pStyle w:val="ConsPlusNormal"/>
              <w:jc w:val="center"/>
            </w:pPr>
            <w:r w:rsidRPr="00213EA0">
              <w:t>783066,9</w:t>
            </w:r>
          </w:p>
        </w:tc>
        <w:tc>
          <w:tcPr>
            <w:tcW w:w="1170" w:type="dxa"/>
            <w:tcBorders>
              <w:top w:val="single" w:sz="4" w:space="0" w:color="auto"/>
              <w:left w:val="single" w:sz="4" w:space="0" w:color="auto"/>
              <w:bottom w:val="single" w:sz="4" w:space="0" w:color="auto"/>
              <w:right w:val="single" w:sz="4" w:space="0" w:color="auto"/>
            </w:tcBorders>
          </w:tcPr>
          <w:p w14:paraId="661D7334" w14:textId="77777777" w:rsidR="00FB2926" w:rsidRPr="00213EA0" w:rsidRDefault="00FB2926" w:rsidP="00FB2926">
            <w:pPr>
              <w:pStyle w:val="ConsPlusNormal"/>
              <w:jc w:val="center"/>
            </w:pPr>
            <w:r w:rsidRPr="00213EA0">
              <w:t>X</w:t>
            </w:r>
          </w:p>
        </w:tc>
      </w:tr>
      <w:tr w:rsidR="00FB2926" w:rsidRPr="00213EA0" w14:paraId="2DBF0923" w14:textId="77777777" w:rsidTr="0054591D">
        <w:tc>
          <w:tcPr>
            <w:tcW w:w="2645" w:type="dxa"/>
            <w:tcBorders>
              <w:top w:val="single" w:sz="4" w:space="0" w:color="auto"/>
              <w:left w:val="single" w:sz="4" w:space="0" w:color="auto"/>
              <w:bottom w:val="single" w:sz="4" w:space="0" w:color="auto"/>
              <w:right w:val="single" w:sz="4" w:space="0" w:color="auto"/>
            </w:tcBorders>
          </w:tcPr>
          <w:p w14:paraId="3F02FD2F" w14:textId="77777777" w:rsidR="00FB2926" w:rsidRPr="00213EA0" w:rsidRDefault="00FB2926" w:rsidP="00213EA0">
            <w:pPr>
              <w:pStyle w:val="ConsPlusNormal"/>
              <w:jc w:val="both"/>
            </w:pPr>
            <w:r w:rsidRPr="00213EA0">
              <w:t xml:space="preserve">3.1. для медицинской помощи по профилю </w:t>
            </w:r>
            <w:r w:rsidR="00213EA0">
              <w:t>«</w:t>
            </w:r>
            <w:r w:rsidRPr="00213EA0">
              <w:t>онкология</w:t>
            </w:r>
            <w:r w:rsidR="00213EA0">
              <w:t>»</w:t>
            </w:r>
            <w:r w:rsidRPr="00213EA0">
              <w:t xml:space="preserve">, в том числе: </w:t>
            </w:r>
          </w:p>
        </w:tc>
        <w:tc>
          <w:tcPr>
            <w:tcW w:w="926" w:type="dxa"/>
            <w:tcBorders>
              <w:top w:val="single" w:sz="4" w:space="0" w:color="auto"/>
              <w:left w:val="single" w:sz="4" w:space="0" w:color="auto"/>
              <w:bottom w:val="single" w:sz="4" w:space="0" w:color="auto"/>
              <w:right w:val="single" w:sz="4" w:space="0" w:color="auto"/>
            </w:tcBorders>
          </w:tcPr>
          <w:p w14:paraId="70B7D926" w14:textId="77777777" w:rsidR="00FB2926" w:rsidRPr="00213EA0" w:rsidRDefault="00FB2926" w:rsidP="00FB2926">
            <w:pPr>
              <w:pStyle w:val="ConsPlusNormal"/>
              <w:jc w:val="center"/>
            </w:pPr>
            <w:r w:rsidRPr="00213EA0">
              <w:t>25.1</w:t>
            </w:r>
          </w:p>
        </w:tc>
        <w:tc>
          <w:tcPr>
            <w:tcW w:w="1757" w:type="dxa"/>
            <w:tcBorders>
              <w:top w:val="single" w:sz="4" w:space="0" w:color="auto"/>
              <w:left w:val="single" w:sz="4" w:space="0" w:color="auto"/>
              <w:bottom w:val="single" w:sz="4" w:space="0" w:color="auto"/>
              <w:right w:val="single" w:sz="4" w:space="0" w:color="auto"/>
            </w:tcBorders>
          </w:tcPr>
          <w:p w14:paraId="58128848"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A030733" w14:textId="77777777" w:rsidR="00FB2926" w:rsidRPr="00213EA0" w:rsidRDefault="00FB2926" w:rsidP="00FB2926">
            <w:pPr>
              <w:pStyle w:val="ConsPlusNormal"/>
              <w:jc w:val="center"/>
            </w:pPr>
            <w:r w:rsidRPr="00213EA0">
              <w:t>0,01308</w:t>
            </w:r>
          </w:p>
        </w:tc>
        <w:tc>
          <w:tcPr>
            <w:tcW w:w="1169" w:type="dxa"/>
            <w:tcBorders>
              <w:top w:val="single" w:sz="4" w:space="0" w:color="auto"/>
              <w:left w:val="single" w:sz="4" w:space="0" w:color="auto"/>
              <w:bottom w:val="single" w:sz="4" w:space="0" w:color="auto"/>
              <w:right w:val="single" w:sz="4" w:space="0" w:color="auto"/>
            </w:tcBorders>
          </w:tcPr>
          <w:p w14:paraId="41380F96" w14:textId="77777777" w:rsidR="00FB2926" w:rsidRPr="00213EA0" w:rsidRDefault="00FB2926" w:rsidP="00FB2926">
            <w:pPr>
              <w:pStyle w:val="ConsPlusNormal"/>
              <w:jc w:val="center"/>
            </w:pPr>
            <w:r w:rsidRPr="00213EA0">
              <w:t>133497,38</w:t>
            </w:r>
          </w:p>
        </w:tc>
        <w:tc>
          <w:tcPr>
            <w:tcW w:w="1169" w:type="dxa"/>
            <w:tcBorders>
              <w:top w:val="single" w:sz="4" w:space="0" w:color="auto"/>
              <w:left w:val="single" w:sz="4" w:space="0" w:color="auto"/>
              <w:bottom w:val="single" w:sz="4" w:space="0" w:color="auto"/>
              <w:right w:val="single" w:sz="4" w:space="0" w:color="auto"/>
            </w:tcBorders>
          </w:tcPr>
          <w:p w14:paraId="1EBAC217"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DB4A29A" w14:textId="77777777" w:rsidR="00FB2926" w:rsidRPr="00213EA0" w:rsidRDefault="00FB2926" w:rsidP="00FB2926">
            <w:pPr>
              <w:pStyle w:val="ConsPlusNormal"/>
              <w:jc w:val="center"/>
            </w:pPr>
            <w:r w:rsidRPr="00213EA0">
              <w:t>1745,9</w:t>
            </w:r>
          </w:p>
        </w:tc>
        <w:tc>
          <w:tcPr>
            <w:tcW w:w="1169" w:type="dxa"/>
            <w:tcBorders>
              <w:top w:val="single" w:sz="4" w:space="0" w:color="auto"/>
              <w:left w:val="single" w:sz="4" w:space="0" w:color="auto"/>
              <w:bottom w:val="single" w:sz="4" w:space="0" w:color="auto"/>
              <w:right w:val="single" w:sz="4" w:space="0" w:color="auto"/>
            </w:tcBorders>
          </w:tcPr>
          <w:p w14:paraId="15CEDB45"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BBE9A24" w14:textId="77777777" w:rsidR="00FB2926" w:rsidRPr="00213EA0" w:rsidRDefault="00FB2926" w:rsidP="00FB2926">
            <w:pPr>
              <w:pStyle w:val="ConsPlusNormal"/>
              <w:jc w:val="center"/>
            </w:pPr>
            <w:r w:rsidRPr="00213EA0">
              <w:t>383004,0</w:t>
            </w:r>
          </w:p>
        </w:tc>
        <w:tc>
          <w:tcPr>
            <w:tcW w:w="1170" w:type="dxa"/>
            <w:tcBorders>
              <w:top w:val="single" w:sz="4" w:space="0" w:color="auto"/>
              <w:left w:val="single" w:sz="4" w:space="0" w:color="auto"/>
              <w:bottom w:val="single" w:sz="4" w:space="0" w:color="auto"/>
              <w:right w:val="single" w:sz="4" w:space="0" w:color="auto"/>
            </w:tcBorders>
          </w:tcPr>
          <w:p w14:paraId="1A2C3A23" w14:textId="77777777" w:rsidR="00FB2926" w:rsidRPr="00213EA0" w:rsidRDefault="00FB2926" w:rsidP="00FB2926">
            <w:pPr>
              <w:pStyle w:val="ConsPlusNormal"/>
              <w:jc w:val="center"/>
            </w:pPr>
            <w:r w:rsidRPr="00213EA0">
              <w:t>X</w:t>
            </w:r>
          </w:p>
        </w:tc>
      </w:tr>
      <w:tr w:rsidR="00FB2926" w:rsidRPr="00213EA0" w14:paraId="40F54FBE" w14:textId="77777777" w:rsidTr="0054591D">
        <w:tc>
          <w:tcPr>
            <w:tcW w:w="2645" w:type="dxa"/>
            <w:tcBorders>
              <w:top w:val="single" w:sz="4" w:space="0" w:color="auto"/>
              <w:left w:val="single" w:sz="4" w:space="0" w:color="auto"/>
              <w:bottom w:val="single" w:sz="4" w:space="0" w:color="auto"/>
              <w:right w:val="single" w:sz="4" w:space="0" w:color="auto"/>
            </w:tcBorders>
          </w:tcPr>
          <w:p w14:paraId="14CE54F1" w14:textId="77777777" w:rsidR="00FB2926" w:rsidRPr="00213EA0" w:rsidRDefault="00FB2926" w:rsidP="00FB2926">
            <w:pPr>
              <w:pStyle w:val="ConsPlusNormal"/>
              <w:jc w:val="both"/>
            </w:pPr>
            <w:r w:rsidRPr="00213EA0">
              <w:t xml:space="preserve">3.2. для медицинской помощи при экстракорпоральном оплодотворении </w:t>
            </w:r>
          </w:p>
        </w:tc>
        <w:tc>
          <w:tcPr>
            <w:tcW w:w="926" w:type="dxa"/>
            <w:tcBorders>
              <w:top w:val="single" w:sz="4" w:space="0" w:color="auto"/>
              <w:left w:val="single" w:sz="4" w:space="0" w:color="auto"/>
              <w:bottom w:val="single" w:sz="4" w:space="0" w:color="auto"/>
              <w:right w:val="single" w:sz="4" w:space="0" w:color="auto"/>
            </w:tcBorders>
          </w:tcPr>
          <w:p w14:paraId="4A9D5121" w14:textId="77777777" w:rsidR="00FB2926" w:rsidRPr="00213EA0" w:rsidRDefault="00FB2926" w:rsidP="00FB2926">
            <w:pPr>
              <w:pStyle w:val="ConsPlusNormal"/>
              <w:jc w:val="center"/>
            </w:pPr>
            <w:r w:rsidRPr="00213EA0">
              <w:t>25.2</w:t>
            </w:r>
          </w:p>
        </w:tc>
        <w:tc>
          <w:tcPr>
            <w:tcW w:w="1757" w:type="dxa"/>
            <w:tcBorders>
              <w:top w:val="single" w:sz="4" w:space="0" w:color="auto"/>
              <w:left w:val="single" w:sz="4" w:space="0" w:color="auto"/>
              <w:bottom w:val="single" w:sz="4" w:space="0" w:color="auto"/>
              <w:right w:val="single" w:sz="4" w:space="0" w:color="auto"/>
            </w:tcBorders>
          </w:tcPr>
          <w:p w14:paraId="103E45F1" w14:textId="77777777" w:rsidR="00FB2926" w:rsidRPr="00213EA0" w:rsidRDefault="00FB2926" w:rsidP="00FB2926">
            <w:pPr>
              <w:pStyle w:val="ConsPlusNormal"/>
              <w:jc w:val="center"/>
            </w:pPr>
            <w:r w:rsidRPr="00213EA0">
              <w:t>случай</w:t>
            </w:r>
          </w:p>
        </w:tc>
        <w:tc>
          <w:tcPr>
            <w:tcW w:w="1169" w:type="dxa"/>
            <w:tcBorders>
              <w:top w:val="single" w:sz="4" w:space="0" w:color="auto"/>
              <w:left w:val="single" w:sz="4" w:space="0" w:color="auto"/>
              <w:bottom w:val="single" w:sz="4" w:space="0" w:color="auto"/>
              <w:right w:val="single" w:sz="4" w:space="0" w:color="auto"/>
            </w:tcBorders>
          </w:tcPr>
          <w:p w14:paraId="400DF80E" w14:textId="77777777" w:rsidR="00FB2926" w:rsidRPr="00213EA0" w:rsidRDefault="00FB2926" w:rsidP="00FB2926">
            <w:pPr>
              <w:pStyle w:val="ConsPlusNormal"/>
              <w:jc w:val="center"/>
            </w:pPr>
            <w:r w:rsidRPr="00213EA0">
              <w:t>0,000644</w:t>
            </w:r>
          </w:p>
        </w:tc>
        <w:tc>
          <w:tcPr>
            <w:tcW w:w="1169" w:type="dxa"/>
            <w:tcBorders>
              <w:top w:val="single" w:sz="4" w:space="0" w:color="auto"/>
              <w:left w:val="single" w:sz="4" w:space="0" w:color="auto"/>
              <w:bottom w:val="single" w:sz="4" w:space="0" w:color="auto"/>
              <w:right w:val="single" w:sz="4" w:space="0" w:color="auto"/>
            </w:tcBorders>
          </w:tcPr>
          <w:p w14:paraId="72F21231" w14:textId="77777777" w:rsidR="00FB2926" w:rsidRPr="00213EA0" w:rsidRDefault="00FB2926" w:rsidP="00FB2926">
            <w:pPr>
              <w:pStyle w:val="ConsPlusNormal"/>
              <w:jc w:val="center"/>
            </w:pPr>
            <w:r w:rsidRPr="00213EA0">
              <w:t>186111,29</w:t>
            </w:r>
          </w:p>
        </w:tc>
        <w:tc>
          <w:tcPr>
            <w:tcW w:w="1169" w:type="dxa"/>
            <w:tcBorders>
              <w:top w:val="single" w:sz="4" w:space="0" w:color="auto"/>
              <w:left w:val="single" w:sz="4" w:space="0" w:color="auto"/>
              <w:bottom w:val="single" w:sz="4" w:space="0" w:color="auto"/>
              <w:right w:val="single" w:sz="4" w:space="0" w:color="auto"/>
            </w:tcBorders>
          </w:tcPr>
          <w:p w14:paraId="4BB0CB3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871396D" w14:textId="77777777" w:rsidR="00FB2926" w:rsidRPr="00213EA0" w:rsidRDefault="00FB2926" w:rsidP="00FB2926">
            <w:pPr>
              <w:pStyle w:val="ConsPlusNormal"/>
              <w:jc w:val="center"/>
            </w:pPr>
            <w:r w:rsidRPr="00213EA0">
              <w:t>119,62</w:t>
            </w:r>
          </w:p>
        </w:tc>
        <w:tc>
          <w:tcPr>
            <w:tcW w:w="1169" w:type="dxa"/>
            <w:tcBorders>
              <w:top w:val="single" w:sz="4" w:space="0" w:color="auto"/>
              <w:left w:val="single" w:sz="4" w:space="0" w:color="auto"/>
              <w:bottom w:val="single" w:sz="4" w:space="0" w:color="auto"/>
              <w:right w:val="single" w:sz="4" w:space="0" w:color="auto"/>
            </w:tcBorders>
          </w:tcPr>
          <w:p w14:paraId="0AB4DDC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7AC99DE" w14:textId="77777777" w:rsidR="00FB2926" w:rsidRPr="00213EA0" w:rsidRDefault="00FB2926" w:rsidP="00FB2926">
            <w:pPr>
              <w:pStyle w:val="ConsPlusNormal"/>
              <w:jc w:val="center"/>
            </w:pPr>
            <w:r w:rsidRPr="00213EA0">
              <w:t>26241,7</w:t>
            </w:r>
          </w:p>
        </w:tc>
        <w:tc>
          <w:tcPr>
            <w:tcW w:w="1170" w:type="dxa"/>
            <w:tcBorders>
              <w:top w:val="single" w:sz="4" w:space="0" w:color="auto"/>
              <w:left w:val="single" w:sz="4" w:space="0" w:color="auto"/>
              <w:bottom w:val="single" w:sz="4" w:space="0" w:color="auto"/>
              <w:right w:val="single" w:sz="4" w:space="0" w:color="auto"/>
            </w:tcBorders>
          </w:tcPr>
          <w:p w14:paraId="1397C88C" w14:textId="77777777" w:rsidR="00FB2926" w:rsidRPr="00213EA0" w:rsidRDefault="00FB2926" w:rsidP="00FB2926">
            <w:pPr>
              <w:pStyle w:val="ConsPlusNormal"/>
              <w:jc w:val="center"/>
            </w:pPr>
            <w:r w:rsidRPr="00213EA0">
              <w:t>X</w:t>
            </w:r>
          </w:p>
        </w:tc>
      </w:tr>
      <w:tr w:rsidR="00FB2926" w:rsidRPr="00213EA0" w14:paraId="22955BDD" w14:textId="77777777" w:rsidTr="0054591D">
        <w:tc>
          <w:tcPr>
            <w:tcW w:w="2645" w:type="dxa"/>
            <w:tcBorders>
              <w:top w:val="single" w:sz="4" w:space="0" w:color="auto"/>
              <w:left w:val="single" w:sz="4" w:space="0" w:color="auto"/>
              <w:bottom w:val="single" w:sz="4" w:space="0" w:color="auto"/>
              <w:right w:val="single" w:sz="4" w:space="0" w:color="auto"/>
            </w:tcBorders>
          </w:tcPr>
          <w:p w14:paraId="1E00FE4C" w14:textId="77777777" w:rsidR="00FB2926" w:rsidRPr="00213EA0" w:rsidRDefault="00FB2926" w:rsidP="00FB2926">
            <w:pPr>
              <w:pStyle w:val="ConsPlusNormal"/>
              <w:jc w:val="both"/>
            </w:pPr>
            <w:r w:rsidRPr="00213EA0">
              <w:t>3.3.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27286E05" w14:textId="77777777" w:rsidR="00FB2926" w:rsidRPr="00213EA0" w:rsidRDefault="00FB2926" w:rsidP="00FB2926">
            <w:pPr>
              <w:pStyle w:val="ConsPlusNormal"/>
              <w:jc w:val="center"/>
            </w:pPr>
            <w:r w:rsidRPr="00213EA0">
              <w:t>25.3</w:t>
            </w:r>
          </w:p>
        </w:tc>
        <w:tc>
          <w:tcPr>
            <w:tcW w:w="1757" w:type="dxa"/>
            <w:tcBorders>
              <w:top w:val="single" w:sz="4" w:space="0" w:color="auto"/>
              <w:left w:val="single" w:sz="4" w:space="0" w:color="auto"/>
              <w:bottom w:val="single" w:sz="4" w:space="0" w:color="auto"/>
              <w:right w:val="single" w:sz="4" w:space="0" w:color="auto"/>
            </w:tcBorders>
          </w:tcPr>
          <w:p w14:paraId="5511896F"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CD25C71" w14:textId="77777777" w:rsidR="00FB2926" w:rsidRPr="00213EA0" w:rsidRDefault="00FB2926" w:rsidP="00FB2926">
            <w:pPr>
              <w:pStyle w:val="ConsPlusNormal"/>
              <w:jc w:val="center"/>
            </w:pPr>
            <w:r w:rsidRPr="00213EA0">
              <w:t>0,000695</w:t>
            </w:r>
          </w:p>
        </w:tc>
        <w:tc>
          <w:tcPr>
            <w:tcW w:w="1169" w:type="dxa"/>
            <w:tcBorders>
              <w:top w:val="single" w:sz="4" w:space="0" w:color="auto"/>
              <w:left w:val="single" w:sz="4" w:space="0" w:color="auto"/>
              <w:bottom w:val="single" w:sz="4" w:space="0" w:color="auto"/>
              <w:right w:val="single" w:sz="4" w:space="0" w:color="auto"/>
            </w:tcBorders>
          </w:tcPr>
          <w:p w14:paraId="4D310ADB" w14:textId="77777777" w:rsidR="00FB2926" w:rsidRPr="00213EA0" w:rsidRDefault="00FB2926" w:rsidP="00FB2926">
            <w:pPr>
              <w:pStyle w:val="ConsPlusNormal"/>
              <w:jc w:val="center"/>
            </w:pPr>
            <w:r w:rsidRPr="00213EA0">
              <w:t>196360,69</w:t>
            </w:r>
          </w:p>
        </w:tc>
        <w:tc>
          <w:tcPr>
            <w:tcW w:w="1169" w:type="dxa"/>
            <w:tcBorders>
              <w:top w:val="single" w:sz="4" w:space="0" w:color="auto"/>
              <w:left w:val="single" w:sz="4" w:space="0" w:color="auto"/>
              <w:bottom w:val="single" w:sz="4" w:space="0" w:color="auto"/>
              <w:right w:val="single" w:sz="4" w:space="0" w:color="auto"/>
            </w:tcBorders>
          </w:tcPr>
          <w:p w14:paraId="6D7A490D" w14:textId="77777777" w:rsidR="00FB2926" w:rsidRPr="00213EA0" w:rsidRDefault="00FB2926" w:rsidP="00FB2926">
            <w:pPr>
              <w:pStyle w:val="ConsPlusNormal"/>
              <w:jc w:val="center"/>
            </w:pPr>
            <w:r w:rsidRPr="00213EA0">
              <w:t>х</w:t>
            </w:r>
          </w:p>
        </w:tc>
        <w:tc>
          <w:tcPr>
            <w:tcW w:w="1169" w:type="dxa"/>
            <w:tcBorders>
              <w:top w:val="single" w:sz="4" w:space="0" w:color="auto"/>
              <w:left w:val="single" w:sz="4" w:space="0" w:color="auto"/>
              <w:bottom w:val="single" w:sz="4" w:space="0" w:color="auto"/>
              <w:right w:val="single" w:sz="4" w:space="0" w:color="auto"/>
            </w:tcBorders>
          </w:tcPr>
          <w:p w14:paraId="07515B3B" w14:textId="77777777" w:rsidR="00FB2926" w:rsidRPr="00213EA0" w:rsidRDefault="00FB2926" w:rsidP="00FB2926">
            <w:pPr>
              <w:pStyle w:val="ConsPlusNormal"/>
              <w:jc w:val="center"/>
              <w:rPr>
                <w:lang w:val="en-US"/>
              </w:rPr>
            </w:pPr>
            <w:r w:rsidRPr="00213EA0">
              <w:t>136,06</w:t>
            </w:r>
          </w:p>
        </w:tc>
        <w:tc>
          <w:tcPr>
            <w:tcW w:w="1169" w:type="dxa"/>
            <w:tcBorders>
              <w:top w:val="single" w:sz="4" w:space="0" w:color="auto"/>
              <w:left w:val="single" w:sz="4" w:space="0" w:color="auto"/>
              <w:bottom w:val="single" w:sz="4" w:space="0" w:color="auto"/>
              <w:right w:val="single" w:sz="4" w:space="0" w:color="auto"/>
            </w:tcBorders>
          </w:tcPr>
          <w:p w14:paraId="5725A24D" w14:textId="77777777" w:rsidR="00FB2926" w:rsidRPr="00213EA0" w:rsidRDefault="00FB2926" w:rsidP="00FB2926">
            <w:pPr>
              <w:pStyle w:val="ConsPlusNormal"/>
              <w:jc w:val="center"/>
            </w:pPr>
            <w:r w:rsidRPr="00213EA0">
              <w:t>х</w:t>
            </w:r>
          </w:p>
        </w:tc>
        <w:tc>
          <w:tcPr>
            <w:tcW w:w="1169" w:type="dxa"/>
            <w:tcBorders>
              <w:top w:val="single" w:sz="4" w:space="0" w:color="auto"/>
              <w:left w:val="single" w:sz="4" w:space="0" w:color="auto"/>
              <w:bottom w:val="single" w:sz="4" w:space="0" w:color="auto"/>
              <w:right w:val="single" w:sz="4" w:space="0" w:color="auto"/>
            </w:tcBorders>
          </w:tcPr>
          <w:p w14:paraId="59D042D5" w14:textId="77777777" w:rsidR="00FB2926" w:rsidRPr="00213EA0" w:rsidRDefault="00FB2926" w:rsidP="00FB2926">
            <w:pPr>
              <w:pStyle w:val="ConsPlusNormal"/>
              <w:jc w:val="center"/>
            </w:pPr>
            <w:r w:rsidRPr="00213EA0">
              <w:t>29846,8</w:t>
            </w:r>
          </w:p>
        </w:tc>
        <w:tc>
          <w:tcPr>
            <w:tcW w:w="1170" w:type="dxa"/>
            <w:tcBorders>
              <w:top w:val="single" w:sz="4" w:space="0" w:color="auto"/>
              <w:left w:val="single" w:sz="4" w:space="0" w:color="auto"/>
              <w:bottom w:val="single" w:sz="4" w:space="0" w:color="auto"/>
              <w:right w:val="single" w:sz="4" w:space="0" w:color="auto"/>
            </w:tcBorders>
          </w:tcPr>
          <w:p w14:paraId="25A0BD92" w14:textId="77777777" w:rsidR="00FB2926" w:rsidRPr="00213EA0" w:rsidRDefault="00FB2926" w:rsidP="00FB2926">
            <w:pPr>
              <w:pStyle w:val="ConsPlusNormal"/>
              <w:jc w:val="center"/>
            </w:pPr>
            <w:r w:rsidRPr="00213EA0">
              <w:t>х</w:t>
            </w:r>
          </w:p>
        </w:tc>
      </w:tr>
      <w:tr w:rsidR="00FB2926" w:rsidRPr="00213EA0" w14:paraId="071428ED" w14:textId="77777777" w:rsidTr="0054591D">
        <w:tc>
          <w:tcPr>
            <w:tcW w:w="2645" w:type="dxa"/>
            <w:tcBorders>
              <w:top w:val="single" w:sz="4" w:space="0" w:color="auto"/>
              <w:left w:val="single" w:sz="4" w:space="0" w:color="auto"/>
              <w:bottom w:val="single" w:sz="4" w:space="0" w:color="auto"/>
              <w:right w:val="single" w:sz="4" w:space="0" w:color="auto"/>
            </w:tcBorders>
          </w:tcPr>
          <w:p w14:paraId="56F1EE3F" w14:textId="77777777" w:rsidR="00FB2926" w:rsidRPr="00213EA0" w:rsidRDefault="00FB2926" w:rsidP="00FB2926">
            <w:pPr>
              <w:pStyle w:val="ConsPlusNormal"/>
              <w:jc w:val="both"/>
            </w:pPr>
            <w:r w:rsidRPr="00213EA0">
              <w:t xml:space="preserve">4. Специализированная, в том числе высокотехнологичная, медицинская помощь в условиях круглосуточного </w:t>
            </w:r>
            <w:r w:rsidRPr="00213EA0">
              <w:lastRenderedPageBreak/>
              <w:t>стационара, за исключением медицинской реабилитации -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1A4DD33C" w14:textId="77777777" w:rsidR="00FB2926" w:rsidRPr="00213EA0" w:rsidRDefault="00FB2926" w:rsidP="00FB2926">
            <w:pPr>
              <w:pStyle w:val="ConsPlusNormal"/>
              <w:jc w:val="center"/>
            </w:pPr>
            <w:r w:rsidRPr="00213EA0">
              <w:lastRenderedPageBreak/>
              <w:t>26</w:t>
            </w:r>
          </w:p>
        </w:tc>
        <w:tc>
          <w:tcPr>
            <w:tcW w:w="1757" w:type="dxa"/>
            <w:tcBorders>
              <w:top w:val="single" w:sz="4" w:space="0" w:color="auto"/>
              <w:left w:val="single" w:sz="4" w:space="0" w:color="auto"/>
              <w:bottom w:val="single" w:sz="4" w:space="0" w:color="auto"/>
              <w:right w:val="single" w:sz="4" w:space="0" w:color="auto"/>
            </w:tcBorders>
          </w:tcPr>
          <w:p w14:paraId="36AD714D"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6E05BE8" w14:textId="77777777" w:rsidR="00FB2926" w:rsidRPr="00213EA0" w:rsidRDefault="00FB2926" w:rsidP="00FB2926">
            <w:pPr>
              <w:pStyle w:val="ConsPlusNormal"/>
            </w:pPr>
            <w:r w:rsidRPr="00213EA0">
              <w:t>0,171699</w:t>
            </w:r>
          </w:p>
        </w:tc>
        <w:tc>
          <w:tcPr>
            <w:tcW w:w="1169" w:type="dxa"/>
            <w:tcBorders>
              <w:top w:val="single" w:sz="4" w:space="0" w:color="auto"/>
              <w:left w:val="single" w:sz="4" w:space="0" w:color="auto"/>
              <w:bottom w:val="single" w:sz="4" w:space="0" w:color="auto"/>
              <w:right w:val="single" w:sz="4" w:space="0" w:color="auto"/>
            </w:tcBorders>
          </w:tcPr>
          <w:p w14:paraId="5832B151" w14:textId="77777777" w:rsidR="00FB2926" w:rsidRPr="00213EA0" w:rsidRDefault="00FB2926" w:rsidP="00FB2926">
            <w:pPr>
              <w:pStyle w:val="ConsPlusNormal"/>
            </w:pPr>
            <w:r w:rsidRPr="00213EA0">
              <w:t>91496,11</w:t>
            </w:r>
          </w:p>
        </w:tc>
        <w:tc>
          <w:tcPr>
            <w:tcW w:w="1169" w:type="dxa"/>
            <w:tcBorders>
              <w:top w:val="single" w:sz="4" w:space="0" w:color="auto"/>
              <w:left w:val="single" w:sz="4" w:space="0" w:color="auto"/>
              <w:bottom w:val="single" w:sz="4" w:space="0" w:color="auto"/>
              <w:right w:val="single" w:sz="4" w:space="0" w:color="auto"/>
            </w:tcBorders>
          </w:tcPr>
          <w:p w14:paraId="2BC948B1"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3F68717" w14:textId="77777777" w:rsidR="00FB2926" w:rsidRPr="00213EA0" w:rsidRDefault="00FB2926" w:rsidP="00FB2926">
            <w:pPr>
              <w:pStyle w:val="ConsPlusNormal"/>
            </w:pPr>
            <w:r w:rsidRPr="00213EA0">
              <w:t>15984,18</w:t>
            </w:r>
          </w:p>
        </w:tc>
        <w:tc>
          <w:tcPr>
            <w:tcW w:w="1169" w:type="dxa"/>
            <w:tcBorders>
              <w:top w:val="single" w:sz="4" w:space="0" w:color="auto"/>
              <w:left w:val="single" w:sz="4" w:space="0" w:color="auto"/>
              <w:bottom w:val="single" w:sz="4" w:space="0" w:color="auto"/>
              <w:right w:val="single" w:sz="4" w:space="0" w:color="auto"/>
            </w:tcBorders>
          </w:tcPr>
          <w:p w14:paraId="03A96091"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3EA3AAC" w14:textId="77777777" w:rsidR="00FB2926" w:rsidRPr="00213EA0" w:rsidRDefault="00FB2926" w:rsidP="00FB2926">
            <w:pPr>
              <w:pStyle w:val="ConsPlusNormal"/>
            </w:pPr>
            <w:r w:rsidRPr="00213EA0">
              <w:t>3506496,9</w:t>
            </w:r>
          </w:p>
        </w:tc>
        <w:tc>
          <w:tcPr>
            <w:tcW w:w="1170" w:type="dxa"/>
            <w:tcBorders>
              <w:top w:val="single" w:sz="4" w:space="0" w:color="auto"/>
              <w:left w:val="single" w:sz="4" w:space="0" w:color="auto"/>
              <w:bottom w:val="single" w:sz="4" w:space="0" w:color="auto"/>
              <w:right w:val="single" w:sz="4" w:space="0" w:color="auto"/>
            </w:tcBorders>
          </w:tcPr>
          <w:p w14:paraId="1BD9A178" w14:textId="77777777" w:rsidR="00FB2926" w:rsidRPr="00213EA0" w:rsidRDefault="00FB2926" w:rsidP="00FB2926">
            <w:pPr>
              <w:pStyle w:val="ConsPlusNormal"/>
              <w:jc w:val="center"/>
            </w:pPr>
            <w:r w:rsidRPr="00213EA0">
              <w:t>X</w:t>
            </w:r>
          </w:p>
        </w:tc>
      </w:tr>
      <w:tr w:rsidR="00FB2926" w:rsidRPr="00213EA0" w14:paraId="6C38AA36" w14:textId="77777777" w:rsidTr="0054591D">
        <w:tc>
          <w:tcPr>
            <w:tcW w:w="2645" w:type="dxa"/>
            <w:tcBorders>
              <w:top w:val="single" w:sz="4" w:space="0" w:color="auto"/>
              <w:left w:val="single" w:sz="4" w:space="0" w:color="auto"/>
              <w:bottom w:val="single" w:sz="4" w:space="0" w:color="auto"/>
              <w:right w:val="single" w:sz="4" w:space="0" w:color="auto"/>
            </w:tcBorders>
          </w:tcPr>
          <w:p w14:paraId="2B72C5A5" w14:textId="77777777" w:rsidR="00FB2926" w:rsidRPr="00213EA0" w:rsidRDefault="00FB2926" w:rsidP="00213EA0">
            <w:pPr>
              <w:pStyle w:val="ConsPlusNormal"/>
              <w:jc w:val="both"/>
            </w:pPr>
            <w:r w:rsidRPr="00213EA0">
              <w:t xml:space="preserve">4.1. для оказания медицинской помощи по профилю </w:t>
            </w:r>
            <w:r w:rsidR="00213EA0">
              <w:t>«</w:t>
            </w:r>
            <w:r w:rsidRPr="00213EA0">
              <w:t>онкология</w:t>
            </w:r>
            <w:r w:rsidR="00213EA0">
              <w:t>»</w:t>
            </w:r>
            <w:r w:rsidRPr="00213EA0">
              <w:t xml:space="preserve"> – всего, в том числе: </w:t>
            </w:r>
          </w:p>
        </w:tc>
        <w:tc>
          <w:tcPr>
            <w:tcW w:w="926" w:type="dxa"/>
            <w:tcBorders>
              <w:top w:val="single" w:sz="4" w:space="0" w:color="auto"/>
              <w:left w:val="single" w:sz="4" w:space="0" w:color="auto"/>
              <w:bottom w:val="single" w:sz="4" w:space="0" w:color="auto"/>
              <w:right w:val="single" w:sz="4" w:space="0" w:color="auto"/>
            </w:tcBorders>
          </w:tcPr>
          <w:p w14:paraId="6D151199" w14:textId="77777777" w:rsidR="00FB2926" w:rsidRPr="00213EA0" w:rsidRDefault="00FB2926" w:rsidP="00FB2926">
            <w:pPr>
              <w:pStyle w:val="ConsPlusNormal"/>
              <w:jc w:val="center"/>
            </w:pPr>
            <w:r w:rsidRPr="00213EA0">
              <w:t>28.1</w:t>
            </w:r>
          </w:p>
        </w:tc>
        <w:tc>
          <w:tcPr>
            <w:tcW w:w="1757" w:type="dxa"/>
            <w:tcBorders>
              <w:top w:val="single" w:sz="4" w:space="0" w:color="auto"/>
              <w:left w:val="single" w:sz="4" w:space="0" w:color="auto"/>
              <w:bottom w:val="single" w:sz="4" w:space="0" w:color="auto"/>
              <w:right w:val="single" w:sz="4" w:space="0" w:color="auto"/>
            </w:tcBorders>
          </w:tcPr>
          <w:p w14:paraId="5C50FF6F"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2A64320C" w14:textId="77777777" w:rsidR="00FB2926" w:rsidRPr="00213EA0" w:rsidRDefault="00FB2926" w:rsidP="00FB2926">
            <w:pPr>
              <w:pStyle w:val="ConsPlusNormal"/>
              <w:jc w:val="center"/>
            </w:pPr>
            <w:r w:rsidRPr="00213EA0">
              <w:t>0,010265</w:t>
            </w:r>
          </w:p>
        </w:tc>
        <w:tc>
          <w:tcPr>
            <w:tcW w:w="1169" w:type="dxa"/>
            <w:tcBorders>
              <w:top w:val="single" w:sz="4" w:space="0" w:color="auto"/>
              <w:left w:val="single" w:sz="4" w:space="0" w:color="auto"/>
              <w:bottom w:val="single" w:sz="4" w:space="0" w:color="auto"/>
              <w:right w:val="single" w:sz="4" w:space="0" w:color="auto"/>
            </w:tcBorders>
          </w:tcPr>
          <w:p w14:paraId="60E0BF56" w14:textId="77777777" w:rsidR="00FB2926" w:rsidRPr="00213EA0" w:rsidRDefault="00FB2926" w:rsidP="00FB2926">
            <w:pPr>
              <w:pStyle w:val="ConsPlusNormal"/>
              <w:jc w:val="center"/>
            </w:pPr>
            <w:r w:rsidRPr="00213EA0">
              <w:t>172729,60</w:t>
            </w:r>
          </w:p>
        </w:tc>
        <w:tc>
          <w:tcPr>
            <w:tcW w:w="1169" w:type="dxa"/>
            <w:tcBorders>
              <w:top w:val="single" w:sz="4" w:space="0" w:color="auto"/>
              <w:left w:val="single" w:sz="4" w:space="0" w:color="auto"/>
              <w:bottom w:val="single" w:sz="4" w:space="0" w:color="auto"/>
              <w:right w:val="single" w:sz="4" w:space="0" w:color="auto"/>
            </w:tcBorders>
          </w:tcPr>
          <w:p w14:paraId="2919434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9379A84" w14:textId="77777777" w:rsidR="00FB2926" w:rsidRPr="00213EA0" w:rsidRDefault="00FB2926" w:rsidP="00FB2926">
            <w:pPr>
              <w:pStyle w:val="ConsPlusNormal"/>
              <w:jc w:val="center"/>
            </w:pPr>
            <w:r w:rsidRPr="00213EA0">
              <w:t>1773,18</w:t>
            </w:r>
          </w:p>
        </w:tc>
        <w:tc>
          <w:tcPr>
            <w:tcW w:w="1169" w:type="dxa"/>
            <w:tcBorders>
              <w:top w:val="single" w:sz="4" w:space="0" w:color="auto"/>
              <w:left w:val="single" w:sz="4" w:space="0" w:color="auto"/>
              <w:bottom w:val="single" w:sz="4" w:space="0" w:color="auto"/>
              <w:right w:val="single" w:sz="4" w:space="0" w:color="auto"/>
            </w:tcBorders>
          </w:tcPr>
          <w:p w14:paraId="752FA6F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0258350" w14:textId="77777777" w:rsidR="00FB2926" w:rsidRPr="00213EA0" w:rsidRDefault="00FB2926" w:rsidP="00FB2926">
            <w:pPr>
              <w:pStyle w:val="ConsPlusNormal"/>
              <w:jc w:val="center"/>
            </w:pPr>
            <w:r w:rsidRPr="00213EA0">
              <w:t>388987,1</w:t>
            </w:r>
          </w:p>
        </w:tc>
        <w:tc>
          <w:tcPr>
            <w:tcW w:w="1170" w:type="dxa"/>
            <w:tcBorders>
              <w:top w:val="single" w:sz="4" w:space="0" w:color="auto"/>
              <w:left w:val="single" w:sz="4" w:space="0" w:color="auto"/>
              <w:bottom w:val="single" w:sz="4" w:space="0" w:color="auto"/>
              <w:right w:val="single" w:sz="4" w:space="0" w:color="auto"/>
            </w:tcBorders>
          </w:tcPr>
          <w:p w14:paraId="7A2B5A6B" w14:textId="77777777" w:rsidR="00FB2926" w:rsidRPr="00213EA0" w:rsidRDefault="00FB2926" w:rsidP="00FB2926">
            <w:pPr>
              <w:pStyle w:val="ConsPlusNormal"/>
              <w:jc w:val="center"/>
            </w:pPr>
            <w:r w:rsidRPr="00213EA0">
              <w:t>X</w:t>
            </w:r>
          </w:p>
        </w:tc>
      </w:tr>
      <w:tr w:rsidR="00FB2926" w:rsidRPr="00213EA0" w14:paraId="469ADC33" w14:textId="77777777" w:rsidTr="0054591D">
        <w:tc>
          <w:tcPr>
            <w:tcW w:w="2645" w:type="dxa"/>
            <w:tcBorders>
              <w:top w:val="single" w:sz="4" w:space="0" w:color="auto"/>
              <w:left w:val="single" w:sz="4" w:space="0" w:color="auto"/>
              <w:bottom w:val="single" w:sz="4" w:space="0" w:color="auto"/>
              <w:right w:val="single" w:sz="4" w:space="0" w:color="auto"/>
            </w:tcBorders>
          </w:tcPr>
          <w:p w14:paraId="54E6D6D2" w14:textId="77777777" w:rsidR="00FB2926" w:rsidRPr="00213EA0" w:rsidRDefault="00FB2926" w:rsidP="00FB2926">
            <w:pPr>
              <w:pStyle w:val="ConsPlusNormal"/>
              <w:jc w:val="both"/>
            </w:pPr>
            <w:r w:rsidRPr="00213EA0">
              <w:t xml:space="preserve">4.2. стентирование для больных с инфарктом миокарда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36CC2436" w14:textId="77777777" w:rsidR="00FB2926" w:rsidRPr="00213EA0" w:rsidRDefault="00FB2926" w:rsidP="00FB2926">
            <w:pPr>
              <w:pStyle w:val="ConsPlusNormal"/>
              <w:jc w:val="center"/>
              <w:rPr>
                <w:lang w:val="en-US"/>
              </w:rPr>
            </w:pPr>
            <w:r w:rsidRPr="00213EA0">
              <w:t>28.</w:t>
            </w:r>
            <w:r w:rsidRPr="00213EA0">
              <w:rPr>
                <w:lang w:val="en-US"/>
              </w:rPr>
              <w:t>2</w:t>
            </w:r>
          </w:p>
        </w:tc>
        <w:tc>
          <w:tcPr>
            <w:tcW w:w="1757" w:type="dxa"/>
            <w:tcBorders>
              <w:top w:val="single" w:sz="4" w:space="0" w:color="auto"/>
              <w:left w:val="single" w:sz="4" w:space="0" w:color="auto"/>
              <w:bottom w:val="single" w:sz="4" w:space="0" w:color="auto"/>
              <w:right w:val="single" w:sz="4" w:space="0" w:color="auto"/>
            </w:tcBorders>
          </w:tcPr>
          <w:p w14:paraId="5095F100"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234B6E7C" w14:textId="77777777" w:rsidR="00FB2926" w:rsidRPr="00213EA0" w:rsidRDefault="00FB2926" w:rsidP="00FB2926">
            <w:pPr>
              <w:pStyle w:val="ConsPlusNormal"/>
              <w:jc w:val="center"/>
              <w:rPr>
                <w:lang w:val="en-US"/>
              </w:rPr>
            </w:pPr>
            <w:r w:rsidRPr="00213EA0">
              <w:rPr>
                <w:lang w:val="en-US"/>
              </w:rPr>
              <w:t>0</w:t>
            </w:r>
            <w:r w:rsidRPr="00213EA0">
              <w:t>,</w:t>
            </w:r>
            <w:r w:rsidRPr="00213EA0">
              <w:rPr>
                <w:lang w:val="en-US"/>
              </w:rPr>
              <w:t>002327</w:t>
            </w:r>
          </w:p>
        </w:tc>
        <w:tc>
          <w:tcPr>
            <w:tcW w:w="1169" w:type="dxa"/>
            <w:tcBorders>
              <w:top w:val="single" w:sz="4" w:space="0" w:color="auto"/>
              <w:left w:val="single" w:sz="4" w:space="0" w:color="auto"/>
              <w:bottom w:val="single" w:sz="4" w:space="0" w:color="auto"/>
              <w:right w:val="single" w:sz="4" w:space="0" w:color="auto"/>
            </w:tcBorders>
          </w:tcPr>
          <w:p w14:paraId="1FDA4A97" w14:textId="77777777" w:rsidR="00FB2926" w:rsidRPr="00213EA0" w:rsidRDefault="00FB2926" w:rsidP="00FB2926">
            <w:pPr>
              <w:pStyle w:val="ConsPlusNormal"/>
              <w:jc w:val="center"/>
            </w:pPr>
            <w:r w:rsidRPr="00213EA0">
              <w:t>342319,50</w:t>
            </w:r>
          </w:p>
        </w:tc>
        <w:tc>
          <w:tcPr>
            <w:tcW w:w="1169" w:type="dxa"/>
            <w:tcBorders>
              <w:top w:val="single" w:sz="4" w:space="0" w:color="auto"/>
              <w:left w:val="single" w:sz="4" w:space="0" w:color="auto"/>
              <w:bottom w:val="single" w:sz="4" w:space="0" w:color="auto"/>
              <w:right w:val="single" w:sz="4" w:space="0" w:color="auto"/>
            </w:tcBorders>
          </w:tcPr>
          <w:p w14:paraId="146C378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69B2A7C" w14:textId="77777777" w:rsidR="00FB2926" w:rsidRPr="00213EA0" w:rsidRDefault="00FB2926" w:rsidP="00FB2926">
            <w:pPr>
              <w:pStyle w:val="ConsPlusNormal"/>
              <w:jc w:val="center"/>
            </w:pPr>
            <w:r w:rsidRPr="00213EA0">
              <w:t>795,83</w:t>
            </w:r>
          </w:p>
        </w:tc>
        <w:tc>
          <w:tcPr>
            <w:tcW w:w="1169" w:type="dxa"/>
            <w:tcBorders>
              <w:top w:val="single" w:sz="4" w:space="0" w:color="auto"/>
              <w:left w:val="single" w:sz="4" w:space="0" w:color="auto"/>
              <w:bottom w:val="single" w:sz="4" w:space="0" w:color="auto"/>
              <w:right w:val="single" w:sz="4" w:space="0" w:color="auto"/>
            </w:tcBorders>
          </w:tcPr>
          <w:p w14:paraId="59B994D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F90B681" w14:textId="77777777" w:rsidR="00FB2926" w:rsidRPr="00213EA0" w:rsidRDefault="00FB2926" w:rsidP="00FB2926">
            <w:pPr>
              <w:pStyle w:val="ConsPlusNormal"/>
              <w:jc w:val="center"/>
            </w:pPr>
            <w:r w:rsidRPr="00213EA0">
              <w:t>174582,9</w:t>
            </w:r>
          </w:p>
        </w:tc>
        <w:tc>
          <w:tcPr>
            <w:tcW w:w="1170" w:type="dxa"/>
            <w:tcBorders>
              <w:top w:val="single" w:sz="4" w:space="0" w:color="auto"/>
              <w:left w:val="single" w:sz="4" w:space="0" w:color="auto"/>
              <w:bottom w:val="single" w:sz="4" w:space="0" w:color="auto"/>
              <w:right w:val="single" w:sz="4" w:space="0" w:color="auto"/>
            </w:tcBorders>
          </w:tcPr>
          <w:p w14:paraId="2DB652FF" w14:textId="77777777" w:rsidR="00FB2926" w:rsidRPr="00213EA0" w:rsidRDefault="00FB2926" w:rsidP="00FB2926">
            <w:pPr>
              <w:pStyle w:val="ConsPlusNormal"/>
              <w:jc w:val="center"/>
            </w:pPr>
            <w:r w:rsidRPr="00213EA0">
              <w:t>X</w:t>
            </w:r>
          </w:p>
        </w:tc>
      </w:tr>
      <w:tr w:rsidR="00FB2926" w:rsidRPr="00213EA0" w14:paraId="3DB4B710" w14:textId="77777777" w:rsidTr="0054591D">
        <w:tc>
          <w:tcPr>
            <w:tcW w:w="2645" w:type="dxa"/>
            <w:tcBorders>
              <w:top w:val="single" w:sz="4" w:space="0" w:color="auto"/>
              <w:left w:val="single" w:sz="4" w:space="0" w:color="auto"/>
              <w:bottom w:val="single" w:sz="4" w:space="0" w:color="auto"/>
              <w:right w:val="single" w:sz="4" w:space="0" w:color="auto"/>
            </w:tcBorders>
          </w:tcPr>
          <w:p w14:paraId="3DFE6905" w14:textId="77777777" w:rsidR="00FB2926" w:rsidRPr="00213EA0" w:rsidRDefault="00FB2926" w:rsidP="00FB2926">
            <w:pPr>
              <w:pStyle w:val="ConsPlusNormal"/>
              <w:jc w:val="both"/>
            </w:pPr>
            <w:r w:rsidRPr="00213EA0">
              <w:t xml:space="preserve">4.3. имплантация частотно-адаптированного кардиостимулятора взрослым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640FAC25" w14:textId="77777777" w:rsidR="00FB2926" w:rsidRPr="00213EA0" w:rsidRDefault="00FB2926" w:rsidP="00FB2926">
            <w:pPr>
              <w:pStyle w:val="ConsPlusNormal"/>
              <w:jc w:val="center"/>
            </w:pPr>
            <w:r w:rsidRPr="00213EA0">
              <w:t>28.3</w:t>
            </w:r>
          </w:p>
        </w:tc>
        <w:tc>
          <w:tcPr>
            <w:tcW w:w="1757" w:type="dxa"/>
            <w:tcBorders>
              <w:top w:val="single" w:sz="4" w:space="0" w:color="auto"/>
              <w:left w:val="single" w:sz="4" w:space="0" w:color="auto"/>
              <w:bottom w:val="single" w:sz="4" w:space="0" w:color="auto"/>
              <w:right w:val="single" w:sz="4" w:space="0" w:color="auto"/>
            </w:tcBorders>
          </w:tcPr>
          <w:p w14:paraId="484C04A5"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275B1BCA" w14:textId="77777777" w:rsidR="00FB2926" w:rsidRPr="00213EA0" w:rsidRDefault="00FB2926" w:rsidP="00FB2926">
            <w:pPr>
              <w:pStyle w:val="ConsPlusNormal"/>
              <w:jc w:val="center"/>
            </w:pPr>
            <w:r w:rsidRPr="00213EA0">
              <w:t>0,000430</w:t>
            </w:r>
          </w:p>
        </w:tc>
        <w:tc>
          <w:tcPr>
            <w:tcW w:w="1169" w:type="dxa"/>
            <w:tcBorders>
              <w:top w:val="single" w:sz="4" w:space="0" w:color="auto"/>
              <w:left w:val="single" w:sz="4" w:space="0" w:color="auto"/>
              <w:bottom w:val="single" w:sz="4" w:space="0" w:color="auto"/>
              <w:right w:val="single" w:sz="4" w:space="0" w:color="auto"/>
            </w:tcBorders>
          </w:tcPr>
          <w:p w14:paraId="6D45D2CC" w14:textId="77777777" w:rsidR="00FB2926" w:rsidRPr="00213EA0" w:rsidRDefault="00FB2926" w:rsidP="00FB2926">
            <w:pPr>
              <w:pStyle w:val="ConsPlusNormal"/>
              <w:jc w:val="center"/>
            </w:pPr>
            <w:r w:rsidRPr="00213EA0">
              <w:t>446895,98</w:t>
            </w:r>
          </w:p>
        </w:tc>
        <w:tc>
          <w:tcPr>
            <w:tcW w:w="1169" w:type="dxa"/>
            <w:tcBorders>
              <w:top w:val="single" w:sz="4" w:space="0" w:color="auto"/>
              <w:left w:val="single" w:sz="4" w:space="0" w:color="auto"/>
              <w:bottom w:val="single" w:sz="4" w:space="0" w:color="auto"/>
              <w:right w:val="single" w:sz="4" w:space="0" w:color="auto"/>
            </w:tcBorders>
          </w:tcPr>
          <w:p w14:paraId="2AB4C1B7"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37848A4" w14:textId="77777777" w:rsidR="00FB2926" w:rsidRPr="00213EA0" w:rsidRDefault="00FB2926" w:rsidP="00FB2926">
            <w:pPr>
              <w:pStyle w:val="ConsPlusNormal"/>
              <w:jc w:val="center"/>
            </w:pPr>
            <w:r w:rsidRPr="00213EA0">
              <w:t>191,49</w:t>
            </w:r>
          </w:p>
        </w:tc>
        <w:tc>
          <w:tcPr>
            <w:tcW w:w="1169" w:type="dxa"/>
            <w:tcBorders>
              <w:top w:val="single" w:sz="4" w:space="0" w:color="auto"/>
              <w:left w:val="single" w:sz="4" w:space="0" w:color="auto"/>
              <w:bottom w:val="single" w:sz="4" w:space="0" w:color="auto"/>
              <w:right w:val="single" w:sz="4" w:space="0" w:color="auto"/>
            </w:tcBorders>
          </w:tcPr>
          <w:p w14:paraId="6887C08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AF0D155" w14:textId="77777777" w:rsidR="00FB2926" w:rsidRPr="00213EA0" w:rsidRDefault="00FB2926" w:rsidP="00FB2926">
            <w:pPr>
              <w:pStyle w:val="ConsPlusNormal"/>
              <w:jc w:val="center"/>
            </w:pPr>
            <w:r w:rsidRPr="00213EA0">
              <w:t>42008,2</w:t>
            </w:r>
          </w:p>
        </w:tc>
        <w:tc>
          <w:tcPr>
            <w:tcW w:w="1170" w:type="dxa"/>
            <w:tcBorders>
              <w:top w:val="single" w:sz="4" w:space="0" w:color="auto"/>
              <w:left w:val="single" w:sz="4" w:space="0" w:color="auto"/>
              <w:bottom w:val="single" w:sz="4" w:space="0" w:color="auto"/>
              <w:right w:val="single" w:sz="4" w:space="0" w:color="auto"/>
            </w:tcBorders>
          </w:tcPr>
          <w:p w14:paraId="439B73C2" w14:textId="77777777" w:rsidR="00FB2926" w:rsidRPr="00213EA0" w:rsidRDefault="00FB2926" w:rsidP="00FB2926">
            <w:pPr>
              <w:pStyle w:val="ConsPlusNormal"/>
              <w:jc w:val="center"/>
            </w:pPr>
            <w:r w:rsidRPr="00213EA0">
              <w:t>X</w:t>
            </w:r>
          </w:p>
        </w:tc>
      </w:tr>
      <w:tr w:rsidR="00FB2926" w:rsidRPr="00213EA0" w14:paraId="1B5FD314" w14:textId="77777777" w:rsidTr="0054591D">
        <w:tc>
          <w:tcPr>
            <w:tcW w:w="2645" w:type="dxa"/>
            <w:tcBorders>
              <w:top w:val="single" w:sz="4" w:space="0" w:color="auto"/>
              <w:left w:val="single" w:sz="4" w:space="0" w:color="auto"/>
              <w:bottom w:val="single" w:sz="4" w:space="0" w:color="auto"/>
              <w:right w:val="single" w:sz="4" w:space="0" w:color="auto"/>
            </w:tcBorders>
          </w:tcPr>
          <w:p w14:paraId="58DFB5A1" w14:textId="77777777" w:rsidR="00FB2926" w:rsidRPr="00213EA0" w:rsidRDefault="00FB2926" w:rsidP="00FB2926">
            <w:pPr>
              <w:pStyle w:val="ConsPlusNormal"/>
              <w:jc w:val="both"/>
            </w:pPr>
            <w:r w:rsidRPr="00213EA0">
              <w:t xml:space="preserve">4.4. эндоваскулярная деструкция дополнительных проводящих путей и аритмогенных зон сердца </w:t>
            </w:r>
          </w:p>
        </w:tc>
        <w:tc>
          <w:tcPr>
            <w:tcW w:w="926" w:type="dxa"/>
            <w:tcBorders>
              <w:top w:val="single" w:sz="4" w:space="0" w:color="auto"/>
              <w:left w:val="single" w:sz="4" w:space="0" w:color="auto"/>
              <w:bottom w:val="single" w:sz="4" w:space="0" w:color="auto"/>
              <w:right w:val="single" w:sz="4" w:space="0" w:color="auto"/>
            </w:tcBorders>
          </w:tcPr>
          <w:p w14:paraId="1947D302" w14:textId="77777777" w:rsidR="00FB2926" w:rsidRPr="00213EA0" w:rsidRDefault="00FB2926" w:rsidP="00FB2926">
            <w:pPr>
              <w:pStyle w:val="ConsPlusNormal"/>
              <w:jc w:val="center"/>
            </w:pPr>
            <w:r w:rsidRPr="00213EA0">
              <w:t>28.4</w:t>
            </w:r>
          </w:p>
        </w:tc>
        <w:tc>
          <w:tcPr>
            <w:tcW w:w="1757" w:type="dxa"/>
            <w:tcBorders>
              <w:top w:val="single" w:sz="4" w:space="0" w:color="auto"/>
              <w:left w:val="single" w:sz="4" w:space="0" w:color="auto"/>
              <w:bottom w:val="single" w:sz="4" w:space="0" w:color="auto"/>
              <w:right w:val="single" w:sz="4" w:space="0" w:color="auto"/>
            </w:tcBorders>
          </w:tcPr>
          <w:p w14:paraId="7376AE51"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2B0A5B47" w14:textId="77777777" w:rsidR="00FB2926" w:rsidRPr="00213EA0" w:rsidRDefault="00FB2926" w:rsidP="00FB2926">
            <w:pPr>
              <w:pStyle w:val="ConsPlusNormal"/>
            </w:pPr>
            <w:r w:rsidRPr="00213EA0">
              <w:t>0,000189</w:t>
            </w:r>
          </w:p>
        </w:tc>
        <w:tc>
          <w:tcPr>
            <w:tcW w:w="1169" w:type="dxa"/>
            <w:tcBorders>
              <w:top w:val="single" w:sz="4" w:space="0" w:color="auto"/>
              <w:left w:val="single" w:sz="4" w:space="0" w:color="auto"/>
              <w:bottom w:val="single" w:sz="4" w:space="0" w:color="auto"/>
              <w:right w:val="single" w:sz="4" w:space="0" w:color="auto"/>
            </w:tcBorders>
          </w:tcPr>
          <w:p w14:paraId="475C8464" w14:textId="77777777" w:rsidR="00FB2926" w:rsidRPr="00213EA0" w:rsidRDefault="00FB2926" w:rsidP="00FB2926">
            <w:pPr>
              <w:pStyle w:val="ConsPlusNormal"/>
              <w:jc w:val="center"/>
            </w:pPr>
            <w:r w:rsidRPr="00213EA0">
              <w:t>537706,10</w:t>
            </w:r>
          </w:p>
        </w:tc>
        <w:tc>
          <w:tcPr>
            <w:tcW w:w="1169" w:type="dxa"/>
            <w:tcBorders>
              <w:top w:val="single" w:sz="4" w:space="0" w:color="auto"/>
              <w:left w:val="single" w:sz="4" w:space="0" w:color="auto"/>
              <w:bottom w:val="single" w:sz="4" w:space="0" w:color="auto"/>
              <w:right w:val="single" w:sz="4" w:space="0" w:color="auto"/>
            </w:tcBorders>
          </w:tcPr>
          <w:p w14:paraId="434FC2C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5EF1218" w14:textId="77777777" w:rsidR="00FB2926" w:rsidRPr="00213EA0" w:rsidRDefault="00FB2926" w:rsidP="00FB2926">
            <w:pPr>
              <w:pStyle w:val="ConsPlusNormal"/>
              <w:jc w:val="center"/>
            </w:pPr>
            <w:r w:rsidRPr="00213EA0">
              <w:t>100,50</w:t>
            </w:r>
          </w:p>
        </w:tc>
        <w:tc>
          <w:tcPr>
            <w:tcW w:w="1169" w:type="dxa"/>
            <w:tcBorders>
              <w:top w:val="single" w:sz="4" w:space="0" w:color="auto"/>
              <w:left w:val="single" w:sz="4" w:space="0" w:color="auto"/>
              <w:bottom w:val="single" w:sz="4" w:space="0" w:color="auto"/>
              <w:right w:val="single" w:sz="4" w:space="0" w:color="auto"/>
            </w:tcBorders>
          </w:tcPr>
          <w:p w14:paraId="1F96147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B9BC25D" w14:textId="77777777" w:rsidR="00FB2926" w:rsidRPr="00213EA0" w:rsidRDefault="00FB2926" w:rsidP="00FB2926">
            <w:pPr>
              <w:pStyle w:val="ConsPlusNormal"/>
              <w:jc w:val="center"/>
            </w:pPr>
            <w:r w:rsidRPr="00213EA0">
              <w:t>22045,9</w:t>
            </w:r>
          </w:p>
        </w:tc>
        <w:tc>
          <w:tcPr>
            <w:tcW w:w="1170" w:type="dxa"/>
            <w:tcBorders>
              <w:top w:val="single" w:sz="4" w:space="0" w:color="auto"/>
              <w:left w:val="single" w:sz="4" w:space="0" w:color="auto"/>
              <w:bottom w:val="single" w:sz="4" w:space="0" w:color="auto"/>
              <w:right w:val="single" w:sz="4" w:space="0" w:color="auto"/>
            </w:tcBorders>
          </w:tcPr>
          <w:p w14:paraId="017C5F47" w14:textId="77777777" w:rsidR="00FB2926" w:rsidRPr="00213EA0" w:rsidRDefault="00FB2926" w:rsidP="00FB2926">
            <w:pPr>
              <w:pStyle w:val="ConsPlusNormal"/>
              <w:jc w:val="center"/>
            </w:pPr>
            <w:r w:rsidRPr="00213EA0">
              <w:t>X</w:t>
            </w:r>
          </w:p>
        </w:tc>
      </w:tr>
      <w:tr w:rsidR="00FB2926" w:rsidRPr="00213EA0" w14:paraId="4F413DD0" w14:textId="77777777" w:rsidTr="0054591D">
        <w:tc>
          <w:tcPr>
            <w:tcW w:w="2645" w:type="dxa"/>
            <w:tcBorders>
              <w:top w:val="single" w:sz="4" w:space="0" w:color="auto"/>
              <w:left w:val="single" w:sz="4" w:space="0" w:color="auto"/>
              <w:bottom w:val="single" w:sz="4" w:space="0" w:color="auto"/>
              <w:right w:val="single" w:sz="4" w:space="0" w:color="auto"/>
            </w:tcBorders>
          </w:tcPr>
          <w:p w14:paraId="46316728" w14:textId="77777777" w:rsidR="00FB2926" w:rsidRPr="00213EA0" w:rsidRDefault="00FB2926" w:rsidP="00FB2926">
            <w:pPr>
              <w:pStyle w:val="ConsPlusNormal"/>
              <w:jc w:val="both"/>
            </w:pPr>
            <w:r w:rsidRPr="00213EA0">
              <w:t>4.5.стентирование/эндартерэктомия медицинскими организациями</w:t>
            </w:r>
          </w:p>
        </w:tc>
        <w:tc>
          <w:tcPr>
            <w:tcW w:w="926" w:type="dxa"/>
            <w:tcBorders>
              <w:top w:val="single" w:sz="4" w:space="0" w:color="auto"/>
              <w:left w:val="single" w:sz="4" w:space="0" w:color="auto"/>
              <w:bottom w:val="single" w:sz="4" w:space="0" w:color="auto"/>
              <w:right w:val="single" w:sz="4" w:space="0" w:color="auto"/>
            </w:tcBorders>
          </w:tcPr>
          <w:p w14:paraId="704F340B" w14:textId="77777777" w:rsidR="00FB2926" w:rsidRPr="00213EA0" w:rsidRDefault="00FB2926" w:rsidP="00FB2926">
            <w:pPr>
              <w:pStyle w:val="ConsPlusNormal"/>
              <w:jc w:val="center"/>
            </w:pPr>
            <w:r w:rsidRPr="00213EA0">
              <w:t>28.5</w:t>
            </w:r>
          </w:p>
        </w:tc>
        <w:tc>
          <w:tcPr>
            <w:tcW w:w="1757" w:type="dxa"/>
            <w:tcBorders>
              <w:top w:val="single" w:sz="4" w:space="0" w:color="auto"/>
              <w:left w:val="single" w:sz="4" w:space="0" w:color="auto"/>
              <w:bottom w:val="single" w:sz="4" w:space="0" w:color="auto"/>
              <w:right w:val="single" w:sz="4" w:space="0" w:color="auto"/>
            </w:tcBorders>
          </w:tcPr>
          <w:p w14:paraId="298C8FAB"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10706EC3" w14:textId="77777777" w:rsidR="00FB2926" w:rsidRPr="00213EA0" w:rsidRDefault="00FB2926" w:rsidP="00FB2926">
            <w:pPr>
              <w:pStyle w:val="ConsPlusNormal"/>
              <w:jc w:val="center"/>
            </w:pPr>
            <w:r w:rsidRPr="00213EA0">
              <w:t>0,000472</w:t>
            </w:r>
          </w:p>
        </w:tc>
        <w:tc>
          <w:tcPr>
            <w:tcW w:w="1169" w:type="dxa"/>
            <w:tcBorders>
              <w:top w:val="single" w:sz="4" w:space="0" w:color="auto"/>
              <w:left w:val="single" w:sz="4" w:space="0" w:color="auto"/>
              <w:bottom w:val="single" w:sz="4" w:space="0" w:color="auto"/>
              <w:right w:val="single" w:sz="4" w:space="0" w:color="auto"/>
            </w:tcBorders>
          </w:tcPr>
          <w:p w14:paraId="4455E7EF" w14:textId="77777777" w:rsidR="00FB2926" w:rsidRPr="00213EA0" w:rsidRDefault="00FB2926" w:rsidP="00FB2926">
            <w:pPr>
              <w:pStyle w:val="ConsPlusNormal"/>
              <w:jc w:val="center"/>
            </w:pPr>
            <w:r w:rsidRPr="00213EA0">
              <w:t>349988,89</w:t>
            </w:r>
          </w:p>
        </w:tc>
        <w:tc>
          <w:tcPr>
            <w:tcW w:w="1169" w:type="dxa"/>
            <w:tcBorders>
              <w:top w:val="single" w:sz="4" w:space="0" w:color="auto"/>
              <w:left w:val="single" w:sz="4" w:space="0" w:color="auto"/>
              <w:bottom w:val="single" w:sz="4" w:space="0" w:color="auto"/>
              <w:right w:val="single" w:sz="4" w:space="0" w:color="auto"/>
            </w:tcBorders>
          </w:tcPr>
          <w:p w14:paraId="2EAFA56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3691146" w14:textId="77777777" w:rsidR="00FB2926" w:rsidRPr="00213EA0" w:rsidRDefault="00FB2926" w:rsidP="00FB2926">
            <w:pPr>
              <w:pStyle w:val="ConsPlusNormal"/>
              <w:jc w:val="center"/>
            </w:pPr>
            <w:r w:rsidRPr="00213EA0">
              <w:t>165,92</w:t>
            </w:r>
          </w:p>
        </w:tc>
        <w:tc>
          <w:tcPr>
            <w:tcW w:w="1169" w:type="dxa"/>
            <w:tcBorders>
              <w:top w:val="single" w:sz="4" w:space="0" w:color="auto"/>
              <w:left w:val="single" w:sz="4" w:space="0" w:color="auto"/>
              <w:bottom w:val="single" w:sz="4" w:space="0" w:color="auto"/>
              <w:right w:val="single" w:sz="4" w:space="0" w:color="auto"/>
            </w:tcBorders>
          </w:tcPr>
          <w:p w14:paraId="10C86E65"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43FC280" w14:textId="77777777" w:rsidR="00FB2926" w:rsidRPr="00213EA0" w:rsidRDefault="00FB2926" w:rsidP="00FB2926">
            <w:pPr>
              <w:pStyle w:val="ConsPlusNormal"/>
              <w:jc w:val="center"/>
            </w:pPr>
            <w:r w:rsidRPr="00213EA0">
              <w:t>36398,8</w:t>
            </w:r>
          </w:p>
        </w:tc>
        <w:tc>
          <w:tcPr>
            <w:tcW w:w="1170" w:type="dxa"/>
            <w:tcBorders>
              <w:top w:val="single" w:sz="4" w:space="0" w:color="auto"/>
              <w:left w:val="single" w:sz="4" w:space="0" w:color="auto"/>
              <w:bottom w:val="single" w:sz="4" w:space="0" w:color="auto"/>
              <w:right w:val="single" w:sz="4" w:space="0" w:color="auto"/>
            </w:tcBorders>
          </w:tcPr>
          <w:p w14:paraId="4D158FFA" w14:textId="77777777" w:rsidR="00FB2926" w:rsidRPr="00213EA0" w:rsidRDefault="00FB2926" w:rsidP="00FB2926">
            <w:pPr>
              <w:pStyle w:val="ConsPlusNormal"/>
              <w:jc w:val="center"/>
            </w:pPr>
            <w:r w:rsidRPr="00213EA0">
              <w:t>X</w:t>
            </w:r>
          </w:p>
        </w:tc>
      </w:tr>
      <w:tr w:rsidR="00FB2926" w:rsidRPr="00213EA0" w14:paraId="1E172FF0" w14:textId="77777777" w:rsidTr="0054591D">
        <w:tc>
          <w:tcPr>
            <w:tcW w:w="2645" w:type="dxa"/>
            <w:tcBorders>
              <w:top w:val="single" w:sz="4" w:space="0" w:color="auto"/>
              <w:left w:val="single" w:sz="4" w:space="0" w:color="auto"/>
              <w:bottom w:val="single" w:sz="4" w:space="0" w:color="auto"/>
              <w:right w:val="single" w:sz="4" w:space="0" w:color="auto"/>
            </w:tcBorders>
          </w:tcPr>
          <w:p w14:paraId="14ED4628" w14:textId="77777777" w:rsidR="00FB2926" w:rsidRPr="00213EA0" w:rsidRDefault="00FB2926" w:rsidP="00FB2926">
            <w:pPr>
              <w:pStyle w:val="ConsPlusNormal"/>
              <w:jc w:val="both"/>
            </w:pPr>
            <w:r w:rsidRPr="00213EA0">
              <w:lastRenderedPageBreak/>
              <w:t xml:space="preserve">4.6.высокотехнологичная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6DA92E17" w14:textId="77777777" w:rsidR="00FB2926" w:rsidRPr="00213EA0" w:rsidRDefault="00FB2926" w:rsidP="00FB2926">
            <w:pPr>
              <w:pStyle w:val="ConsPlusNormal"/>
              <w:jc w:val="center"/>
            </w:pPr>
            <w:r w:rsidRPr="00213EA0">
              <w:t>28.2</w:t>
            </w:r>
          </w:p>
        </w:tc>
        <w:tc>
          <w:tcPr>
            <w:tcW w:w="1757" w:type="dxa"/>
            <w:tcBorders>
              <w:top w:val="single" w:sz="4" w:space="0" w:color="auto"/>
              <w:left w:val="single" w:sz="4" w:space="0" w:color="auto"/>
              <w:bottom w:val="single" w:sz="4" w:space="0" w:color="auto"/>
              <w:right w:val="single" w:sz="4" w:space="0" w:color="auto"/>
            </w:tcBorders>
          </w:tcPr>
          <w:p w14:paraId="0E5A2617"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373EC0A" w14:textId="77777777" w:rsidR="00FB2926" w:rsidRPr="00213EA0" w:rsidRDefault="00FB2926" w:rsidP="00FB2926">
            <w:pPr>
              <w:pStyle w:val="ConsPlusNormal"/>
              <w:jc w:val="center"/>
            </w:pPr>
            <w:r w:rsidRPr="00213EA0">
              <w:t>0,002</w:t>
            </w:r>
          </w:p>
        </w:tc>
        <w:tc>
          <w:tcPr>
            <w:tcW w:w="1169" w:type="dxa"/>
            <w:tcBorders>
              <w:top w:val="single" w:sz="4" w:space="0" w:color="auto"/>
              <w:left w:val="single" w:sz="4" w:space="0" w:color="auto"/>
              <w:bottom w:val="single" w:sz="4" w:space="0" w:color="auto"/>
              <w:right w:val="single" w:sz="4" w:space="0" w:color="auto"/>
            </w:tcBorders>
          </w:tcPr>
          <w:p w14:paraId="01331181" w14:textId="77777777" w:rsidR="00FB2926" w:rsidRPr="00213EA0" w:rsidRDefault="00FB2926" w:rsidP="00FB2926">
            <w:pPr>
              <w:pStyle w:val="ConsPlusNormal"/>
              <w:jc w:val="center"/>
            </w:pPr>
            <w:r w:rsidRPr="00213EA0">
              <w:t>322926,52</w:t>
            </w:r>
          </w:p>
        </w:tc>
        <w:tc>
          <w:tcPr>
            <w:tcW w:w="1169" w:type="dxa"/>
            <w:tcBorders>
              <w:top w:val="single" w:sz="4" w:space="0" w:color="auto"/>
              <w:left w:val="single" w:sz="4" w:space="0" w:color="auto"/>
              <w:bottom w:val="single" w:sz="4" w:space="0" w:color="auto"/>
              <w:right w:val="single" w:sz="4" w:space="0" w:color="auto"/>
            </w:tcBorders>
          </w:tcPr>
          <w:p w14:paraId="1F333B7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B7DD1AD" w14:textId="77777777" w:rsidR="00FB2926" w:rsidRPr="00213EA0" w:rsidRDefault="00FB2926" w:rsidP="00FB2926">
            <w:pPr>
              <w:pStyle w:val="ConsPlusNormal"/>
              <w:jc w:val="center"/>
            </w:pPr>
            <w:r w:rsidRPr="00213EA0">
              <w:t>646,23</w:t>
            </w:r>
          </w:p>
        </w:tc>
        <w:tc>
          <w:tcPr>
            <w:tcW w:w="1169" w:type="dxa"/>
            <w:tcBorders>
              <w:top w:val="single" w:sz="4" w:space="0" w:color="auto"/>
              <w:left w:val="single" w:sz="4" w:space="0" w:color="auto"/>
              <w:bottom w:val="single" w:sz="4" w:space="0" w:color="auto"/>
              <w:right w:val="single" w:sz="4" w:space="0" w:color="auto"/>
            </w:tcBorders>
          </w:tcPr>
          <w:p w14:paraId="74E19FB7"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EB92B14" w14:textId="77777777" w:rsidR="00FB2926" w:rsidRPr="00213EA0" w:rsidRDefault="00FB2926" w:rsidP="00FB2926">
            <w:pPr>
              <w:pStyle w:val="ConsPlusNormal"/>
              <w:jc w:val="center"/>
            </w:pPr>
            <w:r w:rsidRPr="00213EA0">
              <w:t>141764,7</w:t>
            </w:r>
          </w:p>
        </w:tc>
        <w:tc>
          <w:tcPr>
            <w:tcW w:w="1170" w:type="dxa"/>
            <w:tcBorders>
              <w:top w:val="single" w:sz="4" w:space="0" w:color="auto"/>
              <w:left w:val="single" w:sz="4" w:space="0" w:color="auto"/>
              <w:bottom w:val="single" w:sz="4" w:space="0" w:color="auto"/>
              <w:right w:val="single" w:sz="4" w:space="0" w:color="auto"/>
            </w:tcBorders>
          </w:tcPr>
          <w:p w14:paraId="70B6563C" w14:textId="77777777" w:rsidR="00FB2926" w:rsidRPr="00213EA0" w:rsidRDefault="00FB2926" w:rsidP="00FB2926">
            <w:pPr>
              <w:pStyle w:val="ConsPlusNormal"/>
              <w:jc w:val="center"/>
            </w:pPr>
            <w:r w:rsidRPr="00213EA0">
              <w:t>X</w:t>
            </w:r>
          </w:p>
        </w:tc>
      </w:tr>
      <w:tr w:rsidR="00FB2926" w:rsidRPr="00213EA0" w14:paraId="6E5298E0" w14:textId="77777777" w:rsidTr="0054591D">
        <w:tc>
          <w:tcPr>
            <w:tcW w:w="2645" w:type="dxa"/>
            <w:tcBorders>
              <w:top w:val="single" w:sz="4" w:space="0" w:color="auto"/>
              <w:left w:val="single" w:sz="4" w:space="0" w:color="auto"/>
              <w:bottom w:val="single" w:sz="4" w:space="0" w:color="auto"/>
              <w:right w:val="single" w:sz="4" w:space="0" w:color="auto"/>
            </w:tcBorders>
          </w:tcPr>
          <w:p w14:paraId="7A96D2A4" w14:textId="77777777" w:rsidR="00FB2926" w:rsidRPr="00213EA0" w:rsidRDefault="00FB2926" w:rsidP="00FB2926">
            <w:pPr>
              <w:pStyle w:val="ConsPlusNormal"/>
              <w:jc w:val="both"/>
            </w:pPr>
            <w:r w:rsidRPr="00213EA0">
              <w:t>5. Медицинская реабилитация:</w:t>
            </w:r>
          </w:p>
        </w:tc>
        <w:tc>
          <w:tcPr>
            <w:tcW w:w="926" w:type="dxa"/>
            <w:tcBorders>
              <w:top w:val="single" w:sz="4" w:space="0" w:color="auto"/>
              <w:left w:val="single" w:sz="4" w:space="0" w:color="auto"/>
              <w:bottom w:val="single" w:sz="4" w:space="0" w:color="auto"/>
              <w:right w:val="single" w:sz="4" w:space="0" w:color="auto"/>
            </w:tcBorders>
          </w:tcPr>
          <w:p w14:paraId="071BD039" w14:textId="77777777" w:rsidR="00FB2926" w:rsidRPr="00213EA0" w:rsidRDefault="00FB2926" w:rsidP="00FB2926">
            <w:pPr>
              <w:pStyle w:val="ConsPlusNormal"/>
              <w:jc w:val="center"/>
            </w:pPr>
            <w:r w:rsidRPr="00213EA0">
              <w:t>29</w:t>
            </w:r>
          </w:p>
        </w:tc>
        <w:tc>
          <w:tcPr>
            <w:tcW w:w="1757" w:type="dxa"/>
            <w:tcBorders>
              <w:top w:val="single" w:sz="4" w:space="0" w:color="auto"/>
              <w:left w:val="single" w:sz="4" w:space="0" w:color="auto"/>
              <w:bottom w:val="single" w:sz="4" w:space="0" w:color="auto"/>
              <w:right w:val="single" w:sz="4" w:space="0" w:color="auto"/>
            </w:tcBorders>
          </w:tcPr>
          <w:p w14:paraId="510FCAE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5E7386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26CEF9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830319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BEB87D5" w14:textId="77777777" w:rsidR="00FB2926" w:rsidRPr="00213EA0" w:rsidRDefault="00FB2926" w:rsidP="00FB2926">
            <w:pPr>
              <w:pStyle w:val="ConsPlusNormal"/>
              <w:jc w:val="center"/>
            </w:pPr>
            <w:r w:rsidRPr="00213EA0">
              <w:t>828,50</w:t>
            </w:r>
          </w:p>
        </w:tc>
        <w:tc>
          <w:tcPr>
            <w:tcW w:w="1169" w:type="dxa"/>
            <w:tcBorders>
              <w:top w:val="single" w:sz="4" w:space="0" w:color="auto"/>
              <w:left w:val="single" w:sz="4" w:space="0" w:color="auto"/>
              <w:bottom w:val="single" w:sz="4" w:space="0" w:color="auto"/>
              <w:right w:val="single" w:sz="4" w:space="0" w:color="auto"/>
            </w:tcBorders>
          </w:tcPr>
          <w:p w14:paraId="25C6DAA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8BE540A" w14:textId="77777777" w:rsidR="00FB2926" w:rsidRPr="00213EA0" w:rsidRDefault="00FB2926" w:rsidP="00FB2926">
            <w:pPr>
              <w:pStyle w:val="ConsPlusNormal"/>
              <w:jc w:val="center"/>
            </w:pPr>
            <w:r w:rsidRPr="00213EA0">
              <w:t>181751,1</w:t>
            </w:r>
          </w:p>
        </w:tc>
        <w:tc>
          <w:tcPr>
            <w:tcW w:w="1170" w:type="dxa"/>
            <w:tcBorders>
              <w:top w:val="single" w:sz="4" w:space="0" w:color="auto"/>
              <w:left w:val="single" w:sz="4" w:space="0" w:color="auto"/>
              <w:bottom w:val="single" w:sz="4" w:space="0" w:color="auto"/>
              <w:right w:val="single" w:sz="4" w:space="0" w:color="auto"/>
            </w:tcBorders>
          </w:tcPr>
          <w:p w14:paraId="18AADFA6" w14:textId="77777777" w:rsidR="00FB2926" w:rsidRPr="00213EA0" w:rsidRDefault="00FB2926" w:rsidP="00FB2926">
            <w:pPr>
              <w:pStyle w:val="ConsPlusNormal"/>
              <w:jc w:val="center"/>
            </w:pPr>
            <w:r w:rsidRPr="00213EA0">
              <w:t>X</w:t>
            </w:r>
          </w:p>
        </w:tc>
      </w:tr>
      <w:tr w:rsidR="00FB2926" w:rsidRPr="00213EA0" w14:paraId="40FB5C8A" w14:textId="77777777" w:rsidTr="0054591D">
        <w:tc>
          <w:tcPr>
            <w:tcW w:w="2645" w:type="dxa"/>
            <w:tcBorders>
              <w:top w:val="single" w:sz="4" w:space="0" w:color="auto"/>
              <w:left w:val="single" w:sz="4" w:space="0" w:color="auto"/>
              <w:bottom w:val="single" w:sz="4" w:space="0" w:color="auto"/>
              <w:right w:val="single" w:sz="4" w:space="0" w:color="auto"/>
            </w:tcBorders>
          </w:tcPr>
          <w:p w14:paraId="71BFC4B4" w14:textId="77777777" w:rsidR="00FB2926" w:rsidRPr="00213EA0" w:rsidRDefault="00FB2926" w:rsidP="00FB2926">
            <w:pPr>
              <w:pStyle w:val="ConsPlusNormal"/>
              <w:jc w:val="both"/>
            </w:pPr>
            <w:r w:rsidRPr="00213EA0">
              <w:t xml:space="preserve">5.1. В амбулаторных условиях </w:t>
            </w:r>
          </w:p>
        </w:tc>
        <w:tc>
          <w:tcPr>
            <w:tcW w:w="926" w:type="dxa"/>
            <w:tcBorders>
              <w:top w:val="single" w:sz="4" w:space="0" w:color="auto"/>
              <w:left w:val="single" w:sz="4" w:space="0" w:color="auto"/>
              <w:bottom w:val="single" w:sz="4" w:space="0" w:color="auto"/>
              <w:right w:val="single" w:sz="4" w:space="0" w:color="auto"/>
            </w:tcBorders>
          </w:tcPr>
          <w:p w14:paraId="64EA2CFE" w14:textId="77777777" w:rsidR="00FB2926" w:rsidRPr="00213EA0" w:rsidRDefault="00FB2926" w:rsidP="00FB2926">
            <w:pPr>
              <w:pStyle w:val="ConsPlusNormal"/>
              <w:jc w:val="center"/>
            </w:pPr>
            <w:r w:rsidRPr="00213EA0">
              <w:t>30</w:t>
            </w:r>
          </w:p>
        </w:tc>
        <w:tc>
          <w:tcPr>
            <w:tcW w:w="1757" w:type="dxa"/>
            <w:tcBorders>
              <w:top w:val="single" w:sz="4" w:space="0" w:color="auto"/>
              <w:left w:val="single" w:sz="4" w:space="0" w:color="auto"/>
              <w:bottom w:val="single" w:sz="4" w:space="0" w:color="auto"/>
              <w:right w:val="single" w:sz="4" w:space="0" w:color="auto"/>
            </w:tcBorders>
          </w:tcPr>
          <w:p w14:paraId="06CCF301" w14:textId="77777777" w:rsidR="00FB2926" w:rsidRPr="00213EA0" w:rsidRDefault="00FB2926" w:rsidP="00FB2926">
            <w:pPr>
              <w:pStyle w:val="ConsPlusNormal"/>
              <w:jc w:val="center"/>
            </w:pPr>
            <w:r w:rsidRPr="00213EA0">
              <w:t>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7F9321F6" w14:textId="77777777" w:rsidR="00FB2926" w:rsidRPr="00213EA0" w:rsidRDefault="00FB2926" w:rsidP="00FB2926">
            <w:pPr>
              <w:pStyle w:val="ConsPlusNormal"/>
              <w:jc w:val="center"/>
            </w:pPr>
            <w:r w:rsidRPr="00213EA0">
              <w:t>0,03241</w:t>
            </w:r>
          </w:p>
        </w:tc>
        <w:tc>
          <w:tcPr>
            <w:tcW w:w="1169" w:type="dxa"/>
            <w:tcBorders>
              <w:top w:val="single" w:sz="4" w:space="0" w:color="auto"/>
              <w:left w:val="single" w:sz="4" w:space="0" w:color="auto"/>
              <w:bottom w:val="single" w:sz="4" w:space="0" w:color="auto"/>
              <w:right w:val="single" w:sz="4" w:space="0" w:color="auto"/>
            </w:tcBorders>
          </w:tcPr>
          <w:p w14:paraId="4A8AC7D6" w14:textId="77777777" w:rsidR="00FB2926" w:rsidRPr="00213EA0" w:rsidRDefault="00FB2926" w:rsidP="00FB2926">
            <w:pPr>
              <w:pStyle w:val="ConsPlusNormal"/>
              <w:jc w:val="center"/>
            </w:pPr>
            <w:r w:rsidRPr="00213EA0">
              <w:t>45707,11</w:t>
            </w:r>
          </w:p>
        </w:tc>
        <w:tc>
          <w:tcPr>
            <w:tcW w:w="1169" w:type="dxa"/>
            <w:tcBorders>
              <w:top w:val="single" w:sz="4" w:space="0" w:color="auto"/>
              <w:left w:val="single" w:sz="4" w:space="0" w:color="auto"/>
              <w:bottom w:val="single" w:sz="4" w:space="0" w:color="auto"/>
              <w:right w:val="single" w:sz="4" w:space="0" w:color="auto"/>
            </w:tcBorders>
          </w:tcPr>
          <w:p w14:paraId="4921451E"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C656AB7" w14:textId="77777777" w:rsidR="00FB2926" w:rsidRPr="00213EA0" w:rsidRDefault="00FB2926" w:rsidP="00FB2926">
            <w:pPr>
              <w:pStyle w:val="ConsPlusNormal"/>
              <w:jc w:val="center"/>
            </w:pPr>
            <w:r w:rsidRPr="00213EA0">
              <w:t>148,14</w:t>
            </w:r>
          </w:p>
        </w:tc>
        <w:tc>
          <w:tcPr>
            <w:tcW w:w="1169" w:type="dxa"/>
            <w:tcBorders>
              <w:top w:val="single" w:sz="4" w:space="0" w:color="auto"/>
              <w:left w:val="single" w:sz="4" w:space="0" w:color="auto"/>
              <w:bottom w:val="single" w:sz="4" w:space="0" w:color="auto"/>
              <w:right w:val="single" w:sz="4" w:space="0" w:color="auto"/>
            </w:tcBorders>
          </w:tcPr>
          <w:p w14:paraId="79BBA7A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F1B7BD9" w14:textId="77777777" w:rsidR="00FB2926" w:rsidRPr="00213EA0" w:rsidRDefault="00FB2926" w:rsidP="00FB2926">
            <w:pPr>
              <w:pStyle w:val="ConsPlusNormal"/>
              <w:jc w:val="center"/>
            </w:pPr>
            <w:r w:rsidRPr="00213EA0">
              <w:t>32497,8</w:t>
            </w:r>
          </w:p>
        </w:tc>
        <w:tc>
          <w:tcPr>
            <w:tcW w:w="1170" w:type="dxa"/>
            <w:tcBorders>
              <w:top w:val="single" w:sz="4" w:space="0" w:color="auto"/>
              <w:left w:val="single" w:sz="4" w:space="0" w:color="auto"/>
              <w:bottom w:val="single" w:sz="4" w:space="0" w:color="auto"/>
              <w:right w:val="single" w:sz="4" w:space="0" w:color="auto"/>
            </w:tcBorders>
          </w:tcPr>
          <w:p w14:paraId="4C6B0714" w14:textId="77777777" w:rsidR="00FB2926" w:rsidRPr="00213EA0" w:rsidRDefault="00FB2926" w:rsidP="00FB2926">
            <w:pPr>
              <w:pStyle w:val="ConsPlusNormal"/>
              <w:jc w:val="center"/>
            </w:pPr>
            <w:r w:rsidRPr="00213EA0">
              <w:t>X</w:t>
            </w:r>
          </w:p>
        </w:tc>
      </w:tr>
      <w:tr w:rsidR="00FB2926" w:rsidRPr="00213EA0" w14:paraId="12C37642" w14:textId="77777777" w:rsidTr="0054591D">
        <w:tc>
          <w:tcPr>
            <w:tcW w:w="2645" w:type="dxa"/>
            <w:tcBorders>
              <w:top w:val="single" w:sz="4" w:space="0" w:color="auto"/>
              <w:left w:val="single" w:sz="4" w:space="0" w:color="auto"/>
              <w:bottom w:val="single" w:sz="4" w:space="0" w:color="auto"/>
              <w:right w:val="single" w:sz="4" w:space="0" w:color="auto"/>
            </w:tcBorders>
          </w:tcPr>
          <w:p w14:paraId="0619DE8C" w14:textId="77777777" w:rsidR="00FB2926" w:rsidRPr="00213EA0" w:rsidRDefault="00FB2926" w:rsidP="00FB2926">
            <w:pPr>
              <w:pStyle w:val="ConsPlusNormal"/>
              <w:jc w:val="both"/>
            </w:pPr>
            <w:r w:rsidRPr="00213EA0">
              <w:t xml:space="preserve">5.2. В условиях дневных стационаров (первичная медико-санитарная помощь, специализированная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297B4E1E" w14:textId="77777777" w:rsidR="00FB2926" w:rsidRPr="00213EA0" w:rsidRDefault="00FB2926" w:rsidP="00FB2926">
            <w:pPr>
              <w:pStyle w:val="ConsPlusNormal"/>
              <w:jc w:val="center"/>
            </w:pPr>
            <w:r w:rsidRPr="00213EA0">
              <w:t>31</w:t>
            </w:r>
          </w:p>
        </w:tc>
        <w:tc>
          <w:tcPr>
            <w:tcW w:w="1757" w:type="dxa"/>
            <w:tcBorders>
              <w:top w:val="single" w:sz="4" w:space="0" w:color="auto"/>
              <w:left w:val="single" w:sz="4" w:space="0" w:color="auto"/>
              <w:bottom w:val="single" w:sz="4" w:space="0" w:color="auto"/>
              <w:right w:val="single" w:sz="4" w:space="0" w:color="auto"/>
            </w:tcBorders>
          </w:tcPr>
          <w:p w14:paraId="7A70A3A5"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E42ED79" w14:textId="77777777" w:rsidR="00FB2926" w:rsidRPr="00213EA0" w:rsidRDefault="00FB2926" w:rsidP="00FB2926">
            <w:pPr>
              <w:pStyle w:val="ConsPlusNormal"/>
              <w:jc w:val="center"/>
              <w:rPr>
                <w:lang w:val="en-US"/>
              </w:rPr>
            </w:pPr>
            <w:r w:rsidRPr="00213EA0">
              <w:t>0,002705</w:t>
            </w:r>
          </w:p>
        </w:tc>
        <w:tc>
          <w:tcPr>
            <w:tcW w:w="1169" w:type="dxa"/>
            <w:tcBorders>
              <w:top w:val="single" w:sz="4" w:space="0" w:color="auto"/>
              <w:left w:val="single" w:sz="4" w:space="0" w:color="auto"/>
              <w:bottom w:val="single" w:sz="4" w:space="0" w:color="auto"/>
              <w:right w:val="single" w:sz="4" w:space="0" w:color="auto"/>
            </w:tcBorders>
          </w:tcPr>
          <w:p w14:paraId="789D1099" w14:textId="77777777" w:rsidR="00FB2926" w:rsidRPr="00213EA0" w:rsidRDefault="00FB2926" w:rsidP="00FB2926">
            <w:pPr>
              <w:pStyle w:val="ConsPlusNormal"/>
              <w:jc w:val="center"/>
            </w:pPr>
            <w:r w:rsidRPr="00213EA0">
              <w:t>49152,75</w:t>
            </w:r>
          </w:p>
        </w:tc>
        <w:tc>
          <w:tcPr>
            <w:tcW w:w="1169" w:type="dxa"/>
            <w:tcBorders>
              <w:top w:val="single" w:sz="4" w:space="0" w:color="auto"/>
              <w:left w:val="single" w:sz="4" w:space="0" w:color="auto"/>
              <w:bottom w:val="single" w:sz="4" w:space="0" w:color="auto"/>
              <w:right w:val="single" w:sz="4" w:space="0" w:color="auto"/>
            </w:tcBorders>
          </w:tcPr>
          <w:p w14:paraId="3C92AF0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2515351" w14:textId="77777777" w:rsidR="00FB2926" w:rsidRPr="00213EA0" w:rsidRDefault="00FB2926" w:rsidP="00FB2926">
            <w:pPr>
              <w:pStyle w:val="ConsPlusNormal"/>
              <w:jc w:val="center"/>
            </w:pPr>
            <w:r w:rsidRPr="00213EA0">
              <w:t>132,87</w:t>
            </w:r>
          </w:p>
        </w:tc>
        <w:tc>
          <w:tcPr>
            <w:tcW w:w="1169" w:type="dxa"/>
            <w:tcBorders>
              <w:top w:val="single" w:sz="4" w:space="0" w:color="auto"/>
              <w:left w:val="single" w:sz="4" w:space="0" w:color="auto"/>
              <w:bottom w:val="single" w:sz="4" w:space="0" w:color="auto"/>
              <w:right w:val="single" w:sz="4" w:space="0" w:color="auto"/>
            </w:tcBorders>
          </w:tcPr>
          <w:p w14:paraId="64F637F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4CE145C" w14:textId="77777777" w:rsidR="00FB2926" w:rsidRPr="00213EA0" w:rsidRDefault="00FB2926" w:rsidP="00FB2926">
            <w:pPr>
              <w:pStyle w:val="ConsPlusNormal"/>
              <w:jc w:val="center"/>
            </w:pPr>
            <w:r w:rsidRPr="00213EA0">
              <w:t>29147,6</w:t>
            </w:r>
          </w:p>
        </w:tc>
        <w:tc>
          <w:tcPr>
            <w:tcW w:w="1170" w:type="dxa"/>
            <w:tcBorders>
              <w:top w:val="single" w:sz="4" w:space="0" w:color="auto"/>
              <w:left w:val="single" w:sz="4" w:space="0" w:color="auto"/>
              <w:bottom w:val="single" w:sz="4" w:space="0" w:color="auto"/>
              <w:right w:val="single" w:sz="4" w:space="0" w:color="auto"/>
            </w:tcBorders>
          </w:tcPr>
          <w:p w14:paraId="00F00383" w14:textId="77777777" w:rsidR="00FB2926" w:rsidRPr="00213EA0" w:rsidRDefault="00FB2926" w:rsidP="00FB2926">
            <w:pPr>
              <w:pStyle w:val="ConsPlusNormal"/>
              <w:jc w:val="center"/>
              <w:rPr>
                <w:lang w:val="en-US"/>
              </w:rPr>
            </w:pPr>
            <w:r w:rsidRPr="00213EA0">
              <w:t>X</w:t>
            </w:r>
          </w:p>
        </w:tc>
      </w:tr>
      <w:tr w:rsidR="00FB2926" w:rsidRPr="00213EA0" w14:paraId="69794850" w14:textId="77777777" w:rsidTr="0054591D">
        <w:tc>
          <w:tcPr>
            <w:tcW w:w="2645" w:type="dxa"/>
            <w:tcBorders>
              <w:top w:val="single" w:sz="4" w:space="0" w:color="auto"/>
              <w:left w:val="single" w:sz="4" w:space="0" w:color="auto"/>
              <w:bottom w:val="single" w:sz="4" w:space="0" w:color="auto"/>
              <w:right w:val="single" w:sz="4" w:space="0" w:color="auto"/>
            </w:tcBorders>
          </w:tcPr>
          <w:p w14:paraId="6F9C8842" w14:textId="77777777" w:rsidR="00FB2926" w:rsidRPr="00213EA0" w:rsidRDefault="00FB2926" w:rsidP="00FB2926">
            <w:pPr>
              <w:pStyle w:val="ConsPlusNormal"/>
              <w:jc w:val="both"/>
            </w:pPr>
            <w:r w:rsidRPr="00213EA0">
              <w:t xml:space="preserve">5.3. Специализированная, в том числе высокотехнологичная, медицинская помощь в условиях круглосуточного стационара (сумма </w:t>
            </w:r>
            <w:hyperlink w:anchor="Par13928" w:tooltip="48" w:history="1">
              <w:r w:rsidRPr="00213EA0">
                <w:rPr>
                  <w:color w:val="0000FF"/>
                </w:rPr>
                <w:t>строк 48</w:t>
              </w:r>
            </w:hyperlink>
            <w:r w:rsidRPr="00213EA0">
              <w:t xml:space="preserve"> + </w:t>
            </w:r>
            <w:hyperlink w:anchor="Par14348" w:tooltip="62" w:history="1">
              <w:r w:rsidRPr="00213EA0">
                <w:rPr>
                  <w:color w:val="0000FF"/>
                </w:rPr>
                <w:t>62</w:t>
              </w:r>
            </w:hyperlink>
            <w:r w:rsidRPr="00213EA0">
              <w:t xml:space="preserve"> + </w:t>
            </w:r>
            <w:hyperlink w:anchor="Par14838" w:tooltip="78" w:history="1">
              <w:r w:rsidRPr="00213EA0">
                <w:rPr>
                  <w:color w:val="0000FF"/>
                </w:rPr>
                <w:t>78</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63243FDA" w14:textId="77777777" w:rsidR="00FB2926" w:rsidRPr="00213EA0" w:rsidRDefault="00FB2926" w:rsidP="00FB2926">
            <w:pPr>
              <w:pStyle w:val="ConsPlusNormal"/>
              <w:jc w:val="center"/>
            </w:pPr>
            <w:r w:rsidRPr="00213EA0">
              <w:t>32</w:t>
            </w:r>
          </w:p>
        </w:tc>
        <w:tc>
          <w:tcPr>
            <w:tcW w:w="1757" w:type="dxa"/>
            <w:tcBorders>
              <w:top w:val="single" w:sz="4" w:space="0" w:color="auto"/>
              <w:left w:val="single" w:sz="4" w:space="0" w:color="auto"/>
              <w:bottom w:val="single" w:sz="4" w:space="0" w:color="auto"/>
              <w:right w:val="single" w:sz="4" w:space="0" w:color="auto"/>
            </w:tcBorders>
          </w:tcPr>
          <w:p w14:paraId="00B277C6"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59A997C8" w14:textId="77777777" w:rsidR="00FB2926" w:rsidRPr="00213EA0" w:rsidRDefault="00FB2926" w:rsidP="00FB2926">
            <w:pPr>
              <w:pStyle w:val="ConsPlusNormal"/>
              <w:jc w:val="center"/>
            </w:pPr>
            <w:r w:rsidRPr="00213EA0">
              <w:t>0,005643</w:t>
            </w:r>
          </w:p>
        </w:tc>
        <w:tc>
          <w:tcPr>
            <w:tcW w:w="1169" w:type="dxa"/>
            <w:tcBorders>
              <w:top w:val="single" w:sz="4" w:space="0" w:color="auto"/>
              <w:left w:val="single" w:sz="4" w:space="0" w:color="auto"/>
              <w:bottom w:val="single" w:sz="4" w:space="0" w:color="auto"/>
              <w:right w:val="single" w:sz="4" w:space="0" w:color="auto"/>
            </w:tcBorders>
          </w:tcPr>
          <w:p w14:paraId="5A30BDFB" w14:textId="77777777" w:rsidR="00FB2926" w:rsidRPr="00213EA0" w:rsidRDefault="00FB2926" w:rsidP="00FB2926">
            <w:pPr>
              <w:pStyle w:val="ConsPlusNormal"/>
              <w:jc w:val="center"/>
            </w:pPr>
            <w:r w:rsidRPr="00213EA0">
              <w:t>97015,90</w:t>
            </w:r>
          </w:p>
        </w:tc>
        <w:tc>
          <w:tcPr>
            <w:tcW w:w="1169" w:type="dxa"/>
            <w:tcBorders>
              <w:top w:val="single" w:sz="4" w:space="0" w:color="auto"/>
              <w:left w:val="single" w:sz="4" w:space="0" w:color="auto"/>
              <w:bottom w:val="single" w:sz="4" w:space="0" w:color="auto"/>
              <w:right w:val="single" w:sz="4" w:space="0" w:color="auto"/>
            </w:tcBorders>
          </w:tcPr>
          <w:p w14:paraId="1AF521D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91F54BF" w14:textId="77777777" w:rsidR="00FB2926" w:rsidRPr="00213EA0" w:rsidRDefault="00FB2926" w:rsidP="00FB2926">
            <w:pPr>
              <w:pStyle w:val="ConsPlusNormal"/>
              <w:jc w:val="center"/>
            </w:pPr>
            <w:r w:rsidRPr="00213EA0">
              <w:t>547,50</w:t>
            </w:r>
          </w:p>
        </w:tc>
        <w:tc>
          <w:tcPr>
            <w:tcW w:w="1169" w:type="dxa"/>
            <w:tcBorders>
              <w:top w:val="single" w:sz="4" w:space="0" w:color="auto"/>
              <w:left w:val="single" w:sz="4" w:space="0" w:color="auto"/>
              <w:bottom w:val="single" w:sz="4" w:space="0" w:color="auto"/>
              <w:right w:val="single" w:sz="4" w:space="0" w:color="auto"/>
            </w:tcBorders>
          </w:tcPr>
          <w:p w14:paraId="52030CF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A151095" w14:textId="77777777" w:rsidR="00FB2926" w:rsidRPr="00213EA0" w:rsidRDefault="00FB2926" w:rsidP="00FB2926">
            <w:pPr>
              <w:pStyle w:val="ConsPlusNormal"/>
              <w:jc w:val="center"/>
            </w:pPr>
            <w:r w:rsidRPr="00213EA0">
              <w:t>120005,7</w:t>
            </w:r>
          </w:p>
        </w:tc>
        <w:tc>
          <w:tcPr>
            <w:tcW w:w="1170" w:type="dxa"/>
            <w:tcBorders>
              <w:top w:val="single" w:sz="4" w:space="0" w:color="auto"/>
              <w:left w:val="single" w:sz="4" w:space="0" w:color="auto"/>
              <w:bottom w:val="single" w:sz="4" w:space="0" w:color="auto"/>
              <w:right w:val="single" w:sz="4" w:space="0" w:color="auto"/>
            </w:tcBorders>
          </w:tcPr>
          <w:p w14:paraId="752A0E73" w14:textId="77777777" w:rsidR="00FB2926" w:rsidRPr="00213EA0" w:rsidRDefault="00FB2926" w:rsidP="00FB2926">
            <w:pPr>
              <w:pStyle w:val="ConsPlusNormal"/>
              <w:jc w:val="center"/>
              <w:rPr>
                <w:lang w:val="en-US"/>
              </w:rPr>
            </w:pPr>
            <w:r w:rsidRPr="00213EA0">
              <w:t>X</w:t>
            </w:r>
          </w:p>
        </w:tc>
      </w:tr>
      <w:tr w:rsidR="00FB2926" w:rsidRPr="00213EA0" w14:paraId="5CBB7022" w14:textId="77777777" w:rsidTr="0054591D">
        <w:tc>
          <w:tcPr>
            <w:tcW w:w="2645" w:type="dxa"/>
            <w:tcBorders>
              <w:top w:val="single" w:sz="4" w:space="0" w:color="auto"/>
              <w:left w:val="single" w:sz="4" w:space="0" w:color="auto"/>
              <w:bottom w:val="single" w:sz="4" w:space="0" w:color="auto"/>
              <w:right w:val="single" w:sz="4" w:space="0" w:color="auto"/>
            </w:tcBorders>
          </w:tcPr>
          <w:p w14:paraId="6CD80CB0" w14:textId="77777777" w:rsidR="00FB2926" w:rsidRPr="00213EA0" w:rsidRDefault="00FB2926" w:rsidP="00FB2926">
            <w:pPr>
              <w:pStyle w:val="ConsPlusNormal"/>
              <w:jc w:val="both"/>
            </w:pPr>
            <w:r w:rsidRPr="00213EA0">
              <w:t xml:space="preserve">6. паллиативная медицинская помощь </w:t>
            </w:r>
            <w:hyperlink w:anchor="Par14879"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history="1">
              <w:r w:rsidRPr="00213EA0">
                <w:rPr>
                  <w:color w:val="0000FF"/>
                </w:rPr>
                <w:t>&lt;*********&gt;</w:t>
              </w:r>
            </w:hyperlink>
          </w:p>
        </w:tc>
        <w:tc>
          <w:tcPr>
            <w:tcW w:w="926" w:type="dxa"/>
            <w:tcBorders>
              <w:top w:val="single" w:sz="4" w:space="0" w:color="auto"/>
              <w:left w:val="single" w:sz="4" w:space="0" w:color="auto"/>
              <w:bottom w:val="single" w:sz="4" w:space="0" w:color="auto"/>
              <w:right w:val="single" w:sz="4" w:space="0" w:color="auto"/>
            </w:tcBorders>
          </w:tcPr>
          <w:p w14:paraId="376B9DCB" w14:textId="77777777" w:rsidR="00FB2926" w:rsidRPr="00213EA0" w:rsidRDefault="00FB2926" w:rsidP="00FB2926">
            <w:pPr>
              <w:pStyle w:val="ConsPlusNormal"/>
              <w:jc w:val="center"/>
            </w:pPr>
            <w:r w:rsidRPr="00213EA0">
              <w:t>33</w:t>
            </w:r>
          </w:p>
        </w:tc>
        <w:tc>
          <w:tcPr>
            <w:tcW w:w="1757" w:type="dxa"/>
            <w:tcBorders>
              <w:top w:val="single" w:sz="4" w:space="0" w:color="auto"/>
              <w:left w:val="single" w:sz="4" w:space="0" w:color="auto"/>
              <w:bottom w:val="single" w:sz="4" w:space="0" w:color="auto"/>
              <w:right w:val="single" w:sz="4" w:space="0" w:color="auto"/>
            </w:tcBorders>
          </w:tcPr>
          <w:p w14:paraId="36915747"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0CE132B"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CC1F9F6"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89F4C0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2357380"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79CDB1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78E59FA"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7B1E8403" w14:textId="77777777" w:rsidR="00FB2926" w:rsidRPr="00213EA0" w:rsidRDefault="00FB2926" w:rsidP="00FB2926">
            <w:pPr>
              <w:pStyle w:val="ConsPlusNormal"/>
              <w:jc w:val="center"/>
            </w:pPr>
            <w:r w:rsidRPr="00213EA0">
              <w:t>X</w:t>
            </w:r>
          </w:p>
        </w:tc>
      </w:tr>
      <w:tr w:rsidR="00FB2926" w:rsidRPr="00213EA0" w14:paraId="458D46E9" w14:textId="77777777" w:rsidTr="0054591D">
        <w:tc>
          <w:tcPr>
            <w:tcW w:w="2645" w:type="dxa"/>
            <w:tcBorders>
              <w:top w:val="single" w:sz="4" w:space="0" w:color="auto"/>
              <w:left w:val="single" w:sz="4" w:space="0" w:color="auto"/>
              <w:bottom w:val="single" w:sz="4" w:space="0" w:color="auto"/>
              <w:right w:val="single" w:sz="4" w:space="0" w:color="auto"/>
            </w:tcBorders>
          </w:tcPr>
          <w:p w14:paraId="1DC9AABC" w14:textId="77777777" w:rsidR="00FB2926" w:rsidRPr="00213EA0" w:rsidRDefault="00FB2926" w:rsidP="00FB2926">
            <w:pPr>
              <w:pStyle w:val="ConsPlusNormal"/>
              <w:jc w:val="both"/>
            </w:pPr>
            <w:r w:rsidRPr="00213EA0">
              <w:t xml:space="preserve">6.1. первичная медицинская помощь, в том числе доврачебная и врачебная </w:t>
            </w:r>
            <w:hyperlink w:anchor="Par14877"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213EA0">
                <w:rPr>
                  <w:color w:val="0000FF"/>
                </w:rPr>
                <w:t>&lt;*******&gt;</w:t>
              </w:r>
            </w:hyperlink>
            <w:r w:rsidRPr="00213EA0">
              <w:t xml:space="preserve">, всего (равно </w:t>
            </w:r>
            <w:hyperlink w:anchor="Par14368" w:tooltip="63.1" w:history="1">
              <w:r w:rsidRPr="00213EA0">
                <w:rPr>
                  <w:color w:val="0000FF"/>
                </w:rPr>
                <w:t>строке 63.1</w:t>
              </w:r>
            </w:hyperlink>
            <w:r w:rsidRPr="00213EA0">
              <w:t>), в том числе:</w:t>
            </w:r>
          </w:p>
        </w:tc>
        <w:tc>
          <w:tcPr>
            <w:tcW w:w="926" w:type="dxa"/>
            <w:tcBorders>
              <w:top w:val="single" w:sz="4" w:space="0" w:color="auto"/>
              <w:left w:val="single" w:sz="4" w:space="0" w:color="auto"/>
              <w:bottom w:val="single" w:sz="4" w:space="0" w:color="auto"/>
              <w:right w:val="single" w:sz="4" w:space="0" w:color="auto"/>
            </w:tcBorders>
          </w:tcPr>
          <w:p w14:paraId="5CA7B4BA" w14:textId="77777777" w:rsidR="00FB2926" w:rsidRPr="00213EA0" w:rsidRDefault="00FB2926" w:rsidP="00FB2926">
            <w:pPr>
              <w:pStyle w:val="ConsPlusNormal"/>
              <w:jc w:val="center"/>
            </w:pPr>
            <w:r w:rsidRPr="00213EA0">
              <w:t>33.1</w:t>
            </w:r>
          </w:p>
        </w:tc>
        <w:tc>
          <w:tcPr>
            <w:tcW w:w="1757" w:type="dxa"/>
            <w:tcBorders>
              <w:top w:val="single" w:sz="4" w:space="0" w:color="auto"/>
              <w:left w:val="single" w:sz="4" w:space="0" w:color="auto"/>
              <w:bottom w:val="single" w:sz="4" w:space="0" w:color="auto"/>
              <w:right w:val="single" w:sz="4" w:space="0" w:color="auto"/>
            </w:tcBorders>
          </w:tcPr>
          <w:p w14:paraId="28CD39E2" w14:textId="77777777" w:rsidR="00FB2926" w:rsidRPr="00213EA0" w:rsidRDefault="00FB2926" w:rsidP="00FB2926">
            <w:pPr>
              <w:pStyle w:val="ConsPlusNormal"/>
              <w:jc w:val="center"/>
            </w:pPr>
            <w:r w:rsidRPr="00213EA0">
              <w:t>посещений</w:t>
            </w:r>
          </w:p>
        </w:tc>
        <w:tc>
          <w:tcPr>
            <w:tcW w:w="1169" w:type="dxa"/>
            <w:tcBorders>
              <w:top w:val="single" w:sz="4" w:space="0" w:color="auto"/>
              <w:left w:val="single" w:sz="4" w:space="0" w:color="auto"/>
              <w:bottom w:val="single" w:sz="4" w:space="0" w:color="auto"/>
              <w:right w:val="single" w:sz="4" w:space="0" w:color="auto"/>
            </w:tcBorders>
          </w:tcPr>
          <w:p w14:paraId="643265AC"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C7357C4"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FFAE3B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6FE40A5"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3029BB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61D5210"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5DE216B0" w14:textId="77777777" w:rsidR="00FB2926" w:rsidRPr="00213EA0" w:rsidRDefault="00FB2926" w:rsidP="00FB2926">
            <w:pPr>
              <w:pStyle w:val="ConsPlusNormal"/>
              <w:jc w:val="center"/>
            </w:pPr>
            <w:r w:rsidRPr="00213EA0">
              <w:t>X</w:t>
            </w:r>
          </w:p>
        </w:tc>
      </w:tr>
      <w:tr w:rsidR="00FB2926" w:rsidRPr="00213EA0" w14:paraId="513EA501" w14:textId="77777777" w:rsidTr="0054591D">
        <w:tc>
          <w:tcPr>
            <w:tcW w:w="2645" w:type="dxa"/>
            <w:tcBorders>
              <w:top w:val="single" w:sz="4" w:space="0" w:color="auto"/>
              <w:left w:val="single" w:sz="4" w:space="0" w:color="auto"/>
              <w:bottom w:val="single" w:sz="4" w:space="0" w:color="auto"/>
              <w:right w:val="single" w:sz="4" w:space="0" w:color="auto"/>
            </w:tcBorders>
          </w:tcPr>
          <w:p w14:paraId="57E644D7" w14:textId="77777777" w:rsidR="00FB2926" w:rsidRPr="00213EA0" w:rsidRDefault="00FB2926" w:rsidP="00FB2926">
            <w:pPr>
              <w:pStyle w:val="ConsPlusNormal"/>
              <w:jc w:val="both"/>
            </w:pPr>
            <w:r w:rsidRPr="00213EA0">
              <w:lastRenderedPageBreak/>
              <w:t xml:space="preserve">6.1.1. посещение по паллиативной медицинской помощи без учета посещений на дому патронажными бригадами (равно </w:t>
            </w:r>
            <w:hyperlink w:anchor="Par14378" w:tooltip="63.1.1" w:history="1">
              <w:r w:rsidRPr="00213EA0">
                <w:rPr>
                  <w:color w:val="0000FF"/>
                </w:rPr>
                <w:t>строке 63.1.1</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37EBD109" w14:textId="77777777" w:rsidR="00FB2926" w:rsidRPr="00213EA0" w:rsidRDefault="00FB2926" w:rsidP="00FB2926">
            <w:pPr>
              <w:pStyle w:val="ConsPlusNormal"/>
              <w:jc w:val="center"/>
            </w:pPr>
            <w:r w:rsidRPr="00213EA0">
              <w:t>33.1.1</w:t>
            </w:r>
          </w:p>
        </w:tc>
        <w:tc>
          <w:tcPr>
            <w:tcW w:w="1757" w:type="dxa"/>
            <w:tcBorders>
              <w:top w:val="single" w:sz="4" w:space="0" w:color="auto"/>
              <w:left w:val="single" w:sz="4" w:space="0" w:color="auto"/>
              <w:bottom w:val="single" w:sz="4" w:space="0" w:color="auto"/>
              <w:right w:val="single" w:sz="4" w:space="0" w:color="auto"/>
            </w:tcBorders>
          </w:tcPr>
          <w:p w14:paraId="6CBF1371" w14:textId="77777777" w:rsidR="00FB2926" w:rsidRPr="00213EA0" w:rsidRDefault="00FB2926" w:rsidP="00FB2926">
            <w:pPr>
              <w:pStyle w:val="ConsPlusNormal"/>
              <w:jc w:val="center"/>
            </w:pPr>
            <w:r w:rsidRPr="00213EA0">
              <w:t>посещений</w:t>
            </w:r>
          </w:p>
        </w:tc>
        <w:tc>
          <w:tcPr>
            <w:tcW w:w="1169" w:type="dxa"/>
            <w:tcBorders>
              <w:top w:val="single" w:sz="4" w:space="0" w:color="auto"/>
              <w:left w:val="single" w:sz="4" w:space="0" w:color="auto"/>
              <w:bottom w:val="single" w:sz="4" w:space="0" w:color="auto"/>
              <w:right w:val="single" w:sz="4" w:space="0" w:color="auto"/>
            </w:tcBorders>
          </w:tcPr>
          <w:p w14:paraId="7959D9B2"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701876A"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0B4A9D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DE3E5F6"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AF9CDD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C5A3872"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0C346621" w14:textId="77777777" w:rsidR="00FB2926" w:rsidRPr="00213EA0" w:rsidRDefault="00FB2926" w:rsidP="00FB2926">
            <w:pPr>
              <w:pStyle w:val="ConsPlusNormal"/>
              <w:jc w:val="center"/>
            </w:pPr>
            <w:r w:rsidRPr="00213EA0">
              <w:t>X</w:t>
            </w:r>
          </w:p>
        </w:tc>
      </w:tr>
      <w:tr w:rsidR="00FB2926" w:rsidRPr="00213EA0" w14:paraId="6BCAFE41" w14:textId="77777777" w:rsidTr="0054591D">
        <w:tc>
          <w:tcPr>
            <w:tcW w:w="2645" w:type="dxa"/>
            <w:tcBorders>
              <w:top w:val="single" w:sz="4" w:space="0" w:color="auto"/>
              <w:left w:val="single" w:sz="4" w:space="0" w:color="auto"/>
              <w:bottom w:val="single" w:sz="4" w:space="0" w:color="auto"/>
              <w:right w:val="single" w:sz="4" w:space="0" w:color="auto"/>
            </w:tcBorders>
          </w:tcPr>
          <w:p w14:paraId="6B4CE6DC" w14:textId="77777777" w:rsidR="00FB2926" w:rsidRPr="00213EA0" w:rsidRDefault="00FB2926" w:rsidP="00FB2926">
            <w:pPr>
              <w:pStyle w:val="ConsPlusNormal"/>
              <w:jc w:val="both"/>
            </w:pPr>
            <w:r w:rsidRPr="00213EA0">
              <w:t xml:space="preserve">6.1.2. посещения на дому выездными патронажными бригадами (равно </w:t>
            </w:r>
            <w:hyperlink w:anchor="Par14388" w:tooltip="63.1.2" w:history="1">
              <w:r w:rsidRPr="00213EA0">
                <w:rPr>
                  <w:color w:val="0000FF"/>
                </w:rPr>
                <w:t>строке 63.1.2</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00417B6A" w14:textId="77777777" w:rsidR="00FB2926" w:rsidRPr="00213EA0" w:rsidRDefault="00FB2926" w:rsidP="00FB2926">
            <w:pPr>
              <w:pStyle w:val="ConsPlusNormal"/>
              <w:jc w:val="center"/>
            </w:pPr>
            <w:r w:rsidRPr="00213EA0">
              <w:t>33.1.2</w:t>
            </w:r>
          </w:p>
        </w:tc>
        <w:tc>
          <w:tcPr>
            <w:tcW w:w="1757" w:type="dxa"/>
            <w:tcBorders>
              <w:top w:val="single" w:sz="4" w:space="0" w:color="auto"/>
              <w:left w:val="single" w:sz="4" w:space="0" w:color="auto"/>
              <w:bottom w:val="single" w:sz="4" w:space="0" w:color="auto"/>
              <w:right w:val="single" w:sz="4" w:space="0" w:color="auto"/>
            </w:tcBorders>
          </w:tcPr>
          <w:p w14:paraId="6B283DCA" w14:textId="77777777" w:rsidR="00FB2926" w:rsidRPr="00213EA0" w:rsidRDefault="00FB2926" w:rsidP="00FB2926">
            <w:pPr>
              <w:pStyle w:val="ConsPlusNormal"/>
              <w:jc w:val="center"/>
            </w:pPr>
            <w:r w:rsidRPr="00213EA0">
              <w:t>посещений</w:t>
            </w:r>
          </w:p>
        </w:tc>
        <w:tc>
          <w:tcPr>
            <w:tcW w:w="1169" w:type="dxa"/>
            <w:tcBorders>
              <w:top w:val="single" w:sz="4" w:space="0" w:color="auto"/>
              <w:left w:val="single" w:sz="4" w:space="0" w:color="auto"/>
              <w:bottom w:val="single" w:sz="4" w:space="0" w:color="auto"/>
              <w:right w:val="single" w:sz="4" w:space="0" w:color="auto"/>
            </w:tcBorders>
          </w:tcPr>
          <w:p w14:paraId="01D755A4"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CFD1B9E"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519483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5F4C305"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9EA6A8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104F950"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06DD1DC0" w14:textId="77777777" w:rsidR="00FB2926" w:rsidRPr="00213EA0" w:rsidRDefault="00FB2926" w:rsidP="00FB2926">
            <w:pPr>
              <w:pStyle w:val="ConsPlusNormal"/>
              <w:jc w:val="center"/>
            </w:pPr>
            <w:r w:rsidRPr="00213EA0">
              <w:t>X</w:t>
            </w:r>
          </w:p>
        </w:tc>
      </w:tr>
      <w:tr w:rsidR="00FB2926" w:rsidRPr="00213EA0" w14:paraId="66D5405A" w14:textId="77777777" w:rsidTr="0054591D">
        <w:tc>
          <w:tcPr>
            <w:tcW w:w="2645" w:type="dxa"/>
            <w:tcBorders>
              <w:top w:val="single" w:sz="4" w:space="0" w:color="auto"/>
              <w:left w:val="single" w:sz="4" w:space="0" w:color="auto"/>
              <w:bottom w:val="single" w:sz="4" w:space="0" w:color="auto"/>
              <w:right w:val="single" w:sz="4" w:space="0" w:color="auto"/>
            </w:tcBorders>
          </w:tcPr>
          <w:p w14:paraId="6588E398" w14:textId="77777777" w:rsidR="00FB2926" w:rsidRPr="00213EA0" w:rsidRDefault="00FB2926" w:rsidP="00FB2926">
            <w:pPr>
              <w:pStyle w:val="ConsPlusNormal"/>
              <w:jc w:val="both"/>
            </w:pPr>
            <w:r w:rsidRPr="00213EA0">
              <w:t xml:space="preserve">6.2. оказываемая в стационарных условиях (включая койки паллиативной медицинской помощи и койки сестринского ухода) (равно </w:t>
            </w:r>
            <w:hyperlink w:anchor="Par14398" w:tooltip="63.2" w:history="1">
              <w:r w:rsidRPr="00213EA0">
                <w:rPr>
                  <w:color w:val="0000FF"/>
                </w:rPr>
                <w:t>строке 63.2</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4F903248" w14:textId="77777777" w:rsidR="00FB2926" w:rsidRPr="00213EA0" w:rsidRDefault="00FB2926" w:rsidP="00FB2926">
            <w:pPr>
              <w:pStyle w:val="ConsPlusNormal"/>
              <w:jc w:val="center"/>
            </w:pPr>
            <w:r w:rsidRPr="00213EA0">
              <w:t>33.2</w:t>
            </w:r>
          </w:p>
        </w:tc>
        <w:tc>
          <w:tcPr>
            <w:tcW w:w="1757" w:type="dxa"/>
            <w:tcBorders>
              <w:top w:val="single" w:sz="4" w:space="0" w:color="auto"/>
              <w:left w:val="single" w:sz="4" w:space="0" w:color="auto"/>
              <w:bottom w:val="single" w:sz="4" w:space="0" w:color="auto"/>
              <w:right w:val="single" w:sz="4" w:space="0" w:color="auto"/>
            </w:tcBorders>
          </w:tcPr>
          <w:p w14:paraId="69E5DBDB" w14:textId="77777777" w:rsidR="00FB2926" w:rsidRPr="00213EA0" w:rsidRDefault="00FB2926" w:rsidP="00FB2926">
            <w:pPr>
              <w:pStyle w:val="ConsPlusNormal"/>
              <w:jc w:val="center"/>
            </w:pPr>
            <w:r w:rsidRPr="00213EA0">
              <w:t>койко-день</w:t>
            </w:r>
          </w:p>
        </w:tc>
        <w:tc>
          <w:tcPr>
            <w:tcW w:w="1169" w:type="dxa"/>
            <w:tcBorders>
              <w:top w:val="single" w:sz="4" w:space="0" w:color="auto"/>
              <w:left w:val="single" w:sz="4" w:space="0" w:color="auto"/>
              <w:bottom w:val="single" w:sz="4" w:space="0" w:color="auto"/>
              <w:right w:val="single" w:sz="4" w:space="0" w:color="auto"/>
            </w:tcBorders>
          </w:tcPr>
          <w:p w14:paraId="32304962"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17C12DE"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FEC6F1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C6EB825"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E9B534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7D66EFB"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286C891F" w14:textId="77777777" w:rsidR="00FB2926" w:rsidRPr="00213EA0" w:rsidRDefault="00FB2926" w:rsidP="00FB2926">
            <w:pPr>
              <w:pStyle w:val="ConsPlusNormal"/>
              <w:jc w:val="center"/>
            </w:pPr>
            <w:r w:rsidRPr="00213EA0">
              <w:t>X</w:t>
            </w:r>
          </w:p>
        </w:tc>
      </w:tr>
      <w:tr w:rsidR="00FB2926" w:rsidRPr="00213EA0" w14:paraId="75886E9C" w14:textId="77777777" w:rsidTr="0054591D">
        <w:tc>
          <w:tcPr>
            <w:tcW w:w="2645" w:type="dxa"/>
            <w:tcBorders>
              <w:top w:val="single" w:sz="4" w:space="0" w:color="auto"/>
              <w:left w:val="single" w:sz="4" w:space="0" w:color="auto"/>
              <w:bottom w:val="single" w:sz="4" w:space="0" w:color="auto"/>
              <w:right w:val="single" w:sz="4" w:space="0" w:color="auto"/>
            </w:tcBorders>
          </w:tcPr>
          <w:p w14:paraId="1E12B196" w14:textId="77777777" w:rsidR="00FB2926" w:rsidRPr="00213EA0" w:rsidRDefault="00FB2926" w:rsidP="00FB2926">
            <w:pPr>
              <w:pStyle w:val="ConsPlusNormal"/>
              <w:jc w:val="both"/>
            </w:pPr>
            <w:r w:rsidRPr="00213EA0">
              <w:t xml:space="preserve">6.3. оказываемая в условиях дневного стационара (равно </w:t>
            </w:r>
            <w:hyperlink w:anchor="Par14408" w:tooltip="63.3" w:history="1">
              <w:r w:rsidRPr="00213EA0">
                <w:rPr>
                  <w:color w:val="0000FF"/>
                </w:rPr>
                <w:t>строке 63.3</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4E3388C1" w14:textId="77777777" w:rsidR="00FB2926" w:rsidRPr="00213EA0" w:rsidRDefault="00FB2926" w:rsidP="00FB2926">
            <w:pPr>
              <w:pStyle w:val="ConsPlusNormal"/>
              <w:jc w:val="center"/>
            </w:pPr>
            <w:r w:rsidRPr="00213EA0">
              <w:t>33.3</w:t>
            </w:r>
          </w:p>
        </w:tc>
        <w:tc>
          <w:tcPr>
            <w:tcW w:w="1757" w:type="dxa"/>
            <w:tcBorders>
              <w:top w:val="single" w:sz="4" w:space="0" w:color="auto"/>
              <w:left w:val="single" w:sz="4" w:space="0" w:color="auto"/>
              <w:bottom w:val="single" w:sz="4" w:space="0" w:color="auto"/>
              <w:right w:val="single" w:sz="4" w:space="0" w:color="auto"/>
            </w:tcBorders>
          </w:tcPr>
          <w:p w14:paraId="2A1235F9"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7AD4D7A"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E8207C0"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D704711"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7630376"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C8886C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CA67F7E"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5A75D565" w14:textId="77777777" w:rsidR="00FB2926" w:rsidRPr="00213EA0" w:rsidRDefault="00FB2926" w:rsidP="00FB2926">
            <w:pPr>
              <w:pStyle w:val="ConsPlusNormal"/>
              <w:jc w:val="center"/>
            </w:pPr>
            <w:r w:rsidRPr="00213EA0">
              <w:t>X</w:t>
            </w:r>
          </w:p>
        </w:tc>
      </w:tr>
      <w:tr w:rsidR="00FB2926" w:rsidRPr="00213EA0" w14:paraId="7BC4BC44" w14:textId="77777777" w:rsidTr="0054591D">
        <w:tc>
          <w:tcPr>
            <w:tcW w:w="2645" w:type="dxa"/>
            <w:tcBorders>
              <w:top w:val="single" w:sz="4" w:space="0" w:color="auto"/>
              <w:left w:val="single" w:sz="4" w:space="0" w:color="auto"/>
              <w:bottom w:val="single" w:sz="4" w:space="0" w:color="auto"/>
              <w:right w:val="single" w:sz="4" w:space="0" w:color="auto"/>
            </w:tcBorders>
          </w:tcPr>
          <w:p w14:paraId="0E085E98" w14:textId="77777777" w:rsidR="00FB2926" w:rsidRPr="00213EA0" w:rsidRDefault="00FB2926" w:rsidP="00FB2926">
            <w:pPr>
              <w:pStyle w:val="ConsPlusNormal"/>
              <w:jc w:val="both"/>
            </w:pPr>
            <w:r w:rsidRPr="00213EA0">
              <w:t xml:space="preserve">7. Расходы на ведение дела СМО (сумма </w:t>
            </w:r>
            <w:hyperlink w:anchor="Par15335" w:tooltip="ультразвуковое исследование сердечно-сосудистой системы (сумма строк 39.3.3 + 53.3.3 + 69.3.3)" w:history="1">
              <w:r w:rsidRPr="00213EA0">
                <w:rPr>
                  <w:color w:val="0000FF"/>
                </w:rPr>
                <w:t>строк 49</w:t>
              </w:r>
            </w:hyperlink>
            <w:r w:rsidRPr="00213EA0">
              <w:t xml:space="preserve"> + </w:t>
            </w:r>
            <w:hyperlink w:anchor="Par14418" w:tooltip="64" w:history="1">
              <w:r w:rsidRPr="00213EA0">
                <w:rPr>
                  <w:color w:val="0000FF"/>
                </w:rPr>
                <w:t>64</w:t>
              </w:r>
            </w:hyperlink>
            <w:r w:rsidRPr="00213EA0">
              <w:t xml:space="preserve"> + </w:t>
            </w:r>
            <w:hyperlink w:anchor="Par14848" w:tooltip="79" w:history="1">
              <w:r w:rsidRPr="00213EA0">
                <w:rPr>
                  <w:color w:val="0000FF"/>
                </w:rPr>
                <w:t>79</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7221B3E0" w14:textId="77777777" w:rsidR="00FB2926" w:rsidRPr="00213EA0" w:rsidRDefault="00FB2926" w:rsidP="00FB2926">
            <w:pPr>
              <w:pStyle w:val="ConsPlusNormal"/>
              <w:jc w:val="center"/>
            </w:pPr>
            <w:r w:rsidRPr="00213EA0">
              <w:t>34</w:t>
            </w:r>
          </w:p>
        </w:tc>
        <w:tc>
          <w:tcPr>
            <w:tcW w:w="1757" w:type="dxa"/>
            <w:tcBorders>
              <w:top w:val="single" w:sz="4" w:space="0" w:color="auto"/>
              <w:left w:val="single" w:sz="4" w:space="0" w:color="auto"/>
              <w:bottom w:val="single" w:sz="4" w:space="0" w:color="auto"/>
              <w:right w:val="single" w:sz="4" w:space="0" w:color="auto"/>
            </w:tcBorders>
          </w:tcPr>
          <w:p w14:paraId="11FE7D3B" w14:textId="77777777" w:rsidR="00FB2926" w:rsidRPr="00213EA0" w:rsidRDefault="00FB2926" w:rsidP="00FB2926">
            <w:pPr>
              <w:pStyle w:val="ConsPlusNormal"/>
              <w:jc w:val="center"/>
            </w:pPr>
            <w:r w:rsidRPr="00213EA0">
              <w:t>-</w:t>
            </w:r>
          </w:p>
        </w:tc>
        <w:tc>
          <w:tcPr>
            <w:tcW w:w="1169" w:type="dxa"/>
            <w:tcBorders>
              <w:top w:val="single" w:sz="4" w:space="0" w:color="auto"/>
              <w:left w:val="single" w:sz="4" w:space="0" w:color="auto"/>
              <w:bottom w:val="single" w:sz="4" w:space="0" w:color="auto"/>
              <w:right w:val="single" w:sz="4" w:space="0" w:color="auto"/>
            </w:tcBorders>
          </w:tcPr>
          <w:p w14:paraId="6B1706C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D6C62B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214506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05DBA11" w14:textId="77777777" w:rsidR="00FB2926" w:rsidRPr="00213EA0" w:rsidRDefault="00FB2926" w:rsidP="00FB2926">
            <w:pPr>
              <w:pStyle w:val="ConsPlusNormal"/>
              <w:jc w:val="center"/>
            </w:pPr>
            <w:r w:rsidRPr="00213EA0">
              <w:t>275,91</w:t>
            </w:r>
          </w:p>
        </w:tc>
        <w:tc>
          <w:tcPr>
            <w:tcW w:w="1169" w:type="dxa"/>
            <w:tcBorders>
              <w:top w:val="single" w:sz="4" w:space="0" w:color="auto"/>
              <w:left w:val="single" w:sz="4" w:space="0" w:color="auto"/>
              <w:bottom w:val="single" w:sz="4" w:space="0" w:color="auto"/>
              <w:right w:val="single" w:sz="4" w:space="0" w:color="auto"/>
            </w:tcBorders>
          </w:tcPr>
          <w:p w14:paraId="76B7E3A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7A4A64E" w14:textId="77777777" w:rsidR="00FB2926" w:rsidRPr="00213EA0" w:rsidRDefault="00FB2926" w:rsidP="00FB2926">
            <w:pPr>
              <w:pStyle w:val="ConsPlusNormal"/>
              <w:jc w:val="center"/>
            </w:pPr>
            <w:r w:rsidRPr="00213EA0">
              <w:t>60528,2</w:t>
            </w:r>
          </w:p>
        </w:tc>
        <w:tc>
          <w:tcPr>
            <w:tcW w:w="1170" w:type="dxa"/>
            <w:tcBorders>
              <w:top w:val="single" w:sz="4" w:space="0" w:color="auto"/>
              <w:left w:val="single" w:sz="4" w:space="0" w:color="auto"/>
              <w:bottom w:val="single" w:sz="4" w:space="0" w:color="auto"/>
              <w:right w:val="single" w:sz="4" w:space="0" w:color="auto"/>
            </w:tcBorders>
          </w:tcPr>
          <w:p w14:paraId="528CB9E7" w14:textId="77777777" w:rsidR="00FB2926" w:rsidRPr="00213EA0" w:rsidRDefault="00FB2926" w:rsidP="00FB2926">
            <w:pPr>
              <w:pStyle w:val="ConsPlusNormal"/>
              <w:jc w:val="center"/>
            </w:pPr>
            <w:r w:rsidRPr="00213EA0">
              <w:t>X</w:t>
            </w:r>
          </w:p>
        </w:tc>
      </w:tr>
      <w:tr w:rsidR="00FB2926" w:rsidRPr="00213EA0" w14:paraId="56DC1E48" w14:textId="77777777" w:rsidTr="0054591D">
        <w:tc>
          <w:tcPr>
            <w:tcW w:w="2645" w:type="dxa"/>
            <w:tcBorders>
              <w:top w:val="single" w:sz="4" w:space="0" w:color="auto"/>
              <w:left w:val="single" w:sz="4" w:space="0" w:color="auto"/>
              <w:bottom w:val="single" w:sz="4" w:space="0" w:color="auto"/>
              <w:right w:val="single" w:sz="4" w:space="0" w:color="auto"/>
            </w:tcBorders>
          </w:tcPr>
          <w:p w14:paraId="45776561" w14:textId="77777777" w:rsidR="00FB2926" w:rsidRPr="00213EA0" w:rsidRDefault="00FB2926" w:rsidP="00FB2926">
            <w:pPr>
              <w:pStyle w:val="ConsPlusNormal"/>
              <w:jc w:val="both"/>
            </w:pPr>
            <w:r w:rsidRPr="00213EA0">
              <w:t xml:space="preserve">8. Иные расходы (равно </w:t>
            </w:r>
            <w:hyperlink w:anchor="Par14428" w:tooltip="65" w:history="1">
              <w:r w:rsidRPr="00213EA0">
                <w:rPr>
                  <w:color w:val="0000FF"/>
                </w:rPr>
                <w:t>строке 65</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10790AA4" w14:textId="77777777" w:rsidR="00FB2926" w:rsidRPr="00213EA0" w:rsidRDefault="00FB2926" w:rsidP="00FB2926">
            <w:pPr>
              <w:pStyle w:val="ConsPlusNormal"/>
              <w:jc w:val="center"/>
            </w:pPr>
            <w:r w:rsidRPr="00213EA0">
              <w:t>35</w:t>
            </w:r>
          </w:p>
        </w:tc>
        <w:tc>
          <w:tcPr>
            <w:tcW w:w="1757" w:type="dxa"/>
            <w:tcBorders>
              <w:top w:val="single" w:sz="4" w:space="0" w:color="auto"/>
              <w:left w:val="single" w:sz="4" w:space="0" w:color="auto"/>
              <w:bottom w:val="single" w:sz="4" w:space="0" w:color="auto"/>
              <w:right w:val="single" w:sz="4" w:space="0" w:color="auto"/>
            </w:tcBorders>
          </w:tcPr>
          <w:p w14:paraId="0E99E53C" w14:textId="77777777" w:rsidR="00FB2926" w:rsidRPr="00213EA0" w:rsidRDefault="00FB2926" w:rsidP="00FB2926">
            <w:pPr>
              <w:pStyle w:val="ConsPlusNormal"/>
              <w:jc w:val="center"/>
            </w:pPr>
            <w:r w:rsidRPr="00213EA0">
              <w:t>-</w:t>
            </w:r>
          </w:p>
        </w:tc>
        <w:tc>
          <w:tcPr>
            <w:tcW w:w="1169" w:type="dxa"/>
            <w:tcBorders>
              <w:top w:val="single" w:sz="4" w:space="0" w:color="auto"/>
              <w:left w:val="single" w:sz="4" w:space="0" w:color="auto"/>
              <w:bottom w:val="single" w:sz="4" w:space="0" w:color="auto"/>
              <w:right w:val="single" w:sz="4" w:space="0" w:color="auto"/>
            </w:tcBorders>
          </w:tcPr>
          <w:p w14:paraId="40FBF65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D26C67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397BE8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F754D50"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223AAB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D59E2BC"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5C5C2AA0" w14:textId="77777777" w:rsidR="00FB2926" w:rsidRPr="00213EA0" w:rsidRDefault="00FB2926" w:rsidP="00FB2926">
            <w:pPr>
              <w:pStyle w:val="ConsPlusNormal"/>
              <w:jc w:val="center"/>
            </w:pPr>
            <w:r w:rsidRPr="00213EA0">
              <w:t>X</w:t>
            </w:r>
          </w:p>
        </w:tc>
      </w:tr>
      <w:tr w:rsidR="00FB2926" w:rsidRPr="00213EA0" w14:paraId="71E8BB0C" w14:textId="77777777" w:rsidTr="0054591D">
        <w:tc>
          <w:tcPr>
            <w:tcW w:w="2645" w:type="dxa"/>
            <w:tcBorders>
              <w:top w:val="single" w:sz="4" w:space="0" w:color="auto"/>
              <w:left w:val="single" w:sz="4" w:space="0" w:color="auto"/>
              <w:bottom w:val="single" w:sz="4" w:space="0" w:color="auto"/>
              <w:right w:val="single" w:sz="4" w:space="0" w:color="auto"/>
            </w:tcBorders>
          </w:tcPr>
          <w:p w14:paraId="5582880C" w14:textId="77777777" w:rsidR="00FB2926" w:rsidRPr="00213EA0" w:rsidRDefault="00FB2926" w:rsidP="00FB2926">
            <w:pPr>
              <w:pStyle w:val="ConsPlusNormal"/>
              <w:jc w:val="both"/>
            </w:pPr>
            <w:r w:rsidRPr="00213EA0">
              <w:t xml:space="preserve">из </w:t>
            </w:r>
            <w:hyperlink w:anchor="Par13028" w:tooltip="20" w:history="1">
              <w:r w:rsidRPr="00213EA0">
                <w:rPr>
                  <w:color w:val="0000FF"/>
                </w:rPr>
                <w:t>строки 20</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0BAA10AD" w14:textId="77777777" w:rsidR="00FB2926" w:rsidRPr="00213EA0" w:rsidRDefault="00FB2926" w:rsidP="00FB2926">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64E67EF"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8F6004F"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076B149"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47C2E84"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B112E21"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D23A052"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ACA5F34"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00B31993" w14:textId="77777777" w:rsidR="00FB2926" w:rsidRPr="00213EA0" w:rsidRDefault="00FB2926" w:rsidP="00FB2926">
            <w:pPr>
              <w:pStyle w:val="ConsPlusNormal"/>
            </w:pPr>
          </w:p>
        </w:tc>
      </w:tr>
      <w:tr w:rsidR="00FB2926" w:rsidRPr="00213EA0" w14:paraId="2B6C3AB3" w14:textId="77777777" w:rsidTr="0054591D">
        <w:tc>
          <w:tcPr>
            <w:tcW w:w="2645" w:type="dxa"/>
            <w:tcBorders>
              <w:top w:val="single" w:sz="4" w:space="0" w:color="auto"/>
              <w:left w:val="single" w:sz="4" w:space="0" w:color="auto"/>
              <w:bottom w:val="single" w:sz="4" w:space="0" w:color="auto"/>
              <w:right w:val="single" w:sz="4" w:space="0" w:color="auto"/>
            </w:tcBorders>
          </w:tcPr>
          <w:p w14:paraId="085CA05E" w14:textId="77777777" w:rsidR="00FB2926" w:rsidRPr="00213EA0" w:rsidRDefault="00FB2926" w:rsidP="00FB2926">
            <w:pPr>
              <w:pStyle w:val="ConsPlusNormal"/>
              <w:jc w:val="both"/>
            </w:pPr>
            <w:r w:rsidRPr="00213EA0">
              <w:lastRenderedPageBreak/>
              <w:t>1. Медицинская помощь, предоставляемая в рамках базовой программы ОМС застрахованным лицам (за счет субвенции ФОМС)</w:t>
            </w:r>
          </w:p>
        </w:tc>
        <w:tc>
          <w:tcPr>
            <w:tcW w:w="926" w:type="dxa"/>
            <w:tcBorders>
              <w:top w:val="single" w:sz="4" w:space="0" w:color="auto"/>
              <w:left w:val="single" w:sz="4" w:space="0" w:color="auto"/>
              <w:bottom w:val="single" w:sz="4" w:space="0" w:color="auto"/>
              <w:right w:val="single" w:sz="4" w:space="0" w:color="auto"/>
            </w:tcBorders>
          </w:tcPr>
          <w:p w14:paraId="6480EF77" w14:textId="77777777" w:rsidR="00FB2926" w:rsidRPr="00213EA0" w:rsidRDefault="00FB2926" w:rsidP="00FB2926">
            <w:pPr>
              <w:pStyle w:val="ConsPlusNormal"/>
              <w:jc w:val="center"/>
            </w:pPr>
            <w:r w:rsidRPr="00213EA0">
              <w:t>36</w:t>
            </w:r>
          </w:p>
        </w:tc>
        <w:tc>
          <w:tcPr>
            <w:tcW w:w="1757" w:type="dxa"/>
            <w:tcBorders>
              <w:top w:val="single" w:sz="4" w:space="0" w:color="auto"/>
              <w:left w:val="single" w:sz="4" w:space="0" w:color="auto"/>
              <w:bottom w:val="single" w:sz="4" w:space="0" w:color="auto"/>
              <w:right w:val="single" w:sz="4" w:space="0" w:color="auto"/>
            </w:tcBorders>
          </w:tcPr>
          <w:p w14:paraId="416FA6B6"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35B5EF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3573B8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494094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E33E094" w14:textId="77777777" w:rsidR="00FB2926" w:rsidRPr="00213EA0" w:rsidRDefault="00FB2926" w:rsidP="00FB2926">
            <w:pPr>
              <w:pStyle w:val="ConsPlusNormal"/>
              <w:jc w:val="center"/>
            </w:pPr>
            <w:r w:rsidRPr="00213EA0">
              <w:t>38311,98</w:t>
            </w:r>
          </w:p>
        </w:tc>
        <w:tc>
          <w:tcPr>
            <w:tcW w:w="1169" w:type="dxa"/>
            <w:tcBorders>
              <w:top w:val="single" w:sz="4" w:space="0" w:color="auto"/>
              <w:left w:val="single" w:sz="4" w:space="0" w:color="auto"/>
              <w:bottom w:val="single" w:sz="4" w:space="0" w:color="auto"/>
              <w:right w:val="single" w:sz="4" w:space="0" w:color="auto"/>
            </w:tcBorders>
          </w:tcPr>
          <w:p w14:paraId="773B38B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5FB07F0" w14:textId="77777777" w:rsidR="00FB2926" w:rsidRPr="00213EA0" w:rsidRDefault="00FB2926" w:rsidP="00FB2926">
            <w:pPr>
              <w:pStyle w:val="ConsPlusNormal"/>
              <w:jc w:val="center"/>
            </w:pPr>
            <w:r w:rsidRPr="00213EA0">
              <w:t>8404613,7</w:t>
            </w:r>
          </w:p>
        </w:tc>
        <w:tc>
          <w:tcPr>
            <w:tcW w:w="1170" w:type="dxa"/>
            <w:tcBorders>
              <w:top w:val="single" w:sz="4" w:space="0" w:color="auto"/>
              <w:left w:val="single" w:sz="4" w:space="0" w:color="auto"/>
              <w:bottom w:val="single" w:sz="4" w:space="0" w:color="auto"/>
              <w:right w:val="single" w:sz="4" w:space="0" w:color="auto"/>
            </w:tcBorders>
          </w:tcPr>
          <w:p w14:paraId="7A6C6504" w14:textId="77777777" w:rsidR="00FB2926" w:rsidRPr="00213EA0" w:rsidRDefault="00FB2926" w:rsidP="00FB2926">
            <w:pPr>
              <w:pStyle w:val="ConsPlusNormal"/>
              <w:jc w:val="center"/>
            </w:pPr>
            <w:r w:rsidRPr="00213EA0">
              <w:t>X</w:t>
            </w:r>
          </w:p>
        </w:tc>
      </w:tr>
      <w:tr w:rsidR="00FB2926" w:rsidRPr="00213EA0" w14:paraId="1E982AAA" w14:textId="77777777" w:rsidTr="0054591D">
        <w:tc>
          <w:tcPr>
            <w:tcW w:w="2645" w:type="dxa"/>
            <w:tcBorders>
              <w:top w:val="single" w:sz="4" w:space="0" w:color="auto"/>
              <w:left w:val="single" w:sz="4" w:space="0" w:color="auto"/>
              <w:bottom w:val="single" w:sz="4" w:space="0" w:color="auto"/>
              <w:right w:val="single" w:sz="4" w:space="0" w:color="auto"/>
            </w:tcBorders>
          </w:tcPr>
          <w:p w14:paraId="72149C66" w14:textId="77777777" w:rsidR="00FB2926" w:rsidRPr="00213EA0" w:rsidRDefault="00FB2926" w:rsidP="00FB2926">
            <w:pPr>
              <w:pStyle w:val="ConsPlusNormal"/>
              <w:jc w:val="both"/>
            </w:pPr>
            <w:r w:rsidRPr="00213EA0">
              <w:t xml:space="preserve">1. Скорая, в том числе скорая специализированная, медицинская помощь (сумма </w:t>
            </w:r>
            <w:hyperlink w:anchor="Par13538" w:tooltip="37" w:history="1">
              <w:r w:rsidRPr="00213EA0">
                <w:rPr>
                  <w:color w:val="0000FF"/>
                </w:rPr>
                <w:t>строк 37</w:t>
              </w:r>
            </w:hyperlink>
            <w:r w:rsidRPr="00213EA0">
              <w:t xml:space="preserve"> + </w:t>
            </w:r>
            <w:hyperlink w:anchor="Par13958" w:tooltip="51" w:history="1">
              <w:r w:rsidRPr="00213EA0">
                <w:rPr>
                  <w:color w:val="0000FF"/>
                </w:rPr>
                <w:t>51</w:t>
              </w:r>
            </w:hyperlink>
            <w:r w:rsidRPr="00213EA0">
              <w:t xml:space="preserve"> + </w:t>
            </w:r>
            <w:hyperlink w:anchor="Par14448" w:tooltip="67" w:history="1">
              <w:r w:rsidRPr="00213EA0">
                <w:rPr>
                  <w:color w:val="0000FF"/>
                </w:rPr>
                <w:t>67</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1BC0D7D0" w14:textId="77777777" w:rsidR="00FB2926" w:rsidRPr="00213EA0" w:rsidRDefault="00FB2926" w:rsidP="00FB2926">
            <w:pPr>
              <w:pStyle w:val="ConsPlusNormal"/>
              <w:jc w:val="center"/>
            </w:pPr>
            <w:r w:rsidRPr="00213EA0">
              <w:t>21</w:t>
            </w:r>
          </w:p>
        </w:tc>
        <w:tc>
          <w:tcPr>
            <w:tcW w:w="1757" w:type="dxa"/>
            <w:tcBorders>
              <w:top w:val="single" w:sz="4" w:space="0" w:color="auto"/>
              <w:left w:val="single" w:sz="4" w:space="0" w:color="auto"/>
              <w:bottom w:val="single" w:sz="4" w:space="0" w:color="auto"/>
              <w:right w:val="single" w:sz="4" w:space="0" w:color="auto"/>
            </w:tcBorders>
          </w:tcPr>
          <w:p w14:paraId="5024099F" w14:textId="77777777" w:rsidR="00FB2926" w:rsidRPr="00213EA0" w:rsidRDefault="00FB2926" w:rsidP="00FB2926">
            <w:pPr>
              <w:pStyle w:val="ConsPlusNormal"/>
              <w:jc w:val="center"/>
            </w:pPr>
            <w:r w:rsidRPr="00213EA0">
              <w:t>вызов</w:t>
            </w:r>
          </w:p>
        </w:tc>
        <w:tc>
          <w:tcPr>
            <w:tcW w:w="1169" w:type="dxa"/>
            <w:tcBorders>
              <w:top w:val="single" w:sz="4" w:space="0" w:color="auto"/>
              <w:left w:val="single" w:sz="4" w:space="0" w:color="auto"/>
              <w:bottom w:val="single" w:sz="4" w:space="0" w:color="auto"/>
              <w:right w:val="single" w:sz="4" w:space="0" w:color="auto"/>
            </w:tcBorders>
          </w:tcPr>
          <w:p w14:paraId="11920868" w14:textId="77777777" w:rsidR="00FB2926" w:rsidRPr="00213EA0" w:rsidRDefault="00FB2926" w:rsidP="00FB2926">
            <w:pPr>
              <w:pStyle w:val="ConsPlusNormal"/>
              <w:jc w:val="center"/>
            </w:pPr>
            <w:r w:rsidRPr="00213EA0">
              <w:t>0,29000</w:t>
            </w:r>
          </w:p>
        </w:tc>
        <w:tc>
          <w:tcPr>
            <w:tcW w:w="1169" w:type="dxa"/>
            <w:tcBorders>
              <w:top w:val="single" w:sz="4" w:space="0" w:color="auto"/>
              <w:left w:val="single" w:sz="4" w:space="0" w:color="auto"/>
              <w:bottom w:val="single" w:sz="4" w:space="0" w:color="auto"/>
              <w:right w:val="single" w:sz="4" w:space="0" w:color="auto"/>
            </w:tcBorders>
          </w:tcPr>
          <w:p w14:paraId="2A5949FC" w14:textId="77777777" w:rsidR="00FB2926" w:rsidRPr="00213EA0" w:rsidRDefault="00FB2926" w:rsidP="00FB2926">
            <w:pPr>
              <w:pStyle w:val="ConsPlusNormal"/>
              <w:jc w:val="center"/>
            </w:pPr>
            <w:r w:rsidRPr="00213EA0">
              <w:t>7727,51</w:t>
            </w:r>
          </w:p>
        </w:tc>
        <w:tc>
          <w:tcPr>
            <w:tcW w:w="1169" w:type="dxa"/>
            <w:tcBorders>
              <w:top w:val="single" w:sz="4" w:space="0" w:color="auto"/>
              <w:left w:val="single" w:sz="4" w:space="0" w:color="auto"/>
              <w:bottom w:val="single" w:sz="4" w:space="0" w:color="auto"/>
              <w:right w:val="single" w:sz="4" w:space="0" w:color="auto"/>
            </w:tcBorders>
          </w:tcPr>
          <w:p w14:paraId="3E7817F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03C739E" w14:textId="77777777" w:rsidR="00FB2926" w:rsidRPr="00213EA0" w:rsidRDefault="00FB2926" w:rsidP="00FB2926">
            <w:pPr>
              <w:pStyle w:val="ConsPlusNormal"/>
              <w:jc w:val="center"/>
            </w:pPr>
            <w:r w:rsidRPr="00213EA0">
              <w:t>2240,97</w:t>
            </w:r>
          </w:p>
        </w:tc>
        <w:tc>
          <w:tcPr>
            <w:tcW w:w="1169" w:type="dxa"/>
            <w:tcBorders>
              <w:top w:val="single" w:sz="4" w:space="0" w:color="auto"/>
              <w:left w:val="single" w:sz="4" w:space="0" w:color="auto"/>
              <w:bottom w:val="single" w:sz="4" w:space="0" w:color="auto"/>
              <w:right w:val="single" w:sz="4" w:space="0" w:color="auto"/>
            </w:tcBorders>
          </w:tcPr>
          <w:p w14:paraId="4A2C24C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A8CB35A" w14:textId="77777777" w:rsidR="00FB2926" w:rsidRPr="00213EA0" w:rsidRDefault="00FB2926" w:rsidP="00FB2926">
            <w:pPr>
              <w:pStyle w:val="ConsPlusNormal"/>
              <w:jc w:val="center"/>
            </w:pPr>
            <w:r w:rsidRPr="00213EA0">
              <w:t>491608,7</w:t>
            </w:r>
          </w:p>
        </w:tc>
        <w:tc>
          <w:tcPr>
            <w:tcW w:w="1170" w:type="dxa"/>
            <w:tcBorders>
              <w:top w:val="single" w:sz="4" w:space="0" w:color="auto"/>
              <w:left w:val="single" w:sz="4" w:space="0" w:color="auto"/>
              <w:bottom w:val="single" w:sz="4" w:space="0" w:color="auto"/>
              <w:right w:val="single" w:sz="4" w:space="0" w:color="auto"/>
            </w:tcBorders>
          </w:tcPr>
          <w:p w14:paraId="22C9463C" w14:textId="77777777" w:rsidR="00FB2926" w:rsidRPr="00213EA0" w:rsidRDefault="00FB2926" w:rsidP="00FB2926">
            <w:pPr>
              <w:pStyle w:val="ConsPlusNormal"/>
              <w:jc w:val="center"/>
            </w:pPr>
            <w:r w:rsidRPr="00213EA0">
              <w:t>X</w:t>
            </w:r>
          </w:p>
        </w:tc>
      </w:tr>
      <w:tr w:rsidR="00FB2926" w:rsidRPr="00213EA0" w14:paraId="00B04A11" w14:textId="77777777" w:rsidTr="0054591D">
        <w:tc>
          <w:tcPr>
            <w:tcW w:w="2645" w:type="dxa"/>
            <w:tcBorders>
              <w:top w:val="single" w:sz="4" w:space="0" w:color="auto"/>
              <w:left w:val="single" w:sz="4" w:space="0" w:color="auto"/>
              <w:bottom w:val="single" w:sz="4" w:space="0" w:color="auto"/>
              <w:right w:val="single" w:sz="4" w:space="0" w:color="auto"/>
            </w:tcBorders>
          </w:tcPr>
          <w:p w14:paraId="4EA97E72" w14:textId="77777777" w:rsidR="00FB2926" w:rsidRPr="00213EA0" w:rsidRDefault="00FB2926" w:rsidP="00FB2926">
            <w:pPr>
              <w:pStyle w:val="ConsPlusNormal"/>
              <w:jc w:val="both"/>
            </w:pPr>
            <w:r w:rsidRPr="00213EA0">
              <w:t>2. Первичная медико-санитарная помощь,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5764A837" w14:textId="77777777" w:rsidR="00FB2926" w:rsidRPr="00213EA0" w:rsidRDefault="00FB2926" w:rsidP="00FB2926">
            <w:pPr>
              <w:pStyle w:val="ConsPlusNormal"/>
              <w:jc w:val="center"/>
            </w:pPr>
            <w:r w:rsidRPr="00213EA0">
              <w:t>22</w:t>
            </w:r>
          </w:p>
        </w:tc>
        <w:tc>
          <w:tcPr>
            <w:tcW w:w="1757" w:type="dxa"/>
            <w:tcBorders>
              <w:top w:val="single" w:sz="4" w:space="0" w:color="auto"/>
              <w:left w:val="single" w:sz="4" w:space="0" w:color="auto"/>
              <w:bottom w:val="single" w:sz="4" w:space="0" w:color="auto"/>
              <w:right w:val="single" w:sz="4" w:space="0" w:color="auto"/>
            </w:tcBorders>
          </w:tcPr>
          <w:p w14:paraId="4B9626C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A5AE0E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B740A9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DC70D8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860048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69AD09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C40FC03" w14:textId="77777777" w:rsidR="00FB2926" w:rsidRPr="00213EA0" w:rsidRDefault="00FB2926" w:rsidP="00FB2926">
            <w:pPr>
              <w:pStyle w:val="ConsPlusNormal"/>
              <w:jc w:val="center"/>
            </w:pPr>
            <w:r w:rsidRPr="00213EA0">
              <w:t>X</w:t>
            </w:r>
          </w:p>
        </w:tc>
        <w:tc>
          <w:tcPr>
            <w:tcW w:w="1170" w:type="dxa"/>
            <w:tcBorders>
              <w:top w:val="single" w:sz="4" w:space="0" w:color="auto"/>
              <w:left w:val="single" w:sz="4" w:space="0" w:color="auto"/>
              <w:bottom w:val="single" w:sz="4" w:space="0" w:color="auto"/>
              <w:right w:val="single" w:sz="4" w:space="0" w:color="auto"/>
            </w:tcBorders>
          </w:tcPr>
          <w:p w14:paraId="3410B9AF" w14:textId="77777777" w:rsidR="00FB2926" w:rsidRPr="00213EA0" w:rsidRDefault="00FB2926" w:rsidP="00FB2926">
            <w:pPr>
              <w:pStyle w:val="ConsPlusNormal"/>
              <w:jc w:val="center"/>
            </w:pPr>
            <w:r w:rsidRPr="00213EA0">
              <w:t>X</w:t>
            </w:r>
          </w:p>
        </w:tc>
      </w:tr>
      <w:tr w:rsidR="00FB2926" w:rsidRPr="00213EA0" w14:paraId="69741944" w14:textId="77777777" w:rsidTr="0054591D">
        <w:tc>
          <w:tcPr>
            <w:tcW w:w="2645" w:type="dxa"/>
            <w:tcBorders>
              <w:top w:val="single" w:sz="4" w:space="0" w:color="auto"/>
              <w:left w:val="single" w:sz="4" w:space="0" w:color="auto"/>
              <w:bottom w:val="single" w:sz="4" w:space="0" w:color="auto"/>
              <w:right w:val="single" w:sz="4" w:space="0" w:color="auto"/>
            </w:tcBorders>
          </w:tcPr>
          <w:p w14:paraId="06161957" w14:textId="77777777" w:rsidR="00FB2926" w:rsidRPr="00213EA0" w:rsidRDefault="00FB2926" w:rsidP="00FB2926">
            <w:pPr>
              <w:pStyle w:val="ConsPlusNormal"/>
              <w:jc w:val="both"/>
            </w:pPr>
            <w:r w:rsidRPr="00213EA0">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18D6C3B3" w14:textId="77777777" w:rsidR="00FB2926" w:rsidRPr="00213EA0" w:rsidRDefault="00FB2926" w:rsidP="00FB2926">
            <w:pPr>
              <w:pStyle w:val="ConsPlusNormal"/>
              <w:jc w:val="center"/>
            </w:pPr>
            <w:r w:rsidRPr="00213EA0">
              <w:t>23</w:t>
            </w:r>
          </w:p>
        </w:tc>
        <w:tc>
          <w:tcPr>
            <w:tcW w:w="1757" w:type="dxa"/>
            <w:tcBorders>
              <w:top w:val="single" w:sz="4" w:space="0" w:color="auto"/>
              <w:left w:val="single" w:sz="4" w:space="0" w:color="auto"/>
              <w:bottom w:val="single" w:sz="4" w:space="0" w:color="auto"/>
              <w:right w:val="single" w:sz="4" w:space="0" w:color="auto"/>
            </w:tcBorders>
          </w:tcPr>
          <w:p w14:paraId="021E65A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32DA38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8E6DCA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BAC8DBE"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5C6BB5E" w14:textId="77777777" w:rsidR="00FB2926" w:rsidRPr="00213EA0" w:rsidRDefault="00FB2926" w:rsidP="00FB2926">
            <w:pPr>
              <w:pStyle w:val="ConsPlusNormal"/>
              <w:jc w:val="center"/>
            </w:pPr>
            <w:r w:rsidRPr="00213EA0">
              <w:t>15688,76</w:t>
            </w:r>
          </w:p>
        </w:tc>
        <w:tc>
          <w:tcPr>
            <w:tcW w:w="1169" w:type="dxa"/>
            <w:tcBorders>
              <w:top w:val="single" w:sz="4" w:space="0" w:color="auto"/>
              <w:left w:val="single" w:sz="4" w:space="0" w:color="auto"/>
              <w:bottom w:val="single" w:sz="4" w:space="0" w:color="auto"/>
              <w:right w:val="single" w:sz="4" w:space="0" w:color="auto"/>
            </w:tcBorders>
          </w:tcPr>
          <w:p w14:paraId="540EDD0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942A4F1" w14:textId="77777777" w:rsidR="00FB2926" w:rsidRPr="00213EA0" w:rsidRDefault="00FB2926" w:rsidP="00FB2926">
            <w:pPr>
              <w:pStyle w:val="ConsPlusNormal"/>
            </w:pPr>
            <w:r w:rsidRPr="00213EA0">
              <w:t>3441690,1</w:t>
            </w:r>
          </w:p>
        </w:tc>
        <w:tc>
          <w:tcPr>
            <w:tcW w:w="1170" w:type="dxa"/>
            <w:tcBorders>
              <w:top w:val="single" w:sz="4" w:space="0" w:color="auto"/>
              <w:left w:val="single" w:sz="4" w:space="0" w:color="auto"/>
              <w:bottom w:val="single" w:sz="4" w:space="0" w:color="auto"/>
              <w:right w:val="single" w:sz="4" w:space="0" w:color="auto"/>
            </w:tcBorders>
          </w:tcPr>
          <w:p w14:paraId="6CBEA95C" w14:textId="77777777" w:rsidR="00FB2926" w:rsidRPr="00213EA0" w:rsidRDefault="00FB2926" w:rsidP="00FB2926">
            <w:pPr>
              <w:pStyle w:val="ConsPlusNormal"/>
              <w:jc w:val="center"/>
            </w:pPr>
            <w:r w:rsidRPr="00213EA0">
              <w:t>X</w:t>
            </w:r>
          </w:p>
        </w:tc>
      </w:tr>
      <w:tr w:rsidR="00FB2926" w:rsidRPr="00213EA0" w14:paraId="30CD5B11" w14:textId="77777777" w:rsidTr="0054591D">
        <w:tc>
          <w:tcPr>
            <w:tcW w:w="2645" w:type="dxa"/>
            <w:tcBorders>
              <w:top w:val="single" w:sz="4" w:space="0" w:color="auto"/>
              <w:left w:val="single" w:sz="4" w:space="0" w:color="auto"/>
              <w:bottom w:val="single" w:sz="4" w:space="0" w:color="auto"/>
              <w:right w:val="single" w:sz="4" w:space="0" w:color="auto"/>
            </w:tcBorders>
          </w:tcPr>
          <w:p w14:paraId="25FA46CE" w14:textId="77777777" w:rsidR="00FB2926" w:rsidRPr="00213EA0" w:rsidRDefault="00FB2926" w:rsidP="00FB2926">
            <w:pPr>
              <w:pStyle w:val="ConsPlusNormal"/>
              <w:jc w:val="both"/>
            </w:pPr>
            <w:r w:rsidRPr="00213EA0">
              <w:t>2.1.1.</w:t>
            </w:r>
            <w:r w:rsidR="00213EA0">
              <w:t xml:space="preserve"> </w:t>
            </w:r>
            <w:r w:rsidRPr="00213EA0">
              <w:t xml:space="preserve">для проведения профилактических медицинских осмотров </w:t>
            </w:r>
          </w:p>
        </w:tc>
        <w:tc>
          <w:tcPr>
            <w:tcW w:w="926" w:type="dxa"/>
            <w:tcBorders>
              <w:top w:val="single" w:sz="4" w:space="0" w:color="auto"/>
              <w:left w:val="single" w:sz="4" w:space="0" w:color="auto"/>
              <w:bottom w:val="single" w:sz="4" w:space="0" w:color="auto"/>
              <w:right w:val="single" w:sz="4" w:space="0" w:color="auto"/>
            </w:tcBorders>
          </w:tcPr>
          <w:p w14:paraId="0D7B2568" w14:textId="77777777" w:rsidR="00FB2926" w:rsidRPr="00213EA0" w:rsidRDefault="00FB2926" w:rsidP="00FB2926">
            <w:pPr>
              <w:pStyle w:val="ConsPlusNormal"/>
              <w:jc w:val="center"/>
            </w:pPr>
            <w:r w:rsidRPr="00213EA0">
              <w:t>23.1.</w:t>
            </w:r>
          </w:p>
        </w:tc>
        <w:tc>
          <w:tcPr>
            <w:tcW w:w="1757" w:type="dxa"/>
            <w:tcBorders>
              <w:top w:val="single" w:sz="4" w:space="0" w:color="auto"/>
              <w:left w:val="single" w:sz="4" w:space="0" w:color="auto"/>
              <w:bottom w:val="single" w:sz="4" w:space="0" w:color="auto"/>
              <w:right w:val="single" w:sz="4" w:space="0" w:color="auto"/>
            </w:tcBorders>
          </w:tcPr>
          <w:p w14:paraId="4856AEB8"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0799B91" w14:textId="77777777" w:rsidR="00FB2926" w:rsidRPr="00213EA0" w:rsidRDefault="00FB2926" w:rsidP="00FB2926">
            <w:pPr>
              <w:pStyle w:val="ConsPlusNormal"/>
              <w:jc w:val="center"/>
            </w:pPr>
            <w:r w:rsidRPr="00213EA0">
              <w:t>0,266791</w:t>
            </w:r>
          </w:p>
        </w:tc>
        <w:tc>
          <w:tcPr>
            <w:tcW w:w="1169" w:type="dxa"/>
            <w:tcBorders>
              <w:top w:val="single" w:sz="4" w:space="0" w:color="auto"/>
              <w:left w:val="single" w:sz="4" w:space="0" w:color="auto"/>
              <w:bottom w:val="single" w:sz="4" w:space="0" w:color="auto"/>
              <w:right w:val="single" w:sz="4" w:space="0" w:color="auto"/>
            </w:tcBorders>
          </w:tcPr>
          <w:p w14:paraId="1451D189" w14:textId="77777777" w:rsidR="00FB2926" w:rsidRPr="00213EA0" w:rsidRDefault="00FB2926" w:rsidP="00FB2926">
            <w:pPr>
              <w:pStyle w:val="ConsPlusNormal"/>
              <w:jc w:val="center"/>
            </w:pPr>
            <w:r w:rsidRPr="00213EA0">
              <w:t>4884,76</w:t>
            </w:r>
          </w:p>
        </w:tc>
        <w:tc>
          <w:tcPr>
            <w:tcW w:w="1169" w:type="dxa"/>
            <w:tcBorders>
              <w:top w:val="single" w:sz="4" w:space="0" w:color="auto"/>
              <w:left w:val="single" w:sz="4" w:space="0" w:color="auto"/>
              <w:bottom w:val="single" w:sz="4" w:space="0" w:color="auto"/>
              <w:right w:val="single" w:sz="4" w:space="0" w:color="auto"/>
            </w:tcBorders>
          </w:tcPr>
          <w:p w14:paraId="21E02FA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0915DC2" w14:textId="77777777" w:rsidR="00FB2926" w:rsidRPr="00213EA0" w:rsidRDefault="00FB2926" w:rsidP="00FB2926">
            <w:pPr>
              <w:pStyle w:val="ConsPlusNormal"/>
              <w:jc w:val="center"/>
            </w:pPr>
            <w:r w:rsidRPr="00213EA0">
              <w:t>1303,22</w:t>
            </w:r>
          </w:p>
        </w:tc>
        <w:tc>
          <w:tcPr>
            <w:tcW w:w="1169" w:type="dxa"/>
            <w:tcBorders>
              <w:top w:val="single" w:sz="4" w:space="0" w:color="auto"/>
              <w:left w:val="single" w:sz="4" w:space="0" w:color="auto"/>
              <w:bottom w:val="single" w:sz="4" w:space="0" w:color="auto"/>
              <w:right w:val="single" w:sz="4" w:space="0" w:color="auto"/>
            </w:tcBorders>
          </w:tcPr>
          <w:p w14:paraId="53C69C8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56F40E9" w14:textId="77777777" w:rsidR="00FB2926" w:rsidRPr="00213EA0" w:rsidRDefault="00FB2926" w:rsidP="00FB2926">
            <w:pPr>
              <w:pStyle w:val="ConsPlusNormal"/>
              <w:jc w:val="center"/>
            </w:pPr>
            <w:r w:rsidRPr="00213EA0">
              <w:t>285890,4</w:t>
            </w:r>
          </w:p>
        </w:tc>
        <w:tc>
          <w:tcPr>
            <w:tcW w:w="1170" w:type="dxa"/>
            <w:tcBorders>
              <w:top w:val="single" w:sz="4" w:space="0" w:color="auto"/>
              <w:left w:val="single" w:sz="4" w:space="0" w:color="auto"/>
              <w:bottom w:val="single" w:sz="4" w:space="0" w:color="auto"/>
              <w:right w:val="single" w:sz="4" w:space="0" w:color="auto"/>
            </w:tcBorders>
          </w:tcPr>
          <w:p w14:paraId="1819CCAA" w14:textId="77777777" w:rsidR="00FB2926" w:rsidRPr="00213EA0" w:rsidRDefault="00FB2926" w:rsidP="00FB2926">
            <w:pPr>
              <w:pStyle w:val="ConsPlusNormal"/>
              <w:jc w:val="center"/>
            </w:pPr>
            <w:r w:rsidRPr="00213EA0">
              <w:t>X</w:t>
            </w:r>
          </w:p>
        </w:tc>
      </w:tr>
      <w:tr w:rsidR="00FB2926" w:rsidRPr="00213EA0" w14:paraId="1EB73689" w14:textId="77777777" w:rsidTr="0054591D">
        <w:tc>
          <w:tcPr>
            <w:tcW w:w="2645" w:type="dxa"/>
            <w:tcBorders>
              <w:top w:val="single" w:sz="4" w:space="0" w:color="auto"/>
              <w:left w:val="single" w:sz="4" w:space="0" w:color="auto"/>
              <w:bottom w:val="single" w:sz="4" w:space="0" w:color="auto"/>
              <w:right w:val="single" w:sz="4" w:space="0" w:color="auto"/>
            </w:tcBorders>
          </w:tcPr>
          <w:p w14:paraId="512B75B0" w14:textId="77777777" w:rsidR="00FB2926" w:rsidRPr="00213EA0" w:rsidRDefault="00FB2926" w:rsidP="00FB2926">
            <w:pPr>
              <w:pStyle w:val="ConsPlusNormal"/>
              <w:jc w:val="both"/>
            </w:pPr>
            <w:r w:rsidRPr="00213EA0">
              <w:t>2.1.2.</w:t>
            </w:r>
            <w:r w:rsidR="00213EA0">
              <w:t xml:space="preserve"> </w:t>
            </w:r>
            <w:r w:rsidRPr="00213EA0">
              <w:t>для проведения диспансеризации,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0B4ECAF7" w14:textId="77777777" w:rsidR="00FB2926" w:rsidRPr="00213EA0" w:rsidRDefault="00FB2926" w:rsidP="00FB2926">
            <w:pPr>
              <w:pStyle w:val="ConsPlusNormal"/>
              <w:jc w:val="center"/>
            </w:pPr>
            <w:r w:rsidRPr="00213EA0">
              <w:t>23.1.1</w:t>
            </w:r>
          </w:p>
        </w:tc>
        <w:tc>
          <w:tcPr>
            <w:tcW w:w="1757" w:type="dxa"/>
            <w:tcBorders>
              <w:top w:val="single" w:sz="4" w:space="0" w:color="auto"/>
              <w:left w:val="single" w:sz="4" w:space="0" w:color="auto"/>
              <w:bottom w:val="single" w:sz="4" w:space="0" w:color="auto"/>
              <w:right w:val="single" w:sz="4" w:space="0" w:color="auto"/>
            </w:tcBorders>
          </w:tcPr>
          <w:p w14:paraId="68CD1A07"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F6C7681" w14:textId="77777777" w:rsidR="00FB2926" w:rsidRPr="00213EA0" w:rsidRDefault="00FB2926" w:rsidP="00FB2926">
            <w:pPr>
              <w:pStyle w:val="ConsPlusNormal"/>
            </w:pPr>
            <w:r w:rsidRPr="00213EA0">
              <w:t>0,432393</w:t>
            </w:r>
          </w:p>
        </w:tc>
        <w:tc>
          <w:tcPr>
            <w:tcW w:w="1169" w:type="dxa"/>
            <w:tcBorders>
              <w:top w:val="single" w:sz="4" w:space="0" w:color="auto"/>
              <w:left w:val="single" w:sz="4" w:space="0" w:color="auto"/>
              <w:bottom w:val="single" w:sz="4" w:space="0" w:color="auto"/>
              <w:right w:val="single" w:sz="4" w:space="0" w:color="auto"/>
            </w:tcBorders>
          </w:tcPr>
          <w:p w14:paraId="1F0B0549" w14:textId="77777777" w:rsidR="00FB2926" w:rsidRPr="00213EA0" w:rsidRDefault="00FB2926" w:rsidP="00FB2926">
            <w:pPr>
              <w:pStyle w:val="ConsPlusNormal"/>
              <w:jc w:val="center"/>
            </w:pPr>
            <w:r w:rsidRPr="00213EA0">
              <w:t>5970,05</w:t>
            </w:r>
          </w:p>
        </w:tc>
        <w:tc>
          <w:tcPr>
            <w:tcW w:w="1169" w:type="dxa"/>
            <w:tcBorders>
              <w:top w:val="single" w:sz="4" w:space="0" w:color="auto"/>
              <w:left w:val="single" w:sz="4" w:space="0" w:color="auto"/>
              <w:bottom w:val="single" w:sz="4" w:space="0" w:color="auto"/>
              <w:right w:val="single" w:sz="4" w:space="0" w:color="auto"/>
            </w:tcBorders>
          </w:tcPr>
          <w:p w14:paraId="04D693D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6F37707" w14:textId="77777777" w:rsidR="00FB2926" w:rsidRPr="00213EA0" w:rsidRDefault="00FB2926" w:rsidP="00FB2926">
            <w:pPr>
              <w:pStyle w:val="ConsPlusNormal"/>
              <w:jc w:val="center"/>
            </w:pPr>
            <w:r w:rsidRPr="00213EA0">
              <w:t>2581,40</w:t>
            </w:r>
          </w:p>
        </w:tc>
        <w:tc>
          <w:tcPr>
            <w:tcW w:w="1169" w:type="dxa"/>
            <w:tcBorders>
              <w:top w:val="single" w:sz="4" w:space="0" w:color="auto"/>
              <w:left w:val="single" w:sz="4" w:space="0" w:color="auto"/>
              <w:bottom w:val="single" w:sz="4" w:space="0" w:color="auto"/>
              <w:right w:val="single" w:sz="4" w:space="0" w:color="auto"/>
            </w:tcBorders>
          </w:tcPr>
          <w:p w14:paraId="352A170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AC2D01F" w14:textId="77777777" w:rsidR="00FB2926" w:rsidRPr="00213EA0" w:rsidRDefault="00FB2926" w:rsidP="00FB2926">
            <w:pPr>
              <w:pStyle w:val="ConsPlusNormal"/>
              <w:jc w:val="center"/>
            </w:pPr>
            <w:r w:rsidRPr="00213EA0">
              <w:t>566289,1</w:t>
            </w:r>
          </w:p>
        </w:tc>
        <w:tc>
          <w:tcPr>
            <w:tcW w:w="1170" w:type="dxa"/>
            <w:tcBorders>
              <w:top w:val="single" w:sz="4" w:space="0" w:color="auto"/>
              <w:left w:val="single" w:sz="4" w:space="0" w:color="auto"/>
              <w:bottom w:val="single" w:sz="4" w:space="0" w:color="auto"/>
              <w:right w:val="single" w:sz="4" w:space="0" w:color="auto"/>
            </w:tcBorders>
          </w:tcPr>
          <w:p w14:paraId="0EB707E9" w14:textId="77777777" w:rsidR="00FB2926" w:rsidRPr="00213EA0" w:rsidRDefault="00FB2926" w:rsidP="00FB2926">
            <w:pPr>
              <w:pStyle w:val="ConsPlusNormal"/>
              <w:jc w:val="center"/>
            </w:pPr>
            <w:r w:rsidRPr="00213EA0">
              <w:t>X</w:t>
            </w:r>
          </w:p>
        </w:tc>
      </w:tr>
      <w:tr w:rsidR="00FB2926" w:rsidRPr="00213EA0" w14:paraId="75E9BD9F" w14:textId="77777777" w:rsidTr="0054591D">
        <w:tc>
          <w:tcPr>
            <w:tcW w:w="2645" w:type="dxa"/>
            <w:tcBorders>
              <w:top w:val="single" w:sz="4" w:space="0" w:color="auto"/>
              <w:left w:val="single" w:sz="4" w:space="0" w:color="auto"/>
              <w:bottom w:val="single" w:sz="4" w:space="0" w:color="auto"/>
              <w:right w:val="single" w:sz="4" w:space="0" w:color="auto"/>
            </w:tcBorders>
          </w:tcPr>
          <w:p w14:paraId="75B3E4C8" w14:textId="77777777" w:rsidR="00FB2926" w:rsidRPr="00213EA0" w:rsidRDefault="00FB2926" w:rsidP="00FB2926">
            <w:pPr>
              <w:pStyle w:val="ConsPlusNormal"/>
              <w:jc w:val="both"/>
            </w:pPr>
            <w:r w:rsidRPr="00213EA0">
              <w:t>2.1.2.1.</w:t>
            </w:r>
            <w:r w:rsidR="00213EA0">
              <w:t xml:space="preserve"> </w:t>
            </w:r>
            <w:r w:rsidRPr="00213EA0">
              <w:t xml:space="preserve">для проведения углубленной диспансеризации </w:t>
            </w:r>
          </w:p>
        </w:tc>
        <w:tc>
          <w:tcPr>
            <w:tcW w:w="926" w:type="dxa"/>
            <w:tcBorders>
              <w:top w:val="single" w:sz="4" w:space="0" w:color="auto"/>
              <w:left w:val="single" w:sz="4" w:space="0" w:color="auto"/>
              <w:bottom w:val="single" w:sz="4" w:space="0" w:color="auto"/>
              <w:right w:val="single" w:sz="4" w:space="0" w:color="auto"/>
            </w:tcBorders>
          </w:tcPr>
          <w:p w14:paraId="115CC3A5" w14:textId="77777777" w:rsidR="00FB2926" w:rsidRPr="00213EA0" w:rsidRDefault="00FB2926" w:rsidP="00FB2926">
            <w:pPr>
              <w:pStyle w:val="ConsPlusNormal"/>
              <w:jc w:val="center"/>
            </w:pPr>
            <w:r w:rsidRPr="00213EA0">
              <w:t>23.1.2.1</w:t>
            </w:r>
          </w:p>
        </w:tc>
        <w:tc>
          <w:tcPr>
            <w:tcW w:w="1757" w:type="dxa"/>
            <w:tcBorders>
              <w:top w:val="single" w:sz="4" w:space="0" w:color="auto"/>
              <w:left w:val="single" w:sz="4" w:space="0" w:color="auto"/>
              <w:bottom w:val="single" w:sz="4" w:space="0" w:color="auto"/>
              <w:right w:val="single" w:sz="4" w:space="0" w:color="auto"/>
            </w:tcBorders>
          </w:tcPr>
          <w:p w14:paraId="2ECA5581"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33EF10F" w14:textId="77777777" w:rsidR="00FB2926" w:rsidRPr="00213EA0" w:rsidRDefault="00FB2926" w:rsidP="00FB2926">
            <w:pPr>
              <w:pStyle w:val="ConsPlusNormal"/>
              <w:jc w:val="center"/>
            </w:pPr>
            <w:r w:rsidRPr="00213EA0">
              <w:t>0,050758</w:t>
            </w:r>
          </w:p>
        </w:tc>
        <w:tc>
          <w:tcPr>
            <w:tcW w:w="1169" w:type="dxa"/>
            <w:tcBorders>
              <w:top w:val="single" w:sz="4" w:space="0" w:color="auto"/>
              <w:left w:val="single" w:sz="4" w:space="0" w:color="auto"/>
              <w:bottom w:val="single" w:sz="4" w:space="0" w:color="auto"/>
              <w:right w:val="single" w:sz="4" w:space="0" w:color="auto"/>
            </w:tcBorders>
          </w:tcPr>
          <w:p w14:paraId="40B292F5" w14:textId="77777777" w:rsidR="00FB2926" w:rsidRPr="00213EA0" w:rsidRDefault="00FB2926" w:rsidP="00FB2926">
            <w:pPr>
              <w:pStyle w:val="ConsPlusNormal"/>
            </w:pPr>
            <w:r w:rsidRPr="00213EA0">
              <w:t>2581,31</w:t>
            </w:r>
          </w:p>
        </w:tc>
        <w:tc>
          <w:tcPr>
            <w:tcW w:w="1169" w:type="dxa"/>
            <w:tcBorders>
              <w:top w:val="single" w:sz="4" w:space="0" w:color="auto"/>
              <w:left w:val="single" w:sz="4" w:space="0" w:color="auto"/>
              <w:bottom w:val="single" w:sz="4" w:space="0" w:color="auto"/>
              <w:right w:val="single" w:sz="4" w:space="0" w:color="auto"/>
            </w:tcBorders>
          </w:tcPr>
          <w:p w14:paraId="1DBC97E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71D072F" w14:textId="77777777" w:rsidR="00FB2926" w:rsidRPr="00213EA0" w:rsidRDefault="00FB2926" w:rsidP="00FB2926">
            <w:pPr>
              <w:pStyle w:val="ConsPlusNormal"/>
              <w:jc w:val="center"/>
            </w:pPr>
            <w:r w:rsidRPr="00213EA0">
              <w:t>131,02</w:t>
            </w:r>
          </w:p>
        </w:tc>
        <w:tc>
          <w:tcPr>
            <w:tcW w:w="1169" w:type="dxa"/>
            <w:tcBorders>
              <w:top w:val="single" w:sz="4" w:space="0" w:color="auto"/>
              <w:left w:val="single" w:sz="4" w:space="0" w:color="auto"/>
              <w:bottom w:val="single" w:sz="4" w:space="0" w:color="auto"/>
              <w:right w:val="single" w:sz="4" w:space="0" w:color="auto"/>
            </w:tcBorders>
          </w:tcPr>
          <w:p w14:paraId="5FA976B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33CC9EA" w14:textId="77777777" w:rsidR="00FB2926" w:rsidRPr="00213EA0" w:rsidRDefault="00FB2926" w:rsidP="00FB2926">
            <w:pPr>
              <w:pStyle w:val="ConsPlusNormal"/>
              <w:jc w:val="center"/>
            </w:pPr>
            <w:r w:rsidRPr="00213EA0">
              <w:t>28742,9</w:t>
            </w:r>
          </w:p>
        </w:tc>
        <w:tc>
          <w:tcPr>
            <w:tcW w:w="1170" w:type="dxa"/>
            <w:tcBorders>
              <w:top w:val="single" w:sz="4" w:space="0" w:color="auto"/>
              <w:left w:val="single" w:sz="4" w:space="0" w:color="auto"/>
              <w:bottom w:val="single" w:sz="4" w:space="0" w:color="auto"/>
              <w:right w:val="single" w:sz="4" w:space="0" w:color="auto"/>
            </w:tcBorders>
          </w:tcPr>
          <w:p w14:paraId="4E1AD1A6" w14:textId="77777777" w:rsidR="00FB2926" w:rsidRPr="00213EA0" w:rsidRDefault="00FB2926" w:rsidP="00FB2926">
            <w:pPr>
              <w:pStyle w:val="ConsPlusNormal"/>
              <w:jc w:val="center"/>
            </w:pPr>
            <w:r w:rsidRPr="00213EA0">
              <w:t>X</w:t>
            </w:r>
          </w:p>
        </w:tc>
      </w:tr>
      <w:tr w:rsidR="00FB2926" w:rsidRPr="00213EA0" w14:paraId="40055684" w14:textId="77777777" w:rsidTr="0054591D">
        <w:tc>
          <w:tcPr>
            <w:tcW w:w="2645" w:type="dxa"/>
            <w:tcBorders>
              <w:top w:val="single" w:sz="4" w:space="0" w:color="auto"/>
              <w:left w:val="single" w:sz="4" w:space="0" w:color="auto"/>
              <w:bottom w:val="single" w:sz="4" w:space="0" w:color="auto"/>
              <w:right w:val="single" w:sz="4" w:space="0" w:color="auto"/>
            </w:tcBorders>
          </w:tcPr>
          <w:p w14:paraId="231C7852" w14:textId="77777777" w:rsidR="00FB2926" w:rsidRPr="00213EA0" w:rsidRDefault="00FB2926" w:rsidP="00FB2926">
            <w:pPr>
              <w:pStyle w:val="ConsPlusNormal"/>
              <w:jc w:val="both"/>
            </w:pPr>
            <w:r w:rsidRPr="00213EA0">
              <w:lastRenderedPageBreak/>
              <w:t>2.1.3.диспансеризация для оценки репродуктивного здоровья женщин и мужчин</w:t>
            </w:r>
          </w:p>
        </w:tc>
        <w:tc>
          <w:tcPr>
            <w:tcW w:w="926" w:type="dxa"/>
            <w:tcBorders>
              <w:top w:val="single" w:sz="4" w:space="0" w:color="auto"/>
              <w:left w:val="single" w:sz="4" w:space="0" w:color="auto"/>
              <w:bottom w:val="single" w:sz="4" w:space="0" w:color="auto"/>
              <w:right w:val="single" w:sz="4" w:space="0" w:color="auto"/>
            </w:tcBorders>
          </w:tcPr>
          <w:p w14:paraId="1640A980" w14:textId="77777777" w:rsidR="00FB2926" w:rsidRPr="00213EA0" w:rsidRDefault="00FB2926" w:rsidP="00FB2926">
            <w:pPr>
              <w:pStyle w:val="ConsPlusNormal"/>
              <w:jc w:val="center"/>
            </w:pPr>
            <w:r w:rsidRPr="00213EA0">
              <w:t>23.1.3</w:t>
            </w:r>
          </w:p>
        </w:tc>
        <w:tc>
          <w:tcPr>
            <w:tcW w:w="1757" w:type="dxa"/>
            <w:tcBorders>
              <w:top w:val="single" w:sz="4" w:space="0" w:color="auto"/>
              <w:left w:val="single" w:sz="4" w:space="0" w:color="auto"/>
              <w:bottom w:val="single" w:sz="4" w:space="0" w:color="auto"/>
              <w:right w:val="single" w:sz="4" w:space="0" w:color="auto"/>
            </w:tcBorders>
          </w:tcPr>
          <w:p w14:paraId="49B34075"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7CBCA1BD" w14:textId="77777777" w:rsidR="00FB2926" w:rsidRPr="00213EA0" w:rsidRDefault="00FB2926" w:rsidP="00FB2926">
            <w:pPr>
              <w:pStyle w:val="ConsPlusNormal"/>
              <w:rPr>
                <w:lang w:val="en-US"/>
              </w:rPr>
            </w:pPr>
            <w:r w:rsidRPr="00213EA0">
              <w:t>0,147308</w:t>
            </w:r>
          </w:p>
        </w:tc>
        <w:tc>
          <w:tcPr>
            <w:tcW w:w="1169" w:type="dxa"/>
            <w:tcBorders>
              <w:top w:val="single" w:sz="4" w:space="0" w:color="auto"/>
              <w:left w:val="single" w:sz="4" w:space="0" w:color="auto"/>
              <w:bottom w:val="single" w:sz="4" w:space="0" w:color="auto"/>
              <w:right w:val="single" w:sz="4" w:space="0" w:color="auto"/>
            </w:tcBorders>
          </w:tcPr>
          <w:p w14:paraId="6B95DCAC" w14:textId="77777777" w:rsidR="00FB2926" w:rsidRPr="00213EA0" w:rsidRDefault="00FB2926" w:rsidP="00FB2926">
            <w:pPr>
              <w:pStyle w:val="ConsPlusNormal"/>
              <w:jc w:val="center"/>
            </w:pPr>
            <w:r w:rsidRPr="00213EA0">
              <w:t>3434,94</w:t>
            </w:r>
          </w:p>
        </w:tc>
        <w:tc>
          <w:tcPr>
            <w:tcW w:w="1169" w:type="dxa"/>
            <w:tcBorders>
              <w:top w:val="single" w:sz="4" w:space="0" w:color="auto"/>
              <w:left w:val="single" w:sz="4" w:space="0" w:color="auto"/>
              <w:bottom w:val="single" w:sz="4" w:space="0" w:color="auto"/>
              <w:right w:val="single" w:sz="4" w:space="0" w:color="auto"/>
            </w:tcBorders>
          </w:tcPr>
          <w:p w14:paraId="6F3FACF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8DC6583" w14:textId="77777777" w:rsidR="00FB2926" w:rsidRPr="00213EA0" w:rsidRDefault="00FB2926" w:rsidP="00FB2926">
            <w:pPr>
              <w:pStyle w:val="ConsPlusNormal"/>
              <w:jc w:val="center"/>
            </w:pPr>
            <w:r w:rsidRPr="00213EA0">
              <w:t>505,99</w:t>
            </w:r>
          </w:p>
        </w:tc>
        <w:tc>
          <w:tcPr>
            <w:tcW w:w="1169" w:type="dxa"/>
            <w:tcBorders>
              <w:top w:val="single" w:sz="4" w:space="0" w:color="auto"/>
              <w:left w:val="single" w:sz="4" w:space="0" w:color="auto"/>
              <w:bottom w:val="single" w:sz="4" w:space="0" w:color="auto"/>
              <w:right w:val="single" w:sz="4" w:space="0" w:color="auto"/>
            </w:tcBorders>
          </w:tcPr>
          <w:p w14:paraId="3A2F3951"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0B6B377" w14:textId="77777777" w:rsidR="00FB2926" w:rsidRPr="00213EA0" w:rsidRDefault="00FB2926" w:rsidP="00FB2926">
            <w:pPr>
              <w:pStyle w:val="ConsPlusNormal"/>
              <w:jc w:val="center"/>
            </w:pPr>
            <w:r w:rsidRPr="00213EA0">
              <w:t>111000,1</w:t>
            </w:r>
          </w:p>
        </w:tc>
        <w:tc>
          <w:tcPr>
            <w:tcW w:w="1170" w:type="dxa"/>
            <w:tcBorders>
              <w:top w:val="single" w:sz="4" w:space="0" w:color="auto"/>
              <w:left w:val="single" w:sz="4" w:space="0" w:color="auto"/>
              <w:bottom w:val="single" w:sz="4" w:space="0" w:color="auto"/>
              <w:right w:val="single" w:sz="4" w:space="0" w:color="auto"/>
            </w:tcBorders>
          </w:tcPr>
          <w:p w14:paraId="3C0FAA4E" w14:textId="77777777" w:rsidR="00FB2926" w:rsidRPr="00213EA0" w:rsidRDefault="00FB2926" w:rsidP="00FB2926">
            <w:pPr>
              <w:pStyle w:val="ConsPlusNormal"/>
              <w:jc w:val="center"/>
            </w:pPr>
            <w:r w:rsidRPr="00213EA0">
              <w:t>X</w:t>
            </w:r>
          </w:p>
        </w:tc>
      </w:tr>
      <w:tr w:rsidR="00FB2926" w:rsidRPr="00213EA0" w14:paraId="034EAF13" w14:textId="77777777" w:rsidTr="0054591D">
        <w:tc>
          <w:tcPr>
            <w:tcW w:w="2645" w:type="dxa"/>
            <w:tcBorders>
              <w:top w:val="single" w:sz="4" w:space="0" w:color="auto"/>
              <w:left w:val="single" w:sz="4" w:space="0" w:color="auto"/>
              <w:bottom w:val="single" w:sz="4" w:space="0" w:color="auto"/>
              <w:right w:val="single" w:sz="4" w:space="0" w:color="auto"/>
            </w:tcBorders>
          </w:tcPr>
          <w:p w14:paraId="27D4DA2D" w14:textId="77777777" w:rsidR="00FB2926" w:rsidRPr="00213EA0" w:rsidRDefault="00FB2926" w:rsidP="00FB2926">
            <w:pPr>
              <w:pStyle w:val="ConsPlusNormal"/>
              <w:jc w:val="both"/>
            </w:pPr>
            <w:r w:rsidRPr="00213EA0">
              <w:t>женщины</w:t>
            </w:r>
          </w:p>
        </w:tc>
        <w:tc>
          <w:tcPr>
            <w:tcW w:w="926" w:type="dxa"/>
            <w:tcBorders>
              <w:top w:val="single" w:sz="4" w:space="0" w:color="auto"/>
              <w:left w:val="single" w:sz="4" w:space="0" w:color="auto"/>
              <w:bottom w:val="single" w:sz="4" w:space="0" w:color="auto"/>
              <w:right w:val="single" w:sz="4" w:space="0" w:color="auto"/>
            </w:tcBorders>
          </w:tcPr>
          <w:p w14:paraId="2BC2AA1E" w14:textId="77777777" w:rsidR="00FB2926" w:rsidRPr="00213EA0" w:rsidRDefault="00FB2926" w:rsidP="00FB2926">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66051C75"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D21B35B" w14:textId="77777777" w:rsidR="00FB2926" w:rsidRPr="00213EA0" w:rsidRDefault="00FB2926" w:rsidP="00FB2926">
            <w:pPr>
              <w:pStyle w:val="ConsPlusNormal"/>
            </w:pPr>
            <w:r w:rsidRPr="00213EA0">
              <w:t>0,075463</w:t>
            </w:r>
          </w:p>
        </w:tc>
        <w:tc>
          <w:tcPr>
            <w:tcW w:w="1169" w:type="dxa"/>
            <w:tcBorders>
              <w:top w:val="single" w:sz="4" w:space="0" w:color="auto"/>
              <w:left w:val="single" w:sz="4" w:space="0" w:color="auto"/>
              <w:bottom w:val="single" w:sz="4" w:space="0" w:color="auto"/>
              <w:right w:val="single" w:sz="4" w:space="0" w:color="auto"/>
            </w:tcBorders>
          </w:tcPr>
          <w:p w14:paraId="40EA97C1" w14:textId="77777777" w:rsidR="00FB2926" w:rsidRPr="00213EA0" w:rsidRDefault="00FB2926" w:rsidP="00FB2926">
            <w:pPr>
              <w:pStyle w:val="ConsPlusNormal"/>
              <w:jc w:val="center"/>
            </w:pPr>
            <w:r w:rsidRPr="00213EA0">
              <w:t>5443,24</w:t>
            </w:r>
          </w:p>
        </w:tc>
        <w:tc>
          <w:tcPr>
            <w:tcW w:w="1169" w:type="dxa"/>
            <w:tcBorders>
              <w:top w:val="single" w:sz="4" w:space="0" w:color="auto"/>
              <w:left w:val="single" w:sz="4" w:space="0" w:color="auto"/>
              <w:bottom w:val="single" w:sz="4" w:space="0" w:color="auto"/>
              <w:right w:val="single" w:sz="4" w:space="0" w:color="auto"/>
            </w:tcBorders>
          </w:tcPr>
          <w:p w14:paraId="02CC9DF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ED4877B" w14:textId="77777777" w:rsidR="00FB2926" w:rsidRPr="00213EA0" w:rsidRDefault="00FB2926" w:rsidP="00FB2926">
            <w:pPr>
              <w:pStyle w:val="ConsPlusNormal"/>
              <w:jc w:val="center"/>
            </w:pPr>
            <w:r w:rsidRPr="00213EA0">
              <w:t>410,77</w:t>
            </w:r>
          </w:p>
        </w:tc>
        <w:tc>
          <w:tcPr>
            <w:tcW w:w="1169" w:type="dxa"/>
            <w:tcBorders>
              <w:top w:val="single" w:sz="4" w:space="0" w:color="auto"/>
              <w:left w:val="single" w:sz="4" w:space="0" w:color="auto"/>
              <w:bottom w:val="single" w:sz="4" w:space="0" w:color="auto"/>
              <w:right w:val="single" w:sz="4" w:space="0" w:color="auto"/>
            </w:tcBorders>
          </w:tcPr>
          <w:p w14:paraId="3A5E84D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71A8F42" w14:textId="77777777" w:rsidR="00FB2926" w:rsidRPr="00213EA0" w:rsidRDefault="00FB2926" w:rsidP="00FB2926">
            <w:pPr>
              <w:pStyle w:val="ConsPlusNormal"/>
              <w:jc w:val="center"/>
            </w:pPr>
            <w:r w:rsidRPr="00213EA0">
              <w:t>90112,8</w:t>
            </w:r>
          </w:p>
        </w:tc>
        <w:tc>
          <w:tcPr>
            <w:tcW w:w="1170" w:type="dxa"/>
            <w:tcBorders>
              <w:top w:val="single" w:sz="4" w:space="0" w:color="auto"/>
              <w:left w:val="single" w:sz="4" w:space="0" w:color="auto"/>
              <w:bottom w:val="single" w:sz="4" w:space="0" w:color="auto"/>
              <w:right w:val="single" w:sz="4" w:space="0" w:color="auto"/>
            </w:tcBorders>
          </w:tcPr>
          <w:p w14:paraId="30F6B370" w14:textId="77777777" w:rsidR="00FB2926" w:rsidRPr="00213EA0" w:rsidRDefault="00FB2926" w:rsidP="00FB2926">
            <w:pPr>
              <w:pStyle w:val="ConsPlusNormal"/>
              <w:jc w:val="center"/>
            </w:pPr>
            <w:r w:rsidRPr="00213EA0">
              <w:t>X</w:t>
            </w:r>
          </w:p>
        </w:tc>
      </w:tr>
      <w:tr w:rsidR="00FB2926" w:rsidRPr="00213EA0" w14:paraId="2E8E6185" w14:textId="77777777" w:rsidTr="0054591D">
        <w:tc>
          <w:tcPr>
            <w:tcW w:w="2645" w:type="dxa"/>
            <w:tcBorders>
              <w:top w:val="single" w:sz="4" w:space="0" w:color="auto"/>
              <w:left w:val="single" w:sz="4" w:space="0" w:color="auto"/>
              <w:bottom w:val="single" w:sz="4" w:space="0" w:color="auto"/>
              <w:right w:val="single" w:sz="4" w:space="0" w:color="auto"/>
            </w:tcBorders>
          </w:tcPr>
          <w:p w14:paraId="7C9F2824" w14:textId="77777777" w:rsidR="00FB2926" w:rsidRPr="00213EA0" w:rsidRDefault="00FB2926" w:rsidP="00FB2926">
            <w:pPr>
              <w:pStyle w:val="ConsPlusNormal"/>
              <w:jc w:val="both"/>
            </w:pPr>
            <w:r w:rsidRPr="00213EA0">
              <w:t>мужчины</w:t>
            </w:r>
          </w:p>
        </w:tc>
        <w:tc>
          <w:tcPr>
            <w:tcW w:w="926" w:type="dxa"/>
            <w:tcBorders>
              <w:top w:val="single" w:sz="4" w:space="0" w:color="auto"/>
              <w:left w:val="single" w:sz="4" w:space="0" w:color="auto"/>
              <w:bottom w:val="single" w:sz="4" w:space="0" w:color="auto"/>
              <w:right w:val="single" w:sz="4" w:space="0" w:color="auto"/>
            </w:tcBorders>
          </w:tcPr>
          <w:p w14:paraId="00D3EEC9" w14:textId="77777777" w:rsidR="00FB2926" w:rsidRPr="00213EA0" w:rsidRDefault="00FB2926" w:rsidP="00FB2926">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5D7C493E"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0412C085" w14:textId="77777777" w:rsidR="00FB2926" w:rsidRPr="00213EA0" w:rsidRDefault="00FB2926" w:rsidP="00FB2926">
            <w:pPr>
              <w:pStyle w:val="ConsPlusNormal"/>
            </w:pPr>
            <w:r w:rsidRPr="00213EA0">
              <w:t>0,071845</w:t>
            </w:r>
          </w:p>
        </w:tc>
        <w:tc>
          <w:tcPr>
            <w:tcW w:w="1169" w:type="dxa"/>
            <w:tcBorders>
              <w:top w:val="single" w:sz="4" w:space="0" w:color="auto"/>
              <w:left w:val="single" w:sz="4" w:space="0" w:color="auto"/>
              <w:bottom w:val="single" w:sz="4" w:space="0" w:color="auto"/>
              <w:right w:val="single" w:sz="4" w:space="0" w:color="auto"/>
            </w:tcBorders>
          </w:tcPr>
          <w:p w14:paraId="5E7069F5" w14:textId="77777777" w:rsidR="00FB2926" w:rsidRPr="00213EA0" w:rsidRDefault="00FB2926" w:rsidP="00FB2926">
            <w:pPr>
              <w:pStyle w:val="ConsPlusNormal"/>
              <w:jc w:val="center"/>
            </w:pPr>
            <w:r w:rsidRPr="00213EA0">
              <w:t>1325,50</w:t>
            </w:r>
          </w:p>
        </w:tc>
        <w:tc>
          <w:tcPr>
            <w:tcW w:w="1169" w:type="dxa"/>
            <w:tcBorders>
              <w:top w:val="single" w:sz="4" w:space="0" w:color="auto"/>
              <w:left w:val="single" w:sz="4" w:space="0" w:color="auto"/>
              <w:bottom w:val="single" w:sz="4" w:space="0" w:color="auto"/>
              <w:right w:val="single" w:sz="4" w:space="0" w:color="auto"/>
            </w:tcBorders>
          </w:tcPr>
          <w:p w14:paraId="199DCC5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5B44A58" w14:textId="77777777" w:rsidR="00FB2926" w:rsidRPr="00213EA0" w:rsidRDefault="00FB2926" w:rsidP="00FB2926">
            <w:pPr>
              <w:pStyle w:val="ConsPlusNormal"/>
              <w:jc w:val="center"/>
            </w:pPr>
            <w:r w:rsidRPr="00213EA0">
              <w:t>95,23</w:t>
            </w:r>
          </w:p>
        </w:tc>
        <w:tc>
          <w:tcPr>
            <w:tcW w:w="1169" w:type="dxa"/>
            <w:tcBorders>
              <w:top w:val="single" w:sz="4" w:space="0" w:color="auto"/>
              <w:left w:val="single" w:sz="4" w:space="0" w:color="auto"/>
              <w:bottom w:val="single" w:sz="4" w:space="0" w:color="auto"/>
              <w:right w:val="single" w:sz="4" w:space="0" w:color="auto"/>
            </w:tcBorders>
          </w:tcPr>
          <w:p w14:paraId="0094E2A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AC885A6" w14:textId="77777777" w:rsidR="00FB2926" w:rsidRPr="00213EA0" w:rsidRDefault="00FB2926" w:rsidP="00FB2926">
            <w:pPr>
              <w:pStyle w:val="ConsPlusNormal"/>
              <w:jc w:val="center"/>
            </w:pPr>
            <w:r w:rsidRPr="00213EA0">
              <w:t>20891,2</w:t>
            </w:r>
          </w:p>
        </w:tc>
        <w:tc>
          <w:tcPr>
            <w:tcW w:w="1170" w:type="dxa"/>
            <w:tcBorders>
              <w:top w:val="single" w:sz="4" w:space="0" w:color="auto"/>
              <w:left w:val="single" w:sz="4" w:space="0" w:color="auto"/>
              <w:bottom w:val="single" w:sz="4" w:space="0" w:color="auto"/>
              <w:right w:val="single" w:sz="4" w:space="0" w:color="auto"/>
            </w:tcBorders>
          </w:tcPr>
          <w:p w14:paraId="29BC0EBE" w14:textId="77777777" w:rsidR="00FB2926" w:rsidRPr="00213EA0" w:rsidRDefault="00FB2926" w:rsidP="00FB2926">
            <w:pPr>
              <w:pStyle w:val="ConsPlusNormal"/>
              <w:jc w:val="center"/>
            </w:pPr>
            <w:r w:rsidRPr="00213EA0">
              <w:t>X</w:t>
            </w:r>
          </w:p>
        </w:tc>
      </w:tr>
      <w:tr w:rsidR="00FB2926" w:rsidRPr="00213EA0" w14:paraId="5022F133" w14:textId="77777777" w:rsidTr="0054591D">
        <w:tc>
          <w:tcPr>
            <w:tcW w:w="2645" w:type="dxa"/>
            <w:tcBorders>
              <w:top w:val="single" w:sz="4" w:space="0" w:color="auto"/>
              <w:left w:val="single" w:sz="4" w:space="0" w:color="auto"/>
              <w:bottom w:val="single" w:sz="4" w:space="0" w:color="auto"/>
              <w:right w:val="single" w:sz="4" w:space="0" w:color="auto"/>
            </w:tcBorders>
          </w:tcPr>
          <w:p w14:paraId="274004A2" w14:textId="77777777" w:rsidR="00FB2926" w:rsidRPr="00213EA0" w:rsidRDefault="00FB2926" w:rsidP="00FB2926">
            <w:pPr>
              <w:pStyle w:val="ConsPlusNormal"/>
              <w:jc w:val="both"/>
            </w:pPr>
            <w:r w:rsidRPr="00213EA0">
              <w:t xml:space="preserve">2.1.4. посещения с иными целями </w:t>
            </w:r>
          </w:p>
        </w:tc>
        <w:tc>
          <w:tcPr>
            <w:tcW w:w="926" w:type="dxa"/>
            <w:tcBorders>
              <w:top w:val="single" w:sz="4" w:space="0" w:color="auto"/>
              <w:left w:val="single" w:sz="4" w:space="0" w:color="auto"/>
              <w:bottom w:val="single" w:sz="4" w:space="0" w:color="auto"/>
              <w:right w:val="single" w:sz="4" w:space="0" w:color="auto"/>
            </w:tcBorders>
          </w:tcPr>
          <w:p w14:paraId="5DFE821B" w14:textId="77777777" w:rsidR="00FB2926" w:rsidRPr="00213EA0" w:rsidRDefault="00FB2926" w:rsidP="00FB2926">
            <w:pPr>
              <w:pStyle w:val="ConsPlusNormal"/>
              <w:jc w:val="center"/>
            </w:pPr>
            <w:r w:rsidRPr="00213EA0">
              <w:t>23.1.3</w:t>
            </w:r>
          </w:p>
        </w:tc>
        <w:tc>
          <w:tcPr>
            <w:tcW w:w="1757" w:type="dxa"/>
            <w:tcBorders>
              <w:top w:val="single" w:sz="4" w:space="0" w:color="auto"/>
              <w:left w:val="single" w:sz="4" w:space="0" w:color="auto"/>
              <w:bottom w:val="single" w:sz="4" w:space="0" w:color="auto"/>
              <w:right w:val="single" w:sz="4" w:space="0" w:color="auto"/>
            </w:tcBorders>
          </w:tcPr>
          <w:p w14:paraId="07D23C0D" w14:textId="77777777" w:rsidR="00FB2926" w:rsidRPr="00213EA0" w:rsidRDefault="00FB2926" w:rsidP="00FB2926">
            <w:pPr>
              <w:pStyle w:val="ConsPlusNormal"/>
              <w:jc w:val="center"/>
            </w:pPr>
            <w:r w:rsidRPr="00213EA0">
              <w:t>посещения</w:t>
            </w:r>
          </w:p>
        </w:tc>
        <w:tc>
          <w:tcPr>
            <w:tcW w:w="1169" w:type="dxa"/>
            <w:tcBorders>
              <w:top w:val="single" w:sz="4" w:space="0" w:color="auto"/>
              <w:left w:val="single" w:sz="4" w:space="0" w:color="auto"/>
              <w:bottom w:val="single" w:sz="4" w:space="0" w:color="auto"/>
              <w:right w:val="single" w:sz="4" w:space="0" w:color="auto"/>
            </w:tcBorders>
          </w:tcPr>
          <w:p w14:paraId="275663F7" w14:textId="77777777" w:rsidR="00FB2926" w:rsidRPr="00213EA0" w:rsidRDefault="00FB2926" w:rsidP="00FB2926">
            <w:pPr>
              <w:pStyle w:val="ConsPlusNormal"/>
            </w:pPr>
            <w:r w:rsidRPr="00213EA0">
              <w:t>2,678505</w:t>
            </w:r>
          </w:p>
        </w:tc>
        <w:tc>
          <w:tcPr>
            <w:tcW w:w="1169" w:type="dxa"/>
            <w:tcBorders>
              <w:top w:val="single" w:sz="4" w:space="0" w:color="auto"/>
              <w:left w:val="single" w:sz="4" w:space="0" w:color="auto"/>
              <w:bottom w:val="single" w:sz="4" w:space="0" w:color="auto"/>
              <w:right w:val="single" w:sz="4" w:space="0" w:color="auto"/>
            </w:tcBorders>
          </w:tcPr>
          <w:p w14:paraId="3845B8C6" w14:textId="77777777" w:rsidR="00FB2926" w:rsidRPr="00213EA0" w:rsidRDefault="00FB2926" w:rsidP="00FB2926">
            <w:pPr>
              <w:pStyle w:val="ConsPlusNormal"/>
              <w:jc w:val="center"/>
            </w:pPr>
            <w:r w:rsidRPr="00213EA0">
              <w:t>990,83</w:t>
            </w:r>
          </w:p>
        </w:tc>
        <w:tc>
          <w:tcPr>
            <w:tcW w:w="1169" w:type="dxa"/>
            <w:tcBorders>
              <w:top w:val="single" w:sz="4" w:space="0" w:color="auto"/>
              <w:left w:val="single" w:sz="4" w:space="0" w:color="auto"/>
              <w:bottom w:val="single" w:sz="4" w:space="0" w:color="auto"/>
              <w:right w:val="single" w:sz="4" w:space="0" w:color="auto"/>
            </w:tcBorders>
          </w:tcPr>
          <w:p w14:paraId="65CE46B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57AC812" w14:textId="77777777" w:rsidR="00FB2926" w:rsidRPr="00213EA0" w:rsidRDefault="00FB2926" w:rsidP="00FB2926">
            <w:pPr>
              <w:pStyle w:val="ConsPlusNormal"/>
              <w:jc w:val="center"/>
            </w:pPr>
            <w:r w:rsidRPr="00213EA0">
              <w:t>2653,94</w:t>
            </w:r>
          </w:p>
        </w:tc>
        <w:tc>
          <w:tcPr>
            <w:tcW w:w="1169" w:type="dxa"/>
            <w:tcBorders>
              <w:top w:val="single" w:sz="4" w:space="0" w:color="auto"/>
              <w:left w:val="single" w:sz="4" w:space="0" w:color="auto"/>
              <w:bottom w:val="single" w:sz="4" w:space="0" w:color="auto"/>
              <w:right w:val="single" w:sz="4" w:space="0" w:color="auto"/>
            </w:tcBorders>
          </w:tcPr>
          <w:p w14:paraId="425A373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A057A00" w14:textId="77777777" w:rsidR="00FB2926" w:rsidRPr="00213EA0" w:rsidRDefault="00FB2926" w:rsidP="00FB2926">
            <w:pPr>
              <w:pStyle w:val="ConsPlusNormal"/>
              <w:jc w:val="center"/>
            </w:pPr>
            <w:r w:rsidRPr="00213EA0">
              <w:t>582203,8</w:t>
            </w:r>
          </w:p>
        </w:tc>
        <w:tc>
          <w:tcPr>
            <w:tcW w:w="1170" w:type="dxa"/>
            <w:tcBorders>
              <w:top w:val="single" w:sz="4" w:space="0" w:color="auto"/>
              <w:left w:val="single" w:sz="4" w:space="0" w:color="auto"/>
              <w:bottom w:val="single" w:sz="4" w:space="0" w:color="auto"/>
              <w:right w:val="single" w:sz="4" w:space="0" w:color="auto"/>
            </w:tcBorders>
          </w:tcPr>
          <w:p w14:paraId="5F2601E1" w14:textId="77777777" w:rsidR="00FB2926" w:rsidRPr="00213EA0" w:rsidRDefault="00FB2926" w:rsidP="00FB2926">
            <w:pPr>
              <w:pStyle w:val="ConsPlusNormal"/>
              <w:jc w:val="center"/>
            </w:pPr>
            <w:r w:rsidRPr="00213EA0">
              <w:t>X</w:t>
            </w:r>
          </w:p>
        </w:tc>
      </w:tr>
      <w:tr w:rsidR="00FB2926" w:rsidRPr="00213EA0" w14:paraId="41357584" w14:textId="77777777" w:rsidTr="0054591D">
        <w:tc>
          <w:tcPr>
            <w:tcW w:w="2645" w:type="dxa"/>
            <w:tcBorders>
              <w:top w:val="single" w:sz="4" w:space="0" w:color="auto"/>
              <w:left w:val="single" w:sz="4" w:space="0" w:color="auto"/>
              <w:bottom w:val="single" w:sz="4" w:space="0" w:color="auto"/>
              <w:right w:val="single" w:sz="4" w:space="0" w:color="auto"/>
            </w:tcBorders>
          </w:tcPr>
          <w:p w14:paraId="678C10E9" w14:textId="77777777" w:rsidR="00FB2926" w:rsidRPr="00213EA0" w:rsidRDefault="00FB2926" w:rsidP="00FB2926">
            <w:pPr>
              <w:pStyle w:val="ConsPlusNormal"/>
              <w:jc w:val="both"/>
              <w:rPr>
                <w:lang w:val="en-US"/>
              </w:rPr>
            </w:pPr>
            <w:r w:rsidRPr="00213EA0">
              <w:t xml:space="preserve">2.1.5. в неотложной форме </w:t>
            </w:r>
          </w:p>
        </w:tc>
        <w:tc>
          <w:tcPr>
            <w:tcW w:w="926" w:type="dxa"/>
            <w:tcBorders>
              <w:top w:val="single" w:sz="4" w:space="0" w:color="auto"/>
              <w:left w:val="single" w:sz="4" w:space="0" w:color="auto"/>
              <w:bottom w:val="single" w:sz="4" w:space="0" w:color="auto"/>
              <w:right w:val="single" w:sz="4" w:space="0" w:color="auto"/>
            </w:tcBorders>
          </w:tcPr>
          <w:p w14:paraId="03719D41" w14:textId="77777777" w:rsidR="00FB2926" w:rsidRPr="00213EA0" w:rsidRDefault="00FB2926" w:rsidP="00FB2926">
            <w:pPr>
              <w:pStyle w:val="ConsPlusNormal"/>
              <w:jc w:val="center"/>
            </w:pPr>
            <w:r w:rsidRPr="00213EA0">
              <w:t>23.2</w:t>
            </w:r>
          </w:p>
        </w:tc>
        <w:tc>
          <w:tcPr>
            <w:tcW w:w="1757" w:type="dxa"/>
            <w:tcBorders>
              <w:top w:val="single" w:sz="4" w:space="0" w:color="auto"/>
              <w:left w:val="single" w:sz="4" w:space="0" w:color="auto"/>
              <w:bottom w:val="single" w:sz="4" w:space="0" w:color="auto"/>
              <w:right w:val="single" w:sz="4" w:space="0" w:color="auto"/>
            </w:tcBorders>
          </w:tcPr>
          <w:p w14:paraId="38AA7B97" w14:textId="77777777" w:rsidR="00FB2926" w:rsidRPr="00213EA0" w:rsidRDefault="00FB2926" w:rsidP="00FB2926">
            <w:pPr>
              <w:pStyle w:val="ConsPlusNormal"/>
              <w:jc w:val="center"/>
            </w:pPr>
            <w:r w:rsidRPr="00213EA0">
              <w:t>посещение</w:t>
            </w:r>
          </w:p>
        </w:tc>
        <w:tc>
          <w:tcPr>
            <w:tcW w:w="1169" w:type="dxa"/>
            <w:tcBorders>
              <w:top w:val="single" w:sz="4" w:space="0" w:color="auto"/>
              <w:left w:val="single" w:sz="4" w:space="0" w:color="auto"/>
              <w:bottom w:val="single" w:sz="4" w:space="0" w:color="auto"/>
              <w:right w:val="single" w:sz="4" w:space="0" w:color="auto"/>
            </w:tcBorders>
          </w:tcPr>
          <w:p w14:paraId="7F541370" w14:textId="77777777" w:rsidR="00FB2926" w:rsidRPr="00213EA0" w:rsidRDefault="00FB2926" w:rsidP="00FB2926">
            <w:pPr>
              <w:pStyle w:val="ConsPlusNormal"/>
              <w:jc w:val="center"/>
            </w:pPr>
            <w:r w:rsidRPr="00213EA0">
              <w:t>0,540000</w:t>
            </w:r>
          </w:p>
        </w:tc>
        <w:tc>
          <w:tcPr>
            <w:tcW w:w="1169" w:type="dxa"/>
            <w:tcBorders>
              <w:top w:val="single" w:sz="4" w:space="0" w:color="auto"/>
              <w:left w:val="single" w:sz="4" w:space="0" w:color="auto"/>
              <w:bottom w:val="single" w:sz="4" w:space="0" w:color="auto"/>
              <w:right w:val="single" w:sz="4" w:space="0" w:color="auto"/>
            </w:tcBorders>
          </w:tcPr>
          <w:p w14:paraId="577AA9BF" w14:textId="77777777" w:rsidR="00FB2926" w:rsidRPr="00213EA0" w:rsidRDefault="00FB2926" w:rsidP="00FB2926">
            <w:pPr>
              <w:pStyle w:val="ConsPlusNormal"/>
            </w:pPr>
            <w:r w:rsidRPr="00213EA0">
              <w:t>1785,71</w:t>
            </w:r>
          </w:p>
        </w:tc>
        <w:tc>
          <w:tcPr>
            <w:tcW w:w="1169" w:type="dxa"/>
            <w:tcBorders>
              <w:top w:val="single" w:sz="4" w:space="0" w:color="auto"/>
              <w:left w:val="single" w:sz="4" w:space="0" w:color="auto"/>
              <w:bottom w:val="single" w:sz="4" w:space="0" w:color="auto"/>
              <w:right w:val="single" w:sz="4" w:space="0" w:color="auto"/>
            </w:tcBorders>
          </w:tcPr>
          <w:p w14:paraId="17CEDA2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594EFB9" w14:textId="77777777" w:rsidR="00FB2926" w:rsidRPr="00213EA0" w:rsidRDefault="00FB2926" w:rsidP="00FB2926">
            <w:pPr>
              <w:pStyle w:val="ConsPlusNormal"/>
              <w:jc w:val="center"/>
            </w:pPr>
            <w:r w:rsidRPr="00213EA0">
              <w:t>964,28</w:t>
            </w:r>
          </w:p>
        </w:tc>
        <w:tc>
          <w:tcPr>
            <w:tcW w:w="1169" w:type="dxa"/>
            <w:tcBorders>
              <w:top w:val="single" w:sz="4" w:space="0" w:color="auto"/>
              <w:left w:val="single" w:sz="4" w:space="0" w:color="auto"/>
              <w:bottom w:val="single" w:sz="4" w:space="0" w:color="auto"/>
              <w:right w:val="single" w:sz="4" w:space="0" w:color="auto"/>
            </w:tcBorders>
          </w:tcPr>
          <w:p w14:paraId="6DBD8451"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A89F7DC" w14:textId="77777777" w:rsidR="00FB2926" w:rsidRPr="00213EA0" w:rsidRDefault="00FB2926" w:rsidP="00FB2926">
            <w:pPr>
              <w:pStyle w:val="ConsPlusNormal"/>
              <w:jc w:val="center"/>
            </w:pPr>
            <w:r w:rsidRPr="00213EA0">
              <w:t>211537,0</w:t>
            </w:r>
          </w:p>
        </w:tc>
        <w:tc>
          <w:tcPr>
            <w:tcW w:w="1170" w:type="dxa"/>
            <w:tcBorders>
              <w:top w:val="single" w:sz="4" w:space="0" w:color="auto"/>
              <w:left w:val="single" w:sz="4" w:space="0" w:color="auto"/>
              <w:bottom w:val="single" w:sz="4" w:space="0" w:color="auto"/>
              <w:right w:val="single" w:sz="4" w:space="0" w:color="auto"/>
            </w:tcBorders>
          </w:tcPr>
          <w:p w14:paraId="39F68412" w14:textId="77777777" w:rsidR="00FB2926" w:rsidRPr="00213EA0" w:rsidRDefault="00FB2926" w:rsidP="00FB2926">
            <w:pPr>
              <w:pStyle w:val="ConsPlusNormal"/>
              <w:jc w:val="center"/>
            </w:pPr>
            <w:r w:rsidRPr="00213EA0">
              <w:t>X</w:t>
            </w:r>
          </w:p>
        </w:tc>
      </w:tr>
      <w:tr w:rsidR="00FB2926" w:rsidRPr="00213EA0" w14:paraId="1356E22B" w14:textId="77777777" w:rsidTr="0054591D">
        <w:tc>
          <w:tcPr>
            <w:tcW w:w="2645" w:type="dxa"/>
            <w:tcBorders>
              <w:top w:val="single" w:sz="4" w:space="0" w:color="auto"/>
              <w:left w:val="single" w:sz="4" w:space="0" w:color="auto"/>
              <w:bottom w:val="single" w:sz="4" w:space="0" w:color="auto"/>
              <w:right w:val="single" w:sz="4" w:space="0" w:color="auto"/>
            </w:tcBorders>
          </w:tcPr>
          <w:p w14:paraId="3AEA0DAA" w14:textId="77777777" w:rsidR="00FB2926" w:rsidRPr="00213EA0" w:rsidRDefault="00FB2926" w:rsidP="00FB2926">
            <w:pPr>
              <w:pStyle w:val="ConsPlusNormal"/>
              <w:jc w:val="both"/>
            </w:pPr>
            <w:r w:rsidRPr="00213EA0">
              <w:t xml:space="preserve">2.1.6.обращения в связи с заболеваниями- всего, из них: </w:t>
            </w:r>
          </w:p>
        </w:tc>
        <w:tc>
          <w:tcPr>
            <w:tcW w:w="926" w:type="dxa"/>
            <w:tcBorders>
              <w:top w:val="single" w:sz="4" w:space="0" w:color="auto"/>
              <w:left w:val="single" w:sz="4" w:space="0" w:color="auto"/>
              <w:bottom w:val="single" w:sz="4" w:space="0" w:color="auto"/>
              <w:right w:val="single" w:sz="4" w:space="0" w:color="auto"/>
            </w:tcBorders>
          </w:tcPr>
          <w:p w14:paraId="401AFBE3" w14:textId="77777777" w:rsidR="00FB2926" w:rsidRPr="00213EA0" w:rsidRDefault="00FB2926" w:rsidP="00FB2926">
            <w:pPr>
              <w:pStyle w:val="ConsPlusNormal"/>
              <w:jc w:val="center"/>
            </w:pPr>
            <w:r w:rsidRPr="00213EA0">
              <w:t>23.3</w:t>
            </w:r>
          </w:p>
        </w:tc>
        <w:tc>
          <w:tcPr>
            <w:tcW w:w="1757" w:type="dxa"/>
            <w:tcBorders>
              <w:top w:val="single" w:sz="4" w:space="0" w:color="auto"/>
              <w:left w:val="single" w:sz="4" w:space="0" w:color="auto"/>
              <w:bottom w:val="single" w:sz="4" w:space="0" w:color="auto"/>
              <w:right w:val="single" w:sz="4" w:space="0" w:color="auto"/>
            </w:tcBorders>
          </w:tcPr>
          <w:p w14:paraId="663E1817" w14:textId="77777777" w:rsidR="00FB2926" w:rsidRPr="00213EA0" w:rsidRDefault="00FB2926" w:rsidP="00FB2926">
            <w:pPr>
              <w:pStyle w:val="ConsPlusNormal"/>
              <w:jc w:val="center"/>
              <w:rPr>
                <w:lang w:val="en-US"/>
              </w:rPr>
            </w:pPr>
            <w:r w:rsidRPr="00213EA0">
              <w:t>обращение</w:t>
            </w:r>
          </w:p>
        </w:tc>
        <w:tc>
          <w:tcPr>
            <w:tcW w:w="1169" w:type="dxa"/>
            <w:tcBorders>
              <w:top w:val="single" w:sz="4" w:space="0" w:color="auto"/>
              <w:left w:val="single" w:sz="4" w:space="0" w:color="auto"/>
              <w:bottom w:val="single" w:sz="4" w:space="0" w:color="auto"/>
              <w:right w:val="single" w:sz="4" w:space="0" w:color="auto"/>
            </w:tcBorders>
          </w:tcPr>
          <w:p w14:paraId="772F2862" w14:textId="77777777" w:rsidR="00FB2926" w:rsidRPr="00213EA0" w:rsidRDefault="00FB2926" w:rsidP="00FB2926">
            <w:pPr>
              <w:pStyle w:val="ConsPlusNormal"/>
              <w:rPr>
                <w:lang w:val="en-US"/>
              </w:rPr>
            </w:pPr>
            <w:r w:rsidRPr="00213EA0">
              <w:t>1,143086</w:t>
            </w:r>
          </w:p>
        </w:tc>
        <w:tc>
          <w:tcPr>
            <w:tcW w:w="1169" w:type="dxa"/>
            <w:tcBorders>
              <w:top w:val="single" w:sz="4" w:space="0" w:color="auto"/>
              <w:left w:val="single" w:sz="4" w:space="0" w:color="auto"/>
              <w:bottom w:val="single" w:sz="4" w:space="0" w:color="auto"/>
              <w:right w:val="single" w:sz="4" w:space="0" w:color="auto"/>
            </w:tcBorders>
          </w:tcPr>
          <w:p w14:paraId="672D255F" w14:textId="77777777" w:rsidR="00FB2926" w:rsidRPr="00213EA0" w:rsidRDefault="00FB2926" w:rsidP="00FB2926">
            <w:pPr>
              <w:pStyle w:val="ConsPlusNormal"/>
              <w:jc w:val="center"/>
            </w:pPr>
            <w:r w:rsidRPr="00213EA0">
              <w:t>4534,57</w:t>
            </w:r>
          </w:p>
        </w:tc>
        <w:tc>
          <w:tcPr>
            <w:tcW w:w="1169" w:type="dxa"/>
            <w:tcBorders>
              <w:top w:val="single" w:sz="4" w:space="0" w:color="auto"/>
              <w:left w:val="single" w:sz="4" w:space="0" w:color="auto"/>
              <w:bottom w:val="single" w:sz="4" w:space="0" w:color="auto"/>
              <w:right w:val="single" w:sz="4" w:space="0" w:color="auto"/>
            </w:tcBorders>
          </w:tcPr>
          <w:p w14:paraId="49FF8B6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B939262" w14:textId="77777777" w:rsidR="00FB2926" w:rsidRPr="00213EA0" w:rsidRDefault="00FB2926" w:rsidP="00FB2926">
            <w:pPr>
              <w:pStyle w:val="ConsPlusNormal"/>
              <w:jc w:val="center"/>
            </w:pPr>
            <w:r w:rsidRPr="00213EA0">
              <w:t>5183,40</w:t>
            </w:r>
          </w:p>
        </w:tc>
        <w:tc>
          <w:tcPr>
            <w:tcW w:w="1169" w:type="dxa"/>
            <w:tcBorders>
              <w:top w:val="single" w:sz="4" w:space="0" w:color="auto"/>
              <w:left w:val="single" w:sz="4" w:space="0" w:color="auto"/>
              <w:bottom w:val="single" w:sz="4" w:space="0" w:color="auto"/>
              <w:right w:val="single" w:sz="4" w:space="0" w:color="auto"/>
            </w:tcBorders>
          </w:tcPr>
          <w:p w14:paraId="17639AA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3301B61" w14:textId="77777777" w:rsidR="00FB2926" w:rsidRPr="00213EA0" w:rsidRDefault="00FB2926" w:rsidP="00FB2926">
            <w:pPr>
              <w:pStyle w:val="ConsPlusNormal"/>
              <w:jc w:val="center"/>
            </w:pPr>
            <w:r w:rsidRPr="00213EA0">
              <w:t>1137097,8</w:t>
            </w:r>
          </w:p>
        </w:tc>
        <w:tc>
          <w:tcPr>
            <w:tcW w:w="1170" w:type="dxa"/>
            <w:tcBorders>
              <w:top w:val="single" w:sz="4" w:space="0" w:color="auto"/>
              <w:left w:val="single" w:sz="4" w:space="0" w:color="auto"/>
              <w:bottom w:val="single" w:sz="4" w:space="0" w:color="auto"/>
              <w:right w:val="single" w:sz="4" w:space="0" w:color="auto"/>
            </w:tcBorders>
          </w:tcPr>
          <w:p w14:paraId="479752F8" w14:textId="77777777" w:rsidR="00FB2926" w:rsidRPr="00213EA0" w:rsidRDefault="00FB2926" w:rsidP="00FB2926">
            <w:pPr>
              <w:pStyle w:val="ConsPlusNormal"/>
              <w:jc w:val="center"/>
            </w:pPr>
            <w:r w:rsidRPr="00213EA0">
              <w:t>X</w:t>
            </w:r>
          </w:p>
        </w:tc>
      </w:tr>
      <w:tr w:rsidR="00FB2926" w:rsidRPr="00213EA0" w14:paraId="6EC8C19C" w14:textId="77777777" w:rsidTr="0054591D">
        <w:tc>
          <w:tcPr>
            <w:tcW w:w="2645" w:type="dxa"/>
            <w:tcBorders>
              <w:top w:val="single" w:sz="4" w:space="0" w:color="auto"/>
              <w:left w:val="single" w:sz="4" w:space="0" w:color="auto"/>
              <w:bottom w:val="single" w:sz="4" w:space="0" w:color="auto"/>
              <w:right w:val="single" w:sz="4" w:space="0" w:color="auto"/>
            </w:tcBorders>
          </w:tcPr>
          <w:p w14:paraId="072F3895" w14:textId="77777777" w:rsidR="00FB2926" w:rsidRPr="00213EA0" w:rsidRDefault="00FB2926" w:rsidP="00FB2926">
            <w:pPr>
              <w:pStyle w:val="ConsPlusNormal"/>
              <w:jc w:val="both"/>
            </w:pPr>
            <w:r w:rsidRPr="00213EA0">
              <w:t>2.1.7.проведение отдельных диагностических (лабораторных) исследований:</w:t>
            </w:r>
          </w:p>
        </w:tc>
        <w:tc>
          <w:tcPr>
            <w:tcW w:w="926" w:type="dxa"/>
            <w:tcBorders>
              <w:top w:val="single" w:sz="4" w:space="0" w:color="auto"/>
              <w:left w:val="single" w:sz="4" w:space="0" w:color="auto"/>
              <w:bottom w:val="single" w:sz="4" w:space="0" w:color="auto"/>
              <w:right w:val="single" w:sz="4" w:space="0" w:color="auto"/>
            </w:tcBorders>
          </w:tcPr>
          <w:p w14:paraId="399A5F02" w14:textId="77777777" w:rsidR="00FB2926" w:rsidRPr="00213EA0" w:rsidRDefault="00FB2926" w:rsidP="00FB2926">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723B9003" w14:textId="77777777" w:rsidR="00FB2926" w:rsidRPr="00213EA0" w:rsidRDefault="00FB2926" w:rsidP="00FB2926">
            <w:pPr>
              <w:pStyle w:val="ConsPlusNormal"/>
              <w:jc w:val="center"/>
            </w:pPr>
            <w:r w:rsidRPr="00213EA0">
              <w:t>исследований</w:t>
            </w:r>
          </w:p>
        </w:tc>
        <w:tc>
          <w:tcPr>
            <w:tcW w:w="1169" w:type="dxa"/>
            <w:tcBorders>
              <w:top w:val="single" w:sz="4" w:space="0" w:color="auto"/>
              <w:left w:val="single" w:sz="4" w:space="0" w:color="auto"/>
              <w:bottom w:val="single" w:sz="4" w:space="0" w:color="auto"/>
              <w:right w:val="single" w:sz="4" w:space="0" w:color="auto"/>
            </w:tcBorders>
          </w:tcPr>
          <w:p w14:paraId="7210BD72" w14:textId="77777777" w:rsidR="00FB2926" w:rsidRPr="00213EA0" w:rsidRDefault="00FB2926" w:rsidP="00FB2926">
            <w:pPr>
              <w:pStyle w:val="ConsPlusNormal"/>
              <w:jc w:val="center"/>
            </w:pPr>
            <w:r w:rsidRPr="00213EA0">
              <w:t>0,290650</w:t>
            </w:r>
          </w:p>
        </w:tc>
        <w:tc>
          <w:tcPr>
            <w:tcW w:w="1169" w:type="dxa"/>
            <w:tcBorders>
              <w:top w:val="single" w:sz="4" w:space="0" w:color="auto"/>
              <w:left w:val="single" w:sz="4" w:space="0" w:color="auto"/>
              <w:bottom w:val="single" w:sz="4" w:space="0" w:color="auto"/>
              <w:right w:val="single" w:sz="4" w:space="0" w:color="auto"/>
            </w:tcBorders>
          </w:tcPr>
          <w:p w14:paraId="0740B016" w14:textId="77777777" w:rsidR="00FB2926" w:rsidRPr="00213EA0" w:rsidRDefault="00FB2926" w:rsidP="00FB2926">
            <w:pPr>
              <w:pStyle w:val="ConsPlusNormal"/>
              <w:jc w:val="center"/>
            </w:pPr>
            <w:r w:rsidRPr="00213EA0">
              <w:t>3955,30</w:t>
            </w:r>
          </w:p>
        </w:tc>
        <w:tc>
          <w:tcPr>
            <w:tcW w:w="1169" w:type="dxa"/>
            <w:tcBorders>
              <w:top w:val="single" w:sz="4" w:space="0" w:color="auto"/>
              <w:left w:val="single" w:sz="4" w:space="0" w:color="auto"/>
              <w:bottom w:val="single" w:sz="4" w:space="0" w:color="auto"/>
              <w:right w:val="single" w:sz="4" w:space="0" w:color="auto"/>
            </w:tcBorders>
          </w:tcPr>
          <w:p w14:paraId="57AFDE3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0ED7E04" w14:textId="77777777" w:rsidR="00FB2926" w:rsidRPr="00213EA0" w:rsidRDefault="00FB2926" w:rsidP="00FB2926">
            <w:pPr>
              <w:pStyle w:val="ConsPlusNormal"/>
              <w:jc w:val="center"/>
              <w:rPr>
                <w:lang w:val="en-US"/>
              </w:rPr>
            </w:pPr>
            <w:r w:rsidRPr="00213EA0">
              <w:t>1149,61</w:t>
            </w:r>
          </w:p>
        </w:tc>
        <w:tc>
          <w:tcPr>
            <w:tcW w:w="1169" w:type="dxa"/>
            <w:tcBorders>
              <w:top w:val="single" w:sz="4" w:space="0" w:color="auto"/>
              <w:left w:val="single" w:sz="4" w:space="0" w:color="auto"/>
              <w:bottom w:val="single" w:sz="4" w:space="0" w:color="auto"/>
              <w:right w:val="single" w:sz="4" w:space="0" w:color="auto"/>
            </w:tcBorders>
          </w:tcPr>
          <w:p w14:paraId="0208073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90A9A50" w14:textId="77777777" w:rsidR="00FB2926" w:rsidRPr="00213EA0" w:rsidRDefault="00FB2926" w:rsidP="00FB2926">
            <w:pPr>
              <w:pStyle w:val="ConsPlusNormal"/>
            </w:pPr>
            <w:r w:rsidRPr="00213EA0">
              <w:t>252193,9</w:t>
            </w:r>
          </w:p>
        </w:tc>
        <w:tc>
          <w:tcPr>
            <w:tcW w:w="1170" w:type="dxa"/>
            <w:tcBorders>
              <w:top w:val="single" w:sz="4" w:space="0" w:color="auto"/>
              <w:left w:val="single" w:sz="4" w:space="0" w:color="auto"/>
              <w:bottom w:val="single" w:sz="4" w:space="0" w:color="auto"/>
              <w:right w:val="single" w:sz="4" w:space="0" w:color="auto"/>
            </w:tcBorders>
          </w:tcPr>
          <w:p w14:paraId="76CE98CC" w14:textId="77777777" w:rsidR="00FB2926" w:rsidRPr="00213EA0" w:rsidRDefault="00FB2926" w:rsidP="00FB2926">
            <w:pPr>
              <w:pStyle w:val="ConsPlusNormal"/>
              <w:jc w:val="center"/>
            </w:pPr>
            <w:r w:rsidRPr="00213EA0">
              <w:t>X</w:t>
            </w:r>
          </w:p>
        </w:tc>
      </w:tr>
      <w:tr w:rsidR="00FB2926" w:rsidRPr="00213EA0" w14:paraId="14D95A0E" w14:textId="77777777" w:rsidTr="0054591D">
        <w:tc>
          <w:tcPr>
            <w:tcW w:w="2645" w:type="dxa"/>
            <w:tcBorders>
              <w:top w:val="single" w:sz="4" w:space="0" w:color="auto"/>
              <w:left w:val="single" w:sz="4" w:space="0" w:color="auto"/>
              <w:bottom w:val="single" w:sz="4" w:space="0" w:color="auto"/>
              <w:right w:val="single" w:sz="4" w:space="0" w:color="auto"/>
            </w:tcBorders>
          </w:tcPr>
          <w:p w14:paraId="26B863CD" w14:textId="77777777" w:rsidR="00FB2926" w:rsidRPr="00213EA0" w:rsidRDefault="00FB2926" w:rsidP="00FB2926">
            <w:pPr>
              <w:pStyle w:val="ConsPlusNormal"/>
              <w:jc w:val="both"/>
            </w:pPr>
            <w:r w:rsidRPr="00213EA0">
              <w:rPr>
                <w:lang w:val="en-US"/>
              </w:rPr>
              <w:t>2.1.7.1.</w:t>
            </w:r>
            <w:r w:rsidRPr="00213EA0">
              <w:t xml:space="preserve">компьютерная томография </w:t>
            </w:r>
          </w:p>
        </w:tc>
        <w:tc>
          <w:tcPr>
            <w:tcW w:w="926" w:type="dxa"/>
            <w:tcBorders>
              <w:top w:val="single" w:sz="4" w:space="0" w:color="auto"/>
              <w:left w:val="single" w:sz="4" w:space="0" w:color="auto"/>
              <w:bottom w:val="single" w:sz="4" w:space="0" w:color="auto"/>
              <w:right w:val="single" w:sz="4" w:space="0" w:color="auto"/>
            </w:tcBorders>
          </w:tcPr>
          <w:p w14:paraId="0AD97921" w14:textId="77777777" w:rsidR="00FB2926" w:rsidRPr="00213EA0" w:rsidRDefault="00FB2926" w:rsidP="00FB2926">
            <w:pPr>
              <w:pStyle w:val="ConsPlusNormal"/>
              <w:jc w:val="center"/>
            </w:pPr>
            <w:r w:rsidRPr="00213EA0">
              <w:t>23.3.1</w:t>
            </w:r>
          </w:p>
        </w:tc>
        <w:tc>
          <w:tcPr>
            <w:tcW w:w="1757" w:type="dxa"/>
            <w:tcBorders>
              <w:top w:val="single" w:sz="4" w:space="0" w:color="auto"/>
              <w:left w:val="single" w:sz="4" w:space="0" w:color="auto"/>
              <w:bottom w:val="single" w:sz="4" w:space="0" w:color="auto"/>
              <w:right w:val="single" w:sz="4" w:space="0" w:color="auto"/>
            </w:tcBorders>
          </w:tcPr>
          <w:p w14:paraId="5408AFAB"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6C48144D" w14:textId="77777777" w:rsidR="00FB2926" w:rsidRPr="00213EA0" w:rsidRDefault="00FB2926" w:rsidP="00FB2926">
            <w:pPr>
              <w:pStyle w:val="ConsPlusNormal"/>
              <w:jc w:val="center"/>
            </w:pPr>
            <w:r w:rsidRPr="00213EA0">
              <w:t>0,060619</w:t>
            </w:r>
          </w:p>
        </w:tc>
        <w:tc>
          <w:tcPr>
            <w:tcW w:w="1169" w:type="dxa"/>
            <w:tcBorders>
              <w:top w:val="single" w:sz="4" w:space="0" w:color="auto"/>
              <w:left w:val="single" w:sz="4" w:space="0" w:color="auto"/>
              <w:bottom w:val="single" w:sz="4" w:space="0" w:color="auto"/>
              <w:right w:val="single" w:sz="4" w:space="0" w:color="auto"/>
            </w:tcBorders>
          </w:tcPr>
          <w:p w14:paraId="243FBE5E" w14:textId="77777777" w:rsidR="00FB2926" w:rsidRPr="00213EA0" w:rsidRDefault="00FB2926" w:rsidP="00FB2926">
            <w:pPr>
              <w:pStyle w:val="ConsPlusNormal"/>
              <w:jc w:val="center"/>
            </w:pPr>
            <w:r w:rsidRPr="00213EA0">
              <w:t>6181,51</w:t>
            </w:r>
          </w:p>
        </w:tc>
        <w:tc>
          <w:tcPr>
            <w:tcW w:w="1169" w:type="dxa"/>
            <w:tcBorders>
              <w:top w:val="single" w:sz="4" w:space="0" w:color="auto"/>
              <w:left w:val="single" w:sz="4" w:space="0" w:color="auto"/>
              <w:bottom w:val="single" w:sz="4" w:space="0" w:color="auto"/>
              <w:right w:val="single" w:sz="4" w:space="0" w:color="auto"/>
            </w:tcBorders>
          </w:tcPr>
          <w:p w14:paraId="3C76E14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7AE6047" w14:textId="77777777" w:rsidR="00FB2926" w:rsidRPr="00213EA0" w:rsidRDefault="00FB2926" w:rsidP="00FB2926">
            <w:pPr>
              <w:pStyle w:val="ConsPlusNormal"/>
              <w:jc w:val="center"/>
            </w:pPr>
            <w:r w:rsidRPr="00213EA0">
              <w:t>374,71</w:t>
            </w:r>
          </w:p>
        </w:tc>
        <w:tc>
          <w:tcPr>
            <w:tcW w:w="1169" w:type="dxa"/>
            <w:tcBorders>
              <w:top w:val="single" w:sz="4" w:space="0" w:color="auto"/>
              <w:left w:val="single" w:sz="4" w:space="0" w:color="auto"/>
              <w:bottom w:val="single" w:sz="4" w:space="0" w:color="auto"/>
              <w:right w:val="single" w:sz="4" w:space="0" w:color="auto"/>
            </w:tcBorders>
          </w:tcPr>
          <w:p w14:paraId="37B04FB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1EE3995" w14:textId="77777777" w:rsidR="00FB2926" w:rsidRPr="00213EA0" w:rsidRDefault="00FB2926" w:rsidP="00FB2926">
            <w:pPr>
              <w:pStyle w:val="ConsPlusNormal"/>
              <w:jc w:val="center"/>
            </w:pPr>
            <w:r w:rsidRPr="00213EA0">
              <w:t>82201,7</w:t>
            </w:r>
          </w:p>
        </w:tc>
        <w:tc>
          <w:tcPr>
            <w:tcW w:w="1170" w:type="dxa"/>
            <w:tcBorders>
              <w:top w:val="single" w:sz="4" w:space="0" w:color="auto"/>
              <w:left w:val="single" w:sz="4" w:space="0" w:color="auto"/>
              <w:bottom w:val="single" w:sz="4" w:space="0" w:color="auto"/>
              <w:right w:val="single" w:sz="4" w:space="0" w:color="auto"/>
            </w:tcBorders>
          </w:tcPr>
          <w:p w14:paraId="2B23BB68" w14:textId="77777777" w:rsidR="00FB2926" w:rsidRPr="00213EA0" w:rsidRDefault="00FB2926" w:rsidP="00FB2926">
            <w:pPr>
              <w:pStyle w:val="ConsPlusNormal"/>
              <w:jc w:val="center"/>
            </w:pPr>
            <w:r w:rsidRPr="00213EA0">
              <w:t>X</w:t>
            </w:r>
          </w:p>
        </w:tc>
      </w:tr>
      <w:tr w:rsidR="00FB2926" w:rsidRPr="00213EA0" w14:paraId="23DDDFF9" w14:textId="77777777" w:rsidTr="0054591D">
        <w:tc>
          <w:tcPr>
            <w:tcW w:w="2645" w:type="dxa"/>
            <w:tcBorders>
              <w:top w:val="single" w:sz="4" w:space="0" w:color="auto"/>
              <w:left w:val="single" w:sz="4" w:space="0" w:color="auto"/>
              <w:bottom w:val="single" w:sz="4" w:space="0" w:color="auto"/>
              <w:right w:val="single" w:sz="4" w:space="0" w:color="auto"/>
            </w:tcBorders>
          </w:tcPr>
          <w:p w14:paraId="71608A53" w14:textId="77777777" w:rsidR="00FB2926" w:rsidRPr="00213EA0" w:rsidRDefault="00FB2926" w:rsidP="00FB2926">
            <w:pPr>
              <w:pStyle w:val="ConsPlusNormal"/>
              <w:jc w:val="both"/>
            </w:pPr>
            <w:r w:rsidRPr="00213EA0">
              <w:t xml:space="preserve">2.1.7.2.магнитно-резонансная томография </w:t>
            </w:r>
          </w:p>
        </w:tc>
        <w:tc>
          <w:tcPr>
            <w:tcW w:w="926" w:type="dxa"/>
            <w:tcBorders>
              <w:top w:val="single" w:sz="4" w:space="0" w:color="auto"/>
              <w:left w:val="single" w:sz="4" w:space="0" w:color="auto"/>
              <w:bottom w:val="single" w:sz="4" w:space="0" w:color="auto"/>
              <w:right w:val="single" w:sz="4" w:space="0" w:color="auto"/>
            </w:tcBorders>
          </w:tcPr>
          <w:p w14:paraId="1FA777AF" w14:textId="77777777" w:rsidR="00FB2926" w:rsidRPr="00213EA0" w:rsidRDefault="00FB2926" w:rsidP="00FB2926">
            <w:pPr>
              <w:pStyle w:val="ConsPlusNormal"/>
              <w:jc w:val="center"/>
            </w:pPr>
            <w:r w:rsidRPr="00213EA0">
              <w:t>23.3.2</w:t>
            </w:r>
          </w:p>
        </w:tc>
        <w:tc>
          <w:tcPr>
            <w:tcW w:w="1757" w:type="dxa"/>
            <w:tcBorders>
              <w:top w:val="single" w:sz="4" w:space="0" w:color="auto"/>
              <w:left w:val="single" w:sz="4" w:space="0" w:color="auto"/>
              <w:bottom w:val="single" w:sz="4" w:space="0" w:color="auto"/>
              <w:right w:val="single" w:sz="4" w:space="0" w:color="auto"/>
            </w:tcBorders>
          </w:tcPr>
          <w:p w14:paraId="76A72CD8"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0670441F" w14:textId="77777777" w:rsidR="00FB2926" w:rsidRPr="00213EA0" w:rsidRDefault="00FB2926" w:rsidP="00FB2926">
            <w:pPr>
              <w:pStyle w:val="ConsPlusNormal"/>
              <w:jc w:val="center"/>
            </w:pPr>
            <w:r w:rsidRPr="00213EA0">
              <w:t>0,026591</w:t>
            </w:r>
          </w:p>
        </w:tc>
        <w:tc>
          <w:tcPr>
            <w:tcW w:w="1169" w:type="dxa"/>
            <w:tcBorders>
              <w:top w:val="single" w:sz="4" w:space="0" w:color="auto"/>
              <w:left w:val="single" w:sz="4" w:space="0" w:color="auto"/>
              <w:bottom w:val="single" w:sz="4" w:space="0" w:color="auto"/>
              <w:right w:val="single" w:sz="4" w:space="0" w:color="auto"/>
            </w:tcBorders>
          </w:tcPr>
          <w:p w14:paraId="1BF2113C" w14:textId="77777777" w:rsidR="00FB2926" w:rsidRPr="00213EA0" w:rsidRDefault="00FB2926" w:rsidP="00FB2926">
            <w:pPr>
              <w:pStyle w:val="ConsPlusNormal"/>
              <w:jc w:val="center"/>
            </w:pPr>
            <w:r w:rsidRPr="00213EA0">
              <w:t>8440,24</w:t>
            </w:r>
          </w:p>
        </w:tc>
        <w:tc>
          <w:tcPr>
            <w:tcW w:w="1169" w:type="dxa"/>
            <w:tcBorders>
              <w:top w:val="single" w:sz="4" w:space="0" w:color="auto"/>
              <w:left w:val="single" w:sz="4" w:space="0" w:color="auto"/>
              <w:bottom w:val="single" w:sz="4" w:space="0" w:color="auto"/>
              <w:right w:val="single" w:sz="4" w:space="0" w:color="auto"/>
            </w:tcBorders>
          </w:tcPr>
          <w:p w14:paraId="308BF89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4CBE7B6" w14:textId="77777777" w:rsidR="00FB2926" w:rsidRPr="00213EA0" w:rsidRDefault="00FB2926" w:rsidP="00FB2926">
            <w:pPr>
              <w:pStyle w:val="ConsPlusNormal"/>
              <w:jc w:val="center"/>
              <w:rPr>
                <w:lang w:val="en-US"/>
              </w:rPr>
            </w:pPr>
            <w:r w:rsidRPr="00213EA0">
              <w:t>224,42</w:t>
            </w:r>
          </w:p>
        </w:tc>
        <w:tc>
          <w:tcPr>
            <w:tcW w:w="1169" w:type="dxa"/>
            <w:tcBorders>
              <w:top w:val="single" w:sz="4" w:space="0" w:color="auto"/>
              <w:left w:val="single" w:sz="4" w:space="0" w:color="auto"/>
              <w:bottom w:val="single" w:sz="4" w:space="0" w:color="auto"/>
              <w:right w:val="single" w:sz="4" w:space="0" w:color="auto"/>
            </w:tcBorders>
          </w:tcPr>
          <w:p w14:paraId="1D84EF7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FE33A24" w14:textId="77777777" w:rsidR="00FB2926" w:rsidRPr="00213EA0" w:rsidRDefault="00FB2926" w:rsidP="00FB2926">
            <w:pPr>
              <w:pStyle w:val="ConsPlusNormal"/>
              <w:jc w:val="center"/>
            </w:pPr>
            <w:r w:rsidRPr="00213EA0">
              <w:t>49231,9</w:t>
            </w:r>
          </w:p>
        </w:tc>
        <w:tc>
          <w:tcPr>
            <w:tcW w:w="1170" w:type="dxa"/>
            <w:tcBorders>
              <w:top w:val="single" w:sz="4" w:space="0" w:color="auto"/>
              <w:left w:val="single" w:sz="4" w:space="0" w:color="auto"/>
              <w:bottom w:val="single" w:sz="4" w:space="0" w:color="auto"/>
              <w:right w:val="single" w:sz="4" w:space="0" w:color="auto"/>
            </w:tcBorders>
          </w:tcPr>
          <w:p w14:paraId="1B3A3A5E" w14:textId="77777777" w:rsidR="00FB2926" w:rsidRPr="00213EA0" w:rsidRDefault="00FB2926" w:rsidP="00FB2926">
            <w:pPr>
              <w:pStyle w:val="ConsPlusNormal"/>
              <w:jc w:val="center"/>
            </w:pPr>
            <w:r w:rsidRPr="00213EA0">
              <w:t>X</w:t>
            </w:r>
          </w:p>
        </w:tc>
      </w:tr>
      <w:tr w:rsidR="00FB2926" w:rsidRPr="00213EA0" w14:paraId="4E2FBE06" w14:textId="77777777" w:rsidTr="0054591D">
        <w:tc>
          <w:tcPr>
            <w:tcW w:w="2645" w:type="dxa"/>
            <w:tcBorders>
              <w:top w:val="single" w:sz="4" w:space="0" w:color="auto"/>
              <w:left w:val="single" w:sz="4" w:space="0" w:color="auto"/>
              <w:bottom w:val="single" w:sz="4" w:space="0" w:color="auto"/>
              <w:right w:val="single" w:sz="4" w:space="0" w:color="auto"/>
            </w:tcBorders>
          </w:tcPr>
          <w:p w14:paraId="11E6134D" w14:textId="77777777" w:rsidR="00FB2926" w:rsidRPr="00213EA0" w:rsidRDefault="00FB2926" w:rsidP="00FB2926">
            <w:pPr>
              <w:pStyle w:val="ConsPlusNormal"/>
              <w:jc w:val="both"/>
            </w:pPr>
            <w:r w:rsidRPr="00213EA0">
              <w:t xml:space="preserve">2.1.7.3.ультразвуковое исследование сердечно-сосудистой системы </w:t>
            </w:r>
          </w:p>
        </w:tc>
        <w:tc>
          <w:tcPr>
            <w:tcW w:w="926" w:type="dxa"/>
            <w:tcBorders>
              <w:top w:val="single" w:sz="4" w:space="0" w:color="auto"/>
              <w:left w:val="single" w:sz="4" w:space="0" w:color="auto"/>
              <w:bottom w:val="single" w:sz="4" w:space="0" w:color="auto"/>
              <w:right w:val="single" w:sz="4" w:space="0" w:color="auto"/>
            </w:tcBorders>
          </w:tcPr>
          <w:p w14:paraId="427F1B28" w14:textId="77777777" w:rsidR="00FB2926" w:rsidRPr="00213EA0" w:rsidRDefault="00FB2926" w:rsidP="00FB2926">
            <w:pPr>
              <w:pStyle w:val="ConsPlusNormal"/>
              <w:jc w:val="center"/>
            </w:pPr>
            <w:r w:rsidRPr="00213EA0">
              <w:t>23.3.2</w:t>
            </w:r>
          </w:p>
        </w:tc>
        <w:tc>
          <w:tcPr>
            <w:tcW w:w="1757" w:type="dxa"/>
            <w:tcBorders>
              <w:top w:val="single" w:sz="4" w:space="0" w:color="auto"/>
              <w:left w:val="single" w:sz="4" w:space="0" w:color="auto"/>
              <w:bottom w:val="single" w:sz="4" w:space="0" w:color="auto"/>
              <w:right w:val="single" w:sz="4" w:space="0" w:color="auto"/>
            </w:tcBorders>
          </w:tcPr>
          <w:p w14:paraId="2141B17D"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7042C7B9" w14:textId="77777777" w:rsidR="00FB2926" w:rsidRPr="00213EA0" w:rsidRDefault="00FB2926" w:rsidP="00FB2926">
            <w:pPr>
              <w:pStyle w:val="ConsPlusNormal"/>
              <w:jc w:val="center"/>
            </w:pPr>
            <w:r w:rsidRPr="00213EA0">
              <w:t>0,128528</w:t>
            </w:r>
          </w:p>
        </w:tc>
        <w:tc>
          <w:tcPr>
            <w:tcW w:w="1169" w:type="dxa"/>
            <w:tcBorders>
              <w:top w:val="single" w:sz="4" w:space="0" w:color="auto"/>
              <w:left w:val="single" w:sz="4" w:space="0" w:color="auto"/>
              <w:bottom w:val="single" w:sz="4" w:space="0" w:color="auto"/>
              <w:right w:val="single" w:sz="4" w:space="0" w:color="auto"/>
            </w:tcBorders>
          </w:tcPr>
          <w:p w14:paraId="4CF4F0B4" w14:textId="77777777" w:rsidR="00FB2926" w:rsidRPr="00213EA0" w:rsidRDefault="00FB2926" w:rsidP="00FB2926">
            <w:pPr>
              <w:pStyle w:val="ConsPlusNormal"/>
              <w:jc w:val="center"/>
            </w:pPr>
            <w:r w:rsidRPr="00213EA0">
              <w:t>1248,16</w:t>
            </w:r>
          </w:p>
        </w:tc>
        <w:tc>
          <w:tcPr>
            <w:tcW w:w="1169" w:type="dxa"/>
            <w:tcBorders>
              <w:top w:val="single" w:sz="4" w:space="0" w:color="auto"/>
              <w:left w:val="single" w:sz="4" w:space="0" w:color="auto"/>
              <w:bottom w:val="single" w:sz="4" w:space="0" w:color="auto"/>
              <w:right w:val="single" w:sz="4" w:space="0" w:color="auto"/>
            </w:tcBorders>
          </w:tcPr>
          <w:p w14:paraId="6BC303D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376BF12" w14:textId="77777777" w:rsidR="00FB2926" w:rsidRPr="00213EA0" w:rsidRDefault="00FB2926" w:rsidP="00FB2926">
            <w:pPr>
              <w:pStyle w:val="ConsPlusNormal"/>
              <w:jc w:val="center"/>
            </w:pPr>
            <w:r w:rsidRPr="00213EA0">
              <w:t>160,43</w:t>
            </w:r>
          </w:p>
        </w:tc>
        <w:tc>
          <w:tcPr>
            <w:tcW w:w="1169" w:type="dxa"/>
            <w:tcBorders>
              <w:top w:val="single" w:sz="4" w:space="0" w:color="auto"/>
              <w:left w:val="single" w:sz="4" w:space="0" w:color="auto"/>
              <w:bottom w:val="single" w:sz="4" w:space="0" w:color="auto"/>
              <w:right w:val="single" w:sz="4" w:space="0" w:color="auto"/>
            </w:tcBorders>
          </w:tcPr>
          <w:p w14:paraId="6D8CF47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38BA51D" w14:textId="77777777" w:rsidR="00FB2926" w:rsidRPr="00213EA0" w:rsidRDefault="00FB2926" w:rsidP="00FB2926">
            <w:pPr>
              <w:pStyle w:val="ConsPlusNormal"/>
              <w:jc w:val="center"/>
            </w:pPr>
            <w:r w:rsidRPr="00213EA0">
              <w:t>35193,1</w:t>
            </w:r>
          </w:p>
        </w:tc>
        <w:tc>
          <w:tcPr>
            <w:tcW w:w="1170" w:type="dxa"/>
            <w:tcBorders>
              <w:top w:val="single" w:sz="4" w:space="0" w:color="auto"/>
              <w:left w:val="single" w:sz="4" w:space="0" w:color="auto"/>
              <w:bottom w:val="single" w:sz="4" w:space="0" w:color="auto"/>
              <w:right w:val="single" w:sz="4" w:space="0" w:color="auto"/>
            </w:tcBorders>
          </w:tcPr>
          <w:p w14:paraId="2F4A3DC0" w14:textId="77777777" w:rsidR="00FB2926" w:rsidRPr="00213EA0" w:rsidRDefault="00FB2926" w:rsidP="00FB2926">
            <w:pPr>
              <w:pStyle w:val="ConsPlusNormal"/>
              <w:jc w:val="center"/>
            </w:pPr>
            <w:r w:rsidRPr="00213EA0">
              <w:t>X</w:t>
            </w:r>
          </w:p>
        </w:tc>
      </w:tr>
      <w:tr w:rsidR="00FB2926" w:rsidRPr="00213EA0" w14:paraId="58B18C70" w14:textId="77777777" w:rsidTr="0054591D">
        <w:tc>
          <w:tcPr>
            <w:tcW w:w="2645" w:type="dxa"/>
            <w:tcBorders>
              <w:top w:val="single" w:sz="4" w:space="0" w:color="auto"/>
              <w:left w:val="single" w:sz="4" w:space="0" w:color="auto"/>
              <w:bottom w:val="single" w:sz="4" w:space="0" w:color="auto"/>
              <w:right w:val="single" w:sz="4" w:space="0" w:color="auto"/>
            </w:tcBorders>
          </w:tcPr>
          <w:p w14:paraId="1899CCC4" w14:textId="77777777" w:rsidR="00FB2926" w:rsidRPr="00213EA0" w:rsidRDefault="00FB2926" w:rsidP="00FB2926">
            <w:pPr>
              <w:pStyle w:val="ConsPlusNormal"/>
              <w:jc w:val="both"/>
            </w:pPr>
            <w:r w:rsidRPr="00213EA0">
              <w:lastRenderedPageBreak/>
              <w:t xml:space="preserve">2.1.7.4.эндоскопическое диагностическое исследование </w:t>
            </w:r>
          </w:p>
        </w:tc>
        <w:tc>
          <w:tcPr>
            <w:tcW w:w="926" w:type="dxa"/>
            <w:tcBorders>
              <w:top w:val="single" w:sz="4" w:space="0" w:color="auto"/>
              <w:left w:val="single" w:sz="4" w:space="0" w:color="auto"/>
              <w:bottom w:val="single" w:sz="4" w:space="0" w:color="auto"/>
              <w:right w:val="single" w:sz="4" w:space="0" w:color="auto"/>
            </w:tcBorders>
          </w:tcPr>
          <w:p w14:paraId="5F5133D9" w14:textId="77777777" w:rsidR="00FB2926" w:rsidRPr="00213EA0" w:rsidRDefault="00FB2926" w:rsidP="00FB2926">
            <w:pPr>
              <w:pStyle w:val="ConsPlusNormal"/>
              <w:jc w:val="center"/>
            </w:pPr>
            <w:r w:rsidRPr="00213EA0">
              <w:t>23.3.4</w:t>
            </w:r>
          </w:p>
        </w:tc>
        <w:tc>
          <w:tcPr>
            <w:tcW w:w="1757" w:type="dxa"/>
            <w:tcBorders>
              <w:top w:val="single" w:sz="4" w:space="0" w:color="auto"/>
              <w:left w:val="single" w:sz="4" w:space="0" w:color="auto"/>
              <w:bottom w:val="single" w:sz="4" w:space="0" w:color="auto"/>
              <w:right w:val="single" w:sz="4" w:space="0" w:color="auto"/>
            </w:tcBorders>
          </w:tcPr>
          <w:p w14:paraId="493EF1F6"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0ED533F3" w14:textId="77777777" w:rsidR="00FB2926" w:rsidRPr="00213EA0" w:rsidRDefault="00FB2926" w:rsidP="00FB2926">
            <w:pPr>
              <w:pStyle w:val="ConsPlusNormal"/>
              <w:jc w:val="center"/>
            </w:pPr>
            <w:r w:rsidRPr="00213EA0">
              <w:t>0,037139</w:t>
            </w:r>
          </w:p>
        </w:tc>
        <w:tc>
          <w:tcPr>
            <w:tcW w:w="1169" w:type="dxa"/>
            <w:tcBorders>
              <w:top w:val="single" w:sz="4" w:space="0" w:color="auto"/>
              <w:left w:val="single" w:sz="4" w:space="0" w:color="auto"/>
              <w:bottom w:val="single" w:sz="4" w:space="0" w:color="auto"/>
              <w:right w:val="single" w:sz="4" w:space="0" w:color="auto"/>
            </w:tcBorders>
          </w:tcPr>
          <w:p w14:paraId="2436B2FE" w14:textId="77777777" w:rsidR="00FB2926" w:rsidRPr="00213EA0" w:rsidRDefault="00FB2926" w:rsidP="00FB2926">
            <w:pPr>
              <w:pStyle w:val="ConsPlusNormal"/>
              <w:jc w:val="center"/>
            </w:pPr>
            <w:r w:rsidRPr="00213EA0">
              <w:t>2288,78</w:t>
            </w:r>
          </w:p>
        </w:tc>
        <w:tc>
          <w:tcPr>
            <w:tcW w:w="1169" w:type="dxa"/>
            <w:tcBorders>
              <w:top w:val="single" w:sz="4" w:space="0" w:color="auto"/>
              <w:left w:val="single" w:sz="4" w:space="0" w:color="auto"/>
              <w:bottom w:val="single" w:sz="4" w:space="0" w:color="auto"/>
              <w:right w:val="single" w:sz="4" w:space="0" w:color="auto"/>
            </w:tcBorders>
          </w:tcPr>
          <w:p w14:paraId="617D793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59FFCA3" w14:textId="77777777" w:rsidR="00FB2926" w:rsidRPr="00213EA0" w:rsidRDefault="00FB2926" w:rsidP="00FB2926">
            <w:pPr>
              <w:pStyle w:val="ConsPlusNormal"/>
              <w:jc w:val="center"/>
            </w:pPr>
            <w:r w:rsidRPr="00213EA0">
              <w:t>85,00</w:t>
            </w:r>
          </w:p>
        </w:tc>
        <w:tc>
          <w:tcPr>
            <w:tcW w:w="1169" w:type="dxa"/>
            <w:tcBorders>
              <w:top w:val="single" w:sz="4" w:space="0" w:color="auto"/>
              <w:left w:val="single" w:sz="4" w:space="0" w:color="auto"/>
              <w:bottom w:val="single" w:sz="4" w:space="0" w:color="auto"/>
              <w:right w:val="single" w:sz="4" w:space="0" w:color="auto"/>
            </w:tcBorders>
          </w:tcPr>
          <w:p w14:paraId="05ABC1E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93A4F60" w14:textId="77777777" w:rsidR="00FB2926" w:rsidRPr="00213EA0" w:rsidRDefault="00FB2926" w:rsidP="00FB2926">
            <w:pPr>
              <w:pStyle w:val="ConsPlusNormal"/>
              <w:jc w:val="center"/>
            </w:pPr>
            <w:r w:rsidRPr="00213EA0">
              <w:t>18646,7</w:t>
            </w:r>
          </w:p>
        </w:tc>
        <w:tc>
          <w:tcPr>
            <w:tcW w:w="1170" w:type="dxa"/>
            <w:tcBorders>
              <w:top w:val="single" w:sz="4" w:space="0" w:color="auto"/>
              <w:left w:val="single" w:sz="4" w:space="0" w:color="auto"/>
              <w:bottom w:val="single" w:sz="4" w:space="0" w:color="auto"/>
              <w:right w:val="single" w:sz="4" w:space="0" w:color="auto"/>
            </w:tcBorders>
          </w:tcPr>
          <w:p w14:paraId="3D03DFE8" w14:textId="77777777" w:rsidR="00FB2926" w:rsidRPr="00213EA0" w:rsidRDefault="00FB2926" w:rsidP="00FB2926">
            <w:pPr>
              <w:pStyle w:val="ConsPlusNormal"/>
              <w:jc w:val="center"/>
              <w:rPr>
                <w:lang w:val="en-US"/>
              </w:rPr>
            </w:pPr>
            <w:r w:rsidRPr="00213EA0">
              <w:t>X</w:t>
            </w:r>
          </w:p>
        </w:tc>
      </w:tr>
      <w:tr w:rsidR="00FB2926" w:rsidRPr="00213EA0" w14:paraId="39845427" w14:textId="77777777" w:rsidTr="0054591D">
        <w:tc>
          <w:tcPr>
            <w:tcW w:w="2645" w:type="dxa"/>
            <w:tcBorders>
              <w:top w:val="single" w:sz="4" w:space="0" w:color="auto"/>
              <w:left w:val="single" w:sz="4" w:space="0" w:color="auto"/>
              <w:bottom w:val="single" w:sz="4" w:space="0" w:color="auto"/>
              <w:right w:val="single" w:sz="4" w:space="0" w:color="auto"/>
            </w:tcBorders>
          </w:tcPr>
          <w:p w14:paraId="2E6597A1" w14:textId="77777777" w:rsidR="00FB2926" w:rsidRPr="00213EA0" w:rsidRDefault="00FB2926" w:rsidP="00FB2926">
            <w:pPr>
              <w:pStyle w:val="ConsPlusNormal"/>
              <w:jc w:val="both"/>
            </w:pPr>
            <w:r w:rsidRPr="00213EA0">
              <w:t xml:space="preserve">2.1.7.5.молекулярно-генетическое исследование с целью диагностики 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0A76C765" w14:textId="77777777" w:rsidR="00FB2926" w:rsidRPr="00213EA0" w:rsidRDefault="00FB2926" w:rsidP="00FB2926">
            <w:pPr>
              <w:pStyle w:val="ConsPlusNormal"/>
              <w:jc w:val="center"/>
            </w:pPr>
            <w:r w:rsidRPr="00213EA0">
              <w:t>23.3.5</w:t>
            </w:r>
          </w:p>
        </w:tc>
        <w:tc>
          <w:tcPr>
            <w:tcW w:w="1757" w:type="dxa"/>
            <w:tcBorders>
              <w:top w:val="single" w:sz="4" w:space="0" w:color="auto"/>
              <w:left w:val="single" w:sz="4" w:space="0" w:color="auto"/>
              <w:bottom w:val="single" w:sz="4" w:space="0" w:color="auto"/>
              <w:right w:val="single" w:sz="4" w:space="0" w:color="auto"/>
            </w:tcBorders>
          </w:tcPr>
          <w:p w14:paraId="09CC213F"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77242029" w14:textId="77777777" w:rsidR="00FB2926" w:rsidRPr="00213EA0" w:rsidRDefault="00FB2926" w:rsidP="00FB2926">
            <w:pPr>
              <w:pStyle w:val="ConsPlusNormal"/>
              <w:jc w:val="center"/>
            </w:pPr>
            <w:r w:rsidRPr="00213EA0">
              <w:t>0,001362</w:t>
            </w:r>
          </w:p>
        </w:tc>
        <w:tc>
          <w:tcPr>
            <w:tcW w:w="1169" w:type="dxa"/>
            <w:tcBorders>
              <w:top w:val="single" w:sz="4" w:space="0" w:color="auto"/>
              <w:left w:val="single" w:sz="4" w:space="0" w:color="auto"/>
              <w:bottom w:val="single" w:sz="4" w:space="0" w:color="auto"/>
              <w:right w:val="single" w:sz="4" w:space="0" w:color="auto"/>
            </w:tcBorders>
          </w:tcPr>
          <w:p w14:paraId="3FF2C087" w14:textId="77777777" w:rsidR="00FB2926" w:rsidRPr="00213EA0" w:rsidRDefault="00FB2926" w:rsidP="00FB2926">
            <w:pPr>
              <w:pStyle w:val="ConsPlusNormal"/>
              <w:jc w:val="center"/>
            </w:pPr>
            <w:r w:rsidRPr="00213EA0">
              <w:t>19221,44</w:t>
            </w:r>
          </w:p>
        </w:tc>
        <w:tc>
          <w:tcPr>
            <w:tcW w:w="1169" w:type="dxa"/>
            <w:tcBorders>
              <w:top w:val="single" w:sz="4" w:space="0" w:color="auto"/>
              <w:left w:val="single" w:sz="4" w:space="0" w:color="auto"/>
              <w:bottom w:val="single" w:sz="4" w:space="0" w:color="auto"/>
              <w:right w:val="single" w:sz="4" w:space="0" w:color="auto"/>
            </w:tcBorders>
          </w:tcPr>
          <w:p w14:paraId="5ED0C9C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ADA46EB" w14:textId="77777777" w:rsidR="00FB2926" w:rsidRPr="00213EA0" w:rsidRDefault="00FB2926" w:rsidP="00FB2926">
            <w:pPr>
              <w:pStyle w:val="ConsPlusNormal"/>
              <w:jc w:val="center"/>
            </w:pPr>
            <w:r w:rsidRPr="00213EA0">
              <w:t>26,18</w:t>
            </w:r>
          </w:p>
        </w:tc>
        <w:tc>
          <w:tcPr>
            <w:tcW w:w="1169" w:type="dxa"/>
            <w:tcBorders>
              <w:top w:val="single" w:sz="4" w:space="0" w:color="auto"/>
              <w:left w:val="single" w:sz="4" w:space="0" w:color="auto"/>
              <w:bottom w:val="single" w:sz="4" w:space="0" w:color="auto"/>
              <w:right w:val="single" w:sz="4" w:space="0" w:color="auto"/>
            </w:tcBorders>
          </w:tcPr>
          <w:p w14:paraId="72DF548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CB99600" w14:textId="77777777" w:rsidR="00FB2926" w:rsidRPr="00213EA0" w:rsidRDefault="00FB2926" w:rsidP="00FB2926">
            <w:pPr>
              <w:pStyle w:val="ConsPlusNormal"/>
              <w:jc w:val="center"/>
            </w:pPr>
            <w:r w:rsidRPr="00213EA0">
              <w:t>5744,2</w:t>
            </w:r>
          </w:p>
        </w:tc>
        <w:tc>
          <w:tcPr>
            <w:tcW w:w="1170" w:type="dxa"/>
            <w:tcBorders>
              <w:top w:val="single" w:sz="4" w:space="0" w:color="auto"/>
              <w:left w:val="single" w:sz="4" w:space="0" w:color="auto"/>
              <w:bottom w:val="single" w:sz="4" w:space="0" w:color="auto"/>
              <w:right w:val="single" w:sz="4" w:space="0" w:color="auto"/>
            </w:tcBorders>
          </w:tcPr>
          <w:p w14:paraId="76BC8697" w14:textId="77777777" w:rsidR="00FB2926" w:rsidRPr="00213EA0" w:rsidRDefault="00FB2926" w:rsidP="00FB2926">
            <w:pPr>
              <w:pStyle w:val="ConsPlusNormal"/>
              <w:jc w:val="center"/>
            </w:pPr>
            <w:r w:rsidRPr="00213EA0">
              <w:t>X</w:t>
            </w:r>
          </w:p>
        </w:tc>
      </w:tr>
      <w:tr w:rsidR="00FB2926" w:rsidRPr="00213EA0" w14:paraId="21036040" w14:textId="77777777" w:rsidTr="0054591D">
        <w:tc>
          <w:tcPr>
            <w:tcW w:w="2645" w:type="dxa"/>
            <w:tcBorders>
              <w:top w:val="single" w:sz="4" w:space="0" w:color="auto"/>
              <w:left w:val="single" w:sz="4" w:space="0" w:color="auto"/>
              <w:bottom w:val="single" w:sz="4" w:space="0" w:color="auto"/>
              <w:right w:val="single" w:sz="4" w:space="0" w:color="auto"/>
            </w:tcBorders>
          </w:tcPr>
          <w:p w14:paraId="249D3B67" w14:textId="77777777" w:rsidR="00FB2926" w:rsidRPr="00213EA0" w:rsidRDefault="00FB2926" w:rsidP="00FB2926">
            <w:pPr>
              <w:pStyle w:val="ConsPlusNormal"/>
              <w:jc w:val="both"/>
            </w:pPr>
            <w:r w:rsidRPr="00213EA0">
              <w:t xml:space="preserve">2.1.7.6.патологоанатомическое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26" w:type="dxa"/>
            <w:tcBorders>
              <w:top w:val="single" w:sz="4" w:space="0" w:color="auto"/>
              <w:left w:val="single" w:sz="4" w:space="0" w:color="auto"/>
              <w:bottom w:val="single" w:sz="4" w:space="0" w:color="auto"/>
              <w:right w:val="single" w:sz="4" w:space="0" w:color="auto"/>
            </w:tcBorders>
          </w:tcPr>
          <w:p w14:paraId="3EFCB316" w14:textId="77777777" w:rsidR="00FB2926" w:rsidRPr="00213EA0" w:rsidRDefault="00FB2926" w:rsidP="00FB2926">
            <w:pPr>
              <w:pStyle w:val="ConsPlusNormal"/>
              <w:jc w:val="center"/>
            </w:pPr>
            <w:r w:rsidRPr="00213EA0">
              <w:t>23.3.6</w:t>
            </w:r>
          </w:p>
        </w:tc>
        <w:tc>
          <w:tcPr>
            <w:tcW w:w="1757" w:type="dxa"/>
            <w:tcBorders>
              <w:top w:val="single" w:sz="4" w:space="0" w:color="auto"/>
              <w:left w:val="single" w:sz="4" w:space="0" w:color="auto"/>
              <w:bottom w:val="single" w:sz="4" w:space="0" w:color="auto"/>
              <w:right w:val="single" w:sz="4" w:space="0" w:color="auto"/>
            </w:tcBorders>
          </w:tcPr>
          <w:p w14:paraId="7F6F3691"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688D683C" w14:textId="77777777" w:rsidR="00FB2926" w:rsidRPr="00213EA0" w:rsidRDefault="00FB2926" w:rsidP="00FB2926">
            <w:pPr>
              <w:pStyle w:val="ConsPlusNormal"/>
              <w:jc w:val="center"/>
            </w:pPr>
            <w:r w:rsidRPr="00213EA0">
              <w:t>0,028458</w:t>
            </w:r>
          </w:p>
        </w:tc>
        <w:tc>
          <w:tcPr>
            <w:tcW w:w="1169" w:type="dxa"/>
            <w:tcBorders>
              <w:top w:val="single" w:sz="4" w:space="0" w:color="auto"/>
              <w:left w:val="single" w:sz="4" w:space="0" w:color="auto"/>
              <w:bottom w:val="single" w:sz="4" w:space="0" w:color="auto"/>
              <w:right w:val="single" w:sz="4" w:space="0" w:color="auto"/>
            </w:tcBorders>
          </w:tcPr>
          <w:p w14:paraId="13E4C6E7" w14:textId="77777777" w:rsidR="00FB2926" w:rsidRPr="00213EA0" w:rsidRDefault="00FB2926" w:rsidP="00FB2926">
            <w:pPr>
              <w:pStyle w:val="ConsPlusNormal"/>
              <w:jc w:val="center"/>
            </w:pPr>
            <w:r w:rsidRPr="00213EA0">
              <w:t>4740,35</w:t>
            </w:r>
          </w:p>
        </w:tc>
        <w:tc>
          <w:tcPr>
            <w:tcW w:w="1169" w:type="dxa"/>
            <w:tcBorders>
              <w:top w:val="single" w:sz="4" w:space="0" w:color="auto"/>
              <w:left w:val="single" w:sz="4" w:space="0" w:color="auto"/>
              <w:bottom w:val="single" w:sz="4" w:space="0" w:color="auto"/>
              <w:right w:val="single" w:sz="4" w:space="0" w:color="auto"/>
            </w:tcBorders>
          </w:tcPr>
          <w:p w14:paraId="4AAF3E1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FEEF990" w14:textId="77777777" w:rsidR="00FB2926" w:rsidRPr="00213EA0" w:rsidRDefault="00FB2926" w:rsidP="00FB2926">
            <w:pPr>
              <w:pStyle w:val="ConsPlusNormal"/>
              <w:jc w:val="center"/>
            </w:pPr>
            <w:r w:rsidRPr="00213EA0">
              <w:t>134,90</w:t>
            </w:r>
          </w:p>
        </w:tc>
        <w:tc>
          <w:tcPr>
            <w:tcW w:w="1169" w:type="dxa"/>
            <w:tcBorders>
              <w:top w:val="single" w:sz="4" w:space="0" w:color="auto"/>
              <w:left w:val="single" w:sz="4" w:space="0" w:color="auto"/>
              <w:bottom w:val="single" w:sz="4" w:space="0" w:color="auto"/>
              <w:right w:val="single" w:sz="4" w:space="0" w:color="auto"/>
            </w:tcBorders>
          </w:tcPr>
          <w:p w14:paraId="4DE8DC0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94E0D1F" w14:textId="77777777" w:rsidR="00FB2926" w:rsidRPr="00213EA0" w:rsidRDefault="00FB2926" w:rsidP="00FB2926">
            <w:pPr>
              <w:pStyle w:val="ConsPlusNormal"/>
              <w:jc w:val="center"/>
            </w:pPr>
            <w:r w:rsidRPr="00213EA0">
              <w:t>29594,0</w:t>
            </w:r>
          </w:p>
        </w:tc>
        <w:tc>
          <w:tcPr>
            <w:tcW w:w="1170" w:type="dxa"/>
            <w:tcBorders>
              <w:top w:val="single" w:sz="4" w:space="0" w:color="auto"/>
              <w:left w:val="single" w:sz="4" w:space="0" w:color="auto"/>
              <w:bottom w:val="single" w:sz="4" w:space="0" w:color="auto"/>
              <w:right w:val="single" w:sz="4" w:space="0" w:color="auto"/>
            </w:tcBorders>
          </w:tcPr>
          <w:p w14:paraId="425A65E2" w14:textId="77777777" w:rsidR="00FB2926" w:rsidRPr="00213EA0" w:rsidRDefault="00FB2926" w:rsidP="00FB2926">
            <w:pPr>
              <w:pStyle w:val="ConsPlusNormal"/>
              <w:jc w:val="center"/>
            </w:pPr>
            <w:r w:rsidRPr="00213EA0">
              <w:t>X</w:t>
            </w:r>
          </w:p>
        </w:tc>
      </w:tr>
      <w:tr w:rsidR="00FB2926" w:rsidRPr="00213EA0" w14:paraId="36C108D0" w14:textId="77777777" w:rsidTr="0054591D">
        <w:tc>
          <w:tcPr>
            <w:tcW w:w="2645" w:type="dxa"/>
            <w:tcBorders>
              <w:top w:val="single" w:sz="4" w:space="0" w:color="auto"/>
              <w:left w:val="single" w:sz="4" w:space="0" w:color="auto"/>
              <w:bottom w:val="single" w:sz="4" w:space="0" w:color="auto"/>
              <w:right w:val="single" w:sz="4" w:space="0" w:color="auto"/>
            </w:tcBorders>
          </w:tcPr>
          <w:p w14:paraId="1990463A" w14:textId="77777777" w:rsidR="00FB2926" w:rsidRPr="00213EA0" w:rsidRDefault="00FB2926" w:rsidP="00FB2926">
            <w:pPr>
              <w:pStyle w:val="ConsPlusNormal"/>
              <w:jc w:val="both"/>
            </w:pPr>
            <w:r w:rsidRPr="00213EA0">
              <w:t>2.1.7.7. ПЭТ-КТ при онкологических заболеваниях</w:t>
            </w:r>
          </w:p>
        </w:tc>
        <w:tc>
          <w:tcPr>
            <w:tcW w:w="926" w:type="dxa"/>
            <w:tcBorders>
              <w:top w:val="single" w:sz="4" w:space="0" w:color="auto"/>
              <w:left w:val="single" w:sz="4" w:space="0" w:color="auto"/>
              <w:bottom w:val="single" w:sz="4" w:space="0" w:color="auto"/>
              <w:right w:val="single" w:sz="4" w:space="0" w:color="auto"/>
            </w:tcBorders>
          </w:tcPr>
          <w:p w14:paraId="4EE2E3C7" w14:textId="77777777" w:rsidR="00FB2926" w:rsidRPr="00213EA0" w:rsidRDefault="00FB2926" w:rsidP="00FB2926">
            <w:pPr>
              <w:pStyle w:val="ConsPlusNormal"/>
              <w:jc w:val="center"/>
            </w:pPr>
            <w:r w:rsidRPr="00213EA0">
              <w:t>23.3.7</w:t>
            </w:r>
          </w:p>
        </w:tc>
        <w:tc>
          <w:tcPr>
            <w:tcW w:w="1757" w:type="dxa"/>
            <w:tcBorders>
              <w:top w:val="single" w:sz="4" w:space="0" w:color="auto"/>
              <w:left w:val="single" w:sz="4" w:space="0" w:color="auto"/>
              <w:bottom w:val="single" w:sz="4" w:space="0" w:color="auto"/>
              <w:right w:val="single" w:sz="4" w:space="0" w:color="auto"/>
            </w:tcBorders>
          </w:tcPr>
          <w:p w14:paraId="714938C9"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21145BA7" w14:textId="77777777" w:rsidR="00FB2926" w:rsidRPr="00213EA0" w:rsidRDefault="00FB2926" w:rsidP="00FB2926">
            <w:pPr>
              <w:pStyle w:val="ConsPlusNormal"/>
              <w:jc w:val="center"/>
            </w:pPr>
            <w:r w:rsidRPr="00213EA0">
              <w:t>0,002086</w:t>
            </w:r>
          </w:p>
        </w:tc>
        <w:tc>
          <w:tcPr>
            <w:tcW w:w="1169" w:type="dxa"/>
            <w:tcBorders>
              <w:top w:val="single" w:sz="4" w:space="0" w:color="auto"/>
              <w:left w:val="single" w:sz="4" w:space="0" w:color="auto"/>
              <w:bottom w:val="single" w:sz="4" w:space="0" w:color="auto"/>
              <w:right w:val="single" w:sz="4" w:space="0" w:color="auto"/>
            </w:tcBorders>
          </w:tcPr>
          <w:p w14:paraId="250CC70C" w14:textId="77777777" w:rsidR="00FB2926" w:rsidRPr="00213EA0" w:rsidRDefault="00FB2926" w:rsidP="00FB2926">
            <w:pPr>
              <w:pStyle w:val="ConsPlusNormal"/>
              <w:jc w:val="center"/>
            </w:pPr>
            <w:r w:rsidRPr="00213EA0">
              <w:t>61328,71</w:t>
            </w:r>
          </w:p>
        </w:tc>
        <w:tc>
          <w:tcPr>
            <w:tcW w:w="1169" w:type="dxa"/>
            <w:tcBorders>
              <w:top w:val="single" w:sz="4" w:space="0" w:color="auto"/>
              <w:left w:val="single" w:sz="4" w:space="0" w:color="auto"/>
              <w:bottom w:val="single" w:sz="4" w:space="0" w:color="auto"/>
              <w:right w:val="single" w:sz="4" w:space="0" w:color="auto"/>
            </w:tcBorders>
          </w:tcPr>
          <w:p w14:paraId="763CE5B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94636FD" w14:textId="77777777" w:rsidR="00FB2926" w:rsidRPr="00213EA0" w:rsidRDefault="00FB2926" w:rsidP="00FB2926">
            <w:pPr>
              <w:pStyle w:val="ConsPlusNormal"/>
            </w:pPr>
            <w:r w:rsidRPr="00213EA0">
              <w:t>128,04</w:t>
            </w:r>
          </w:p>
        </w:tc>
        <w:tc>
          <w:tcPr>
            <w:tcW w:w="1169" w:type="dxa"/>
            <w:tcBorders>
              <w:top w:val="single" w:sz="4" w:space="0" w:color="auto"/>
              <w:left w:val="single" w:sz="4" w:space="0" w:color="auto"/>
              <w:bottom w:val="single" w:sz="4" w:space="0" w:color="auto"/>
              <w:right w:val="single" w:sz="4" w:space="0" w:color="auto"/>
            </w:tcBorders>
          </w:tcPr>
          <w:p w14:paraId="35B84BB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A3DBA71" w14:textId="77777777" w:rsidR="00FB2926" w:rsidRPr="00213EA0" w:rsidRDefault="00FB2926" w:rsidP="00FB2926">
            <w:pPr>
              <w:pStyle w:val="ConsPlusNormal"/>
              <w:jc w:val="center"/>
            </w:pPr>
            <w:r w:rsidRPr="00213EA0">
              <w:t>28088,6</w:t>
            </w:r>
          </w:p>
        </w:tc>
        <w:tc>
          <w:tcPr>
            <w:tcW w:w="1170" w:type="dxa"/>
            <w:tcBorders>
              <w:top w:val="single" w:sz="4" w:space="0" w:color="auto"/>
              <w:left w:val="single" w:sz="4" w:space="0" w:color="auto"/>
              <w:bottom w:val="single" w:sz="4" w:space="0" w:color="auto"/>
              <w:right w:val="single" w:sz="4" w:space="0" w:color="auto"/>
            </w:tcBorders>
          </w:tcPr>
          <w:p w14:paraId="2D2670C5" w14:textId="77777777" w:rsidR="00FB2926" w:rsidRPr="00213EA0" w:rsidRDefault="00FB2926" w:rsidP="00FB2926">
            <w:pPr>
              <w:pStyle w:val="ConsPlusNormal"/>
              <w:jc w:val="center"/>
            </w:pPr>
            <w:r w:rsidRPr="00213EA0">
              <w:t>X</w:t>
            </w:r>
          </w:p>
        </w:tc>
      </w:tr>
      <w:tr w:rsidR="00FB2926" w:rsidRPr="00213EA0" w14:paraId="54FCBB5A" w14:textId="77777777" w:rsidTr="0054591D">
        <w:tc>
          <w:tcPr>
            <w:tcW w:w="2645" w:type="dxa"/>
            <w:tcBorders>
              <w:top w:val="single" w:sz="4" w:space="0" w:color="auto"/>
              <w:left w:val="single" w:sz="4" w:space="0" w:color="auto"/>
              <w:bottom w:val="single" w:sz="4" w:space="0" w:color="auto"/>
              <w:right w:val="single" w:sz="4" w:space="0" w:color="auto"/>
            </w:tcBorders>
          </w:tcPr>
          <w:p w14:paraId="267BE5D6" w14:textId="77777777" w:rsidR="00FB2926" w:rsidRPr="00213EA0" w:rsidRDefault="00FB2926" w:rsidP="00FB2926">
            <w:pPr>
              <w:pStyle w:val="ConsPlusNormal"/>
              <w:jc w:val="both"/>
            </w:pPr>
            <w:r w:rsidRPr="00213EA0">
              <w:t>2.1.7.8. ОФКТ-КТ</w:t>
            </w:r>
          </w:p>
        </w:tc>
        <w:tc>
          <w:tcPr>
            <w:tcW w:w="926" w:type="dxa"/>
            <w:tcBorders>
              <w:top w:val="single" w:sz="4" w:space="0" w:color="auto"/>
              <w:left w:val="single" w:sz="4" w:space="0" w:color="auto"/>
              <w:bottom w:val="single" w:sz="4" w:space="0" w:color="auto"/>
              <w:right w:val="single" w:sz="4" w:space="0" w:color="auto"/>
            </w:tcBorders>
          </w:tcPr>
          <w:p w14:paraId="7A2D0726" w14:textId="77777777" w:rsidR="00FB2926" w:rsidRPr="00213EA0" w:rsidRDefault="00FB2926" w:rsidP="00FB2926">
            <w:pPr>
              <w:pStyle w:val="ConsPlusNormal"/>
              <w:jc w:val="center"/>
            </w:pPr>
            <w:r w:rsidRPr="00213EA0">
              <w:t>23.3.8</w:t>
            </w:r>
          </w:p>
        </w:tc>
        <w:tc>
          <w:tcPr>
            <w:tcW w:w="1757" w:type="dxa"/>
            <w:tcBorders>
              <w:top w:val="single" w:sz="4" w:space="0" w:color="auto"/>
              <w:left w:val="single" w:sz="4" w:space="0" w:color="auto"/>
              <w:bottom w:val="single" w:sz="4" w:space="0" w:color="auto"/>
              <w:right w:val="single" w:sz="4" w:space="0" w:color="auto"/>
            </w:tcBorders>
          </w:tcPr>
          <w:p w14:paraId="2C7836CA"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1ADAB223" w14:textId="77777777" w:rsidR="00FB2926" w:rsidRPr="00213EA0" w:rsidRDefault="00FB2926" w:rsidP="00FB2926">
            <w:pPr>
              <w:pStyle w:val="ConsPlusNormal"/>
              <w:jc w:val="center"/>
            </w:pPr>
            <w:r w:rsidRPr="00213EA0">
              <w:t>0,003622</w:t>
            </w:r>
          </w:p>
        </w:tc>
        <w:tc>
          <w:tcPr>
            <w:tcW w:w="1169" w:type="dxa"/>
            <w:tcBorders>
              <w:top w:val="single" w:sz="4" w:space="0" w:color="auto"/>
              <w:left w:val="single" w:sz="4" w:space="0" w:color="auto"/>
              <w:bottom w:val="single" w:sz="4" w:space="0" w:color="auto"/>
              <w:right w:val="single" w:sz="4" w:space="0" w:color="auto"/>
            </w:tcBorders>
          </w:tcPr>
          <w:p w14:paraId="52F09885" w14:textId="77777777" w:rsidR="00FB2926" w:rsidRPr="00213EA0" w:rsidRDefault="00FB2926" w:rsidP="00FB2926">
            <w:pPr>
              <w:pStyle w:val="ConsPlusNormal"/>
              <w:jc w:val="center"/>
            </w:pPr>
            <w:r w:rsidRPr="00213EA0">
              <w:t>8735,28</w:t>
            </w:r>
          </w:p>
        </w:tc>
        <w:tc>
          <w:tcPr>
            <w:tcW w:w="1169" w:type="dxa"/>
            <w:tcBorders>
              <w:top w:val="single" w:sz="4" w:space="0" w:color="auto"/>
              <w:left w:val="single" w:sz="4" w:space="0" w:color="auto"/>
              <w:bottom w:val="single" w:sz="4" w:space="0" w:color="auto"/>
              <w:right w:val="single" w:sz="4" w:space="0" w:color="auto"/>
            </w:tcBorders>
          </w:tcPr>
          <w:p w14:paraId="7317FBC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A2417B3" w14:textId="77777777" w:rsidR="00FB2926" w:rsidRPr="00213EA0" w:rsidRDefault="00FB2926" w:rsidP="00FB2926">
            <w:pPr>
              <w:pStyle w:val="ConsPlusNormal"/>
            </w:pPr>
            <w:r w:rsidRPr="00213EA0">
              <w:t>31,66</w:t>
            </w:r>
          </w:p>
        </w:tc>
        <w:tc>
          <w:tcPr>
            <w:tcW w:w="1169" w:type="dxa"/>
            <w:tcBorders>
              <w:top w:val="single" w:sz="4" w:space="0" w:color="auto"/>
              <w:left w:val="single" w:sz="4" w:space="0" w:color="auto"/>
              <w:bottom w:val="single" w:sz="4" w:space="0" w:color="auto"/>
              <w:right w:val="single" w:sz="4" w:space="0" w:color="auto"/>
            </w:tcBorders>
          </w:tcPr>
          <w:p w14:paraId="55AE369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77250B3" w14:textId="77777777" w:rsidR="00FB2926" w:rsidRPr="00213EA0" w:rsidRDefault="00FB2926" w:rsidP="00FB2926">
            <w:pPr>
              <w:pStyle w:val="ConsPlusNormal"/>
              <w:jc w:val="center"/>
            </w:pPr>
            <w:r w:rsidRPr="00213EA0">
              <w:t>6944,6</w:t>
            </w:r>
          </w:p>
        </w:tc>
        <w:tc>
          <w:tcPr>
            <w:tcW w:w="1170" w:type="dxa"/>
            <w:tcBorders>
              <w:top w:val="single" w:sz="4" w:space="0" w:color="auto"/>
              <w:left w:val="single" w:sz="4" w:space="0" w:color="auto"/>
              <w:bottom w:val="single" w:sz="4" w:space="0" w:color="auto"/>
              <w:right w:val="single" w:sz="4" w:space="0" w:color="auto"/>
            </w:tcBorders>
          </w:tcPr>
          <w:p w14:paraId="178E9BD3" w14:textId="77777777" w:rsidR="00FB2926" w:rsidRPr="00213EA0" w:rsidRDefault="00FB2926" w:rsidP="00FB2926">
            <w:pPr>
              <w:pStyle w:val="ConsPlusNormal"/>
              <w:jc w:val="center"/>
            </w:pPr>
            <w:r w:rsidRPr="00213EA0">
              <w:t>X</w:t>
            </w:r>
          </w:p>
        </w:tc>
      </w:tr>
      <w:tr w:rsidR="00FB2926" w:rsidRPr="00213EA0" w14:paraId="7C1D12F5" w14:textId="77777777" w:rsidTr="0054591D">
        <w:tc>
          <w:tcPr>
            <w:tcW w:w="2645" w:type="dxa"/>
            <w:tcBorders>
              <w:top w:val="single" w:sz="4" w:space="0" w:color="auto"/>
              <w:left w:val="single" w:sz="4" w:space="0" w:color="auto"/>
              <w:bottom w:val="single" w:sz="4" w:space="0" w:color="auto"/>
              <w:right w:val="single" w:sz="4" w:space="0" w:color="auto"/>
            </w:tcBorders>
          </w:tcPr>
          <w:p w14:paraId="7EAC5364" w14:textId="77777777" w:rsidR="00FB2926" w:rsidRPr="00213EA0" w:rsidRDefault="00FB2926" w:rsidP="00FB2926">
            <w:pPr>
              <w:pStyle w:val="ConsPlusNormal"/>
              <w:jc w:val="both"/>
            </w:pPr>
            <w:r w:rsidRPr="00213EA0">
              <w:t>2.1.7.9. школа сахарного диабета</w:t>
            </w:r>
          </w:p>
        </w:tc>
        <w:tc>
          <w:tcPr>
            <w:tcW w:w="926" w:type="dxa"/>
            <w:tcBorders>
              <w:top w:val="single" w:sz="4" w:space="0" w:color="auto"/>
              <w:left w:val="single" w:sz="4" w:space="0" w:color="auto"/>
              <w:bottom w:val="single" w:sz="4" w:space="0" w:color="auto"/>
              <w:right w:val="single" w:sz="4" w:space="0" w:color="auto"/>
            </w:tcBorders>
          </w:tcPr>
          <w:p w14:paraId="34083284" w14:textId="77777777" w:rsidR="00FB2926" w:rsidRPr="00213EA0" w:rsidRDefault="00FB2926" w:rsidP="00FB2926">
            <w:pPr>
              <w:pStyle w:val="ConsPlusNormal"/>
              <w:jc w:val="center"/>
            </w:pPr>
            <w:r w:rsidRPr="00213EA0">
              <w:t>23.3.9</w:t>
            </w:r>
          </w:p>
        </w:tc>
        <w:tc>
          <w:tcPr>
            <w:tcW w:w="1757" w:type="dxa"/>
            <w:tcBorders>
              <w:top w:val="single" w:sz="4" w:space="0" w:color="auto"/>
              <w:left w:val="single" w:sz="4" w:space="0" w:color="auto"/>
              <w:bottom w:val="single" w:sz="4" w:space="0" w:color="auto"/>
              <w:right w:val="single" w:sz="4" w:space="0" w:color="auto"/>
            </w:tcBorders>
          </w:tcPr>
          <w:p w14:paraId="3986D04A" w14:textId="77777777" w:rsidR="00FB2926" w:rsidRPr="00213EA0" w:rsidRDefault="00FB2926" w:rsidP="00FB2926">
            <w:pPr>
              <w:pStyle w:val="ConsPlusNormal"/>
              <w:jc w:val="center"/>
            </w:pPr>
            <w:r w:rsidRPr="00213EA0">
              <w:t>исследования</w:t>
            </w:r>
          </w:p>
        </w:tc>
        <w:tc>
          <w:tcPr>
            <w:tcW w:w="1169" w:type="dxa"/>
            <w:tcBorders>
              <w:top w:val="single" w:sz="4" w:space="0" w:color="auto"/>
              <w:left w:val="single" w:sz="4" w:space="0" w:color="auto"/>
              <w:bottom w:val="single" w:sz="4" w:space="0" w:color="auto"/>
              <w:right w:val="single" w:sz="4" w:space="0" w:color="auto"/>
            </w:tcBorders>
          </w:tcPr>
          <w:p w14:paraId="03F174AA" w14:textId="77777777" w:rsidR="00FB2926" w:rsidRPr="00213EA0" w:rsidRDefault="00FB2926" w:rsidP="00FB2926">
            <w:pPr>
              <w:pStyle w:val="ConsPlusNormal"/>
              <w:jc w:val="center"/>
            </w:pPr>
            <w:r w:rsidRPr="00213EA0">
              <w:t>0,005702</w:t>
            </w:r>
          </w:p>
        </w:tc>
        <w:tc>
          <w:tcPr>
            <w:tcW w:w="1169" w:type="dxa"/>
            <w:tcBorders>
              <w:top w:val="single" w:sz="4" w:space="0" w:color="auto"/>
              <w:left w:val="single" w:sz="4" w:space="0" w:color="auto"/>
              <w:bottom w:val="single" w:sz="4" w:space="0" w:color="auto"/>
              <w:right w:val="single" w:sz="4" w:space="0" w:color="auto"/>
            </w:tcBorders>
          </w:tcPr>
          <w:p w14:paraId="61153FB3" w14:textId="77777777" w:rsidR="00FB2926" w:rsidRPr="00213EA0" w:rsidRDefault="00FB2926" w:rsidP="00FB2926">
            <w:pPr>
              <w:pStyle w:val="ConsPlusNormal"/>
              <w:jc w:val="center"/>
            </w:pPr>
            <w:r w:rsidRPr="00213EA0">
              <w:t>2380,58</w:t>
            </w:r>
          </w:p>
        </w:tc>
        <w:tc>
          <w:tcPr>
            <w:tcW w:w="1169" w:type="dxa"/>
            <w:tcBorders>
              <w:top w:val="single" w:sz="4" w:space="0" w:color="auto"/>
              <w:left w:val="single" w:sz="4" w:space="0" w:color="auto"/>
              <w:bottom w:val="single" w:sz="4" w:space="0" w:color="auto"/>
              <w:right w:val="single" w:sz="4" w:space="0" w:color="auto"/>
            </w:tcBorders>
          </w:tcPr>
          <w:p w14:paraId="07399AB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7F1D691" w14:textId="77777777" w:rsidR="00FB2926" w:rsidRPr="00213EA0" w:rsidRDefault="00FB2926" w:rsidP="00FB2926">
            <w:pPr>
              <w:pStyle w:val="ConsPlusNormal"/>
            </w:pPr>
            <w:r w:rsidRPr="00213EA0">
              <w:t>13,58</w:t>
            </w:r>
          </w:p>
        </w:tc>
        <w:tc>
          <w:tcPr>
            <w:tcW w:w="1169" w:type="dxa"/>
            <w:tcBorders>
              <w:top w:val="single" w:sz="4" w:space="0" w:color="auto"/>
              <w:left w:val="single" w:sz="4" w:space="0" w:color="auto"/>
              <w:bottom w:val="single" w:sz="4" w:space="0" w:color="auto"/>
              <w:right w:val="single" w:sz="4" w:space="0" w:color="auto"/>
            </w:tcBorders>
          </w:tcPr>
          <w:p w14:paraId="23C16254"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CE5E856" w14:textId="77777777" w:rsidR="00FB2926" w:rsidRPr="00213EA0" w:rsidRDefault="00FB2926" w:rsidP="00FB2926">
            <w:pPr>
              <w:pStyle w:val="ConsPlusNormal"/>
              <w:jc w:val="center"/>
            </w:pPr>
            <w:r w:rsidRPr="00213EA0">
              <w:t>2978,1</w:t>
            </w:r>
          </w:p>
        </w:tc>
        <w:tc>
          <w:tcPr>
            <w:tcW w:w="1170" w:type="dxa"/>
            <w:tcBorders>
              <w:top w:val="single" w:sz="4" w:space="0" w:color="auto"/>
              <w:left w:val="single" w:sz="4" w:space="0" w:color="auto"/>
              <w:bottom w:val="single" w:sz="4" w:space="0" w:color="auto"/>
              <w:right w:val="single" w:sz="4" w:space="0" w:color="auto"/>
            </w:tcBorders>
          </w:tcPr>
          <w:p w14:paraId="2B0F1172" w14:textId="77777777" w:rsidR="00FB2926" w:rsidRPr="00213EA0" w:rsidRDefault="00FB2926" w:rsidP="00FB2926">
            <w:pPr>
              <w:pStyle w:val="ConsPlusNormal"/>
              <w:jc w:val="center"/>
            </w:pPr>
            <w:r w:rsidRPr="00213EA0">
              <w:t>X</w:t>
            </w:r>
          </w:p>
        </w:tc>
      </w:tr>
      <w:tr w:rsidR="00FB2926" w:rsidRPr="00213EA0" w14:paraId="226840E6" w14:textId="77777777" w:rsidTr="0054591D">
        <w:tc>
          <w:tcPr>
            <w:tcW w:w="2645" w:type="dxa"/>
            <w:tcBorders>
              <w:top w:val="single" w:sz="4" w:space="0" w:color="auto"/>
              <w:left w:val="single" w:sz="4" w:space="0" w:color="auto"/>
              <w:bottom w:val="single" w:sz="4" w:space="0" w:color="auto"/>
              <w:right w:val="single" w:sz="4" w:space="0" w:color="auto"/>
            </w:tcBorders>
          </w:tcPr>
          <w:p w14:paraId="026D4B53" w14:textId="77777777" w:rsidR="00FB2926" w:rsidRPr="00213EA0" w:rsidRDefault="00FB2926" w:rsidP="00FB2926">
            <w:pPr>
              <w:pStyle w:val="ConsPlusNormal"/>
              <w:jc w:val="both"/>
            </w:pPr>
            <w:r w:rsidRPr="00213EA0">
              <w:t xml:space="preserve">2.1.8. диспансерное наблюдение, в том числе по поводу: </w:t>
            </w:r>
          </w:p>
        </w:tc>
        <w:tc>
          <w:tcPr>
            <w:tcW w:w="926" w:type="dxa"/>
            <w:tcBorders>
              <w:top w:val="single" w:sz="4" w:space="0" w:color="auto"/>
              <w:left w:val="single" w:sz="4" w:space="0" w:color="auto"/>
              <w:bottom w:val="single" w:sz="4" w:space="0" w:color="auto"/>
              <w:right w:val="single" w:sz="4" w:space="0" w:color="auto"/>
            </w:tcBorders>
          </w:tcPr>
          <w:p w14:paraId="35EF6E9E" w14:textId="77777777" w:rsidR="00FB2926" w:rsidRPr="00213EA0" w:rsidRDefault="00FB2926" w:rsidP="00FB2926">
            <w:pPr>
              <w:pStyle w:val="ConsPlusNormal"/>
              <w:jc w:val="center"/>
            </w:pPr>
            <w:r w:rsidRPr="00213EA0">
              <w:t>23.4</w:t>
            </w:r>
          </w:p>
        </w:tc>
        <w:tc>
          <w:tcPr>
            <w:tcW w:w="1757" w:type="dxa"/>
            <w:tcBorders>
              <w:top w:val="single" w:sz="4" w:space="0" w:color="auto"/>
              <w:left w:val="single" w:sz="4" w:space="0" w:color="auto"/>
              <w:bottom w:val="single" w:sz="4" w:space="0" w:color="auto"/>
              <w:right w:val="single" w:sz="4" w:space="0" w:color="auto"/>
            </w:tcBorders>
          </w:tcPr>
          <w:p w14:paraId="3D737779"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1BB1FCC" w14:textId="77777777" w:rsidR="00FB2926" w:rsidRPr="00213EA0" w:rsidRDefault="00FB2926" w:rsidP="00FB2926">
            <w:pPr>
              <w:pStyle w:val="ConsPlusNormal"/>
              <w:jc w:val="center"/>
            </w:pPr>
            <w:r w:rsidRPr="00213EA0">
              <w:t>0,261736</w:t>
            </w:r>
          </w:p>
        </w:tc>
        <w:tc>
          <w:tcPr>
            <w:tcW w:w="1169" w:type="dxa"/>
            <w:tcBorders>
              <w:top w:val="single" w:sz="4" w:space="0" w:color="auto"/>
              <w:left w:val="single" w:sz="4" w:space="0" w:color="auto"/>
              <w:bottom w:val="single" w:sz="4" w:space="0" w:color="auto"/>
              <w:right w:val="single" w:sz="4" w:space="0" w:color="auto"/>
            </w:tcBorders>
          </w:tcPr>
          <w:p w14:paraId="52BF897C" w14:textId="77777777" w:rsidR="00FB2926" w:rsidRPr="00213EA0" w:rsidRDefault="00FB2926" w:rsidP="00FB2926">
            <w:pPr>
              <w:pStyle w:val="ConsPlusNormal"/>
              <w:jc w:val="center"/>
            </w:pPr>
            <w:r w:rsidRPr="00213EA0">
              <w:t>4960,43</w:t>
            </w:r>
          </w:p>
        </w:tc>
        <w:tc>
          <w:tcPr>
            <w:tcW w:w="1169" w:type="dxa"/>
            <w:tcBorders>
              <w:top w:val="single" w:sz="4" w:space="0" w:color="auto"/>
              <w:left w:val="single" w:sz="4" w:space="0" w:color="auto"/>
              <w:bottom w:val="single" w:sz="4" w:space="0" w:color="auto"/>
              <w:right w:val="single" w:sz="4" w:space="0" w:color="auto"/>
            </w:tcBorders>
          </w:tcPr>
          <w:p w14:paraId="190A329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7447F56" w14:textId="77777777" w:rsidR="00FB2926" w:rsidRPr="00213EA0" w:rsidRDefault="00FB2926" w:rsidP="00FB2926">
            <w:pPr>
              <w:pStyle w:val="ConsPlusNormal"/>
              <w:jc w:val="center"/>
            </w:pPr>
            <w:r w:rsidRPr="00213EA0">
              <w:t>1298,33</w:t>
            </w:r>
          </w:p>
        </w:tc>
        <w:tc>
          <w:tcPr>
            <w:tcW w:w="1169" w:type="dxa"/>
            <w:tcBorders>
              <w:top w:val="single" w:sz="4" w:space="0" w:color="auto"/>
              <w:left w:val="single" w:sz="4" w:space="0" w:color="auto"/>
              <w:bottom w:val="single" w:sz="4" w:space="0" w:color="auto"/>
              <w:right w:val="single" w:sz="4" w:space="0" w:color="auto"/>
            </w:tcBorders>
          </w:tcPr>
          <w:p w14:paraId="59D5D8F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BF14395" w14:textId="77777777" w:rsidR="00FB2926" w:rsidRPr="00213EA0" w:rsidRDefault="00FB2926" w:rsidP="00FB2926">
            <w:pPr>
              <w:pStyle w:val="ConsPlusNormal"/>
            </w:pPr>
            <w:r w:rsidRPr="00213EA0">
              <w:t>284818,0</w:t>
            </w:r>
          </w:p>
        </w:tc>
        <w:tc>
          <w:tcPr>
            <w:tcW w:w="1170" w:type="dxa"/>
            <w:tcBorders>
              <w:top w:val="single" w:sz="4" w:space="0" w:color="auto"/>
              <w:left w:val="single" w:sz="4" w:space="0" w:color="auto"/>
              <w:bottom w:val="single" w:sz="4" w:space="0" w:color="auto"/>
              <w:right w:val="single" w:sz="4" w:space="0" w:color="auto"/>
            </w:tcBorders>
          </w:tcPr>
          <w:p w14:paraId="71BAB2BF" w14:textId="77777777" w:rsidR="00FB2926" w:rsidRPr="00213EA0" w:rsidRDefault="00FB2926" w:rsidP="00FB2926">
            <w:pPr>
              <w:pStyle w:val="ConsPlusNormal"/>
              <w:jc w:val="center"/>
            </w:pPr>
            <w:r w:rsidRPr="00213EA0">
              <w:t>X</w:t>
            </w:r>
          </w:p>
        </w:tc>
      </w:tr>
      <w:tr w:rsidR="00FB2926" w:rsidRPr="00213EA0" w14:paraId="1935BB61" w14:textId="77777777" w:rsidTr="0054591D">
        <w:tc>
          <w:tcPr>
            <w:tcW w:w="2645" w:type="dxa"/>
            <w:tcBorders>
              <w:top w:val="single" w:sz="4" w:space="0" w:color="auto"/>
              <w:left w:val="single" w:sz="4" w:space="0" w:color="auto"/>
              <w:bottom w:val="single" w:sz="4" w:space="0" w:color="auto"/>
              <w:right w:val="single" w:sz="4" w:space="0" w:color="auto"/>
            </w:tcBorders>
          </w:tcPr>
          <w:p w14:paraId="148E869B" w14:textId="77777777" w:rsidR="00FB2926" w:rsidRPr="00213EA0" w:rsidRDefault="00FB2926" w:rsidP="00FB2926">
            <w:pPr>
              <w:pStyle w:val="ConsPlusNormal"/>
              <w:jc w:val="both"/>
            </w:pPr>
            <w:r w:rsidRPr="00213EA0">
              <w:t xml:space="preserve">2.1.8.1. 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3ACEB3FD" w14:textId="77777777" w:rsidR="00FB2926" w:rsidRPr="00213EA0" w:rsidRDefault="00FB2926" w:rsidP="00FB2926">
            <w:pPr>
              <w:pStyle w:val="ConsPlusNormal"/>
              <w:jc w:val="center"/>
            </w:pPr>
            <w:r w:rsidRPr="00213EA0">
              <w:t>23.4.1</w:t>
            </w:r>
          </w:p>
        </w:tc>
        <w:tc>
          <w:tcPr>
            <w:tcW w:w="1757" w:type="dxa"/>
            <w:tcBorders>
              <w:top w:val="single" w:sz="4" w:space="0" w:color="auto"/>
              <w:left w:val="single" w:sz="4" w:space="0" w:color="auto"/>
              <w:bottom w:val="single" w:sz="4" w:space="0" w:color="auto"/>
              <w:right w:val="single" w:sz="4" w:space="0" w:color="auto"/>
            </w:tcBorders>
          </w:tcPr>
          <w:p w14:paraId="26DBB5EC"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5DEDD60" w14:textId="77777777" w:rsidR="00FB2926" w:rsidRPr="00213EA0" w:rsidRDefault="00FB2926" w:rsidP="00FB2926">
            <w:pPr>
              <w:pStyle w:val="ConsPlusNormal"/>
              <w:jc w:val="center"/>
            </w:pPr>
            <w:r w:rsidRPr="00213EA0">
              <w:t>0,04505</w:t>
            </w:r>
          </w:p>
        </w:tc>
        <w:tc>
          <w:tcPr>
            <w:tcW w:w="1169" w:type="dxa"/>
            <w:tcBorders>
              <w:top w:val="single" w:sz="4" w:space="0" w:color="auto"/>
              <w:left w:val="single" w:sz="4" w:space="0" w:color="auto"/>
              <w:bottom w:val="single" w:sz="4" w:space="0" w:color="auto"/>
              <w:right w:val="single" w:sz="4" w:space="0" w:color="auto"/>
            </w:tcBorders>
          </w:tcPr>
          <w:p w14:paraId="61DF8005" w14:textId="77777777" w:rsidR="00FB2926" w:rsidRPr="00213EA0" w:rsidRDefault="00FB2926" w:rsidP="00FB2926">
            <w:pPr>
              <w:pStyle w:val="ConsPlusNormal"/>
              <w:jc w:val="center"/>
            </w:pPr>
            <w:r w:rsidRPr="00213EA0">
              <w:t>7003,46</w:t>
            </w:r>
          </w:p>
        </w:tc>
        <w:tc>
          <w:tcPr>
            <w:tcW w:w="1169" w:type="dxa"/>
            <w:tcBorders>
              <w:top w:val="single" w:sz="4" w:space="0" w:color="auto"/>
              <w:left w:val="single" w:sz="4" w:space="0" w:color="auto"/>
              <w:bottom w:val="single" w:sz="4" w:space="0" w:color="auto"/>
              <w:right w:val="single" w:sz="4" w:space="0" w:color="auto"/>
            </w:tcBorders>
          </w:tcPr>
          <w:p w14:paraId="563F18FB"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4DAE34DE" w14:textId="77777777" w:rsidR="00FB2926" w:rsidRPr="00213EA0" w:rsidRDefault="00FB2926" w:rsidP="00FB2926">
            <w:pPr>
              <w:pStyle w:val="ConsPlusNormal"/>
              <w:jc w:val="center"/>
            </w:pPr>
            <w:r w:rsidRPr="00213EA0">
              <w:t>315,51</w:t>
            </w:r>
          </w:p>
        </w:tc>
        <w:tc>
          <w:tcPr>
            <w:tcW w:w="1169" w:type="dxa"/>
            <w:tcBorders>
              <w:top w:val="single" w:sz="4" w:space="0" w:color="auto"/>
              <w:left w:val="single" w:sz="4" w:space="0" w:color="auto"/>
              <w:bottom w:val="single" w:sz="4" w:space="0" w:color="auto"/>
              <w:right w:val="single" w:sz="4" w:space="0" w:color="auto"/>
            </w:tcBorders>
          </w:tcPr>
          <w:p w14:paraId="2F2F00C4"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393D2A0F" w14:textId="77777777" w:rsidR="00FB2926" w:rsidRPr="00213EA0" w:rsidRDefault="00FB2926" w:rsidP="00FB2926">
            <w:pPr>
              <w:pStyle w:val="ConsPlusNormal"/>
              <w:jc w:val="center"/>
            </w:pPr>
            <w:r w:rsidRPr="00213EA0">
              <w:t>69215,2</w:t>
            </w:r>
          </w:p>
        </w:tc>
        <w:tc>
          <w:tcPr>
            <w:tcW w:w="1170" w:type="dxa"/>
            <w:tcBorders>
              <w:top w:val="single" w:sz="4" w:space="0" w:color="auto"/>
              <w:left w:val="single" w:sz="4" w:space="0" w:color="auto"/>
              <w:bottom w:val="single" w:sz="4" w:space="0" w:color="auto"/>
              <w:right w:val="single" w:sz="4" w:space="0" w:color="auto"/>
            </w:tcBorders>
          </w:tcPr>
          <w:p w14:paraId="7A834688" w14:textId="77777777" w:rsidR="00FB2926" w:rsidRPr="00213EA0" w:rsidRDefault="00FB2926" w:rsidP="00FB2926">
            <w:pPr>
              <w:pStyle w:val="ConsPlusNormal"/>
              <w:jc w:val="center"/>
            </w:pPr>
            <w:r w:rsidRPr="00213EA0">
              <w:t>0</w:t>
            </w:r>
          </w:p>
        </w:tc>
      </w:tr>
      <w:tr w:rsidR="00FB2926" w:rsidRPr="00213EA0" w14:paraId="48BC6B2A" w14:textId="77777777" w:rsidTr="0054591D">
        <w:tc>
          <w:tcPr>
            <w:tcW w:w="2645" w:type="dxa"/>
            <w:tcBorders>
              <w:top w:val="single" w:sz="4" w:space="0" w:color="auto"/>
              <w:left w:val="single" w:sz="4" w:space="0" w:color="auto"/>
              <w:bottom w:val="single" w:sz="4" w:space="0" w:color="auto"/>
              <w:right w:val="single" w:sz="4" w:space="0" w:color="auto"/>
            </w:tcBorders>
          </w:tcPr>
          <w:p w14:paraId="3D624856" w14:textId="77777777" w:rsidR="00FB2926" w:rsidRPr="00213EA0" w:rsidRDefault="00FB2926" w:rsidP="00FB2926">
            <w:pPr>
              <w:pStyle w:val="ConsPlusNormal"/>
              <w:jc w:val="both"/>
            </w:pPr>
            <w:r w:rsidRPr="00213EA0">
              <w:lastRenderedPageBreak/>
              <w:t xml:space="preserve">2.1.8.2. сахарного диабета </w:t>
            </w:r>
          </w:p>
        </w:tc>
        <w:tc>
          <w:tcPr>
            <w:tcW w:w="926" w:type="dxa"/>
            <w:tcBorders>
              <w:top w:val="single" w:sz="4" w:space="0" w:color="auto"/>
              <w:left w:val="single" w:sz="4" w:space="0" w:color="auto"/>
              <w:bottom w:val="single" w:sz="4" w:space="0" w:color="auto"/>
              <w:right w:val="single" w:sz="4" w:space="0" w:color="auto"/>
            </w:tcBorders>
          </w:tcPr>
          <w:p w14:paraId="7E7DEBBF" w14:textId="77777777" w:rsidR="00FB2926" w:rsidRPr="00213EA0" w:rsidRDefault="00FB2926" w:rsidP="00FB2926">
            <w:pPr>
              <w:pStyle w:val="ConsPlusNormal"/>
              <w:jc w:val="center"/>
            </w:pPr>
            <w:r w:rsidRPr="00213EA0">
              <w:t>23.4.2</w:t>
            </w:r>
          </w:p>
        </w:tc>
        <w:tc>
          <w:tcPr>
            <w:tcW w:w="1757" w:type="dxa"/>
            <w:tcBorders>
              <w:top w:val="single" w:sz="4" w:space="0" w:color="auto"/>
              <w:left w:val="single" w:sz="4" w:space="0" w:color="auto"/>
              <w:bottom w:val="single" w:sz="4" w:space="0" w:color="auto"/>
              <w:right w:val="single" w:sz="4" w:space="0" w:color="auto"/>
            </w:tcBorders>
          </w:tcPr>
          <w:p w14:paraId="3FC9FCCB"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2F3BBB5" w14:textId="77777777" w:rsidR="00FB2926" w:rsidRPr="00213EA0" w:rsidRDefault="00FB2926" w:rsidP="00FB2926">
            <w:pPr>
              <w:pStyle w:val="ConsPlusNormal"/>
              <w:jc w:val="center"/>
            </w:pPr>
            <w:r w:rsidRPr="00213EA0">
              <w:t>0,059800</w:t>
            </w:r>
          </w:p>
        </w:tc>
        <w:tc>
          <w:tcPr>
            <w:tcW w:w="1169" w:type="dxa"/>
            <w:tcBorders>
              <w:top w:val="single" w:sz="4" w:space="0" w:color="auto"/>
              <w:left w:val="single" w:sz="4" w:space="0" w:color="auto"/>
              <w:bottom w:val="single" w:sz="4" w:space="0" w:color="auto"/>
              <w:right w:val="single" w:sz="4" w:space="0" w:color="auto"/>
            </w:tcBorders>
          </w:tcPr>
          <w:p w14:paraId="1B74DEEE" w14:textId="77777777" w:rsidR="00FB2926" w:rsidRPr="00213EA0" w:rsidRDefault="00FB2926" w:rsidP="00FB2926">
            <w:pPr>
              <w:pStyle w:val="ConsPlusNormal"/>
              <w:jc w:val="center"/>
            </w:pPr>
            <w:r w:rsidRPr="00213EA0">
              <w:t>2644,15</w:t>
            </w:r>
          </w:p>
        </w:tc>
        <w:tc>
          <w:tcPr>
            <w:tcW w:w="1169" w:type="dxa"/>
            <w:tcBorders>
              <w:top w:val="single" w:sz="4" w:space="0" w:color="auto"/>
              <w:left w:val="single" w:sz="4" w:space="0" w:color="auto"/>
              <w:bottom w:val="single" w:sz="4" w:space="0" w:color="auto"/>
              <w:right w:val="single" w:sz="4" w:space="0" w:color="auto"/>
            </w:tcBorders>
          </w:tcPr>
          <w:p w14:paraId="6D991192"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24440853" w14:textId="77777777" w:rsidR="00FB2926" w:rsidRPr="00213EA0" w:rsidRDefault="00FB2926" w:rsidP="00FB2926">
            <w:pPr>
              <w:pStyle w:val="ConsPlusNormal"/>
              <w:jc w:val="center"/>
            </w:pPr>
            <w:r w:rsidRPr="00213EA0">
              <w:t>158,13</w:t>
            </w:r>
          </w:p>
        </w:tc>
        <w:tc>
          <w:tcPr>
            <w:tcW w:w="1169" w:type="dxa"/>
            <w:tcBorders>
              <w:top w:val="single" w:sz="4" w:space="0" w:color="auto"/>
              <w:left w:val="single" w:sz="4" w:space="0" w:color="auto"/>
              <w:bottom w:val="single" w:sz="4" w:space="0" w:color="auto"/>
              <w:right w:val="single" w:sz="4" w:space="0" w:color="auto"/>
            </w:tcBorders>
          </w:tcPr>
          <w:p w14:paraId="61001C69"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5C4ED431" w14:textId="77777777" w:rsidR="00FB2926" w:rsidRPr="00213EA0" w:rsidRDefault="00FB2926" w:rsidP="00FB2926">
            <w:pPr>
              <w:pStyle w:val="ConsPlusNormal"/>
              <w:jc w:val="center"/>
            </w:pPr>
            <w:r w:rsidRPr="00213EA0">
              <w:t>34688,6</w:t>
            </w:r>
          </w:p>
        </w:tc>
        <w:tc>
          <w:tcPr>
            <w:tcW w:w="1170" w:type="dxa"/>
            <w:tcBorders>
              <w:top w:val="single" w:sz="4" w:space="0" w:color="auto"/>
              <w:left w:val="single" w:sz="4" w:space="0" w:color="auto"/>
              <w:bottom w:val="single" w:sz="4" w:space="0" w:color="auto"/>
              <w:right w:val="single" w:sz="4" w:space="0" w:color="auto"/>
            </w:tcBorders>
          </w:tcPr>
          <w:p w14:paraId="572F32CB" w14:textId="77777777" w:rsidR="00FB2926" w:rsidRPr="00213EA0" w:rsidRDefault="00FB2926" w:rsidP="00FB2926">
            <w:pPr>
              <w:pStyle w:val="ConsPlusNormal"/>
              <w:jc w:val="center"/>
            </w:pPr>
            <w:r w:rsidRPr="00213EA0">
              <w:t>0</w:t>
            </w:r>
          </w:p>
        </w:tc>
      </w:tr>
      <w:tr w:rsidR="00FB2926" w:rsidRPr="00213EA0" w14:paraId="5BFB03E8" w14:textId="77777777" w:rsidTr="0054591D">
        <w:tc>
          <w:tcPr>
            <w:tcW w:w="2645" w:type="dxa"/>
            <w:tcBorders>
              <w:top w:val="single" w:sz="4" w:space="0" w:color="auto"/>
              <w:left w:val="single" w:sz="4" w:space="0" w:color="auto"/>
              <w:bottom w:val="single" w:sz="4" w:space="0" w:color="auto"/>
              <w:right w:val="single" w:sz="4" w:space="0" w:color="auto"/>
            </w:tcBorders>
          </w:tcPr>
          <w:p w14:paraId="7F6806CA" w14:textId="77777777" w:rsidR="00FB2926" w:rsidRPr="00213EA0" w:rsidRDefault="00FB2926" w:rsidP="00FB2926">
            <w:pPr>
              <w:pStyle w:val="ConsPlusNormal"/>
              <w:jc w:val="both"/>
            </w:pPr>
            <w:r w:rsidRPr="00213EA0">
              <w:t xml:space="preserve">2.1.8.3. болезней системы кровообращения </w:t>
            </w:r>
          </w:p>
        </w:tc>
        <w:tc>
          <w:tcPr>
            <w:tcW w:w="926" w:type="dxa"/>
            <w:tcBorders>
              <w:top w:val="single" w:sz="4" w:space="0" w:color="auto"/>
              <w:left w:val="single" w:sz="4" w:space="0" w:color="auto"/>
              <w:bottom w:val="single" w:sz="4" w:space="0" w:color="auto"/>
              <w:right w:val="single" w:sz="4" w:space="0" w:color="auto"/>
            </w:tcBorders>
          </w:tcPr>
          <w:p w14:paraId="54D98019" w14:textId="77777777" w:rsidR="00FB2926" w:rsidRPr="00213EA0" w:rsidRDefault="00FB2926" w:rsidP="00FB2926">
            <w:pPr>
              <w:pStyle w:val="ConsPlusNormal"/>
              <w:jc w:val="center"/>
            </w:pPr>
            <w:r w:rsidRPr="00213EA0">
              <w:t>23.4.3</w:t>
            </w:r>
          </w:p>
        </w:tc>
        <w:tc>
          <w:tcPr>
            <w:tcW w:w="1757" w:type="dxa"/>
            <w:tcBorders>
              <w:top w:val="single" w:sz="4" w:space="0" w:color="auto"/>
              <w:left w:val="single" w:sz="4" w:space="0" w:color="auto"/>
              <w:bottom w:val="single" w:sz="4" w:space="0" w:color="auto"/>
              <w:right w:val="single" w:sz="4" w:space="0" w:color="auto"/>
            </w:tcBorders>
          </w:tcPr>
          <w:p w14:paraId="37141DB8"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9C4DF22" w14:textId="77777777" w:rsidR="00FB2926" w:rsidRPr="00213EA0" w:rsidRDefault="00FB2926" w:rsidP="00FB2926">
            <w:pPr>
              <w:pStyle w:val="ConsPlusNormal"/>
              <w:jc w:val="center"/>
            </w:pPr>
            <w:r w:rsidRPr="00213EA0">
              <w:t>0,125210</w:t>
            </w:r>
          </w:p>
        </w:tc>
        <w:tc>
          <w:tcPr>
            <w:tcW w:w="1169" w:type="dxa"/>
            <w:tcBorders>
              <w:top w:val="single" w:sz="4" w:space="0" w:color="auto"/>
              <w:left w:val="single" w:sz="4" w:space="0" w:color="auto"/>
              <w:bottom w:val="single" w:sz="4" w:space="0" w:color="auto"/>
              <w:right w:val="single" w:sz="4" w:space="0" w:color="auto"/>
            </w:tcBorders>
          </w:tcPr>
          <w:p w14:paraId="30B0D32D" w14:textId="77777777" w:rsidR="00FB2926" w:rsidRPr="00213EA0" w:rsidRDefault="00FB2926" w:rsidP="00FB2926">
            <w:pPr>
              <w:pStyle w:val="ConsPlusNormal"/>
              <w:jc w:val="center"/>
            </w:pPr>
            <w:r w:rsidRPr="00213EA0">
              <w:t>5879,82</w:t>
            </w:r>
          </w:p>
        </w:tc>
        <w:tc>
          <w:tcPr>
            <w:tcW w:w="1169" w:type="dxa"/>
            <w:tcBorders>
              <w:top w:val="single" w:sz="4" w:space="0" w:color="auto"/>
              <w:left w:val="single" w:sz="4" w:space="0" w:color="auto"/>
              <w:bottom w:val="single" w:sz="4" w:space="0" w:color="auto"/>
              <w:right w:val="single" w:sz="4" w:space="0" w:color="auto"/>
            </w:tcBorders>
          </w:tcPr>
          <w:p w14:paraId="0AA22531"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097972FD" w14:textId="77777777" w:rsidR="00FB2926" w:rsidRPr="00213EA0" w:rsidRDefault="00FB2926" w:rsidP="00FB2926">
            <w:pPr>
              <w:pStyle w:val="ConsPlusNormal"/>
              <w:jc w:val="center"/>
            </w:pPr>
            <w:r w:rsidRPr="00213EA0">
              <w:t>736,22</w:t>
            </w:r>
          </w:p>
        </w:tc>
        <w:tc>
          <w:tcPr>
            <w:tcW w:w="1169" w:type="dxa"/>
            <w:tcBorders>
              <w:top w:val="single" w:sz="4" w:space="0" w:color="auto"/>
              <w:left w:val="single" w:sz="4" w:space="0" w:color="auto"/>
              <w:bottom w:val="single" w:sz="4" w:space="0" w:color="auto"/>
              <w:right w:val="single" w:sz="4" w:space="0" w:color="auto"/>
            </w:tcBorders>
          </w:tcPr>
          <w:p w14:paraId="133D1181"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28D5412E" w14:textId="77777777" w:rsidR="00FB2926" w:rsidRPr="00213EA0" w:rsidRDefault="00FB2926" w:rsidP="00FB2926">
            <w:pPr>
              <w:pStyle w:val="ConsPlusNormal"/>
              <w:jc w:val="center"/>
            </w:pPr>
            <w:r w:rsidRPr="00213EA0">
              <w:t>161506,9</w:t>
            </w:r>
          </w:p>
        </w:tc>
        <w:tc>
          <w:tcPr>
            <w:tcW w:w="1170" w:type="dxa"/>
            <w:tcBorders>
              <w:top w:val="single" w:sz="4" w:space="0" w:color="auto"/>
              <w:left w:val="single" w:sz="4" w:space="0" w:color="auto"/>
              <w:bottom w:val="single" w:sz="4" w:space="0" w:color="auto"/>
              <w:right w:val="single" w:sz="4" w:space="0" w:color="auto"/>
            </w:tcBorders>
          </w:tcPr>
          <w:p w14:paraId="183247D9" w14:textId="77777777" w:rsidR="00FB2926" w:rsidRPr="00213EA0" w:rsidRDefault="00FB2926" w:rsidP="00FB2926">
            <w:pPr>
              <w:pStyle w:val="ConsPlusNormal"/>
              <w:jc w:val="center"/>
            </w:pPr>
            <w:r w:rsidRPr="00213EA0">
              <w:t>0</w:t>
            </w:r>
          </w:p>
        </w:tc>
      </w:tr>
      <w:tr w:rsidR="00FB2926" w:rsidRPr="00213EA0" w14:paraId="73B9B8F5" w14:textId="77777777" w:rsidTr="0054591D">
        <w:tc>
          <w:tcPr>
            <w:tcW w:w="2645" w:type="dxa"/>
            <w:tcBorders>
              <w:top w:val="single" w:sz="4" w:space="0" w:color="auto"/>
              <w:left w:val="single" w:sz="4" w:space="0" w:color="auto"/>
              <w:bottom w:val="single" w:sz="4" w:space="0" w:color="auto"/>
              <w:right w:val="single" w:sz="4" w:space="0" w:color="auto"/>
            </w:tcBorders>
          </w:tcPr>
          <w:p w14:paraId="47D1BE56" w14:textId="77777777" w:rsidR="00FB2926" w:rsidRPr="00213EA0" w:rsidRDefault="00FB2926" w:rsidP="00FB2926">
            <w:pPr>
              <w:pStyle w:val="ConsPlusNormal"/>
              <w:jc w:val="both"/>
            </w:pPr>
            <w:r w:rsidRPr="00213EA0">
              <w:t>2.1.9. посещения с профилактическими целями центров здоровья</w:t>
            </w:r>
          </w:p>
        </w:tc>
        <w:tc>
          <w:tcPr>
            <w:tcW w:w="926" w:type="dxa"/>
            <w:tcBorders>
              <w:top w:val="single" w:sz="4" w:space="0" w:color="auto"/>
              <w:left w:val="single" w:sz="4" w:space="0" w:color="auto"/>
              <w:bottom w:val="single" w:sz="4" w:space="0" w:color="auto"/>
              <w:right w:val="single" w:sz="4" w:space="0" w:color="auto"/>
            </w:tcBorders>
          </w:tcPr>
          <w:p w14:paraId="547FC807" w14:textId="77777777" w:rsidR="00FB2926" w:rsidRPr="00213EA0" w:rsidRDefault="00FB2926" w:rsidP="00FB2926">
            <w:pPr>
              <w:pStyle w:val="ConsPlusNormal"/>
              <w:jc w:val="center"/>
            </w:pPr>
            <w:r w:rsidRPr="00213EA0">
              <w:t>23.4.4</w:t>
            </w:r>
          </w:p>
        </w:tc>
        <w:tc>
          <w:tcPr>
            <w:tcW w:w="1757" w:type="dxa"/>
            <w:tcBorders>
              <w:top w:val="single" w:sz="4" w:space="0" w:color="auto"/>
              <w:left w:val="single" w:sz="4" w:space="0" w:color="auto"/>
              <w:bottom w:val="single" w:sz="4" w:space="0" w:color="auto"/>
              <w:right w:val="single" w:sz="4" w:space="0" w:color="auto"/>
            </w:tcBorders>
          </w:tcPr>
          <w:p w14:paraId="452985C4" w14:textId="77777777" w:rsidR="00FB2926" w:rsidRPr="00213EA0" w:rsidRDefault="00FB2926" w:rsidP="00FB2926">
            <w:pPr>
              <w:pStyle w:val="ConsPlusNormal"/>
              <w:jc w:val="center"/>
            </w:pPr>
            <w:r w:rsidRPr="00213EA0">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4FD8625" w14:textId="77777777" w:rsidR="00FB2926" w:rsidRPr="00213EA0" w:rsidRDefault="00FB2926" w:rsidP="00FB2926">
            <w:pPr>
              <w:pStyle w:val="ConsPlusNormal"/>
              <w:jc w:val="center"/>
            </w:pPr>
            <w:r w:rsidRPr="00213EA0">
              <w:t>0,023317</w:t>
            </w:r>
          </w:p>
        </w:tc>
        <w:tc>
          <w:tcPr>
            <w:tcW w:w="1169" w:type="dxa"/>
            <w:tcBorders>
              <w:top w:val="single" w:sz="4" w:space="0" w:color="auto"/>
              <w:left w:val="single" w:sz="4" w:space="0" w:color="auto"/>
              <w:bottom w:val="single" w:sz="4" w:space="0" w:color="auto"/>
              <w:right w:val="single" w:sz="4" w:space="0" w:color="auto"/>
            </w:tcBorders>
          </w:tcPr>
          <w:p w14:paraId="6D102064" w14:textId="77777777" w:rsidR="00FB2926" w:rsidRPr="00213EA0" w:rsidRDefault="00FB2926" w:rsidP="00FB2926">
            <w:pPr>
              <w:pStyle w:val="ConsPlusNormal"/>
              <w:jc w:val="center"/>
            </w:pPr>
            <w:r w:rsidRPr="00213EA0">
              <w:t>2084,06</w:t>
            </w:r>
          </w:p>
        </w:tc>
        <w:tc>
          <w:tcPr>
            <w:tcW w:w="1169" w:type="dxa"/>
            <w:tcBorders>
              <w:top w:val="single" w:sz="4" w:space="0" w:color="auto"/>
              <w:left w:val="single" w:sz="4" w:space="0" w:color="auto"/>
              <w:bottom w:val="single" w:sz="4" w:space="0" w:color="auto"/>
              <w:right w:val="single" w:sz="4" w:space="0" w:color="auto"/>
            </w:tcBorders>
          </w:tcPr>
          <w:p w14:paraId="1EB78C33"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028A3B5A" w14:textId="77777777" w:rsidR="00FB2926" w:rsidRPr="00213EA0" w:rsidRDefault="00FB2926" w:rsidP="00FB2926">
            <w:pPr>
              <w:pStyle w:val="ConsPlusNormal"/>
              <w:jc w:val="center"/>
              <w:rPr>
                <w:lang w:val="en-US"/>
              </w:rPr>
            </w:pPr>
            <w:r w:rsidRPr="00213EA0">
              <w:t>48,59</w:t>
            </w:r>
          </w:p>
        </w:tc>
        <w:tc>
          <w:tcPr>
            <w:tcW w:w="1169" w:type="dxa"/>
            <w:tcBorders>
              <w:top w:val="single" w:sz="4" w:space="0" w:color="auto"/>
              <w:left w:val="single" w:sz="4" w:space="0" w:color="auto"/>
              <w:bottom w:val="single" w:sz="4" w:space="0" w:color="auto"/>
              <w:right w:val="single" w:sz="4" w:space="0" w:color="auto"/>
            </w:tcBorders>
          </w:tcPr>
          <w:p w14:paraId="0C138F5D" w14:textId="77777777" w:rsidR="00FB2926" w:rsidRPr="00213EA0" w:rsidRDefault="00FB2926" w:rsidP="00FB2926">
            <w:pPr>
              <w:pStyle w:val="ConsPlusNormal"/>
              <w:jc w:val="center"/>
            </w:pPr>
            <w:r w:rsidRPr="00213EA0">
              <w:t>0</w:t>
            </w:r>
          </w:p>
        </w:tc>
        <w:tc>
          <w:tcPr>
            <w:tcW w:w="1169" w:type="dxa"/>
            <w:tcBorders>
              <w:top w:val="single" w:sz="4" w:space="0" w:color="auto"/>
              <w:left w:val="single" w:sz="4" w:space="0" w:color="auto"/>
              <w:bottom w:val="single" w:sz="4" w:space="0" w:color="auto"/>
              <w:right w:val="single" w:sz="4" w:space="0" w:color="auto"/>
            </w:tcBorders>
          </w:tcPr>
          <w:p w14:paraId="656FA7F2" w14:textId="77777777" w:rsidR="00FB2926" w:rsidRPr="00213EA0" w:rsidRDefault="00FB2926" w:rsidP="00FB2926">
            <w:pPr>
              <w:pStyle w:val="ConsPlusNormal"/>
              <w:jc w:val="center"/>
            </w:pPr>
            <w:r w:rsidRPr="00213EA0">
              <w:t>10660,0</w:t>
            </w:r>
          </w:p>
        </w:tc>
        <w:tc>
          <w:tcPr>
            <w:tcW w:w="1170" w:type="dxa"/>
            <w:tcBorders>
              <w:top w:val="single" w:sz="4" w:space="0" w:color="auto"/>
              <w:left w:val="single" w:sz="4" w:space="0" w:color="auto"/>
              <w:bottom w:val="single" w:sz="4" w:space="0" w:color="auto"/>
              <w:right w:val="single" w:sz="4" w:space="0" w:color="auto"/>
            </w:tcBorders>
          </w:tcPr>
          <w:p w14:paraId="078AD27D" w14:textId="77777777" w:rsidR="00FB2926" w:rsidRPr="00213EA0" w:rsidRDefault="00FB2926" w:rsidP="00FB2926">
            <w:pPr>
              <w:pStyle w:val="ConsPlusNormal"/>
              <w:jc w:val="center"/>
            </w:pPr>
            <w:r w:rsidRPr="00213EA0">
              <w:t>0</w:t>
            </w:r>
          </w:p>
        </w:tc>
      </w:tr>
      <w:tr w:rsidR="00FB2926" w:rsidRPr="00213EA0" w14:paraId="6DAD6A52" w14:textId="77777777" w:rsidTr="0054591D">
        <w:tc>
          <w:tcPr>
            <w:tcW w:w="2645" w:type="dxa"/>
            <w:tcBorders>
              <w:top w:val="single" w:sz="4" w:space="0" w:color="auto"/>
              <w:left w:val="single" w:sz="4" w:space="0" w:color="auto"/>
              <w:bottom w:val="single" w:sz="4" w:space="0" w:color="auto"/>
              <w:right w:val="single" w:sz="4" w:space="0" w:color="auto"/>
            </w:tcBorders>
          </w:tcPr>
          <w:p w14:paraId="36F98E02" w14:textId="77777777" w:rsidR="00FB2926" w:rsidRPr="00213EA0" w:rsidRDefault="00FB2926" w:rsidP="00FB2926">
            <w:pPr>
              <w:pStyle w:val="ConsPlusNormal"/>
              <w:jc w:val="both"/>
            </w:pPr>
            <w:r w:rsidRPr="00213EA0">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ar13248" w:tooltip="24" w:history="1">
              <w:r w:rsidRPr="00213EA0">
                <w:rPr>
                  <w:color w:val="0000FF"/>
                </w:rPr>
                <w:t>строк 24</w:t>
              </w:r>
            </w:hyperlink>
            <w:r w:rsidRPr="00213EA0">
              <w:t xml:space="preserve"> + </w:t>
            </w:r>
            <w:hyperlink w:anchor="Par13328" w:tooltip="27" w:history="1">
              <w:r w:rsidRPr="00213EA0">
                <w:rPr>
                  <w:color w:val="0000FF"/>
                </w:rPr>
                <w:t>27</w:t>
              </w:r>
            </w:hyperlink>
            <w:r w:rsidRPr="00213EA0">
              <w:t>), в том числе:</w:t>
            </w:r>
          </w:p>
        </w:tc>
        <w:tc>
          <w:tcPr>
            <w:tcW w:w="926" w:type="dxa"/>
            <w:tcBorders>
              <w:top w:val="single" w:sz="4" w:space="0" w:color="auto"/>
              <w:left w:val="single" w:sz="4" w:space="0" w:color="auto"/>
              <w:bottom w:val="single" w:sz="4" w:space="0" w:color="auto"/>
              <w:right w:val="single" w:sz="4" w:space="0" w:color="auto"/>
            </w:tcBorders>
          </w:tcPr>
          <w:p w14:paraId="1EC9B812" w14:textId="77777777" w:rsidR="00FB2926" w:rsidRPr="00213EA0" w:rsidRDefault="00FB2926" w:rsidP="00FB2926">
            <w:pPr>
              <w:pStyle w:val="ConsPlusNormal"/>
              <w:jc w:val="center"/>
            </w:pPr>
            <w:r w:rsidRPr="00213EA0">
              <w:t>25</w:t>
            </w:r>
          </w:p>
        </w:tc>
        <w:tc>
          <w:tcPr>
            <w:tcW w:w="1757" w:type="dxa"/>
            <w:tcBorders>
              <w:top w:val="single" w:sz="4" w:space="0" w:color="auto"/>
              <w:left w:val="single" w:sz="4" w:space="0" w:color="auto"/>
              <w:bottom w:val="single" w:sz="4" w:space="0" w:color="auto"/>
              <w:right w:val="single" w:sz="4" w:space="0" w:color="auto"/>
            </w:tcBorders>
          </w:tcPr>
          <w:p w14:paraId="3BA7601C"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F1ED649" w14:textId="77777777" w:rsidR="00FB2926" w:rsidRPr="00213EA0" w:rsidRDefault="00FB2926" w:rsidP="00FB2926">
            <w:pPr>
              <w:pStyle w:val="ConsPlusNormal"/>
              <w:jc w:val="center"/>
              <w:rPr>
                <w:lang w:val="en-US"/>
              </w:rPr>
            </w:pPr>
            <w:r w:rsidRPr="00213EA0">
              <w:rPr>
                <w:lang w:val="en-US"/>
              </w:rPr>
              <w:t>0</w:t>
            </w:r>
            <w:r w:rsidRPr="00213EA0">
              <w:t>,</w:t>
            </w:r>
            <w:r w:rsidRPr="00213EA0">
              <w:rPr>
                <w:lang w:val="en-US"/>
              </w:rPr>
              <w:t>067347</w:t>
            </w:r>
          </w:p>
        </w:tc>
        <w:tc>
          <w:tcPr>
            <w:tcW w:w="1169" w:type="dxa"/>
            <w:tcBorders>
              <w:top w:val="single" w:sz="4" w:space="0" w:color="auto"/>
              <w:left w:val="single" w:sz="4" w:space="0" w:color="auto"/>
              <w:bottom w:val="single" w:sz="4" w:space="0" w:color="auto"/>
              <w:right w:val="single" w:sz="4" w:space="0" w:color="auto"/>
            </w:tcBorders>
          </w:tcPr>
          <w:p w14:paraId="7D0F6643" w14:textId="77777777" w:rsidR="00FB2926" w:rsidRPr="00213EA0" w:rsidRDefault="00FB2926" w:rsidP="00FB2926">
            <w:pPr>
              <w:pStyle w:val="ConsPlusNormal"/>
              <w:jc w:val="center"/>
              <w:rPr>
                <w:lang w:val="en-US"/>
              </w:rPr>
            </w:pPr>
            <w:r w:rsidRPr="00213EA0">
              <w:rPr>
                <w:lang w:val="en-US"/>
              </w:rPr>
              <w:t>53003</w:t>
            </w:r>
            <w:r w:rsidRPr="00213EA0">
              <w:t>,</w:t>
            </w:r>
            <w:r w:rsidRPr="00213EA0">
              <w:rPr>
                <w:lang w:val="en-US"/>
              </w:rPr>
              <w:t>04</w:t>
            </w:r>
          </w:p>
        </w:tc>
        <w:tc>
          <w:tcPr>
            <w:tcW w:w="1169" w:type="dxa"/>
            <w:tcBorders>
              <w:top w:val="single" w:sz="4" w:space="0" w:color="auto"/>
              <w:left w:val="single" w:sz="4" w:space="0" w:color="auto"/>
              <w:bottom w:val="single" w:sz="4" w:space="0" w:color="auto"/>
              <w:right w:val="single" w:sz="4" w:space="0" w:color="auto"/>
            </w:tcBorders>
          </w:tcPr>
          <w:p w14:paraId="52D31DF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83054EF" w14:textId="77777777" w:rsidR="00FB2926" w:rsidRPr="00213EA0" w:rsidRDefault="00FB2926" w:rsidP="00FB2926">
            <w:pPr>
              <w:pStyle w:val="ConsPlusNormal"/>
              <w:jc w:val="center"/>
            </w:pPr>
            <w:r w:rsidRPr="00213EA0">
              <w:t>3569,57</w:t>
            </w:r>
          </w:p>
        </w:tc>
        <w:tc>
          <w:tcPr>
            <w:tcW w:w="1169" w:type="dxa"/>
            <w:tcBorders>
              <w:top w:val="single" w:sz="4" w:space="0" w:color="auto"/>
              <w:left w:val="single" w:sz="4" w:space="0" w:color="auto"/>
              <w:bottom w:val="single" w:sz="4" w:space="0" w:color="auto"/>
              <w:right w:val="single" w:sz="4" w:space="0" w:color="auto"/>
            </w:tcBorders>
          </w:tcPr>
          <w:p w14:paraId="4137190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9C746CD" w14:textId="77777777" w:rsidR="00FB2926" w:rsidRPr="00213EA0" w:rsidRDefault="00FB2926" w:rsidP="00FB2926">
            <w:pPr>
              <w:pStyle w:val="ConsPlusNormal"/>
              <w:jc w:val="center"/>
            </w:pPr>
            <w:r w:rsidRPr="00213EA0">
              <w:t>783066,9</w:t>
            </w:r>
          </w:p>
        </w:tc>
        <w:tc>
          <w:tcPr>
            <w:tcW w:w="1170" w:type="dxa"/>
            <w:tcBorders>
              <w:top w:val="single" w:sz="4" w:space="0" w:color="auto"/>
              <w:left w:val="single" w:sz="4" w:space="0" w:color="auto"/>
              <w:bottom w:val="single" w:sz="4" w:space="0" w:color="auto"/>
              <w:right w:val="single" w:sz="4" w:space="0" w:color="auto"/>
            </w:tcBorders>
          </w:tcPr>
          <w:p w14:paraId="6CF427F2" w14:textId="77777777" w:rsidR="00FB2926" w:rsidRPr="00213EA0" w:rsidRDefault="00FB2926" w:rsidP="00FB2926">
            <w:pPr>
              <w:pStyle w:val="ConsPlusNormal"/>
              <w:jc w:val="center"/>
            </w:pPr>
            <w:r w:rsidRPr="00213EA0">
              <w:t>X</w:t>
            </w:r>
          </w:p>
        </w:tc>
      </w:tr>
      <w:tr w:rsidR="00FB2926" w:rsidRPr="00213EA0" w14:paraId="32F8AE58" w14:textId="77777777" w:rsidTr="0054591D">
        <w:tc>
          <w:tcPr>
            <w:tcW w:w="2645" w:type="dxa"/>
            <w:tcBorders>
              <w:top w:val="single" w:sz="4" w:space="0" w:color="auto"/>
              <w:left w:val="single" w:sz="4" w:space="0" w:color="auto"/>
              <w:bottom w:val="single" w:sz="4" w:space="0" w:color="auto"/>
              <w:right w:val="single" w:sz="4" w:space="0" w:color="auto"/>
            </w:tcBorders>
          </w:tcPr>
          <w:p w14:paraId="30D4ABEC" w14:textId="77777777" w:rsidR="00FB2926" w:rsidRPr="00213EA0" w:rsidRDefault="00FB2926" w:rsidP="00904E31">
            <w:pPr>
              <w:pStyle w:val="ConsPlusNormal"/>
              <w:jc w:val="both"/>
            </w:pPr>
            <w:r w:rsidRPr="00213EA0">
              <w:t xml:space="preserve">3.1. для медицинской помощи по профилю </w:t>
            </w:r>
            <w:r w:rsidR="00904E31">
              <w:t>«</w:t>
            </w:r>
            <w:r w:rsidRPr="00213EA0">
              <w:t>онкология</w:t>
            </w:r>
            <w:r w:rsidR="00904E31">
              <w:t>»</w:t>
            </w:r>
            <w:r w:rsidRPr="00213EA0">
              <w:t xml:space="preserve">, в том числе: </w:t>
            </w:r>
          </w:p>
        </w:tc>
        <w:tc>
          <w:tcPr>
            <w:tcW w:w="926" w:type="dxa"/>
            <w:tcBorders>
              <w:top w:val="single" w:sz="4" w:space="0" w:color="auto"/>
              <w:left w:val="single" w:sz="4" w:space="0" w:color="auto"/>
              <w:bottom w:val="single" w:sz="4" w:space="0" w:color="auto"/>
              <w:right w:val="single" w:sz="4" w:space="0" w:color="auto"/>
            </w:tcBorders>
          </w:tcPr>
          <w:p w14:paraId="69D4585F" w14:textId="77777777" w:rsidR="00FB2926" w:rsidRPr="00213EA0" w:rsidRDefault="00FB2926" w:rsidP="00FB2926">
            <w:pPr>
              <w:pStyle w:val="ConsPlusNormal"/>
              <w:jc w:val="center"/>
            </w:pPr>
            <w:r w:rsidRPr="00213EA0">
              <w:t>25.1</w:t>
            </w:r>
          </w:p>
        </w:tc>
        <w:tc>
          <w:tcPr>
            <w:tcW w:w="1757" w:type="dxa"/>
            <w:tcBorders>
              <w:top w:val="single" w:sz="4" w:space="0" w:color="auto"/>
              <w:left w:val="single" w:sz="4" w:space="0" w:color="auto"/>
              <w:bottom w:val="single" w:sz="4" w:space="0" w:color="auto"/>
              <w:right w:val="single" w:sz="4" w:space="0" w:color="auto"/>
            </w:tcBorders>
          </w:tcPr>
          <w:p w14:paraId="124F13F9"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EBDFAAA" w14:textId="77777777" w:rsidR="00FB2926" w:rsidRPr="00213EA0" w:rsidRDefault="00FB2926" w:rsidP="00FB2926">
            <w:pPr>
              <w:pStyle w:val="ConsPlusNormal"/>
              <w:jc w:val="center"/>
            </w:pPr>
            <w:r w:rsidRPr="00213EA0">
              <w:t>0,01308</w:t>
            </w:r>
          </w:p>
        </w:tc>
        <w:tc>
          <w:tcPr>
            <w:tcW w:w="1169" w:type="dxa"/>
            <w:tcBorders>
              <w:top w:val="single" w:sz="4" w:space="0" w:color="auto"/>
              <w:left w:val="single" w:sz="4" w:space="0" w:color="auto"/>
              <w:bottom w:val="single" w:sz="4" w:space="0" w:color="auto"/>
              <w:right w:val="single" w:sz="4" w:space="0" w:color="auto"/>
            </w:tcBorders>
          </w:tcPr>
          <w:p w14:paraId="59464956" w14:textId="77777777" w:rsidR="00FB2926" w:rsidRPr="00213EA0" w:rsidRDefault="00FB2926" w:rsidP="00FB2926">
            <w:pPr>
              <w:pStyle w:val="ConsPlusNormal"/>
              <w:jc w:val="center"/>
            </w:pPr>
            <w:r w:rsidRPr="00213EA0">
              <w:t>133497,38</w:t>
            </w:r>
          </w:p>
        </w:tc>
        <w:tc>
          <w:tcPr>
            <w:tcW w:w="1169" w:type="dxa"/>
            <w:tcBorders>
              <w:top w:val="single" w:sz="4" w:space="0" w:color="auto"/>
              <w:left w:val="single" w:sz="4" w:space="0" w:color="auto"/>
              <w:bottom w:val="single" w:sz="4" w:space="0" w:color="auto"/>
              <w:right w:val="single" w:sz="4" w:space="0" w:color="auto"/>
            </w:tcBorders>
          </w:tcPr>
          <w:p w14:paraId="7878529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B0454DA" w14:textId="77777777" w:rsidR="00FB2926" w:rsidRPr="00213EA0" w:rsidRDefault="00FB2926" w:rsidP="00FB2926">
            <w:pPr>
              <w:pStyle w:val="ConsPlusNormal"/>
              <w:jc w:val="center"/>
            </w:pPr>
            <w:r w:rsidRPr="00213EA0">
              <w:t>1745,9</w:t>
            </w:r>
          </w:p>
        </w:tc>
        <w:tc>
          <w:tcPr>
            <w:tcW w:w="1169" w:type="dxa"/>
            <w:tcBorders>
              <w:top w:val="single" w:sz="4" w:space="0" w:color="auto"/>
              <w:left w:val="single" w:sz="4" w:space="0" w:color="auto"/>
              <w:bottom w:val="single" w:sz="4" w:space="0" w:color="auto"/>
              <w:right w:val="single" w:sz="4" w:space="0" w:color="auto"/>
            </w:tcBorders>
          </w:tcPr>
          <w:p w14:paraId="3037F076"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D109A5C" w14:textId="77777777" w:rsidR="00FB2926" w:rsidRPr="00213EA0" w:rsidRDefault="00FB2926" w:rsidP="00FB2926">
            <w:pPr>
              <w:pStyle w:val="ConsPlusNormal"/>
              <w:jc w:val="center"/>
            </w:pPr>
            <w:r w:rsidRPr="00213EA0">
              <w:t>383004,0</w:t>
            </w:r>
          </w:p>
        </w:tc>
        <w:tc>
          <w:tcPr>
            <w:tcW w:w="1170" w:type="dxa"/>
            <w:tcBorders>
              <w:top w:val="single" w:sz="4" w:space="0" w:color="auto"/>
              <w:left w:val="single" w:sz="4" w:space="0" w:color="auto"/>
              <w:bottom w:val="single" w:sz="4" w:space="0" w:color="auto"/>
              <w:right w:val="single" w:sz="4" w:space="0" w:color="auto"/>
            </w:tcBorders>
          </w:tcPr>
          <w:p w14:paraId="30FE9DCE" w14:textId="77777777" w:rsidR="00FB2926" w:rsidRPr="00213EA0" w:rsidRDefault="00FB2926" w:rsidP="00FB2926">
            <w:pPr>
              <w:pStyle w:val="ConsPlusNormal"/>
              <w:jc w:val="center"/>
            </w:pPr>
            <w:r w:rsidRPr="00213EA0">
              <w:t>X</w:t>
            </w:r>
          </w:p>
        </w:tc>
      </w:tr>
      <w:tr w:rsidR="00FB2926" w:rsidRPr="00213EA0" w14:paraId="48B16480" w14:textId="77777777" w:rsidTr="0054591D">
        <w:tc>
          <w:tcPr>
            <w:tcW w:w="2645" w:type="dxa"/>
            <w:tcBorders>
              <w:top w:val="single" w:sz="4" w:space="0" w:color="auto"/>
              <w:left w:val="single" w:sz="4" w:space="0" w:color="auto"/>
              <w:bottom w:val="single" w:sz="4" w:space="0" w:color="auto"/>
              <w:right w:val="single" w:sz="4" w:space="0" w:color="auto"/>
            </w:tcBorders>
          </w:tcPr>
          <w:p w14:paraId="09453CE4" w14:textId="77777777" w:rsidR="00FB2926" w:rsidRPr="00213EA0" w:rsidRDefault="00FB2926" w:rsidP="00FB2926">
            <w:pPr>
              <w:pStyle w:val="ConsPlusNormal"/>
              <w:jc w:val="both"/>
            </w:pPr>
            <w:r w:rsidRPr="00213EA0">
              <w:t xml:space="preserve">3.2. для медицинской помощи при экстракорпоральном оплодотворении </w:t>
            </w:r>
          </w:p>
        </w:tc>
        <w:tc>
          <w:tcPr>
            <w:tcW w:w="926" w:type="dxa"/>
            <w:tcBorders>
              <w:top w:val="single" w:sz="4" w:space="0" w:color="auto"/>
              <w:left w:val="single" w:sz="4" w:space="0" w:color="auto"/>
              <w:bottom w:val="single" w:sz="4" w:space="0" w:color="auto"/>
              <w:right w:val="single" w:sz="4" w:space="0" w:color="auto"/>
            </w:tcBorders>
          </w:tcPr>
          <w:p w14:paraId="403D9EEA" w14:textId="77777777" w:rsidR="00FB2926" w:rsidRPr="00213EA0" w:rsidRDefault="00FB2926" w:rsidP="00FB2926">
            <w:pPr>
              <w:pStyle w:val="ConsPlusNormal"/>
              <w:jc w:val="center"/>
            </w:pPr>
            <w:r w:rsidRPr="00213EA0">
              <w:t>25.2</w:t>
            </w:r>
          </w:p>
        </w:tc>
        <w:tc>
          <w:tcPr>
            <w:tcW w:w="1757" w:type="dxa"/>
            <w:tcBorders>
              <w:top w:val="single" w:sz="4" w:space="0" w:color="auto"/>
              <w:left w:val="single" w:sz="4" w:space="0" w:color="auto"/>
              <w:bottom w:val="single" w:sz="4" w:space="0" w:color="auto"/>
              <w:right w:val="single" w:sz="4" w:space="0" w:color="auto"/>
            </w:tcBorders>
          </w:tcPr>
          <w:p w14:paraId="170657AB" w14:textId="77777777" w:rsidR="00FB2926" w:rsidRPr="00213EA0" w:rsidRDefault="00FB2926" w:rsidP="00FB2926">
            <w:pPr>
              <w:pStyle w:val="ConsPlusNormal"/>
              <w:jc w:val="center"/>
            </w:pPr>
            <w:r w:rsidRPr="00213EA0">
              <w:t>случай</w:t>
            </w:r>
          </w:p>
        </w:tc>
        <w:tc>
          <w:tcPr>
            <w:tcW w:w="1169" w:type="dxa"/>
            <w:tcBorders>
              <w:top w:val="single" w:sz="4" w:space="0" w:color="auto"/>
              <w:left w:val="single" w:sz="4" w:space="0" w:color="auto"/>
              <w:bottom w:val="single" w:sz="4" w:space="0" w:color="auto"/>
              <w:right w:val="single" w:sz="4" w:space="0" w:color="auto"/>
            </w:tcBorders>
          </w:tcPr>
          <w:p w14:paraId="695DFABC" w14:textId="77777777" w:rsidR="00FB2926" w:rsidRPr="00213EA0" w:rsidRDefault="00FB2926" w:rsidP="00FB2926">
            <w:pPr>
              <w:pStyle w:val="ConsPlusNormal"/>
              <w:jc w:val="center"/>
            </w:pPr>
            <w:r w:rsidRPr="00213EA0">
              <w:t>0,000644</w:t>
            </w:r>
          </w:p>
        </w:tc>
        <w:tc>
          <w:tcPr>
            <w:tcW w:w="1169" w:type="dxa"/>
            <w:tcBorders>
              <w:top w:val="single" w:sz="4" w:space="0" w:color="auto"/>
              <w:left w:val="single" w:sz="4" w:space="0" w:color="auto"/>
              <w:bottom w:val="single" w:sz="4" w:space="0" w:color="auto"/>
              <w:right w:val="single" w:sz="4" w:space="0" w:color="auto"/>
            </w:tcBorders>
          </w:tcPr>
          <w:p w14:paraId="5568E04D" w14:textId="77777777" w:rsidR="00FB2926" w:rsidRPr="00213EA0" w:rsidRDefault="00FB2926" w:rsidP="00FB2926">
            <w:pPr>
              <w:pStyle w:val="ConsPlusNormal"/>
              <w:jc w:val="center"/>
            </w:pPr>
            <w:r w:rsidRPr="00213EA0">
              <w:t>186111,29</w:t>
            </w:r>
          </w:p>
        </w:tc>
        <w:tc>
          <w:tcPr>
            <w:tcW w:w="1169" w:type="dxa"/>
            <w:tcBorders>
              <w:top w:val="single" w:sz="4" w:space="0" w:color="auto"/>
              <w:left w:val="single" w:sz="4" w:space="0" w:color="auto"/>
              <w:bottom w:val="single" w:sz="4" w:space="0" w:color="auto"/>
              <w:right w:val="single" w:sz="4" w:space="0" w:color="auto"/>
            </w:tcBorders>
          </w:tcPr>
          <w:p w14:paraId="3371DA4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1D02D70" w14:textId="77777777" w:rsidR="00FB2926" w:rsidRPr="00213EA0" w:rsidRDefault="00FB2926" w:rsidP="00FB2926">
            <w:pPr>
              <w:pStyle w:val="ConsPlusNormal"/>
              <w:jc w:val="center"/>
            </w:pPr>
            <w:r w:rsidRPr="00213EA0">
              <w:t>119,62</w:t>
            </w:r>
          </w:p>
        </w:tc>
        <w:tc>
          <w:tcPr>
            <w:tcW w:w="1169" w:type="dxa"/>
            <w:tcBorders>
              <w:top w:val="single" w:sz="4" w:space="0" w:color="auto"/>
              <w:left w:val="single" w:sz="4" w:space="0" w:color="auto"/>
              <w:bottom w:val="single" w:sz="4" w:space="0" w:color="auto"/>
              <w:right w:val="single" w:sz="4" w:space="0" w:color="auto"/>
            </w:tcBorders>
          </w:tcPr>
          <w:p w14:paraId="1A6BF26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A3E8B7E" w14:textId="77777777" w:rsidR="00FB2926" w:rsidRPr="00213EA0" w:rsidRDefault="00FB2926" w:rsidP="00FB2926">
            <w:pPr>
              <w:pStyle w:val="ConsPlusNormal"/>
              <w:jc w:val="center"/>
            </w:pPr>
            <w:r w:rsidRPr="00213EA0">
              <w:t>26241,7</w:t>
            </w:r>
          </w:p>
        </w:tc>
        <w:tc>
          <w:tcPr>
            <w:tcW w:w="1170" w:type="dxa"/>
            <w:tcBorders>
              <w:top w:val="single" w:sz="4" w:space="0" w:color="auto"/>
              <w:left w:val="single" w:sz="4" w:space="0" w:color="auto"/>
              <w:bottom w:val="single" w:sz="4" w:space="0" w:color="auto"/>
              <w:right w:val="single" w:sz="4" w:space="0" w:color="auto"/>
            </w:tcBorders>
          </w:tcPr>
          <w:p w14:paraId="0C7A3E36" w14:textId="77777777" w:rsidR="00FB2926" w:rsidRPr="00213EA0" w:rsidRDefault="00FB2926" w:rsidP="00FB2926">
            <w:pPr>
              <w:pStyle w:val="ConsPlusNormal"/>
              <w:jc w:val="center"/>
            </w:pPr>
            <w:r w:rsidRPr="00213EA0">
              <w:t>X</w:t>
            </w:r>
          </w:p>
        </w:tc>
      </w:tr>
      <w:tr w:rsidR="00FB2926" w:rsidRPr="00213EA0" w14:paraId="4454DBA4" w14:textId="77777777" w:rsidTr="0054591D">
        <w:tc>
          <w:tcPr>
            <w:tcW w:w="2645" w:type="dxa"/>
            <w:tcBorders>
              <w:top w:val="single" w:sz="4" w:space="0" w:color="auto"/>
              <w:left w:val="single" w:sz="4" w:space="0" w:color="auto"/>
              <w:bottom w:val="single" w:sz="4" w:space="0" w:color="auto"/>
              <w:right w:val="single" w:sz="4" w:space="0" w:color="auto"/>
            </w:tcBorders>
          </w:tcPr>
          <w:p w14:paraId="586955E5" w14:textId="77777777" w:rsidR="00FB2926" w:rsidRPr="00213EA0" w:rsidRDefault="00FB2926" w:rsidP="00FB2926">
            <w:pPr>
              <w:pStyle w:val="ConsPlusNormal"/>
              <w:jc w:val="both"/>
            </w:pPr>
            <w:r w:rsidRPr="00213EA0">
              <w:t>3.3.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5C111266" w14:textId="77777777" w:rsidR="00FB2926" w:rsidRPr="00213EA0" w:rsidRDefault="00FB2926" w:rsidP="00FB2926">
            <w:pPr>
              <w:pStyle w:val="ConsPlusNormal"/>
              <w:jc w:val="center"/>
            </w:pPr>
            <w:r w:rsidRPr="00213EA0">
              <w:t>25.3</w:t>
            </w:r>
          </w:p>
        </w:tc>
        <w:tc>
          <w:tcPr>
            <w:tcW w:w="1757" w:type="dxa"/>
            <w:tcBorders>
              <w:top w:val="single" w:sz="4" w:space="0" w:color="auto"/>
              <w:left w:val="single" w:sz="4" w:space="0" w:color="auto"/>
              <w:bottom w:val="single" w:sz="4" w:space="0" w:color="auto"/>
              <w:right w:val="single" w:sz="4" w:space="0" w:color="auto"/>
            </w:tcBorders>
          </w:tcPr>
          <w:p w14:paraId="15FBB597"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4720FDC" w14:textId="77777777" w:rsidR="00FB2926" w:rsidRPr="00213EA0" w:rsidRDefault="00FB2926" w:rsidP="00FB2926">
            <w:pPr>
              <w:pStyle w:val="ConsPlusNormal"/>
              <w:jc w:val="center"/>
            </w:pPr>
            <w:r w:rsidRPr="00213EA0">
              <w:t>0,000695</w:t>
            </w:r>
          </w:p>
        </w:tc>
        <w:tc>
          <w:tcPr>
            <w:tcW w:w="1169" w:type="dxa"/>
            <w:tcBorders>
              <w:top w:val="single" w:sz="4" w:space="0" w:color="auto"/>
              <w:left w:val="single" w:sz="4" w:space="0" w:color="auto"/>
              <w:bottom w:val="single" w:sz="4" w:space="0" w:color="auto"/>
              <w:right w:val="single" w:sz="4" w:space="0" w:color="auto"/>
            </w:tcBorders>
          </w:tcPr>
          <w:p w14:paraId="56D758FE" w14:textId="77777777" w:rsidR="00FB2926" w:rsidRPr="00213EA0" w:rsidRDefault="00FB2926" w:rsidP="00FB2926">
            <w:pPr>
              <w:pStyle w:val="ConsPlusNormal"/>
              <w:jc w:val="center"/>
            </w:pPr>
            <w:r w:rsidRPr="00213EA0">
              <w:t>196360,69</w:t>
            </w:r>
          </w:p>
        </w:tc>
        <w:tc>
          <w:tcPr>
            <w:tcW w:w="1169" w:type="dxa"/>
            <w:tcBorders>
              <w:top w:val="single" w:sz="4" w:space="0" w:color="auto"/>
              <w:left w:val="single" w:sz="4" w:space="0" w:color="auto"/>
              <w:bottom w:val="single" w:sz="4" w:space="0" w:color="auto"/>
              <w:right w:val="single" w:sz="4" w:space="0" w:color="auto"/>
            </w:tcBorders>
          </w:tcPr>
          <w:p w14:paraId="1E7DDBAC" w14:textId="77777777" w:rsidR="00FB2926" w:rsidRPr="00213EA0" w:rsidRDefault="00FB2926" w:rsidP="00FB2926">
            <w:pPr>
              <w:pStyle w:val="ConsPlusNormal"/>
              <w:jc w:val="center"/>
            </w:pPr>
            <w:r w:rsidRPr="00213EA0">
              <w:t>х</w:t>
            </w:r>
          </w:p>
        </w:tc>
        <w:tc>
          <w:tcPr>
            <w:tcW w:w="1169" w:type="dxa"/>
            <w:tcBorders>
              <w:top w:val="single" w:sz="4" w:space="0" w:color="auto"/>
              <w:left w:val="single" w:sz="4" w:space="0" w:color="auto"/>
              <w:bottom w:val="single" w:sz="4" w:space="0" w:color="auto"/>
              <w:right w:val="single" w:sz="4" w:space="0" w:color="auto"/>
            </w:tcBorders>
          </w:tcPr>
          <w:p w14:paraId="5D610F54" w14:textId="77777777" w:rsidR="00FB2926" w:rsidRPr="00213EA0" w:rsidRDefault="00FB2926" w:rsidP="00FB2926">
            <w:pPr>
              <w:pStyle w:val="ConsPlusNormal"/>
              <w:jc w:val="center"/>
              <w:rPr>
                <w:lang w:val="en-US"/>
              </w:rPr>
            </w:pPr>
            <w:r w:rsidRPr="00213EA0">
              <w:t>136,06</w:t>
            </w:r>
          </w:p>
        </w:tc>
        <w:tc>
          <w:tcPr>
            <w:tcW w:w="1169" w:type="dxa"/>
            <w:tcBorders>
              <w:top w:val="single" w:sz="4" w:space="0" w:color="auto"/>
              <w:left w:val="single" w:sz="4" w:space="0" w:color="auto"/>
              <w:bottom w:val="single" w:sz="4" w:space="0" w:color="auto"/>
              <w:right w:val="single" w:sz="4" w:space="0" w:color="auto"/>
            </w:tcBorders>
          </w:tcPr>
          <w:p w14:paraId="6F95EC0B" w14:textId="77777777" w:rsidR="00FB2926" w:rsidRPr="00213EA0" w:rsidRDefault="00FB2926" w:rsidP="00FB2926">
            <w:pPr>
              <w:pStyle w:val="ConsPlusNormal"/>
              <w:jc w:val="center"/>
            </w:pPr>
            <w:r w:rsidRPr="00213EA0">
              <w:t>х</w:t>
            </w:r>
          </w:p>
        </w:tc>
        <w:tc>
          <w:tcPr>
            <w:tcW w:w="1169" w:type="dxa"/>
            <w:tcBorders>
              <w:top w:val="single" w:sz="4" w:space="0" w:color="auto"/>
              <w:left w:val="single" w:sz="4" w:space="0" w:color="auto"/>
              <w:bottom w:val="single" w:sz="4" w:space="0" w:color="auto"/>
              <w:right w:val="single" w:sz="4" w:space="0" w:color="auto"/>
            </w:tcBorders>
          </w:tcPr>
          <w:p w14:paraId="658D5CBA" w14:textId="77777777" w:rsidR="00FB2926" w:rsidRPr="00213EA0" w:rsidRDefault="00FB2926" w:rsidP="00FB2926">
            <w:pPr>
              <w:pStyle w:val="ConsPlusNormal"/>
              <w:jc w:val="center"/>
            </w:pPr>
            <w:r w:rsidRPr="00213EA0">
              <w:t>29846,8</w:t>
            </w:r>
          </w:p>
        </w:tc>
        <w:tc>
          <w:tcPr>
            <w:tcW w:w="1170" w:type="dxa"/>
            <w:tcBorders>
              <w:top w:val="single" w:sz="4" w:space="0" w:color="auto"/>
              <w:left w:val="single" w:sz="4" w:space="0" w:color="auto"/>
              <w:bottom w:val="single" w:sz="4" w:space="0" w:color="auto"/>
              <w:right w:val="single" w:sz="4" w:space="0" w:color="auto"/>
            </w:tcBorders>
          </w:tcPr>
          <w:p w14:paraId="7B2B39C9" w14:textId="77777777" w:rsidR="00FB2926" w:rsidRPr="00213EA0" w:rsidRDefault="00FB2926" w:rsidP="00FB2926">
            <w:pPr>
              <w:pStyle w:val="ConsPlusNormal"/>
              <w:jc w:val="center"/>
            </w:pPr>
            <w:r w:rsidRPr="00213EA0">
              <w:t>х</w:t>
            </w:r>
          </w:p>
        </w:tc>
      </w:tr>
      <w:tr w:rsidR="00FB2926" w:rsidRPr="00213EA0" w14:paraId="5BF20F29" w14:textId="77777777" w:rsidTr="0054591D">
        <w:tc>
          <w:tcPr>
            <w:tcW w:w="2645" w:type="dxa"/>
            <w:tcBorders>
              <w:top w:val="single" w:sz="4" w:space="0" w:color="auto"/>
              <w:left w:val="single" w:sz="4" w:space="0" w:color="auto"/>
              <w:bottom w:val="single" w:sz="4" w:space="0" w:color="auto"/>
              <w:right w:val="single" w:sz="4" w:space="0" w:color="auto"/>
            </w:tcBorders>
          </w:tcPr>
          <w:p w14:paraId="067AF3BB" w14:textId="77777777" w:rsidR="00FB2926" w:rsidRPr="00213EA0" w:rsidRDefault="00FB2926" w:rsidP="00FB2926">
            <w:pPr>
              <w:pStyle w:val="ConsPlusNormal"/>
              <w:jc w:val="both"/>
            </w:pPr>
            <w:r w:rsidRPr="00213EA0">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35E4F58C" w14:textId="77777777" w:rsidR="00FB2926" w:rsidRPr="00213EA0" w:rsidRDefault="00FB2926" w:rsidP="00FB2926">
            <w:pPr>
              <w:pStyle w:val="ConsPlusNormal"/>
              <w:jc w:val="center"/>
            </w:pPr>
            <w:r w:rsidRPr="00213EA0">
              <w:t>26</w:t>
            </w:r>
          </w:p>
        </w:tc>
        <w:tc>
          <w:tcPr>
            <w:tcW w:w="1757" w:type="dxa"/>
            <w:tcBorders>
              <w:top w:val="single" w:sz="4" w:space="0" w:color="auto"/>
              <w:left w:val="single" w:sz="4" w:space="0" w:color="auto"/>
              <w:bottom w:val="single" w:sz="4" w:space="0" w:color="auto"/>
              <w:right w:val="single" w:sz="4" w:space="0" w:color="auto"/>
            </w:tcBorders>
          </w:tcPr>
          <w:p w14:paraId="2BACC092"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D646A2C" w14:textId="77777777" w:rsidR="00FB2926" w:rsidRPr="00213EA0" w:rsidRDefault="00FB2926" w:rsidP="00FB2926">
            <w:pPr>
              <w:pStyle w:val="ConsPlusNormal"/>
            </w:pPr>
            <w:r w:rsidRPr="00213EA0">
              <w:t>0,171699</w:t>
            </w:r>
          </w:p>
        </w:tc>
        <w:tc>
          <w:tcPr>
            <w:tcW w:w="1169" w:type="dxa"/>
            <w:tcBorders>
              <w:top w:val="single" w:sz="4" w:space="0" w:color="auto"/>
              <w:left w:val="single" w:sz="4" w:space="0" w:color="auto"/>
              <w:bottom w:val="single" w:sz="4" w:space="0" w:color="auto"/>
              <w:right w:val="single" w:sz="4" w:space="0" w:color="auto"/>
            </w:tcBorders>
          </w:tcPr>
          <w:p w14:paraId="3049D840" w14:textId="77777777" w:rsidR="00FB2926" w:rsidRPr="00213EA0" w:rsidRDefault="00FB2926" w:rsidP="00FB2926">
            <w:pPr>
              <w:pStyle w:val="ConsPlusNormal"/>
            </w:pPr>
            <w:r w:rsidRPr="00213EA0">
              <w:t>91496,11</w:t>
            </w:r>
          </w:p>
        </w:tc>
        <w:tc>
          <w:tcPr>
            <w:tcW w:w="1169" w:type="dxa"/>
            <w:tcBorders>
              <w:top w:val="single" w:sz="4" w:space="0" w:color="auto"/>
              <w:left w:val="single" w:sz="4" w:space="0" w:color="auto"/>
              <w:bottom w:val="single" w:sz="4" w:space="0" w:color="auto"/>
              <w:right w:val="single" w:sz="4" w:space="0" w:color="auto"/>
            </w:tcBorders>
          </w:tcPr>
          <w:p w14:paraId="1BF9E6E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D1C8CC7" w14:textId="77777777" w:rsidR="00FB2926" w:rsidRPr="00213EA0" w:rsidRDefault="00FB2926" w:rsidP="00FB2926">
            <w:pPr>
              <w:pStyle w:val="ConsPlusNormal"/>
            </w:pPr>
            <w:r w:rsidRPr="00213EA0">
              <w:t>15984,18</w:t>
            </w:r>
          </w:p>
        </w:tc>
        <w:tc>
          <w:tcPr>
            <w:tcW w:w="1169" w:type="dxa"/>
            <w:tcBorders>
              <w:top w:val="single" w:sz="4" w:space="0" w:color="auto"/>
              <w:left w:val="single" w:sz="4" w:space="0" w:color="auto"/>
              <w:bottom w:val="single" w:sz="4" w:space="0" w:color="auto"/>
              <w:right w:val="single" w:sz="4" w:space="0" w:color="auto"/>
            </w:tcBorders>
          </w:tcPr>
          <w:p w14:paraId="2B518C1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278AB2B" w14:textId="77777777" w:rsidR="00FB2926" w:rsidRPr="00213EA0" w:rsidRDefault="00FB2926" w:rsidP="00FB2926">
            <w:pPr>
              <w:pStyle w:val="ConsPlusNormal"/>
            </w:pPr>
            <w:r w:rsidRPr="00213EA0">
              <w:t>3506496,9</w:t>
            </w:r>
          </w:p>
        </w:tc>
        <w:tc>
          <w:tcPr>
            <w:tcW w:w="1170" w:type="dxa"/>
            <w:tcBorders>
              <w:top w:val="single" w:sz="4" w:space="0" w:color="auto"/>
              <w:left w:val="single" w:sz="4" w:space="0" w:color="auto"/>
              <w:bottom w:val="single" w:sz="4" w:space="0" w:color="auto"/>
              <w:right w:val="single" w:sz="4" w:space="0" w:color="auto"/>
            </w:tcBorders>
          </w:tcPr>
          <w:p w14:paraId="1A4B75C7" w14:textId="77777777" w:rsidR="00FB2926" w:rsidRPr="00213EA0" w:rsidRDefault="00FB2926" w:rsidP="00FB2926">
            <w:pPr>
              <w:pStyle w:val="ConsPlusNormal"/>
              <w:jc w:val="center"/>
            </w:pPr>
            <w:r w:rsidRPr="00213EA0">
              <w:t>X</w:t>
            </w:r>
          </w:p>
        </w:tc>
      </w:tr>
      <w:tr w:rsidR="00FB2926" w:rsidRPr="00213EA0" w14:paraId="191244E5" w14:textId="77777777" w:rsidTr="0054591D">
        <w:tc>
          <w:tcPr>
            <w:tcW w:w="2645" w:type="dxa"/>
            <w:tcBorders>
              <w:top w:val="single" w:sz="4" w:space="0" w:color="auto"/>
              <w:left w:val="single" w:sz="4" w:space="0" w:color="auto"/>
              <w:bottom w:val="single" w:sz="4" w:space="0" w:color="auto"/>
              <w:right w:val="single" w:sz="4" w:space="0" w:color="auto"/>
            </w:tcBorders>
          </w:tcPr>
          <w:p w14:paraId="703C76C0" w14:textId="77777777" w:rsidR="00FB2926" w:rsidRPr="00213EA0" w:rsidRDefault="00FB2926" w:rsidP="00904E31">
            <w:pPr>
              <w:pStyle w:val="ConsPlusNormal"/>
              <w:jc w:val="both"/>
            </w:pPr>
            <w:r w:rsidRPr="00213EA0">
              <w:t xml:space="preserve">4.1. для оказания медицинской помощи по профилю </w:t>
            </w:r>
            <w:r w:rsidR="00904E31">
              <w:t>«</w:t>
            </w:r>
            <w:r w:rsidRPr="00213EA0">
              <w:t>онкология</w:t>
            </w:r>
            <w:r w:rsidR="00904E31">
              <w:t>»</w:t>
            </w:r>
            <w:r w:rsidRPr="00213EA0">
              <w:t xml:space="preserve"> – всего, в том числе: </w:t>
            </w:r>
          </w:p>
        </w:tc>
        <w:tc>
          <w:tcPr>
            <w:tcW w:w="926" w:type="dxa"/>
            <w:tcBorders>
              <w:top w:val="single" w:sz="4" w:space="0" w:color="auto"/>
              <w:left w:val="single" w:sz="4" w:space="0" w:color="auto"/>
              <w:bottom w:val="single" w:sz="4" w:space="0" w:color="auto"/>
              <w:right w:val="single" w:sz="4" w:space="0" w:color="auto"/>
            </w:tcBorders>
          </w:tcPr>
          <w:p w14:paraId="5AA4A24D" w14:textId="77777777" w:rsidR="00FB2926" w:rsidRPr="00213EA0" w:rsidRDefault="00FB2926" w:rsidP="00FB2926">
            <w:pPr>
              <w:pStyle w:val="ConsPlusNormal"/>
              <w:jc w:val="center"/>
            </w:pPr>
            <w:r w:rsidRPr="00213EA0">
              <w:t>28.1</w:t>
            </w:r>
          </w:p>
        </w:tc>
        <w:tc>
          <w:tcPr>
            <w:tcW w:w="1757" w:type="dxa"/>
            <w:tcBorders>
              <w:top w:val="single" w:sz="4" w:space="0" w:color="auto"/>
              <w:left w:val="single" w:sz="4" w:space="0" w:color="auto"/>
              <w:bottom w:val="single" w:sz="4" w:space="0" w:color="auto"/>
              <w:right w:val="single" w:sz="4" w:space="0" w:color="auto"/>
            </w:tcBorders>
          </w:tcPr>
          <w:p w14:paraId="78F35C3B"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2B2631BB" w14:textId="77777777" w:rsidR="00FB2926" w:rsidRPr="00213EA0" w:rsidRDefault="00FB2926" w:rsidP="00FB2926">
            <w:pPr>
              <w:pStyle w:val="ConsPlusNormal"/>
              <w:jc w:val="center"/>
            </w:pPr>
            <w:r w:rsidRPr="00213EA0">
              <w:t>0,010265</w:t>
            </w:r>
          </w:p>
        </w:tc>
        <w:tc>
          <w:tcPr>
            <w:tcW w:w="1169" w:type="dxa"/>
            <w:tcBorders>
              <w:top w:val="single" w:sz="4" w:space="0" w:color="auto"/>
              <w:left w:val="single" w:sz="4" w:space="0" w:color="auto"/>
              <w:bottom w:val="single" w:sz="4" w:space="0" w:color="auto"/>
              <w:right w:val="single" w:sz="4" w:space="0" w:color="auto"/>
            </w:tcBorders>
          </w:tcPr>
          <w:p w14:paraId="734E94CB" w14:textId="77777777" w:rsidR="00FB2926" w:rsidRPr="00213EA0" w:rsidRDefault="00FB2926" w:rsidP="00FB2926">
            <w:pPr>
              <w:pStyle w:val="ConsPlusNormal"/>
              <w:jc w:val="center"/>
            </w:pPr>
            <w:r w:rsidRPr="00213EA0">
              <w:t>172729,60</w:t>
            </w:r>
          </w:p>
        </w:tc>
        <w:tc>
          <w:tcPr>
            <w:tcW w:w="1169" w:type="dxa"/>
            <w:tcBorders>
              <w:top w:val="single" w:sz="4" w:space="0" w:color="auto"/>
              <w:left w:val="single" w:sz="4" w:space="0" w:color="auto"/>
              <w:bottom w:val="single" w:sz="4" w:space="0" w:color="auto"/>
              <w:right w:val="single" w:sz="4" w:space="0" w:color="auto"/>
            </w:tcBorders>
          </w:tcPr>
          <w:p w14:paraId="28AF22F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1DE0578" w14:textId="77777777" w:rsidR="00FB2926" w:rsidRPr="00213EA0" w:rsidRDefault="00FB2926" w:rsidP="00FB2926">
            <w:pPr>
              <w:pStyle w:val="ConsPlusNormal"/>
              <w:jc w:val="center"/>
            </w:pPr>
            <w:r w:rsidRPr="00213EA0">
              <w:t>1773,18</w:t>
            </w:r>
          </w:p>
        </w:tc>
        <w:tc>
          <w:tcPr>
            <w:tcW w:w="1169" w:type="dxa"/>
            <w:tcBorders>
              <w:top w:val="single" w:sz="4" w:space="0" w:color="auto"/>
              <w:left w:val="single" w:sz="4" w:space="0" w:color="auto"/>
              <w:bottom w:val="single" w:sz="4" w:space="0" w:color="auto"/>
              <w:right w:val="single" w:sz="4" w:space="0" w:color="auto"/>
            </w:tcBorders>
          </w:tcPr>
          <w:p w14:paraId="1D84CA5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A52A40D" w14:textId="77777777" w:rsidR="00FB2926" w:rsidRPr="00213EA0" w:rsidRDefault="00FB2926" w:rsidP="00FB2926">
            <w:pPr>
              <w:pStyle w:val="ConsPlusNormal"/>
              <w:jc w:val="center"/>
            </w:pPr>
            <w:r w:rsidRPr="00213EA0">
              <w:t>388987,1</w:t>
            </w:r>
          </w:p>
        </w:tc>
        <w:tc>
          <w:tcPr>
            <w:tcW w:w="1170" w:type="dxa"/>
            <w:tcBorders>
              <w:top w:val="single" w:sz="4" w:space="0" w:color="auto"/>
              <w:left w:val="single" w:sz="4" w:space="0" w:color="auto"/>
              <w:bottom w:val="single" w:sz="4" w:space="0" w:color="auto"/>
              <w:right w:val="single" w:sz="4" w:space="0" w:color="auto"/>
            </w:tcBorders>
          </w:tcPr>
          <w:p w14:paraId="1F6C4EA8" w14:textId="77777777" w:rsidR="00FB2926" w:rsidRPr="00213EA0" w:rsidRDefault="00FB2926" w:rsidP="00FB2926">
            <w:pPr>
              <w:pStyle w:val="ConsPlusNormal"/>
              <w:jc w:val="center"/>
            </w:pPr>
            <w:r w:rsidRPr="00213EA0">
              <w:t>X</w:t>
            </w:r>
          </w:p>
        </w:tc>
      </w:tr>
      <w:tr w:rsidR="00FB2926" w:rsidRPr="00213EA0" w14:paraId="46AE1CDA" w14:textId="77777777" w:rsidTr="0054591D">
        <w:tc>
          <w:tcPr>
            <w:tcW w:w="2645" w:type="dxa"/>
            <w:tcBorders>
              <w:top w:val="single" w:sz="4" w:space="0" w:color="auto"/>
              <w:left w:val="single" w:sz="4" w:space="0" w:color="auto"/>
              <w:bottom w:val="single" w:sz="4" w:space="0" w:color="auto"/>
              <w:right w:val="single" w:sz="4" w:space="0" w:color="auto"/>
            </w:tcBorders>
          </w:tcPr>
          <w:p w14:paraId="6CE9D211" w14:textId="77777777" w:rsidR="00FB2926" w:rsidRPr="00213EA0" w:rsidRDefault="00FB2926" w:rsidP="00FB2926">
            <w:pPr>
              <w:pStyle w:val="ConsPlusNormal"/>
              <w:jc w:val="both"/>
            </w:pPr>
            <w:r w:rsidRPr="00213EA0">
              <w:t xml:space="preserve">4.2. стентирование для больных с инфарктом миокарда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612CBDF3" w14:textId="77777777" w:rsidR="00FB2926" w:rsidRPr="00213EA0" w:rsidRDefault="00FB2926" w:rsidP="00FB2926">
            <w:pPr>
              <w:pStyle w:val="ConsPlusNormal"/>
              <w:jc w:val="center"/>
              <w:rPr>
                <w:lang w:val="en-US"/>
              </w:rPr>
            </w:pPr>
            <w:r w:rsidRPr="00213EA0">
              <w:t>28.</w:t>
            </w:r>
            <w:r w:rsidRPr="00213EA0">
              <w:rPr>
                <w:lang w:val="en-US"/>
              </w:rPr>
              <w:t>2</w:t>
            </w:r>
          </w:p>
        </w:tc>
        <w:tc>
          <w:tcPr>
            <w:tcW w:w="1757" w:type="dxa"/>
            <w:tcBorders>
              <w:top w:val="single" w:sz="4" w:space="0" w:color="auto"/>
              <w:left w:val="single" w:sz="4" w:space="0" w:color="auto"/>
              <w:bottom w:val="single" w:sz="4" w:space="0" w:color="auto"/>
              <w:right w:val="single" w:sz="4" w:space="0" w:color="auto"/>
            </w:tcBorders>
          </w:tcPr>
          <w:p w14:paraId="0C800326"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2605838D" w14:textId="77777777" w:rsidR="00FB2926" w:rsidRPr="00213EA0" w:rsidRDefault="00FB2926" w:rsidP="00FB2926">
            <w:pPr>
              <w:pStyle w:val="ConsPlusNormal"/>
              <w:jc w:val="center"/>
              <w:rPr>
                <w:lang w:val="en-US"/>
              </w:rPr>
            </w:pPr>
            <w:r w:rsidRPr="00213EA0">
              <w:rPr>
                <w:lang w:val="en-US"/>
              </w:rPr>
              <w:t>0</w:t>
            </w:r>
            <w:r w:rsidRPr="00213EA0">
              <w:t>,</w:t>
            </w:r>
            <w:r w:rsidRPr="00213EA0">
              <w:rPr>
                <w:lang w:val="en-US"/>
              </w:rPr>
              <w:t>002327</w:t>
            </w:r>
          </w:p>
        </w:tc>
        <w:tc>
          <w:tcPr>
            <w:tcW w:w="1169" w:type="dxa"/>
            <w:tcBorders>
              <w:top w:val="single" w:sz="4" w:space="0" w:color="auto"/>
              <w:left w:val="single" w:sz="4" w:space="0" w:color="auto"/>
              <w:bottom w:val="single" w:sz="4" w:space="0" w:color="auto"/>
              <w:right w:val="single" w:sz="4" w:space="0" w:color="auto"/>
            </w:tcBorders>
          </w:tcPr>
          <w:p w14:paraId="3C947B49" w14:textId="77777777" w:rsidR="00FB2926" w:rsidRPr="00213EA0" w:rsidRDefault="00FB2926" w:rsidP="00FB2926">
            <w:pPr>
              <w:pStyle w:val="ConsPlusNormal"/>
              <w:jc w:val="center"/>
            </w:pPr>
            <w:r w:rsidRPr="00213EA0">
              <w:t>342319,50</w:t>
            </w:r>
          </w:p>
        </w:tc>
        <w:tc>
          <w:tcPr>
            <w:tcW w:w="1169" w:type="dxa"/>
            <w:tcBorders>
              <w:top w:val="single" w:sz="4" w:space="0" w:color="auto"/>
              <w:left w:val="single" w:sz="4" w:space="0" w:color="auto"/>
              <w:bottom w:val="single" w:sz="4" w:space="0" w:color="auto"/>
              <w:right w:val="single" w:sz="4" w:space="0" w:color="auto"/>
            </w:tcBorders>
          </w:tcPr>
          <w:p w14:paraId="274A68C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CA34CAC" w14:textId="77777777" w:rsidR="00FB2926" w:rsidRPr="00213EA0" w:rsidRDefault="00FB2926" w:rsidP="00FB2926">
            <w:pPr>
              <w:pStyle w:val="ConsPlusNormal"/>
              <w:jc w:val="center"/>
            </w:pPr>
            <w:r w:rsidRPr="00213EA0">
              <w:t>795,83</w:t>
            </w:r>
          </w:p>
        </w:tc>
        <w:tc>
          <w:tcPr>
            <w:tcW w:w="1169" w:type="dxa"/>
            <w:tcBorders>
              <w:top w:val="single" w:sz="4" w:space="0" w:color="auto"/>
              <w:left w:val="single" w:sz="4" w:space="0" w:color="auto"/>
              <w:bottom w:val="single" w:sz="4" w:space="0" w:color="auto"/>
              <w:right w:val="single" w:sz="4" w:space="0" w:color="auto"/>
            </w:tcBorders>
          </w:tcPr>
          <w:p w14:paraId="4FC15845"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7643D96" w14:textId="77777777" w:rsidR="00FB2926" w:rsidRPr="00213EA0" w:rsidRDefault="00FB2926" w:rsidP="00FB2926">
            <w:pPr>
              <w:pStyle w:val="ConsPlusNormal"/>
              <w:jc w:val="center"/>
            </w:pPr>
            <w:r w:rsidRPr="00213EA0">
              <w:t>174582,9</w:t>
            </w:r>
          </w:p>
        </w:tc>
        <w:tc>
          <w:tcPr>
            <w:tcW w:w="1170" w:type="dxa"/>
            <w:tcBorders>
              <w:top w:val="single" w:sz="4" w:space="0" w:color="auto"/>
              <w:left w:val="single" w:sz="4" w:space="0" w:color="auto"/>
              <w:bottom w:val="single" w:sz="4" w:space="0" w:color="auto"/>
              <w:right w:val="single" w:sz="4" w:space="0" w:color="auto"/>
            </w:tcBorders>
          </w:tcPr>
          <w:p w14:paraId="6B9B7A42" w14:textId="77777777" w:rsidR="00FB2926" w:rsidRPr="00213EA0" w:rsidRDefault="00FB2926" w:rsidP="00FB2926">
            <w:pPr>
              <w:pStyle w:val="ConsPlusNormal"/>
              <w:jc w:val="center"/>
            </w:pPr>
            <w:r w:rsidRPr="00213EA0">
              <w:t>X</w:t>
            </w:r>
          </w:p>
        </w:tc>
      </w:tr>
      <w:tr w:rsidR="00FB2926" w:rsidRPr="00213EA0" w14:paraId="4BF0ADC5" w14:textId="77777777" w:rsidTr="0054591D">
        <w:tc>
          <w:tcPr>
            <w:tcW w:w="2645" w:type="dxa"/>
            <w:tcBorders>
              <w:top w:val="single" w:sz="4" w:space="0" w:color="auto"/>
              <w:left w:val="single" w:sz="4" w:space="0" w:color="auto"/>
              <w:bottom w:val="single" w:sz="4" w:space="0" w:color="auto"/>
              <w:right w:val="single" w:sz="4" w:space="0" w:color="auto"/>
            </w:tcBorders>
          </w:tcPr>
          <w:p w14:paraId="2095C02C" w14:textId="77777777" w:rsidR="00FB2926" w:rsidRPr="00213EA0" w:rsidRDefault="00FB2926" w:rsidP="00FB2926">
            <w:pPr>
              <w:pStyle w:val="ConsPlusNormal"/>
              <w:jc w:val="both"/>
            </w:pPr>
            <w:r w:rsidRPr="00213EA0">
              <w:t xml:space="preserve">4.3. имплантация частотно-адаптированного кардиостимулятора взрослым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2BFA1DD2" w14:textId="77777777" w:rsidR="00FB2926" w:rsidRPr="00213EA0" w:rsidRDefault="00FB2926" w:rsidP="00FB2926">
            <w:pPr>
              <w:pStyle w:val="ConsPlusNormal"/>
              <w:jc w:val="center"/>
            </w:pPr>
            <w:r w:rsidRPr="00213EA0">
              <w:t>28.3</w:t>
            </w:r>
          </w:p>
        </w:tc>
        <w:tc>
          <w:tcPr>
            <w:tcW w:w="1757" w:type="dxa"/>
            <w:tcBorders>
              <w:top w:val="single" w:sz="4" w:space="0" w:color="auto"/>
              <w:left w:val="single" w:sz="4" w:space="0" w:color="auto"/>
              <w:bottom w:val="single" w:sz="4" w:space="0" w:color="auto"/>
              <w:right w:val="single" w:sz="4" w:space="0" w:color="auto"/>
            </w:tcBorders>
          </w:tcPr>
          <w:p w14:paraId="3556BFDB"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5C0B01BC" w14:textId="77777777" w:rsidR="00FB2926" w:rsidRPr="00213EA0" w:rsidRDefault="00FB2926" w:rsidP="00FB2926">
            <w:pPr>
              <w:pStyle w:val="ConsPlusNormal"/>
              <w:jc w:val="center"/>
            </w:pPr>
            <w:r w:rsidRPr="00213EA0">
              <w:t>0,000430</w:t>
            </w:r>
          </w:p>
        </w:tc>
        <w:tc>
          <w:tcPr>
            <w:tcW w:w="1169" w:type="dxa"/>
            <w:tcBorders>
              <w:top w:val="single" w:sz="4" w:space="0" w:color="auto"/>
              <w:left w:val="single" w:sz="4" w:space="0" w:color="auto"/>
              <w:bottom w:val="single" w:sz="4" w:space="0" w:color="auto"/>
              <w:right w:val="single" w:sz="4" w:space="0" w:color="auto"/>
            </w:tcBorders>
          </w:tcPr>
          <w:p w14:paraId="2D4E6696" w14:textId="77777777" w:rsidR="00FB2926" w:rsidRPr="00213EA0" w:rsidRDefault="00FB2926" w:rsidP="00FB2926">
            <w:pPr>
              <w:pStyle w:val="ConsPlusNormal"/>
              <w:jc w:val="center"/>
            </w:pPr>
            <w:r w:rsidRPr="00213EA0">
              <w:t>446895,98</w:t>
            </w:r>
          </w:p>
        </w:tc>
        <w:tc>
          <w:tcPr>
            <w:tcW w:w="1169" w:type="dxa"/>
            <w:tcBorders>
              <w:top w:val="single" w:sz="4" w:space="0" w:color="auto"/>
              <w:left w:val="single" w:sz="4" w:space="0" w:color="auto"/>
              <w:bottom w:val="single" w:sz="4" w:space="0" w:color="auto"/>
              <w:right w:val="single" w:sz="4" w:space="0" w:color="auto"/>
            </w:tcBorders>
          </w:tcPr>
          <w:p w14:paraId="33C2417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E554153" w14:textId="77777777" w:rsidR="00FB2926" w:rsidRPr="00213EA0" w:rsidRDefault="00FB2926" w:rsidP="00FB2926">
            <w:pPr>
              <w:pStyle w:val="ConsPlusNormal"/>
              <w:jc w:val="center"/>
            </w:pPr>
            <w:r w:rsidRPr="00213EA0">
              <w:t>191,49</w:t>
            </w:r>
          </w:p>
        </w:tc>
        <w:tc>
          <w:tcPr>
            <w:tcW w:w="1169" w:type="dxa"/>
            <w:tcBorders>
              <w:top w:val="single" w:sz="4" w:space="0" w:color="auto"/>
              <w:left w:val="single" w:sz="4" w:space="0" w:color="auto"/>
              <w:bottom w:val="single" w:sz="4" w:space="0" w:color="auto"/>
              <w:right w:val="single" w:sz="4" w:space="0" w:color="auto"/>
            </w:tcBorders>
          </w:tcPr>
          <w:p w14:paraId="67B7EC9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5FD0640" w14:textId="77777777" w:rsidR="00FB2926" w:rsidRPr="00213EA0" w:rsidRDefault="00FB2926" w:rsidP="00FB2926">
            <w:pPr>
              <w:pStyle w:val="ConsPlusNormal"/>
              <w:jc w:val="center"/>
            </w:pPr>
            <w:r w:rsidRPr="00213EA0">
              <w:t>42008,2</w:t>
            </w:r>
          </w:p>
        </w:tc>
        <w:tc>
          <w:tcPr>
            <w:tcW w:w="1170" w:type="dxa"/>
            <w:tcBorders>
              <w:top w:val="single" w:sz="4" w:space="0" w:color="auto"/>
              <w:left w:val="single" w:sz="4" w:space="0" w:color="auto"/>
              <w:bottom w:val="single" w:sz="4" w:space="0" w:color="auto"/>
              <w:right w:val="single" w:sz="4" w:space="0" w:color="auto"/>
            </w:tcBorders>
          </w:tcPr>
          <w:p w14:paraId="26E5761B" w14:textId="77777777" w:rsidR="00FB2926" w:rsidRPr="00213EA0" w:rsidRDefault="00FB2926" w:rsidP="00FB2926">
            <w:pPr>
              <w:pStyle w:val="ConsPlusNormal"/>
              <w:jc w:val="center"/>
            </w:pPr>
            <w:r w:rsidRPr="00213EA0">
              <w:t>X</w:t>
            </w:r>
          </w:p>
        </w:tc>
      </w:tr>
      <w:tr w:rsidR="00FB2926" w:rsidRPr="00213EA0" w14:paraId="31E5C01C" w14:textId="77777777" w:rsidTr="0054591D">
        <w:tc>
          <w:tcPr>
            <w:tcW w:w="2645" w:type="dxa"/>
            <w:tcBorders>
              <w:top w:val="single" w:sz="4" w:space="0" w:color="auto"/>
              <w:left w:val="single" w:sz="4" w:space="0" w:color="auto"/>
              <w:bottom w:val="single" w:sz="4" w:space="0" w:color="auto"/>
              <w:right w:val="single" w:sz="4" w:space="0" w:color="auto"/>
            </w:tcBorders>
          </w:tcPr>
          <w:p w14:paraId="6B472EBD" w14:textId="77777777" w:rsidR="00FB2926" w:rsidRPr="00213EA0" w:rsidRDefault="00FB2926" w:rsidP="00FB2926">
            <w:pPr>
              <w:pStyle w:val="ConsPlusNormal"/>
              <w:jc w:val="both"/>
            </w:pPr>
            <w:r w:rsidRPr="00213EA0">
              <w:t xml:space="preserve">4.4. эндоваскулярная деструкция дополнительных проводящих путей и аритмогенных зон </w:t>
            </w:r>
            <w:r w:rsidRPr="00213EA0">
              <w:lastRenderedPageBreak/>
              <w:t xml:space="preserve">сердца </w:t>
            </w:r>
          </w:p>
        </w:tc>
        <w:tc>
          <w:tcPr>
            <w:tcW w:w="926" w:type="dxa"/>
            <w:tcBorders>
              <w:top w:val="single" w:sz="4" w:space="0" w:color="auto"/>
              <w:left w:val="single" w:sz="4" w:space="0" w:color="auto"/>
              <w:bottom w:val="single" w:sz="4" w:space="0" w:color="auto"/>
              <w:right w:val="single" w:sz="4" w:space="0" w:color="auto"/>
            </w:tcBorders>
          </w:tcPr>
          <w:p w14:paraId="24D8F023" w14:textId="77777777" w:rsidR="00FB2926" w:rsidRPr="00213EA0" w:rsidRDefault="00FB2926" w:rsidP="00FB2926">
            <w:pPr>
              <w:pStyle w:val="ConsPlusNormal"/>
              <w:jc w:val="center"/>
            </w:pPr>
            <w:r w:rsidRPr="00213EA0">
              <w:lastRenderedPageBreak/>
              <w:t>28.4</w:t>
            </w:r>
          </w:p>
        </w:tc>
        <w:tc>
          <w:tcPr>
            <w:tcW w:w="1757" w:type="dxa"/>
            <w:tcBorders>
              <w:top w:val="single" w:sz="4" w:space="0" w:color="auto"/>
              <w:left w:val="single" w:sz="4" w:space="0" w:color="auto"/>
              <w:bottom w:val="single" w:sz="4" w:space="0" w:color="auto"/>
              <w:right w:val="single" w:sz="4" w:space="0" w:color="auto"/>
            </w:tcBorders>
          </w:tcPr>
          <w:p w14:paraId="318142B6"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46E90B58" w14:textId="77777777" w:rsidR="00FB2926" w:rsidRPr="00213EA0" w:rsidRDefault="00FB2926" w:rsidP="00FB2926">
            <w:pPr>
              <w:pStyle w:val="ConsPlusNormal"/>
            </w:pPr>
            <w:r w:rsidRPr="00213EA0">
              <w:t>0,000189</w:t>
            </w:r>
          </w:p>
        </w:tc>
        <w:tc>
          <w:tcPr>
            <w:tcW w:w="1169" w:type="dxa"/>
            <w:tcBorders>
              <w:top w:val="single" w:sz="4" w:space="0" w:color="auto"/>
              <w:left w:val="single" w:sz="4" w:space="0" w:color="auto"/>
              <w:bottom w:val="single" w:sz="4" w:space="0" w:color="auto"/>
              <w:right w:val="single" w:sz="4" w:space="0" w:color="auto"/>
            </w:tcBorders>
          </w:tcPr>
          <w:p w14:paraId="756516E4" w14:textId="77777777" w:rsidR="00FB2926" w:rsidRPr="00213EA0" w:rsidRDefault="00FB2926" w:rsidP="00FB2926">
            <w:pPr>
              <w:pStyle w:val="ConsPlusNormal"/>
              <w:jc w:val="center"/>
            </w:pPr>
            <w:r w:rsidRPr="00213EA0">
              <w:t>537706,10</w:t>
            </w:r>
          </w:p>
        </w:tc>
        <w:tc>
          <w:tcPr>
            <w:tcW w:w="1169" w:type="dxa"/>
            <w:tcBorders>
              <w:top w:val="single" w:sz="4" w:space="0" w:color="auto"/>
              <w:left w:val="single" w:sz="4" w:space="0" w:color="auto"/>
              <w:bottom w:val="single" w:sz="4" w:space="0" w:color="auto"/>
              <w:right w:val="single" w:sz="4" w:space="0" w:color="auto"/>
            </w:tcBorders>
          </w:tcPr>
          <w:p w14:paraId="422C268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2D00DFF" w14:textId="77777777" w:rsidR="00FB2926" w:rsidRPr="00213EA0" w:rsidRDefault="00FB2926" w:rsidP="00FB2926">
            <w:pPr>
              <w:pStyle w:val="ConsPlusNormal"/>
              <w:jc w:val="center"/>
            </w:pPr>
            <w:r w:rsidRPr="00213EA0">
              <w:t>100,50</w:t>
            </w:r>
          </w:p>
        </w:tc>
        <w:tc>
          <w:tcPr>
            <w:tcW w:w="1169" w:type="dxa"/>
            <w:tcBorders>
              <w:top w:val="single" w:sz="4" w:space="0" w:color="auto"/>
              <w:left w:val="single" w:sz="4" w:space="0" w:color="auto"/>
              <w:bottom w:val="single" w:sz="4" w:space="0" w:color="auto"/>
              <w:right w:val="single" w:sz="4" w:space="0" w:color="auto"/>
            </w:tcBorders>
          </w:tcPr>
          <w:p w14:paraId="72B5C58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4266C5D9" w14:textId="77777777" w:rsidR="00FB2926" w:rsidRPr="00213EA0" w:rsidRDefault="00FB2926" w:rsidP="00FB2926">
            <w:pPr>
              <w:pStyle w:val="ConsPlusNormal"/>
              <w:jc w:val="center"/>
            </w:pPr>
            <w:r w:rsidRPr="00213EA0">
              <w:t>22045,9</w:t>
            </w:r>
          </w:p>
        </w:tc>
        <w:tc>
          <w:tcPr>
            <w:tcW w:w="1170" w:type="dxa"/>
            <w:tcBorders>
              <w:top w:val="single" w:sz="4" w:space="0" w:color="auto"/>
              <w:left w:val="single" w:sz="4" w:space="0" w:color="auto"/>
              <w:bottom w:val="single" w:sz="4" w:space="0" w:color="auto"/>
              <w:right w:val="single" w:sz="4" w:space="0" w:color="auto"/>
            </w:tcBorders>
          </w:tcPr>
          <w:p w14:paraId="7BC0E388" w14:textId="77777777" w:rsidR="00FB2926" w:rsidRPr="00213EA0" w:rsidRDefault="00FB2926" w:rsidP="00FB2926">
            <w:pPr>
              <w:pStyle w:val="ConsPlusNormal"/>
              <w:jc w:val="center"/>
            </w:pPr>
            <w:r w:rsidRPr="00213EA0">
              <w:t>X</w:t>
            </w:r>
          </w:p>
        </w:tc>
      </w:tr>
      <w:tr w:rsidR="00FB2926" w:rsidRPr="00213EA0" w14:paraId="31CB1484" w14:textId="77777777" w:rsidTr="0054591D">
        <w:tc>
          <w:tcPr>
            <w:tcW w:w="2645" w:type="dxa"/>
            <w:tcBorders>
              <w:top w:val="single" w:sz="4" w:space="0" w:color="auto"/>
              <w:left w:val="single" w:sz="4" w:space="0" w:color="auto"/>
              <w:bottom w:val="single" w:sz="4" w:space="0" w:color="auto"/>
              <w:right w:val="single" w:sz="4" w:space="0" w:color="auto"/>
            </w:tcBorders>
          </w:tcPr>
          <w:p w14:paraId="5607B4A2" w14:textId="77777777" w:rsidR="00FB2926" w:rsidRPr="00213EA0" w:rsidRDefault="00FB2926" w:rsidP="00FB2926">
            <w:pPr>
              <w:pStyle w:val="ConsPlusNormal"/>
              <w:jc w:val="both"/>
            </w:pPr>
            <w:r w:rsidRPr="00213EA0">
              <w:t>4.5.стентирование/эндартерэктомия медицинскими организациями</w:t>
            </w:r>
          </w:p>
        </w:tc>
        <w:tc>
          <w:tcPr>
            <w:tcW w:w="926" w:type="dxa"/>
            <w:tcBorders>
              <w:top w:val="single" w:sz="4" w:space="0" w:color="auto"/>
              <w:left w:val="single" w:sz="4" w:space="0" w:color="auto"/>
              <w:bottom w:val="single" w:sz="4" w:space="0" w:color="auto"/>
              <w:right w:val="single" w:sz="4" w:space="0" w:color="auto"/>
            </w:tcBorders>
          </w:tcPr>
          <w:p w14:paraId="00A9891E" w14:textId="77777777" w:rsidR="00FB2926" w:rsidRPr="00213EA0" w:rsidRDefault="00FB2926" w:rsidP="00FB2926">
            <w:pPr>
              <w:pStyle w:val="ConsPlusNormal"/>
              <w:jc w:val="center"/>
            </w:pPr>
            <w:r w:rsidRPr="00213EA0">
              <w:t>28.5</w:t>
            </w:r>
          </w:p>
        </w:tc>
        <w:tc>
          <w:tcPr>
            <w:tcW w:w="1757" w:type="dxa"/>
            <w:tcBorders>
              <w:top w:val="single" w:sz="4" w:space="0" w:color="auto"/>
              <w:left w:val="single" w:sz="4" w:space="0" w:color="auto"/>
              <w:bottom w:val="single" w:sz="4" w:space="0" w:color="auto"/>
              <w:right w:val="single" w:sz="4" w:space="0" w:color="auto"/>
            </w:tcBorders>
          </w:tcPr>
          <w:p w14:paraId="02FDE459"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612DD065" w14:textId="77777777" w:rsidR="00FB2926" w:rsidRPr="00213EA0" w:rsidRDefault="00FB2926" w:rsidP="00FB2926">
            <w:pPr>
              <w:pStyle w:val="ConsPlusNormal"/>
              <w:jc w:val="center"/>
            </w:pPr>
            <w:r w:rsidRPr="00213EA0">
              <w:t>0,000472</w:t>
            </w:r>
          </w:p>
        </w:tc>
        <w:tc>
          <w:tcPr>
            <w:tcW w:w="1169" w:type="dxa"/>
            <w:tcBorders>
              <w:top w:val="single" w:sz="4" w:space="0" w:color="auto"/>
              <w:left w:val="single" w:sz="4" w:space="0" w:color="auto"/>
              <w:bottom w:val="single" w:sz="4" w:space="0" w:color="auto"/>
              <w:right w:val="single" w:sz="4" w:space="0" w:color="auto"/>
            </w:tcBorders>
          </w:tcPr>
          <w:p w14:paraId="35A0A285" w14:textId="77777777" w:rsidR="00FB2926" w:rsidRPr="00213EA0" w:rsidRDefault="00FB2926" w:rsidP="00FB2926">
            <w:pPr>
              <w:pStyle w:val="ConsPlusNormal"/>
              <w:jc w:val="center"/>
            </w:pPr>
            <w:r w:rsidRPr="00213EA0">
              <w:t>349988,89</w:t>
            </w:r>
          </w:p>
        </w:tc>
        <w:tc>
          <w:tcPr>
            <w:tcW w:w="1169" w:type="dxa"/>
            <w:tcBorders>
              <w:top w:val="single" w:sz="4" w:space="0" w:color="auto"/>
              <w:left w:val="single" w:sz="4" w:space="0" w:color="auto"/>
              <w:bottom w:val="single" w:sz="4" w:space="0" w:color="auto"/>
              <w:right w:val="single" w:sz="4" w:space="0" w:color="auto"/>
            </w:tcBorders>
          </w:tcPr>
          <w:p w14:paraId="6E87A227"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464AA34" w14:textId="77777777" w:rsidR="00FB2926" w:rsidRPr="00213EA0" w:rsidRDefault="00FB2926" w:rsidP="00FB2926">
            <w:pPr>
              <w:pStyle w:val="ConsPlusNormal"/>
              <w:jc w:val="center"/>
            </w:pPr>
            <w:r w:rsidRPr="00213EA0">
              <w:t>165,92</w:t>
            </w:r>
          </w:p>
        </w:tc>
        <w:tc>
          <w:tcPr>
            <w:tcW w:w="1169" w:type="dxa"/>
            <w:tcBorders>
              <w:top w:val="single" w:sz="4" w:space="0" w:color="auto"/>
              <w:left w:val="single" w:sz="4" w:space="0" w:color="auto"/>
              <w:bottom w:val="single" w:sz="4" w:space="0" w:color="auto"/>
              <w:right w:val="single" w:sz="4" w:space="0" w:color="auto"/>
            </w:tcBorders>
          </w:tcPr>
          <w:p w14:paraId="04E2666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C80661F" w14:textId="77777777" w:rsidR="00FB2926" w:rsidRPr="00213EA0" w:rsidRDefault="00FB2926" w:rsidP="00FB2926">
            <w:pPr>
              <w:pStyle w:val="ConsPlusNormal"/>
              <w:jc w:val="center"/>
            </w:pPr>
            <w:r w:rsidRPr="00213EA0">
              <w:t>36398,8</w:t>
            </w:r>
          </w:p>
        </w:tc>
        <w:tc>
          <w:tcPr>
            <w:tcW w:w="1170" w:type="dxa"/>
            <w:tcBorders>
              <w:top w:val="single" w:sz="4" w:space="0" w:color="auto"/>
              <w:left w:val="single" w:sz="4" w:space="0" w:color="auto"/>
              <w:bottom w:val="single" w:sz="4" w:space="0" w:color="auto"/>
              <w:right w:val="single" w:sz="4" w:space="0" w:color="auto"/>
            </w:tcBorders>
          </w:tcPr>
          <w:p w14:paraId="64DA9D22" w14:textId="77777777" w:rsidR="00FB2926" w:rsidRPr="00213EA0" w:rsidRDefault="00FB2926" w:rsidP="00FB2926">
            <w:pPr>
              <w:pStyle w:val="ConsPlusNormal"/>
              <w:jc w:val="center"/>
            </w:pPr>
            <w:r w:rsidRPr="00213EA0">
              <w:t>X</w:t>
            </w:r>
          </w:p>
        </w:tc>
      </w:tr>
      <w:tr w:rsidR="00FB2926" w:rsidRPr="00213EA0" w14:paraId="1BD26E0D" w14:textId="77777777" w:rsidTr="0054591D">
        <w:tc>
          <w:tcPr>
            <w:tcW w:w="2645" w:type="dxa"/>
            <w:tcBorders>
              <w:top w:val="single" w:sz="4" w:space="0" w:color="auto"/>
              <w:left w:val="single" w:sz="4" w:space="0" w:color="auto"/>
              <w:bottom w:val="single" w:sz="4" w:space="0" w:color="auto"/>
              <w:right w:val="single" w:sz="4" w:space="0" w:color="auto"/>
            </w:tcBorders>
          </w:tcPr>
          <w:p w14:paraId="56DEECC2" w14:textId="77777777" w:rsidR="00FB2926" w:rsidRPr="00213EA0" w:rsidRDefault="00FB2926" w:rsidP="00FB2926">
            <w:pPr>
              <w:pStyle w:val="ConsPlusNormal"/>
              <w:jc w:val="both"/>
            </w:pPr>
            <w:r w:rsidRPr="00213EA0">
              <w:t xml:space="preserve">4.6.высокотехнологичная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412DC264" w14:textId="77777777" w:rsidR="00FB2926" w:rsidRPr="00213EA0" w:rsidRDefault="00FB2926" w:rsidP="00FB2926">
            <w:pPr>
              <w:pStyle w:val="ConsPlusNormal"/>
              <w:jc w:val="center"/>
            </w:pPr>
            <w:r w:rsidRPr="00213EA0">
              <w:t>28.2</w:t>
            </w:r>
          </w:p>
        </w:tc>
        <w:tc>
          <w:tcPr>
            <w:tcW w:w="1757" w:type="dxa"/>
            <w:tcBorders>
              <w:top w:val="single" w:sz="4" w:space="0" w:color="auto"/>
              <w:left w:val="single" w:sz="4" w:space="0" w:color="auto"/>
              <w:bottom w:val="single" w:sz="4" w:space="0" w:color="auto"/>
              <w:right w:val="single" w:sz="4" w:space="0" w:color="auto"/>
            </w:tcBorders>
          </w:tcPr>
          <w:p w14:paraId="13875018"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4918736C" w14:textId="77777777" w:rsidR="00FB2926" w:rsidRPr="00213EA0" w:rsidRDefault="00FB2926" w:rsidP="00FB2926">
            <w:pPr>
              <w:pStyle w:val="ConsPlusNormal"/>
              <w:jc w:val="center"/>
            </w:pPr>
            <w:r w:rsidRPr="00213EA0">
              <w:t>0,002</w:t>
            </w:r>
          </w:p>
        </w:tc>
        <w:tc>
          <w:tcPr>
            <w:tcW w:w="1169" w:type="dxa"/>
            <w:tcBorders>
              <w:top w:val="single" w:sz="4" w:space="0" w:color="auto"/>
              <w:left w:val="single" w:sz="4" w:space="0" w:color="auto"/>
              <w:bottom w:val="single" w:sz="4" w:space="0" w:color="auto"/>
              <w:right w:val="single" w:sz="4" w:space="0" w:color="auto"/>
            </w:tcBorders>
          </w:tcPr>
          <w:p w14:paraId="4A10D3BF" w14:textId="77777777" w:rsidR="00FB2926" w:rsidRPr="00213EA0" w:rsidRDefault="00FB2926" w:rsidP="00FB2926">
            <w:pPr>
              <w:pStyle w:val="ConsPlusNormal"/>
              <w:jc w:val="center"/>
            </w:pPr>
            <w:r w:rsidRPr="00213EA0">
              <w:t>322926,52</w:t>
            </w:r>
          </w:p>
        </w:tc>
        <w:tc>
          <w:tcPr>
            <w:tcW w:w="1169" w:type="dxa"/>
            <w:tcBorders>
              <w:top w:val="single" w:sz="4" w:space="0" w:color="auto"/>
              <w:left w:val="single" w:sz="4" w:space="0" w:color="auto"/>
              <w:bottom w:val="single" w:sz="4" w:space="0" w:color="auto"/>
              <w:right w:val="single" w:sz="4" w:space="0" w:color="auto"/>
            </w:tcBorders>
          </w:tcPr>
          <w:p w14:paraId="0298143E"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F4D3770" w14:textId="77777777" w:rsidR="00FB2926" w:rsidRPr="00213EA0" w:rsidRDefault="00FB2926" w:rsidP="00FB2926">
            <w:pPr>
              <w:pStyle w:val="ConsPlusNormal"/>
              <w:jc w:val="center"/>
            </w:pPr>
            <w:r w:rsidRPr="00213EA0">
              <w:t>646,23</w:t>
            </w:r>
          </w:p>
        </w:tc>
        <w:tc>
          <w:tcPr>
            <w:tcW w:w="1169" w:type="dxa"/>
            <w:tcBorders>
              <w:top w:val="single" w:sz="4" w:space="0" w:color="auto"/>
              <w:left w:val="single" w:sz="4" w:space="0" w:color="auto"/>
              <w:bottom w:val="single" w:sz="4" w:space="0" w:color="auto"/>
              <w:right w:val="single" w:sz="4" w:space="0" w:color="auto"/>
            </w:tcBorders>
          </w:tcPr>
          <w:p w14:paraId="70547DE8"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46F234A" w14:textId="77777777" w:rsidR="00FB2926" w:rsidRPr="00213EA0" w:rsidRDefault="00FB2926" w:rsidP="00FB2926">
            <w:pPr>
              <w:pStyle w:val="ConsPlusNormal"/>
              <w:jc w:val="center"/>
            </w:pPr>
            <w:r w:rsidRPr="00213EA0">
              <w:t>141764,7</w:t>
            </w:r>
          </w:p>
        </w:tc>
        <w:tc>
          <w:tcPr>
            <w:tcW w:w="1170" w:type="dxa"/>
            <w:tcBorders>
              <w:top w:val="single" w:sz="4" w:space="0" w:color="auto"/>
              <w:left w:val="single" w:sz="4" w:space="0" w:color="auto"/>
              <w:bottom w:val="single" w:sz="4" w:space="0" w:color="auto"/>
              <w:right w:val="single" w:sz="4" w:space="0" w:color="auto"/>
            </w:tcBorders>
          </w:tcPr>
          <w:p w14:paraId="66A9D161" w14:textId="77777777" w:rsidR="00FB2926" w:rsidRPr="00213EA0" w:rsidRDefault="00FB2926" w:rsidP="00FB2926">
            <w:pPr>
              <w:pStyle w:val="ConsPlusNormal"/>
              <w:jc w:val="center"/>
            </w:pPr>
            <w:r w:rsidRPr="00213EA0">
              <w:t>X</w:t>
            </w:r>
          </w:p>
        </w:tc>
      </w:tr>
      <w:tr w:rsidR="00FB2926" w:rsidRPr="00213EA0" w14:paraId="544B76D1" w14:textId="77777777" w:rsidTr="0054591D">
        <w:tc>
          <w:tcPr>
            <w:tcW w:w="2645" w:type="dxa"/>
            <w:tcBorders>
              <w:top w:val="single" w:sz="4" w:space="0" w:color="auto"/>
              <w:left w:val="single" w:sz="4" w:space="0" w:color="auto"/>
              <w:bottom w:val="single" w:sz="4" w:space="0" w:color="auto"/>
              <w:right w:val="single" w:sz="4" w:space="0" w:color="auto"/>
            </w:tcBorders>
          </w:tcPr>
          <w:p w14:paraId="72D4AD34" w14:textId="77777777" w:rsidR="00FB2926" w:rsidRPr="00213EA0" w:rsidRDefault="00FB2926" w:rsidP="00FB2926">
            <w:pPr>
              <w:pStyle w:val="ConsPlusNormal"/>
              <w:jc w:val="both"/>
            </w:pPr>
            <w:r w:rsidRPr="00213EA0">
              <w:t>5. Медицинская реабилитация:</w:t>
            </w:r>
          </w:p>
        </w:tc>
        <w:tc>
          <w:tcPr>
            <w:tcW w:w="926" w:type="dxa"/>
            <w:tcBorders>
              <w:top w:val="single" w:sz="4" w:space="0" w:color="auto"/>
              <w:left w:val="single" w:sz="4" w:space="0" w:color="auto"/>
              <w:bottom w:val="single" w:sz="4" w:space="0" w:color="auto"/>
              <w:right w:val="single" w:sz="4" w:space="0" w:color="auto"/>
            </w:tcBorders>
          </w:tcPr>
          <w:p w14:paraId="6405A4D7" w14:textId="77777777" w:rsidR="00FB2926" w:rsidRPr="00213EA0" w:rsidRDefault="00FB2926" w:rsidP="00FB2926">
            <w:pPr>
              <w:pStyle w:val="ConsPlusNormal"/>
              <w:jc w:val="center"/>
            </w:pPr>
            <w:r w:rsidRPr="00213EA0">
              <w:t>29</w:t>
            </w:r>
          </w:p>
        </w:tc>
        <w:tc>
          <w:tcPr>
            <w:tcW w:w="1757" w:type="dxa"/>
            <w:tcBorders>
              <w:top w:val="single" w:sz="4" w:space="0" w:color="auto"/>
              <w:left w:val="single" w:sz="4" w:space="0" w:color="auto"/>
              <w:bottom w:val="single" w:sz="4" w:space="0" w:color="auto"/>
              <w:right w:val="single" w:sz="4" w:space="0" w:color="auto"/>
            </w:tcBorders>
          </w:tcPr>
          <w:p w14:paraId="4791BD2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D131E7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185BBF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289A83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605F3A9" w14:textId="77777777" w:rsidR="00FB2926" w:rsidRPr="00213EA0" w:rsidRDefault="00FB2926" w:rsidP="00FB2926">
            <w:pPr>
              <w:pStyle w:val="ConsPlusNormal"/>
              <w:jc w:val="center"/>
            </w:pPr>
            <w:r w:rsidRPr="00213EA0">
              <w:t>828,50</w:t>
            </w:r>
          </w:p>
        </w:tc>
        <w:tc>
          <w:tcPr>
            <w:tcW w:w="1169" w:type="dxa"/>
            <w:tcBorders>
              <w:top w:val="single" w:sz="4" w:space="0" w:color="auto"/>
              <w:left w:val="single" w:sz="4" w:space="0" w:color="auto"/>
              <w:bottom w:val="single" w:sz="4" w:space="0" w:color="auto"/>
              <w:right w:val="single" w:sz="4" w:space="0" w:color="auto"/>
            </w:tcBorders>
          </w:tcPr>
          <w:p w14:paraId="7D61530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9BB8CC3" w14:textId="77777777" w:rsidR="00FB2926" w:rsidRPr="00213EA0" w:rsidRDefault="00FB2926" w:rsidP="00FB2926">
            <w:pPr>
              <w:pStyle w:val="ConsPlusNormal"/>
              <w:jc w:val="center"/>
            </w:pPr>
            <w:r w:rsidRPr="00213EA0">
              <w:t>181751,1</w:t>
            </w:r>
          </w:p>
        </w:tc>
        <w:tc>
          <w:tcPr>
            <w:tcW w:w="1170" w:type="dxa"/>
            <w:tcBorders>
              <w:top w:val="single" w:sz="4" w:space="0" w:color="auto"/>
              <w:left w:val="single" w:sz="4" w:space="0" w:color="auto"/>
              <w:bottom w:val="single" w:sz="4" w:space="0" w:color="auto"/>
              <w:right w:val="single" w:sz="4" w:space="0" w:color="auto"/>
            </w:tcBorders>
          </w:tcPr>
          <w:p w14:paraId="4B13DE7E" w14:textId="77777777" w:rsidR="00FB2926" w:rsidRPr="00213EA0" w:rsidRDefault="00FB2926" w:rsidP="00FB2926">
            <w:pPr>
              <w:pStyle w:val="ConsPlusNormal"/>
              <w:jc w:val="center"/>
            </w:pPr>
            <w:r w:rsidRPr="00213EA0">
              <w:t>X</w:t>
            </w:r>
          </w:p>
        </w:tc>
      </w:tr>
      <w:tr w:rsidR="00FB2926" w:rsidRPr="00213EA0" w14:paraId="5BDFA0BD" w14:textId="77777777" w:rsidTr="0054591D">
        <w:tc>
          <w:tcPr>
            <w:tcW w:w="2645" w:type="dxa"/>
            <w:tcBorders>
              <w:top w:val="single" w:sz="4" w:space="0" w:color="auto"/>
              <w:left w:val="single" w:sz="4" w:space="0" w:color="auto"/>
              <w:bottom w:val="single" w:sz="4" w:space="0" w:color="auto"/>
              <w:right w:val="single" w:sz="4" w:space="0" w:color="auto"/>
            </w:tcBorders>
          </w:tcPr>
          <w:p w14:paraId="6E1A111B" w14:textId="77777777" w:rsidR="00FB2926" w:rsidRPr="00213EA0" w:rsidRDefault="00FB2926" w:rsidP="00FB2926">
            <w:pPr>
              <w:pStyle w:val="ConsPlusNormal"/>
              <w:jc w:val="both"/>
            </w:pPr>
            <w:r w:rsidRPr="00213EA0">
              <w:t xml:space="preserve">5.1. В амбулаторных условиях </w:t>
            </w:r>
          </w:p>
        </w:tc>
        <w:tc>
          <w:tcPr>
            <w:tcW w:w="926" w:type="dxa"/>
            <w:tcBorders>
              <w:top w:val="single" w:sz="4" w:space="0" w:color="auto"/>
              <w:left w:val="single" w:sz="4" w:space="0" w:color="auto"/>
              <w:bottom w:val="single" w:sz="4" w:space="0" w:color="auto"/>
              <w:right w:val="single" w:sz="4" w:space="0" w:color="auto"/>
            </w:tcBorders>
          </w:tcPr>
          <w:p w14:paraId="790F2933" w14:textId="77777777" w:rsidR="00FB2926" w:rsidRPr="00213EA0" w:rsidRDefault="00FB2926" w:rsidP="00FB2926">
            <w:pPr>
              <w:pStyle w:val="ConsPlusNormal"/>
              <w:jc w:val="center"/>
            </w:pPr>
            <w:r w:rsidRPr="00213EA0">
              <w:t>30</w:t>
            </w:r>
          </w:p>
        </w:tc>
        <w:tc>
          <w:tcPr>
            <w:tcW w:w="1757" w:type="dxa"/>
            <w:tcBorders>
              <w:top w:val="single" w:sz="4" w:space="0" w:color="auto"/>
              <w:left w:val="single" w:sz="4" w:space="0" w:color="auto"/>
              <w:bottom w:val="single" w:sz="4" w:space="0" w:color="auto"/>
              <w:right w:val="single" w:sz="4" w:space="0" w:color="auto"/>
            </w:tcBorders>
          </w:tcPr>
          <w:p w14:paraId="55AC750C" w14:textId="77777777" w:rsidR="00FB2926" w:rsidRPr="00213EA0" w:rsidRDefault="00FB2926" w:rsidP="00FB2926">
            <w:pPr>
              <w:pStyle w:val="ConsPlusNormal"/>
              <w:jc w:val="center"/>
            </w:pPr>
            <w:r w:rsidRPr="00213EA0">
              <w:t>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54134060" w14:textId="77777777" w:rsidR="00FB2926" w:rsidRPr="00213EA0" w:rsidRDefault="00FB2926" w:rsidP="00FB2926">
            <w:pPr>
              <w:pStyle w:val="ConsPlusNormal"/>
              <w:jc w:val="center"/>
            </w:pPr>
            <w:r w:rsidRPr="00213EA0">
              <w:t>0,03241</w:t>
            </w:r>
          </w:p>
        </w:tc>
        <w:tc>
          <w:tcPr>
            <w:tcW w:w="1169" w:type="dxa"/>
            <w:tcBorders>
              <w:top w:val="single" w:sz="4" w:space="0" w:color="auto"/>
              <w:left w:val="single" w:sz="4" w:space="0" w:color="auto"/>
              <w:bottom w:val="single" w:sz="4" w:space="0" w:color="auto"/>
              <w:right w:val="single" w:sz="4" w:space="0" w:color="auto"/>
            </w:tcBorders>
          </w:tcPr>
          <w:p w14:paraId="019975C0" w14:textId="77777777" w:rsidR="00FB2926" w:rsidRPr="00213EA0" w:rsidRDefault="00FB2926" w:rsidP="00FB2926">
            <w:pPr>
              <w:pStyle w:val="ConsPlusNormal"/>
              <w:jc w:val="center"/>
            </w:pPr>
            <w:r w:rsidRPr="00213EA0">
              <w:t>45707,11</w:t>
            </w:r>
          </w:p>
        </w:tc>
        <w:tc>
          <w:tcPr>
            <w:tcW w:w="1169" w:type="dxa"/>
            <w:tcBorders>
              <w:top w:val="single" w:sz="4" w:space="0" w:color="auto"/>
              <w:left w:val="single" w:sz="4" w:space="0" w:color="auto"/>
              <w:bottom w:val="single" w:sz="4" w:space="0" w:color="auto"/>
              <w:right w:val="single" w:sz="4" w:space="0" w:color="auto"/>
            </w:tcBorders>
          </w:tcPr>
          <w:p w14:paraId="7746F62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85F1BB9" w14:textId="77777777" w:rsidR="00FB2926" w:rsidRPr="00213EA0" w:rsidRDefault="00FB2926" w:rsidP="00FB2926">
            <w:pPr>
              <w:pStyle w:val="ConsPlusNormal"/>
              <w:jc w:val="center"/>
            </w:pPr>
            <w:r w:rsidRPr="00213EA0">
              <w:t>148,14</w:t>
            </w:r>
          </w:p>
        </w:tc>
        <w:tc>
          <w:tcPr>
            <w:tcW w:w="1169" w:type="dxa"/>
            <w:tcBorders>
              <w:top w:val="single" w:sz="4" w:space="0" w:color="auto"/>
              <w:left w:val="single" w:sz="4" w:space="0" w:color="auto"/>
              <w:bottom w:val="single" w:sz="4" w:space="0" w:color="auto"/>
              <w:right w:val="single" w:sz="4" w:space="0" w:color="auto"/>
            </w:tcBorders>
          </w:tcPr>
          <w:p w14:paraId="73B78BD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37D2FF1" w14:textId="77777777" w:rsidR="00FB2926" w:rsidRPr="00213EA0" w:rsidRDefault="00FB2926" w:rsidP="00FB2926">
            <w:pPr>
              <w:pStyle w:val="ConsPlusNormal"/>
              <w:jc w:val="center"/>
            </w:pPr>
            <w:r w:rsidRPr="00213EA0">
              <w:t>32497,8</w:t>
            </w:r>
          </w:p>
        </w:tc>
        <w:tc>
          <w:tcPr>
            <w:tcW w:w="1170" w:type="dxa"/>
            <w:tcBorders>
              <w:top w:val="single" w:sz="4" w:space="0" w:color="auto"/>
              <w:left w:val="single" w:sz="4" w:space="0" w:color="auto"/>
              <w:bottom w:val="single" w:sz="4" w:space="0" w:color="auto"/>
              <w:right w:val="single" w:sz="4" w:space="0" w:color="auto"/>
            </w:tcBorders>
          </w:tcPr>
          <w:p w14:paraId="54A5133B" w14:textId="77777777" w:rsidR="00FB2926" w:rsidRPr="00213EA0" w:rsidRDefault="00FB2926" w:rsidP="00FB2926">
            <w:pPr>
              <w:pStyle w:val="ConsPlusNormal"/>
              <w:jc w:val="center"/>
            </w:pPr>
            <w:r w:rsidRPr="00213EA0">
              <w:t>X</w:t>
            </w:r>
          </w:p>
        </w:tc>
      </w:tr>
      <w:tr w:rsidR="00FB2926" w:rsidRPr="00213EA0" w14:paraId="280DCC79" w14:textId="77777777" w:rsidTr="0054591D">
        <w:tc>
          <w:tcPr>
            <w:tcW w:w="2645" w:type="dxa"/>
            <w:tcBorders>
              <w:top w:val="single" w:sz="4" w:space="0" w:color="auto"/>
              <w:left w:val="single" w:sz="4" w:space="0" w:color="auto"/>
              <w:bottom w:val="single" w:sz="4" w:space="0" w:color="auto"/>
              <w:right w:val="single" w:sz="4" w:space="0" w:color="auto"/>
            </w:tcBorders>
          </w:tcPr>
          <w:p w14:paraId="2D26587D" w14:textId="77777777" w:rsidR="00FB2926" w:rsidRPr="00213EA0" w:rsidRDefault="00FB2926" w:rsidP="00FB2926">
            <w:pPr>
              <w:pStyle w:val="ConsPlusNormal"/>
              <w:jc w:val="both"/>
            </w:pPr>
            <w:r w:rsidRPr="00213EA0">
              <w:t xml:space="preserve">5.2. В условиях дневных стационаров (первичная медико-санитарная помощь, специализированная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331D877B" w14:textId="77777777" w:rsidR="00FB2926" w:rsidRPr="00213EA0" w:rsidRDefault="00FB2926" w:rsidP="00FB2926">
            <w:pPr>
              <w:pStyle w:val="ConsPlusNormal"/>
              <w:jc w:val="center"/>
            </w:pPr>
            <w:r w:rsidRPr="00213EA0">
              <w:t>31</w:t>
            </w:r>
          </w:p>
        </w:tc>
        <w:tc>
          <w:tcPr>
            <w:tcW w:w="1757" w:type="dxa"/>
            <w:tcBorders>
              <w:top w:val="single" w:sz="4" w:space="0" w:color="auto"/>
              <w:left w:val="single" w:sz="4" w:space="0" w:color="auto"/>
              <w:bottom w:val="single" w:sz="4" w:space="0" w:color="auto"/>
              <w:right w:val="single" w:sz="4" w:space="0" w:color="auto"/>
            </w:tcBorders>
          </w:tcPr>
          <w:p w14:paraId="0EE34BE2"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0E2DA8B" w14:textId="77777777" w:rsidR="00FB2926" w:rsidRPr="00213EA0" w:rsidRDefault="00FB2926" w:rsidP="00FB2926">
            <w:pPr>
              <w:pStyle w:val="ConsPlusNormal"/>
              <w:jc w:val="center"/>
              <w:rPr>
                <w:lang w:val="en-US"/>
              </w:rPr>
            </w:pPr>
            <w:r w:rsidRPr="00213EA0">
              <w:t>0,002705</w:t>
            </w:r>
          </w:p>
        </w:tc>
        <w:tc>
          <w:tcPr>
            <w:tcW w:w="1169" w:type="dxa"/>
            <w:tcBorders>
              <w:top w:val="single" w:sz="4" w:space="0" w:color="auto"/>
              <w:left w:val="single" w:sz="4" w:space="0" w:color="auto"/>
              <w:bottom w:val="single" w:sz="4" w:space="0" w:color="auto"/>
              <w:right w:val="single" w:sz="4" w:space="0" w:color="auto"/>
            </w:tcBorders>
          </w:tcPr>
          <w:p w14:paraId="59E6DE3C" w14:textId="77777777" w:rsidR="00FB2926" w:rsidRPr="00213EA0" w:rsidRDefault="00FB2926" w:rsidP="00FB2926">
            <w:pPr>
              <w:pStyle w:val="ConsPlusNormal"/>
              <w:jc w:val="center"/>
            </w:pPr>
            <w:r w:rsidRPr="00213EA0">
              <w:t>49152,75</w:t>
            </w:r>
          </w:p>
        </w:tc>
        <w:tc>
          <w:tcPr>
            <w:tcW w:w="1169" w:type="dxa"/>
            <w:tcBorders>
              <w:top w:val="single" w:sz="4" w:space="0" w:color="auto"/>
              <w:left w:val="single" w:sz="4" w:space="0" w:color="auto"/>
              <w:bottom w:val="single" w:sz="4" w:space="0" w:color="auto"/>
              <w:right w:val="single" w:sz="4" w:space="0" w:color="auto"/>
            </w:tcBorders>
          </w:tcPr>
          <w:p w14:paraId="08E8988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E309975" w14:textId="77777777" w:rsidR="00FB2926" w:rsidRPr="00213EA0" w:rsidRDefault="00FB2926" w:rsidP="00FB2926">
            <w:pPr>
              <w:pStyle w:val="ConsPlusNormal"/>
              <w:jc w:val="center"/>
            </w:pPr>
            <w:r w:rsidRPr="00213EA0">
              <w:t>132,87</w:t>
            </w:r>
          </w:p>
        </w:tc>
        <w:tc>
          <w:tcPr>
            <w:tcW w:w="1169" w:type="dxa"/>
            <w:tcBorders>
              <w:top w:val="single" w:sz="4" w:space="0" w:color="auto"/>
              <w:left w:val="single" w:sz="4" w:space="0" w:color="auto"/>
              <w:bottom w:val="single" w:sz="4" w:space="0" w:color="auto"/>
              <w:right w:val="single" w:sz="4" w:space="0" w:color="auto"/>
            </w:tcBorders>
          </w:tcPr>
          <w:p w14:paraId="097C079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763C8093" w14:textId="77777777" w:rsidR="00FB2926" w:rsidRPr="00213EA0" w:rsidRDefault="00FB2926" w:rsidP="00FB2926">
            <w:pPr>
              <w:pStyle w:val="ConsPlusNormal"/>
              <w:jc w:val="center"/>
            </w:pPr>
            <w:r w:rsidRPr="00213EA0">
              <w:t>29147,6</w:t>
            </w:r>
          </w:p>
        </w:tc>
        <w:tc>
          <w:tcPr>
            <w:tcW w:w="1170" w:type="dxa"/>
            <w:tcBorders>
              <w:top w:val="single" w:sz="4" w:space="0" w:color="auto"/>
              <w:left w:val="single" w:sz="4" w:space="0" w:color="auto"/>
              <w:bottom w:val="single" w:sz="4" w:space="0" w:color="auto"/>
              <w:right w:val="single" w:sz="4" w:space="0" w:color="auto"/>
            </w:tcBorders>
          </w:tcPr>
          <w:p w14:paraId="0A1D7B3F" w14:textId="77777777" w:rsidR="00FB2926" w:rsidRPr="00213EA0" w:rsidRDefault="00FB2926" w:rsidP="00FB2926">
            <w:pPr>
              <w:pStyle w:val="ConsPlusNormal"/>
              <w:jc w:val="center"/>
            </w:pPr>
            <w:r w:rsidRPr="00213EA0">
              <w:t>X</w:t>
            </w:r>
          </w:p>
        </w:tc>
      </w:tr>
      <w:tr w:rsidR="00FB2926" w:rsidRPr="00213EA0" w14:paraId="33C5B376" w14:textId="77777777" w:rsidTr="0054591D">
        <w:tc>
          <w:tcPr>
            <w:tcW w:w="2645" w:type="dxa"/>
            <w:tcBorders>
              <w:top w:val="single" w:sz="4" w:space="0" w:color="auto"/>
              <w:left w:val="single" w:sz="4" w:space="0" w:color="auto"/>
              <w:bottom w:val="single" w:sz="4" w:space="0" w:color="auto"/>
              <w:right w:val="single" w:sz="4" w:space="0" w:color="auto"/>
            </w:tcBorders>
          </w:tcPr>
          <w:p w14:paraId="3469F45B" w14:textId="77777777" w:rsidR="00FB2926" w:rsidRPr="00213EA0" w:rsidRDefault="00FB2926" w:rsidP="00FB2926">
            <w:pPr>
              <w:pStyle w:val="ConsPlusNormal"/>
              <w:jc w:val="both"/>
            </w:pPr>
            <w:r w:rsidRPr="00213EA0">
              <w:t xml:space="preserve">5.3. Специализированная, в том числе высокотехнологичная, медицинская помощь в условиях круглосуточного стационара (сумма </w:t>
            </w:r>
            <w:hyperlink w:anchor="Par13928" w:tooltip="48" w:history="1">
              <w:r w:rsidRPr="00213EA0">
                <w:rPr>
                  <w:color w:val="0000FF"/>
                </w:rPr>
                <w:t>строк 48</w:t>
              </w:r>
            </w:hyperlink>
            <w:r w:rsidRPr="00213EA0">
              <w:t xml:space="preserve"> + </w:t>
            </w:r>
            <w:hyperlink w:anchor="Par14348" w:tooltip="62" w:history="1">
              <w:r w:rsidRPr="00213EA0">
                <w:rPr>
                  <w:color w:val="0000FF"/>
                </w:rPr>
                <w:t>62</w:t>
              </w:r>
            </w:hyperlink>
            <w:r w:rsidRPr="00213EA0">
              <w:t xml:space="preserve"> + </w:t>
            </w:r>
            <w:hyperlink w:anchor="Par14838" w:tooltip="78" w:history="1">
              <w:r w:rsidRPr="00213EA0">
                <w:rPr>
                  <w:color w:val="0000FF"/>
                </w:rPr>
                <w:t>78</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5FD01BF3" w14:textId="77777777" w:rsidR="00FB2926" w:rsidRPr="00213EA0" w:rsidRDefault="00FB2926" w:rsidP="00FB2926">
            <w:pPr>
              <w:pStyle w:val="ConsPlusNormal"/>
              <w:jc w:val="center"/>
            </w:pPr>
            <w:r w:rsidRPr="00213EA0">
              <w:t>32</w:t>
            </w:r>
          </w:p>
        </w:tc>
        <w:tc>
          <w:tcPr>
            <w:tcW w:w="1757" w:type="dxa"/>
            <w:tcBorders>
              <w:top w:val="single" w:sz="4" w:space="0" w:color="auto"/>
              <w:left w:val="single" w:sz="4" w:space="0" w:color="auto"/>
              <w:bottom w:val="single" w:sz="4" w:space="0" w:color="auto"/>
              <w:right w:val="single" w:sz="4" w:space="0" w:color="auto"/>
            </w:tcBorders>
          </w:tcPr>
          <w:p w14:paraId="4DCD31C3" w14:textId="77777777" w:rsidR="00FB2926" w:rsidRPr="00213EA0" w:rsidRDefault="00FB2926" w:rsidP="00FB2926">
            <w:pPr>
              <w:pStyle w:val="ConsPlusNormal"/>
              <w:jc w:val="center"/>
            </w:pPr>
            <w:r w:rsidRPr="00213EA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53FAE2AD" w14:textId="77777777" w:rsidR="00FB2926" w:rsidRPr="00213EA0" w:rsidRDefault="00FB2926" w:rsidP="00FB2926">
            <w:pPr>
              <w:pStyle w:val="ConsPlusNormal"/>
              <w:jc w:val="center"/>
            </w:pPr>
            <w:r w:rsidRPr="00213EA0">
              <w:t>0,005643</w:t>
            </w:r>
          </w:p>
        </w:tc>
        <w:tc>
          <w:tcPr>
            <w:tcW w:w="1169" w:type="dxa"/>
            <w:tcBorders>
              <w:top w:val="single" w:sz="4" w:space="0" w:color="auto"/>
              <w:left w:val="single" w:sz="4" w:space="0" w:color="auto"/>
              <w:bottom w:val="single" w:sz="4" w:space="0" w:color="auto"/>
              <w:right w:val="single" w:sz="4" w:space="0" w:color="auto"/>
            </w:tcBorders>
          </w:tcPr>
          <w:p w14:paraId="5AD6E2B5" w14:textId="77777777" w:rsidR="00FB2926" w:rsidRPr="00213EA0" w:rsidRDefault="00FB2926" w:rsidP="00FB2926">
            <w:pPr>
              <w:pStyle w:val="ConsPlusNormal"/>
              <w:jc w:val="center"/>
            </w:pPr>
            <w:r w:rsidRPr="00213EA0">
              <w:t>97015,90</w:t>
            </w:r>
          </w:p>
        </w:tc>
        <w:tc>
          <w:tcPr>
            <w:tcW w:w="1169" w:type="dxa"/>
            <w:tcBorders>
              <w:top w:val="single" w:sz="4" w:space="0" w:color="auto"/>
              <w:left w:val="single" w:sz="4" w:space="0" w:color="auto"/>
              <w:bottom w:val="single" w:sz="4" w:space="0" w:color="auto"/>
              <w:right w:val="single" w:sz="4" w:space="0" w:color="auto"/>
            </w:tcBorders>
          </w:tcPr>
          <w:p w14:paraId="00C42E1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12A121D" w14:textId="77777777" w:rsidR="00FB2926" w:rsidRPr="00213EA0" w:rsidRDefault="00FB2926" w:rsidP="00FB2926">
            <w:pPr>
              <w:pStyle w:val="ConsPlusNormal"/>
              <w:jc w:val="center"/>
            </w:pPr>
            <w:r w:rsidRPr="00213EA0">
              <w:t>547,50</w:t>
            </w:r>
          </w:p>
        </w:tc>
        <w:tc>
          <w:tcPr>
            <w:tcW w:w="1169" w:type="dxa"/>
            <w:tcBorders>
              <w:top w:val="single" w:sz="4" w:space="0" w:color="auto"/>
              <w:left w:val="single" w:sz="4" w:space="0" w:color="auto"/>
              <w:bottom w:val="single" w:sz="4" w:space="0" w:color="auto"/>
              <w:right w:val="single" w:sz="4" w:space="0" w:color="auto"/>
            </w:tcBorders>
          </w:tcPr>
          <w:p w14:paraId="46059483"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F1F50D9" w14:textId="77777777" w:rsidR="00FB2926" w:rsidRPr="00213EA0" w:rsidRDefault="00FB2926" w:rsidP="00FB2926">
            <w:pPr>
              <w:pStyle w:val="ConsPlusNormal"/>
              <w:jc w:val="center"/>
            </w:pPr>
            <w:r w:rsidRPr="00213EA0">
              <w:t>120005,7</w:t>
            </w:r>
          </w:p>
        </w:tc>
        <w:tc>
          <w:tcPr>
            <w:tcW w:w="1170" w:type="dxa"/>
            <w:tcBorders>
              <w:top w:val="single" w:sz="4" w:space="0" w:color="auto"/>
              <w:left w:val="single" w:sz="4" w:space="0" w:color="auto"/>
              <w:bottom w:val="single" w:sz="4" w:space="0" w:color="auto"/>
              <w:right w:val="single" w:sz="4" w:space="0" w:color="auto"/>
            </w:tcBorders>
          </w:tcPr>
          <w:p w14:paraId="4F6D6B99" w14:textId="77777777" w:rsidR="00FB2926" w:rsidRPr="00213EA0" w:rsidRDefault="00FB2926" w:rsidP="00FB2926">
            <w:pPr>
              <w:pStyle w:val="ConsPlusNormal"/>
              <w:jc w:val="center"/>
            </w:pPr>
            <w:r w:rsidRPr="00213EA0">
              <w:t>X</w:t>
            </w:r>
          </w:p>
        </w:tc>
      </w:tr>
      <w:tr w:rsidR="00FB2926" w:rsidRPr="00213EA0" w14:paraId="30488A92" w14:textId="77777777" w:rsidTr="0054591D">
        <w:tc>
          <w:tcPr>
            <w:tcW w:w="2645" w:type="dxa"/>
            <w:tcBorders>
              <w:top w:val="single" w:sz="4" w:space="0" w:color="auto"/>
              <w:left w:val="single" w:sz="4" w:space="0" w:color="auto"/>
              <w:bottom w:val="single" w:sz="4" w:space="0" w:color="auto"/>
              <w:right w:val="single" w:sz="4" w:space="0" w:color="auto"/>
            </w:tcBorders>
          </w:tcPr>
          <w:p w14:paraId="42827867" w14:textId="77777777" w:rsidR="00FB2926" w:rsidRPr="00213EA0" w:rsidRDefault="00FB2926" w:rsidP="00FB2926">
            <w:pPr>
              <w:pStyle w:val="ConsPlusNormal"/>
              <w:jc w:val="both"/>
            </w:pPr>
            <w:r w:rsidRPr="00213EA0">
              <w:t xml:space="preserve">6. паллиативная медицинская помощь </w:t>
            </w:r>
            <w:hyperlink w:anchor="Par14879"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history="1">
              <w:r w:rsidRPr="00213EA0">
                <w:rPr>
                  <w:color w:val="0000FF"/>
                </w:rPr>
                <w:t>&lt;*********&gt;</w:t>
              </w:r>
            </w:hyperlink>
          </w:p>
        </w:tc>
        <w:tc>
          <w:tcPr>
            <w:tcW w:w="926" w:type="dxa"/>
            <w:tcBorders>
              <w:top w:val="single" w:sz="4" w:space="0" w:color="auto"/>
              <w:left w:val="single" w:sz="4" w:space="0" w:color="auto"/>
              <w:bottom w:val="single" w:sz="4" w:space="0" w:color="auto"/>
              <w:right w:val="single" w:sz="4" w:space="0" w:color="auto"/>
            </w:tcBorders>
          </w:tcPr>
          <w:p w14:paraId="2251ECA6" w14:textId="77777777" w:rsidR="00FB2926" w:rsidRPr="00213EA0" w:rsidRDefault="00FB2926" w:rsidP="00FB2926">
            <w:pPr>
              <w:pStyle w:val="ConsPlusNormal"/>
              <w:jc w:val="center"/>
            </w:pPr>
            <w:r w:rsidRPr="00213EA0">
              <w:t>33</w:t>
            </w:r>
          </w:p>
        </w:tc>
        <w:tc>
          <w:tcPr>
            <w:tcW w:w="1757" w:type="dxa"/>
            <w:tcBorders>
              <w:top w:val="single" w:sz="4" w:space="0" w:color="auto"/>
              <w:left w:val="single" w:sz="4" w:space="0" w:color="auto"/>
              <w:bottom w:val="single" w:sz="4" w:space="0" w:color="auto"/>
              <w:right w:val="single" w:sz="4" w:space="0" w:color="auto"/>
            </w:tcBorders>
          </w:tcPr>
          <w:p w14:paraId="3BF05EFE"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F790314"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077D0B6"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F8EA3AA"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E29B0E3"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073BF52"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37F71E0"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3B4063FC" w14:textId="77777777" w:rsidR="00FB2926" w:rsidRPr="00213EA0" w:rsidRDefault="00FB2926" w:rsidP="00FB2926">
            <w:pPr>
              <w:pStyle w:val="ConsPlusNormal"/>
              <w:jc w:val="center"/>
            </w:pPr>
            <w:r w:rsidRPr="00213EA0">
              <w:t>X</w:t>
            </w:r>
          </w:p>
        </w:tc>
      </w:tr>
      <w:tr w:rsidR="00FB2926" w:rsidRPr="00213EA0" w14:paraId="6D2A1218" w14:textId="77777777" w:rsidTr="0054591D">
        <w:tc>
          <w:tcPr>
            <w:tcW w:w="2645" w:type="dxa"/>
            <w:tcBorders>
              <w:top w:val="single" w:sz="4" w:space="0" w:color="auto"/>
              <w:left w:val="single" w:sz="4" w:space="0" w:color="auto"/>
              <w:bottom w:val="single" w:sz="4" w:space="0" w:color="auto"/>
              <w:right w:val="single" w:sz="4" w:space="0" w:color="auto"/>
            </w:tcBorders>
          </w:tcPr>
          <w:p w14:paraId="69F8DC93" w14:textId="77777777" w:rsidR="00FB2926" w:rsidRPr="00213EA0" w:rsidRDefault="00FB2926" w:rsidP="00FB2926">
            <w:pPr>
              <w:pStyle w:val="ConsPlusNormal"/>
              <w:jc w:val="both"/>
            </w:pPr>
            <w:r w:rsidRPr="00213EA0">
              <w:lastRenderedPageBreak/>
              <w:t xml:space="preserve">6.1. первичная медицинская помощь, в том числе доврачебная и врачебная </w:t>
            </w:r>
            <w:hyperlink w:anchor="Par14877"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213EA0">
                <w:rPr>
                  <w:color w:val="0000FF"/>
                </w:rPr>
                <w:t>&lt;*******&gt;</w:t>
              </w:r>
            </w:hyperlink>
            <w:r w:rsidRPr="00213EA0">
              <w:t xml:space="preserve">, всего (равно </w:t>
            </w:r>
            <w:hyperlink w:anchor="Par14368" w:tooltip="63.1" w:history="1">
              <w:r w:rsidRPr="00213EA0">
                <w:rPr>
                  <w:color w:val="0000FF"/>
                </w:rPr>
                <w:t>строке 63.1</w:t>
              </w:r>
            </w:hyperlink>
            <w:r w:rsidRPr="00213EA0">
              <w:t>), в том числе:</w:t>
            </w:r>
          </w:p>
        </w:tc>
        <w:tc>
          <w:tcPr>
            <w:tcW w:w="926" w:type="dxa"/>
            <w:tcBorders>
              <w:top w:val="single" w:sz="4" w:space="0" w:color="auto"/>
              <w:left w:val="single" w:sz="4" w:space="0" w:color="auto"/>
              <w:bottom w:val="single" w:sz="4" w:space="0" w:color="auto"/>
              <w:right w:val="single" w:sz="4" w:space="0" w:color="auto"/>
            </w:tcBorders>
          </w:tcPr>
          <w:p w14:paraId="0B32F5EE" w14:textId="77777777" w:rsidR="00FB2926" w:rsidRPr="00213EA0" w:rsidRDefault="00FB2926" w:rsidP="00FB2926">
            <w:pPr>
              <w:pStyle w:val="ConsPlusNormal"/>
              <w:jc w:val="center"/>
            </w:pPr>
            <w:r w:rsidRPr="00213EA0">
              <w:t>33.1</w:t>
            </w:r>
          </w:p>
        </w:tc>
        <w:tc>
          <w:tcPr>
            <w:tcW w:w="1757" w:type="dxa"/>
            <w:tcBorders>
              <w:top w:val="single" w:sz="4" w:space="0" w:color="auto"/>
              <w:left w:val="single" w:sz="4" w:space="0" w:color="auto"/>
              <w:bottom w:val="single" w:sz="4" w:space="0" w:color="auto"/>
              <w:right w:val="single" w:sz="4" w:space="0" w:color="auto"/>
            </w:tcBorders>
          </w:tcPr>
          <w:p w14:paraId="3D116EF9" w14:textId="77777777" w:rsidR="00FB2926" w:rsidRPr="00213EA0" w:rsidRDefault="00FB2926" w:rsidP="00FB2926">
            <w:pPr>
              <w:pStyle w:val="ConsPlusNormal"/>
              <w:jc w:val="center"/>
            </w:pPr>
            <w:r w:rsidRPr="00213EA0">
              <w:t>посещений</w:t>
            </w:r>
          </w:p>
        </w:tc>
        <w:tc>
          <w:tcPr>
            <w:tcW w:w="1169" w:type="dxa"/>
            <w:tcBorders>
              <w:top w:val="single" w:sz="4" w:space="0" w:color="auto"/>
              <w:left w:val="single" w:sz="4" w:space="0" w:color="auto"/>
              <w:bottom w:val="single" w:sz="4" w:space="0" w:color="auto"/>
              <w:right w:val="single" w:sz="4" w:space="0" w:color="auto"/>
            </w:tcBorders>
          </w:tcPr>
          <w:p w14:paraId="60DB132F"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F7BCBEA"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B4AA1AE"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9296999"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24C5072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5B0EEBD"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5FC394A3" w14:textId="77777777" w:rsidR="00FB2926" w:rsidRPr="00213EA0" w:rsidRDefault="00FB2926" w:rsidP="00FB2926">
            <w:pPr>
              <w:pStyle w:val="ConsPlusNormal"/>
              <w:jc w:val="center"/>
            </w:pPr>
            <w:r w:rsidRPr="00213EA0">
              <w:t>X</w:t>
            </w:r>
          </w:p>
        </w:tc>
      </w:tr>
      <w:tr w:rsidR="00FB2926" w:rsidRPr="00213EA0" w14:paraId="32D7E033" w14:textId="77777777" w:rsidTr="0054591D">
        <w:tc>
          <w:tcPr>
            <w:tcW w:w="2645" w:type="dxa"/>
            <w:tcBorders>
              <w:top w:val="single" w:sz="4" w:space="0" w:color="auto"/>
              <w:left w:val="single" w:sz="4" w:space="0" w:color="auto"/>
              <w:bottom w:val="single" w:sz="4" w:space="0" w:color="auto"/>
              <w:right w:val="single" w:sz="4" w:space="0" w:color="auto"/>
            </w:tcBorders>
          </w:tcPr>
          <w:p w14:paraId="02051D9B" w14:textId="77777777" w:rsidR="00FB2926" w:rsidRPr="00213EA0" w:rsidRDefault="00FB2926" w:rsidP="00FB2926">
            <w:pPr>
              <w:pStyle w:val="ConsPlusNormal"/>
              <w:jc w:val="both"/>
            </w:pPr>
            <w:r w:rsidRPr="00213EA0">
              <w:t xml:space="preserve">6.1.1. посещение по паллиативной медицинской помощи без учета посещений на дому патронажными бригадами (равно </w:t>
            </w:r>
            <w:hyperlink w:anchor="Par14378" w:tooltip="63.1.1" w:history="1">
              <w:r w:rsidRPr="00213EA0">
                <w:rPr>
                  <w:color w:val="0000FF"/>
                </w:rPr>
                <w:t>строке 63.1.1</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194D7297" w14:textId="77777777" w:rsidR="00FB2926" w:rsidRPr="00213EA0" w:rsidRDefault="00FB2926" w:rsidP="00FB2926">
            <w:pPr>
              <w:pStyle w:val="ConsPlusNormal"/>
              <w:jc w:val="center"/>
            </w:pPr>
            <w:r w:rsidRPr="00213EA0">
              <w:t>33.1.1</w:t>
            </w:r>
          </w:p>
        </w:tc>
        <w:tc>
          <w:tcPr>
            <w:tcW w:w="1757" w:type="dxa"/>
            <w:tcBorders>
              <w:top w:val="single" w:sz="4" w:space="0" w:color="auto"/>
              <w:left w:val="single" w:sz="4" w:space="0" w:color="auto"/>
              <w:bottom w:val="single" w:sz="4" w:space="0" w:color="auto"/>
              <w:right w:val="single" w:sz="4" w:space="0" w:color="auto"/>
            </w:tcBorders>
          </w:tcPr>
          <w:p w14:paraId="4B31D5F0" w14:textId="77777777" w:rsidR="00FB2926" w:rsidRPr="00213EA0" w:rsidRDefault="00FB2926" w:rsidP="00FB2926">
            <w:pPr>
              <w:pStyle w:val="ConsPlusNormal"/>
              <w:jc w:val="center"/>
            </w:pPr>
            <w:r w:rsidRPr="00213EA0">
              <w:t>посещений</w:t>
            </w:r>
          </w:p>
        </w:tc>
        <w:tc>
          <w:tcPr>
            <w:tcW w:w="1169" w:type="dxa"/>
            <w:tcBorders>
              <w:top w:val="single" w:sz="4" w:space="0" w:color="auto"/>
              <w:left w:val="single" w:sz="4" w:space="0" w:color="auto"/>
              <w:bottom w:val="single" w:sz="4" w:space="0" w:color="auto"/>
              <w:right w:val="single" w:sz="4" w:space="0" w:color="auto"/>
            </w:tcBorders>
          </w:tcPr>
          <w:p w14:paraId="51E922D1"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7E98277"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43F0790"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111214BA"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DB1EF3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E342F43"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2305DC0F" w14:textId="77777777" w:rsidR="00FB2926" w:rsidRPr="00213EA0" w:rsidRDefault="00FB2926" w:rsidP="00FB2926">
            <w:pPr>
              <w:pStyle w:val="ConsPlusNormal"/>
              <w:jc w:val="center"/>
            </w:pPr>
            <w:r w:rsidRPr="00213EA0">
              <w:t>X</w:t>
            </w:r>
          </w:p>
        </w:tc>
      </w:tr>
      <w:tr w:rsidR="00FB2926" w:rsidRPr="00213EA0" w14:paraId="48D29346" w14:textId="77777777" w:rsidTr="0054591D">
        <w:tc>
          <w:tcPr>
            <w:tcW w:w="2645" w:type="dxa"/>
            <w:tcBorders>
              <w:top w:val="single" w:sz="4" w:space="0" w:color="auto"/>
              <w:left w:val="single" w:sz="4" w:space="0" w:color="auto"/>
              <w:bottom w:val="single" w:sz="4" w:space="0" w:color="auto"/>
              <w:right w:val="single" w:sz="4" w:space="0" w:color="auto"/>
            </w:tcBorders>
          </w:tcPr>
          <w:p w14:paraId="1EC0D993" w14:textId="77777777" w:rsidR="00FB2926" w:rsidRPr="00213EA0" w:rsidRDefault="00FB2926" w:rsidP="00FB2926">
            <w:pPr>
              <w:pStyle w:val="ConsPlusNormal"/>
              <w:jc w:val="both"/>
            </w:pPr>
            <w:r w:rsidRPr="00213EA0">
              <w:t xml:space="preserve">6.1.2. посещения на дому выездными патронажными бригадами (равно </w:t>
            </w:r>
            <w:hyperlink w:anchor="Par14388" w:tooltip="63.1.2" w:history="1">
              <w:r w:rsidRPr="00213EA0">
                <w:rPr>
                  <w:color w:val="0000FF"/>
                </w:rPr>
                <w:t>строке 63.1.2</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67679618" w14:textId="77777777" w:rsidR="00FB2926" w:rsidRPr="00213EA0" w:rsidRDefault="00FB2926" w:rsidP="00FB2926">
            <w:pPr>
              <w:pStyle w:val="ConsPlusNormal"/>
              <w:jc w:val="center"/>
            </w:pPr>
            <w:r w:rsidRPr="00213EA0">
              <w:t>33.1.2</w:t>
            </w:r>
          </w:p>
        </w:tc>
        <w:tc>
          <w:tcPr>
            <w:tcW w:w="1757" w:type="dxa"/>
            <w:tcBorders>
              <w:top w:val="single" w:sz="4" w:space="0" w:color="auto"/>
              <w:left w:val="single" w:sz="4" w:space="0" w:color="auto"/>
              <w:bottom w:val="single" w:sz="4" w:space="0" w:color="auto"/>
              <w:right w:val="single" w:sz="4" w:space="0" w:color="auto"/>
            </w:tcBorders>
          </w:tcPr>
          <w:p w14:paraId="0BF611AE" w14:textId="77777777" w:rsidR="00FB2926" w:rsidRPr="00213EA0" w:rsidRDefault="00FB2926" w:rsidP="00FB2926">
            <w:pPr>
              <w:pStyle w:val="ConsPlusNormal"/>
              <w:jc w:val="center"/>
            </w:pPr>
            <w:r w:rsidRPr="00213EA0">
              <w:t>посещений</w:t>
            </w:r>
          </w:p>
        </w:tc>
        <w:tc>
          <w:tcPr>
            <w:tcW w:w="1169" w:type="dxa"/>
            <w:tcBorders>
              <w:top w:val="single" w:sz="4" w:space="0" w:color="auto"/>
              <w:left w:val="single" w:sz="4" w:space="0" w:color="auto"/>
              <w:bottom w:val="single" w:sz="4" w:space="0" w:color="auto"/>
              <w:right w:val="single" w:sz="4" w:space="0" w:color="auto"/>
            </w:tcBorders>
          </w:tcPr>
          <w:p w14:paraId="7A10F675"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7CBD3D2"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18A2017"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AFDF57D"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BBF7BC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BFD3494"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0BD6C1B9" w14:textId="77777777" w:rsidR="00FB2926" w:rsidRPr="00213EA0" w:rsidRDefault="00FB2926" w:rsidP="00FB2926">
            <w:pPr>
              <w:pStyle w:val="ConsPlusNormal"/>
              <w:jc w:val="center"/>
            </w:pPr>
            <w:r w:rsidRPr="00213EA0">
              <w:t>X</w:t>
            </w:r>
          </w:p>
        </w:tc>
      </w:tr>
      <w:tr w:rsidR="00FB2926" w:rsidRPr="00213EA0" w14:paraId="61FC6F41" w14:textId="77777777" w:rsidTr="0054591D">
        <w:tc>
          <w:tcPr>
            <w:tcW w:w="2645" w:type="dxa"/>
            <w:tcBorders>
              <w:top w:val="single" w:sz="4" w:space="0" w:color="auto"/>
              <w:left w:val="single" w:sz="4" w:space="0" w:color="auto"/>
              <w:bottom w:val="single" w:sz="4" w:space="0" w:color="auto"/>
              <w:right w:val="single" w:sz="4" w:space="0" w:color="auto"/>
            </w:tcBorders>
          </w:tcPr>
          <w:p w14:paraId="5168BFB1" w14:textId="77777777" w:rsidR="00FB2926" w:rsidRPr="00213EA0" w:rsidRDefault="00FB2926" w:rsidP="00FB2926">
            <w:pPr>
              <w:pStyle w:val="ConsPlusNormal"/>
              <w:jc w:val="both"/>
            </w:pPr>
            <w:r w:rsidRPr="00213EA0">
              <w:t xml:space="preserve">6.2. оказываемая в стационарных условиях (включая койки паллиативной медицинской помощи и койки сестринского ухода) (равно </w:t>
            </w:r>
            <w:hyperlink w:anchor="Par14398" w:tooltip="63.2" w:history="1">
              <w:r w:rsidRPr="00213EA0">
                <w:rPr>
                  <w:color w:val="0000FF"/>
                </w:rPr>
                <w:t>строке 63.2</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3A8ECC48" w14:textId="77777777" w:rsidR="00FB2926" w:rsidRPr="00213EA0" w:rsidRDefault="00FB2926" w:rsidP="00FB2926">
            <w:pPr>
              <w:pStyle w:val="ConsPlusNormal"/>
              <w:jc w:val="center"/>
            </w:pPr>
            <w:r w:rsidRPr="00213EA0">
              <w:t>33.2</w:t>
            </w:r>
          </w:p>
        </w:tc>
        <w:tc>
          <w:tcPr>
            <w:tcW w:w="1757" w:type="dxa"/>
            <w:tcBorders>
              <w:top w:val="single" w:sz="4" w:space="0" w:color="auto"/>
              <w:left w:val="single" w:sz="4" w:space="0" w:color="auto"/>
              <w:bottom w:val="single" w:sz="4" w:space="0" w:color="auto"/>
              <w:right w:val="single" w:sz="4" w:space="0" w:color="auto"/>
            </w:tcBorders>
          </w:tcPr>
          <w:p w14:paraId="133FBDFA" w14:textId="77777777" w:rsidR="00FB2926" w:rsidRPr="00213EA0" w:rsidRDefault="00FB2926" w:rsidP="00FB2926">
            <w:pPr>
              <w:pStyle w:val="ConsPlusNormal"/>
              <w:jc w:val="center"/>
            </w:pPr>
            <w:r w:rsidRPr="00213EA0">
              <w:t>койко-день</w:t>
            </w:r>
          </w:p>
        </w:tc>
        <w:tc>
          <w:tcPr>
            <w:tcW w:w="1169" w:type="dxa"/>
            <w:tcBorders>
              <w:top w:val="single" w:sz="4" w:space="0" w:color="auto"/>
              <w:left w:val="single" w:sz="4" w:space="0" w:color="auto"/>
              <w:bottom w:val="single" w:sz="4" w:space="0" w:color="auto"/>
              <w:right w:val="single" w:sz="4" w:space="0" w:color="auto"/>
            </w:tcBorders>
          </w:tcPr>
          <w:p w14:paraId="0F67CECE"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C75640B"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E8BBE1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3208EFEB"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BE8E99C"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156B3FA"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06436167" w14:textId="77777777" w:rsidR="00FB2926" w:rsidRPr="00213EA0" w:rsidRDefault="00FB2926" w:rsidP="00FB2926">
            <w:pPr>
              <w:pStyle w:val="ConsPlusNormal"/>
              <w:jc w:val="center"/>
            </w:pPr>
            <w:r w:rsidRPr="00213EA0">
              <w:t>X</w:t>
            </w:r>
          </w:p>
        </w:tc>
      </w:tr>
      <w:tr w:rsidR="00FB2926" w:rsidRPr="00213EA0" w14:paraId="31CB696A" w14:textId="77777777" w:rsidTr="0054591D">
        <w:tc>
          <w:tcPr>
            <w:tcW w:w="2645" w:type="dxa"/>
            <w:tcBorders>
              <w:top w:val="single" w:sz="4" w:space="0" w:color="auto"/>
              <w:left w:val="single" w:sz="4" w:space="0" w:color="auto"/>
              <w:bottom w:val="single" w:sz="4" w:space="0" w:color="auto"/>
              <w:right w:val="single" w:sz="4" w:space="0" w:color="auto"/>
            </w:tcBorders>
          </w:tcPr>
          <w:p w14:paraId="2C44EB5A" w14:textId="77777777" w:rsidR="00FB2926" w:rsidRPr="00213EA0" w:rsidRDefault="00FB2926" w:rsidP="00FB2926">
            <w:pPr>
              <w:pStyle w:val="ConsPlusNormal"/>
              <w:jc w:val="both"/>
            </w:pPr>
            <w:r w:rsidRPr="00213EA0">
              <w:t xml:space="preserve">6.3. оказываемая в условиях дневного стационара (равно </w:t>
            </w:r>
            <w:hyperlink w:anchor="Par14408" w:tooltip="63.3" w:history="1">
              <w:r w:rsidRPr="00213EA0">
                <w:rPr>
                  <w:color w:val="0000FF"/>
                </w:rPr>
                <w:t>строке 63.3</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6B05B442" w14:textId="77777777" w:rsidR="00FB2926" w:rsidRPr="00213EA0" w:rsidRDefault="00FB2926" w:rsidP="00FB2926">
            <w:pPr>
              <w:pStyle w:val="ConsPlusNormal"/>
              <w:jc w:val="center"/>
            </w:pPr>
            <w:r w:rsidRPr="00213EA0">
              <w:t>33.3</w:t>
            </w:r>
          </w:p>
        </w:tc>
        <w:tc>
          <w:tcPr>
            <w:tcW w:w="1757" w:type="dxa"/>
            <w:tcBorders>
              <w:top w:val="single" w:sz="4" w:space="0" w:color="auto"/>
              <w:left w:val="single" w:sz="4" w:space="0" w:color="auto"/>
              <w:bottom w:val="single" w:sz="4" w:space="0" w:color="auto"/>
              <w:right w:val="single" w:sz="4" w:space="0" w:color="auto"/>
            </w:tcBorders>
          </w:tcPr>
          <w:p w14:paraId="54E13CA4" w14:textId="77777777" w:rsidR="00FB2926" w:rsidRPr="00213EA0" w:rsidRDefault="00FB2926" w:rsidP="00FB2926">
            <w:pPr>
              <w:pStyle w:val="ConsPlusNormal"/>
              <w:jc w:val="center"/>
            </w:pPr>
            <w:r w:rsidRPr="00213EA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FE0325F"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6F95BB3"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73FBF2B"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03957FA2"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94E275F"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66491FDB" w14:textId="77777777" w:rsidR="00FB2926" w:rsidRPr="00213EA0" w:rsidRDefault="00FB2926" w:rsidP="00FB2926">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1E58052E" w14:textId="77777777" w:rsidR="00FB2926" w:rsidRPr="00213EA0" w:rsidRDefault="00FB2926" w:rsidP="00FB2926">
            <w:pPr>
              <w:pStyle w:val="ConsPlusNormal"/>
              <w:jc w:val="center"/>
            </w:pPr>
            <w:r w:rsidRPr="00213EA0">
              <w:t>X</w:t>
            </w:r>
          </w:p>
        </w:tc>
      </w:tr>
      <w:tr w:rsidR="00FB2926" w:rsidRPr="00A250E5" w14:paraId="36814DE4" w14:textId="77777777" w:rsidTr="0054591D">
        <w:tc>
          <w:tcPr>
            <w:tcW w:w="2645" w:type="dxa"/>
            <w:tcBorders>
              <w:top w:val="single" w:sz="4" w:space="0" w:color="auto"/>
              <w:left w:val="single" w:sz="4" w:space="0" w:color="auto"/>
              <w:bottom w:val="single" w:sz="4" w:space="0" w:color="auto"/>
              <w:right w:val="single" w:sz="4" w:space="0" w:color="auto"/>
            </w:tcBorders>
          </w:tcPr>
          <w:p w14:paraId="6397C7B8" w14:textId="77777777" w:rsidR="00FB2926" w:rsidRPr="00213EA0" w:rsidRDefault="00FB2926" w:rsidP="00FB2926">
            <w:pPr>
              <w:pStyle w:val="ConsPlusNormal"/>
              <w:jc w:val="both"/>
            </w:pPr>
            <w:r w:rsidRPr="00213EA0">
              <w:t xml:space="preserve">Итого (сумма </w:t>
            </w:r>
            <w:hyperlink w:anchor="Par12748" w:tooltip="1" w:history="1">
              <w:r w:rsidRPr="00213EA0">
                <w:rPr>
                  <w:color w:val="0000FF"/>
                </w:rPr>
                <w:t>строк 01</w:t>
              </w:r>
            </w:hyperlink>
            <w:r w:rsidRPr="00213EA0">
              <w:t xml:space="preserve"> + </w:t>
            </w:r>
            <w:hyperlink w:anchor="Par13018" w:tooltip="19" w:history="1">
              <w:r w:rsidRPr="00213EA0">
                <w:rPr>
                  <w:color w:val="0000FF"/>
                </w:rPr>
                <w:t>19</w:t>
              </w:r>
            </w:hyperlink>
            <w:r w:rsidRPr="00213EA0">
              <w:t xml:space="preserve"> + </w:t>
            </w:r>
            <w:hyperlink w:anchor="Par13028" w:tooltip="20" w:history="1">
              <w:r w:rsidRPr="00213EA0">
                <w:rPr>
                  <w:color w:val="0000FF"/>
                </w:rPr>
                <w:t>20</w:t>
              </w:r>
            </w:hyperlink>
            <w:r w:rsidRPr="00213EA0">
              <w:t>)</w:t>
            </w:r>
          </w:p>
        </w:tc>
        <w:tc>
          <w:tcPr>
            <w:tcW w:w="926" w:type="dxa"/>
            <w:tcBorders>
              <w:top w:val="single" w:sz="4" w:space="0" w:color="auto"/>
              <w:left w:val="single" w:sz="4" w:space="0" w:color="auto"/>
              <w:bottom w:val="single" w:sz="4" w:space="0" w:color="auto"/>
              <w:right w:val="single" w:sz="4" w:space="0" w:color="auto"/>
            </w:tcBorders>
          </w:tcPr>
          <w:p w14:paraId="50D5D13C" w14:textId="77777777" w:rsidR="00FB2926" w:rsidRPr="00213EA0" w:rsidRDefault="00FB2926" w:rsidP="00FB2926">
            <w:pPr>
              <w:pStyle w:val="ConsPlusNormal"/>
              <w:jc w:val="center"/>
            </w:pPr>
            <w:r w:rsidRPr="00213EA0">
              <w:t>80</w:t>
            </w:r>
          </w:p>
        </w:tc>
        <w:tc>
          <w:tcPr>
            <w:tcW w:w="1757" w:type="dxa"/>
            <w:tcBorders>
              <w:top w:val="single" w:sz="4" w:space="0" w:color="auto"/>
              <w:left w:val="single" w:sz="4" w:space="0" w:color="auto"/>
              <w:bottom w:val="single" w:sz="4" w:space="0" w:color="auto"/>
              <w:right w:val="single" w:sz="4" w:space="0" w:color="auto"/>
            </w:tcBorders>
          </w:tcPr>
          <w:p w14:paraId="35C8BA26" w14:textId="77777777" w:rsidR="00FB2926" w:rsidRPr="00213EA0" w:rsidRDefault="00FB2926" w:rsidP="00FB2926">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09A04FD"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5FBE5F29" w14:textId="77777777" w:rsidR="00FB2926" w:rsidRPr="00213EA0" w:rsidRDefault="00FB2926" w:rsidP="00FB2926">
            <w:pPr>
              <w:pStyle w:val="ConsPlusNormal"/>
              <w:jc w:val="center"/>
            </w:pPr>
            <w:r w:rsidRPr="00213EA0">
              <w:t>X</w:t>
            </w:r>
          </w:p>
        </w:tc>
        <w:tc>
          <w:tcPr>
            <w:tcW w:w="1169" w:type="dxa"/>
            <w:tcBorders>
              <w:top w:val="single" w:sz="4" w:space="0" w:color="auto"/>
              <w:left w:val="single" w:sz="4" w:space="0" w:color="auto"/>
              <w:bottom w:val="single" w:sz="4" w:space="0" w:color="auto"/>
              <w:right w:val="single" w:sz="4" w:space="0" w:color="auto"/>
            </w:tcBorders>
          </w:tcPr>
          <w:p w14:paraId="25558E79" w14:textId="77777777" w:rsidR="00FB2926" w:rsidRPr="00213EA0" w:rsidRDefault="003D63FE" w:rsidP="00FB2926">
            <w:pPr>
              <w:pStyle w:val="ConsPlusNormal"/>
              <w:jc w:val="center"/>
            </w:pPr>
            <w:r>
              <w:t>5502,05</w:t>
            </w:r>
          </w:p>
        </w:tc>
        <w:tc>
          <w:tcPr>
            <w:tcW w:w="1169" w:type="dxa"/>
            <w:tcBorders>
              <w:top w:val="single" w:sz="4" w:space="0" w:color="auto"/>
              <w:left w:val="single" w:sz="4" w:space="0" w:color="auto"/>
              <w:bottom w:val="single" w:sz="4" w:space="0" w:color="auto"/>
              <w:right w:val="single" w:sz="4" w:space="0" w:color="auto"/>
            </w:tcBorders>
          </w:tcPr>
          <w:p w14:paraId="5E4784FB" w14:textId="77777777" w:rsidR="00FB2926" w:rsidRPr="00213EA0" w:rsidRDefault="00FB2926" w:rsidP="00FB2926">
            <w:pPr>
              <w:pStyle w:val="ConsPlusNormal"/>
              <w:jc w:val="center"/>
            </w:pPr>
            <w:r w:rsidRPr="00213EA0">
              <w:t>35788,62</w:t>
            </w:r>
          </w:p>
        </w:tc>
        <w:tc>
          <w:tcPr>
            <w:tcW w:w="1169" w:type="dxa"/>
            <w:tcBorders>
              <w:top w:val="single" w:sz="4" w:space="0" w:color="auto"/>
              <w:left w:val="single" w:sz="4" w:space="0" w:color="auto"/>
              <w:bottom w:val="single" w:sz="4" w:space="0" w:color="auto"/>
              <w:right w:val="single" w:sz="4" w:space="0" w:color="auto"/>
            </w:tcBorders>
          </w:tcPr>
          <w:p w14:paraId="78C586E5" w14:textId="77777777" w:rsidR="00FB2926" w:rsidRPr="00213EA0" w:rsidRDefault="003D63FE" w:rsidP="00FB2926">
            <w:pPr>
              <w:pStyle w:val="ConsPlusNormal"/>
              <w:jc w:val="center"/>
            </w:pPr>
            <w:r>
              <w:t>1159639,6</w:t>
            </w:r>
          </w:p>
        </w:tc>
        <w:tc>
          <w:tcPr>
            <w:tcW w:w="1169" w:type="dxa"/>
            <w:tcBorders>
              <w:top w:val="single" w:sz="4" w:space="0" w:color="auto"/>
              <w:left w:val="single" w:sz="4" w:space="0" w:color="auto"/>
              <w:bottom w:val="single" w:sz="4" w:space="0" w:color="auto"/>
              <w:right w:val="single" w:sz="4" w:space="0" w:color="auto"/>
            </w:tcBorders>
          </w:tcPr>
          <w:p w14:paraId="4CD4E6BE" w14:textId="77777777" w:rsidR="00FB2926" w:rsidRPr="00213EA0" w:rsidRDefault="00FB2926" w:rsidP="00FB2926">
            <w:pPr>
              <w:pStyle w:val="ConsPlusNormal"/>
              <w:jc w:val="center"/>
            </w:pPr>
            <w:r w:rsidRPr="00213EA0">
              <w:t>7851057,1</w:t>
            </w:r>
          </w:p>
        </w:tc>
        <w:tc>
          <w:tcPr>
            <w:tcW w:w="1170" w:type="dxa"/>
            <w:tcBorders>
              <w:top w:val="single" w:sz="4" w:space="0" w:color="auto"/>
              <w:left w:val="single" w:sz="4" w:space="0" w:color="auto"/>
              <w:bottom w:val="single" w:sz="4" w:space="0" w:color="auto"/>
              <w:right w:val="single" w:sz="4" w:space="0" w:color="auto"/>
            </w:tcBorders>
          </w:tcPr>
          <w:p w14:paraId="1EA4E210" w14:textId="77777777" w:rsidR="00FB2926" w:rsidRPr="00213EA0" w:rsidRDefault="00FB2926" w:rsidP="00FB2926">
            <w:pPr>
              <w:pStyle w:val="ConsPlusNormal"/>
              <w:jc w:val="center"/>
            </w:pPr>
            <w:r w:rsidRPr="00213EA0">
              <w:t>100</w:t>
            </w:r>
          </w:p>
        </w:tc>
      </w:tr>
    </w:tbl>
    <w:p w14:paraId="1995E1A6" w14:textId="77777777" w:rsidR="00CC3C3F" w:rsidRPr="00FB2926" w:rsidRDefault="00CC3C3F" w:rsidP="00FB2926">
      <w:pPr>
        <w:sectPr w:rsidR="00CC3C3F" w:rsidRPr="00FB2926">
          <w:headerReference w:type="default" r:id="rId126"/>
          <w:footerReference w:type="default" r:id="rId127"/>
          <w:pgSz w:w="16838" w:h="11906" w:orient="landscape"/>
          <w:pgMar w:top="1133" w:right="1440" w:bottom="566" w:left="1440" w:header="0" w:footer="0" w:gutter="0"/>
          <w:cols w:space="720"/>
          <w:noEndnote/>
        </w:sectPr>
      </w:pPr>
    </w:p>
    <w:p w14:paraId="25FE4B2A" w14:textId="77777777" w:rsidR="00CC3C3F" w:rsidRPr="00A250E5" w:rsidRDefault="00CC3C3F">
      <w:pPr>
        <w:pStyle w:val="ConsPlusNormal"/>
        <w:ind w:firstLine="540"/>
        <w:jc w:val="both"/>
        <w:rPr>
          <w:sz w:val="28"/>
          <w:szCs w:val="28"/>
        </w:rPr>
      </w:pPr>
      <w:r w:rsidRPr="00A250E5">
        <w:rPr>
          <w:sz w:val="28"/>
          <w:szCs w:val="28"/>
        </w:rPr>
        <w:lastRenderedPageBreak/>
        <w:t>--------------------------------</w:t>
      </w:r>
    </w:p>
    <w:p w14:paraId="27964408" w14:textId="77777777" w:rsidR="00CC3C3F" w:rsidRPr="003D63FE" w:rsidRDefault="00CC3C3F" w:rsidP="00904E31">
      <w:pPr>
        <w:pStyle w:val="ConsPlusNormal"/>
        <w:ind w:firstLine="540"/>
        <w:jc w:val="both"/>
      </w:pPr>
      <w:bookmarkStart w:id="71" w:name="Par17047"/>
      <w:bookmarkEnd w:id="71"/>
      <w:r w:rsidRPr="00904E31">
        <w:t xml:space="preserve">&lt;*&gt; Без учета финансовых средств консолидированного бюджета Республики Алтай на </w:t>
      </w:r>
      <w:r w:rsidRPr="003D63FE">
        <w:t>приобретение оборудования для медицинских организаций, работающих в системе ОМС (затраты, не вошедшие в тариф).</w:t>
      </w:r>
    </w:p>
    <w:p w14:paraId="4ABC9C1B" w14:textId="77777777" w:rsidR="00CC3C3F" w:rsidRPr="003D63FE" w:rsidRDefault="00CC3C3F" w:rsidP="00904E31">
      <w:pPr>
        <w:pStyle w:val="ConsPlusNormal"/>
        <w:ind w:firstLine="540"/>
        <w:jc w:val="both"/>
      </w:pPr>
      <w:bookmarkStart w:id="72" w:name="Par17048"/>
      <w:bookmarkEnd w:id="72"/>
      <w:r w:rsidRPr="003D63FE">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w:t>
      </w:r>
      <w:r w:rsidR="003D63FE">
        <w:t>5</w:t>
      </w:r>
      <w:r w:rsidRPr="003D63FE">
        <w:t xml:space="preserve"> год 7542,4 рубля, 202</w:t>
      </w:r>
      <w:r w:rsidR="003D63FE">
        <w:t>6</w:t>
      </w:r>
      <w:r w:rsidRPr="003D63FE">
        <w:t xml:space="preserve"> год - 7881,8 рублей, 202</w:t>
      </w:r>
      <w:r w:rsidR="003D63FE">
        <w:t>7</w:t>
      </w:r>
      <w:r w:rsidRPr="003D63FE">
        <w:t xml:space="preserve"> год - 8236,5 рубля.</w:t>
      </w:r>
    </w:p>
    <w:p w14:paraId="40BD904D" w14:textId="77777777" w:rsidR="00CC3C3F" w:rsidRPr="00904E31" w:rsidRDefault="00CC3C3F" w:rsidP="00904E31">
      <w:pPr>
        <w:pStyle w:val="ConsPlusNormal"/>
        <w:ind w:firstLine="540"/>
        <w:jc w:val="both"/>
      </w:pPr>
      <w:bookmarkStart w:id="73" w:name="Par17049"/>
      <w:bookmarkEnd w:id="73"/>
      <w:r w:rsidRPr="003D63FE">
        <w:t>&lt;***&gt; Включая посещения, связанные с профилактическими мероприятиями</w:t>
      </w:r>
      <w:r w:rsidRPr="00904E31">
        <w:t xml:space="preserve">, в том числе при проведении </w:t>
      </w:r>
      <w:r w:rsidR="0054591D" w:rsidRPr="00904E31">
        <w:t>профилактических медицинских осмотров,</w:t>
      </w:r>
      <w:r w:rsidRPr="00904E31">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355A14E" w14:textId="77777777" w:rsidR="00CC3C3F" w:rsidRPr="00904E31" w:rsidRDefault="00CC3C3F" w:rsidP="00904E31">
      <w:pPr>
        <w:pStyle w:val="ConsPlusNormal"/>
        <w:ind w:firstLine="540"/>
        <w:jc w:val="both"/>
      </w:pPr>
      <w:bookmarkStart w:id="74" w:name="Par17050"/>
      <w:bookmarkEnd w:id="74"/>
      <w:r w:rsidRPr="00904E31">
        <w:t>&lt;****&gt; Законченных случаев лечения заболевания в амбулаторных условиях с кратностью посещений по поводу одного заболевания не менее 2.</w:t>
      </w:r>
    </w:p>
    <w:p w14:paraId="471A042D" w14:textId="77777777" w:rsidR="00CC3C3F" w:rsidRPr="00904E31" w:rsidRDefault="00CC3C3F" w:rsidP="00904E31">
      <w:pPr>
        <w:pStyle w:val="ConsPlusNormal"/>
        <w:ind w:firstLine="540"/>
        <w:jc w:val="both"/>
      </w:pPr>
      <w:bookmarkStart w:id="75" w:name="Par17051"/>
      <w:bookmarkEnd w:id="75"/>
      <w:r w:rsidRPr="00904E31">
        <w:t>&lt;*****&gt;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Алтай не установлены.</w:t>
      </w:r>
    </w:p>
    <w:p w14:paraId="4C1F2031" w14:textId="77777777" w:rsidR="00CC3C3F" w:rsidRPr="00904E31" w:rsidRDefault="00CC3C3F" w:rsidP="00904E31">
      <w:pPr>
        <w:pStyle w:val="ConsPlusNormal"/>
        <w:ind w:firstLine="540"/>
        <w:jc w:val="both"/>
      </w:pPr>
      <w:bookmarkStart w:id="76" w:name="Par17054"/>
      <w:bookmarkEnd w:id="76"/>
      <w:r w:rsidRPr="00904E31">
        <w:rPr>
          <w:highlight w:val="yellow"/>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2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КонсультантПлюс}" w:history="1">
        <w:r w:rsidRPr="00904E31">
          <w:rPr>
            <w:color w:val="0000FF"/>
            <w:highlight w:val="yellow"/>
          </w:rPr>
          <w:t>Программы</w:t>
        </w:r>
      </w:hyperlink>
      <w:r w:rsidRPr="00904E31">
        <w:rPr>
          <w:highlight w:val="yellow"/>
        </w:rPr>
        <w:t xml:space="preserve"> государственных гарантий бесплатного оказания гражданам медицинской помощи на 202</w:t>
      </w:r>
      <w:r w:rsidR="00904E31">
        <w:rPr>
          <w:highlight w:val="yellow"/>
        </w:rPr>
        <w:t>5</w:t>
      </w:r>
      <w:r w:rsidRPr="00904E31">
        <w:rPr>
          <w:highlight w:val="yellow"/>
        </w:rPr>
        <w:t xml:space="preserve"> - 202</w:t>
      </w:r>
      <w:r w:rsidR="00904E31">
        <w:rPr>
          <w:highlight w:val="yellow"/>
        </w:rPr>
        <w:t>7</w:t>
      </w:r>
      <w:r w:rsidRPr="00904E31">
        <w:rPr>
          <w:highlight w:val="yellow"/>
        </w:rPr>
        <w:t xml:space="preserve"> годы, утвержденных постановлением Правительства Российской Федерации от </w:t>
      </w:r>
      <w:r w:rsidR="00904E31">
        <w:rPr>
          <w:highlight w:val="yellow"/>
        </w:rPr>
        <w:t>????????</w:t>
      </w:r>
      <w:r w:rsidRPr="00904E31">
        <w:rPr>
          <w:highlight w:val="yellow"/>
        </w:rPr>
        <w:t xml:space="preserve"> года </w:t>
      </w:r>
      <w:r w:rsidR="00904E31">
        <w:rPr>
          <w:highlight w:val="yellow"/>
        </w:rPr>
        <w:t>№</w:t>
      </w:r>
      <w:r w:rsidRPr="00904E31">
        <w:rPr>
          <w:highlight w:val="yellow"/>
        </w:rPr>
        <w:t xml:space="preserve"> </w:t>
      </w:r>
      <w:r w:rsidR="00904E31">
        <w:rPr>
          <w:highlight w:val="yellow"/>
        </w:rPr>
        <w:t>????????????</w:t>
      </w:r>
      <w:r w:rsidRPr="00904E31">
        <w:rPr>
          <w:highlight w:val="yellow"/>
        </w:rPr>
        <w:t>.</w:t>
      </w:r>
    </w:p>
    <w:p w14:paraId="6122DC94" w14:textId="77777777" w:rsidR="00CC3C3F" w:rsidRPr="00904E31" w:rsidRDefault="00CC3C3F" w:rsidP="00904E31">
      <w:pPr>
        <w:pStyle w:val="ConsPlusNormal"/>
        <w:ind w:firstLine="540"/>
        <w:jc w:val="both"/>
      </w:pPr>
      <w:bookmarkStart w:id="77" w:name="Par17055"/>
      <w:bookmarkEnd w:id="77"/>
      <w:r w:rsidRPr="001C68F2">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w:t>
      </w:r>
      <w:r w:rsidR="003D63FE" w:rsidRPr="001C68F2">
        <w:t>онные работы) составляет на 2025</w:t>
      </w:r>
      <w:r w:rsidRPr="001C68F2">
        <w:t xml:space="preserve"> год 7542,4 рубля, 202</w:t>
      </w:r>
      <w:r w:rsidR="003D63FE" w:rsidRPr="001C68F2">
        <w:t>6 год - 7881,8 рублей, 2027</w:t>
      </w:r>
      <w:r w:rsidRPr="001C68F2">
        <w:t xml:space="preserve"> год - 8236,5 рубля.</w:t>
      </w:r>
    </w:p>
    <w:p w14:paraId="1174FF5F" w14:textId="77777777" w:rsidR="00CC3C3F" w:rsidRPr="00904E31" w:rsidRDefault="00CC3C3F" w:rsidP="00904E31">
      <w:pPr>
        <w:pStyle w:val="ConsPlusNormal"/>
        <w:ind w:firstLine="540"/>
        <w:jc w:val="both"/>
      </w:pPr>
      <w:bookmarkStart w:id="78" w:name="Par17056"/>
      <w:bookmarkEnd w:id="78"/>
      <w:r w:rsidRPr="00904E31">
        <w:t>&lt;********&gt; Указываются расходы консолидированного бюджета Республики Алтай на приобретение медицинского оборудования для медицинских организаций, работающих в системе ОМС, сверх ТПОМС.</w:t>
      </w:r>
    </w:p>
    <w:p w14:paraId="50759EAD" w14:textId="77777777" w:rsidR="00CC3C3F" w:rsidRPr="00904E31" w:rsidRDefault="00CC3C3F" w:rsidP="00904E31">
      <w:pPr>
        <w:pStyle w:val="ConsPlusNormal"/>
        <w:ind w:firstLine="540"/>
        <w:jc w:val="both"/>
      </w:pPr>
      <w:bookmarkStart w:id="79" w:name="Par17057"/>
      <w:bookmarkEnd w:id="79"/>
      <w:r w:rsidRPr="00904E31">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14:paraId="4B553168" w14:textId="77777777" w:rsidR="00CC3C3F" w:rsidRPr="00904E31" w:rsidRDefault="00CC3C3F" w:rsidP="00904E31">
      <w:pPr>
        <w:pStyle w:val="ConsPlusNormal"/>
        <w:ind w:firstLine="540"/>
        <w:jc w:val="both"/>
      </w:pPr>
      <w:bookmarkStart w:id="80" w:name="Par17058"/>
      <w:bookmarkEnd w:id="80"/>
      <w:r w:rsidRPr="00904E31">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1E554577" w14:textId="77777777" w:rsidR="00CC3C3F" w:rsidRPr="00904E31" w:rsidRDefault="00CC3C3F" w:rsidP="00904E31">
      <w:pPr>
        <w:pStyle w:val="ConsPlusNormal"/>
        <w:jc w:val="both"/>
      </w:pPr>
    </w:p>
    <w:p w14:paraId="4856A22C" w14:textId="77777777" w:rsidR="00CC3C3F" w:rsidRPr="00A250E5" w:rsidRDefault="00CC3C3F">
      <w:pPr>
        <w:pStyle w:val="ConsPlusNormal"/>
        <w:jc w:val="both"/>
        <w:rPr>
          <w:sz w:val="28"/>
          <w:szCs w:val="28"/>
        </w:rPr>
      </w:pPr>
    </w:p>
    <w:p w14:paraId="3E9857D0" w14:textId="77777777" w:rsidR="00CC3C3F" w:rsidRPr="00A250E5" w:rsidRDefault="00CC3C3F">
      <w:pPr>
        <w:pStyle w:val="ConsPlusNormal"/>
        <w:jc w:val="right"/>
        <w:outlineLvl w:val="1"/>
        <w:rPr>
          <w:sz w:val="28"/>
          <w:szCs w:val="28"/>
        </w:rPr>
      </w:pPr>
      <w:r w:rsidRPr="00A250E5">
        <w:rPr>
          <w:sz w:val="28"/>
          <w:szCs w:val="28"/>
        </w:rPr>
        <w:t>П</w:t>
      </w:r>
      <w:r w:rsidR="00BF6373">
        <w:rPr>
          <w:sz w:val="28"/>
          <w:szCs w:val="28"/>
        </w:rPr>
        <w:t>риложение № 7</w:t>
      </w:r>
      <w:r w:rsidRPr="00A250E5">
        <w:rPr>
          <w:sz w:val="28"/>
          <w:szCs w:val="28"/>
        </w:rPr>
        <w:t>.2</w:t>
      </w:r>
    </w:p>
    <w:p w14:paraId="756D9AA1" w14:textId="77777777" w:rsidR="00CC3C3F" w:rsidRPr="00A250E5" w:rsidRDefault="00CC3C3F">
      <w:pPr>
        <w:pStyle w:val="ConsPlusNormal"/>
        <w:jc w:val="right"/>
        <w:rPr>
          <w:sz w:val="28"/>
          <w:szCs w:val="28"/>
        </w:rPr>
      </w:pPr>
      <w:r w:rsidRPr="00A250E5">
        <w:rPr>
          <w:sz w:val="28"/>
          <w:szCs w:val="28"/>
        </w:rPr>
        <w:t>к Территориальной программе</w:t>
      </w:r>
    </w:p>
    <w:p w14:paraId="08D20B0D" w14:textId="77777777" w:rsidR="00CC3C3F" w:rsidRPr="00A250E5" w:rsidRDefault="00CC3C3F">
      <w:pPr>
        <w:pStyle w:val="ConsPlusNormal"/>
        <w:jc w:val="right"/>
        <w:rPr>
          <w:sz w:val="28"/>
          <w:szCs w:val="28"/>
        </w:rPr>
      </w:pPr>
      <w:r w:rsidRPr="00A250E5">
        <w:rPr>
          <w:sz w:val="28"/>
          <w:szCs w:val="28"/>
        </w:rPr>
        <w:t>государственных гарантий</w:t>
      </w:r>
    </w:p>
    <w:p w14:paraId="7CFEAF3C" w14:textId="77777777" w:rsidR="00CC3C3F" w:rsidRPr="00A250E5" w:rsidRDefault="00CC3C3F">
      <w:pPr>
        <w:pStyle w:val="ConsPlusNormal"/>
        <w:jc w:val="right"/>
        <w:rPr>
          <w:sz w:val="28"/>
          <w:szCs w:val="28"/>
        </w:rPr>
      </w:pPr>
      <w:r w:rsidRPr="00A250E5">
        <w:rPr>
          <w:sz w:val="28"/>
          <w:szCs w:val="28"/>
        </w:rPr>
        <w:t>бесплатного оказания гражданам</w:t>
      </w:r>
    </w:p>
    <w:p w14:paraId="519595DE" w14:textId="77777777" w:rsidR="00CC3C3F" w:rsidRPr="00A250E5" w:rsidRDefault="00BF6373">
      <w:pPr>
        <w:pStyle w:val="ConsPlusNormal"/>
        <w:jc w:val="right"/>
        <w:rPr>
          <w:sz w:val="28"/>
          <w:szCs w:val="28"/>
        </w:rPr>
      </w:pPr>
      <w:r>
        <w:rPr>
          <w:sz w:val="28"/>
          <w:szCs w:val="28"/>
        </w:rPr>
        <w:t>медицинской помощи на 2025</w:t>
      </w:r>
      <w:r w:rsidR="00CC3C3F" w:rsidRPr="00A250E5">
        <w:rPr>
          <w:sz w:val="28"/>
          <w:szCs w:val="28"/>
        </w:rPr>
        <w:t xml:space="preserve"> год</w:t>
      </w:r>
    </w:p>
    <w:p w14:paraId="72A35643" w14:textId="77777777" w:rsidR="00CC3C3F" w:rsidRPr="00A250E5" w:rsidRDefault="00BF6373">
      <w:pPr>
        <w:pStyle w:val="ConsPlusNormal"/>
        <w:jc w:val="right"/>
        <w:rPr>
          <w:sz w:val="28"/>
          <w:szCs w:val="28"/>
        </w:rPr>
      </w:pPr>
      <w:r>
        <w:rPr>
          <w:sz w:val="28"/>
          <w:szCs w:val="28"/>
        </w:rPr>
        <w:t>и на плановый период 2026 и 2027</w:t>
      </w:r>
      <w:r w:rsidR="00CC3C3F" w:rsidRPr="00A250E5">
        <w:rPr>
          <w:sz w:val="28"/>
          <w:szCs w:val="28"/>
        </w:rPr>
        <w:t xml:space="preserve"> годов</w:t>
      </w:r>
    </w:p>
    <w:p w14:paraId="7F3148C3" w14:textId="77777777" w:rsidR="00CC3C3F" w:rsidRPr="00A250E5" w:rsidRDefault="00CC3C3F">
      <w:pPr>
        <w:pStyle w:val="ConsPlusNormal"/>
        <w:jc w:val="both"/>
        <w:rPr>
          <w:sz w:val="28"/>
          <w:szCs w:val="28"/>
        </w:rPr>
      </w:pPr>
    </w:p>
    <w:p w14:paraId="20C16DEF" w14:textId="77777777" w:rsidR="00CC3C3F" w:rsidRPr="00A250E5" w:rsidRDefault="00CC3C3F">
      <w:pPr>
        <w:pStyle w:val="ConsPlusTitle"/>
        <w:jc w:val="center"/>
        <w:rPr>
          <w:rFonts w:ascii="Times New Roman" w:hAnsi="Times New Roman" w:cs="Times New Roman"/>
          <w:sz w:val="28"/>
          <w:szCs w:val="28"/>
        </w:rPr>
      </w:pPr>
      <w:bookmarkStart w:id="81" w:name="Par17071"/>
      <w:bookmarkEnd w:id="81"/>
      <w:r w:rsidRPr="00A250E5">
        <w:rPr>
          <w:rFonts w:ascii="Times New Roman" w:hAnsi="Times New Roman" w:cs="Times New Roman"/>
          <w:sz w:val="28"/>
          <w:szCs w:val="28"/>
        </w:rPr>
        <w:t>УТВЕРЖДЕННАЯ СТОИМОСТЬ</w:t>
      </w:r>
    </w:p>
    <w:p w14:paraId="37A31E80"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ТЕРРИТОРИАЛЬНОЙ ПРОГРАММЫ ГОСУДАРСТВЕННЫХ ГАРАНТИЙ</w:t>
      </w:r>
    </w:p>
    <w:p w14:paraId="07D5E294"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БЕСПЛАТНОГО ОКАЗАНИЯ ГРАЖДАНАМ МЕДИЦИНСКОЙ ПОМОЩИ</w:t>
      </w:r>
    </w:p>
    <w:p w14:paraId="33620595" w14:textId="77777777" w:rsidR="00CC3C3F" w:rsidRPr="00A250E5" w:rsidRDefault="00BF6373">
      <w:pPr>
        <w:pStyle w:val="ConsPlusTitle"/>
        <w:jc w:val="center"/>
        <w:rPr>
          <w:rFonts w:ascii="Times New Roman" w:hAnsi="Times New Roman" w:cs="Times New Roman"/>
          <w:sz w:val="28"/>
          <w:szCs w:val="28"/>
        </w:rPr>
      </w:pPr>
      <w:r>
        <w:rPr>
          <w:rFonts w:ascii="Times New Roman" w:hAnsi="Times New Roman" w:cs="Times New Roman"/>
          <w:sz w:val="28"/>
          <w:szCs w:val="28"/>
        </w:rPr>
        <w:t>ПО УСЛОВИЯМ ЕЕ ОКАЗАНИЯ НА 2027</w:t>
      </w:r>
      <w:r w:rsidR="00CC3C3F" w:rsidRPr="00A250E5">
        <w:rPr>
          <w:rFonts w:ascii="Times New Roman" w:hAnsi="Times New Roman" w:cs="Times New Roman"/>
          <w:sz w:val="28"/>
          <w:szCs w:val="28"/>
        </w:rPr>
        <w:t xml:space="preserve"> ГОД</w:t>
      </w:r>
    </w:p>
    <w:p w14:paraId="527CF959" w14:textId="77777777" w:rsidR="00CC3C3F" w:rsidRPr="00A250E5" w:rsidRDefault="00CC3C3F">
      <w:pPr>
        <w:pStyle w:val="ConsPlusNormal"/>
        <w:jc w:val="both"/>
        <w:rPr>
          <w:sz w:val="28"/>
          <w:szCs w:val="28"/>
        </w:rPr>
      </w:pPr>
    </w:p>
    <w:p w14:paraId="1F76AB78" w14:textId="77777777" w:rsidR="00CC3C3F" w:rsidRPr="00A250E5" w:rsidRDefault="00CC3C3F">
      <w:pPr>
        <w:pStyle w:val="ConsPlusNormal"/>
        <w:rPr>
          <w:sz w:val="28"/>
          <w:szCs w:val="28"/>
        </w:rPr>
        <w:sectPr w:rsidR="00CC3C3F" w:rsidRPr="00A250E5">
          <w:headerReference w:type="default" r:id="rId129"/>
          <w:footerReference w:type="default" r:id="rId130"/>
          <w:pgSz w:w="11906" w:h="16838"/>
          <w:pgMar w:top="1440" w:right="566" w:bottom="1440" w:left="1133" w:header="0" w:footer="0" w:gutter="0"/>
          <w:cols w:space="720"/>
          <w:noEndnote/>
        </w:sectPr>
      </w:pPr>
    </w:p>
    <w:p w14:paraId="269CCFCB" w14:textId="77777777" w:rsidR="006E3711" w:rsidRDefault="006E3711">
      <w:pPr>
        <w:pStyle w:val="ConsPlusNormal"/>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926"/>
        <w:gridCol w:w="1757"/>
        <w:gridCol w:w="1169"/>
        <w:gridCol w:w="1169"/>
        <w:gridCol w:w="1169"/>
        <w:gridCol w:w="1169"/>
        <w:gridCol w:w="1169"/>
        <w:gridCol w:w="1169"/>
        <w:gridCol w:w="1170"/>
      </w:tblGrid>
      <w:tr w:rsidR="006E3711" w:rsidRPr="00CF4040" w14:paraId="0DC30A78" w14:textId="77777777" w:rsidTr="006F3311">
        <w:tc>
          <w:tcPr>
            <w:tcW w:w="2645" w:type="dxa"/>
            <w:vMerge w:val="restart"/>
            <w:tcBorders>
              <w:top w:val="single" w:sz="4" w:space="0" w:color="auto"/>
              <w:left w:val="single" w:sz="4" w:space="0" w:color="auto"/>
              <w:bottom w:val="single" w:sz="4" w:space="0" w:color="auto"/>
              <w:right w:val="single" w:sz="4" w:space="0" w:color="auto"/>
            </w:tcBorders>
          </w:tcPr>
          <w:p w14:paraId="68DC773C" w14:textId="77777777" w:rsidR="006E3711" w:rsidRPr="00CF4040" w:rsidRDefault="006E3711" w:rsidP="006F3311">
            <w:pPr>
              <w:pStyle w:val="ConsPlusNormal"/>
              <w:jc w:val="center"/>
            </w:pPr>
            <w:r w:rsidRPr="00CF4040">
              <w:t>Виды и условия оказания медицинской помощи</w:t>
            </w:r>
          </w:p>
        </w:tc>
        <w:tc>
          <w:tcPr>
            <w:tcW w:w="926" w:type="dxa"/>
            <w:vMerge w:val="restart"/>
            <w:tcBorders>
              <w:top w:val="single" w:sz="4" w:space="0" w:color="auto"/>
              <w:left w:val="single" w:sz="4" w:space="0" w:color="auto"/>
              <w:bottom w:val="single" w:sz="4" w:space="0" w:color="auto"/>
              <w:right w:val="single" w:sz="4" w:space="0" w:color="auto"/>
            </w:tcBorders>
          </w:tcPr>
          <w:p w14:paraId="6CD7267D" w14:textId="77777777" w:rsidR="006E3711" w:rsidRPr="00CF4040" w:rsidRDefault="00904E31" w:rsidP="006F3311">
            <w:pPr>
              <w:pStyle w:val="ConsPlusNormal"/>
              <w:jc w:val="center"/>
            </w:pPr>
            <w:r w:rsidRPr="00CF4040">
              <w:t>№</w:t>
            </w:r>
            <w:r w:rsidR="006E3711" w:rsidRPr="00CF4040">
              <w:t xml:space="preserve"> строки</w:t>
            </w:r>
          </w:p>
        </w:tc>
        <w:tc>
          <w:tcPr>
            <w:tcW w:w="1757" w:type="dxa"/>
            <w:vMerge w:val="restart"/>
            <w:tcBorders>
              <w:top w:val="single" w:sz="4" w:space="0" w:color="auto"/>
              <w:left w:val="single" w:sz="4" w:space="0" w:color="auto"/>
              <w:bottom w:val="single" w:sz="4" w:space="0" w:color="auto"/>
              <w:right w:val="single" w:sz="4" w:space="0" w:color="auto"/>
            </w:tcBorders>
          </w:tcPr>
          <w:p w14:paraId="14EC869E" w14:textId="77777777" w:rsidR="006E3711" w:rsidRPr="00CF4040" w:rsidRDefault="006E3711" w:rsidP="006F3311">
            <w:pPr>
              <w:pStyle w:val="ConsPlusNormal"/>
              <w:jc w:val="center"/>
            </w:pPr>
            <w:r w:rsidRPr="00CF4040">
              <w:t>Единица измерения</w:t>
            </w:r>
          </w:p>
        </w:tc>
        <w:tc>
          <w:tcPr>
            <w:tcW w:w="1169" w:type="dxa"/>
            <w:vMerge w:val="restart"/>
            <w:tcBorders>
              <w:top w:val="single" w:sz="4" w:space="0" w:color="auto"/>
              <w:left w:val="single" w:sz="4" w:space="0" w:color="auto"/>
              <w:bottom w:val="single" w:sz="4" w:space="0" w:color="auto"/>
              <w:right w:val="single" w:sz="4" w:space="0" w:color="auto"/>
            </w:tcBorders>
          </w:tcPr>
          <w:p w14:paraId="50F522F4" w14:textId="77777777" w:rsidR="006E3711" w:rsidRPr="00CF4040" w:rsidRDefault="006E3711" w:rsidP="006F3311">
            <w:pPr>
              <w:pStyle w:val="ConsPlusNormal"/>
              <w:jc w:val="center"/>
            </w:pPr>
            <w:r w:rsidRPr="00CF4040">
              <w:t>Объем медицинской помощи в расчете на 1 жителя (норматив объемов предоставления медицинской помощи в расчете на 1 застрахованное лицо)</w:t>
            </w:r>
          </w:p>
        </w:tc>
        <w:tc>
          <w:tcPr>
            <w:tcW w:w="1169" w:type="dxa"/>
            <w:vMerge w:val="restart"/>
            <w:tcBorders>
              <w:top w:val="single" w:sz="4" w:space="0" w:color="auto"/>
              <w:left w:val="single" w:sz="4" w:space="0" w:color="auto"/>
              <w:bottom w:val="single" w:sz="4" w:space="0" w:color="auto"/>
              <w:right w:val="single" w:sz="4" w:space="0" w:color="auto"/>
            </w:tcBorders>
          </w:tcPr>
          <w:p w14:paraId="674AD663" w14:textId="77777777" w:rsidR="006E3711" w:rsidRPr="00CF4040" w:rsidRDefault="006E3711" w:rsidP="006F3311">
            <w:pPr>
              <w:pStyle w:val="ConsPlusNormal"/>
              <w:jc w:val="center"/>
            </w:pPr>
            <w:r w:rsidRPr="00CF4040">
              <w:t>Стоимость единицы объема медицинской помощи (норматив финансовых затрат на единицу объема предоставления медицинской помощи)</w:t>
            </w:r>
          </w:p>
        </w:tc>
        <w:tc>
          <w:tcPr>
            <w:tcW w:w="2338" w:type="dxa"/>
            <w:gridSpan w:val="2"/>
            <w:tcBorders>
              <w:top w:val="single" w:sz="4" w:space="0" w:color="auto"/>
              <w:left w:val="single" w:sz="4" w:space="0" w:color="auto"/>
              <w:bottom w:val="single" w:sz="4" w:space="0" w:color="auto"/>
              <w:right w:val="single" w:sz="4" w:space="0" w:color="auto"/>
            </w:tcBorders>
          </w:tcPr>
          <w:p w14:paraId="3D0F7572" w14:textId="77777777" w:rsidR="006E3711" w:rsidRPr="00CF4040" w:rsidRDefault="006E3711" w:rsidP="006F3311">
            <w:pPr>
              <w:pStyle w:val="ConsPlusNormal"/>
              <w:jc w:val="center"/>
            </w:pPr>
            <w:r w:rsidRPr="00CF4040">
              <w:t>Подушевые нормативы финансирования Территориальной программы</w:t>
            </w:r>
          </w:p>
        </w:tc>
        <w:tc>
          <w:tcPr>
            <w:tcW w:w="3508" w:type="dxa"/>
            <w:gridSpan w:val="3"/>
            <w:tcBorders>
              <w:top w:val="single" w:sz="4" w:space="0" w:color="auto"/>
              <w:left w:val="single" w:sz="4" w:space="0" w:color="auto"/>
              <w:bottom w:val="single" w:sz="4" w:space="0" w:color="auto"/>
              <w:right w:val="single" w:sz="4" w:space="0" w:color="auto"/>
            </w:tcBorders>
          </w:tcPr>
          <w:p w14:paraId="15197C52" w14:textId="77777777" w:rsidR="006E3711" w:rsidRPr="00CF4040" w:rsidRDefault="006E3711" w:rsidP="006F3311">
            <w:pPr>
              <w:pStyle w:val="ConsPlusNormal"/>
              <w:jc w:val="center"/>
            </w:pPr>
            <w:r w:rsidRPr="00CF4040">
              <w:t>Стоимость Территориальной программы по источникам ее финансового обеспечения</w:t>
            </w:r>
          </w:p>
        </w:tc>
      </w:tr>
      <w:tr w:rsidR="006E3711" w:rsidRPr="00CF4040" w14:paraId="630730BC" w14:textId="77777777" w:rsidTr="006F3311">
        <w:tc>
          <w:tcPr>
            <w:tcW w:w="2645" w:type="dxa"/>
            <w:vMerge/>
            <w:tcBorders>
              <w:top w:val="single" w:sz="4" w:space="0" w:color="auto"/>
              <w:left w:val="single" w:sz="4" w:space="0" w:color="auto"/>
              <w:bottom w:val="single" w:sz="4" w:space="0" w:color="auto"/>
              <w:right w:val="single" w:sz="4" w:space="0" w:color="auto"/>
            </w:tcBorders>
          </w:tcPr>
          <w:p w14:paraId="0E75454F" w14:textId="77777777" w:rsidR="006E3711" w:rsidRPr="00CF4040" w:rsidRDefault="006E3711" w:rsidP="006F3311">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14:paraId="43F0A584" w14:textId="77777777" w:rsidR="006E3711" w:rsidRPr="00CF4040" w:rsidRDefault="006E3711" w:rsidP="006F3311">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14:paraId="020A8D2D" w14:textId="77777777" w:rsidR="006E3711" w:rsidRPr="00CF4040" w:rsidRDefault="006E3711" w:rsidP="006F3311">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69D6B11D" w14:textId="77777777" w:rsidR="006E3711" w:rsidRPr="00CF4040" w:rsidRDefault="006E3711" w:rsidP="006F3311">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6C55A776" w14:textId="77777777" w:rsidR="006E3711" w:rsidRPr="00CF4040" w:rsidRDefault="006E3711" w:rsidP="006F3311">
            <w:pPr>
              <w:pStyle w:val="ConsPlusNormal"/>
              <w:jc w:val="center"/>
            </w:pPr>
          </w:p>
        </w:tc>
        <w:tc>
          <w:tcPr>
            <w:tcW w:w="2338" w:type="dxa"/>
            <w:gridSpan w:val="2"/>
            <w:tcBorders>
              <w:top w:val="single" w:sz="4" w:space="0" w:color="auto"/>
              <w:left w:val="single" w:sz="4" w:space="0" w:color="auto"/>
              <w:bottom w:val="single" w:sz="4" w:space="0" w:color="auto"/>
              <w:right w:val="single" w:sz="4" w:space="0" w:color="auto"/>
            </w:tcBorders>
          </w:tcPr>
          <w:p w14:paraId="2D06495D" w14:textId="77777777" w:rsidR="006E3711" w:rsidRPr="00CF4040" w:rsidRDefault="006E3711" w:rsidP="006F3311">
            <w:pPr>
              <w:pStyle w:val="ConsPlusNormal"/>
              <w:jc w:val="center"/>
            </w:pPr>
            <w:r w:rsidRPr="00CF4040">
              <w:t>руб.</w:t>
            </w:r>
          </w:p>
        </w:tc>
        <w:tc>
          <w:tcPr>
            <w:tcW w:w="2338" w:type="dxa"/>
            <w:gridSpan w:val="2"/>
            <w:tcBorders>
              <w:top w:val="single" w:sz="4" w:space="0" w:color="auto"/>
              <w:left w:val="single" w:sz="4" w:space="0" w:color="auto"/>
              <w:bottom w:val="single" w:sz="4" w:space="0" w:color="auto"/>
              <w:right w:val="single" w:sz="4" w:space="0" w:color="auto"/>
            </w:tcBorders>
          </w:tcPr>
          <w:p w14:paraId="6539330C" w14:textId="77777777" w:rsidR="006E3711" w:rsidRPr="00CF4040" w:rsidRDefault="006E3711" w:rsidP="006F3311">
            <w:pPr>
              <w:pStyle w:val="ConsPlusNormal"/>
              <w:jc w:val="center"/>
            </w:pPr>
            <w:r w:rsidRPr="00CF4040">
              <w:t>тыс. руб.</w:t>
            </w:r>
          </w:p>
        </w:tc>
        <w:tc>
          <w:tcPr>
            <w:tcW w:w="1170" w:type="dxa"/>
            <w:vMerge w:val="restart"/>
            <w:tcBorders>
              <w:top w:val="single" w:sz="4" w:space="0" w:color="auto"/>
              <w:left w:val="single" w:sz="4" w:space="0" w:color="auto"/>
              <w:bottom w:val="single" w:sz="4" w:space="0" w:color="auto"/>
              <w:right w:val="single" w:sz="4" w:space="0" w:color="auto"/>
            </w:tcBorders>
          </w:tcPr>
          <w:p w14:paraId="5E685163" w14:textId="77777777" w:rsidR="006E3711" w:rsidRPr="00CF4040" w:rsidRDefault="006E3711" w:rsidP="006F3311">
            <w:pPr>
              <w:pStyle w:val="ConsPlusNormal"/>
              <w:jc w:val="center"/>
            </w:pPr>
            <w:r w:rsidRPr="00CF4040">
              <w:t>в % к итогу</w:t>
            </w:r>
          </w:p>
        </w:tc>
      </w:tr>
      <w:tr w:rsidR="006E3711" w:rsidRPr="00CF4040" w14:paraId="146CBF5E" w14:textId="77777777" w:rsidTr="006F3311">
        <w:tc>
          <w:tcPr>
            <w:tcW w:w="2645" w:type="dxa"/>
            <w:vMerge/>
            <w:tcBorders>
              <w:top w:val="single" w:sz="4" w:space="0" w:color="auto"/>
              <w:left w:val="single" w:sz="4" w:space="0" w:color="auto"/>
              <w:bottom w:val="single" w:sz="4" w:space="0" w:color="auto"/>
              <w:right w:val="single" w:sz="4" w:space="0" w:color="auto"/>
            </w:tcBorders>
          </w:tcPr>
          <w:p w14:paraId="25E57A1C" w14:textId="77777777" w:rsidR="006E3711" w:rsidRPr="00CF4040" w:rsidRDefault="006E3711" w:rsidP="006F3311">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14:paraId="6F8A4788" w14:textId="77777777" w:rsidR="006E3711" w:rsidRPr="00CF4040" w:rsidRDefault="006E3711" w:rsidP="006F3311">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14:paraId="26E71190" w14:textId="77777777" w:rsidR="006E3711" w:rsidRPr="00CF4040" w:rsidRDefault="006E3711" w:rsidP="006F3311">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09997D2F" w14:textId="77777777" w:rsidR="006E3711" w:rsidRPr="00CF4040" w:rsidRDefault="006E3711" w:rsidP="006F3311">
            <w:pPr>
              <w:pStyle w:val="ConsPlusNormal"/>
              <w:jc w:val="center"/>
            </w:pPr>
          </w:p>
        </w:tc>
        <w:tc>
          <w:tcPr>
            <w:tcW w:w="1169" w:type="dxa"/>
            <w:vMerge/>
            <w:tcBorders>
              <w:top w:val="single" w:sz="4" w:space="0" w:color="auto"/>
              <w:left w:val="single" w:sz="4" w:space="0" w:color="auto"/>
              <w:bottom w:val="single" w:sz="4" w:space="0" w:color="auto"/>
              <w:right w:val="single" w:sz="4" w:space="0" w:color="auto"/>
            </w:tcBorders>
          </w:tcPr>
          <w:p w14:paraId="60642C92" w14:textId="77777777" w:rsidR="006E3711" w:rsidRPr="00CF4040" w:rsidRDefault="006E3711" w:rsidP="006F3311">
            <w:pPr>
              <w:pStyle w:val="ConsPlusNormal"/>
              <w:jc w:val="center"/>
            </w:pPr>
          </w:p>
        </w:tc>
        <w:tc>
          <w:tcPr>
            <w:tcW w:w="1169" w:type="dxa"/>
            <w:tcBorders>
              <w:top w:val="single" w:sz="4" w:space="0" w:color="auto"/>
              <w:left w:val="single" w:sz="4" w:space="0" w:color="auto"/>
              <w:bottom w:val="single" w:sz="4" w:space="0" w:color="auto"/>
              <w:right w:val="single" w:sz="4" w:space="0" w:color="auto"/>
            </w:tcBorders>
          </w:tcPr>
          <w:p w14:paraId="7E0EB53A" w14:textId="77777777" w:rsidR="006E3711" w:rsidRPr="00CF4040" w:rsidRDefault="006E3711" w:rsidP="006F3311">
            <w:pPr>
              <w:pStyle w:val="ConsPlusNormal"/>
              <w:jc w:val="center"/>
            </w:pPr>
            <w:r w:rsidRPr="00CF4040">
              <w:t>за счет средств бюджета Республики Алтай</w:t>
            </w:r>
          </w:p>
        </w:tc>
        <w:tc>
          <w:tcPr>
            <w:tcW w:w="1169" w:type="dxa"/>
            <w:tcBorders>
              <w:top w:val="single" w:sz="4" w:space="0" w:color="auto"/>
              <w:left w:val="single" w:sz="4" w:space="0" w:color="auto"/>
              <w:bottom w:val="single" w:sz="4" w:space="0" w:color="auto"/>
              <w:right w:val="single" w:sz="4" w:space="0" w:color="auto"/>
            </w:tcBorders>
          </w:tcPr>
          <w:p w14:paraId="154B6A42" w14:textId="77777777" w:rsidR="006E3711" w:rsidRPr="00CF4040" w:rsidRDefault="006E3711" w:rsidP="006F3311">
            <w:pPr>
              <w:pStyle w:val="ConsPlusNormal"/>
              <w:jc w:val="center"/>
            </w:pPr>
            <w:r w:rsidRPr="00CF4040">
              <w:t>за счет средств ОМС</w:t>
            </w:r>
          </w:p>
        </w:tc>
        <w:tc>
          <w:tcPr>
            <w:tcW w:w="1169" w:type="dxa"/>
            <w:tcBorders>
              <w:top w:val="single" w:sz="4" w:space="0" w:color="auto"/>
              <w:left w:val="single" w:sz="4" w:space="0" w:color="auto"/>
              <w:bottom w:val="single" w:sz="4" w:space="0" w:color="auto"/>
              <w:right w:val="single" w:sz="4" w:space="0" w:color="auto"/>
            </w:tcBorders>
          </w:tcPr>
          <w:p w14:paraId="093826F1" w14:textId="77777777" w:rsidR="006E3711" w:rsidRPr="00CF4040" w:rsidRDefault="006E3711" w:rsidP="006F3311">
            <w:pPr>
              <w:pStyle w:val="ConsPlusNormal"/>
              <w:jc w:val="center"/>
            </w:pPr>
            <w:r w:rsidRPr="00CF4040">
              <w:t>за счет средств бюджета Республики Алтай</w:t>
            </w:r>
          </w:p>
        </w:tc>
        <w:tc>
          <w:tcPr>
            <w:tcW w:w="1169" w:type="dxa"/>
            <w:tcBorders>
              <w:top w:val="single" w:sz="4" w:space="0" w:color="auto"/>
              <w:left w:val="single" w:sz="4" w:space="0" w:color="auto"/>
              <w:bottom w:val="single" w:sz="4" w:space="0" w:color="auto"/>
              <w:right w:val="single" w:sz="4" w:space="0" w:color="auto"/>
            </w:tcBorders>
          </w:tcPr>
          <w:p w14:paraId="4A3AB189" w14:textId="77777777" w:rsidR="006E3711" w:rsidRPr="00CF4040" w:rsidRDefault="006E3711" w:rsidP="006F3311">
            <w:pPr>
              <w:pStyle w:val="ConsPlusNormal"/>
              <w:jc w:val="center"/>
            </w:pPr>
            <w:r w:rsidRPr="00CF4040">
              <w:t>за счет средств ОМС</w:t>
            </w:r>
          </w:p>
        </w:tc>
        <w:tc>
          <w:tcPr>
            <w:tcW w:w="1170" w:type="dxa"/>
            <w:vMerge/>
            <w:tcBorders>
              <w:top w:val="single" w:sz="4" w:space="0" w:color="auto"/>
              <w:left w:val="single" w:sz="4" w:space="0" w:color="auto"/>
              <w:bottom w:val="single" w:sz="4" w:space="0" w:color="auto"/>
              <w:right w:val="single" w:sz="4" w:space="0" w:color="auto"/>
            </w:tcBorders>
          </w:tcPr>
          <w:p w14:paraId="48B9A145" w14:textId="77777777" w:rsidR="006E3711" w:rsidRPr="00CF4040" w:rsidRDefault="006E3711" w:rsidP="006F3311">
            <w:pPr>
              <w:pStyle w:val="ConsPlusNormal"/>
              <w:jc w:val="center"/>
            </w:pPr>
          </w:p>
        </w:tc>
      </w:tr>
      <w:tr w:rsidR="006E3711" w:rsidRPr="00CF4040" w14:paraId="554A3C32" w14:textId="77777777" w:rsidTr="006F3311">
        <w:tc>
          <w:tcPr>
            <w:tcW w:w="2645" w:type="dxa"/>
            <w:tcBorders>
              <w:top w:val="single" w:sz="4" w:space="0" w:color="auto"/>
              <w:left w:val="single" w:sz="4" w:space="0" w:color="auto"/>
              <w:bottom w:val="single" w:sz="4" w:space="0" w:color="auto"/>
              <w:right w:val="single" w:sz="4" w:space="0" w:color="auto"/>
            </w:tcBorders>
          </w:tcPr>
          <w:p w14:paraId="2AF630D2" w14:textId="77777777" w:rsidR="006E3711" w:rsidRPr="00CF4040" w:rsidRDefault="006E3711" w:rsidP="006F3311">
            <w:pPr>
              <w:pStyle w:val="ConsPlusNormal"/>
            </w:pPr>
          </w:p>
        </w:tc>
        <w:tc>
          <w:tcPr>
            <w:tcW w:w="926" w:type="dxa"/>
            <w:tcBorders>
              <w:top w:val="single" w:sz="4" w:space="0" w:color="auto"/>
              <w:left w:val="single" w:sz="4" w:space="0" w:color="auto"/>
              <w:bottom w:val="single" w:sz="4" w:space="0" w:color="auto"/>
              <w:right w:val="single" w:sz="4" w:space="0" w:color="auto"/>
            </w:tcBorders>
          </w:tcPr>
          <w:p w14:paraId="41BBC08E" w14:textId="77777777" w:rsidR="006E3711" w:rsidRPr="00CF4040" w:rsidRDefault="006E3711" w:rsidP="006F3311">
            <w:pPr>
              <w:pStyle w:val="ConsPlusNormal"/>
              <w:jc w:val="center"/>
            </w:pPr>
            <w:r w:rsidRPr="00CF4040">
              <w:t>1</w:t>
            </w:r>
          </w:p>
        </w:tc>
        <w:tc>
          <w:tcPr>
            <w:tcW w:w="1757" w:type="dxa"/>
            <w:tcBorders>
              <w:top w:val="single" w:sz="4" w:space="0" w:color="auto"/>
              <w:left w:val="single" w:sz="4" w:space="0" w:color="auto"/>
              <w:bottom w:val="single" w:sz="4" w:space="0" w:color="auto"/>
              <w:right w:val="single" w:sz="4" w:space="0" w:color="auto"/>
            </w:tcBorders>
          </w:tcPr>
          <w:p w14:paraId="5AD6E060" w14:textId="77777777" w:rsidR="006E3711" w:rsidRPr="00CF4040" w:rsidRDefault="006E3711" w:rsidP="006F3311">
            <w:pPr>
              <w:pStyle w:val="ConsPlusNormal"/>
              <w:jc w:val="center"/>
            </w:pPr>
            <w:r w:rsidRPr="00CF4040">
              <w:t>2</w:t>
            </w:r>
          </w:p>
        </w:tc>
        <w:tc>
          <w:tcPr>
            <w:tcW w:w="1169" w:type="dxa"/>
            <w:tcBorders>
              <w:top w:val="single" w:sz="4" w:space="0" w:color="auto"/>
              <w:left w:val="single" w:sz="4" w:space="0" w:color="auto"/>
              <w:bottom w:val="single" w:sz="4" w:space="0" w:color="auto"/>
              <w:right w:val="single" w:sz="4" w:space="0" w:color="auto"/>
            </w:tcBorders>
          </w:tcPr>
          <w:p w14:paraId="006AA616" w14:textId="77777777" w:rsidR="006E3711" w:rsidRPr="00CF4040" w:rsidRDefault="006E3711" w:rsidP="006F3311">
            <w:pPr>
              <w:pStyle w:val="ConsPlusNormal"/>
              <w:jc w:val="center"/>
            </w:pPr>
            <w:r w:rsidRPr="00CF4040">
              <w:t>3</w:t>
            </w:r>
          </w:p>
        </w:tc>
        <w:tc>
          <w:tcPr>
            <w:tcW w:w="1169" w:type="dxa"/>
            <w:tcBorders>
              <w:top w:val="single" w:sz="4" w:space="0" w:color="auto"/>
              <w:left w:val="single" w:sz="4" w:space="0" w:color="auto"/>
              <w:bottom w:val="single" w:sz="4" w:space="0" w:color="auto"/>
              <w:right w:val="single" w:sz="4" w:space="0" w:color="auto"/>
            </w:tcBorders>
          </w:tcPr>
          <w:p w14:paraId="167239FD" w14:textId="77777777" w:rsidR="006E3711" w:rsidRPr="00CF4040" w:rsidRDefault="006E3711" w:rsidP="006F3311">
            <w:pPr>
              <w:pStyle w:val="ConsPlusNormal"/>
              <w:jc w:val="center"/>
            </w:pPr>
            <w:r w:rsidRPr="00CF4040">
              <w:t>4</w:t>
            </w:r>
          </w:p>
        </w:tc>
        <w:tc>
          <w:tcPr>
            <w:tcW w:w="1169" w:type="dxa"/>
            <w:tcBorders>
              <w:top w:val="single" w:sz="4" w:space="0" w:color="auto"/>
              <w:left w:val="single" w:sz="4" w:space="0" w:color="auto"/>
              <w:bottom w:val="single" w:sz="4" w:space="0" w:color="auto"/>
              <w:right w:val="single" w:sz="4" w:space="0" w:color="auto"/>
            </w:tcBorders>
          </w:tcPr>
          <w:p w14:paraId="372767E4" w14:textId="77777777" w:rsidR="006E3711" w:rsidRPr="00CF4040" w:rsidRDefault="006E3711" w:rsidP="006F3311">
            <w:pPr>
              <w:pStyle w:val="ConsPlusNormal"/>
              <w:jc w:val="center"/>
            </w:pPr>
            <w:r w:rsidRPr="00CF4040">
              <w:t>5</w:t>
            </w:r>
          </w:p>
        </w:tc>
        <w:tc>
          <w:tcPr>
            <w:tcW w:w="1169" w:type="dxa"/>
            <w:tcBorders>
              <w:top w:val="single" w:sz="4" w:space="0" w:color="auto"/>
              <w:left w:val="single" w:sz="4" w:space="0" w:color="auto"/>
              <w:bottom w:val="single" w:sz="4" w:space="0" w:color="auto"/>
              <w:right w:val="single" w:sz="4" w:space="0" w:color="auto"/>
            </w:tcBorders>
          </w:tcPr>
          <w:p w14:paraId="7DC97805" w14:textId="77777777" w:rsidR="006E3711" w:rsidRPr="00CF4040" w:rsidRDefault="006E3711" w:rsidP="006F3311">
            <w:pPr>
              <w:pStyle w:val="ConsPlusNormal"/>
              <w:jc w:val="center"/>
            </w:pPr>
            <w:r w:rsidRPr="00CF4040">
              <w:t>6</w:t>
            </w:r>
          </w:p>
        </w:tc>
        <w:tc>
          <w:tcPr>
            <w:tcW w:w="1169" w:type="dxa"/>
            <w:tcBorders>
              <w:top w:val="single" w:sz="4" w:space="0" w:color="auto"/>
              <w:left w:val="single" w:sz="4" w:space="0" w:color="auto"/>
              <w:bottom w:val="single" w:sz="4" w:space="0" w:color="auto"/>
              <w:right w:val="single" w:sz="4" w:space="0" w:color="auto"/>
            </w:tcBorders>
          </w:tcPr>
          <w:p w14:paraId="350E4669" w14:textId="77777777" w:rsidR="006E3711" w:rsidRPr="00CF4040" w:rsidRDefault="006E3711" w:rsidP="006F3311">
            <w:pPr>
              <w:pStyle w:val="ConsPlusNormal"/>
              <w:jc w:val="center"/>
            </w:pPr>
            <w:r w:rsidRPr="00CF4040">
              <w:t>7</w:t>
            </w:r>
          </w:p>
        </w:tc>
        <w:tc>
          <w:tcPr>
            <w:tcW w:w="1169" w:type="dxa"/>
            <w:tcBorders>
              <w:top w:val="single" w:sz="4" w:space="0" w:color="auto"/>
              <w:left w:val="single" w:sz="4" w:space="0" w:color="auto"/>
              <w:bottom w:val="single" w:sz="4" w:space="0" w:color="auto"/>
              <w:right w:val="single" w:sz="4" w:space="0" w:color="auto"/>
            </w:tcBorders>
          </w:tcPr>
          <w:p w14:paraId="7FB007E0" w14:textId="77777777" w:rsidR="006E3711" w:rsidRPr="00CF4040" w:rsidRDefault="006E3711" w:rsidP="006F3311">
            <w:pPr>
              <w:pStyle w:val="ConsPlusNormal"/>
              <w:jc w:val="center"/>
            </w:pPr>
            <w:r w:rsidRPr="00CF4040">
              <w:t>8</w:t>
            </w:r>
          </w:p>
        </w:tc>
        <w:tc>
          <w:tcPr>
            <w:tcW w:w="1170" w:type="dxa"/>
            <w:tcBorders>
              <w:top w:val="single" w:sz="4" w:space="0" w:color="auto"/>
              <w:left w:val="single" w:sz="4" w:space="0" w:color="auto"/>
              <w:bottom w:val="single" w:sz="4" w:space="0" w:color="auto"/>
              <w:right w:val="single" w:sz="4" w:space="0" w:color="auto"/>
            </w:tcBorders>
          </w:tcPr>
          <w:p w14:paraId="1F2B257F" w14:textId="77777777" w:rsidR="006E3711" w:rsidRPr="00CF4040" w:rsidRDefault="006E3711" w:rsidP="006F3311">
            <w:pPr>
              <w:pStyle w:val="ConsPlusNormal"/>
              <w:jc w:val="center"/>
            </w:pPr>
            <w:r w:rsidRPr="00CF4040">
              <w:t>9</w:t>
            </w:r>
          </w:p>
        </w:tc>
      </w:tr>
      <w:tr w:rsidR="006E3711" w:rsidRPr="00CF4040" w14:paraId="38EEEEC7" w14:textId="77777777" w:rsidTr="006F3311">
        <w:tc>
          <w:tcPr>
            <w:tcW w:w="2645" w:type="dxa"/>
            <w:tcBorders>
              <w:top w:val="single" w:sz="4" w:space="0" w:color="auto"/>
              <w:left w:val="single" w:sz="4" w:space="0" w:color="auto"/>
              <w:bottom w:val="single" w:sz="4" w:space="0" w:color="auto"/>
              <w:right w:val="single" w:sz="4" w:space="0" w:color="auto"/>
            </w:tcBorders>
          </w:tcPr>
          <w:p w14:paraId="1BF439CF" w14:textId="77777777" w:rsidR="006E3711" w:rsidRPr="00CF4040" w:rsidRDefault="006E3711" w:rsidP="006F3311">
            <w:pPr>
              <w:pStyle w:val="ConsPlusNormal"/>
              <w:jc w:val="both"/>
            </w:pPr>
            <w:r w:rsidRPr="00CF4040">
              <w:t xml:space="preserve">I. Медицинская помощь, предоставляемая за счет консолидированного бюджета Республики Алтай, в том числе </w:t>
            </w:r>
            <w:hyperlink w:anchor="Par14869" w:tooltip="&lt;*&gt; Без учета финансовых средств консолидированного бюджета Республики Алтай на приобретение оборудования для медицинских организаций, работающих в системе ОМС (затраты, не вошедшие в тариф)." w:history="1">
              <w:r w:rsidRPr="00CF4040">
                <w:rPr>
                  <w:color w:val="0000FF"/>
                </w:rPr>
                <w:t>&lt;*&gt;</w:t>
              </w:r>
            </w:hyperlink>
            <w:r w:rsidRPr="00CF4040">
              <w:t>:</w:t>
            </w:r>
          </w:p>
        </w:tc>
        <w:tc>
          <w:tcPr>
            <w:tcW w:w="926" w:type="dxa"/>
            <w:tcBorders>
              <w:top w:val="single" w:sz="4" w:space="0" w:color="auto"/>
              <w:left w:val="single" w:sz="4" w:space="0" w:color="auto"/>
              <w:bottom w:val="single" w:sz="4" w:space="0" w:color="auto"/>
              <w:right w:val="single" w:sz="4" w:space="0" w:color="auto"/>
            </w:tcBorders>
          </w:tcPr>
          <w:p w14:paraId="035A8668" w14:textId="77777777" w:rsidR="006E3711" w:rsidRPr="00CF4040" w:rsidRDefault="006E3711" w:rsidP="006F3311">
            <w:pPr>
              <w:pStyle w:val="ConsPlusNormal"/>
              <w:jc w:val="center"/>
            </w:pPr>
            <w:r w:rsidRPr="00CF4040">
              <w:t>1</w:t>
            </w:r>
          </w:p>
        </w:tc>
        <w:tc>
          <w:tcPr>
            <w:tcW w:w="1757" w:type="dxa"/>
            <w:tcBorders>
              <w:top w:val="single" w:sz="4" w:space="0" w:color="auto"/>
              <w:left w:val="single" w:sz="4" w:space="0" w:color="auto"/>
              <w:bottom w:val="single" w:sz="4" w:space="0" w:color="auto"/>
              <w:right w:val="single" w:sz="4" w:space="0" w:color="auto"/>
            </w:tcBorders>
          </w:tcPr>
          <w:p w14:paraId="42E2ECD8" w14:textId="77777777" w:rsidR="006E3711" w:rsidRPr="00CF4040"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6A4E2A1"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4E96EAE4"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EBE13B5" w14:textId="77777777" w:rsidR="006E3711" w:rsidRPr="00CF4040" w:rsidRDefault="004146B9" w:rsidP="006F3311">
            <w:pPr>
              <w:pStyle w:val="ConsPlusNormal"/>
              <w:jc w:val="center"/>
            </w:pPr>
            <w:r w:rsidRPr="00CF4040">
              <w:t>7116,16</w:t>
            </w:r>
          </w:p>
        </w:tc>
        <w:tc>
          <w:tcPr>
            <w:tcW w:w="1169" w:type="dxa"/>
            <w:tcBorders>
              <w:top w:val="single" w:sz="4" w:space="0" w:color="auto"/>
              <w:left w:val="single" w:sz="4" w:space="0" w:color="auto"/>
              <w:bottom w:val="single" w:sz="4" w:space="0" w:color="auto"/>
              <w:right w:val="single" w:sz="4" w:space="0" w:color="auto"/>
            </w:tcBorders>
          </w:tcPr>
          <w:p w14:paraId="2D06C94B"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865011C" w14:textId="77777777" w:rsidR="006E3711" w:rsidRPr="00CF4040" w:rsidRDefault="004146B9" w:rsidP="006F3311">
            <w:pPr>
              <w:pStyle w:val="ConsPlusNormal"/>
              <w:jc w:val="center"/>
            </w:pPr>
            <w:r w:rsidRPr="00CF4040">
              <w:t>1499836,4</w:t>
            </w:r>
          </w:p>
        </w:tc>
        <w:tc>
          <w:tcPr>
            <w:tcW w:w="1169" w:type="dxa"/>
            <w:tcBorders>
              <w:top w:val="single" w:sz="4" w:space="0" w:color="auto"/>
              <w:left w:val="single" w:sz="4" w:space="0" w:color="auto"/>
              <w:bottom w:val="single" w:sz="4" w:space="0" w:color="auto"/>
              <w:right w:val="single" w:sz="4" w:space="0" w:color="auto"/>
            </w:tcBorders>
          </w:tcPr>
          <w:p w14:paraId="55E87838"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5258EFA8" w14:textId="77777777" w:rsidR="006E3711" w:rsidRPr="00CF4040" w:rsidRDefault="001C68F2" w:rsidP="006F3311">
            <w:pPr>
              <w:pStyle w:val="ConsPlusNormal"/>
              <w:jc w:val="center"/>
            </w:pPr>
            <w:r>
              <w:t>14,0</w:t>
            </w:r>
          </w:p>
        </w:tc>
      </w:tr>
      <w:tr w:rsidR="006E3711" w:rsidRPr="00CF4040" w14:paraId="15EFF511" w14:textId="77777777" w:rsidTr="006F3311">
        <w:tc>
          <w:tcPr>
            <w:tcW w:w="2645" w:type="dxa"/>
            <w:tcBorders>
              <w:top w:val="single" w:sz="4" w:space="0" w:color="auto"/>
              <w:left w:val="single" w:sz="4" w:space="0" w:color="auto"/>
              <w:bottom w:val="single" w:sz="4" w:space="0" w:color="auto"/>
              <w:right w:val="single" w:sz="4" w:space="0" w:color="auto"/>
            </w:tcBorders>
          </w:tcPr>
          <w:p w14:paraId="414B0D9A" w14:textId="77777777" w:rsidR="006E3711" w:rsidRPr="00CF4040" w:rsidRDefault="006E3711" w:rsidP="006F3311">
            <w:pPr>
              <w:pStyle w:val="ConsPlusNormal"/>
              <w:jc w:val="both"/>
            </w:pPr>
            <w:r w:rsidRPr="00CF4040">
              <w:t xml:space="preserve">1. Скорая медицинская помощь, включая скорую специализированную медицинскую помощь, не входящая в </w:t>
            </w:r>
            <w:r w:rsidRPr="00CF4040">
              <w:lastRenderedPageBreak/>
              <w:t xml:space="preserve">территориальную программу ОМС </w:t>
            </w:r>
            <w:hyperlink w:anchor="Par14870"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 w:history="1">
              <w:r w:rsidRPr="00CF4040">
                <w:rPr>
                  <w:color w:val="0000FF"/>
                </w:rPr>
                <w:t>&lt;**&gt;</w:t>
              </w:r>
            </w:hyperlink>
            <w:r w:rsidRPr="00CF4040">
              <w:t>, в том числе:</w:t>
            </w:r>
          </w:p>
        </w:tc>
        <w:tc>
          <w:tcPr>
            <w:tcW w:w="926" w:type="dxa"/>
            <w:tcBorders>
              <w:top w:val="single" w:sz="4" w:space="0" w:color="auto"/>
              <w:left w:val="single" w:sz="4" w:space="0" w:color="auto"/>
              <w:bottom w:val="single" w:sz="4" w:space="0" w:color="auto"/>
              <w:right w:val="single" w:sz="4" w:space="0" w:color="auto"/>
            </w:tcBorders>
          </w:tcPr>
          <w:p w14:paraId="7755A775" w14:textId="77777777" w:rsidR="006E3711" w:rsidRPr="00CF4040" w:rsidRDefault="006E3711" w:rsidP="006F3311">
            <w:pPr>
              <w:pStyle w:val="ConsPlusNormal"/>
              <w:jc w:val="center"/>
            </w:pPr>
            <w:r w:rsidRPr="00CF4040">
              <w:lastRenderedPageBreak/>
              <w:t>2</w:t>
            </w:r>
          </w:p>
        </w:tc>
        <w:tc>
          <w:tcPr>
            <w:tcW w:w="1757" w:type="dxa"/>
            <w:tcBorders>
              <w:top w:val="single" w:sz="4" w:space="0" w:color="auto"/>
              <w:left w:val="single" w:sz="4" w:space="0" w:color="auto"/>
              <w:bottom w:val="single" w:sz="4" w:space="0" w:color="auto"/>
              <w:right w:val="single" w:sz="4" w:space="0" w:color="auto"/>
            </w:tcBorders>
          </w:tcPr>
          <w:p w14:paraId="2C061D87" w14:textId="77777777" w:rsidR="006E3711" w:rsidRPr="00CF4040" w:rsidRDefault="006E3711" w:rsidP="006F3311">
            <w:pPr>
              <w:pStyle w:val="ConsPlusNormal"/>
              <w:jc w:val="center"/>
            </w:pPr>
            <w:r w:rsidRPr="00CF4040">
              <w:t>вызов</w:t>
            </w:r>
          </w:p>
        </w:tc>
        <w:tc>
          <w:tcPr>
            <w:tcW w:w="1169" w:type="dxa"/>
            <w:tcBorders>
              <w:top w:val="single" w:sz="4" w:space="0" w:color="auto"/>
              <w:left w:val="single" w:sz="4" w:space="0" w:color="auto"/>
              <w:bottom w:val="single" w:sz="4" w:space="0" w:color="auto"/>
              <w:right w:val="single" w:sz="4" w:space="0" w:color="auto"/>
            </w:tcBorders>
          </w:tcPr>
          <w:p w14:paraId="01A79EC9" w14:textId="77777777" w:rsidR="006E3711" w:rsidRPr="00CF4040" w:rsidRDefault="006E3711" w:rsidP="006F3311">
            <w:pPr>
              <w:pStyle w:val="ConsPlusNormal"/>
              <w:jc w:val="center"/>
            </w:pPr>
            <w:r w:rsidRPr="00CF4040">
              <w:t>0,019585</w:t>
            </w:r>
          </w:p>
        </w:tc>
        <w:tc>
          <w:tcPr>
            <w:tcW w:w="1169" w:type="dxa"/>
            <w:tcBorders>
              <w:top w:val="single" w:sz="4" w:space="0" w:color="auto"/>
              <w:left w:val="single" w:sz="4" w:space="0" w:color="auto"/>
              <w:bottom w:val="single" w:sz="4" w:space="0" w:color="auto"/>
              <w:right w:val="single" w:sz="4" w:space="0" w:color="auto"/>
            </w:tcBorders>
          </w:tcPr>
          <w:p w14:paraId="16833739" w14:textId="77777777" w:rsidR="006E3711" w:rsidRPr="00CF4040" w:rsidRDefault="00CF4040" w:rsidP="006F3311">
            <w:pPr>
              <w:pStyle w:val="ConsPlusNormal"/>
              <w:jc w:val="center"/>
            </w:pPr>
            <w:r w:rsidRPr="00CF4040">
              <w:t>1903,92</w:t>
            </w:r>
          </w:p>
        </w:tc>
        <w:tc>
          <w:tcPr>
            <w:tcW w:w="1169" w:type="dxa"/>
            <w:tcBorders>
              <w:top w:val="single" w:sz="4" w:space="0" w:color="auto"/>
              <w:left w:val="single" w:sz="4" w:space="0" w:color="auto"/>
              <w:bottom w:val="single" w:sz="4" w:space="0" w:color="auto"/>
              <w:right w:val="single" w:sz="4" w:space="0" w:color="auto"/>
            </w:tcBorders>
          </w:tcPr>
          <w:p w14:paraId="42EA5402" w14:textId="77777777" w:rsidR="006E3711" w:rsidRPr="00CF4040" w:rsidRDefault="00CF4040" w:rsidP="006F3311">
            <w:pPr>
              <w:pStyle w:val="ConsPlusNormal"/>
              <w:jc w:val="center"/>
            </w:pPr>
            <w:r w:rsidRPr="00CF4040">
              <w:t>24,2</w:t>
            </w:r>
          </w:p>
        </w:tc>
        <w:tc>
          <w:tcPr>
            <w:tcW w:w="1169" w:type="dxa"/>
            <w:tcBorders>
              <w:top w:val="single" w:sz="4" w:space="0" w:color="auto"/>
              <w:left w:val="single" w:sz="4" w:space="0" w:color="auto"/>
              <w:bottom w:val="single" w:sz="4" w:space="0" w:color="auto"/>
              <w:right w:val="single" w:sz="4" w:space="0" w:color="auto"/>
            </w:tcBorders>
          </w:tcPr>
          <w:p w14:paraId="32A5AEF3"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93576BF" w14:textId="77777777" w:rsidR="006E3711" w:rsidRPr="00CF4040" w:rsidRDefault="004146B9" w:rsidP="006F3311">
            <w:pPr>
              <w:pStyle w:val="ConsPlusNormal"/>
              <w:jc w:val="center"/>
            </w:pPr>
            <w:r w:rsidRPr="00CF4040">
              <w:t>5103,0</w:t>
            </w:r>
          </w:p>
        </w:tc>
        <w:tc>
          <w:tcPr>
            <w:tcW w:w="1169" w:type="dxa"/>
            <w:tcBorders>
              <w:top w:val="single" w:sz="4" w:space="0" w:color="auto"/>
              <w:left w:val="single" w:sz="4" w:space="0" w:color="auto"/>
              <w:bottom w:val="single" w:sz="4" w:space="0" w:color="auto"/>
              <w:right w:val="single" w:sz="4" w:space="0" w:color="auto"/>
            </w:tcBorders>
          </w:tcPr>
          <w:p w14:paraId="33194864"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6BFAF759" w14:textId="77777777" w:rsidR="006E3711" w:rsidRPr="00CF4040" w:rsidRDefault="006E3711" w:rsidP="006F3311">
            <w:pPr>
              <w:pStyle w:val="ConsPlusNormal"/>
              <w:jc w:val="center"/>
            </w:pPr>
            <w:r w:rsidRPr="00CF4040">
              <w:t>X</w:t>
            </w:r>
          </w:p>
        </w:tc>
      </w:tr>
      <w:tr w:rsidR="006E3711" w:rsidRPr="00CF4040" w14:paraId="12ACD7B6" w14:textId="77777777" w:rsidTr="006F3311">
        <w:tc>
          <w:tcPr>
            <w:tcW w:w="2645" w:type="dxa"/>
            <w:tcBorders>
              <w:top w:val="single" w:sz="4" w:space="0" w:color="auto"/>
              <w:left w:val="single" w:sz="4" w:space="0" w:color="auto"/>
              <w:bottom w:val="single" w:sz="4" w:space="0" w:color="auto"/>
              <w:right w:val="single" w:sz="4" w:space="0" w:color="auto"/>
            </w:tcBorders>
          </w:tcPr>
          <w:p w14:paraId="319937A9" w14:textId="77777777" w:rsidR="006E3711" w:rsidRPr="00CF4040" w:rsidRDefault="006E3711" w:rsidP="006F3311">
            <w:pPr>
              <w:pStyle w:val="ConsPlusNormal"/>
              <w:jc w:val="both"/>
            </w:pPr>
            <w:r w:rsidRPr="00CF4040">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5DF927DB" w14:textId="77777777" w:rsidR="006E3711" w:rsidRPr="00CF4040" w:rsidRDefault="006E3711" w:rsidP="006F3311">
            <w:pPr>
              <w:pStyle w:val="ConsPlusNormal"/>
              <w:jc w:val="center"/>
            </w:pPr>
            <w:r w:rsidRPr="00CF4040">
              <w:t>3</w:t>
            </w:r>
          </w:p>
        </w:tc>
        <w:tc>
          <w:tcPr>
            <w:tcW w:w="1757" w:type="dxa"/>
            <w:tcBorders>
              <w:top w:val="single" w:sz="4" w:space="0" w:color="auto"/>
              <w:left w:val="single" w:sz="4" w:space="0" w:color="auto"/>
              <w:bottom w:val="single" w:sz="4" w:space="0" w:color="auto"/>
              <w:right w:val="single" w:sz="4" w:space="0" w:color="auto"/>
            </w:tcBorders>
          </w:tcPr>
          <w:p w14:paraId="3A7AF81E" w14:textId="77777777" w:rsidR="006E3711" w:rsidRPr="00CF4040" w:rsidRDefault="006E3711" w:rsidP="006F3311">
            <w:pPr>
              <w:pStyle w:val="ConsPlusNormal"/>
              <w:jc w:val="center"/>
            </w:pPr>
            <w:r w:rsidRPr="00CF4040">
              <w:t>вызов</w:t>
            </w:r>
          </w:p>
        </w:tc>
        <w:tc>
          <w:tcPr>
            <w:tcW w:w="1169" w:type="dxa"/>
            <w:tcBorders>
              <w:top w:val="single" w:sz="4" w:space="0" w:color="auto"/>
              <w:left w:val="single" w:sz="4" w:space="0" w:color="auto"/>
              <w:bottom w:val="single" w:sz="4" w:space="0" w:color="auto"/>
              <w:right w:val="single" w:sz="4" w:space="0" w:color="auto"/>
            </w:tcBorders>
          </w:tcPr>
          <w:p w14:paraId="1A8D5E88" w14:textId="77777777" w:rsidR="006E3711" w:rsidRPr="00CF4040" w:rsidRDefault="006E3711" w:rsidP="006F3311">
            <w:pPr>
              <w:pStyle w:val="ConsPlusNormal"/>
              <w:jc w:val="center"/>
            </w:pPr>
            <w:r w:rsidRPr="00CF4040">
              <w:t>0,018977</w:t>
            </w:r>
          </w:p>
        </w:tc>
        <w:tc>
          <w:tcPr>
            <w:tcW w:w="1169" w:type="dxa"/>
            <w:tcBorders>
              <w:top w:val="single" w:sz="4" w:space="0" w:color="auto"/>
              <w:left w:val="single" w:sz="4" w:space="0" w:color="auto"/>
              <w:bottom w:val="single" w:sz="4" w:space="0" w:color="auto"/>
              <w:right w:val="single" w:sz="4" w:space="0" w:color="auto"/>
            </w:tcBorders>
          </w:tcPr>
          <w:p w14:paraId="3C7053C2" w14:textId="77777777" w:rsidR="006E3711" w:rsidRPr="00CF4040" w:rsidRDefault="00CF4040" w:rsidP="006F3311">
            <w:pPr>
              <w:pStyle w:val="ConsPlusNormal"/>
              <w:jc w:val="center"/>
            </w:pPr>
            <w:r w:rsidRPr="00CF4040">
              <w:t>785,7</w:t>
            </w:r>
          </w:p>
        </w:tc>
        <w:tc>
          <w:tcPr>
            <w:tcW w:w="1169" w:type="dxa"/>
            <w:tcBorders>
              <w:top w:val="single" w:sz="4" w:space="0" w:color="auto"/>
              <w:left w:val="single" w:sz="4" w:space="0" w:color="auto"/>
              <w:bottom w:val="single" w:sz="4" w:space="0" w:color="auto"/>
              <w:right w:val="single" w:sz="4" w:space="0" w:color="auto"/>
            </w:tcBorders>
          </w:tcPr>
          <w:p w14:paraId="3C4A16D6" w14:textId="77777777" w:rsidR="006E3711" w:rsidRPr="00CF4040" w:rsidRDefault="00CF4040" w:rsidP="006F3311">
            <w:pPr>
              <w:pStyle w:val="ConsPlusNormal"/>
              <w:jc w:val="center"/>
            </w:pPr>
            <w:r w:rsidRPr="00CF4040">
              <w:t>16,2</w:t>
            </w:r>
          </w:p>
        </w:tc>
        <w:tc>
          <w:tcPr>
            <w:tcW w:w="1169" w:type="dxa"/>
            <w:tcBorders>
              <w:top w:val="single" w:sz="4" w:space="0" w:color="auto"/>
              <w:left w:val="single" w:sz="4" w:space="0" w:color="auto"/>
              <w:bottom w:val="single" w:sz="4" w:space="0" w:color="auto"/>
              <w:right w:val="single" w:sz="4" w:space="0" w:color="auto"/>
            </w:tcBorders>
          </w:tcPr>
          <w:p w14:paraId="015AF60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99CF556" w14:textId="77777777" w:rsidR="006E3711" w:rsidRPr="00CF4040" w:rsidRDefault="006E3711" w:rsidP="006F3311">
            <w:pPr>
              <w:pStyle w:val="ConsPlusNormal"/>
              <w:jc w:val="center"/>
            </w:pPr>
            <w:r w:rsidRPr="00CF4040">
              <w:t>3412,3</w:t>
            </w:r>
          </w:p>
        </w:tc>
        <w:tc>
          <w:tcPr>
            <w:tcW w:w="1169" w:type="dxa"/>
            <w:tcBorders>
              <w:top w:val="single" w:sz="4" w:space="0" w:color="auto"/>
              <w:left w:val="single" w:sz="4" w:space="0" w:color="auto"/>
              <w:bottom w:val="single" w:sz="4" w:space="0" w:color="auto"/>
              <w:right w:val="single" w:sz="4" w:space="0" w:color="auto"/>
            </w:tcBorders>
          </w:tcPr>
          <w:p w14:paraId="357C9DB7"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08BB40AD" w14:textId="77777777" w:rsidR="006E3711" w:rsidRPr="00CF4040" w:rsidRDefault="006E3711" w:rsidP="006F3311">
            <w:pPr>
              <w:pStyle w:val="ConsPlusNormal"/>
              <w:jc w:val="center"/>
            </w:pPr>
            <w:r w:rsidRPr="00CF4040">
              <w:t>X</w:t>
            </w:r>
          </w:p>
        </w:tc>
      </w:tr>
      <w:tr w:rsidR="006E3711" w:rsidRPr="00CF4040" w14:paraId="43F29DA8" w14:textId="77777777" w:rsidTr="006F3311">
        <w:tc>
          <w:tcPr>
            <w:tcW w:w="2645" w:type="dxa"/>
            <w:tcBorders>
              <w:top w:val="single" w:sz="4" w:space="0" w:color="auto"/>
              <w:left w:val="single" w:sz="4" w:space="0" w:color="auto"/>
              <w:bottom w:val="single" w:sz="4" w:space="0" w:color="auto"/>
              <w:right w:val="single" w:sz="4" w:space="0" w:color="auto"/>
            </w:tcBorders>
          </w:tcPr>
          <w:p w14:paraId="0BDC10B3" w14:textId="77777777" w:rsidR="006E3711" w:rsidRPr="00CF4040" w:rsidRDefault="006E3711" w:rsidP="006F3311">
            <w:pPr>
              <w:pStyle w:val="ConsPlusNormal"/>
              <w:jc w:val="both"/>
            </w:pPr>
            <w:r w:rsidRPr="00CF4040">
              <w:t>скорая медицинская помощь при санитарно-авиационной эвакуации</w:t>
            </w:r>
          </w:p>
        </w:tc>
        <w:tc>
          <w:tcPr>
            <w:tcW w:w="926" w:type="dxa"/>
            <w:tcBorders>
              <w:top w:val="single" w:sz="4" w:space="0" w:color="auto"/>
              <w:left w:val="single" w:sz="4" w:space="0" w:color="auto"/>
              <w:bottom w:val="single" w:sz="4" w:space="0" w:color="auto"/>
              <w:right w:val="single" w:sz="4" w:space="0" w:color="auto"/>
            </w:tcBorders>
          </w:tcPr>
          <w:p w14:paraId="1479639E" w14:textId="77777777" w:rsidR="006E3711" w:rsidRPr="00CF4040" w:rsidRDefault="006E3711" w:rsidP="006F3311">
            <w:pPr>
              <w:pStyle w:val="ConsPlusNormal"/>
              <w:jc w:val="center"/>
            </w:pPr>
            <w:r w:rsidRPr="00CF4040">
              <w:t>4</w:t>
            </w:r>
          </w:p>
        </w:tc>
        <w:tc>
          <w:tcPr>
            <w:tcW w:w="1757" w:type="dxa"/>
            <w:tcBorders>
              <w:top w:val="single" w:sz="4" w:space="0" w:color="auto"/>
              <w:left w:val="single" w:sz="4" w:space="0" w:color="auto"/>
              <w:bottom w:val="single" w:sz="4" w:space="0" w:color="auto"/>
              <w:right w:val="single" w:sz="4" w:space="0" w:color="auto"/>
            </w:tcBorders>
          </w:tcPr>
          <w:p w14:paraId="0FEF6DE8" w14:textId="77777777" w:rsidR="006E3711" w:rsidRPr="00CF4040" w:rsidRDefault="006E3711" w:rsidP="006F3311">
            <w:pPr>
              <w:pStyle w:val="ConsPlusNormal"/>
              <w:jc w:val="center"/>
            </w:pPr>
            <w:r w:rsidRPr="00CF4040">
              <w:t>вызов</w:t>
            </w:r>
          </w:p>
        </w:tc>
        <w:tc>
          <w:tcPr>
            <w:tcW w:w="1169" w:type="dxa"/>
            <w:tcBorders>
              <w:top w:val="single" w:sz="4" w:space="0" w:color="auto"/>
              <w:left w:val="single" w:sz="4" w:space="0" w:color="auto"/>
              <w:bottom w:val="single" w:sz="4" w:space="0" w:color="auto"/>
              <w:right w:val="single" w:sz="4" w:space="0" w:color="auto"/>
            </w:tcBorders>
          </w:tcPr>
          <w:p w14:paraId="6F581806" w14:textId="77777777" w:rsidR="006E3711" w:rsidRPr="00CF4040" w:rsidRDefault="006E3711" w:rsidP="006F3311">
            <w:pPr>
              <w:pStyle w:val="ConsPlusNormal"/>
              <w:jc w:val="center"/>
            </w:pPr>
            <w:r w:rsidRPr="00CF4040">
              <w:t>0,000608</w:t>
            </w:r>
          </w:p>
        </w:tc>
        <w:tc>
          <w:tcPr>
            <w:tcW w:w="1169" w:type="dxa"/>
            <w:tcBorders>
              <w:top w:val="single" w:sz="4" w:space="0" w:color="auto"/>
              <w:left w:val="single" w:sz="4" w:space="0" w:color="auto"/>
              <w:bottom w:val="single" w:sz="4" w:space="0" w:color="auto"/>
              <w:right w:val="single" w:sz="4" w:space="0" w:color="auto"/>
            </w:tcBorders>
          </w:tcPr>
          <w:p w14:paraId="219E879B" w14:textId="77777777" w:rsidR="006E3711" w:rsidRPr="00CF4040" w:rsidRDefault="00CF4040" w:rsidP="006F3311">
            <w:pPr>
              <w:pStyle w:val="ConsPlusNormal"/>
              <w:jc w:val="center"/>
            </w:pPr>
            <w:r w:rsidRPr="00CF4040">
              <w:t>3482,9</w:t>
            </w:r>
          </w:p>
        </w:tc>
        <w:tc>
          <w:tcPr>
            <w:tcW w:w="1169" w:type="dxa"/>
            <w:tcBorders>
              <w:top w:val="single" w:sz="4" w:space="0" w:color="auto"/>
              <w:left w:val="single" w:sz="4" w:space="0" w:color="auto"/>
              <w:bottom w:val="single" w:sz="4" w:space="0" w:color="auto"/>
              <w:right w:val="single" w:sz="4" w:space="0" w:color="auto"/>
            </w:tcBorders>
          </w:tcPr>
          <w:p w14:paraId="59C50EAA" w14:textId="77777777" w:rsidR="006E3711" w:rsidRPr="00CF4040" w:rsidRDefault="00CF4040" w:rsidP="006F3311">
            <w:pPr>
              <w:pStyle w:val="ConsPlusNormal"/>
              <w:jc w:val="center"/>
            </w:pPr>
            <w:r w:rsidRPr="00CF4040">
              <w:t>3,97</w:t>
            </w:r>
          </w:p>
        </w:tc>
        <w:tc>
          <w:tcPr>
            <w:tcW w:w="1169" w:type="dxa"/>
            <w:tcBorders>
              <w:top w:val="single" w:sz="4" w:space="0" w:color="auto"/>
              <w:left w:val="single" w:sz="4" w:space="0" w:color="auto"/>
              <w:bottom w:val="single" w:sz="4" w:space="0" w:color="auto"/>
              <w:right w:val="single" w:sz="4" w:space="0" w:color="auto"/>
            </w:tcBorders>
          </w:tcPr>
          <w:p w14:paraId="77D062ED"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0700FC4" w14:textId="77777777" w:rsidR="006E3711" w:rsidRPr="00CF4040" w:rsidRDefault="004146B9" w:rsidP="006F3311">
            <w:pPr>
              <w:pStyle w:val="ConsPlusNormal"/>
              <w:jc w:val="center"/>
            </w:pPr>
            <w:r w:rsidRPr="00CF4040">
              <w:t>835,9</w:t>
            </w:r>
          </w:p>
        </w:tc>
        <w:tc>
          <w:tcPr>
            <w:tcW w:w="1169" w:type="dxa"/>
            <w:tcBorders>
              <w:top w:val="single" w:sz="4" w:space="0" w:color="auto"/>
              <w:left w:val="single" w:sz="4" w:space="0" w:color="auto"/>
              <w:bottom w:val="single" w:sz="4" w:space="0" w:color="auto"/>
              <w:right w:val="single" w:sz="4" w:space="0" w:color="auto"/>
            </w:tcBorders>
          </w:tcPr>
          <w:p w14:paraId="36199ACF"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0F54D16B" w14:textId="77777777" w:rsidR="006E3711" w:rsidRPr="00CF4040" w:rsidRDefault="006E3711" w:rsidP="006F3311">
            <w:pPr>
              <w:pStyle w:val="ConsPlusNormal"/>
              <w:jc w:val="center"/>
            </w:pPr>
            <w:r w:rsidRPr="00CF4040">
              <w:t>X</w:t>
            </w:r>
          </w:p>
        </w:tc>
      </w:tr>
      <w:tr w:rsidR="006E3711" w:rsidRPr="00CF4040" w14:paraId="437B8AE0" w14:textId="77777777" w:rsidTr="006F3311">
        <w:tc>
          <w:tcPr>
            <w:tcW w:w="2645" w:type="dxa"/>
            <w:tcBorders>
              <w:top w:val="single" w:sz="4" w:space="0" w:color="auto"/>
              <w:left w:val="single" w:sz="4" w:space="0" w:color="auto"/>
              <w:bottom w:val="single" w:sz="4" w:space="0" w:color="auto"/>
              <w:right w:val="single" w:sz="4" w:space="0" w:color="auto"/>
            </w:tcBorders>
          </w:tcPr>
          <w:p w14:paraId="4D97212E" w14:textId="77777777" w:rsidR="006E3711" w:rsidRPr="00CF4040" w:rsidRDefault="006E3711" w:rsidP="006F3311">
            <w:pPr>
              <w:pStyle w:val="ConsPlusNormal"/>
              <w:jc w:val="both"/>
            </w:pPr>
            <w:r w:rsidRPr="00CF4040">
              <w:t>2. Первичная медико-санитарная помощь, предоставляемая:</w:t>
            </w:r>
          </w:p>
        </w:tc>
        <w:tc>
          <w:tcPr>
            <w:tcW w:w="926" w:type="dxa"/>
            <w:tcBorders>
              <w:top w:val="single" w:sz="4" w:space="0" w:color="auto"/>
              <w:left w:val="single" w:sz="4" w:space="0" w:color="auto"/>
              <w:bottom w:val="single" w:sz="4" w:space="0" w:color="auto"/>
              <w:right w:val="single" w:sz="4" w:space="0" w:color="auto"/>
            </w:tcBorders>
          </w:tcPr>
          <w:p w14:paraId="39E0B1CF" w14:textId="77777777" w:rsidR="006E3711" w:rsidRPr="00CF4040" w:rsidRDefault="006E3711" w:rsidP="006F3311">
            <w:pPr>
              <w:pStyle w:val="ConsPlusNormal"/>
              <w:jc w:val="center"/>
            </w:pPr>
            <w:r w:rsidRPr="00CF4040">
              <w:t>5</w:t>
            </w:r>
          </w:p>
        </w:tc>
        <w:tc>
          <w:tcPr>
            <w:tcW w:w="1757" w:type="dxa"/>
            <w:tcBorders>
              <w:top w:val="single" w:sz="4" w:space="0" w:color="auto"/>
              <w:left w:val="single" w:sz="4" w:space="0" w:color="auto"/>
              <w:bottom w:val="single" w:sz="4" w:space="0" w:color="auto"/>
              <w:right w:val="single" w:sz="4" w:space="0" w:color="auto"/>
            </w:tcBorders>
          </w:tcPr>
          <w:p w14:paraId="7C1232B4" w14:textId="77777777" w:rsidR="006E3711" w:rsidRPr="00CF4040"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13021CB"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E8D5313"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5EB8A9B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6D539297"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A2BA524"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76B1A57"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22DE414A" w14:textId="77777777" w:rsidR="006E3711" w:rsidRPr="00CF4040" w:rsidRDefault="006E3711" w:rsidP="006F3311">
            <w:pPr>
              <w:pStyle w:val="ConsPlusNormal"/>
              <w:jc w:val="center"/>
            </w:pPr>
            <w:r w:rsidRPr="00CF4040">
              <w:t>X</w:t>
            </w:r>
          </w:p>
        </w:tc>
      </w:tr>
      <w:tr w:rsidR="006E3711" w:rsidRPr="00CF4040" w14:paraId="466CDDC6" w14:textId="77777777" w:rsidTr="006F3311">
        <w:tc>
          <w:tcPr>
            <w:tcW w:w="2645" w:type="dxa"/>
            <w:tcBorders>
              <w:top w:val="single" w:sz="4" w:space="0" w:color="auto"/>
              <w:left w:val="single" w:sz="4" w:space="0" w:color="auto"/>
              <w:bottom w:val="single" w:sz="4" w:space="0" w:color="auto"/>
              <w:right w:val="single" w:sz="4" w:space="0" w:color="auto"/>
            </w:tcBorders>
          </w:tcPr>
          <w:p w14:paraId="758B88CA" w14:textId="77777777" w:rsidR="006E3711" w:rsidRPr="00CF4040" w:rsidRDefault="006E3711" w:rsidP="006F3311">
            <w:pPr>
              <w:pStyle w:val="ConsPlusNormal"/>
              <w:jc w:val="both"/>
            </w:pPr>
            <w:r w:rsidRPr="00CF4040">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050BB049" w14:textId="77777777" w:rsidR="006E3711" w:rsidRPr="00CF4040" w:rsidRDefault="006E3711" w:rsidP="006F3311">
            <w:pPr>
              <w:pStyle w:val="ConsPlusNormal"/>
              <w:jc w:val="center"/>
            </w:pPr>
            <w:r w:rsidRPr="00CF4040">
              <w:t>6</w:t>
            </w:r>
          </w:p>
        </w:tc>
        <w:tc>
          <w:tcPr>
            <w:tcW w:w="1757" w:type="dxa"/>
            <w:tcBorders>
              <w:top w:val="single" w:sz="4" w:space="0" w:color="auto"/>
              <w:left w:val="single" w:sz="4" w:space="0" w:color="auto"/>
              <w:bottom w:val="single" w:sz="4" w:space="0" w:color="auto"/>
              <w:right w:val="single" w:sz="4" w:space="0" w:color="auto"/>
            </w:tcBorders>
          </w:tcPr>
          <w:p w14:paraId="2C76A096" w14:textId="77777777" w:rsidR="006E3711" w:rsidRPr="00CF4040"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DFB5995"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EA880B9"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15EF9A5"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639C10DF"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540246F"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8C2A5F8"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1E65E773" w14:textId="77777777" w:rsidR="006E3711" w:rsidRPr="00CF4040" w:rsidRDefault="006E3711" w:rsidP="006F3311">
            <w:pPr>
              <w:pStyle w:val="ConsPlusNormal"/>
              <w:jc w:val="center"/>
            </w:pPr>
            <w:r w:rsidRPr="00CF4040">
              <w:t>X</w:t>
            </w:r>
          </w:p>
        </w:tc>
      </w:tr>
      <w:tr w:rsidR="006E3711" w:rsidRPr="00CF4040" w14:paraId="27A4CFA9" w14:textId="77777777" w:rsidTr="006F3311">
        <w:tc>
          <w:tcPr>
            <w:tcW w:w="2645" w:type="dxa"/>
            <w:tcBorders>
              <w:top w:val="single" w:sz="4" w:space="0" w:color="auto"/>
              <w:left w:val="single" w:sz="4" w:space="0" w:color="auto"/>
              <w:bottom w:val="single" w:sz="4" w:space="0" w:color="auto"/>
              <w:right w:val="single" w:sz="4" w:space="0" w:color="auto"/>
            </w:tcBorders>
          </w:tcPr>
          <w:p w14:paraId="5984DB35" w14:textId="77777777" w:rsidR="006E3711" w:rsidRPr="00CF4040" w:rsidRDefault="006E3711" w:rsidP="006F3311">
            <w:pPr>
              <w:pStyle w:val="ConsPlusNormal"/>
              <w:jc w:val="both"/>
            </w:pPr>
            <w:r w:rsidRPr="00CF4040">
              <w:t xml:space="preserve">2.1.1. с профилактической и иными целями </w:t>
            </w:r>
            <w:hyperlink w:anchor="Par14871" w:tooltip="&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history="1">
              <w:r w:rsidRPr="00CF4040">
                <w:rPr>
                  <w:color w:val="0000FF"/>
                </w:rPr>
                <w:t>&lt;***&gt;</w:t>
              </w:r>
            </w:hyperlink>
            <w:r w:rsidRPr="00CF4040">
              <w:t>, в том числе:</w:t>
            </w:r>
          </w:p>
        </w:tc>
        <w:tc>
          <w:tcPr>
            <w:tcW w:w="926" w:type="dxa"/>
            <w:tcBorders>
              <w:top w:val="single" w:sz="4" w:space="0" w:color="auto"/>
              <w:left w:val="single" w:sz="4" w:space="0" w:color="auto"/>
              <w:bottom w:val="single" w:sz="4" w:space="0" w:color="auto"/>
              <w:right w:val="single" w:sz="4" w:space="0" w:color="auto"/>
            </w:tcBorders>
          </w:tcPr>
          <w:p w14:paraId="58DA57C5" w14:textId="77777777" w:rsidR="006E3711" w:rsidRPr="00CF4040" w:rsidRDefault="006E3711" w:rsidP="006F3311">
            <w:pPr>
              <w:pStyle w:val="ConsPlusNormal"/>
              <w:jc w:val="center"/>
            </w:pPr>
            <w:r w:rsidRPr="00CF4040">
              <w:t>7</w:t>
            </w:r>
          </w:p>
        </w:tc>
        <w:tc>
          <w:tcPr>
            <w:tcW w:w="1757" w:type="dxa"/>
            <w:tcBorders>
              <w:top w:val="single" w:sz="4" w:space="0" w:color="auto"/>
              <w:left w:val="single" w:sz="4" w:space="0" w:color="auto"/>
              <w:bottom w:val="single" w:sz="4" w:space="0" w:color="auto"/>
              <w:right w:val="single" w:sz="4" w:space="0" w:color="auto"/>
            </w:tcBorders>
          </w:tcPr>
          <w:p w14:paraId="4B660066" w14:textId="77777777" w:rsidR="006E3711" w:rsidRPr="00CF4040" w:rsidRDefault="006E3711" w:rsidP="006F3311">
            <w:pPr>
              <w:pStyle w:val="ConsPlusNormal"/>
              <w:jc w:val="center"/>
            </w:pPr>
            <w:r w:rsidRPr="00CF4040">
              <w:t>посещение</w:t>
            </w:r>
          </w:p>
        </w:tc>
        <w:tc>
          <w:tcPr>
            <w:tcW w:w="1169" w:type="dxa"/>
            <w:tcBorders>
              <w:top w:val="single" w:sz="4" w:space="0" w:color="auto"/>
              <w:left w:val="single" w:sz="4" w:space="0" w:color="auto"/>
              <w:bottom w:val="single" w:sz="4" w:space="0" w:color="auto"/>
              <w:right w:val="single" w:sz="4" w:space="0" w:color="auto"/>
            </w:tcBorders>
          </w:tcPr>
          <w:p w14:paraId="232A2F1C" w14:textId="77777777" w:rsidR="006E3711" w:rsidRPr="00CF4040" w:rsidRDefault="00CF4040" w:rsidP="006F3311">
            <w:pPr>
              <w:pStyle w:val="ConsPlusNormal"/>
              <w:jc w:val="center"/>
            </w:pPr>
            <w:r w:rsidRPr="00CF4040">
              <w:t>0,725</w:t>
            </w:r>
          </w:p>
        </w:tc>
        <w:tc>
          <w:tcPr>
            <w:tcW w:w="1169" w:type="dxa"/>
            <w:tcBorders>
              <w:top w:val="single" w:sz="4" w:space="0" w:color="auto"/>
              <w:left w:val="single" w:sz="4" w:space="0" w:color="auto"/>
              <w:bottom w:val="single" w:sz="4" w:space="0" w:color="auto"/>
              <w:right w:val="single" w:sz="4" w:space="0" w:color="auto"/>
            </w:tcBorders>
          </w:tcPr>
          <w:p w14:paraId="245E07C9" w14:textId="77777777" w:rsidR="006E3711" w:rsidRPr="00CF4040" w:rsidRDefault="00CF4040" w:rsidP="006F3311">
            <w:pPr>
              <w:pStyle w:val="ConsPlusNormal"/>
              <w:jc w:val="center"/>
            </w:pPr>
            <w:r w:rsidRPr="00CF4040">
              <w:t>1465,26</w:t>
            </w:r>
          </w:p>
        </w:tc>
        <w:tc>
          <w:tcPr>
            <w:tcW w:w="1169" w:type="dxa"/>
            <w:tcBorders>
              <w:top w:val="single" w:sz="4" w:space="0" w:color="auto"/>
              <w:left w:val="single" w:sz="4" w:space="0" w:color="auto"/>
              <w:bottom w:val="single" w:sz="4" w:space="0" w:color="auto"/>
              <w:right w:val="single" w:sz="4" w:space="0" w:color="auto"/>
            </w:tcBorders>
          </w:tcPr>
          <w:p w14:paraId="465D6FDA" w14:textId="77777777" w:rsidR="006E3711" w:rsidRPr="00CF4040" w:rsidRDefault="00CF4040" w:rsidP="006F3311">
            <w:pPr>
              <w:pStyle w:val="ConsPlusNormal"/>
              <w:jc w:val="center"/>
            </w:pPr>
            <w:r w:rsidRPr="00CF4040">
              <w:t>1062,3</w:t>
            </w:r>
          </w:p>
        </w:tc>
        <w:tc>
          <w:tcPr>
            <w:tcW w:w="1169" w:type="dxa"/>
            <w:tcBorders>
              <w:top w:val="single" w:sz="4" w:space="0" w:color="auto"/>
              <w:left w:val="single" w:sz="4" w:space="0" w:color="auto"/>
              <w:bottom w:val="single" w:sz="4" w:space="0" w:color="auto"/>
              <w:right w:val="single" w:sz="4" w:space="0" w:color="auto"/>
            </w:tcBorders>
          </w:tcPr>
          <w:p w14:paraId="0998E321"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494E0FCD" w14:textId="77777777" w:rsidR="006E3711" w:rsidRPr="00CF4040" w:rsidRDefault="00CF4040" w:rsidP="006F3311">
            <w:pPr>
              <w:pStyle w:val="ConsPlusNormal"/>
              <w:jc w:val="center"/>
            </w:pPr>
            <w:r w:rsidRPr="00CF4040">
              <w:t>223897,9</w:t>
            </w:r>
          </w:p>
        </w:tc>
        <w:tc>
          <w:tcPr>
            <w:tcW w:w="1169" w:type="dxa"/>
            <w:tcBorders>
              <w:top w:val="single" w:sz="4" w:space="0" w:color="auto"/>
              <w:left w:val="single" w:sz="4" w:space="0" w:color="auto"/>
              <w:bottom w:val="single" w:sz="4" w:space="0" w:color="auto"/>
              <w:right w:val="single" w:sz="4" w:space="0" w:color="auto"/>
            </w:tcBorders>
          </w:tcPr>
          <w:p w14:paraId="52C108C2"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5279D9C9" w14:textId="77777777" w:rsidR="006E3711" w:rsidRPr="00CF4040" w:rsidRDefault="006E3711" w:rsidP="006F3311">
            <w:pPr>
              <w:pStyle w:val="ConsPlusNormal"/>
              <w:jc w:val="center"/>
            </w:pPr>
            <w:r w:rsidRPr="00CF4040">
              <w:t>X</w:t>
            </w:r>
          </w:p>
        </w:tc>
      </w:tr>
      <w:tr w:rsidR="006E3711" w:rsidRPr="00CF4040" w14:paraId="40D0ADB6" w14:textId="77777777" w:rsidTr="006F3311">
        <w:tc>
          <w:tcPr>
            <w:tcW w:w="2645" w:type="dxa"/>
            <w:tcBorders>
              <w:top w:val="single" w:sz="4" w:space="0" w:color="auto"/>
              <w:left w:val="single" w:sz="4" w:space="0" w:color="auto"/>
              <w:bottom w:val="single" w:sz="4" w:space="0" w:color="auto"/>
              <w:right w:val="single" w:sz="4" w:space="0" w:color="auto"/>
            </w:tcBorders>
          </w:tcPr>
          <w:p w14:paraId="78BF3F7D" w14:textId="77777777" w:rsidR="006E3711" w:rsidRPr="00CF4040" w:rsidRDefault="006E3711" w:rsidP="006F3311">
            <w:pPr>
              <w:pStyle w:val="ConsPlusNormal"/>
              <w:jc w:val="both"/>
            </w:pPr>
            <w:r w:rsidRPr="00CF4040">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5BF387FC" w14:textId="77777777" w:rsidR="006E3711" w:rsidRPr="00CF4040" w:rsidRDefault="006E3711" w:rsidP="006F3311">
            <w:pPr>
              <w:pStyle w:val="ConsPlusNormal"/>
              <w:jc w:val="center"/>
            </w:pPr>
            <w:r w:rsidRPr="00CF4040">
              <w:t>07.1</w:t>
            </w:r>
          </w:p>
        </w:tc>
        <w:tc>
          <w:tcPr>
            <w:tcW w:w="1757" w:type="dxa"/>
            <w:tcBorders>
              <w:top w:val="single" w:sz="4" w:space="0" w:color="auto"/>
              <w:left w:val="single" w:sz="4" w:space="0" w:color="auto"/>
              <w:bottom w:val="single" w:sz="4" w:space="0" w:color="auto"/>
              <w:right w:val="single" w:sz="4" w:space="0" w:color="auto"/>
            </w:tcBorders>
          </w:tcPr>
          <w:p w14:paraId="28B4A5D7" w14:textId="77777777" w:rsidR="006E3711" w:rsidRPr="00CF4040" w:rsidRDefault="006E3711" w:rsidP="006F3311">
            <w:pPr>
              <w:pStyle w:val="ConsPlusNormal"/>
              <w:jc w:val="center"/>
            </w:pPr>
            <w:r w:rsidRPr="00CF4040">
              <w:t>посещение</w:t>
            </w:r>
          </w:p>
        </w:tc>
        <w:tc>
          <w:tcPr>
            <w:tcW w:w="1169" w:type="dxa"/>
            <w:tcBorders>
              <w:top w:val="single" w:sz="4" w:space="0" w:color="auto"/>
              <w:left w:val="single" w:sz="4" w:space="0" w:color="auto"/>
              <w:bottom w:val="single" w:sz="4" w:space="0" w:color="auto"/>
              <w:right w:val="single" w:sz="4" w:space="0" w:color="auto"/>
            </w:tcBorders>
          </w:tcPr>
          <w:p w14:paraId="354AF409"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780C953"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42B836A4"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01501FA"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0F9A9D7"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4F564A9"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05239325" w14:textId="77777777" w:rsidR="006E3711" w:rsidRPr="00CF4040" w:rsidRDefault="006E3711" w:rsidP="006F3311">
            <w:pPr>
              <w:pStyle w:val="ConsPlusNormal"/>
              <w:jc w:val="center"/>
            </w:pPr>
            <w:r w:rsidRPr="00CF4040">
              <w:t>X</w:t>
            </w:r>
          </w:p>
        </w:tc>
      </w:tr>
      <w:tr w:rsidR="006E3711" w:rsidRPr="00CF4040" w14:paraId="12EABFE3" w14:textId="77777777" w:rsidTr="006F3311">
        <w:tc>
          <w:tcPr>
            <w:tcW w:w="2645" w:type="dxa"/>
            <w:tcBorders>
              <w:top w:val="single" w:sz="4" w:space="0" w:color="auto"/>
              <w:left w:val="single" w:sz="4" w:space="0" w:color="auto"/>
              <w:bottom w:val="single" w:sz="4" w:space="0" w:color="auto"/>
              <w:right w:val="single" w:sz="4" w:space="0" w:color="auto"/>
            </w:tcBorders>
          </w:tcPr>
          <w:p w14:paraId="20A4EC98" w14:textId="77777777" w:rsidR="006E3711" w:rsidRPr="00CF4040" w:rsidRDefault="006E3711" w:rsidP="006F3311">
            <w:pPr>
              <w:pStyle w:val="ConsPlusNormal"/>
              <w:jc w:val="both"/>
            </w:pPr>
            <w:r w:rsidRPr="00CF4040">
              <w:t xml:space="preserve">2.1.2. в связи с заболеваниями обращений </w:t>
            </w:r>
            <w:hyperlink w:anchor="Par14872" w:tooltip="&lt;****&gt; Законченных случаев лечения заболевания в амбулаторных условиях с кратностью посещений по поводу одного заболевания не менее 2." w:history="1">
              <w:r w:rsidRPr="00CF4040">
                <w:rPr>
                  <w:color w:val="0000FF"/>
                </w:rPr>
                <w:t>&lt;****&gt;</w:t>
              </w:r>
            </w:hyperlink>
            <w:r w:rsidRPr="00CF4040">
              <w:t>, в том числе:</w:t>
            </w:r>
          </w:p>
        </w:tc>
        <w:tc>
          <w:tcPr>
            <w:tcW w:w="926" w:type="dxa"/>
            <w:tcBorders>
              <w:top w:val="single" w:sz="4" w:space="0" w:color="auto"/>
              <w:left w:val="single" w:sz="4" w:space="0" w:color="auto"/>
              <w:bottom w:val="single" w:sz="4" w:space="0" w:color="auto"/>
              <w:right w:val="single" w:sz="4" w:space="0" w:color="auto"/>
            </w:tcBorders>
          </w:tcPr>
          <w:p w14:paraId="72155603" w14:textId="77777777" w:rsidR="006E3711" w:rsidRPr="00CF4040" w:rsidRDefault="006E3711" w:rsidP="006F3311">
            <w:pPr>
              <w:pStyle w:val="ConsPlusNormal"/>
              <w:jc w:val="center"/>
            </w:pPr>
            <w:r w:rsidRPr="00CF4040">
              <w:t>8</w:t>
            </w:r>
          </w:p>
        </w:tc>
        <w:tc>
          <w:tcPr>
            <w:tcW w:w="1757" w:type="dxa"/>
            <w:tcBorders>
              <w:top w:val="single" w:sz="4" w:space="0" w:color="auto"/>
              <w:left w:val="single" w:sz="4" w:space="0" w:color="auto"/>
              <w:bottom w:val="single" w:sz="4" w:space="0" w:color="auto"/>
              <w:right w:val="single" w:sz="4" w:space="0" w:color="auto"/>
            </w:tcBorders>
          </w:tcPr>
          <w:p w14:paraId="3791A647" w14:textId="77777777" w:rsidR="006E3711" w:rsidRPr="00CF4040" w:rsidRDefault="006E3711" w:rsidP="006F3311">
            <w:pPr>
              <w:pStyle w:val="ConsPlusNormal"/>
              <w:jc w:val="center"/>
            </w:pPr>
            <w:r w:rsidRPr="00CF4040">
              <w:t>обращение</w:t>
            </w:r>
          </w:p>
        </w:tc>
        <w:tc>
          <w:tcPr>
            <w:tcW w:w="1169" w:type="dxa"/>
            <w:tcBorders>
              <w:top w:val="single" w:sz="4" w:space="0" w:color="auto"/>
              <w:left w:val="single" w:sz="4" w:space="0" w:color="auto"/>
              <w:bottom w:val="single" w:sz="4" w:space="0" w:color="auto"/>
              <w:right w:val="single" w:sz="4" w:space="0" w:color="auto"/>
            </w:tcBorders>
          </w:tcPr>
          <w:p w14:paraId="69A4CEED" w14:textId="77777777" w:rsidR="006E3711" w:rsidRPr="00CF4040" w:rsidRDefault="00CF4040" w:rsidP="006F3311">
            <w:pPr>
              <w:pStyle w:val="ConsPlusNormal"/>
              <w:jc w:val="center"/>
            </w:pPr>
            <w:r w:rsidRPr="00CF4040">
              <w:t>0,1430</w:t>
            </w:r>
          </w:p>
        </w:tc>
        <w:tc>
          <w:tcPr>
            <w:tcW w:w="1169" w:type="dxa"/>
            <w:tcBorders>
              <w:top w:val="single" w:sz="4" w:space="0" w:color="auto"/>
              <w:left w:val="single" w:sz="4" w:space="0" w:color="auto"/>
              <w:bottom w:val="single" w:sz="4" w:space="0" w:color="auto"/>
              <w:right w:val="single" w:sz="4" w:space="0" w:color="auto"/>
            </w:tcBorders>
          </w:tcPr>
          <w:p w14:paraId="72A351D5" w14:textId="77777777" w:rsidR="006E3711" w:rsidRPr="00CF4040" w:rsidRDefault="00CF4040" w:rsidP="006F3311">
            <w:pPr>
              <w:pStyle w:val="ConsPlusNormal"/>
              <w:jc w:val="center"/>
            </w:pPr>
            <w:r w:rsidRPr="00CF4040">
              <w:t>4249,18</w:t>
            </w:r>
          </w:p>
        </w:tc>
        <w:tc>
          <w:tcPr>
            <w:tcW w:w="1169" w:type="dxa"/>
            <w:tcBorders>
              <w:top w:val="single" w:sz="4" w:space="0" w:color="auto"/>
              <w:left w:val="single" w:sz="4" w:space="0" w:color="auto"/>
              <w:bottom w:val="single" w:sz="4" w:space="0" w:color="auto"/>
              <w:right w:val="single" w:sz="4" w:space="0" w:color="auto"/>
            </w:tcBorders>
          </w:tcPr>
          <w:p w14:paraId="7E873C41" w14:textId="77777777" w:rsidR="006E3711" w:rsidRPr="00CF4040" w:rsidRDefault="00CF4040" w:rsidP="006F3311">
            <w:pPr>
              <w:pStyle w:val="ConsPlusNormal"/>
              <w:jc w:val="center"/>
            </w:pPr>
            <w:r w:rsidRPr="00CF4040">
              <w:t>607,63</w:t>
            </w:r>
          </w:p>
        </w:tc>
        <w:tc>
          <w:tcPr>
            <w:tcW w:w="1169" w:type="dxa"/>
            <w:tcBorders>
              <w:top w:val="single" w:sz="4" w:space="0" w:color="auto"/>
              <w:left w:val="single" w:sz="4" w:space="0" w:color="auto"/>
              <w:bottom w:val="single" w:sz="4" w:space="0" w:color="auto"/>
              <w:right w:val="single" w:sz="4" w:space="0" w:color="auto"/>
            </w:tcBorders>
          </w:tcPr>
          <w:p w14:paraId="251F8EC3"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46B4A023" w14:textId="77777777" w:rsidR="006E3711" w:rsidRPr="00CF4040" w:rsidRDefault="00CF4040" w:rsidP="006F3311">
            <w:pPr>
              <w:pStyle w:val="ConsPlusNormal"/>
              <w:jc w:val="center"/>
            </w:pPr>
            <w:r w:rsidRPr="00CF4040">
              <w:t>128067,7</w:t>
            </w:r>
          </w:p>
        </w:tc>
        <w:tc>
          <w:tcPr>
            <w:tcW w:w="1169" w:type="dxa"/>
            <w:tcBorders>
              <w:top w:val="single" w:sz="4" w:space="0" w:color="auto"/>
              <w:left w:val="single" w:sz="4" w:space="0" w:color="auto"/>
              <w:bottom w:val="single" w:sz="4" w:space="0" w:color="auto"/>
              <w:right w:val="single" w:sz="4" w:space="0" w:color="auto"/>
            </w:tcBorders>
          </w:tcPr>
          <w:p w14:paraId="1A703BA1"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5EAC4BF4" w14:textId="77777777" w:rsidR="006E3711" w:rsidRPr="00CF4040" w:rsidRDefault="006E3711" w:rsidP="006F3311">
            <w:pPr>
              <w:pStyle w:val="ConsPlusNormal"/>
              <w:jc w:val="center"/>
            </w:pPr>
            <w:r w:rsidRPr="00CF4040">
              <w:t>X</w:t>
            </w:r>
          </w:p>
        </w:tc>
      </w:tr>
      <w:tr w:rsidR="006E3711" w:rsidRPr="00CF4040" w14:paraId="220C3028" w14:textId="77777777" w:rsidTr="006F3311">
        <w:tc>
          <w:tcPr>
            <w:tcW w:w="2645" w:type="dxa"/>
            <w:tcBorders>
              <w:top w:val="single" w:sz="4" w:space="0" w:color="auto"/>
              <w:left w:val="single" w:sz="4" w:space="0" w:color="auto"/>
              <w:bottom w:val="single" w:sz="4" w:space="0" w:color="auto"/>
              <w:right w:val="single" w:sz="4" w:space="0" w:color="auto"/>
            </w:tcBorders>
          </w:tcPr>
          <w:p w14:paraId="52D01EB0" w14:textId="77777777" w:rsidR="006E3711" w:rsidRPr="00CF4040" w:rsidRDefault="006E3711" w:rsidP="006F3311">
            <w:pPr>
              <w:pStyle w:val="ConsPlusNormal"/>
              <w:jc w:val="both"/>
            </w:pPr>
            <w:r w:rsidRPr="00CF4040">
              <w:t xml:space="preserve">не идентифицированным и </w:t>
            </w:r>
            <w:r w:rsidRPr="00CF4040">
              <w:lastRenderedPageBreak/>
              <w:t>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15361AC2" w14:textId="77777777" w:rsidR="006E3711" w:rsidRPr="00CF4040" w:rsidRDefault="006E3711" w:rsidP="006F3311">
            <w:pPr>
              <w:pStyle w:val="ConsPlusNormal"/>
              <w:jc w:val="center"/>
            </w:pPr>
            <w:r w:rsidRPr="00CF4040">
              <w:lastRenderedPageBreak/>
              <w:t>08.1</w:t>
            </w:r>
          </w:p>
        </w:tc>
        <w:tc>
          <w:tcPr>
            <w:tcW w:w="1757" w:type="dxa"/>
            <w:tcBorders>
              <w:top w:val="single" w:sz="4" w:space="0" w:color="auto"/>
              <w:left w:val="single" w:sz="4" w:space="0" w:color="auto"/>
              <w:bottom w:val="single" w:sz="4" w:space="0" w:color="auto"/>
              <w:right w:val="single" w:sz="4" w:space="0" w:color="auto"/>
            </w:tcBorders>
          </w:tcPr>
          <w:p w14:paraId="57AD4FA1" w14:textId="77777777" w:rsidR="006E3711" w:rsidRPr="00CF4040" w:rsidRDefault="006E3711" w:rsidP="006F3311">
            <w:pPr>
              <w:pStyle w:val="ConsPlusNormal"/>
              <w:jc w:val="center"/>
            </w:pPr>
            <w:r w:rsidRPr="00CF4040">
              <w:t>обращение</w:t>
            </w:r>
          </w:p>
        </w:tc>
        <w:tc>
          <w:tcPr>
            <w:tcW w:w="1169" w:type="dxa"/>
            <w:tcBorders>
              <w:top w:val="single" w:sz="4" w:space="0" w:color="auto"/>
              <w:left w:val="single" w:sz="4" w:space="0" w:color="auto"/>
              <w:bottom w:val="single" w:sz="4" w:space="0" w:color="auto"/>
              <w:right w:val="single" w:sz="4" w:space="0" w:color="auto"/>
            </w:tcBorders>
          </w:tcPr>
          <w:p w14:paraId="2ED4B472"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11B54E7"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094F372"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6D4C0180"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7E2885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6894FB6B"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367E3035" w14:textId="77777777" w:rsidR="006E3711" w:rsidRPr="00CF4040" w:rsidRDefault="006E3711" w:rsidP="006F3311">
            <w:pPr>
              <w:pStyle w:val="ConsPlusNormal"/>
              <w:jc w:val="center"/>
            </w:pPr>
            <w:r w:rsidRPr="00CF4040">
              <w:t>X</w:t>
            </w:r>
          </w:p>
        </w:tc>
      </w:tr>
      <w:tr w:rsidR="006E3711" w:rsidRPr="00CF4040" w14:paraId="12E8E1A6" w14:textId="77777777" w:rsidTr="006F3311">
        <w:tc>
          <w:tcPr>
            <w:tcW w:w="2645" w:type="dxa"/>
            <w:tcBorders>
              <w:top w:val="single" w:sz="4" w:space="0" w:color="auto"/>
              <w:left w:val="single" w:sz="4" w:space="0" w:color="auto"/>
              <w:bottom w:val="single" w:sz="4" w:space="0" w:color="auto"/>
              <w:right w:val="single" w:sz="4" w:space="0" w:color="auto"/>
            </w:tcBorders>
          </w:tcPr>
          <w:p w14:paraId="48A02C46" w14:textId="77777777" w:rsidR="006E3711" w:rsidRPr="00CF4040" w:rsidRDefault="006E3711" w:rsidP="006F3311">
            <w:pPr>
              <w:pStyle w:val="ConsPlusNormal"/>
              <w:jc w:val="both"/>
            </w:pPr>
            <w:r w:rsidRPr="00CF4040">
              <w:t xml:space="preserve">2.2. в условиях дневных стационаров </w:t>
            </w:r>
            <w:hyperlink w:anchor="Par14873"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CF4040">
                <w:rPr>
                  <w:color w:val="0000FF"/>
                </w:rPr>
                <w:t>&lt;*****&gt;</w:t>
              </w:r>
            </w:hyperlink>
            <w:r w:rsidRPr="00CF4040">
              <w:t>, в том числе:</w:t>
            </w:r>
          </w:p>
        </w:tc>
        <w:tc>
          <w:tcPr>
            <w:tcW w:w="926" w:type="dxa"/>
            <w:tcBorders>
              <w:top w:val="single" w:sz="4" w:space="0" w:color="auto"/>
              <w:left w:val="single" w:sz="4" w:space="0" w:color="auto"/>
              <w:bottom w:val="single" w:sz="4" w:space="0" w:color="auto"/>
              <w:right w:val="single" w:sz="4" w:space="0" w:color="auto"/>
            </w:tcBorders>
          </w:tcPr>
          <w:p w14:paraId="43CF46AE" w14:textId="77777777" w:rsidR="006E3711" w:rsidRPr="00CF4040" w:rsidRDefault="006E3711" w:rsidP="006F3311">
            <w:pPr>
              <w:pStyle w:val="ConsPlusNormal"/>
              <w:jc w:val="center"/>
            </w:pPr>
            <w:r w:rsidRPr="00CF4040">
              <w:t>9</w:t>
            </w:r>
          </w:p>
        </w:tc>
        <w:tc>
          <w:tcPr>
            <w:tcW w:w="1757" w:type="dxa"/>
            <w:tcBorders>
              <w:top w:val="single" w:sz="4" w:space="0" w:color="auto"/>
              <w:left w:val="single" w:sz="4" w:space="0" w:color="auto"/>
              <w:bottom w:val="single" w:sz="4" w:space="0" w:color="auto"/>
              <w:right w:val="single" w:sz="4" w:space="0" w:color="auto"/>
            </w:tcBorders>
          </w:tcPr>
          <w:p w14:paraId="01D76578" w14:textId="77777777" w:rsidR="006E3711" w:rsidRPr="00CF4040" w:rsidRDefault="006E3711" w:rsidP="006F3311">
            <w:pPr>
              <w:pStyle w:val="ConsPlusNormal"/>
              <w:jc w:val="center"/>
            </w:pPr>
            <w:r w:rsidRPr="00CF404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F5C616B"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561221E2"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0AACE0B"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3AF47E7"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6661C77"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465F003C"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4598D324" w14:textId="77777777" w:rsidR="006E3711" w:rsidRPr="00CF4040" w:rsidRDefault="006E3711" w:rsidP="006F3311">
            <w:pPr>
              <w:pStyle w:val="ConsPlusNormal"/>
              <w:jc w:val="center"/>
            </w:pPr>
            <w:r w:rsidRPr="00CF4040">
              <w:t>X</w:t>
            </w:r>
          </w:p>
        </w:tc>
      </w:tr>
      <w:tr w:rsidR="006E3711" w:rsidRPr="00CF4040" w14:paraId="3E0FF48A" w14:textId="77777777" w:rsidTr="006F3311">
        <w:tc>
          <w:tcPr>
            <w:tcW w:w="2645" w:type="dxa"/>
            <w:tcBorders>
              <w:top w:val="single" w:sz="4" w:space="0" w:color="auto"/>
              <w:left w:val="single" w:sz="4" w:space="0" w:color="auto"/>
              <w:bottom w:val="single" w:sz="4" w:space="0" w:color="auto"/>
              <w:right w:val="single" w:sz="4" w:space="0" w:color="auto"/>
            </w:tcBorders>
          </w:tcPr>
          <w:p w14:paraId="0B25616B" w14:textId="77777777" w:rsidR="006E3711" w:rsidRPr="00CF4040" w:rsidRDefault="006E3711" w:rsidP="006F3311">
            <w:pPr>
              <w:pStyle w:val="ConsPlusNormal"/>
              <w:jc w:val="both"/>
            </w:pPr>
            <w:r w:rsidRPr="00CF4040">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3416FD9E" w14:textId="77777777" w:rsidR="006E3711" w:rsidRPr="00CF4040" w:rsidRDefault="006E3711" w:rsidP="006F3311">
            <w:pPr>
              <w:pStyle w:val="ConsPlusNormal"/>
              <w:jc w:val="center"/>
            </w:pPr>
            <w:r w:rsidRPr="00CF4040">
              <w:t>09.1</w:t>
            </w:r>
          </w:p>
        </w:tc>
        <w:tc>
          <w:tcPr>
            <w:tcW w:w="1757" w:type="dxa"/>
            <w:tcBorders>
              <w:top w:val="single" w:sz="4" w:space="0" w:color="auto"/>
              <w:left w:val="single" w:sz="4" w:space="0" w:color="auto"/>
              <w:bottom w:val="single" w:sz="4" w:space="0" w:color="auto"/>
              <w:right w:val="single" w:sz="4" w:space="0" w:color="auto"/>
            </w:tcBorders>
          </w:tcPr>
          <w:p w14:paraId="710C75A1" w14:textId="77777777" w:rsidR="006E3711" w:rsidRPr="00CF4040" w:rsidRDefault="006E3711" w:rsidP="006F3311">
            <w:pPr>
              <w:pStyle w:val="ConsPlusNormal"/>
              <w:jc w:val="center"/>
            </w:pPr>
            <w:r w:rsidRPr="00CF404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06099C8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9C67E0C"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EDE6323"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48DE1DA"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521E1B25"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6804480F"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074D5DB1" w14:textId="77777777" w:rsidR="006E3711" w:rsidRPr="00CF4040" w:rsidRDefault="006E3711" w:rsidP="006F3311">
            <w:pPr>
              <w:pStyle w:val="ConsPlusNormal"/>
              <w:jc w:val="center"/>
            </w:pPr>
            <w:r w:rsidRPr="00CF4040">
              <w:t>X</w:t>
            </w:r>
          </w:p>
        </w:tc>
      </w:tr>
      <w:tr w:rsidR="006E3711" w:rsidRPr="00CF4040" w14:paraId="7825841B" w14:textId="77777777" w:rsidTr="006F3311">
        <w:tc>
          <w:tcPr>
            <w:tcW w:w="2645" w:type="dxa"/>
            <w:tcBorders>
              <w:top w:val="single" w:sz="4" w:space="0" w:color="auto"/>
              <w:left w:val="single" w:sz="4" w:space="0" w:color="auto"/>
              <w:bottom w:val="single" w:sz="4" w:space="0" w:color="auto"/>
              <w:right w:val="single" w:sz="4" w:space="0" w:color="auto"/>
            </w:tcBorders>
          </w:tcPr>
          <w:p w14:paraId="0525368A" w14:textId="77777777" w:rsidR="006E3711" w:rsidRPr="00CF4040" w:rsidRDefault="006E3711" w:rsidP="006F3311">
            <w:pPr>
              <w:pStyle w:val="ConsPlusNormal"/>
              <w:jc w:val="both"/>
            </w:pPr>
            <w:r w:rsidRPr="00CF4040">
              <w:t xml:space="preserve">3. В условиях дневных стационаров (первичная медико-санитарная помощь, специализированная медицинская помощь) </w:t>
            </w:r>
            <w:hyperlink w:anchor="Par14876" w:tooltip="&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 2026 годы, утвержденных постановлен..." w:history="1">
              <w:r w:rsidRPr="00CF4040">
                <w:rPr>
                  <w:color w:val="0000FF"/>
                </w:rPr>
                <w:t>&lt;******&gt;</w:t>
              </w:r>
            </w:hyperlink>
            <w:r w:rsidRPr="00CF4040">
              <w:t>, в том числе:</w:t>
            </w:r>
          </w:p>
        </w:tc>
        <w:tc>
          <w:tcPr>
            <w:tcW w:w="926" w:type="dxa"/>
            <w:tcBorders>
              <w:top w:val="single" w:sz="4" w:space="0" w:color="auto"/>
              <w:left w:val="single" w:sz="4" w:space="0" w:color="auto"/>
              <w:bottom w:val="single" w:sz="4" w:space="0" w:color="auto"/>
              <w:right w:val="single" w:sz="4" w:space="0" w:color="auto"/>
            </w:tcBorders>
          </w:tcPr>
          <w:p w14:paraId="7FAA0EE4" w14:textId="77777777" w:rsidR="006E3711" w:rsidRPr="00CF4040" w:rsidRDefault="006E3711" w:rsidP="006F3311">
            <w:pPr>
              <w:pStyle w:val="ConsPlusNormal"/>
              <w:jc w:val="center"/>
            </w:pPr>
            <w:r w:rsidRPr="00CF4040">
              <w:t>10</w:t>
            </w:r>
          </w:p>
        </w:tc>
        <w:tc>
          <w:tcPr>
            <w:tcW w:w="1757" w:type="dxa"/>
            <w:tcBorders>
              <w:top w:val="single" w:sz="4" w:space="0" w:color="auto"/>
              <w:left w:val="single" w:sz="4" w:space="0" w:color="auto"/>
              <w:bottom w:val="single" w:sz="4" w:space="0" w:color="auto"/>
              <w:right w:val="single" w:sz="4" w:space="0" w:color="auto"/>
            </w:tcBorders>
          </w:tcPr>
          <w:p w14:paraId="3A0A3AF6" w14:textId="77777777" w:rsidR="006E3711" w:rsidRPr="00CF4040" w:rsidRDefault="006E3711" w:rsidP="006F3311">
            <w:pPr>
              <w:pStyle w:val="ConsPlusNormal"/>
              <w:jc w:val="center"/>
            </w:pPr>
            <w:r w:rsidRPr="00CF404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584CC34" w14:textId="77777777" w:rsidR="006E3711" w:rsidRPr="00CF4040" w:rsidRDefault="006E3711" w:rsidP="006F3311">
            <w:pPr>
              <w:pStyle w:val="ConsPlusNormal"/>
              <w:jc w:val="center"/>
            </w:pPr>
            <w:r w:rsidRPr="00CF4040">
              <w:t>0,004</w:t>
            </w:r>
          </w:p>
        </w:tc>
        <w:tc>
          <w:tcPr>
            <w:tcW w:w="1169" w:type="dxa"/>
            <w:tcBorders>
              <w:top w:val="single" w:sz="4" w:space="0" w:color="auto"/>
              <w:left w:val="single" w:sz="4" w:space="0" w:color="auto"/>
              <w:bottom w:val="single" w:sz="4" w:space="0" w:color="auto"/>
              <w:right w:val="single" w:sz="4" w:space="0" w:color="auto"/>
            </w:tcBorders>
          </w:tcPr>
          <w:p w14:paraId="429AC2C1" w14:textId="77777777" w:rsidR="006E3711" w:rsidRPr="00CF4040" w:rsidRDefault="00CF4040" w:rsidP="006F3311">
            <w:pPr>
              <w:pStyle w:val="ConsPlusNormal"/>
              <w:jc w:val="center"/>
            </w:pPr>
            <w:r w:rsidRPr="00CF4040">
              <w:t>43397,77</w:t>
            </w:r>
          </w:p>
        </w:tc>
        <w:tc>
          <w:tcPr>
            <w:tcW w:w="1169" w:type="dxa"/>
            <w:tcBorders>
              <w:top w:val="single" w:sz="4" w:space="0" w:color="auto"/>
              <w:left w:val="single" w:sz="4" w:space="0" w:color="auto"/>
              <w:bottom w:val="single" w:sz="4" w:space="0" w:color="auto"/>
              <w:right w:val="single" w:sz="4" w:space="0" w:color="auto"/>
            </w:tcBorders>
          </w:tcPr>
          <w:p w14:paraId="462E341D" w14:textId="77777777" w:rsidR="006E3711" w:rsidRPr="00CF4040" w:rsidRDefault="00CF4040" w:rsidP="006F3311">
            <w:pPr>
              <w:pStyle w:val="ConsPlusNormal"/>
              <w:jc w:val="center"/>
            </w:pPr>
            <w:r w:rsidRPr="00CF4040">
              <w:t>173,59</w:t>
            </w:r>
          </w:p>
        </w:tc>
        <w:tc>
          <w:tcPr>
            <w:tcW w:w="1169" w:type="dxa"/>
            <w:tcBorders>
              <w:top w:val="single" w:sz="4" w:space="0" w:color="auto"/>
              <w:left w:val="single" w:sz="4" w:space="0" w:color="auto"/>
              <w:bottom w:val="single" w:sz="4" w:space="0" w:color="auto"/>
              <w:right w:val="single" w:sz="4" w:space="0" w:color="auto"/>
            </w:tcBorders>
          </w:tcPr>
          <w:p w14:paraId="759219BE"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0F28CBB" w14:textId="77777777" w:rsidR="006E3711" w:rsidRPr="00CF4040" w:rsidRDefault="00CF4040" w:rsidP="006F3311">
            <w:pPr>
              <w:pStyle w:val="ConsPlusNormal"/>
              <w:jc w:val="center"/>
            </w:pPr>
            <w:r w:rsidRPr="00CF4040">
              <w:t>35586,92</w:t>
            </w:r>
          </w:p>
        </w:tc>
        <w:tc>
          <w:tcPr>
            <w:tcW w:w="1169" w:type="dxa"/>
            <w:tcBorders>
              <w:top w:val="single" w:sz="4" w:space="0" w:color="auto"/>
              <w:left w:val="single" w:sz="4" w:space="0" w:color="auto"/>
              <w:bottom w:val="single" w:sz="4" w:space="0" w:color="auto"/>
              <w:right w:val="single" w:sz="4" w:space="0" w:color="auto"/>
            </w:tcBorders>
          </w:tcPr>
          <w:p w14:paraId="740D9B67"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490FA479" w14:textId="77777777" w:rsidR="006E3711" w:rsidRPr="00CF4040" w:rsidRDefault="006E3711" w:rsidP="006F3311">
            <w:pPr>
              <w:pStyle w:val="ConsPlusNormal"/>
              <w:jc w:val="center"/>
            </w:pPr>
            <w:r w:rsidRPr="00CF4040">
              <w:t>X</w:t>
            </w:r>
          </w:p>
        </w:tc>
      </w:tr>
      <w:tr w:rsidR="006E3711" w:rsidRPr="00CF4040" w14:paraId="58426523" w14:textId="77777777" w:rsidTr="006F3311">
        <w:tc>
          <w:tcPr>
            <w:tcW w:w="2645" w:type="dxa"/>
            <w:tcBorders>
              <w:top w:val="single" w:sz="4" w:space="0" w:color="auto"/>
              <w:left w:val="single" w:sz="4" w:space="0" w:color="auto"/>
              <w:bottom w:val="single" w:sz="4" w:space="0" w:color="auto"/>
              <w:right w:val="single" w:sz="4" w:space="0" w:color="auto"/>
            </w:tcBorders>
          </w:tcPr>
          <w:p w14:paraId="5249EAF5" w14:textId="77777777" w:rsidR="006E3711" w:rsidRPr="00CF4040" w:rsidRDefault="006E3711" w:rsidP="006F3311">
            <w:pPr>
              <w:pStyle w:val="ConsPlusNormal"/>
              <w:jc w:val="both"/>
            </w:pPr>
            <w:r w:rsidRPr="00CF4040">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78C78940" w14:textId="77777777" w:rsidR="006E3711" w:rsidRPr="00CF4040" w:rsidRDefault="006E3711" w:rsidP="006F3311">
            <w:pPr>
              <w:pStyle w:val="ConsPlusNormal"/>
              <w:jc w:val="center"/>
            </w:pPr>
            <w:r w:rsidRPr="00CF4040">
              <w:t>10.1</w:t>
            </w:r>
          </w:p>
        </w:tc>
        <w:tc>
          <w:tcPr>
            <w:tcW w:w="1757" w:type="dxa"/>
            <w:tcBorders>
              <w:top w:val="single" w:sz="4" w:space="0" w:color="auto"/>
              <w:left w:val="single" w:sz="4" w:space="0" w:color="auto"/>
              <w:bottom w:val="single" w:sz="4" w:space="0" w:color="auto"/>
              <w:right w:val="single" w:sz="4" w:space="0" w:color="auto"/>
            </w:tcBorders>
          </w:tcPr>
          <w:p w14:paraId="19E94AB2" w14:textId="77777777" w:rsidR="006E3711" w:rsidRPr="00CF4040" w:rsidRDefault="006E3711" w:rsidP="006F3311">
            <w:pPr>
              <w:pStyle w:val="ConsPlusNormal"/>
              <w:jc w:val="center"/>
            </w:pPr>
            <w:r w:rsidRPr="00CF404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5E35E9D"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EB17F9C"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A793D98"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83CB35B"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BB97A4F"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6595F0C7"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4442F874" w14:textId="77777777" w:rsidR="006E3711" w:rsidRPr="00CF4040" w:rsidRDefault="006E3711" w:rsidP="006F3311">
            <w:pPr>
              <w:pStyle w:val="ConsPlusNormal"/>
              <w:jc w:val="center"/>
            </w:pPr>
            <w:r w:rsidRPr="00CF4040">
              <w:t>X</w:t>
            </w:r>
          </w:p>
        </w:tc>
      </w:tr>
      <w:tr w:rsidR="006E3711" w:rsidRPr="00CF4040" w14:paraId="0412357D" w14:textId="77777777" w:rsidTr="006F3311">
        <w:tc>
          <w:tcPr>
            <w:tcW w:w="2645" w:type="dxa"/>
            <w:tcBorders>
              <w:top w:val="single" w:sz="4" w:space="0" w:color="auto"/>
              <w:left w:val="single" w:sz="4" w:space="0" w:color="auto"/>
              <w:bottom w:val="single" w:sz="4" w:space="0" w:color="auto"/>
              <w:right w:val="single" w:sz="4" w:space="0" w:color="auto"/>
            </w:tcBorders>
          </w:tcPr>
          <w:p w14:paraId="062ED83E" w14:textId="77777777" w:rsidR="006E3711" w:rsidRPr="00CF4040" w:rsidRDefault="006E3711" w:rsidP="006F3311">
            <w:pPr>
              <w:pStyle w:val="ConsPlusNormal"/>
              <w:jc w:val="both"/>
            </w:pPr>
            <w:r w:rsidRPr="00CF4040">
              <w:t>4. Специализированная, в том числе высокотехнологичная,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4E2A84E9" w14:textId="77777777" w:rsidR="006E3711" w:rsidRPr="00CF4040" w:rsidRDefault="006E3711" w:rsidP="006F3311">
            <w:pPr>
              <w:pStyle w:val="ConsPlusNormal"/>
              <w:jc w:val="center"/>
            </w:pPr>
            <w:r w:rsidRPr="00CF4040">
              <w:t>11</w:t>
            </w:r>
          </w:p>
        </w:tc>
        <w:tc>
          <w:tcPr>
            <w:tcW w:w="1757" w:type="dxa"/>
            <w:tcBorders>
              <w:top w:val="single" w:sz="4" w:space="0" w:color="auto"/>
              <w:left w:val="single" w:sz="4" w:space="0" w:color="auto"/>
              <w:bottom w:val="single" w:sz="4" w:space="0" w:color="auto"/>
              <w:right w:val="single" w:sz="4" w:space="0" w:color="auto"/>
            </w:tcBorders>
          </w:tcPr>
          <w:p w14:paraId="5039B5EF" w14:textId="77777777" w:rsidR="006E3711" w:rsidRPr="00CF4040"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105831D" w14:textId="77777777" w:rsidR="006E3711" w:rsidRPr="00CF4040" w:rsidRDefault="006E3711" w:rsidP="006F3311">
            <w:pPr>
              <w:pStyle w:val="ConsPlusNormal"/>
              <w:jc w:val="center"/>
            </w:pPr>
            <w:r w:rsidRPr="00CF4040">
              <w:t>0,0146</w:t>
            </w:r>
          </w:p>
        </w:tc>
        <w:tc>
          <w:tcPr>
            <w:tcW w:w="1169" w:type="dxa"/>
            <w:tcBorders>
              <w:top w:val="single" w:sz="4" w:space="0" w:color="auto"/>
              <w:left w:val="single" w:sz="4" w:space="0" w:color="auto"/>
              <w:bottom w:val="single" w:sz="4" w:space="0" w:color="auto"/>
              <w:right w:val="single" w:sz="4" w:space="0" w:color="auto"/>
            </w:tcBorders>
          </w:tcPr>
          <w:p w14:paraId="5B83E1F3" w14:textId="77777777" w:rsidR="006E3711" w:rsidRPr="00CF4040" w:rsidRDefault="00CF4040" w:rsidP="006F3311">
            <w:pPr>
              <w:pStyle w:val="ConsPlusNormal"/>
              <w:jc w:val="center"/>
            </w:pPr>
            <w:r w:rsidRPr="00CF4040">
              <w:t>251164,42</w:t>
            </w:r>
          </w:p>
        </w:tc>
        <w:tc>
          <w:tcPr>
            <w:tcW w:w="1169" w:type="dxa"/>
            <w:tcBorders>
              <w:top w:val="single" w:sz="4" w:space="0" w:color="auto"/>
              <w:left w:val="single" w:sz="4" w:space="0" w:color="auto"/>
              <w:bottom w:val="single" w:sz="4" w:space="0" w:color="auto"/>
              <w:right w:val="single" w:sz="4" w:space="0" w:color="auto"/>
            </w:tcBorders>
          </w:tcPr>
          <w:p w14:paraId="6D800F20" w14:textId="77777777" w:rsidR="006E3711" w:rsidRPr="00CF4040" w:rsidRDefault="00CF4040" w:rsidP="006F3311">
            <w:pPr>
              <w:pStyle w:val="ConsPlusNormal"/>
              <w:jc w:val="center"/>
            </w:pPr>
            <w:r w:rsidRPr="00CF4040">
              <w:t>3667,0</w:t>
            </w:r>
          </w:p>
        </w:tc>
        <w:tc>
          <w:tcPr>
            <w:tcW w:w="1169" w:type="dxa"/>
            <w:tcBorders>
              <w:top w:val="single" w:sz="4" w:space="0" w:color="auto"/>
              <w:left w:val="single" w:sz="4" w:space="0" w:color="auto"/>
              <w:bottom w:val="single" w:sz="4" w:space="0" w:color="auto"/>
              <w:right w:val="single" w:sz="4" w:space="0" w:color="auto"/>
            </w:tcBorders>
          </w:tcPr>
          <w:p w14:paraId="64D13562"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48F9ED0F" w14:textId="77777777" w:rsidR="006E3711" w:rsidRPr="00CF4040" w:rsidRDefault="00CF4040" w:rsidP="006F3311">
            <w:pPr>
              <w:pStyle w:val="ConsPlusNormal"/>
              <w:jc w:val="center"/>
            </w:pPr>
            <w:r w:rsidRPr="00CF4040">
              <w:t>772875,37</w:t>
            </w:r>
          </w:p>
        </w:tc>
        <w:tc>
          <w:tcPr>
            <w:tcW w:w="1169" w:type="dxa"/>
            <w:tcBorders>
              <w:top w:val="single" w:sz="4" w:space="0" w:color="auto"/>
              <w:left w:val="single" w:sz="4" w:space="0" w:color="auto"/>
              <w:bottom w:val="single" w:sz="4" w:space="0" w:color="auto"/>
              <w:right w:val="single" w:sz="4" w:space="0" w:color="auto"/>
            </w:tcBorders>
          </w:tcPr>
          <w:p w14:paraId="370826FA"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4ECC0615" w14:textId="77777777" w:rsidR="006E3711" w:rsidRPr="00CF4040" w:rsidRDefault="006E3711" w:rsidP="006F3311">
            <w:pPr>
              <w:pStyle w:val="ConsPlusNormal"/>
              <w:jc w:val="center"/>
            </w:pPr>
            <w:r w:rsidRPr="00CF4040">
              <w:t>X</w:t>
            </w:r>
          </w:p>
        </w:tc>
      </w:tr>
      <w:tr w:rsidR="006E3711" w:rsidRPr="00CF4040" w14:paraId="0AAF8AA5" w14:textId="77777777" w:rsidTr="006F3311">
        <w:tc>
          <w:tcPr>
            <w:tcW w:w="2645" w:type="dxa"/>
            <w:tcBorders>
              <w:top w:val="single" w:sz="4" w:space="0" w:color="auto"/>
              <w:left w:val="single" w:sz="4" w:space="0" w:color="auto"/>
              <w:bottom w:val="single" w:sz="4" w:space="0" w:color="auto"/>
              <w:right w:val="single" w:sz="4" w:space="0" w:color="auto"/>
            </w:tcBorders>
          </w:tcPr>
          <w:p w14:paraId="499AB86D" w14:textId="77777777" w:rsidR="006E3711" w:rsidRPr="00CF4040" w:rsidRDefault="006E3711" w:rsidP="006F3311">
            <w:pPr>
              <w:pStyle w:val="ConsPlusNormal"/>
              <w:jc w:val="both"/>
            </w:pPr>
            <w:r w:rsidRPr="00CF4040">
              <w:t xml:space="preserve">4.1. в условиях дневных стационаров </w:t>
            </w:r>
            <w:hyperlink w:anchor="Par14873"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CF4040">
                <w:rPr>
                  <w:color w:val="0000FF"/>
                </w:rPr>
                <w:t>&lt;*****&gt;</w:t>
              </w:r>
            </w:hyperlink>
            <w:r w:rsidRPr="00CF4040">
              <w:t>, в том числе:</w:t>
            </w:r>
          </w:p>
        </w:tc>
        <w:tc>
          <w:tcPr>
            <w:tcW w:w="926" w:type="dxa"/>
            <w:tcBorders>
              <w:top w:val="single" w:sz="4" w:space="0" w:color="auto"/>
              <w:left w:val="single" w:sz="4" w:space="0" w:color="auto"/>
              <w:bottom w:val="single" w:sz="4" w:space="0" w:color="auto"/>
              <w:right w:val="single" w:sz="4" w:space="0" w:color="auto"/>
            </w:tcBorders>
          </w:tcPr>
          <w:p w14:paraId="4FA21A65" w14:textId="77777777" w:rsidR="006E3711" w:rsidRPr="00CF4040" w:rsidRDefault="006E3711" w:rsidP="006F3311">
            <w:pPr>
              <w:pStyle w:val="ConsPlusNormal"/>
              <w:jc w:val="center"/>
            </w:pPr>
            <w:r w:rsidRPr="00CF4040">
              <w:t>12</w:t>
            </w:r>
          </w:p>
        </w:tc>
        <w:tc>
          <w:tcPr>
            <w:tcW w:w="1757" w:type="dxa"/>
            <w:tcBorders>
              <w:top w:val="single" w:sz="4" w:space="0" w:color="auto"/>
              <w:left w:val="single" w:sz="4" w:space="0" w:color="auto"/>
              <w:bottom w:val="single" w:sz="4" w:space="0" w:color="auto"/>
              <w:right w:val="single" w:sz="4" w:space="0" w:color="auto"/>
            </w:tcBorders>
          </w:tcPr>
          <w:p w14:paraId="18DB64A5" w14:textId="77777777" w:rsidR="006E3711" w:rsidRPr="00CF4040" w:rsidRDefault="006E3711" w:rsidP="006F3311">
            <w:pPr>
              <w:pStyle w:val="ConsPlusNormal"/>
              <w:jc w:val="center"/>
            </w:pPr>
            <w:r w:rsidRPr="00CF404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3B0BA2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DE22417"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78F497F"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F03370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5962A942"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9043F24"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72F70CB6" w14:textId="77777777" w:rsidR="006E3711" w:rsidRPr="00CF4040" w:rsidRDefault="006E3711" w:rsidP="006F3311">
            <w:pPr>
              <w:pStyle w:val="ConsPlusNormal"/>
              <w:jc w:val="center"/>
            </w:pPr>
            <w:r w:rsidRPr="00CF4040">
              <w:t>X</w:t>
            </w:r>
          </w:p>
        </w:tc>
      </w:tr>
      <w:tr w:rsidR="006E3711" w:rsidRPr="00CF4040" w14:paraId="738BE4DF" w14:textId="77777777" w:rsidTr="006F3311">
        <w:tc>
          <w:tcPr>
            <w:tcW w:w="2645" w:type="dxa"/>
            <w:tcBorders>
              <w:top w:val="single" w:sz="4" w:space="0" w:color="auto"/>
              <w:left w:val="single" w:sz="4" w:space="0" w:color="auto"/>
              <w:bottom w:val="single" w:sz="4" w:space="0" w:color="auto"/>
              <w:right w:val="single" w:sz="4" w:space="0" w:color="auto"/>
            </w:tcBorders>
          </w:tcPr>
          <w:p w14:paraId="0B669E68" w14:textId="77777777" w:rsidR="006E3711" w:rsidRPr="00CF4040" w:rsidRDefault="006E3711" w:rsidP="006F3311">
            <w:pPr>
              <w:pStyle w:val="ConsPlusNormal"/>
              <w:jc w:val="both"/>
            </w:pPr>
            <w:r w:rsidRPr="00CF4040">
              <w:t xml:space="preserve">не идентифицированным и не застрахованным в </w:t>
            </w:r>
            <w:r w:rsidRPr="00CF4040">
              <w:lastRenderedPageBreak/>
              <w:t>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7AD7B3AD" w14:textId="77777777" w:rsidR="006E3711" w:rsidRPr="00CF4040" w:rsidRDefault="006E3711" w:rsidP="006F3311">
            <w:pPr>
              <w:pStyle w:val="ConsPlusNormal"/>
              <w:jc w:val="center"/>
            </w:pPr>
            <w:r w:rsidRPr="00CF4040">
              <w:lastRenderedPageBreak/>
              <w:t>12.1</w:t>
            </w:r>
          </w:p>
        </w:tc>
        <w:tc>
          <w:tcPr>
            <w:tcW w:w="1757" w:type="dxa"/>
            <w:tcBorders>
              <w:top w:val="single" w:sz="4" w:space="0" w:color="auto"/>
              <w:left w:val="single" w:sz="4" w:space="0" w:color="auto"/>
              <w:bottom w:val="single" w:sz="4" w:space="0" w:color="auto"/>
              <w:right w:val="single" w:sz="4" w:space="0" w:color="auto"/>
            </w:tcBorders>
          </w:tcPr>
          <w:p w14:paraId="4014E105" w14:textId="77777777" w:rsidR="006E3711" w:rsidRPr="00CF4040" w:rsidRDefault="006E3711" w:rsidP="006F3311">
            <w:pPr>
              <w:pStyle w:val="ConsPlusNormal"/>
              <w:jc w:val="center"/>
            </w:pPr>
            <w:r w:rsidRPr="00CF404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C094951"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B4E93BA"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6085FE3E"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F7768CB"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2FBE62C"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44BA0931"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2FFF6329" w14:textId="77777777" w:rsidR="006E3711" w:rsidRPr="00CF4040" w:rsidRDefault="006E3711" w:rsidP="006F3311">
            <w:pPr>
              <w:pStyle w:val="ConsPlusNormal"/>
              <w:jc w:val="center"/>
            </w:pPr>
            <w:r w:rsidRPr="00CF4040">
              <w:t>X</w:t>
            </w:r>
          </w:p>
        </w:tc>
      </w:tr>
      <w:tr w:rsidR="00CF4040" w:rsidRPr="00CF4040" w14:paraId="5542CA5C" w14:textId="77777777" w:rsidTr="006F3311">
        <w:tc>
          <w:tcPr>
            <w:tcW w:w="2645" w:type="dxa"/>
            <w:tcBorders>
              <w:top w:val="single" w:sz="4" w:space="0" w:color="auto"/>
              <w:left w:val="single" w:sz="4" w:space="0" w:color="auto"/>
              <w:bottom w:val="single" w:sz="4" w:space="0" w:color="auto"/>
              <w:right w:val="single" w:sz="4" w:space="0" w:color="auto"/>
            </w:tcBorders>
          </w:tcPr>
          <w:p w14:paraId="58D83C11" w14:textId="77777777" w:rsidR="00CF4040" w:rsidRPr="00CF4040" w:rsidRDefault="00CF4040" w:rsidP="00CF4040">
            <w:pPr>
              <w:pStyle w:val="ConsPlusNormal"/>
              <w:jc w:val="both"/>
            </w:pPr>
            <w:r w:rsidRPr="00CF4040">
              <w:t>4.2. в условиях круглосуточных стационаров, в том числе:</w:t>
            </w:r>
          </w:p>
        </w:tc>
        <w:tc>
          <w:tcPr>
            <w:tcW w:w="926" w:type="dxa"/>
            <w:tcBorders>
              <w:top w:val="single" w:sz="4" w:space="0" w:color="auto"/>
              <w:left w:val="single" w:sz="4" w:space="0" w:color="auto"/>
              <w:bottom w:val="single" w:sz="4" w:space="0" w:color="auto"/>
              <w:right w:val="single" w:sz="4" w:space="0" w:color="auto"/>
            </w:tcBorders>
          </w:tcPr>
          <w:p w14:paraId="7A853828" w14:textId="77777777" w:rsidR="00CF4040" w:rsidRPr="00CF4040" w:rsidRDefault="00CF4040" w:rsidP="00CF4040">
            <w:pPr>
              <w:pStyle w:val="ConsPlusNormal"/>
              <w:jc w:val="center"/>
            </w:pPr>
            <w:r w:rsidRPr="00CF4040">
              <w:t>13</w:t>
            </w:r>
          </w:p>
        </w:tc>
        <w:tc>
          <w:tcPr>
            <w:tcW w:w="1757" w:type="dxa"/>
            <w:tcBorders>
              <w:top w:val="single" w:sz="4" w:space="0" w:color="auto"/>
              <w:left w:val="single" w:sz="4" w:space="0" w:color="auto"/>
              <w:bottom w:val="single" w:sz="4" w:space="0" w:color="auto"/>
              <w:right w:val="single" w:sz="4" w:space="0" w:color="auto"/>
            </w:tcBorders>
          </w:tcPr>
          <w:p w14:paraId="63C84A85" w14:textId="77777777" w:rsidR="00CF4040" w:rsidRPr="00CF4040" w:rsidRDefault="00CF4040" w:rsidP="00CF4040">
            <w:pPr>
              <w:pStyle w:val="ConsPlusNormal"/>
              <w:jc w:val="center"/>
            </w:pPr>
            <w:r w:rsidRPr="00CF4040">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15DFB10D" w14:textId="77777777" w:rsidR="00CF4040" w:rsidRPr="00CF4040" w:rsidRDefault="00CF4040" w:rsidP="00CF4040">
            <w:pPr>
              <w:pStyle w:val="ConsPlusNormal"/>
              <w:jc w:val="center"/>
            </w:pPr>
            <w:r w:rsidRPr="00CF4040">
              <w:t>0,0146</w:t>
            </w:r>
          </w:p>
        </w:tc>
        <w:tc>
          <w:tcPr>
            <w:tcW w:w="1169" w:type="dxa"/>
            <w:tcBorders>
              <w:top w:val="single" w:sz="4" w:space="0" w:color="auto"/>
              <w:left w:val="single" w:sz="4" w:space="0" w:color="auto"/>
              <w:bottom w:val="single" w:sz="4" w:space="0" w:color="auto"/>
              <w:right w:val="single" w:sz="4" w:space="0" w:color="auto"/>
            </w:tcBorders>
          </w:tcPr>
          <w:p w14:paraId="4198064E" w14:textId="77777777" w:rsidR="00CF4040" w:rsidRPr="00CF4040" w:rsidRDefault="00CF4040" w:rsidP="00CF4040">
            <w:pPr>
              <w:pStyle w:val="ConsPlusNormal"/>
              <w:jc w:val="center"/>
            </w:pPr>
            <w:r w:rsidRPr="00CF4040">
              <w:t>251164,42</w:t>
            </w:r>
          </w:p>
        </w:tc>
        <w:tc>
          <w:tcPr>
            <w:tcW w:w="1169" w:type="dxa"/>
            <w:tcBorders>
              <w:top w:val="single" w:sz="4" w:space="0" w:color="auto"/>
              <w:left w:val="single" w:sz="4" w:space="0" w:color="auto"/>
              <w:bottom w:val="single" w:sz="4" w:space="0" w:color="auto"/>
              <w:right w:val="single" w:sz="4" w:space="0" w:color="auto"/>
            </w:tcBorders>
          </w:tcPr>
          <w:p w14:paraId="0036BC3A" w14:textId="77777777" w:rsidR="00CF4040" w:rsidRPr="00CF4040" w:rsidRDefault="00CF4040" w:rsidP="00CF4040">
            <w:pPr>
              <w:pStyle w:val="ConsPlusNormal"/>
              <w:jc w:val="center"/>
            </w:pPr>
            <w:r w:rsidRPr="00CF4040">
              <w:t>3667,0</w:t>
            </w:r>
          </w:p>
        </w:tc>
        <w:tc>
          <w:tcPr>
            <w:tcW w:w="1169" w:type="dxa"/>
            <w:tcBorders>
              <w:top w:val="single" w:sz="4" w:space="0" w:color="auto"/>
              <w:left w:val="single" w:sz="4" w:space="0" w:color="auto"/>
              <w:bottom w:val="single" w:sz="4" w:space="0" w:color="auto"/>
              <w:right w:val="single" w:sz="4" w:space="0" w:color="auto"/>
            </w:tcBorders>
          </w:tcPr>
          <w:p w14:paraId="4EDFA109" w14:textId="77777777" w:rsidR="00CF4040" w:rsidRPr="00CF4040" w:rsidRDefault="00CF4040" w:rsidP="00CF4040">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431B74D" w14:textId="77777777" w:rsidR="00CF4040" w:rsidRPr="00CF4040" w:rsidRDefault="00CF4040" w:rsidP="00CF4040">
            <w:pPr>
              <w:pStyle w:val="ConsPlusNormal"/>
              <w:jc w:val="center"/>
            </w:pPr>
            <w:r w:rsidRPr="00CF4040">
              <w:t>772875,37</w:t>
            </w:r>
          </w:p>
        </w:tc>
        <w:tc>
          <w:tcPr>
            <w:tcW w:w="1169" w:type="dxa"/>
            <w:tcBorders>
              <w:top w:val="single" w:sz="4" w:space="0" w:color="auto"/>
              <w:left w:val="single" w:sz="4" w:space="0" w:color="auto"/>
              <w:bottom w:val="single" w:sz="4" w:space="0" w:color="auto"/>
              <w:right w:val="single" w:sz="4" w:space="0" w:color="auto"/>
            </w:tcBorders>
          </w:tcPr>
          <w:p w14:paraId="3251F5D1" w14:textId="77777777" w:rsidR="00CF4040" w:rsidRPr="00CF4040" w:rsidRDefault="00CF4040" w:rsidP="00CF4040">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0D501BAF" w14:textId="77777777" w:rsidR="00CF4040" w:rsidRPr="00CF4040" w:rsidRDefault="00CF4040" w:rsidP="00CF4040">
            <w:pPr>
              <w:pStyle w:val="ConsPlusNormal"/>
              <w:jc w:val="center"/>
            </w:pPr>
            <w:r w:rsidRPr="00CF4040">
              <w:t>X</w:t>
            </w:r>
          </w:p>
        </w:tc>
      </w:tr>
      <w:tr w:rsidR="006E3711" w:rsidRPr="00CF4040" w14:paraId="52B073B3" w14:textId="77777777" w:rsidTr="006F3311">
        <w:tc>
          <w:tcPr>
            <w:tcW w:w="2645" w:type="dxa"/>
            <w:tcBorders>
              <w:top w:val="single" w:sz="4" w:space="0" w:color="auto"/>
              <w:left w:val="single" w:sz="4" w:space="0" w:color="auto"/>
              <w:bottom w:val="single" w:sz="4" w:space="0" w:color="auto"/>
              <w:right w:val="single" w:sz="4" w:space="0" w:color="auto"/>
            </w:tcBorders>
          </w:tcPr>
          <w:p w14:paraId="7E5A17B1" w14:textId="77777777" w:rsidR="006E3711" w:rsidRPr="00CF4040" w:rsidRDefault="006E3711" w:rsidP="006F3311">
            <w:pPr>
              <w:pStyle w:val="ConsPlusNormal"/>
              <w:jc w:val="both"/>
            </w:pPr>
            <w:r w:rsidRPr="00CF4040">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614BCD32" w14:textId="77777777" w:rsidR="006E3711" w:rsidRPr="00CF4040" w:rsidRDefault="006E3711" w:rsidP="006F3311">
            <w:pPr>
              <w:pStyle w:val="ConsPlusNormal"/>
              <w:jc w:val="center"/>
            </w:pPr>
            <w:r w:rsidRPr="00CF4040">
              <w:t>13.1</w:t>
            </w:r>
          </w:p>
        </w:tc>
        <w:tc>
          <w:tcPr>
            <w:tcW w:w="1757" w:type="dxa"/>
            <w:tcBorders>
              <w:top w:val="single" w:sz="4" w:space="0" w:color="auto"/>
              <w:left w:val="single" w:sz="4" w:space="0" w:color="auto"/>
              <w:bottom w:val="single" w:sz="4" w:space="0" w:color="auto"/>
              <w:right w:val="single" w:sz="4" w:space="0" w:color="auto"/>
            </w:tcBorders>
          </w:tcPr>
          <w:p w14:paraId="340BE695"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4799BFCA"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05F842B"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B5E5305"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CA3A1CA"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C8273FB"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3A86DD4"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5F8A2B6A" w14:textId="77777777" w:rsidR="006E3711" w:rsidRPr="00CF4040" w:rsidRDefault="006E3711" w:rsidP="006F3311">
            <w:pPr>
              <w:pStyle w:val="ConsPlusNormal"/>
              <w:jc w:val="center"/>
            </w:pPr>
            <w:r w:rsidRPr="00CF4040">
              <w:t>X</w:t>
            </w:r>
          </w:p>
        </w:tc>
      </w:tr>
      <w:tr w:rsidR="006E3711" w:rsidRPr="00CF4040" w14:paraId="2B9BD13C" w14:textId="77777777" w:rsidTr="006F3311">
        <w:tc>
          <w:tcPr>
            <w:tcW w:w="2645" w:type="dxa"/>
            <w:tcBorders>
              <w:top w:val="single" w:sz="4" w:space="0" w:color="auto"/>
              <w:left w:val="single" w:sz="4" w:space="0" w:color="auto"/>
              <w:bottom w:val="single" w:sz="4" w:space="0" w:color="auto"/>
              <w:right w:val="single" w:sz="4" w:space="0" w:color="auto"/>
            </w:tcBorders>
          </w:tcPr>
          <w:p w14:paraId="56536CF9" w14:textId="77777777" w:rsidR="006E3711" w:rsidRPr="00CF4040" w:rsidRDefault="006E3711" w:rsidP="006F3311">
            <w:pPr>
              <w:pStyle w:val="ConsPlusNormal"/>
              <w:jc w:val="both"/>
            </w:pPr>
            <w:r w:rsidRPr="00CF4040">
              <w:t>5. Паллиативная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59886938" w14:textId="77777777" w:rsidR="006E3711" w:rsidRPr="00CF4040" w:rsidRDefault="006E3711" w:rsidP="006F3311">
            <w:pPr>
              <w:pStyle w:val="ConsPlusNormal"/>
              <w:jc w:val="center"/>
            </w:pPr>
            <w:r w:rsidRPr="00CF4040">
              <w:t>14</w:t>
            </w:r>
          </w:p>
        </w:tc>
        <w:tc>
          <w:tcPr>
            <w:tcW w:w="1757" w:type="dxa"/>
            <w:tcBorders>
              <w:top w:val="single" w:sz="4" w:space="0" w:color="auto"/>
              <w:left w:val="single" w:sz="4" w:space="0" w:color="auto"/>
              <w:bottom w:val="single" w:sz="4" w:space="0" w:color="auto"/>
              <w:right w:val="single" w:sz="4" w:space="0" w:color="auto"/>
            </w:tcBorders>
          </w:tcPr>
          <w:p w14:paraId="61395E3C" w14:textId="77777777" w:rsidR="006E3711" w:rsidRPr="00CF4040"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0E11C47"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706D2FF"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2BD9363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47018A9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212E759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E61ADD9"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545713B4" w14:textId="77777777" w:rsidR="006E3711" w:rsidRPr="00CF4040" w:rsidRDefault="006E3711" w:rsidP="006F3311">
            <w:pPr>
              <w:pStyle w:val="ConsPlusNormal"/>
              <w:jc w:val="center"/>
            </w:pPr>
            <w:r w:rsidRPr="00CF4040">
              <w:t>X</w:t>
            </w:r>
          </w:p>
        </w:tc>
      </w:tr>
      <w:tr w:rsidR="006E3711" w:rsidRPr="00CF4040" w14:paraId="7CE6B347" w14:textId="77777777" w:rsidTr="006F3311">
        <w:tc>
          <w:tcPr>
            <w:tcW w:w="2645" w:type="dxa"/>
            <w:tcBorders>
              <w:top w:val="single" w:sz="4" w:space="0" w:color="auto"/>
              <w:left w:val="single" w:sz="4" w:space="0" w:color="auto"/>
              <w:bottom w:val="single" w:sz="4" w:space="0" w:color="auto"/>
              <w:right w:val="single" w:sz="4" w:space="0" w:color="auto"/>
            </w:tcBorders>
          </w:tcPr>
          <w:p w14:paraId="13B6B368" w14:textId="77777777" w:rsidR="006E3711" w:rsidRPr="00CF4040" w:rsidRDefault="006E3711" w:rsidP="006F3311">
            <w:pPr>
              <w:pStyle w:val="ConsPlusNormal"/>
              <w:jc w:val="both"/>
            </w:pPr>
            <w:r w:rsidRPr="00CF4040">
              <w:t xml:space="preserve">5.1. первичная медицинская помощь, в том числе доврачебная и врачебная </w:t>
            </w:r>
            <w:hyperlink w:anchor="Par14877"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CF4040">
                <w:rPr>
                  <w:color w:val="0000FF"/>
                </w:rPr>
                <w:t>&lt;*******&gt;</w:t>
              </w:r>
            </w:hyperlink>
            <w:r w:rsidRPr="00CF4040">
              <w:t>,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630D50A1" w14:textId="77777777" w:rsidR="006E3711" w:rsidRPr="00CF4040" w:rsidRDefault="006E3711" w:rsidP="006F3311">
            <w:pPr>
              <w:pStyle w:val="ConsPlusNormal"/>
              <w:jc w:val="center"/>
            </w:pPr>
            <w:r w:rsidRPr="00CF4040">
              <w:t>15</w:t>
            </w:r>
          </w:p>
        </w:tc>
        <w:tc>
          <w:tcPr>
            <w:tcW w:w="1757" w:type="dxa"/>
            <w:tcBorders>
              <w:top w:val="single" w:sz="4" w:space="0" w:color="auto"/>
              <w:left w:val="single" w:sz="4" w:space="0" w:color="auto"/>
              <w:bottom w:val="single" w:sz="4" w:space="0" w:color="auto"/>
              <w:right w:val="single" w:sz="4" w:space="0" w:color="auto"/>
            </w:tcBorders>
          </w:tcPr>
          <w:p w14:paraId="10DB2501" w14:textId="77777777" w:rsidR="006E3711" w:rsidRPr="00CF4040" w:rsidRDefault="006E3711" w:rsidP="006F3311">
            <w:pPr>
              <w:pStyle w:val="ConsPlusNormal"/>
              <w:jc w:val="center"/>
            </w:pPr>
            <w:r w:rsidRPr="00CF4040">
              <w:t>посещение</w:t>
            </w:r>
          </w:p>
        </w:tc>
        <w:tc>
          <w:tcPr>
            <w:tcW w:w="1169" w:type="dxa"/>
            <w:tcBorders>
              <w:top w:val="single" w:sz="4" w:space="0" w:color="auto"/>
              <w:left w:val="single" w:sz="4" w:space="0" w:color="auto"/>
              <w:bottom w:val="single" w:sz="4" w:space="0" w:color="auto"/>
              <w:right w:val="single" w:sz="4" w:space="0" w:color="auto"/>
            </w:tcBorders>
          </w:tcPr>
          <w:p w14:paraId="42275C26" w14:textId="77777777" w:rsidR="006E3711" w:rsidRPr="00CF4040" w:rsidRDefault="006E3711" w:rsidP="006F3311">
            <w:pPr>
              <w:pStyle w:val="ConsPlusNormal"/>
              <w:jc w:val="center"/>
            </w:pPr>
            <w:r w:rsidRPr="00CF4040">
              <w:t>0,0300</w:t>
            </w:r>
          </w:p>
        </w:tc>
        <w:tc>
          <w:tcPr>
            <w:tcW w:w="1169" w:type="dxa"/>
            <w:tcBorders>
              <w:top w:val="single" w:sz="4" w:space="0" w:color="auto"/>
              <w:left w:val="single" w:sz="4" w:space="0" w:color="auto"/>
              <w:bottom w:val="single" w:sz="4" w:space="0" w:color="auto"/>
              <w:right w:val="single" w:sz="4" w:space="0" w:color="auto"/>
            </w:tcBorders>
          </w:tcPr>
          <w:p w14:paraId="7B06EDE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53E1976D"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07B08A4"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5B073F76"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401A8170"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53E46AEC" w14:textId="77777777" w:rsidR="006E3711" w:rsidRPr="00CF4040" w:rsidRDefault="006E3711" w:rsidP="006F3311">
            <w:pPr>
              <w:pStyle w:val="ConsPlusNormal"/>
              <w:jc w:val="center"/>
            </w:pPr>
            <w:r w:rsidRPr="00CF4040">
              <w:t>X</w:t>
            </w:r>
          </w:p>
        </w:tc>
      </w:tr>
      <w:tr w:rsidR="006E3711" w:rsidRPr="00CF4040" w14:paraId="2A3A48E6" w14:textId="77777777" w:rsidTr="006F3311">
        <w:tc>
          <w:tcPr>
            <w:tcW w:w="2645" w:type="dxa"/>
            <w:tcBorders>
              <w:top w:val="single" w:sz="4" w:space="0" w:color="auto"/>
              <w:left w:val="single" w:sz="4" w:space="0" w:color="auto"/>
              <w:bottom w:val="single" w:sz="4" w:space="0" w:color="auto"/>
              <w:right w:val="single" w:sz="4" w:space="0" w:color="auto"/>
            </w:tcBorders>
          </w:tcPr>
          <w:p w14:paraId="397898F0" w14:textId="77777777" w:rsidR="006E3711" w:rsidRPr="00CF4040" w:rsidRDefault="006E3711" w:rsidP="006F3311">
            <w:pPr>
              <w:pStyle w:val="ConsPlusNormal"/>
              <w:jc w:val="both"/>
            </w:pPr>
            <w:r w:rsidRPr="00CF4040">
              <w:t>посещение по паллиативной медицинской помощи без учета посещений на дому патронажными бригадами</w:t>
            </w:r>
          </w:p>
        </w:tc>
        <w:tc>
          <w:tcPr>
            <w:tcW w:w="926" w:type="dxa"/>
            <w:tcBorders>
              <w:top w:val="single" w:sz="4" w:space="0" w:color="auto"/>
              <w:left w:val="single" w:sz="4" w:space="0" w:color="auto"/>
              <w:bottom w:val="single" w:sz="4" w:space="0" w:color="auto"/>
              <w:right w:val="single" w:sz="4" w:space="0" w:color="auto"/>
            </w:tcBorders>
          </w:tcPr>
          <w:p w14:paraId="629009A0" w14:textId="77777777" w:rsidR="006E3711" w:rsidRPr="00CF4040" w:rsidRDefault="006E3711" w:rsidP="006F3311">
            <w:pPr>
              <w:pStyle w:val="ConsPlusNormal"/>
              <w:jc w:val="center"/>
            </w:pPr>
            <w:r w:rsidRPr="00CF4040">
              <w:t>15.1</w:t>
            </w:r>
          </w:p>
        </w:tc>
        <w:tc>
          <w:tcPr>
            <w:tcW w:w="1757" w:type="dxa"/>
            <w:tcBorders>
              <w:top w:val="single" w:sz="4" w:space="0" w:color="auto"/>
              <w:left w:val="single" w:sz="4" w:space="0" w:color="auto"/>
              <w:bottom w:val="single" w:sz="4" w:space="0" w:color="auto"/>
              <w:right w:val="single" w:sz="4" w:space="0" w:color="auto"/>
            </w:tcBorders>
          </w:tcPr>
          <w:p w14:paraId="4ACE222E" w14:textId="77777777" w:rsidR="006E3711" w:rsidRPr="00CF4040" w:rsidRDefault="006E3711" w:rsidP="006F3311">
            <w:pPr>
              <w:pStyle w:val="ConsPlusNormal"/>
              <w:jc w:val="center"/>
            </w:pPr>
            <w:r w:rsidRPr="00CF4040">
              <w:t>посещение</w:t>
            </w:r>
          </w:p>
        </w:tc>
        <w:tc>
          <w:tcPr>
            <w:tcW w:w="1169" w:type="dxa"/>
            <w:tcBorders>
              <w:top w:val="single" w:sz="4" w:space="0" w:color="auto"/>
              <w:left w:val="single" w:sz="4" w:space="0" w:color="auto"/>
              <w:bottom w:val="single" w:sz="4" w:space="0" w:color="auto"/>
              <w:right w:val="single" w:sz="4" w:space="0" w:color="auto"/>
            </w:tcBorders>
          </w:tcPr>
          <w:p w14:paraId="61021D7E" w14:textId="77777777" w:rsidR="006E3711" w:rsidRPr="00CF4040" w:rsidRDefault="006E3711" w:rsidP="006F3311">
            <w:pPr>
              <w:pStyle w:val="ConsPlusNormal"/>
              <w:jc w:val="center"/>
            </w:pPr>
            <w:r w:rsidRPr="00CF4040">
              <w:t>0,022</w:t>
            </w:r>
          </w:p>
        </w:tc>
        <w:tc>
          <w:tcPr>
            <w:tcW w:w="1169" w:type="dxa"/>
            <w:tcBorders>
              <w:top w:val="single" w:sz="4" w:space="0" w:color="auto"/>
              <w:left w:val="single" w:sz="4" w:space="0" w:color="auto"/>
              <w:bottom w:val="single" w:sz="4" w:space="0" w:color="auto"/>
              <w:right w:val="single" w:sz="4" w:space="0" w:color="auto"/>
            </w:tcBorders>
          </w:tcPr>
          <w:p w14:paraId="2932625C" w14:textId="77777777" w:rsidR="006E3711" w:rsidRPr="00CF4040" w:rsidRDefault="00CF4040" w:rsidP="006F3311">
            <w:pPr>
              <w:pStyle w:val="ConsPlusNormal"/>
              <w:jc w:val="center"/>
            </w:pPr>
            <w:r w:rsidRPr="00CF4040">
              <w:t>1317,2</w:t>
            </w:r>
          </w:p>
        </w:tc>
        <w:tc>
          <w:tcPr>
            <w:tcW w:w="1169" w:type="dxa"/>
            <w:tcBorders>
              <w:top w:val="single" w:sz="4" w:space="0" w:color="auto"/>
              <w:left w:val="single" w:sz="4" w:space="0" w:color="auto"/>
              <w:bottom w:val="single" w:sz="4" w:space="0" w:color="auto"/>
              <w:right w:val="single" w:sz="4" w:space="0" w:color="auto"/>
            </w:tcBorders>
          </w:tcPr>
          <w:p w14:paraId="0CF4395E" w14:textId="77777777" w:rsidR="006E3711" w:rsidRPr="00CF4040" w:rsidRDefault="00CF4040" w:rsidP="006F3311">
            <w:pPr>
              <w:pStyle w:val="ConsPlusNormal"/>
              <w:jc w:val="center"/>
            </w:pPr>
            <w:r w:rsidRPr="00CF4040">
              <w:t>28,98</w:t>
            </w:r>
          </w:p>
        </w:tc>
        <w:tc>
          <w:tcPr>
            <w:tcW w:w="1169" w:type="dxa"/>
            <w:tcBorders>
              <w:top w:val="single" w:sz="4" w:space="0" w:color="auto"/>
              <w:left w:val="single" w:sz="4" w:space="0" w:color="auto"/>
              <w:bottom w:val="single" w:sz="4" w:space="0" w:color="auto"/>
              <w:right w:val="single" w:sz="4" w:space="0" w:color="auto"/>
            </w:tcBorders>
          </w:tcPr>
          <w:p w14:paraId="10498BBD"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0829B2A" w14:textId="77777777" w:rsidR="006E3711" w:rsidRPr="00CF4040" w:rsidRDefault="00CF4040" w:rsidP="006F3311">
            <w:pPr>
              <w:pStyle w:val="ConsPlusNormal"/>
              <w:jc w:val="center"/>
            </w:pPr>
            <w:r w:rsidRPr="00CF4040">
              <w:t>6107,45</w:t>
            </w:r>
          </w:p>
        </w:tc>
        <w:tc>
          <w:tcPr>
            <w:tcW w:w="1169" w:type="dxa"/>
            <w:tcBorders>
              <w:top w:val="single" w:sz="4" w:space="0" w:color="auto"/>
              <w:left w:val="single" w:sz="4" w:space="0" w:color="auto"/>
              <w:bottom w:val="single" w:sz="4" w:space="0" w:color="auto"/>
              <w:right w:val="single" w:sz="4" w:space="0" w:color="auto"/>
            </w:tcBorders>
          </w:tcPr>
          <w:p w14:paraId="5D877B5D"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31948836" w14:textId="77777777" w:rsidR="006E3711" w:rsidRPr="00CF4040" w:rsidRDefault="006E3711" w:rsidP="006F3311">
            <w:pPr>
              <w:pStyle w:val="ConsPlusNormal"/>
              <w:jc w:val="center"/>
            </w:pPr>
            <w:r w:rsidRPr="00CF4040">
              <w:t>X</w:t>
            </w:r>
          </w:p>
        </w:tc>
      </w:tr>
      <w:tr w:rsidR="006E3711" w:rsidRPr="00CF4040" w14:paraId="4B9960DF" w14:textId="77777777" w:rsidTr="006F3311">
        <w:tc>
          <w:tcPr>
            <w:tcW w:w="2645" w:type="dxa"/>
            <w:tcBorders>
              <w:top w:val="single" w:sz="4" w:space="0" w:color="auto"/>
              <w:left w:val="single" w:sz="4" w:space="0" w:color="auto"/>
              <w:bottom w:val="single" w:sz="4" w:space="0" w:color="auto"/>
              <w:right w:val="single" w:sz="4" w:space="0" w:color="auto"/>
            </w:tcBorders>
          </w:tcPr>
          <w:p w14:paraId="190B6BC2" w14:textId="77777777" w:rsidR="006E3711" w:rsidRPr="00CF4040" w:rsidRDefault="006E3711" w:rsidP="006F3311">
            <w:pPr>
              <w:pStyle w:val="ConsPlusNormal"/>
              <w:jc w:val="both"/>
            </w:pPr>
            <w:r w:rsidRPr="00CF4040">
              <w:t>посещения на дому выездными патронажными бригадами</w:t>
            </w:r>
          </w:p>
        </w:tc>
        <w:tc>
          <w:tcPr>
            <w:tcW w:w="926" w:type="dxa"/>
            <w:tcBorders>
              <w:top w:val="single" w:sz="4" w:space="0" w:color="auto"/>
              <w:left w:val="single" w:sz="4" w:space="0" w:color="auto"/>
              <w:bottom w:val="single" w:sz="4" w:space="0" w:color="auto"/>
              <w:right w:val="single" w:sz="4" w:space="0" w:color="auto"/>
            </w:tcBorders>
          </w:tcPr>
          <w:p w14:paraId="6631C0E6" w14:textId="77777777" w:rsidR="006E3711" w:rsidRPr="00CF4040" w:rsidRDefault="006E3711" w:rsidP="006F3311">
            <w:pPr>
              <w:pStyle w:val="ConsPlusNormal"/>
              <w:jc w:val="center"/>
            </w:pPr>
            <w:r w:rsidRPr="00CF4040">
              <w:t>15.2</w:t>
            </w:r>
          </w:p>
        </w:tc>
        <w:tc>
          <w:tcPr>
            <w:tcW w:w="1757" w:type="dxa"/>
            <w:tcBorders>
              <w:top w:val="single" w:sz="4" w:space="0" w:color="auto"/>
              <w:left w:val="single" w:sz="4" w:space="0" w:color="auto"/>
              <w:bottom w:val="single" w:sz="4" w:space="0" w:color="auto"/>
              <w:right w:val="single" w:sz="4" w:space="0" w:color="auto"/>
            </w:tcBorders>
          </w:tcPr>
          <w:p w14:paraId="1DC22614" w14:textId="77777777" w:rsidR="006E3711" w:rsidRPr="00CF4040" w:rsidRDefault="006E3711" w:rsidP="006F3311">
            <w:pPr>
              <w:pStyle w:val="ConsPlusNormal"/>
              <w:jc w:val="center"/>
            </w:pPr>
            <w:r w:rsidRPr="00CF4040">
              <w:t>посещение</w:t>
            </w:r>
          </w:p>
        </w:tc>
        <w:tc>
          <w:tcPr>
            <w:tcW w:w="1169" w:type="dxa"/>
            <w:tcBorders>
              <w:top w:val="single" w:sz="4" w:space="0" w:color="auto"/>
              <w:left w:val="single" w:sz="4" w:space="0" w:color="auto"/>
              <w:bottom w:val="single" w:sz="4" w:space="0" w:color="auto"/>
              <w:right w:val="single" w:sz="4" w:space="0" w:color="auto"/>
            </w:tcBorders>
          </w:tcPr>
          <w:p w14:paraId="3C3B7DAB" w14:textId="77777777" w:rsidR="006E3711" w:rsidRPr="00CF4040" w:rsidRDefault="006E3711" w:rsidP="006F3311">
            <w:pPr>
              <w:pStyle w:val="ConsPlusNormal"/>
              <w:jc w:val="center"/>
            </w:pPr>
            <w:r w:rsidRPr="00CF4040">
              <w:t>0,008</w:t>
            </w:r>
          </w:p>
        </w:tc>
        <w:tc>
          <w:tcPr>
            <w:tcW w:w="1169" w:type="dxa"/>
            <w:tcBorders>
              <w:top w:val="single" w:sz="4" w:space="0" w:color="auto"/>
              <w:left w:val="single" w:sz="4" w:space="0" w:color="auto"/>
              <w:bottom w:val="single" w:sz="4" w:space="0" w:color="auto"/>
              <w:right w:val="single" w:sz="4" w:space="0" w:color="auto"/>
            </w:tcBorders>
          </w:tcPr>
          <w:p w14:paraId="5150EFFF" w14:textId="77777777" w:rsidR="006E3711" w:rsidRPr="00CF4040" w:rsidRDefault="00CF4040" w:rsidP="006F3311">
            <w:pPr>
              <w:pStyle w:val="ConsPlusNormal"/>
              <w:jc w:val="center"/>
            </w:pPr>
            <w:r w:rsidRPr="00CF4040">
              <w:t>6586,3</w:t>
            </w:r>
          </w:p>
        </w:tc>
        <w:tc>
          <w:tcPr>
            <w:tcW w:w="1169" w:type="dxa"/>
            <w:tcBorders>
              <w:top w:val="single" w:sz="4" w:space="0" w:color="auto"/>
              <w:left w:val="single" w:sz="4" w:space="0" w:color="auto"/>
              <w:bottom w:val="single" w:sz="4" w:space="0" w:color="auto"/>
              <w:right w:val="single" w:sz="4" w:space="0" w:color="auto"/>
            </w:tcBorders>
          </w:tcPr>
          <w:p w14:paraId="2913F28A" w14:textId="77777777" w:rsidR="006E3711" w:rsidRPr="00CF4040" w:rsidRDefault="00CF4040" w:rsidP="006F3311">
            <w:pPr>
              <w:pStyle w:val="ConsPlusNormal"/>
              <w:jc w:val="center"/>
            </w:pPr>
            <w:r w:rsidRPr="00CF4040">
              <w:t>52,69</w:t>
            </w:r>
          </w:p>
        </w:tc>
        <w:tc>
          <w:tcPr>
            <w:tcW w:w="1169" w:type="dxa"/>
            <w:tcBorders>
              <w:top w:val="single" w:sz="4" w:space="0" w:color="auto"/>
              <w:left w:val="single" w:sz="4" w:space="0" w:color="auto"/>
              <w:bottom w:val="single" w:sz="4" w:space="0" w:color="auto"/>
              <w:right w:val="single" w:sz="4" w:space="0" w:color="auto"/>
            </w:tcBorders>
          </w:tcPr>
          <w:p w14:paraId="7D4C56FF"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4B25DAF" w14:textId="77777777" w:rsidR="006E3711" w:rsidRPr="00CF4040" w:rsidRDefault="00CF4040" w:rsidP="006F3311">
            <w:pPr>
              <w:pStyle w:val="ConsPlusNormal"/>
              <w:jc w:val="center"/>
            </w:pPr>
            <w:r w:rsidRPr="00CF4040">
              <w:t>11105,325</w:t>
            </w:r>
          </w:p>
        </w:tc>
        <w:tc>
          <w:tcPr>
            <w:tcW w:w="1169" w:type="dxa"/>
            <w:tcBorders>
              <w:top w:val="single" w:sz="4" w:space="0" w:color="auto"/>
              <w:left w:val="single" w:sz="4" w:space="0" w:color="auto"/>
              <w:bottom w:val="single" w:sz="4" w:space="0" w:color="auto"/>
              <w:right w:val="single" w:sz="4" w:space="0" w:color="auto"/>
            </w:tcBorders>
          </w:tcPr>
          <w:p w14:paraId="79C0F5E3"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7AA5F448" w14:textId="77777777" w:rsidR="006E3711" w:rsidRPr="00CF4040" w:rsidRDefault="006E3711" w:rsidP="006F3311">
            <w:pPr>
              <w:pStyle w:val="ConsPlusNormal"/>
              <w:jc w:val="center"/>
            </w:pPr>
            <w:r w:rsidRPr="00CF4040">
              <w:t>X</w:t>
            </w:r>
          </w:p>
        </w:tc>
      </w:tr>
      <w:tr w:rsidR="006E3711" w:rsidRPr="00CF4040" w14:paraId="7854068B" w14:textId="77777777" w:rsidTr="006F3311">
        <w:tc>
          <w:tcPr>
            <w:tcW w:w="2645" w:type="dxa"/>
            <w:tcBorders>
              <w:top w:val="single" w:sz="4" w:space="0" w:color="auto"/>
              <w:left w:val="single" w:sz="4" w:space="0" w:color="auto"/>
              <w:bottom w:val="single" w:sz="4" w:space="0" w:color="auto"/>
              <w:right w:val="single" w:sz="4" w:space="0" w:color="auto"/>
            </w:tcBorders>
          </w:tcPr>
          <w:p w14:paraId="56262872" w14:textId="77777777" w:rsidR="006E3711" w:rsidRPr="00CF4040" w:rsidRDefault="006E3711" w:rsidP="006F3311">
            <w:pPr>
              <w:pStyle w:val="ConsPlusNormal"/>
              <w:jc w:val="both"/>
            </w:pPr>
            <w:r w:rsidRPr="00CF4040">
              <w:t xml:space="preserve">5.2. оказываемая в стационарных условиях (включая койки паллиативной </w:t>
            </w:r>
            <w:r w:rsidRPr="00CF4040">
              <w:lastRenderedPageBreak/>
              <w:t>медицинской помощи и койки сестринского ухода)</w:t>
            </w:r>
          </w:p>
        </w:tc>
        <w:tc>
          <w:tcPr>
            <w:tcW w:w="926" w:type="dxa"/>
            <w:tcBorders>
              <w:top w:val="single" w:sz="4" w:space="0" w:color="auto"/>
              <w:left w:val="single" w:sz="4" w:space="0" w:color="auto"/>
              <w:bottom w:val="single" w:sz="4" w:space="0" w:color="auto"/>
              <w:right w:val="single" w:sz="4" w:space="0" w:color="auto"/>
            </w:tcBorders>
          </w:tcPr>
          <w:p w14:paraId="10EA8AAA" w14:textId="77777777" w:rsidR="006E3711" w:rsidRPr="00CF4040" w:rsidRDefault="006E3711" w:rsidP="006F3311">
            <w:pPr>
              <w:pStyle w:val="ConsPlusNormal"/>
              <w:jc w:val="center"/>
            </w:pPr>
            <w:r w:rsidRPr="00CF4040">
              <w:lastRenderedPageBreak/>
              <w:t>16</w:t>
            </w:r>
          </w:p>
        </w:tc>
        <w:tc>
          <w:tcPr>
            <w:tcW w:w="1757" w:type="dxa"/>
            <w:tcBorders>
              <w:top w:val="single" w:sz="4" w:space="0" w:color="auto"/>
              <w:left w:val="single" w:sz="4" w:space="0" w:color="auto"/>
              <w:bottom w:val="single" w:sz="4" w:space="0" w:color="auto"/>
              <w:right w:val="single" w:sz="4" w:space="0" w:color="auto"/>
            </w:tcBorders>
          </w:tcPr>
          <w:p w14:paraId="10D648CB" w14:textId="77777777" w:rsidR="006E3711" w:rsidRPr="00CF4040" w:rsidRDefault="006E3711" w:rsidP="006F3311">
            <w:pPr>
              <w:pStyle w:val="ConsPlusNormal"/>
              <w:jc w:val="center"/>
            </w:pPr>
            <w:r w:rsidRPr="00CF4040">
              <w:t>койко-день</w:t>
            </w:r>
          </w:p>
        </w:tc>
        <w:tc>
          <w:tcPr>
            <w:tcW w:w="1169" w:type="dxa"/>
            <w:tcBorders>
              <w:top w:val="single" w:sz="4" w:space="0" w:color="auto"/>
              <w:left w:val="single" w:sz="4" w:space="0" w:color="auto"/>
              <w:bottom w:val="single" w:sz="4" w:space="0" w:color="auto"/>
              <w:right w:val="single" w:sz="4" w:space="0" w:color="auto"/>
            </w:tcBorders>
          </w:tcPr>
          <w:p w14:paraId="07B34D98" w14:textId="77777777" w:rsidR="006E3711" w:rsidRPr="00CF4040" w:rsidRDefault="006E3711" w:rsidP="006F3311">
            <w:pPr>
              <w:pStyle w:val="ConsPlusNormal"/>
              <w:jc w:val="center"/>
            </w:pPr>
            <w:r w:rsidRPr="00CF4040">
              <w:t>0,092</w:t>
            </w:r>
          </w:p>
        </w:tc>
        <w:tc>
          <w:tcPr>
            <w:tcW w:w="1169" w:type="dxa"/>
            <w:tcBorders>
              <w:top w:val="single" w:sz="4" w:space="0" w:color="auto"/>
              <w:left w:val="single" w:sz="4" w:space="0" w:color="auto"/>
              <w:bottom w:val="single" w:sz="4" w:space="0" w:color="auto"/>
              <w:right w:val="single" w:sz="4" w:space="0" w:color="auto"/>
            </w:tcBorders>
          </w:tcPr>
          <w:p w14:paraId="04B47C64" w14:textId="77777777" w:rsidR="006E3711" w:rsidRPr="00CF4040" w:rsidRDefault="00CF4040" w:rsidP="006F3311">
            <w:pPr>
              <w:pStyle w:val="ConsPlusNormal"/>
              <w:jc w:val="center"/>
            </w:pPr>
            <w:r w:rsidRPr="00CF4040">
              <w:t>7787,52</w:t>
            </w:r>
          </w:p>
        </w:tc>
        <w:tc>
          <w:tcPr>
            <w:tcW w:w="1169" w:type="dxa"/>
            <w:tcBorders>
              <w:top w:val="single" w:sz="4" w:space="0" w:color="auto"/>
              <w:left w:val="single" w:sz="4" w:space="0" w:color="auto"/>
              <w:bottom w:val="single" w:sz="4" w:space="0" w:color="auto"/>
              <w:right w:val="single" w:sz="4" w:space="0" w:color="auto"/>
            </w:tcBorders>
          </w:tcPr>
          <w:p w14:paraId="1B14B656" w14:textId="77777777" w:rsidR="006E3711" w:rsidRPr="00CF4040" w:rsidRDefault="00CF4040" w:rsidP="006F3311">
            <w:pPr>
              <w:pStyle w:val="ConsPlusNormal"/>
              <w:jc w:val="center"/>
            </w:pPr>
            <w:r w:rsidRPr="00CF4040">
              <w:t>716,45</w:t>
            </w:r>
          </w:p>
        </w:tc>
        <w:tc>
          <w:tcPr>
            <w:tcW w:w="1169" w:type="dxa"/>
            <w:tcBorders>
              <w:top w:val="single" w:sz="4" w:space="0" w:color="auto"/>
              <w:left w:val="single" w:sz="4" w:space="0" w:color="auto"/>
              <w:bottom w:val="single" w:sz="4" w:space="0" w:color="auto"/>
              <w:right w:val="single" w:sz="4" w:space="0" w:color="auto"/>
            </w:tcBorders>
          </w:tcPr>
          <w:p w14:paraId="04A3C8F4"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A60E59A" w14:textId="77777777" w:rsidR="006E3711" w:rsidRPr="00CF4040" w:rsidRDefault="00CF4040" w:rsidP="006F3311">
            <w:pPr>
              <w:pStyle w:val="ConsPlusNormal"/>
              <w:jc w:val="center"/>
            </w:pPr>
            <w:r w:rsidRPr="00CF4040">
              <w:t>151002,97</w:t>
            </w:r>
          </w:p>
        </w:tc>
        <w:tc>
          <w:tcPr>
            <w:tcW w:w="1169" w:type="dxa"/>
            <w:tcBorders>
              <w:top w:val="single" w:sz="4" w:space="0" w:color="auto"/>
              <w:left w:val="single" w:sz="4" w:space="0" w:color="auto"/>
              <w:bottom w:val="single" w:sz="4" w:space="0" w:color="auto"/>
              <w:right w:val="single" w:sz="4" w:space="0" w:color="auto"/>
            </w:tcBorders>
          </w:tcPr>
          <w:p w14:paraId="1254F7D3"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60B419F0" w14:textId="77777777" w:rsidR="006E3711" w:rsidRPr="00CF4040" w:rsidRDefault="006E3711" w:rsidP="006F3311">
            <w:pPr>
              <w:pStyle w:val="ConsPlusNormal"/>
              <w:jc w:val="center"/>
            </w:pPr>
            <w:r w:rsidRPr="00CF4040">
              <w:t>X</w:t>
            </w:r>
          </w:p>
        </w:tc>
      </w:tr>
      <w:tr w:rsidR="006E3711" w:rsidRPr="00CF4040" w14:paraId="1FEADCE8" w14:textId="77777777" w:rsidTr="006F3311">
        <w:tc>
          <w:tcPr>
            <w:tcW w:w="2645" w:type="dxa"/>
            <w:tcBorders>
              <w:top w:val="single" w:sz="4" w:space="0" w:color="auto"/>
              <w:left w:val="single" w:sz="4" w:space="0" w:color="auto"/>
              <w:bottom w:val="single" w:sz="4" w:space="0" w:color="auto"/>
              <w:right w:val="single" w:sz="4" w:space="0" w:color="auto"/>
            </w:tcBorders>
          </w:tcPr>
          <w:p w14:paraId="4A8BF416" w14:textId="77777777" w:rsidR="006E3711" w:rsidRPr="00CF4040" w:rsidRDefault="006E3711" w:rsidP="006F3311">
            <w:pPr>
              <w:pStyle w:val="ConsPlusNormal"/>
              <w:jc w:val="both"/>
            </w:pPr>
            <w:r w:rsidRPr="00CF4040">
              <w:t>5.3. оказываемая в условиях дневного стационара</w:t>
            </w:r>
          </w:p>
        </w:tc>
        <w:tc>
          <w:tcPr>
            <w:tcW w:w="926" w:type="dxa"/>
            <w:tcBorders>
              <w:top w:val="single" w:sz="4" w:space="0" w:color="auto"/>
              <w:left w:val="single" w:sz="4" w:space="0" w:color="auto"/>
              <w:bottom w:val="single" w:sz="4" w:space="0" w:color="auto"/>
              <w:right w:val="single" w:sz="4" w:space="0" w:color="auto"/>
            </w:tcBorders>
          </w:tcPr>
          <w:p w14:paraId="761FD7EA" w14:textId="77777777" w:rsidR="006E3711" w:rsidRPr="00CF4040" w:rsidRDefault="006E3711" w:rsidP="006F3311">
            <w:pPr>
              <w:pStyle w:val="ConsPlusNormal"/>
              <w:jc w:val="center"/>
            </w:pPr>
            <w:r w:rsidRPr="00CF4040">
              <w:t>16.1</w:t>
            </w:r>
          </w:p>
        </w:tc>
        <w:tc>
          <w:tcPr>
            <w:tcW w:w="1757" w:type="dxa"/>
            <w:tcBorders>
              <w:top w:val="single" w:sz="4" w:space="0" w:color="auto"/>
              <w:left w:val="single" w:sz="4" w:space="0" w:color="auto"/>
              <w:bottom w:val="single" w:sz="4" w:space="0" w:color="auto"/>
              <w:right w:val="single" w:sz="4" w:space="0" w:color="auto"/>
            </w:tcBorders>
          </w:tcPr>
          <w:p w14:paraId="3EAB29BD" w14:textId="77777777" w:rsidR="006E3711" w:rsidRPr="00CF4040" w:rsidRDefault="006E3711" w:rsidP="006F3311">
            <w:pPr>
              <w:pStyle w:val="ConsPlusNormal"/>
              <w:jc w:val="center"/>
            </w:pPr>
            <w:r w:rsidRPr="00CF4040">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76D09B5"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D1A3A9F"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247C5BF"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679FE04"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11299D3"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1A3FA3D"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5AC3ADAE" w14:textId="77777777" w:rsidR="006E3711" w:rsidRPr="00CF4040" w:rsidRDefault="006E3711" w:rsidP="006F3311">
            <w:pPr>
              <w:pStyle w:val="ConsPlusNormal"/>
              <w:jc w:val="center"/>
            </w:pPr>
            <w:r w:rsidRPr="00CF4040">
              <w:t>X</w:t>
            </w:r>
          </w:p>
        </w:tc>
      </w:tr>
      <w:tr w:rsidR="006E3711" w:rsidRPr="00CF4040" w14:paraId="629424D3" w14:textId="77777777" w:rsidTr="006F3311">
        <w:tc>
          <w:tcPr>
            <w:tcW w:w="2645" w:type="dxa"/>
            <w:tcBorders>
              <w:top w:val="single" w:sz="4" w:space="0" w:color="auto"/>
              <w:left w:val="single" w:sz="4" w:space="0" w:color="auto"/>
              <w:bottom w:val="single" w:sz="4" w:space="0" w:color="auto"/>
              <w:right w:val="single" w:sz="4" w:space="0" w:color="auto"/>
            </w:tcBorders>
          </w:tcPr>
          <w:p w14:paraId="10296AF4" w14:textId="77777777" w:rsidR="006E3711" w:rsidRPr="00CF4040" w:rsidRDefault="006E3711" w:rsidP="006F3311">
            <w:pPr>
              <w:pStyle w:val="ConsPlusNormal"/>
              <w:jc w:val="both"/>
            </w:pPr>
            <w:r w:rsidRPr="00CF4040">
              <w:t>6. Иные государственные и муниципальные услуги (работы)</w:t>
            </w:r>
          </w:p>
        </w:tc>
        <w:tc>
          <w:tcPr>
            <w:tcW w:w="926" w:type="dxa"/>
            <w:tcBorders>
              <w:top w:val="single" w:sz="4" w:space="0" w:color="auto"/>
              <w:left w:val="single" w:sz="4" w:space="0" w:color="auto"/>
              <w:bottom w:val="single" w:sz="4" w:space="0" w:color="auto"/>
              <w:right w:val="single" w:sz="4" w:space="0" w:color="auto"/>
            </w:tcBorders>
          </w:tcPr>
          <w:p w14:paraId="1FF8CEBC" w14:textId="77777777" w:rsidR="006E3711" w:rsidRPr="00CF4040" w:rsidRDefault="006E3711" w:rsidP="006F3311">
            <w:pPr>
              <w:pStyle w:val="ConsPlusNormal"/>
              <w:jc w:val="center"/>
            </w:pPr>
            <w:r w:rsidRPr="00CF4040">
              <w:t>17</w:t>
            </w:r>
          </w:p>
        </w:tc>
        <w:tc>
          <w:tcPr>
            <w:tcW w:w="1757" w:type="dxa"/>
            <w:tcBorders>
              <w:top w:val="single" w:sz="4" w:space="0" w:color="auto"/>
              <w:left w:val="single" w:sz="4" w:space="0" w:color="auto"/>
              <w:bottom w:val="single" w:sz="4" w:space="0" w:color="auto"/>
              <w:right w:val="single" w:sz="4" w:space="0" w:color="auto"/>
            </w:tcBorders>
          </w:tcPr>
          <w:p w14:paraId="271FCFB3" w14:textId="77777777" w:rsidR="006E3711" w:rsidRPr="00CF4040"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A6FD1DC"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ED29180"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6F24DE9F" w14:textId="77777777" w:rsidR="006E3711" w:rsidRPr="00CF4040" w:rsidRDefault="00CF4040" w:rsidP="006F3311">
            <w:pPr>
              <w:pStyle w:val="ConsPlusNormal"/>
              <w:jc w:val="center"/>
            </w:pPr>
            <w:r w:rsidRPr="00CF4040">
              <w:t>868,92</w:t>
            </w:r>
          </w:p>
        </w:tc>
        <w:tc>
          <w:tcPr>
            <w:tcW w:w="1169" w:type="dxa"/>
            <w:tcBorders>
              <w:top w:val="single" w:sz="4" w:space="0" w:color="auto"/>
              <w:left w:val="single" w:sz="4" w:space="0" w:color="auto"/>
              <w:bottom w:val="single" w:sz="4" w:space="0" w:color="auto"/>
              <w:right w:val="single" w:sz="4" w:space="0" w:color="auto"/>
            </w:tcBorders>
          </w:tcPr>
          <w:p w14:paraId="747D752A"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0C04D2C2" w14:textId="77777777" w:rsidR="006E3711" w:rsidRPr="00CF4040" w:rsidRDefault="00CF4040" w:rsidP="006F3311">
            <w:pPr>
              <w:pStyle w:val="ConsPlusNormal"/>
              <w:jc w:val="center"/>
            </w:pPr>
            <w:r w:rsidRPr="00CF4040">
              <w:t>183138,48</w:t>
            </w:r>
          </w:p>
        </w:tc>
        <w:tc>
          <w:tcPr>
            <w:tcW w:w="1169" w:type="dxa"/>
            <w:tcBorders>
              <w:top w:val="single" w:sz="4" w:space="0" w:color="auto"/>
              <w:left w:val="single" w:sz="4" w:space="0" w:color="auto"/>
              <w:bottom w:val="single" w:sz="4" w:space="0" w:color="auto"/>
              <w:right w:val="single" w:sz="4" w:space="0" w:color="auto"/>
            </w:tcBorders>
          </w:tcPr>
          <w:p w14:paraId="301611C0"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59B3D235" w14:textId="77777777" w:rsidR="006E3711" w:rsidRPr="00CF4040" w:rsidRDefault="006E3711" w:rsidP="006F3311">
            <w:pPr>
              <w:pStyle w:val="ConsPlusNormal"/>
              <w:jc w:val="center"/>
            </w:pPr>
            <w:r w:rsidRPr="00CF4040">
              <w:t>X</w:t>
            </w:r>
          </w:p>
        </w:tc>
      </w:tr>
      <w:tr w:rsidR="006E3711" w:rsidRPr="00CF4040" w14:paraId="63925C72" w14:textId="77777777" w:rsidTr="006F3311">
        <w:tc>
          <w:tcPr>
            <w:tcW w:w="2645" w:type="dxa"/>
            <w:tcBorders>
              <w:top w:val="single" w:sz="4" w:space="0" w:color="auto"/>
              <w:left w:val="single" w:sz="4" w:space="0" w:color="auto"/>
              <w:bottom w:val="single" w:sz="4" w:space="0" w:color="auto"/>
              <w:right w:val="single" w:sz="4" w:space="0" w:color="auto"/>
            </w:tcBorders>
          </w:tcPr>
          <w:p w14:paraId="6855B03B" w14:textId="77777777" w:rsidR="006E3711" w:rsidRPr="00CF4040" w:rsidRDefault="006E3711" w:rsidP="006F3311">
            <w:pPr>
              <w:pStyle w:val="ConsPlusNormal"/>
              <w:jc w:val="both"/>
            </w:pPr>
            <w:r w:rsidRPr="00CF4040">
              <w:t>7. Высокотехнологичная медицинская помощь, оказываемая в медицинских организациях субъекта РФ</w:t>
            </w:r>
          </w:p>
        </w:tc>
        <w:tc>
          <w:tcPr>
            <w:tcW w:w="926" w:type="dxa"/>
            <w:tcBorders>
              <w:top w:val="single" w:sz="4" w:space="0" w:color="auto"/>
              <w:left w:val="single" w:sz="4" w:space="0" w:color="auto"/>
              <w:bottom w:val="single" w:sz="4" w:space="0" w:color="auto"/>
              <w:right w:val="single" w:sz="4" w:space="0" w:color="auto"/>
            </w:tcBorders>
          </w:tcPr>
          <w:p w14:paraId="3A56B1C2" w14:textId="77777777" w:rsidR="006E3711" w:rsidRPr="00CF4040" w:rsidRDefault="006E3711" w:rsidP="006F3311">
            <w:pPr>
              <w:pStyle w:val="ConsPlusNormal"/>
              <w:jc w:val="center"/>
            </w:pPr>
            <w:r w:rsidRPr="00CF4040">
              <w:t>18</w:t>
            </w:r>
          </w:p>
        </w:tc>
        <w:tc>
          <w:tcPr>
            <w:tcW w:w="1757" w:type="dxa"/>
            <w:tcBorders>
              <w:top w:val="single" w:sz="4" w:space="0" w:color="auto"/>
              <w:left w:val="single" w:sz="4" w:space="0" w:color="auto"/>
              <w:bottom w:val="single" w:sz="4" w:space="0" w:color="auto"/>
              <w:right w:val="single" w:sz="4" w:space="0" w:color="auto"/>
            </w:tcBorders>
          </w:tcPr>
          <w:p w14:paraId="2AEE2FA7" w14:textId="77777777" w:rsidR="006E3711" w:rsidRPr="00CF4040"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EA6DAC9"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223FE94"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29EA3807"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9742A3B"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1884CA11"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9489D3B" w14:textId="77777777" w:rsidR="006E3711" w:rsidRPr="00CF4040"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31C4BCF9" w14:textId="77777777" w:rsidR="006E3711" w:rsidRPr="00CF4040" w:rsidRDefault="006E3711" w:rsidP="006F3311">
            <w:pPr>
              <w:pStyle w:val="ConsPlusNormal"/>
              <w:jc w:val="center"/>
            </w:pPr>
            <w:r w:rsidRPr="00CF4040">
              <w:t>X</w:t>
            </w:r>
          </w:p>
        </w:tc>
      </w:tr>
      <w:tr w:rsidR="006E3711" w:rsidRPr="006E3711" w14:paraId="71113925" w14:textId="77777777" w:rsidTr="006F3311">
        <w:tc>
          <w:tcPr>
            <w:tcW w:w="2645" w:type="dxa"/>
            <w:tcBorders>
              <w:top w:val="single" w:sz="4" w:space="0" w:color="auto"/>
              <w:left w:val="single" w:sz="4" w:space="0" w:color="auto"/>
              <w:bottom w:val="single" w:sz="4" w:space="0" w:color="auto"/>
              <w:right w:val="single" w:sz="4" w:space="0" w:color="auto"/>
            </w:tcBorders>
          </w:tcPr>
          <w:p w14:paraId="00F15FE7" w14:textId="77777777" w:rsidR="006E3711" w:rsidRPr="00CF4040" w:rsidRDefault="006E3711" w:rsidP="006F3311">
            <w:pPr>
              <w:pStyle w:val="ConsPlusNormal"/>
              <w:jc w:val="both"/>
            </w:pPr>
            <w:r w:rsidRPr="00CF4040">
              <w:t xml:space="preserve">II. Средства консолидированного бюджета Республики Алтай на приобретение медицинского оборудования для медицинских организаций, работающих в системе ОМС </w:t>
            </w:r>
            <w:hyperlink w:anchor="Par14878" w:tooltip="&lt;********&gt; Указываются расходы консолидированного бюджета Республики Алтай на приобретение медицинского оборудования для медицинских организаций, работающих в системе ОМС, сверх ТПОМС." w:history="1">
              <w:r w:rsidRPr="00CF4040">
                <w:rPr>
                  <w:color w:val="0000FF"/>
                </w:rPr>
                <w:t>&lt;********&gt;</w:t>
              </w:r>
            </w:hyperlink>
          </w:p>
        </w:tc>
        <w:tc>
          <w:tcPr>
            <w:tcW w:w="926" w:type="dxa"/>
            <w:tcBorders>
              <w:top w:val="single" w:sz="4" w:space="0" w:color="auto"/>
              <w:left w:val="single" w:sz="4" w:space="0" w:color="auto"/>
              <w:bottom w:val="single" w:sz="4" w:space="0" w:color="auto"/>
              <w:right w:val="single" w:sz="4" w:space="0" w:color="auto"/>
            </w:tcBorders>
          </w:tcPr>
          <w:p w14:paraId="46F8D644" w14:textId="77777777" w:rsidR="006E3711" w:rsidRPr="00CF4040" w:rsidRDefault="006E3711" w:rsidP="006F3311">
            <w:pPr>
              <w:pStyle w:val="ConsPlusNormal"/>
              <w:jc w:val="center"/>
            </w:pPr>
            <w:r w:rsidRPr="00CF4040">
              <w:t>19</w:t>
            </w:r>
          </w:p>
        </w:tc>
        <w:tc>
          <w:tcPr>
            <w:tcW w:w="1757" w:type="dxa"/>
            <w:tcBorders>
              <w:top w:val="single" w:sz="4" w:space="0" w:color="auto"/>
              <w:left w:val="single" w:sz="4" w:space="0" w:color="auto"/>
              <w:bottom w:val="single" w:sz="4" w:space="0" w:color="auto"/>
              <w:right w:val="single" w:sz="4" w:space="0" w:color="auto"/>
            </w:tcBorders>
          </w:tcPr>
          <w:p w14:paraId="5340D521" w14:textId="77777777" w:rsidR="006E3711" w:rsidRPr="00CF4040"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93D43E7"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3E62EADB"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3D8A9CC" w14:textId="77777777" w:rsidR="006E3711" w:rsidRPr="00CF4040"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9F6F9EF" w14:textId="77777777" w:rsidR="006E3711" w:rsidRPr="00CF4040" w:rsidRDefault="006E3711" w:rsidP="006F3311">
            <w:pPr>
              <w:pStyle w:val="ConsPlusNormal"/>
              <w:jc w:val="center"/>
            </w:pPr>
            <w:r w:rsidRPr="00CF4040">
              <w:t>X</w:t>
            </w:r>
          </w:p>
        </w:tc>
        <w:tc>
          <w:tcPr>
            <w:tcW w:w="1169" w:type="dxa"/>
            <w:tcBorders>
              <w:top w:val="single" w:sz="4" w:space="0" w:color="auto"/>
              <w:left w:val="single" w:sz="4" w:space="0" w:color="auto"/>
              <w:bottom w:val="single" w:sz="4" w:space="0" w:color="auto"/>
              <w:right w:val="single" w:sz="4" w:space="0" w:color="auto"/>
            </w:tcBorders>
          </w:tcPr>
          <w:p w14:paraId="72DF255B" w14:textId="77777777" w:rsidR="006E3711" w:rsidRPr="00CF4040"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5A90499" w14:textId="77777777" w:rsidR="006E3711" w:rsidRPr="006E3711" w:rsidRDefault="006E3711" w:rsidP="006F3311">
            <w:pPr>
              <w:pStyle w:val="ConsPlusNormal"/>
              <w:jc w:val="center"/>
            </w:pPr>
            <w:r w:rsidRPr="00CF4040">
              <w:t>X</w:t>
            </w:r>
          </w:p>
        </w:tc>
        <w:tc>
          <w:tcPr>
            <w:tcW w:w="1170" w:type="dxa"/>
            <w:tcBorders>
              <w:top w:val="single" w:sz="4" w:space="0" w:color="auto"/>
              <w:left w:val="single" w:sz="4" w:space="0" w:color="auto"/>
              <w:bottom w:val="single" w:sz="4" w:space="0" w:color="auto"/>
              <w:right w:val="single" w:sz="4" w:space="0" w:color="auto"/>
            </w:tcBorders>
          </w:tcPr>
          <w:p w14:paraId="70225B30" w14:textId="77777777" w:rsidR="006E3711" w:rsidRPr="006E3711" w:rsidRDefault="006E3711" w:rsidP="006F3311">
            <w:pPr>
              <w:pStyle w:val="ConsPlusNormal"/>
            </w:pPr>
          </w:p>
        </w:tc>
      </w:tr>
      <w:tr w:rsidR="006E3711" w:rsidRPr="00904E31" w14:paraId="7A17063D" w14:textId="77777777" w:rsidTr="006F3311">
        <w:tc>
          <w:tcPr>
            <w:tcW w:w="2645" w:type="dxa"/>
            <w:tcBorders>
              <w:top w:val="single" w:sz="4" w:space="0" w:color="auto"/>
              <w:left w:val="single" w:sz="4" w:space="0" w:color="auto"/>
              <w:bottom w:val="single" w:sz="4" w:space="0" w:color="auto"/>
              <w:right w:val="single" w:sz="4" w:space="0" w:color="auto"/>
            </w:tcBorders>
          </w:tcPr>
          <w:p w14:paraId="3CCA3242" w14:textId="77777777" w:rsidR="006E3711" w:rsidRPr="00904E31" w:rsidRDefault="006E3711" w:rsidP="006F3311">
            <w:pPr>
              <w:pStyle w:val="ConsPlusNormal"/>
              <w:jc w:val="both"/>
            </w:pPr>
            <w:r w:rsidRPr="00904E31">
              <w:t>III. Медицинская помощь в рамках территориальной программы ОМС:</w:t>
            </w:r>
          </w:p>
        </w:tc>
        <w:tc>
          <w:tcPr>
            <w:tcW w:w="926" w:type="dxa"/>
            <w:tcBorders>
              <w:top w:val="single" w:sz="4" w:space="0" w:color="auto"/>
              <w:left w:val="single" w:sz="4" w:space="0" w:color="auto"/>
              <w:bottom w:val="single" w:sz="4" w:space="0" w:color="auto"/>
              <w:right w:val="single" w:sz="4" w:space="0" w:color="auto"/>
            </w:tcBorders>
          </w:tcPr>
          <w:p w14:paraId="33F6E485" w14:textId="77777777" w:rsidR="006E3711" w:rsidRPr="00904E31" w:rsidRDefault="006E3711" w:rsidP="006F3311">
            <w:pPr>
              <w:pStyle w:val="ConsPlusNormal"/>
              <w:jc w:val="center"/>
            </w:pPr>
            <w:r w:rsidRPr="00904E31">
              <w:t>20</w:t>
            </w:r>
          </w:p>
        </w:tc>
        <w:tc>
          <w:tcPr>
            <w:tcW w:w="1757" w:type="dxa"/>
            <w:tcBorders>
              <w:top w:val="single" w:sz="4" w:space="0" w:color="auto"/>
              <w:left w:val="single" w:sz="4" w:space="0" w:color="auto"/>
              <w:bottom w:val="single" w:sz="4" w:space="0" w:color="auto"/>
              <w:right w:val="single" w:sz="4" w:space="0" w:color="auto"/>
            </w:tcBorders>
          </w:tcPr>
          <w:p w14:paraId="21A9944A"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1AAA9C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B4041C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B27A31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AA8A49A" w14:textId="77777777" w:rsidR="006E3711" w:rsidRPr="00904E31" w:rsidRDefault="006E3711" w:rsidP="006F3311">
            <w:pPr>
              <w:pStyle w:val="ConsPlusNormal"/>
              <w:jc w:val="center"/>
            </w:pPr>
            <w:r w:rsidRPr="00904E31">
              <w:t>41249,67</w:t>
            </w:r>
          </w:p>
        </w:tc>
        <w:tc>
          <w:tcPr>
            <w:tcW w:w="1169" w:type="dxa"/>
            <w:tcBorders>
              <w:top w:val="single" w:sz="4" w:space="0" w:color="auto"/>
              <w:left w:val="single" w:sz="4" w:space="0" w:color="auto"/>
              <w:bottom w:val="single" w:sz="4" w:space="0" w:color="auto"/>
              <w:right w:val="single" w:sz="4" w:space="0" w:color="auto"/>
            </w:tcBorders>
          </w:tcPr>
          <w:p w14:paraId="32BF912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A30132D" w14:textId="77777777" w:rsidR="006E3711" w:rsidRPr="00904E31" w:rsidRDefault="006E3711" w:rsidP="006F3311">
            <w:pPr>
              <w:pStyle w:val="ConsPlusNormal"/>
              <w:jc w:val="center"/>
            </w:pPr>
            <w:r w:rsidRPr="00904E31">
              <w:t>9049064,9</w:t>
            </w:r>
          </w:p>
        </w:tc>
        <w:tc>
          <w:tcPr>
            <w:tcW w:w="1170" w:type="dxa"/>
            <w:tcBorders>
              <w:top w:val="single" w:sz="4" w:space="0" w:color="auto"/>
              <w:left w:val="single" w:sz="4" w:space="0" w:color="auto"/>
              <w:bottom w:val="single" w:sz="4" w:space="0" w:color="auto"/>
              <w:right w:val="single" w:sz="4" w:space="0" w:color="auto"/>
            </w:tcBorders>
          </w:tcPr>
          <w:p w14:paraId="215CA447" w14:textId="77777777" w:rsidR="006E3711" w:rsidRPr="00904E31" w:rsidRDefault="001C68F2" w:rsidP="006F3311">
            <w:pPr>
              <w:pStyle w:val="ConsPlusNormal"/>
              <w:jc w:val="center"/>
            </w:pPr>
            <w:r>
              <w:t>86</w:t>
            </w:r>
          </w:p>
        </w:tc>
      </w:tr>
      <w:tr w:rsidR="006E3711" w:rsidRPr="00904E31" w14:paraId="63764DBB" w14:textId="77777777" w:rsidTr="006F3311">
        <w:tc>
          <w:tcPr>
            <w:tcW w:w="2645" w:type="dxa"/>
            <w:tcBorders>
              <w:top w:val="single" w:sz="4" w:space="0" w:color="auto"/>
              <w:left w:val="single" w:sz="4" w:space="0" w:color="auto"/>
              <w:bottom w:val="single" w:sz="4" w:space="0" w:color="auto"/>
              <w:right w:val="single" w:sz="4" w:space="0" w:color="auto"/>
            </w:tcBorders>
          </w:tcPr>
          <w:p w14:paraId="6057592E" w14:textId="77777777" w:rsidR="006E3711" w:rsidRPr="00904E31" w:rsidRDefault="006E3711" w:rsidP="006F3311">
            <w:pPr>
              <w:pStyle w:val="ConsPlusNormal"/>
              <w:jc w:val="both"/>
            </w:pPr>
            <w:r w:rsidRPr="00904E31">
              <w:lastRenderedPageBreak/>
              <w:t xml:space="preserve">1. Скорая, в том числе скорая специализированная, медицинская помощь (сумма </w:t>
            </w:r>
            <w:hyperlink w:anchor="Par13538" w:tooltip="37" w:history="1">
              <w:r w:rsidRPr="00904E31">
                <w:rPr>
                  <w:color w:val="0000FF"/>
                </w:rPr>
                <w:t>строк 37</w:t>
              </w:r>
            </w:hyperlink>
            <w:r w:rsidRPr="00904E31">
              <w:t xml:space="preserve"> + </w:t>
            </w:r>
            <w:hyperlink w:anchor="Par13958" w:tooltip="51" w:history="1">
              <w:r w:rsidRPr="00904E31">
                <w:rPr>
                  <w:color w:val="0000FF"/>
                </w:rPr>
                <w:t>51</w:t>
              </w:r>
            </w:hyperlink>
            <w:r w:rsidRPr="00904E31">
              <w:t xml:space="preserve"> + </w:t>
            </w:r>
            <w:hyperlink w:anchor="Par14448" w:tooltip="67" w:history="1">
              <w:r w:rsidRPr="00904E31">
                <w:rPr>
                  <w:color w:val="0000FF"/>
                </w:rPr>
                <w:t>67</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12051FD7" w14:textId="77777777" w:rsidR="006E3711" w:rsidRPr="00904E31" w:rsidRDefault="006E3711" w:rsidP="006F3311">
            <w:pPr>
              <w:pStyle w:val="ConsPlusNormal"/>
              <w:jc w:val="center"/>
            </w:pPr>
            <w:r w:rsidRPr="00904E31">
              <w:t>21</w:t>
            </w:r>
          </w:p>
        </w:tc>
        <w:tc>
          <w:tcPr>
            <w:tcW w:w="1757" w:type="dxa"/>
            <w:tcBorders>
              <w:top w:val="single" w:sz="4" w:space="0" w:color="auto"/>
              <w:left w:val="single" w:sz="4" w:space="0" w:color="auto"/>
              <w:bottom w:val="single" w:sz="4" w:space="0" w:color="auto"/>
              <w:right w:val="single" w:sz="4" w:space="0" w:color="auto"/>
            </w:tcBorders>
          </w:tcPr>
          <w:p w14:paraId="69A344AF" w14:textId="77777777" w:rsidR="006E3711" w:rsidRPr="00904E31" w:rsidRDefault="006E3711" w:rsidP="006F3311">
            <w:pPr>
              <w:pStyle w:val="ConsPlusNormal"/>
              <w:jc w:val="center"/>
            </w:pPr>
            <w:r w:rsidRPr="00904E31">
              <w:t>вызов</w:t>
            </w:r>
          </w:p>
        </w:tc>
        <w:tc>
          <w:tcPr>
            <w:tcW w:w="1169" w:type="dxa"/>
            <w:tcBorders>
              <w:top w:val="single" w:sz="4" w:space="0" w:color="auto"/>
              <w:left w:val="single" w:sz="4" w:space="0" w:color="auto"/>
              <w:bottom w:val="single" w:sz="4" w:space="0" w:color="auto"/>
              <w:right w:val="single" w:sz="4" w:space="0" w:color="auto"/>
            </w:tcBorders>
          </w:tcPr>
          <w:p w14:paraId="378ED5A7" w14:textId="77777777" w:rsidR="006E3711" w:rsidRPr="00904E31" w:rsidRDefault="006E3711" w:rsidP="006F3311">
            <w:pPr>
              <w:pStyle w:val="ConsPlusNormal"/>
              <w:jc w:val="center"/>
            </w:pPr>
            <w:r w:rsidRPr="00904E31">
              <w:t>0,29000</w:t>
            </w:r>
          </w:p>
        </w:tc>
        <w:tc>
          <w:tcPr>
            <w:tcW w:w="1169" w:type="dxa"/>
            <w:tcBorders>
              <w:top w:val="single" w:sz="4" w:space="0" w:color="auto"/>
              <w:left w:val="single" w:sz="4" w:space="0" w:color="auto"/>
              <w:bottom w:val="single" w:sz="4" w:space="0" w:color="auto"/>
              <w:right w:val="single" w:sz="4" w:space="0" w:color="auto"/>
            </w:tcBorders>
          </w:tcPr>
          <w:p w14:paraId="7DA7269B" w14:textId="77777777" w:rsidR="006E3711" w:rsidRPr="00904E31" w:rsidRDefault="006E3711" w:rsidP="006F3311">
            <w:pPr>
              <w:pStyle w:val="ConsPlusNormal"/>
              <w:jc w:val="center"/>
            </w:pPr>
            <w:r w:rsidRPr="00904E31">
              <w:t>8304,53</w:t>
            </w:r>
          </w:p>
        </w:tc>
        <w:tc>
          <w:tcPr>
            <w:tcW w:w="1169" w:type="dxa"/>
            <w:tcBorders>
              <w:top w:val="single" w:sz="4" w:space="0" w:color="auto"/>
              <w:left w:val="single" w:sz="4" w:space="0" w:color="auto"/>
              <w:bottom w:val="single" w:sz="4" w:space="0" w:color="auto"/>
              <w:right w:val="single" w:sz="4" w:space="0" w:color="auto"/>
            </w:tcBorders>
          </w:tcPr>
          <w:p w14:paraId="1080F85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EC37745" w14:textId="77777777" w:rsidR="006E3711" w:rsidRPr="00904E31" w:rsidRDefault="006E3711" w:rsidP="006F3311">
            <w:pPr>
              <w:pStyle w:val="ConsPlusNormal"/>
              <w:jc w:val="center"/>
            </w:pPr>
            <w:r w:rsidRPr="00904E31">
              <w:t>2408,31</w:t>
            </w:r>
          </w:p>
        </w:tc>
        <w:tc>
          <w:tcPr>
            <w:tcW w:w="1169" w:type="dxa"/>
            <w:tcBorders>
              <w:top w:val="single" w:sz="4" w:space="0" w:color="auto"/>
              <w:left w:val="single" w:sz="4" w:space="0" w:color="auto"/>
              <w:bottom w:val="single" w:sz="4" w:space="0" w:color="auto"/>
              <w:right w:val="single" w:sz="4" w:space="0" w:color="auto"/>
            </w:tcBorders>
          </w:tcPr>
          <w:p w14:paraId="6BC37A37"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5347C40" w14:textId="77777777" w:rsidR="006E3711" w:rsidRPr="00904E31" w:rsidRDefault="006E3711" w:rsidP="006F3311">
            <w:pPr>
              <w:pStyle w:val="ConsPlusNormal"/>
              <w:jc w:val="center"/>
            </w:pPr>
            <w:r w:rsidRPr="00904E31">
              <w:t>528317,6</w:t>
            </w:r>
          </w:p>
        </w:tc>
        <w:tc>
          <w:tcPr>
            <w:tcW w:w="1170" w:type="dxa"/>
            <w:tcBorders>
              <w:top w:val="single" w:sz="4" w:space="0" w:color="auto"/>
              <w:left w:val="single" w:sz="4" w:space="0" w:color="auto"/>
              <w:bottom w:val="single" w:sz="4" w:space="0" w:color="auto"/>
              <w:right w:val="single" w:sz="4" w:space="0" w:color="auto"/>
            </w:tcBorders>
          </w:tcPr>
          <w:p w14:paraId="098F8F3A" w14:textId="77777777" w:rsidR="006E3711" w:rsidRPr="00904E31" w:rsidRDefault="006E3711" w:rsidP="006F3311">
            <w:pPr>
              <w:pStyle w:val="ConsPlusNormal"/>
              <w:jc w:val="center"/>
            </w:pPr>
            <w:r w:rsidRPr="00904E31">
              <w:t>X</w:t>
            </w:r>
          </w:p>
        </w:tc>
      </w:tr>
      <w:tr w:rsidR="006E3711" w:rsidRPr="00904E31" w14:paraId="2FA26EF3" w14:textId="77777777" w:rsidTr="006F3311">
        <w:tc>
          <w:tcPr>
            <w:tcW w:w="2645" w:type="dxa"/>
            <w:tcBorders>
              <w:top w:val="single" w:sz="4" w:space="0" w:color="auto"/>
              <w:left w:val="single" w:sz="4" w:space="0" w:color="auto"/>
              <w:bottom w:val="single" w:sz="4" w:space="0" w:color="auto"/>
              <w:right w:val="single" w:sz="4" w:space="0" w:color="auto"/>
            </w:tcBorders>
          </w:tcPr>
          <w:p w14:paraId="4C90D879" w14:textId="77777777" w:rsidR="006E3711" w:rsidRPr="00904E31" w:rsidRDefault="006E3711" w:rsidP="006F3311">
            <w:pPr>
              <w:pStyle w:val="ConsPlusNormal"/>
              <w:jc w:val="both"/>
            </w:pPr>
            <w:r w:rsidRPr="00904E31">
              <w:t>2. Первичная медико-санитарная помощь,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6BCD761E" w14:textId="77777777" w:rsidR="006E3711" w:rsidRPr="00904E31" w:rsidRDefault="006E3711" w:rsidP="006F3311">
            <w:pPr>
              <w:pStyle w:val="ConsPlusNormal"/>
              <w:jc w:val="center"/>
            </w:pPr>
            <w:r w:rsidRPr="00904E31">
              <w:t>22</w:t>
            </w:r>
          </w:p>
        </w:tc>
        <w:tc>
          <w:tcPr>
            <w:tcW w:w="1757" w:type="dxa"/>
            <w:tcBorders>
              <w:top w:val="single" w:sz="4" w:space="0" w:color="auto"/>
              <w:left w:val="single" w:sz="4" w:space="0" w:color="auto"/>
              <w:bottom w:val="single" w:sz="4" w:space="0" w:color="auto"/>
              <w:right w:val="single" w:sz="4" w:space="0" w:color="auto"/>
            </w:tcBorders>
          </w:tcPr>
          <w:p w14:paraId="443946C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45CE6B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B0C74B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7E76A9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3F0632A"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8193353"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9D2D4AB" w14:textId="77777777" w:rsidR="006E3711" w:rsidRPr="00904E31" w:rsidRDefault="006E3711" w:rsidP="006F3311">
            <w:pPr>
              <w:pStyle w:val="ConsPlusNormal"/>
              <w:jc w:val="center"/>
            </w:pPr>
            <w:r w:rsidRPr="00904E31">
              <w:t>X</w:t>
            </w:r>
          </w:p>
        </w:tc>
        <w:tc>
          <w:tcPr>
            <w:tcW w:w="1170" w:type="dxa"/>
            <w:tcBorders>
              <w:top w:val="single" w:sz="4" w:space="0" w:color="auto"/>
              <w:left w:val="single" w:sz="4" w:space="0" w:color="auto"/>
              <w:bottom w:val="single" w:sz="4" w:space="0" w:color="auto"/>
              <w:right w:val="single" w:sz="4" w:space="0" w:color="auto"/>
            </w:tcBorders>
          </w:tcPr>
          <w:p w14:paraId="78354B9B" w14:textId="77777777" w:rsidR="006E3711" w:rsidRPr="00904E31" w:rsidRDefault="006E3711" w:rsidP="006F3311">
            <w:pPr>
              <w:pStyle w:val="ConsPlusNormal"/>
              <w:jc w:val="center"/>
            </w:pPr>
            <w:r w:rsidRPr="00904E31">
              <w:t>X</w:t>
            </w:r>
          </w:p>
        </w:tc>
      </w:tr>
      <w:tr w:rsidR="006E3711" w:rsidRPr="00904E31" w14:paraId="693CD777" w14:textId="77777777" w:rsidTr="006F3311">
        <w:tc>
          <w:tcPr>
            <w:tcW w:w="2645" w:type="dxa"/>
            <w:tcBorders>
              <w:top w:val="single" w:sz="4" w:space="0" w:color="auto"/>
              <w:left w:val="single" w:sz="4" w:space="0" w:color="auto"/>
              <w:bottom w:val="single" w:sz="4" w:space="0" w:color="auto"/>
              <w:right w:val="single" w:sz="4" w:space="0" w:color="auto"/>
            </w:tcBorders>
          </w:tcPr>
          <w:p w14:paraId="05871AA6" w14:textId="77777777" w:rsidR="006E3711" w:rsidRPr="00904E31" w:rsidRDefault="006E3711" w:rsidP="006F3311">
            <w:pPr>
              <w:pStyle w:val="ConsPlusNormal"/>
              <w:jc w:val="both"/>
            </w:pPr>
            <w:r w:rsidRPr="00904E31">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2B1618E4" w14:textId="77777777" w:rsidR="006E3711" w:rsidRPr="00904E31" w:rsidRDefault="006E3711" w:rsidP="006F3311">
            <w:pPr>
              <w:pStyle w:val="ConsPlusNormal"/>
              <w:jc w:val="center"/>
            </w:pPr>
            <w:r w:rsidRPr="00904E31">
              <w:t>23</w:t>
            </w:r>
          </w:p>
        </w:tc>
        <w:tc>
          <w:tcPr>
            <w:tcW w:w="1757" w:type="dxa"/>
            <w:tcBorders>
              <w:top w:val="single" w:sz="4" w:space="0" w:color="auto"/>
              <w:left w:val="single" w:sz="4" w:space="0" w:color="auto"/>
              <w:bottom w:val="single" w:sz="4" w:space="0" w:color="auto"/>
              <w:right w:val="single" w:sz="4" w:space="0" w:color="auto"/>
            </w:tcBorders>
          </w:tcPr>
          <w:p w14:paraId="09C59A5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CBF390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EFB7C3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0D9062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0CDB42D" w14:textId="77777777" w:rsidR="006E3711" w:rsidRPr="00904E31" w:rsidRDefault="006E3711" w:rsidP="006F3311">
            <w:pPr>
              <w:pStyle w:val="ConsPlusNormal"/>
              <w:jc w:val="center"/>
            </w:pPr>
            <w:r w:rsidRPr="00904E31">
              <w:t>16880,48</w:t>
            </w:r>
          </w:p>
        </w:tc>
        <w:tc>
          <w:tcPr>
            <w:tcW w:w="1169" w:type="dxa"/>
            <w:tcBorders>
              <w:top w:val="single" w:sz="4" w:space="0" w:color="auto"/>
              <w:left w:val="single" w:sz="4" w:space="0" w:color="auto"/>
              <w:bottom w:val="single" w:sz="4" w:space="0" w:color="auto"/>
              <w:right w:val="single" w:sz="4" w:space="0" w:color="auto"/>
            </w:tcBorders>
          </w:tcPr>
          <w:p w14:paraId="2E85EA0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270EE68" w14:textId="77777777" w:rsidR="006E3711" w:rsidRPr="00904E31" w:rsidRDefault="006E3711" w:rsidP="006F3311">
            <w:pPr>
              <w:pStyle w:val="ConsPlusNormal"/>
            </w:pPr>
            <w:r w:rsidRPr="00904E31">
              <w:t>3703121,0</w:t>
            </w:r>
          </w:p>
        </w:tc>
        <w:tc>
          <w:tcPr>
            <w:tcW w:w="1170" w:type="dxa"/>
            <w:tcBorders>
              <w:top w:val="single" w:sz="4" w:space="0" w:color="auto"/>
              <w:left w:val="single" w:sz="4" w:space="0" w:color="auto"/>
              <w:bottom w:val="single" w:sz="4" w:space="0" w:color="auto"/>
              <w:right w:val="single" w:sz="4" w:space="0" w:color="auto"/>
            </w:tcBorders>
          </w:tcPr>
          <w:p w14:paraId="2176E506" w14:textId="77777777" w:rsidR="006E3711" w:rsidRPr="00904E31" w:rsidRDefault="006E3711" w:rsidP="006F3311">
            <w:pPr>
              <w:pStyle w:val="ConsPlusNormal"/>
              <w:jc w:val="center"/>
            </w:pPr>
            <w:r w:rsidRPr="00904E31">
              <w:t>X</w:t>
            </w:r>
          </w:p>
        </w:tc>
      </w:tr>
      <w:tr w:rsidR="006E3711" w:rsidRPr="00904E31" w14:paraId="129893F7" w14:textId="77777777" w:rsidTr="006F3311">
        <w:tc>
          <w:tcPr>
            <w:tcW w:w="2645" w:type="dxa"/>
            <w:tcBorders>
              <w:top w:val="single" w:sz="4" w:space="0" w:color="auto"/>
              <w:left w:val="single" w:sz="4" w:space="0" w:color="auto"/>
              <w:bottom w:val="single" w:sz="4" w:space="0" w:color="auto"/>
              <w:right w:val="single" w:sz="4" w:space="0" w:color="auto"/>
            </w:tcBorders>
          </w:tcPr>
          <w:p w14:paraId="5E22EA96" w14:textId="77777777" w:rsidR="006E3711" w:rsidRPr="00904E31" w:rsidRDefault="006E3711" w:rsidP="006F3311">
            <w:pPr>
              <w:pStyle w:val="ConsPlusNormal"/>
              <w:jc w:val="both"/>
            </w:pPr>
            <w:r w:rsidRPr="00904E31">
              <w:t xml:space="preserve">2.1.1.для проведения профилактических медицинских осмотров </w:t>
            </w:r>
          </w:p>
        </w:tc>
        <w:tc>
          <w:tcPr>
            <w:tcW w:w="926" w:type="dxa"/>
            <w:tcBorders>
              <w:top w:val="single" w:sz="4" w:space="0" w:color="auto"/>
              <w:left w:val="single" w:sz="4" w:space="0" w:color="auto"/>
              <w:bottom w:val="single" w:sz="4" w:space="0" w:color="auto"/>
              <w:right w:val="single" w:sz="4" w:space="0" w:color="auto"/>
            </w:tcBorders>
          </w:tcPr>
          <w:p w14:paraId="7C8E6E15" w14:textId="77777777" w:rsidR="006E3711" w:rsidRPr="00904E31" w:rsidRDefault="006E3711" w:rsidP="006F3311">
            <w:pPr>
              <w:pStyle w:val="ConsPlusNormal"/>
              <w:jc w:val="center"/>
            </w:pPr>
            <w:r w:rsidRPr="00904E31">
              <w:t>23.1.</w:t>
            </w:r>
          </w:p>
        </w:tc>
        <w:tc>
          <w:tcPr>
            <w:tcW w:w="1757" w:type="dxa"/>
            <w:tcBorders>
              <w:top w:val="single" w:sz="4" w:space="0" w:color="auto"/>
              <w:left w:val="single" w:sz="4" w:space="0" w:color="auto"/>
              <w:bottom w:val="single" w:sz="4" w:space="0" w:color="auto"/>
              <w:right w:val="single" w:sz="4" w:space="0" w:color="auto"/>
            </w:tcBorders>
          </w:tcPr>
          <w:p w14:paraId="7F22038D"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6EF3607" w14:textId="77777777" w:rsidR="006E3711" w:rsidRPr="00904E31" w:rsidRDefault="006E3711" w:rsidP="006F3311">
            <w:pPr>
              <w:pStyle w:val="ConsPlusNormal"/>
              <w:jc w:val="center"/>
            </w:pPr>
            <w:r w:rsidRPr="00904E31">
              <w:t>0,266791</w:t>
            </w:r>
          </w:p>
        </w:tc>
        <w:tc>
          <w:tcPr>
            <w:tcW w:w="1169" w:type="dxa"/>
            <w:tcBorders>
              <w:top w:val="single" w:sz="4" w:space="0" w:color="auto"/>
              <w:left w:val="single" w:sz="4" w:space="0" w:color="auto"/>
              <w:bottom w:val="single" w:sz="4" w:space="0" w:color="auto"/>
              <w:right w:val="single" w:sz="4" w:space="0" w:color="auto"/>
            </w:tcBorders>
          </w:tcPr>
          <w:p w14:paraId="31F8837C" w14:textId="77777777" w:rsidR="006E3711" w:rsidRPr="00904E31" w:rsidRDefault="006E3711" w:rsidP="006F3311">
            <w:pPr>
              <w:pStyle w:val="ConsPlusNormal"/>
              <w:jc w:val="center"/>
            </w:pPr>
            <w:r w:rsidRPr="00904E31">
              <w:t>5244,46</w:t>
            </w:r>
          </w:p>
        </w:tc>
        <w:tc>
          <w:tcPr>
            <w:tcW w:w="1169" w:type="dxa"/>
            <w:tcBorders>
              <w:top w:val="single" w:sz="4" w:space="0" w:color="auto"/>
              <w:left w:val="single" w:sz="4" w:space="0" w:color="auto"/>
              <w:bottom w:val="single" w:sz="4" w:space="0" w:color="auto"/>
              <w:right w:val="single" w:sz="4" w:space="0" w:color="auto"/>
            </w:tcBorders>
          </w:tcPr>
          <w:p w14:paraId="25D8F6D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F81E122" w14:textId="77777777" w:rsidR="006E3711" w:rsidRPr="00904E31" w:rsidRDefault="006E3711" w:rsidP="006F3311">
            <w:pPr>
              <w:pStyle w:val="ConsPlusNormal"/>
              <w:jc w:val="center"/>
            </w:pPr>
            <w:r w:rsidRPr="00904E31">
              <w:t>1399,18</w:t>
            </w:r>
          </w:p>
        </w:tc>
        <w:tc>
          <w:tcPr>
            <w:tcW w:w="1169" w:type="dxa"/>
            <w:tcBorders>
              <w:top w:val="single" w:sz="4" w:space="0" w:color="auto"/>
              <w:left w:val="single" w:sz="4" w:space="0" w:color="auto"/>
              <w:bottom w:val="single" w:sz="4" w:space="0" w:color="auto"/>
              <w:right w:val="single" w:sz="4" w:space="0" w:color="auto"/>
            </w:tcBorders>
          </w:tcPr>
          <w:p w14:paraId="04A69F1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731B848" w14:textId="77777777" w:rsidR="006E3711" w:rsidRPr="00904E31" w:rsidRDefault="006E3711" w:rsidP="006F3311">
            <w:pPr>
              <w:pStyle w:val="ConsPlusNormal"/>
              <w:jc w:val="center"/>
            </w:pPr>
            <w:r w:rsidRPr="00904E31">
              <w:t>306942,5</w:t>
            </w:r>
          </w:p>
        </w:tc>
        <w:tc>
          <w:tcPr>
            <w:tcW w:w="1170" w:type="dxa"/>
            <w:tcBorders>
              <w:top w:val="single" w:sz="4" w:space="0" w:color="auto"/>
              <w:left w:val="single" w:sz="4" w:space="0" w:color="auto"/>
              <w:bottom w:val="single" w:sz="4" w:space="0" w:color="auto"/>
              <w:right w:val="single" w:sz="4" w:space="0" w:color="auto"/>
            </w:tcBorders>
          </w:tcPr>
          <w:p w14:paraId="197758DB" w14:textId="77777777" w:rsidR="006E3711" w:rsidRPr="00904E31" w:rsidRDefault="006E3711" w:rsidP="006F3311">
            <w:pPr>
              <w:pStyle w:val="ConsPlusNormal"/>
              <w:jc w:val="center"/>
            </w:pPr>
            <w:r w:rsidRPr="00904E31">
              <w:t>X</w:t>
            </w:r>
          </w:p>
        </w:tc>
      </w:tr>
      <w:tr w:rsidR="006E3711" w:rsidRPr="00904E31" w14:paraId="03E21322" w14:textId="77777777" w:rsidTr="006F3311">
        <w:tc>
          <w:tcPr>
            <w:tcW w:w="2645" w:type="dxa"/>
            <w:tcBorders>
              <w:top w:val="single" w:sz="4" w:space="0" w:color="auto"/>
              <w:left w:val="single" w:sz="4" w:space="0" w:color="auto"/>
              <w:bottom w:val="single" w:sz="4" w:space="0" w:color="auto"/>
              <w:right w:val="single" w:sz="4" w:space="0" w:color="auto"/>
            </w:tcBorders>
          </w:tcPr>
          <w:p w14:paraId="02712C5F" w14:textId="77777777" w:rsidR="006E3711" w:rsidRPr="00904E31" w:rsidRDefault="006E3711" w:rsidP="006F3311">
            <w:pPr>
              <w:pStyle w:val="ConsPlusNormal"/>
              <w:jc w:val="both"/>
            </w:pPr>
            <w:r w:rsidRPr="00904E31">
              <w:t>2.1.2.для проведения диспансеризации,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4ABFF07C" w14:textId="77777777" w:rsidR="006E3711" w:rsidRPr="00904E31" w:rsidRDefault="006E3711" w:rsidP="006F3311">
            <w:pPr>
              <w:pStyle w:val="ConsPlusNormal"/>
              <w:jc w:val="center"/>
            </w:pPr>
            <w:r w:rsidRPr="00904E31">
              <w:t>23.1.1</w:t>
            </w:r>
          </w:p>
        </w:tc>
        <w:tc>
          <w:tcPr>
            <w:tcW w:w="1757" w:type="dxa"/>
            <w:tcBorders>
              <w:top w:val="single" w:sz="4" w:space="0" w:color="auto"/>
              <w:left w:val="single" w:sz="4" w:space="0" w:color="auto"/>
              <w:bottom w:val="single" w:sz="4" w:space="0" w:color="auto"/>
              <w:right w:val="single" w:sz="4" w:space="0" w:color="auto"/>
            </w:tcBorders>
          </w:tcPr>
          <w:p w14:paraId="407992D3"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30287F7" w14:textId="77777777" w:rsidR="006E3711" w:rsidRPr="00904E31" w:rsidRDefault="006E3711" w:rsidP="006F3311">
            <w:pPr>
              <w:pStyle w:val="ConsPlusNormal"/>
            </w:pPr>
            <w:r w:rsidRPr="00904E31">
              <w:t>0,432393</w:t>
            </w:r>
          </w:p>
        </w:tc>
        <w:tc>
          <w:tcPr>
            <w:tcW w:w="1169" w:type="dxa"/>
            <w:tcBorders>
              <w:top w:val="single" w:sz="4" w:space="0" w:color="auto"/>
              <w:left w:val="single" w:sz="4" w:space="0" w:color="auto"/>
              <w:bottom w:val="single" w:sz="4" w:space="0" w:color="auto"/>
              <w:right w:val="single" w:sz="4" w:space="0" w:color="auto"/>
            </w:tcBorders>
          </w:tcPr>
          <w:p w14:paraId="6326C401" w14:textId="77777777" w:rsidR="006E3711" w:rsidRPr="00904E31" w:rsidRDefault="006E3711" w:rsidP="006F3311">
            <w:pPr>
              <w:pStyle w:val="ConsPlusNormal"/>
              <w:jc w:val="center"/>
            </w:pPr>
            <w:r w:rsidRPr="00904E31">
              <w:t>6409,54</w:t>
            </w:r>
          </w:p>
        </w:tc>
        <w:tc>
          <w:tcPr>
            <w:tcW w:w="1169" w:type="dxa"/>
            <w:tcBorders>
              <w:top w:val="single" w:sz="4" w:space="0" w:color="auto"/>
              <w:left w:val="single" w:sz="4" w:space="0" w:color="auto"/>
              <w:bottom w:val="single" w:sz="4" w:space="0" w:color="auto"/>
              <w:right w:val="single" w:sz="4" w:space="0" w:color="auto"/>
            </w:tcBorders>
          </w:tcPr>
          <w:p w14:paraId="613A39D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1C916DE" w14:textId="77777777" w:rsidR="006E3711" w:rsidRPr="00904E31" w:rsidRDefault="006E3711" w:rsidP="006F3311">
            <w:pPr>
              <w:pStyle w:val="ConsPlusNormal"/>
              <w:jc w:val="center"/>
            </w:pPr>
            <w:r w:rsidRPr="00904E31">
              <w:t>2771,43</w:t>
            </w:r>
          </w:p>
        </w:tc>
        <w:tc>
          <w:tcPr>
            <w:tcW w:w="1169" w:type="dxa"/>
            <w:tcBorders>
              <w:top w:val="single" w:sz="4" w:space="0" w:color="auto"/>
              <w:left w:val="single" w:sz="4" w:space="0" w:color="auto"/>
              <w:bottom w:val="single" w:sz="4" w:space="0" w:color="auto"/>
              <w:right w:val="single" w:sz="4" w:space="0" w:color="auto"/>
            </w:tcBorders>
          </w:tcPr>
          <w:p w14:paraId="6A7EF38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3505FD3" w14:textId="77777777" w:rsidR="006E3711" w:rsidRPr="00904E31" w:rsidRDefault="006E3711" w:rsidP="006F3311">
            <w:pPr>
              <w:pStyle w:val="ConsPlusNormal"/>
              <w:jc w:val="center"/>
            </w:pPr>
            <w:r w:rsidRPr="00904E31">
              <w:t>607976,9</w:t>
            </w:r>
          </w:p>
        </w:tc>
        <w:tc>
          <w:tcPr>
            <w:tcW w:w="1170" w:type="dxa"/>
            <w:tcBorders>
              <w:top w:val="single" w:sz="4" w:space="0" w:color="auto"/>
              <w:left w:val="single" w:sz="4" w:space="0" w:color="auto"/>
              <w:bottom w:val="single" w:sz="4" w:space="0" w:color="auto"/>
              <w:right w:val="single" w:sz="4" w:space="0" w:color="auto"/>
            </w:tcBorders>
          </w:tcPr>
          <w:p w14:paraId="5D78F1D3" w14:textId="77777777" w:rsidR="006E3711" w:rsidRPr="00904E31" w:rsidRDefault="006E3711" w:rsidP="006F3311">
            <w:pPr>
              <w:pStyle w:val="ConsPlusNormal"/>
              <w:jc w:val="center"/>
            </w:pPr>
            <w:r w:rsidRPr="00904E31">
              <w:t>X</w:t>
            </w:r>
          </w:p>
        </w:tc>
      </w:tr>
      <w:tr w:rsidR="006E3711" w:rsidRPr="00904E31" w14:paraId="46F008B6" w14:textId="77777777" w:rsidTr="006F3311">
        <w:tc>
          <w:tcPr>
            <w:tcW w:w="2645" w:type="dxa"/>
            <w:tcBorders>
              <w:top w:val="single" w:sz="4" w:space="0" w:color="auto"/>
              <w:left w:val="single" w:sz="4" w:space="0" w:color="auto"/>
              <w:bottom w:val="single" w:sz="4" w:space="0" w:color="auto"/>
              <w:right w:val="single" w:sz="4" w:space="0" w:color="auto"/>
            </w:tcBorders>
          </w:tcPr>
          <w:p w14:paraId="1304ACE9" w14:textId="77777777" w:rsidR="006E3711" w:rsidRPr="00904E31" w:rsidRDefault="006E3711" w:rsidP="006F3311">
            <w:pPr>
              <w:pStyle w:val="ConsPlusNormal"/>
              <w:jc w:val="both"/>
            </w:pPr>
            <w:r w:rsidRPr="00904E31">
              <w:t xml:space="preserve">2.1.2.1.для проведения углубленной диспансеризации </w:t>
            </w:r>
          </w:p>
        </w:tc>
        <w:tc>
          <w:tcPr>
            <w:tcW w:w="926" w:type="dxa"/>
            <w:tcBorders>
              <w:top w:val="single" w:sz="4" w:space="0" w:color="auto"/>
              <w:left w:val="single" w:sz="4" w:space="0" w:color="auto"/>
              <w:bottom w:val="single" w:sz="4" w:space="0" w:color="auto"/>
              <w:right w:val="single" w:sz="4" w:space="0" w:color="auto"/>
            </w:tcBorders>
          </w:tcPr>
          <w:p w14:paraId="356A2AE8" w14:textId="77777777" w:rsidR="006E3711" w:rsidRPr="00904E31" w:rsidRDefault="006E3711" w:rsidP="006F3311">
            <w:pPr>
              <w:pStyle w:val="ConsPlusNormal"/>
              <w:jc w:val="center"/>
            </w:pPr>
            <w:r w:rsidRPr="00904E31">
              <w:t>23.1.2.1</w:t>
            </w:r>
          </w:p>
        </w:tc>
        <w:tc>
          <w:tcPr>
            <w:tcW w:w="1757" w:type="dxa"/>
            <w:tcBorders>
              <w:top w:val="single" w:sz="4" w:space="0" w:color="auto"/>
              <w:left w:val="single" w:sz="4" w:space="0" w:color="auto"/>
              <w:bottom w:val="single" w:sz="4" w:space="0" w:color="auto"/>
              <w:right w:val="single" w:sz="4" w:space="0" w:color="auto"/>
            </w:tcBorders>
          </w:tcPr>
          <w:p w14:paraId="44FCCBF7"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312999B9" w14:textId="77777777" w:rsidR="006E3711" w:rsidRPr="00904E31" w:rsidRDefault="006E3711" w:rsidP="006F3311">
            <w:pPr>
              <w:pStyle w:val="ConsPlusNormal"/>
              <w:jc w:val="center"/>
            </w:pPr>
            <w:r w:rsidRPr="00904E31">
              <w:t>0,050758</w:t>
            </w:r>
          </w:p>
        </w:tc>
        <w:tc>
          <w:tcPr>
            <w:tcW w:w="1169" w:type="dxa"/>
            <w:tcBorders>
              <w:top w:val="single" w:sz="4" w:space="0" w:color="auto"/>
              <w:left w:val="single" w:sz="4" w:space="0" w:color="auto"/>
              <w:bottom w:val="single" w:sz="4" w:space="0" w:color="auto"/>
              <w:right w:val="single" w:sz="4" w:space="0" w:color="auto"/>
            </w:tcBorders>
          </w:tcPr>
          <w:p w14:paraId="23FB23A1" w14:textId="77777777" w:rsidR="006E3711" w:rsidRPr="00904E31" w:rsidRDefault="006E3711" w:rsidP="006F3311">
            <w:pPr>
              <w:pStyle w:val="ConsPlusNormal"/>
            </w:pPr>
            <w:r w:rsidRPr="00904E31">
              <w:t>2771,36</w:t>
            </w:r>
          </w:p>
        </w:tc>
        <w:tc>
          <w:tcPr>
            <w:tcW w:w="1169" w:type="dxa"/>
            <w:tcBorders>
              <w:top w:val="single" w:sz="4" w:space="0" w:color="auto"/>
              <w:left w:val="single" w:sz="4" w:space="0" w:color="auto"/>
              <w:bottom w:val="single" w:sz="4" w:space="0" w:color="auto"/>
              <w:right w:val="single" w:sz="4" w:space="0" w:color="auto"/>
            </w:tcBorders>
          </w:tcPr>
          <w:p w14:paraId="74928DA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55172BF" w14:textId="77777777" w:rsidR="006E3711" w:rsidRPr="00904E31" w:rsidRDefault="006E3711" w:rsidP="006F3311">
            <w:pPr>
              <w:pStyle w:val="ConsPlusNormal"/>
              <w:jc w:val="center"/>
            </w:pPr>
            <w:r w:rsidRPr="00904E31">
              <w:t>140,67</w:t>
            </w:r>
          </w:p>
        </w:tc>
        <w:tc>
          <w:tcPr>
            <w:tcW w:w="1169" w:type="dxa"/>
            <w:tcBorders>
              <w:top w:val="single" w:sz="4" w:space="0" w:color="auto"/>
              <w:left w:val="single" w:sz="4" w:space="0" w:color="auto"/>
              <w:bottom w:val="single" w:sz="4" w:space="0" w:color="auto"/>
              <w:right w:val="single" w:sz="4" w:space="0" w:color="auto"/>
            </w:tcBorders>
          </w:tcPr>
          <w:p w14:paraId="10ABE80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DF0F177" w14:textId="77777777" w:rsidR="006E3711" w:rsidRPr="00904E31" w:rsidRDefault="006E3711" w:rsidP="006F3311">
            <w:pPr>
              <w:pStyle w:val="ConsPlusNormal"/>
              <w:jc w:val="center"/>
            </w:pPr>
            <w:r w:rsidRPr="00904E31">
              <w:t>30859,1</w:t>
            </w:r>
          </w:p>
        </w:tc>
        <w:tc>
          <w:tcPr>
            <w:tcW w:w="1170" w:type="dxa"/>
            <w:tcBorders>
              <w:top w:val="single" w:sz="4" w:space="0" w:color="auto"/>
              <w:left w:val="single" w:sz="4" w:space="0" w:color="auto"/>
              <w:bottom w:val="single" w:sz="4" w:space="0" w:color="auto"/>
              <w:right w:val="single" w:sz="4" w:space="0" w:color="auto"/>
            </w:tcBorders>
          </w:tcPr>
          <w:p w14:paraId="0F6C406B" w14:textId="77777777" w:rsidR="006E3711" w:rsidRPr="00904E31" w:rsidRDefault="006E3711" w:rsidP="006F3311">
            <w:pPr>
              <w:pStyle w:val="ConsPlusNormal"/>
              <w:jc w:val="center"/>
            </w:pPr>
            <w:r w:rsidRPr="00904E31">
              <w:t>X</w:t>
            </w:r>
          </w:p>
        </w:tc>
      </w:tr>
      <w:tr w:rsidR="006E3711" w:rsidRPr="00904E31" w14:paraId="64EFC6BF" w14:textId="77777777" w:rsidTr="006F3311">
        <w:tc>
          <w:tcPr>
            <w:tcW w:w="2645" w:type="dxa"/>
            <w:tcBorders>
              <w:top w:val="single" w:sz="4" w:space="0" w:color="auto"/>
              <w:left w:val="single" w:sz="4" w:space="0" w:color="auto"/>
              <w:bottom w:val="single" w:sz="4" w:space="0" w:color="auto"/>
              <w:right w:val="single" w:sz="4" w:space="0" w:color="auto"/>
            </w:tcBorders>
          </w:tcPr>
          <w:p w14:paraId="018AFEAB" w14:textId="77777777" w:rsidR="006E3711" w:rsidRPr="00904E31" w:rsidRDefault="006E3711" w:rsidP="006F3311">
            <w:pPr>
              <w:pStyle w:val="ConsPlusNormal"/>
              <w:jc w:val="both"/>
            </w:pPr>
            <w:r w:rsidRPr="00904E31">
              <w:t>2.1.3.диспансеризация для оценки репродуктивного здоровья женщин и мужчин</w:t>
            </w:r>
          </w:p>
        </w:tc>
        <w:tc>
          <w:tcPr>
            <w:tcW w:w="926" w:type="dxa"/>
            <w:tcBorders>
              <w:top w:val="single" w:sz="4" w:space="0" w:color="auto"/>
              <w:left w:val="single" w:sz="4" w:space="0" w:color="auto"/>
              <w:bottom w:val="single" w:sz="4" w:space="0" w:color="auto"/>
              <w:right w:val="single" w:sz="4" w:space="0" w:color="auto"/>
            </w:tcBorders>
          </w:tcPr>
          <w:p w14:paraId="4C58A3B6" w14:textId="77777777" w:rsidR="006E3711" w:rsidRPr="00904E31" w:rsidRDefault="006E3711" w:rsidP="006F3311">
            <w:pPr>
              <w:pStyle w:val="ConsPlusNormal"/>
              <w:jc w:val="center"/>
            </w:pPr>
            <w:r w:rsidRPr="00904E31">
              <w:t>23.1.3</w:t>
            </w:r>
          </w:p>
        </w:tc>
        <w:tc>
          <w:tcPr>
            <w:tcW w:w="1757" w:type="dxa"/>
            <w:tcBorders>
              <w:top w:val="single" w:sz="4" w:space="0" w:color="auto"/>
              <w:left w:val="single" w:sz="4" w:space="0" w:color="auto"/>
              <w:bottom w:val="single" w:sz="4" w:space="0" w:color="auto"/>
              <w:right w:val="single" w:sz="4" w:space="0" w:color="auto"/>
            </w:tcBorders>
          </w:tcPr>
          <w:p w14:paraId="7F8D62CB"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E13FDB4" w14:textId="77777777" w:rsidR="006E3711" w:rsidRPr="00904E31" w:rsidRDefault="006E3711" w:rsidP="006F3311">
            <w:pPr>
              <w:pStyle w:val="ConsPlusNormal"/>
              <w:rPr>
                <w:lang w:val="en-US"/>
              </w:rPr>
            </w:pPr>
            <w:r w:rsidRPr="00904E31">
              <w:t>0,159934</w:t>
            </w:r>
          </w:p>
        </w:tc>
        <w:tc>
          <w:tcPr>
            <w:tcW w:w="1169" w:type="dxa"/>
            <w:tcBorders>
              <w:top w:val="single" w:sz="4" w:space="0" w:color="auto"/>
              <w:left w:val="single" w:sz="4" w:space="0" w:color="auto"/>
              <w:bottom w:val="single" w:sz="4" w:space="0" w:color="auto"/>
              <w:right w:val="single" w:sz="4" w:space="0" w:color="auto"/>
            </w:tcBorders>
          </w:tcPr>
          <w:p w14:paraId="0FF8DB41" w14:textId="77777777" w:rsidR="006E3711" w:rsidRPr="00904E31" w:rsidRDefault="006E3711" w:rsidP="006F3311">
            <w:pPr>
              <w:pStyle w:val="ConsPlusNormal"/>
              <w:jc w:val="center"/>
            </w:pPr>
            <w:r w:rsidRPr="00904E31">
              <w:t>3687,85</w:t>
            </w:r>
          </w:p>
        </w:tc>
        <w:tc>
          <w:tcPr>
            <w:tcW w:w="1169" w:type="dxa"/>
            <w:tcBorders>
              <w:top w:val="single" w:sz="4" w:space="0" w:color="auto"/>
              <w:left w:val="single" w:sz="4" w:space="0" w:color="auto"/>
              <w:bottom w:val="single" w:sz="4" w:space="0" w:color="auto"/>
              <w:right w:val="single" w:sz="4" w:space="0" w:color="auto"/>
            </w:tcBorders>
          </w:tcPr>
          <w:p w14:paraId="58FFFFA3"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FFF04CD" w14:textId="77777777" w:rsidR="006E3711" w:rsidRPr="00904E31" w:rsidRDefault="006E3711" w:rsidP="006F3311">
            <w:pPr>
              <w:pStyle w:val="ConsPlusNormal"/>
              <w:jc w:val="center"/>
            </w:pPr>
            <w:r w:rsidRPr="00904E31">
              <w:t>589,81</w:t>
            </w:r>
          </w:p>
        </w:tc>
        <w:tc>
          <w:tcPr>
            <w:tcW w:w="1169" w:type="dxa"/>
            <w:tcBorders>
              <w:top w:val="single" w:sz="4" w:space="0" w:color="auto"/>
              <w:left w:val="single" w:sz="4" w:space="0" w:color="auto"/>
              <w:bottom w:val="single" w:sz="4" w:space="0" w:color="auto"/>
              <w:right w:val="single" w:sz="4" w:space="0" w:color="auto"/>
            </w:tcBorders>
          </w:tcPr>
          <w:p w14:paraId="25681E97"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66A52E9" w14:textId="77777777" w:rsidR="006E3711" w:rsidRPr="00904E31" w:rsidRDefault="006E3711" w:rsidP="006F3311">
            <w:pPr>
              <w:pStyle w:val="ConsPlusNormal"/>
              <w:jc w:val="center"/>
            </w:pPr>
            <w:r w:rsidRPr="00904E31">
              <w:t>129388,2</w:t>
            </w:r>
          </w:p>
        </w:tc>
        <w:tc>
          <w:tcPr>
            <w:tcW w:w="1170" w:type="dxa"/>
            <w:tcBorders>
              <w:top w:val="single" w:sz="4" w:space="0" w:color="auto"/>
              <w:left w:val="single" w:sz="4" w:space="0" w:color="auto"/>
              <w:bottom w:val="single" w:sz="4" w:space="0" w:color="auto"/>
              <w:right w:val="single" w:sz="4" w:space="0" w:color="auto"/>
            </w:tcBorders>
          </w:tcPr>
          <w:p w14:paraId="57FB7621" w14:textId="77777777" w:rsidR="006E3711" w:rsidRPr="00904E31" w:rsidRDefault="006E3711" w:rsidP="006F3311">
            <w:pPr>
              <w:pStyle w:val="ConsPlusNormal"/>
              <w:jc w:val="center"/>
            </w:pPr>
            <w:r w:rsidRPr="00904E31">
              <w:t>X</w:t>
            </w:r>
          </w:p>
        </w:tc>
      </w:tr>
      <w:tr w:rsidR="006E3711" w:rsidRPr="00904E31" w14:paraId="5B4C78C5" w14:textId="77777777" w:rsidTr="006F3311">
        <w:tc>
          <w:tcPr>
            <w:tcW w:w="2645" w:type="dxa"/>
            <w:tcBorders>
              <w:top w:val="single" w:sz="4" w:space="0" w:color="auto"/>
              <w:left w:val="single" w:sz="4" w:space="0" w:color="auto"/>
              <w:bottom w:val="single" w:sz="4" w:space="0" w:color="auto"/>
              <w:right w:val="single" w:sz="4" w:space="0" w:color="auto"/>
            </w:tcBorders>
          </w:tcPr>
          <w:p w14:paraId="5DA889C4" w14:textId="77777777" w:rsidR="006E3711" w:rsidRPr="00904E31" w:rsidRDefault="006E3711" w:rsidP="006F3311">
            <w:pPr>
              <w:pStyle w:val="ConsPlusNormal"/>
              <w:jc w:val="both"/>
            </w:pPr>
            <w:r w:rsidRPr="00904E31">
              <w:t>женщины</w:t>
            </w:r>
          </w:p>
        </w:tc>
        <w:tc>
          <w:tcPr>
            <w:tcW w:w="926" w:type="dxa"/>
            <w:tcBorders>
              <w:top w:val="single" w:sz="4" w:space="0" w:color="auto"/>
              <w:left w:val="single" w:sz="4" w:space="0" w:color="auto"/>
              <w:bottom w:val="single" w:sz="4" w:space="0" w:color="auto"/>
              <w:right w:val="single" w:sz="4" w:space="0" w:color="auto"/>
            </w:tcBorders>
          </w:tcPr>
          <w:p w14:paraId="25BA1220" w14:textId="77777777" w:rsidR="006E3711" w:rsidRPr="00904E31" w:rsidRDefault="006E3711" w:rsidP="006F331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6E561B02"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7856FD35" w14:textId="77777777" w:rsidR="006E3711" w:rsidRPr="00904E31" w:rsidRDefault="006E3711" w:rsidP="006F3311">
            <w:pPr>
              <w:pStyle w:val="ConsPlusNormal"/>
            </w:pPr>
            <w:r w:rsidRPr="00904E31">
              <w:t>0,081931</w:t>
            </w:r>
          </w:p>
        </w:tc>
        <w:tc>
          <w:tcPr>
            <w:tcW w:w="1169" w:type="dxa"/>
            <w:tcBorders>
              <w:top w:val="single" w:sz="4" w:space="0" w:color="auto"/>
              <w:left w:val="single" w:sz="4" w:space="0" w:color="auto"/>
              <w:bottom w:val="single" w:sz="4" w:space="0" w:color="auto"/>
              <w:right w:val="single" w:sz="4" w:space="0" w:color="auto"/>
            </w:tcBorders>
          </w:tcPr>
          <w:p w14:paraId="3C3CC03B" w14:textId="77777777" w:rsidR="006E3711" w:rsidRPr="00904E31" w:rsidRDefault="006E3711" w:rsidP="006F3311">
            <w:pPr>
              <w:pStyle w:val="ConsPlusNormal"/>
              <w:jc w:val="center"/>
            </w:pPr>
            <w:r w:rsidRPr="00904E31">
              <w:t>5844,04</w:t>
            </w:r>
          </w:p>
        </w:tc>
        <w:tc>
          <w:tcPr>
            <w:tcW w:w="1169" w:type="dxa"/>
            <w:tcBorders>
              <w:top w:val="single" w:sz="4" w:space="0" w:color="auto"/>
              <w:left w:val="single" w:sz="4" w:space="0" w:color="auto"/>
              <w:bottom w:val="single" w:sz="4" w:space="0" w:color="auto"/>
              <w:right w:val="single" w:sz="4" w:space="0" w:color="auto"/>
            </w:tcBorders>
          </w:tcPr>
          <w:p w14:paraId="01A7798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0ED8DE1" w14:textId="77777777" w:rsidR="006E3711" w:rsidRPr="00904E31" w:rsidRDefault="006E3711" w:rsidP="006F3311">
            <w:pPr>
              <w:pStyle w:val="ConsPlusNormal"/>
              <w:jc w:val="center"/>
            </w:pPr>
            <w:r w:rsidRPr="00904E31">
              <w:t>478,80</w:t>
            </w:r>
          </w:p>
        </w:tc>
        <w:tc>
          <w:tcPr>
            <w:tcW w:w="1169" w:type="dxa"/>
            <w:tcBorders>
              <w:top w:val="single" w:sz="4" w:space="0" w:color="auto"/>
              <w:left w:val="single" w:sz="4" w:space="0" w:color="auto"/>
              <w:bottom w:val="single" w:sz="4" w:space="0" w:color="auto"/>
              <w:right w:val="single" w:sz="4" w:space="0" w:color="auto"/>
            </w:tcBorders>
          </w:tcPr>
          <w:p w14:paraId="0468AAD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E6DA3C6" w14:textId="77777777" w:rsidR="006E3711" w:rsidRPr="00904E31" w:rsidRDefault="006E3711" w:rsidP="006F3311">
            <w:pPr>
              <w:pStyle w:val="ConsPlusNormal"/>
              <w:jc w:val="center"/>
            </w:pPr>
            <w:r w:rsidRPr="00904E31">
              <w:t>105034,9</w:t>
            </w:r>
          </w:p>
        </w:tc>
        <w:tc>
          <w:tcPr>
            <w:tcW w:w="1170" w:type="dxa"/>
            <w:tcBorders>
              <w:top w:val="single" w:sz="4" w:space="0" w:color="auto"/>
              <w:left w:val="single" w:sz="4" w:space="0" w:color="auto"/>
              <w:bottom w:val="single" w:sz="4" w:space="0" w:color="auto"/>
              <w:right w:val="single" w:sz="4" w:space="0" w:color="auto"/>
            </w:tcBorders>
          </w:tcPr>
          <w:p w14:paraId="0F30B996" w14:textId="77777777" w:rsidR="006E3711" w:rsidRPr="00904E31" w:rsidRDefault="006E3711" w:rsidP="006F3311">
            <w:pPr>
              <w:pStyle w:val="ConsPlusNormal"/>
              <w:jc w:val="center"/>
            </w:pPr>
            <w:r w:rsidRPr="00904E31">
              <w:t>X</w:t>
            </w:r>
          </w:p>
        </w:tc>
      </w:tr>
      <w:tr w:rsidR="006E3711" w:rsidRPr="00904E31" w14:paraId="00532F35" w14:textId="77777777" w:rsidTr="006F3311">
        <w:tc>
          <w:tcPr>
            <w:tcW w:w="2645" w:type="dxa"/>
            <w:tcBorders>
              <w:top w:val="single" w:sz="4" w:space="0" w:color="auto"/>
              <w:left w:val="single" w:sz="4" w:space="0" w:color="auto"/>
              <w:bottom w:val="single" w:sz="4" w:space="0" w:color="auto"/>
              <w:right w:val="single" w:sz="4" w:space="0" w:color="auto"/>
            </w:tcBorders>
          </w:tcPr>
          <w:p w14:paraId="1FC21022" w14:textId="77777777" w:rsidR="006E3711" w:rsidRPr="00904E31" w:rsidRDefault="006E3711" w:rsidP="006F3311">
            <w:pPr>
              <w:pStyle w:val="ConsPlusNormal"/>
              <w:jc w:val="both"/>
            </w:pPr>
            <w:r w:rsidRPr="00904E31">
              <w:lastRenderedPageBreak/>
              <w:t>мужчины</w:t>
            </w:r>
          </w:p>
        </w:tc>
        <w:tc>
          <w:tcPr>
            <w:tcW w:w="926" w:type="dxa"/>
            <w:tcBorders>
              <w:top w:val="single" w:sz="4" w:space="0" w:color="auto"/>
              <w:left w:val="single" w:sz="4" w:space="0" w:color="auto"/>
              <w:bottom w:val="single" w:sz="4" w:space="0" w:color="auto"/>
              <w:right w:val="single" w:sz="4" w:space="0" w:color="auto"/>
            </w:tcBorders>
          </w:tcPr>
          <w:p w14:paraId="72F1B7C6" w14:textId="77777777" w:rsidR="006E3711" w:rsidRPr="00904E31" w:rsidRDefault="006E3711" w:rsidP="006F331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3E241573"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0957B39F" w14:textId="77777777" w:rsidR="006E3711" w:rsidRPr="00904E31" w:rsidRDefault="006E3711" w:rsidP="006F3311">
            <w:pPr>
              <w:pStyle w:val="ConsPlusNormal"/>
            </w:pPr>
            <w:r w:rsidRPr="00904E31">
              <w:t>0,078003</w:t>
            </w:r>
          </w:p>
        </w:tc>
        <w:tc>
          <w:tcPr>
            <w:tcW w:w="1169" w:type="dxa"/>
            <w:tcBorders>
              <w:top w:val="single" w:sz="4" w:space="0" w:color="auto"/>
              <w:left w:val="single" w:sz="4" w:space="0" w:color="auto"/>
              <w:bottom w:val="single" w:sz="4" w:space="0" w:color="auto"/>
              <w:right w:val="single" w:sz="4" w:space="0" w:color="auto"/>
            </w:tcBorders>
          </w:tcPr>
          <w:p w14:paraId="0492A23F" w14:textId="77777777" w:rsidR="006E3711" w:rsidRPr="00904E31" w:rsidRDefault="006E3711" w:rsidP="006F3311">
            <w:pPr>
              <w:pStyle w:val="ConsPlusNormal"/>
              <w:jc w:val="center"/>
            </w:pPr>
            <w:r w:rsidRPr="00904E31">
              <w:t>1423,09</w:t>
            </w:r>
          </w:p>
        </w:tc>
        <w:tc>
          <w:tcPr>
            <w:tcW w:w="1169" w:type="dxa"/>
            <w:tcBorders>
              <w:top w:val="single" w:sz="4" w:space="0" w:color="auto"/>
              <w:left w:val="single" w:sz="4" w:space="0" w:color="auto"/>
              <w:bottom w:val="single" w:sz="4" w:space="0" w:color="auto"/>
              <w:right w:val="single" w:sz="4" w:space="0" w:color="auto"/>
            </w:tcBorders>
          </w:tcPr>
          <w:p w14:paraId="0867094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3DCB493" w14:textId="77777777" w:rsidR="006E3711" w:rsidRPr="00904E31" w:rsidRDefault="006E3711" w:rsidP="006F3311">
            <w:pPr>
              <w:pStyle w:val="ConsPlusNormal"/>
              <w:jc w:val="center"/>
            </w:pPr>
            <w:r w:rsidRPr="00904E31">
              <w:t>111,01</w:t>
            </w:r>
          </w:p>
        </w:tc>
        <w:tc>
          <w:tcPr>
            <w:tcW w:w="1169" w:type="dxa"/>
            <w:tcBorders>
              <w:top w:val="single" w:sz="4" w:space="0" w:color="auto"/>
              <w:left w:val="single" w:sz="4" w:space="0" w:color="auto"/>
              <w:bottom w:val="single" w:sz="4" w:space="0" w:color="auto"/>
              <w:right w:val="single" w:sz="4" w:space="0" w:color="auto"/>
            </w:tcBorders>
          </w:tcPr>
          <w:p w14:paraId="750850E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B159918" w14:textId="77777777" w:rsidR="006E3711" w:rsidRPr="00904E31" w:rsidRDefault="006E3711" w:rsidP="006F3311">
            <w:pPr>
              <w:pStyle w:val="ConsPlusNormal"/>
              <w:jc w:val="center"/>
            </w:pPr>
            <w:r w:rsidRPr="00904E31">
              <w:t>24351,9</w:t>
            </w:r>
          </w:p>
        </w:tc>
        <w:tc>
          <w:tcPr>
            <w:tcW w:w="1170" w:type="dxa"/>
            <w:tcBorders>
              <w:top w:val="single" w:sz="4" w:space="0" w:color="auto"/>
              <w:left w:val="single" w:sz="4" w:space="0" w:color="auto"/>
              <w:bottom w:val="single" w:sz="4" w:space="0" w:color="auto"/>
              <w:right w:val="single" w:sz="4" w:space="0" w:color="auto"/>
            </w:tcBorders>
          </w:tcPr>
          <w:p w14:paraId="669F1771" w14:textId="77777777" w:rsidR="006E3711" w:rsidRPr="00904E31" w:rsidRDefault="006E3711" w:rsidP="006F3311">
            <w:pPr>
              <w:pStyle w:val="ConsPlusNormal"/>
              <w:jc w:val="center"/>
            </w:pPr>
            <w:r w:rsidRPr="00904E31">
              <w:t>X</w:t>
            </w:r>
          </w:p>
        </w:tc>
      </w:tr>
      <w:tr w:rsidR="006E3711" w:rsidRPr="00904E31" w14:paraId="5D1EAD74" w14:textId="77777777" w:rsidTr="006F3311">
        <w:tc>
          <w:tcPr>
            <w:tcW w:w="2645" w:type="dxa"/>
            <w:tcBorders>
              <w:top w:val="single" w:sz="4" w:space="0" w:color="auto"/>
              <w:left w:val="single" w:sz="4" w:space="0" w:color="auto"/>
              <w:bottom w:val="single" w:sz="4" w:space="0" w:color="auto"/>
              <w:right w:val="single" w:sz="4" w:space="0" w:color="auto"/>
            </w:tcBorders>
          </w:tcPr>
          <w:p w14:paraId="1246BFFA" w14:textId="77777777" w:rsidR="006E3711" w:rsidRPr="00904E31" w:rsidRDefault="006E3711" w:rsidP="006F3311">
            <w:pPr>
              <w:pStyle w:val="ConsPlusNormal"/>
              <w:jc w:val="both"/>
            </w:pPr>
            <w:r w:rsidRPr="00904E31">
              <w:t xml:space="preserve">2.1.4. посещения с иными целями </w:t>
            </w:r>
          </w:p>
        </w:tc>
        <w:tc>
          <w:tcPr>
            <w:tcW w:w="926" w:type="dxa"/>
            <w:tcBorders>
              <w:top w:val="single" w:sz="4" w:space="0" w:color="auto"/>
              <w:left w:val="single" w:sz="4" w:space="0" w:color="auto"/>
              <w:bottom w:val="single" w:sz="4" w:space="0" w:color="auto"/>
              <w:right w:val="single" w:sz="4" w:space="0" w:color="auto"/>
            </w:tcBorders>
          </w:tcPr>
          <w:p w14:paraId="3F3F8462" w14:textId="77777777" w:rsidR="006E3711" w:rsidRPr="00904E31" w:rsidRDefault="006E3711" w:rsidP="006F3311">
            <w:pPr>
              <w:pStyle w:val="ConsPlusNormal"/>
              <w:jc w:val="center"/>
            </w:pPr>
            <w:r w:rsidRPr="00904E31">
              <w:t>23.1.3</w:t>
            </w:r>
          </w:p>
        </w:tc>
        <w:tc>
          <w:tcPr>
            <w:tcW w:w="1757" w:type="dxa"/>
            <w:tcBorders>
              <w:top w:val="single" w:sz="4" w:space="0" w:color="auto"/>
              <w:left w:val="single" w:sz="4" w:space="0" w:color="auto"/>
              <w:bottom w:val="single" w:sz="4" w:space="0" w:color="auto"/>
              <w:right w:val="single" w:sz="4" w:space="0" w:color="auto"/>
            </w:tcBorders>
          </w:tcPr>
          <w:p w14:paraId="02C66C0B" w14:textId="77777777" w:rsidR="006E3711" w:rsidRPr="00904E31" w:rsidRDefault="006E3711" w:rsidP="006F3311">
            <w:pPr>
              <w:pStyle w:val="ConsPlusNormal"/>
              <w:jc w:val="center"/>
            </w:pPr>
            <w:r w:rsidRPr="00904E31">
              <w:t>посещения</w:t>
            </w:r>
          </w:p>
        </w:tc>
        <w:tc>
          <w:tcPr>
            <w:tcW w:w="1169" w:type="dxa"/>
            <w:tcBorders>
              <w:top w:val="single" w:sz="4" w:space="0" w:color="auto"/>
              <w:left w:val="single" w:sz="4" w:space="0" w:color="auto"/>
              <w:bottom w:val="single" w:sz="4" w:space="0" w:color="auto"/>
              <w:right w:val="single" w:sz="4" w:space="0" w:color="auto"/>
            </w:tcBorders>
          </w:tcPr>
          <w:p w14:paraId="112B8FC8" w14:textId="77777777" w:rsidR="006E3711" w:rsidRPr="00904E31" w:rsidRDefault="006E3711" w:rsidP="006F3311">
            <w:pPr>
              <w:pStyle w:val="ConsPlusNormal"/>
            </w:pPr>
            <w:r w:rsidRPr="00904E31">
              <w:t>2,678505</w:t>
            </w:r>
          </w:p>
        </w:tc>
        <w:tc>
          <w:tcPr>
            <w:tcW w:w="1169" w:type="dxa"/>
            <w:tcBorders>
              <w:top w:val="single" w:sz="4" w:space="0" w:color="auto"/>
              <w:left w:val="single" w:sz="4" w:space="0" w:color="auto"/>
              <w:bottom w:val="single" w:sz="4" w:space="0" w:color="auto"/>
              <w:right w:val="single" w:sz="4" w:space="0" w:color="auto"/>
            </w:tcBorders>
          </w:tcPr>
          <w:p w14:paraId="4F379E76" w14:textId="77777777" w:rsidR="006E3711" w:rsidRPr="00904E31" w:rsidRDefault="006E3711" w:rsidP="006F3311">
            <w:pPr>
              <w:pStyle w:val="ConsPlusNormal"/>
              <w:jc w:val="center"/>
            </w:pPr>
            <w:r w:rsidRPr="00904E31">
              <w:t>1031,54</w:t>
            </w:r>
          </w:p>
        </w:tc>
        <w:tc>
          <w:tcPr>
            <w:tcW w:w="1169" w:type="dxa"/>
            <w:tcBorders>
              <w:top w:val="single" w:sz="4" w:space="0" w:color="auto"/>
              <w:left w:val="single" w:sz="4" w:space="0" w:color="auto"/>
              <w:bottom w:val="single" w:sz="4" w:space="0" w:color="auto"/>
              <w:right w:val="single" w:sz="4" w:space="0" w:color="auto"/>
            </w:tcBorders>
          </w:tcPr>
          <w:p w14:paraId="23C6E53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05357DA" w14:textId="77777777" w:rsidR="006E3711" w:rsidRPr="00904E31" w:rsidRDefault="006E3711" w:rsidP="006F3311">
            <w:pPr>
              <w:pStyle w:val="ConsPlusNormal"/>
              <w:jc w:val="center"/>
            </w:pPr>
            <w:r w:rsidRPr="00904E31">
              <w:t>2762,99</w:t>
            </w:r>
          </w:p>
        </w:tc>
        <w:tc>
          <w:tcPr>
            <w:tcW w:w="1169" w:type="dxa"/>
            <w:tcBorders>
              <w:top w:val="single" w:sz="4" w:space="0" w:color="auto"/>
              <w:left w:val="single" w:sz="4" w:space="0" w:color="auto"/>
              <w:bottom w:val="single" w:sz="4" w:space="0" w:color="auto"/>
              <w:right w:val="single" w:sz="4" w:space="0" w:color="auto"/>
            </w:tcBorders>
          </w:tcPr>
          <w:p w14:paraId="385E11E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BE08363" w14:textId="77777777" w:rsidR="006E3711" w:rsidRPr="00904E31" w:rsidRDefault="006E3711" w:rsidP="006F3311">
            <w:pPr>
              <w:pStyle w:val="ConsPlusNormal"/>
              <w:jc w:val="center"/>
            </w:pPr>
            <w:r w:rsidRPr="00904E31">
              <w:t>606124,7</w:t>
            </w:r>
          </w:p>
        </w:tc>
        <w:tc>
          <w:tcPr>
            <w:tcW w:w="1170" w:type="dxa"/>
            <w:tcBorders>
              <w:top w:val="single" w:sz="4" w:space="0" w:color="auto"/>
              <w:left w:val="single" w:sz="4" w:space="0" w:color="auto"/>
              <w:bottom w:val="single" w:sz="4" w:space="0" w:color="auto"/>
              <w:right w:val="single" w:sz="4" w:space="0" w:color="auto"/>
            </w:tcBorders>
          </w:tcPr>
          <w:p w14:paraId="3F1D2B9B" w14:textId="77777777" w:rsidR="006E3711" w:rsidRPr="00904E31" w:rsidRDefault="006E3711" w:rsidP="006F3311">
            <w:pPr>
              <w:pStyle w:val="ConsPlusNormal"/>
              <w:jc w:val="center"/>
            </w:pPr>
            <w:r w:rsidRPr="00904E31">
              <w:t>X</w:t>
            </w:r>
          </w:p>
        </w:tc>
      </w:tr>
      <w:tr w:rsidR="006E3711" w:rsidRPr="00904E31" w14:paraId="19479A45" w14:textId="77777777" w:rsidTr="006F3311">
        <w:tc>
          <w:tcPr>
            <w:tcW w:w="2645" w:type="dxa"/>
            <w:tcBorders>
              <w:top w:val="single" w:sz="4" w:space="0" w:color="auto"/>
              <w:left w:val="single" w:sz="4" w:space="0" w:color="auto"/>
              <w:bottom w:val="single" w:sz="4" w:space="0" w:color="auto"/>
              <w:right w:val="single" w:sz="4" w:space="0" w:color="auto"/>
            </w:tcBorders>
          </w:tcPr>
          <w:p w14:paraId="7CF1144D" w14:textId="77777777" w:rsidR="006E3711" w:rsidRPr="00904E31" w:rsidRDefault="006E3711" w:rsidP="006F3311">
            <w:pPr>
              <w:pStyle w:val="ConsPlusNormal"/>
              <w:jc w:val="both"/>
              <w:rPr>
                <w:lang w:val="en-US"/>
              </w:rPr>
            </w:pPr>
            <w:r w:rsidRPr="00904E31">
              <w:t xml:space="preserve">2.1.5. в неотложной форме </w:t>
            </w:r>
          </w:p>
        </w:tc>
        <w:tc>
          <w:tcPr>
            <w:tcW w:w="926" w:type="dxa"/>
            <w:tcBorders>
              <w:top w:val="single" w:sz="4" w:space="0" w:color="auto"/>
              <w:left w:val="single" w:sz="4" w:space="0" w:color="auto"/>
              <w:bottom w:val="single" w:sz="4" w:space="0" w:color="auto"/>
              <w:right w:val="single" w:sz="4" w:space="0" w:color="auto"/>
            </w:tcBorders>
          </w:tcPr>
          <w:p w14:paraId="47A4D405" w14:textId="77777777" w:rsidR="006E3711" w:rsidRPr="00904E31" w:rsidRDefault="006E3711" w:rsidP="006F3311">
            <w:pPr>
              <w:pStyle w:val="ConsPlusNormal"/>
              <w:jc w:val="center"/>
            </w:pPr>
            <w:r w:rsidRPr="00904E31">
              <w:t>23.2</w:t>
            </w:r>
          </w:p>
        </w:tc>
        <w:tc>
          <w:tcPr>
            <w:tcW w:w="1757" w:type="dxa"/>
            <w:tcBorders>
              <w:top w:val="single" w:sz="4" w:space="0" w:color="auto"/>
              <w:left w:val="single" w:sz="4" w:space="0" w:color="auto"/>
              <w:bottom w:val="single" w:sz="4" w:space="0" w:color="auto"/>
              <w:right w:val="single" w:sz="4" w:space="0" w:color="auto"/>
            </w:tcBorders>
          </w:tcPr>
          <w:p w14:paraId="19669C02" w14:textId="77777777" w:rsidR="006E3711" w:rsidRPr="00904E31" w:rsidRDefault="006E3711" w:rsidP="006F3311">
            <w:pPr>
              <w:pStyle w:val="ConsPlusNormal"/>
              <w:jc w:val="center"/>
            </w:pPr>
            <w:r w:rsidRPr="00904E31">
              <w:t>посещение</w:t>
            </w:r>
          </w:p>
        </w:tc>
        <w:tc>
          <w:tcPr>
            <w:tcW w:w="1169" w:type="dxa"/>
            <w:tcBorders>
              <w:top w:val="single" w:sz="4" w:space="0" w:color="auto"/>
              <w:left w:val="single" w:sz="4" w:space="0" w:color="auto"/>
              <w:bottom w:val="single" w:sz="4" w:space="0" w:color="auto"/>
              <w:right w:val="single" w:sz="4" w:space="0" w:color="auto"/>
            </w:tcBorders>
          </w:tcPr>
          <w:p w14:paraId="107BCA8D" w14:textId="77777777" w:rsidR="006E3711" w:rsidRPr="00904E31" w:rsidRDefault="006E3711" w:rsidP="006F3311">
            <w:pPr>
              <w:pStyle w:val="ConsPlusNormal"/>
              <w:jc w:val="center"/>
            </w:pPr>
            <w:r w:rsidRPr="00904E31">
              <w:t>0,540000</w:t>
            </w:r>
          </w:p>
        </w:tc>
        <w:tc>
          <w:tcPr>
            <w:tcW w:w="1169" w:type="dxa"/>
            <w:tcBorders>
              <w:top w:val="single" w:sz="4" w:space="0" w:color="auto"/>
              <w:left w:val="single" w:sz="4" w:space="0" w:color="auto"/>
              <w:bottom w:val="single" w:sz="4" w:space="0" w:color="auto"/>
              <w:right w:val="single" w:sz="4" w:space="0" w:color="auto"/>
            </w:tcBorders>
          </w:tcPr>
          <w:p w14:paraId="7816442F" w14:textId="77777777" w:rsidR="006E3711" w:rsidRPr="00904E31" w:rsidRDefault="006E3711" w:rsidP="006F3311">
            <w:pPr>
              <w:pStyle w:val="ConsPlusNormal"/>
            </w:pPr>
            <w:r w:rsidRPr="00904E31">
              <w:t>2027,76</w:t>
            </w:r>
          </w:p>
        </w:tc>
        <w:tc>
          <w:tcPr>
            <w:tcW w:w="1169" w:type="dxa"/>
            <w:tcBorders>
              <w:top w:val="single" w:sz="4" w:space="0" w:color="auto"/>
              <w:left w:val="single" w:sz="4" w:space="0" w:color="auto"/>
              <w:bottom w:val="single" w:sz="4" w:space="0" w:color="auto"/>
              <w:right w:val="single" w:sz="4" w:space="0" w:color="auto"/>
            </w:tcBorders>
          </w:tcPr>
          <w:p w14:paraId="0942AB6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DB71AE2" w14:textId="77777777" w:rsidR="006E3711" w:rsidRPr="00904E31" w:rsidRDefault="006E3711" w:rsidP="006F3311">
            <w:pPr>
              <w:pStyle w:val="ConsPlusNormal"/>
              <w:jc w:val="center"/>
            </w:pPr>
            <w:r w:rsidRPr="00904E31">
              <w:t>1094,99</w:t>
            </w:r>
          </w:p>
        </w:tc>
        <w:tc>
          <w:tcPr>
            <w:tcW w:w="1169" w:type="dxa"/>
            <w:tcBorders>
              <w:top w:val="single" w:sz="4" w:space="0" w:color="auto"/>
              <w:left w:val="single" w:sz="4" w:space="0" w:color="auto"/>
              <w:bottom w:val="single" w:sz="4" w:space="0" w:color="auto"/>
              <w:right w:val="single" w:sz="4" w:space="0" w:color="auto"/>
            </w:tcBorders>
          </w:tcPr>
          <w:p w14:paraId="548F495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7FD3E0A" w14:textId="77777777" w:rsidR="006E3711" w:rsidRPr="00904E31" w:rsidRDefault="006E3711" w:rsidP="006F3311">
            <w:pPr>
              <w:pStyle w:val="ConsPlusNormal"/>
              <w:jc w:val="center"/>
            </w:pPr>
            <w:r w:rsidRPr="00904E31">
              <w:t>240210,5</w:t>
            </w:r>
          </w:p>
        </w:tc>
        <w:tc>
          <w:tcPr>
            <w:tcW w:w="1170" w:type="dxa"/>
            <w:tcBorders>
              <w:top w:val="single" w:sz="4" w:space="0" w:color="auto"/>
              <w:left w:val="single" w:sz="4" w:space="0" w:color="auto"/>
              <w:bottom w:val="single" w:sz="4" w:space="0" w:color="auto"/>
              <w:right w:val="single" w:sz="4" w:space="0" w:color="auto"/>
            </w:tcBorders>
          </w:tcPr>
          <w:p w14:paraId="6941B848" w14:textId="77777777" w:rsidR="006E3711" w:rsidRPr="00904E31" w:rsidRDefault="006E3711" w:rsidP="006F3311">
            <w:pPr>
              <w:pStyle w:val="ConsPlusNormal"/>
              <w:jc w:val="center"/>
            </w:pPr>
            <w:r w:rsidRPr="00904E31">
              <w:t>X</w:t>
            </w:r>
          </w:p>
        </w:tc>
      </w:tr>
      <w:tr w:rsidR="006E3711" w:rsidRPr="00904E31" w14:paraId="46487A79" w14:textId="77777777" w:rsidTr="006F3311">
        <w:tc>
          <w:tcPr>
            <w:tcW w:w="2645" w:type="dxa"/>
            <w:tcBorders>
              <w:top w:val="single" w:sz="4" w:space="0" w:color="auto"/>
              <w:left w:val="single" w:sz="4" w:space="0" w:color="auto"/>
              <w:bottom w:val="single" w:sz="4" w:space="0" w:color="auto"/>
              <w:right w:val="single" w:sz="4" w:space="0" w:color="auto"/>
            </w:tcBorders>
          </w:tcPr>
          <w:p w14:paraId="6AF6030F" w14:textId="77777777" w:rsidR="006E3711" w:rsidRPr="00904E31" w:rsidRDefault="006E3711" w:rsidP="006F3311">
            <w:pPr>
              <w:pStyle w:val="ConsPlusNormal"/>
              <w:jc w:val="both"/>
            </w:pPr>
            <w:r w:rsidRPr="00904E31">
              <w:t xml:space="preserve">2.1.6.обращения в связи с заболеваниями- всего, из них: </w:t>
            </w:r>
          </w:p>
        </w:tc>
        <w:tc>
          <w:tcPr>
            <w:tcW w:w="926" w:type="dxa"/>
            <w:tcBorders>
              <w:top w:val="single" w:sz="4" w:space="0" w:color="auto"/>
              <w:left w:val="single" w:sz="4" w:space="0" w:color="auto"/>
              <w:bottom w:val="single" w:sz="4" w:space="0" w:color="auto"/>
              <w:right w:val="single" w:sz="4" w:space="0" w:color="auto"/>
            </w:tcBorders>
          </w:tcPr>
          <w:p w14:paraId="7AE046EA" w14:textId="77777777" w:rsidR="006E3711" w:rsidRPr="00904E31" w:rsidRDefault="006E3711" w:rsidP="006F3311">
            <w:pPr>
              <w:pStyle w:val="ConsPlusNormal"/>
              <w:jc w:val="center"/>
            </w:pPr>
            <w:r w:rsidRPr="00904E31">
              <w:t>23.3</w:t>
            </w:r>
          </w:p>
        </w:tc>
        <w:tc>
          <w:tcPr>
            <w:tcW w:w="1757" w:type="dxa"/>
            <w:tcBorders>
              <w:top w:val="single" w:sz="4" w:space="0" w:color="auto"/>
              <w:left w:val="single" w:sz="4" w:space="0" w:color="auto"/>
              <w:bottom w:val="single" w:sz="4" w:space="0" w:color="auto"/>
              <w:right w:val="single" w:sz="4" w:space="0" w:color="auto"/>
            </w:tcBorders>
          </w:tcPr>
          <w:p w14:paraId="090D7194" w14:textId="77777777" w:rsidR="006E3711" w:rsidRPr="00904E31" w:rsidRDefault="006E3711" w:rsidP="006F3311">
            <w:pPr>
              <w:pStyle w:val="ConsPlusNormal"/>
              <w:jc w:val="center"/>
              <w:rPr>
                <w:lang w:val="en-US"/>
              </w:rPr>
            </w:pPr>
            <w:r w:rsidRPr="00904E31">
              <w:t>обращение</w:t>
            </w:r>
          </w:p>
        </w:tc>
        <w:tc>
          <w:tcPr>
            <w:tcW w:w="1169" w:type="dxa"/>
            <w:tcBorders>
              <w:top w:val="single" w:sz="4" w:space="0" w:color="auto"/>
              <w:left w:val="single" w:sz="4" w:space="0" w:color="auto"/>
              <w:bottom w:val="single" w:sz="4" w:space="0" w:color="auto"/>
              <w:right w:val="single" w:sz="4" w:space="0" w:color="auto"/>
            </w:tcBorders>
          </w:tcPr>
          <w:p w14:paraId="63CAE3E6" w14:textId="77777777" w:rsidR="006E3711" w:rsidRPr="00904E31" w:rsidRDefault="006E3711" w:rsidP="006F3311">
            <w:pPr>
              <w:pStyle w:val="ConsPlusNormal"/>
              <w:rPr>
                <w:lang w:val="en-US"/>
              </w:rPr>
            </w:pPr>
            <w:r w:rsidRPr="00904E31">
              <w:t>1,143086</w:t>
            </w:r>
          </w:p>
        </w:tc>
        <w:tc>
          <w:tcPr>
            <w:tcW w:w="1169" w:type="dxa"/>
            <w:tcBorders>
              <w:top w:val="single" w:sz="4" w:space="0" w:color="auto"/>
              <w:left w:val="single" w:sz="4" w:space="0" w:color="auto"/>
              <w:bottom w:val="single" w:sz="4" w:space="0" w:color="auto"/>
              <w:right w:val="single" w:sz="4" w:space="0" w:color="auto"/>
            </w:tcBorders>
          </w:tcPr>
          <w:p w14:paraId="7995E40A" w14:textId="77777777" w:rsidR="006E3711" w:rsidRPr="00904E31" w:rsidRDefault="006E3711" w:rsidP="006F3311">
            <w:pPr>
              <w:pStyle w:val="ConsPlusNormal"/>
              <w:jc w:val="center"/>
            </w:pPr>
            <w:r w:rsidRPr="00904E31">
              <w:t>4883,79</w:t>
            </w:r>
          </w:p>
        </w:tc>
        <w:tc>
          <w:tcPr>
            <w:tcW w:w="1169" w:type="dxa"/>
            <w:tcBorders>
              <w:top w:val="single" w:sz="4" w:space="0" w:color="auto"/>
              <w:left w:val="single" w:sz="4" w:space="0" w:color="auto"/>
              <w:bottom w:val="single" w:sz="4" w:space="0" w:color="auto"/>
              <w:right w:val="single" w:sz="4" w:space="0" w:color="auto"/>
            </w:tcBorders>
          </w:tcPr>
          <w:p w14:paraId="065A4CA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13B16E7" w14:textId="77777777" w:rsidR="006E3711" w:rsidRPr="00904E31" w:rsidRDefault="006E3711" w:rsidP="006F3311">
            <w:pPr>
              <w:pStyle w:val="ConsPlusNormal"/>
              <w:jc w:val="center"/>
            </w:pPr>
            <w:r w:rsidRPr="00904E31">
              <w:t>5582,59</w:t>
            </w:r>
          </w:p>
        </w:tc>
        <w:tc>
          <w:tcPr>
            <w:tcW w:w="1169" w:type="dxa"/>
            <w:tcBorders>
              <w:top w:val="single" w:sz="4" w:space="0" w:color="auto"/>
              <w:left w:val="single" w:sz="4" w:space="0" w:color="auto"/>
              <w:bottom w:val="single" w:sz="4" w:space="0" w:color="auto"/>
              <w:right w:val="single" w:sz="4" w:space="0" w:color="auto"/>
            </w:tcBorders>
          </w:tcPr>
          <w:p w14:paraId="62EA8843"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A7A6534" w14:textId="77777777" w:rsidR="006E3711" w:rsidRPr="00904E31" w:rsidRDefault="006E3711" w:rsidP="006F3311">
            <w:pPr>
              <w:pStyle w:val="ConsPlusNormal"/>
              <w:jc w:val="center"/>
            </w:pPr>
            <w:r w:rsidRPr="00904E31">
              <w:t>1224669,0</w:t>
            </w:r>
          </w:p>
        </w:tc>
        <w:tc>
          <w:tcPr>
            <w:tcW w:w="1170" w:type="dxa"/>
            <w:tcBorders>
              <w:top w:val="single" w:sz="4" w:space="0" w:color="auto"/>
              <w:left w:val="single" w:sz="4" w:space="0" w:color="auto"/>
              <w:bottom w:val="single" w:sz="4" w:space="0" w:color="auto"/>
              <w:right w:val="single" w:sz="4" w:space="0" w:color="auto"/>
            </w:tcBorders>
          </w:tcPr>
          <w:p w14:paraId="24896731" w14:textId="77777777" w:rsidR="006E3711" w:rsidRPr="00904E31" w:rsidRDefault="006E3711" w:rsidP="006F3311">
            <w:pPr>
              <w:pStyle w:val="ConsPlusNormal"/>
              <w:jc w:val="center"/>
            </w:pPr>
            <w:r w:rsidRPr="00904E31">
              <w:t>X</w:t>
            </w:r>
          </w:p>
        </w:tc>
      </w:tr>
      <w:tr w:rsidR="006E3711" w:rsidRPr="00904E31" w14:paraId="592C8A74" w14:textId="77777777" w:rsidTr="006F3311">
        <w:tc>
          <w:tcPr>
            <w:tcW w:w="2645" w:type="dxa"/>
            <w:tcBorders>
              <w:top w:val="single" w:sz="4" w:space="0" w:color="auto"/>
              <w:left w:val="single" w:sz="4" w:space="0" w:color="auto"/>
              <w:bottom w:val="single" w:sz="4" w:space="0" w:color="auto"/>
              <w:right w:val="single" w:sz="4" w:space="0" w:color="auto"/>
            </w:tcBorders>
          </w:tcPr>
          <w:p w14:paraId="658F4C38" w14:textId="77777777" w:rsidR="006E3711" w:rsidRPr="00904E31" w:rsidRDefault="006E3711" w:rsidP="006F3311">
            <w:pPr>
              <w:pStyle w:val="ConsPlusNormal"/>
              <w:jc w:val="both"/>
            </w:pPr>
            <w:r w:rsidRPr="00904E31">
              <w:t>2.1.7.проведение отдельных диагностических (лабораторных) исследований:</w:t>
            </w:r>
          </w:p>
        </w:tc>
        <w:tc>
          <w:tcPr>
            <w:tcW w:w="926" w:type="dxa"/>
            <w:tcBorders>
              <w:top w:val="single" w:sz="4" w:space="0" w:color="auto"/>
              <w:left w:val="single" w:sz="4" w:space="0" w:color="auto"/>
              <w:bottom w:val="single" w:sz="4" w:space="0" w:color="auto"/>
              <w:right w:val="single" w:sz="4" w:space="0" w:color="auto"/>
            </w:tcBorders>
          </w:tcPr>
          <w:p w14:paraId="456BFF7F" w14:textId="77777777" w:rsidR="006E3711" w:rsidRPr="00904E31" w:rsidRDefault="006E3711" w:rsidP="006F331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5B358E57" w14:textId="77777777" w:rsidR="006E3711" w:rsidRPr="00904E31" w:rsidRDefault="006E3711" w:rsidP="006F3311">
            <w:pPr>
              <w:pStyle w:val="ConsPlusNormal"/>
              <w:jc w:val="center"/>
            </w:pPr>
            <w:r w:rsidRPr="00904E31">
              <w:t>исследований</w:t>
            </w:r>
          </w:p>
        </w:tc>
        <w:tc>
          <w:tcPr>
            <w:tcW w:w="1169" w:type="dxa"/>
            <w:tcBorders>
              <w:top w:val="single" w:sz="4" w:space="0" w:color="auto"/>
              <w:left w:val="single" w:sz="4" w:space="0" w:color="auto"/>
              <w:bottom w:val="single" w:sz="4" w:space="0" w:color="auto"/>
              <w:right w:val="single" w:sz="4" w:space="0" w:color="auto"/>
            </w:tcBorders>
          </w:tcPr>
          <w:p w14:paraId="30A28C54" w14:textId="77777777" w:rsidR="006E3711" w:rsidRPr="00904E31" w:rsidRDefault="006E3711" w:rsidP="006F3311">
            <w:pPr>
              <w:pStyle w:val="ConsPlusNormal"/>
              <w:jc w:val="center"/>
            </w:pPr>
            <w:r w:rsidRPr="00904E31">
              <w:t>0,277354</w:t>
            </w:r>
          </w:p>
        </w:tc>
        <w:tc>
          <w:tcPr>
            <w:tcW w:w="1169" w:type="dxa"/>
            <w:tcBorders>
              <w:top w:val="single" w:sz="4" w:space="0" w:color="auto"/>
              <w:left w:val="single" w:sz="4" w:space="0" w:color="auto"/>
              <w:bottom w:val="single" w:sz="4" w:space="0" w:color="auto"/>
              <w:right w:val="single" w:sz="4" w:space="0" w:color="auto"/>
            </w:tcBorders>
          </w:tcPr>
          <w:p w14:paraId="66EE3B7E" w14:textId="77777777" w:rsidR="006E3711" w:rsidRPr="00904E31" w:rsidRDefault="006E3711" w:rsidP="006F3311">
            <w:pPr>
              <w:pStyle w:val="ConsPlusNormal"/>
              <w:jc w:val="center"/>
            </w:pPr>
            <w:r w:rsidRPr="00904E31">
              <w:t>4234,65</w:t>
            </w:r>
          </w:p>
        </w:tc>
        <w:tc>
          <w:tcPr>
            <w:tcW w:w="1169" w:type="dxa"/>
            <w:tcBorders>
              <w:top w:val="single" w:sz="4" w:space="0" w:color="auto"/>
              <w:left w:val="single" w:sz="4" w:space="0" w:color="auto"/>
              <w:bottom w:val="single" w:sz="4" w:space="0" w:color="auto"/>
              <w:right w:val="single" w:sz="4" w:space="0" w:color="auto"/>
            </w:tcBorders>
          </w:tcPr>
          <w:p w14:paraId="5C6D4DD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84F9DEC" w14:textId="77777777" w:rsidR="006E3711" w:rsidRPr="00904E31" w:rsidRDefault="006E3711" w:rsidP="006F3311">
            <w:pPr>
              <w:pStyle w:val="ConsPlusNormal"/>
              <w:jc w:val="center"/>
              <w:rPr>
                <w:lang w:val="en-US"/>
              </w:rPr>
            </w:pPr>
            <w:r w:rsidRPr="00904E31">
              <w:t>1230,81</w:t>
            </w:r>
          </w:p>
        </w:tc>
        <w:tc>
          <w:tcPr>
            <w:tcW w:w="1169" w:type="dxa"/>
            <w:tcBorders>
              <w:top w:val="single" w:sz="4" w:space="0" w:color="auto"/>
              <w:left w:val="single" w:sz="4" w:space="0" w:color="auto"/>
              <w:bottom w:val="single" w:sz="4" w:space="0" w:color="auto"/>
              <w:right w:val="single" w:sz="4" w:space="0" w:color="auto"/>
            </w:tcBorders>
          </w:tcPr>
          <w:p w14:paraId="516A53C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71BF7F7" w14:textId="77777777" w:rsidR="006E3711" w:rsidRPr="00904E31" w:rsidRDefault="006E3711" w:rsidP="006F3311">
            <w:pPr>
              <w:pStyle w:val="ConsPlusNormal"/>
            </w:pPr>
            <w:r w:rsidRPr="00904E31">
              <w:t>270005,5</w:t>
            </w:r>
          </w:p>
        </w:tc>
        <w:tc>
          <w:tcPr>
            <w:tcW w:w="1170" w:type="dxa"/>
            <w:tcBorders>
              <w:top w:val="single" w:sz="4" w:space="0" w:color="auto"/>
              <w:left w:val="single" w:sz="4" w:space="0" w:color="auto"/>
              <w:bottom w:val="single" w:sz="4" w:space="0" w:color="auto"/>
              <w:right w:val="single" w:sz="4" w:space="0" w:color="auto"/>
            </w:tcBorders>
          </w:tcPr>
          <w:p w14:paraId="0704AB4E" w14:textId="77777777" w:rsidR="006E3711" w:rsidRPr="00904E31" w:rsidRDefault="006E3711" w:rsidP="006F3311">
            <w:pPr>
              <w:pStyle w:val="ConsPlusNormal"/>
              <w:jc w:val="center"/>
            </w:pPr>
            <w:r w:rsidRPr="00904E31">
              <w:t>X</w:t>
            </w:r>
          </w:p>
        </w:tc>
      </w:tr>
      <w:tr w:rsidR="006E3711" w:rsidRPr="00904E31" w14:paraId="3D5A11DA" w14:textId="77777777" w:rsidTr="006F3311">
        <w:tc>
          <w:tcPr>
            <w:tcW w:w="2645" w:type="dxa"/>
            <w:tcBorders>
              <w:top w:val="single" w:sz="4" w:space="0" w:color="auto"/>
              <w:left w:val="single" w:sz="4" w:space="0" w:color="auto"/>
              <w:bottom w:val="single" w:sz="4" w:space="0" w:color="auto"/>
              <w:right w:val="single" w:sz="4" w:space="0" w:color="auto"/>
            </w:tcBorders>
          </w:tcPr>
          <w:p w14:paraId="1CC86A0C" w14:textId="77777777" w:rsidR="006E3711" w:rsidRPr="00904E31" w:rsidRDefault="006E3711" w:rsidP="006F3311">
            <w:pPr>
              <w:pStyle w:val="ConsPlusNormal"/>
              <w:jc w:val="both"/>
            </w:pPr>
            <w:r w:rsidRPr="00904E31">
              <w:rPr>
                <w:lang w:val="en-US"/>
              </w:rPr>
              <w:t>2.1.7.1.</w:t>
            </w:r>
            <w:r w:rsidRPr="00904E31">
              <w:t xml:space="preserve">компьютерная томография </w:t>
            </w:r>
          </w:p>
        </w:tc>
        <w:tc>
          <w:tcPr>
            <w:tcW w:w="926" w:type="dxa"/>
            <w:tcBorders>
              <w:top w:val="single" w:sz="4" w:space="0" w:color="auto"/>
              <w:left w:val="single" w:sz="4" w:space="0" w:color="auto"/>
              <w:bottom w:val="single" w:sz="4" w:space="0" w:color="auto"/>
              <w:right w:val="single" w:sz="4" w:space="0" w:color="auto"/>
            </w:tcBorders>
          </w:tcPr>
          <w:p w14:paraId="4F990309" w14:textId="77777777" w:rsidR="006E3711" w:rsidRPr="00904E31" w:rsidRDefault="006E3711" w:rsidP="006F3311">
            <w:pPr>
              <w:pStyle w:val="ConsPlusNormal"/>
              <w:jc w:val="center"/>
            </w:pPr>
            <w:r w:rsidRPr="00904E31">
              <w:t>23.3.1</w:t>
            </w:r>
          </w:p>
        </w:tc>
        <w:tc>
          <w:tcPr>
            <w:tcW w:w="1757" w:type="dxa"/>
            <w:tcBorders>
              <w:top w:val="single" w:sz="4" w:space="0" w:color="auto"/>
              <w:left w:val="single" w:sz="4" w:space="0" w:color="auto"/>
              <w:bottom w:val="single" w:sz="4" w:space="0" w:color="auto"/>
              <w:right w:val="single" w:sz="4" w:space="0" w:color="auto"/>
            </w:tcBorders>
          </w:tcPr>
          <w:p w14:paraId="3C163E58"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3C629A26" w14:textId="77777777" w:rsidR="006E3711" w:rsidRPr="00904E31" w:rsidRDefault="006E3711" w:rsidP="006F3311">
            <w:pPr>
              <w:pStyle w:val="ConsPlusNormal"/>
              <w:jc w:val="center"/>
            </w:pPr>
            <w:r w:rsidRPr="00904E31">
              <w:t>0,057732</w:t>
            </w:r>
          </w:p>
        </w:tc>
        <w:tc>
          <w:tcPr>
            <w:tcW w:w="1169" w:type="dxa"/>
            <w:tcBorders>
              <w:top w:val="single" w:sz="4" w:space="0" w:color="auto"/>
              <w:left w:val="single" w:sz="4" w:space="0" w:color="auto"/>
              <w:bottom w:val="single" w:sz="4" w:space="0" w:color="auto"/>
              <w:right w:val="single" w:sz="4" w:space="0" w:color="auto"/>
            </w:tcBorders>
          </w:tcPr>
          <w:p w14:paraId="2DC07807" w14:textId="77777777" w:rsidR="006E3711" w:rsidRPr="00904E31" w:rsidRDefault="006E3711" w:rsidP="006F3311">
            <w:pPr>
              <w:pStyle w:val="ConsPlusNormal"/>
              <w:jc w:val="center"/>
            </w:pPr>
            <w:r w:rsidRPr="00904E31">
              <w:t>6636,69</w:t>
            </w:r>
          </w:p>
        </w:tc>
        <w:tc>
          <w:tcPr>
            <w:tcW w:w="1169" w:type="dxa"/>
            <w:tcBorders>
              <w:top w:val="single" w:sz="4" w:space="0" w:color="auto"/>
              <w:left w:val="single" w:sz="4" w:space="0" w:color="auto"/>
              <w:bottom w:val="single" w:sz="4" w:space="0" w:color="auto"/>
              <w:right w:val="single" w:sz="4" w:space="0" w:color="auto"/>
            </w:tcBorders>
          </w:tcPr>
          <w:p w14:paraId="4BC95E5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733FEA1" w14:textId="77777777" w:rsidR="006E3711" w:rsidRPr="00904E31" w:rsidRDefault="006E3711" w:rsidP="006F3311">
            <w:pPr>
              <w:pStyle w:val="ConsPlusNormal"/>
              <w:jc w:val="center"/>
            </w:pPr>
            <w:r w:rsidRPr="00904E31">
              <w:t>402,30</w:t>
            </w:r>
          </w:p>
        </w:tc>
        <w:tc>
          <w:tcPr>
            <w:tcW w:w="1169" w:type="dxa"/>
            <w:tcBorders>
              <w:top w:val="single" w:sz="4" w:space="0" w:color="auto"/>
              <w:left w:val="single" w:sz="4" w:space="0" w:color="auto"/>
              <w:bottom w:val="single" w:sz="4" w:space="0" w:color="auto"/>
              <w:right w:val="single" w:sz="4" w:space="0" w:color="auto"/>
            </w:tcBorders>
          </w:tcPr>
          <w:p w14:paraId="70BC189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B092CBA" w14:textId="77777777" w:rsidR="006E3711" w:rsidRPr="00904E31" w:rsidRDefault="006E3711" w:rsidP="006F3311">
            <w:pPr>
              <w:pStyle w:val="ConsPlusNormal"/>
              <w:jc w:val="center"/>
            </w:pPr>
            <w:r w:rsidRPr="00904E31">
              <w:t>88254,7</w:t>
            </w:r>
          </w:p>
        </w:tc>
        <w:tc>
          <w:tcPr>
            <w:tcW w:w="1170" w:type="dxa"/>
            <w:tcBorders>
              <w:top w:val="single" w:sz="4" w:space="0" w:color="auto"/>
              <w:left w:val="single" w:sz="4" w:space="0" w:color="auto"/>
              <w:bottom w:val="single" w:sz="4" w:space="0" w:color="auto"/>
              <w:right w:val="single" w:sz="4" w:space="0" w:color="auto"/>
            </w:tcBorders>
          </w:tcPr>
          <w:p w14:paraId="2A05D8C7" w14:textId="77777777" w:rsidR="006E3711" w:rsidRPr="00904E31" w:rsidRDefault="006E3711" w:rsidP="006F3311">
            <w:pPr>
              <w:pStyle w:val="ConsPlusNormal"/>
              <w:jc w:val="center"/>
            </w:pPr>
            <w:r w:rsidRPr="00904E31">
              <w:t>X</w:t>
            </w:r>
          </w:p>
        </w:tc>
      </w:tr>
      <w:tr w:rsidR="006E3711" w:rsidRPr="00904E31" w14:paraId="2BC91712" w14:textId="77777777" w:rsidTr="006F3311">
        <w:tc>
          <w:tcPr>
            <w:tcW w:w="2645" w:type="dxa"/>
            <w:tcBorders>
              <w:top w:val="single" w:sz="4" w:space="0" w:color="auto"/>
              <w:left w:val="single" w:sz="4" w:space="0" w:color="auto"/>
              <w:bottom w:val="single" w:sz="4" w:space="0" w:color="auto"/>
              <w:right w:val="single" w:sz="4" w:space="0" w:color="auto"/>
            </w:tcBorders>
          </w:tcPr>
          <w:p w14:paraId="436B9D94" w14:textId="77777777" w:rsidR="006E3711" w:rsidRPr="00904E31" w:rsidRDefault="006E3711" w:rsidP="006F3311">
            <w:pPr>
              <w:pStyle w:val="ConsPlusNormal"/>
              <w:jc w:val="both"/>
            </w:pPr>
            <w:r w:rsidRPr="00904E31">
              <w:t xml:space="preserve">2.1.7.2.магнитно-резонансная томография </w:t>
            </w:r>
          </w:p>
        </w:tc>
        <w:tc>
          <w:tcPr>
            <w:tcW w:w="926" w:type="dxa"/>
            <w:tcBorders>
              <w:top w:val="single" w:sz="4" w:space="0" w:color="auto"/>
              <w:left w:val="single" w:sz="4" w:space="0" w:color="auto"/>
              <w:bottom w:val="single" w:sz="4" w:space="0" w:color="auto"/>
              <w:right w:val="single" w:sz="4" w:space="0" w:color="auto"/>
            </w:tcBorders>
          </w:tcPr>
          <w:p w14:paraId="12891840" w14:textId="77777777" w:rsidR="006E3711" w:rsidRPr="00904E31" w:rsidRDefault="006E3711" w:rsidP="006F3311">
            <w:pPr>
              <w:pStyle w:val="ConsPlusNormal"/>
              <w:jc w:val="center"/>
            </w:pPr>
            <w:r w:rsidRPr="00904E31">
              <w:t>23.3.2</w:t>
            </w:r>
          </w:p>
        </w:tc>
        <w:tc>
          <w:tcPr>
            <w:tcW w:w="1757" w:type="dxa"/>
            <w:tcBorders>
              <w:top w:val="single" w:sz="4" w:space="0" w:color="auto"/>
              <w:left w:val="single" w:sz="4" w:space="0" w:color="auto"/>
              <w:bottom w:val="single" w:sz="4" w:space="0" w:color="auto"/>
              <w:right w:val="single" w:sz="4" w:space="0" w:color="auto"/>
            </w:tcBorders>
          </w:tcPr>
          <w:p w14:paraId="30740ECA"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6F68366B" w14:textId="77777777" w:rsidR="006E3711" w:rsidRPr="00904E31" w:rsidRDefault="006E3711" w:rsidP="006F3311">
            <w:pPr>
              <w:pStyle w:val="ConsPlusNormal"/>
              <w:jc w:val="center"/>
            </w:pPr>
            <w:r w:rsidRPr="00904E31">
              <w:t>0,026591</w:t>
            </w:r>
          </w:p>
        </w:tc>
        <w:tc>
          <w:tcPr>
            <w:tcW w:w="1169" w:type="dxa"/>
            <w:tcBorders>
              <w:top w:val="single" w:sz="4" w:space="0" w:color="auto"/>
              <w:left w:val="single" w:sz="4" w:space="0" w:color="auto"/>
              <w:bottom w:val="single" w:sz="4" w:space="0" w:color="auto"/>
              <w:right w:val="single" w:sz="4" w:space="0" w:color="auto"/>
            </w:tcBorders>
          </w:tcPr>
          <w:p w14:paraId="0BFC9B50" w14:textId="77777777" w:rsidR="006E3711" w:rsidRPr="00904E31" w:rsidRDefault="006E3711" w:rsidP="006F3311">
            <w:pPr>
              <w:pStyle w:val="ConsPlusNormal"/>
              <w:jc w:val="center"/>
            </w:pPr>
            <w:r w:rsidRPr="00904E31">
              <w:t>9061,68</w:t>
            </w:r>
          </w:p>
        </w:tc>
        <w:tc>
          <w:tcPr>
            <w:tcW w:w="1169" w:type="dxa"/>
            <w:tcBorders>
              <w:top w:val="single" w:sz="4" w:space="0" w:color="auto"/>
              <w:left w:val="single" w:sz="4" w:space="0" w:color="auto"/>
              <w:bottom w:val="single" w:sz="4" w:space="0" w:color="auto"/>
              <w:right w:val="single" w:sz="4" w:space="0" w:color="auto"/>
            </w:tcBorders>
          </w:tcPr>
          <w:p w14:paraId="74DF0A0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B9090B3" w14:textId="77777777" w:rsidR="006E3711" w:rsidRPr="00904E31" w:rsidRDefault="006E3711" w:rsidP="006F3311">
            <w:pPr>
              <w:pStyle w:val="ConsPlusNormal"/>
              <w:jc w:val="center"/>
              <w:rPr>
                <w:lang w:val="en-US"/>
              </w:rPr>
            </w:pPr>
            <w:r w:rsidRPr="00904E31">
              <w:t>240,94</w:t>
            </w:r>
          </w:p>
        </w:tc>
        <w:tc>
          <w:tcPr>
            <w:tcW w:w="1169" w:type="dxa"/>
            <w:tcBorders>
              <w:top w:val="single" w:sz="4" w:space="0" w:color="auto"/>
              <w:left w:val="single" w:sz="4" w:space="0" w:color="auto"/>
              <w:bottom w:val="single" w:sz="4" w:space="0" w:color="auto"/>
              <w:right w:val="single" w:sz="4" w:space="0" w:color="auto"/>
            </w:tcBorders>
          </w:tcPr>
          <w:p w14:paraId="640BFB1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AABA56D" w14:textId="77777777" w:rsidR="006E3711" w:rsidRPr="00904E31" w:rsidRDefault="006E3711" w:rsidP="006F3311">
            <w:pPr>
              <w:pStyle w:val="ConsPlusNormal"/>
              <w:jc w:val="center"/>
            </w:pPr>
            <w:r w:rsidRPr="00904E31">
              <w:t>52856,8</w:t>
            </w:r>
          </w:p>
        </w:tc>
        <w:tc>
          <w:tcPr>
            <w:tcW w:w="1170" w:type="dxa"/>
            <w:tcBorders>
              <w:top w:val="single" w:sz="4" w:space="0" w:color="auto"/>
              <w:left w:val="single" w:sz="4" w:space="0" w:color="auto"/>
              <w:bottom w:val="single" w:sz="4" w:space="0" w:color="auto"/>
              <w:right w:val="single" w:sz="4" w:space="0" w:color="auto"/>
            </w:tcBorders>
          </w:tcPr>
          <w:p w14:paraId="65F60FCD" w14:textId="77777777" w:rsidR="006E3711" w:rsidRPr="00904E31" w:rsidRDefault="006E3711" w:rsidP="006F3311">
            <w:pPr>
              <w:pStyle w:val="ConsPlusNormal"/>
              <w:jc w:val="center"/>
            </w:pPr>
            <w:r w:rsidRPr="00904E31">
              <w:t>X</w:t>
            </w:r>
          </w:p>
        </w:tc>
      </w:tr>
      <w:tr w:rsidR="006E3711" w:rsidRPr="00904E31" w14:paraId="232692C7" w14:textId="77777777" w:rsidTr="006F3311">
        <w:tc>
          <w:tcPr>
            <w:tcW w:w="2645" w:type="dxa"/>
            <w:tcBorders>
              <w:top w:val="single" w:sz="4" w:space="0" w:color="auto"/>
              <w:left w:val="single" w:sz="4" w:space="0" w:color="auto"/>
              <w:bottom w:val="single" w:sz="4" w:space="0" w:color="auto"/>
              <w:right w:val="single" w:sz="4" w:space="0" w:color="auto"/>
            </w:tcBorders>
          </w:tcPr>
          <w:p w14:paraId="5C86E115" w14:textId="77777777" w:rsidR="006E3711" w:rsidRPr="00904E31" w:rsidRDefault="006E3711" w:rsidP="006F3311">
            <w:pPr>
              <w:pStyle w:val="ConsPlusNormal"/>
              <w:jc w:val="both"/>
            </w:pPr>
            <w:r w:rsidRPr="00904E31">
              <w:t xml:space="preserve">2.1.7.3.ультразвуковое исследование сердечно-сосудистой системы </w:t>
            </w:r>
          </w:p>
        </w:tc>
        <w:tc>
          <w:tcPr>
            <w:tcW w:w="926" w:type="dxa"/>
            <w:tcBorders>
              <w:top w:val="single" w:sz="4" w:space="0" w:color="auto"/>
              <w:left w:val="single" w:sz="4" w:space="0" w:color="auto"/>
              <w:bottom w:val="single" w:sz="4" w:space="0" w:color="auto"/>
              <w:right w:val="single" w:sz="4" w:space="0" w:color="auto"/>
            </w:tcBorders>
          </w:tcPr>
          <w:p w14:paraId="3D75D0C6" w14:textId="77777777" w:rsidR="006E3711" w:rsidRPr="00904E31" w:rsidRDefault="006E3711" w:rsidP="006F3311">
            <w:pPr>
              <w:pStyle w:val="ConsPlusNormal"/>
              <w:jc w:val="center"/>
            </w:pPr>
            <w:r w:rsidRPr="00904E31">
              <w:t>23.3.2</w:t>
            </w:r>
          </w:p>
        </w:tc>
        <w:tc>
          <w:tcPr>
            <w:tcW w:w="1757" w:type="dxa"/>
            <w:tcBorders>
              <w:top w:val="single" w:sz="4" w:space="0" w:color="auto"/>
              <w:left w:val="single" w:sz="4" w:space="0" w:color="auto"/>
              <w:bottom w:val="single" w:sz="4" w:space="0" w:color="auto"/>
              <w:right w:val="single" w:sz="4" w:space="0" w:color="auto"/>
            </w:tcBorders>
          </w:tcPr>
          <w:p w14:paraId="6BD71637"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357C3777" w14:textId="77777777" w:rsidR="006E3711" w:rsidRPr="00904E31" w:rsidRDefault="006E3711" w:rsidP="006F3311">
            <w:pPr>
              <w:pStyle w:val="ConsPlusNormal"/>
              <w:jc w:val="center"/>
            </w:pPr>
            <w:r w:rsidRPr="00904E31">
              <w:t>0,122408</w:t>
            </w:r>
          </w:p>
        </w:tc>
        <w:tc>
          <w:tcPr>
            <w:tcW w:w="1169" w:type="dxa"/>
            <w:tcBorders>
              <w:top w:val="single" w:sz="4" w:space="0" w:color="auto"/>
              <w:left w:val="single" w:sz="4" w:space="0" w:color="auto"/>
              <w:bottom w:val="single" w:sz="4" w:space="0" w:color="auto"/>
              <w:right w:val="single" w:sz="4" w:space="0" w:color="auto"/>
            </w:tcBorders>
          </w:tcPr>
          <w:p w14:paraId="796890E4" w14:textId="77777777" w:rsidR="006E3711" w:rsidRPr="00904E31" w:rsidRDefault="006E3711" w:rsidP="006F3311">
            <w:pPr>
              <w:pStyle w:val="ConsPlusNormal"/>
              <w:jc w:val="center"/>
            </w:pPr>
            <w:r w:rsidRPr="00904E31">
              <w:t>1340,12</w:t>
            </w:r>
          </w:p>
        </w:tc>
        <w:tc>
          <w:tcPr>
            <w:tcW w:w="1169" w:type="dxa"/>
            <w:tcBorders>
              <w:top w:val="single" w:sz="4" w:space="0" w:color="auto"/>
              <w:left w:val="single" w:sz="4" w:space="0" w:color="auto"/>
              <w:bottom w:val="single" w:sz="4" w:space="0" w:color="auto"/>
              <w:right w:val="single" w:sz="4" w:space="0" w:color="auto"/>
            </w:tcBorders>
          </w:tcPr>
          <w:p w14:paraId="3B8B71AA"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F9463E4" w14:textId="77777777" w:rsidR="006E3711" w:rsidRPr="00904E31" w:rsidRDefault="006E3711" w:rsidP="006F3311">
            <w:pPr>
              <w:pStyle w:val="ConsPlusNormal"/>
              <w:jc w:val="center"/>
            </w:pPr>
            <w:r w:rsidRPr="00904E31">
              <w:t>172,25</w:t>
            </w:r>
          </w:p>
        </w:tc>
        <w:tc>
          <w:tcPr>
            <w:tcW w:w="1169" w:type="dxa"/>
            <w:tcBorders>
              <w:top w:val="single" w:sz="4" w:space="0" w:color="auto"/>
              <w:left w:val="single" w:sz="4" w:space="0" w:color="auto"/>
              <w:bottom w:val="single" w:sz="4" w:space="0" w:color="auto"/>
              <w:right w:val="single" w:sz="4" w:space="0" w:color="auto"/>
            </w:tcBorders>
          </w:tcPr>
          <w:p w14:paraId="2AC9199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FE68D57" w14:textId="77777777" w:rsidR="006E3711" w:rsidRPr="00904E31" w:rsidRDefault="006E3711" w:rsidP="006F3311">
            <w:pPr>
              <w:pStyle w:val="ConsPlusNormal"/>
              <w:jc w:val="center"/>
            </w:pPr>
            <w:r w:rsidRPr="00904E31">
              <w:t>37786,0</w:t>
            </w:r>
          </w:p>
        </w:tc>
        <w:tc>
          <w:tcPr>
            <w:tcW w:w="1170" w:type="dxa"/>
            <w:tcBorders>
              <w:top w:val="single" w:sz="4" w:space="0" w:color="auto"/>
              <w:left w:val="single" w:sz="4" w:space="0" w:color="auto"/>
              <w:bottom w:val="single" w:sz="4" w:space="0" w:color="auto"/>
              <w:right w:val="single" w:sz="4" w:space="0" w:color="auto"/>
            </w:tcBorders>
          </w:tcPr>
          <w:p w14:paraId="4AC92F40" w14:textId="77777777" w:rsidR="006E3711" w:rsidRPr="00904E31" w:rsidRDefault="006E3711" w:rsidP="006F3311">
            <w:pPr>
              <w:pStyle w:val="ConsPlusNormal"/>
              <w:jc w:val="center"/>
            </w:pPr>
            <w:r w:rsidRPr="00904E31">
              <w:t>X</w:t>
            </w:r>
          </w:p>
        </w:tc>
      </w:tr>
      <w:tr w:rsidR="006E3711" w:rsidRPr="00904E31" w14:paraId="233971DD" w14:textId="77777777" w:rsidTr="006F3311">
        <w:tc>
          <w:tcPr>
            <w:tcW w:w="2645" w:type="dxa"/>
            <w:tcBorders>
              <w:top w:val="single" w:sz="4" w:space="0" w:color="auto"/>
              <w:left w:val="single" w:sz="4" w:space="0" w:color="auto"/>
              <w:bottom w:val="single" w:sz="4" w:space="0" w:color="auto"/>
              <w:right w:val="single" w:sz="4" w:space="0" w:color="auto"/>
            </w:tcBorders>
          </w:tcPr>
          <w:p w14:paraId="19D99EAF" w14:textId="77777777" w:rsidR="006E3711" w:rsidRPr="00904E31" w:rsidRDefault="006E3711" w:rsidP="006F3311">
            <w:pPr>
              <w:pStyle w:val="ConsPlusNormal"/>
              <w:jc w:val="both"/>
            </w:pPr>
            <w:r w:rsidRPr="00904E31">
              <w:t xml:space="preserve">2.1.7.4.эндоскопическое диагностическое исследование </w:t>
            </w:r>
          </w:p>
        </w:tc>
        <w:tc>
          <w:tcPr>
            <w:tcW w:w="926" w:type="dxa"/>
            <w:tcBorders>
              <w:top w:val="single" w:sz="4" w:space="0" w:color="auto"/>
              <w:left w:val="single" w:sz="4" w:space="0" w:color="auto"/>
              <w:bottom w:val="single" w:sz="4" w:space="0" w:color="auto"/>
              <w:right w:val="single" w:sz="4" w:space="0" w:color="auto"/>
            </w:tcBorders>
          </w:tcPr>
          <w:p w14:paraId="4CA95080" w14:textId="77777777" w:rsidR="006E3711" w:rsidRPr="00904E31" w:rsidRDefault="006E3711" w:rsidP="006F3311">
            <w:pPr>
              <w:pStyle w:val="ConsPlusNormal"/>
              <w:jc w:val="center"/>
            </w:pPr>
            <w:r w:rsidRPr="00904E31">
              <w:t>23.3.4</w:t>
            </w:r>
          </w:p>
        </w:tc>
        <w:tc>
          <w:tcPr>
            <w:tcW w:w="1757" w:type="dxa"/>
            <w:tcBorders>
              <w:top w:val="single" w:sz="4" w:space="0" w:color="auto"/>
              <w:left w:val="single" w:sz="4" w:space="0" w:color="auto"/>
              <w:bottom w:val="single" w:sz="4" w:space="0" w:color="auto"/>
              <w:right w:val="single" w:sz="4" w:space="0" w:color="auto"/>
            </w:tcBorders>
          </w:tcPr>
          <w:p w14:paraId="16822FCB"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1B704ACD" w14:textId="77777777" w:rsidR="006E3711" w:rsidRPr="00904E31" w:rsidRDefault="006E3711" w:rsidP="006F3311">
            <w:pPr>
              <w:pStyle w:val="ConsPlusNormal"/>
              <w:jc w:val="center"/>
            </w:pPr>
            <w:r w:rsidRPr="00904E31">
              <w:t>0,030918</w:t>
            </w:r>
          </w:p>
        </w:tc>
        <w:tc>
          <w:tcPr>
            <w:tcW w:w="1169" w:type="dxa"/>
            <w:tcBorders>
              <w:top w:val="single" w:sz="4" w:space="0" w:color="auto"/>
              <w:left w:val="single" w:sz="4" w:space="0" w:color="auto"/>
              <w:bottom w:val="single" w:sz="4" w:space="0" w:color="auto"/>
              <w:right w:val="single" w:sz="4" w:space="0" w:color="auto"/>
            </w:tcBorders>
          </w:tcPr>
          <w:p w14:paraId="3DF25BF6" w14:textId="77777777" w:rsidR="006E3711" w:rsidRPr="00904E31" w:rsidRDefault="006E3711" w:rsidP="006F3311">
            <w:pPr>
              <w:pStyle w:val="ConsPlusNormal"/>
              <w:jc w:val="center"/>
            </w:pPr>
            <w:r w:rsidRPr="00904E31">
              <w:t>2457,35</w:t>
            </w:r>
          </w:p>
        </w:tc>
        <w:tc>
          <w:tcPr>
            <w:tcW w:w="1169" w:type="dxa"/>
            <w:tcBorders>
              <w:top w:val="single" w:sz="4" w:space="0" w:color="auto"/>
              <w:left w:val="single" w:sz="4" w:space="0" w:color="auto"/>
              <w:bottom w:val="single" w:sz="4" w:space="0" w:color="auto"/>
              <w:right w:val="single" w:sz="4" w:space="0" w:color="auto"/>
            </w:tcBorders>
          </w:tcPr>
          <w:p w14:paraId="15BEBCC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15C8138" w14:textId="77777777" w:rsidR="006E3711" w:rsidRPr="00904E31" w:rsidRDefault="006E3711" w:rsidP="006F3311">
            <w:pPr>
              <w:pStyle w:val="ConsPlusNormal"/>
              <w:jc w:val="center"/>
            </w:pPr>
            <w:r w:rsidRPr="00904E31">
              <w:t>91,26</w:t>
            </w:r>
          </w:p>
        </w:tc>
        <w:tc>
          <w:tcPr>
            <w:tcW w:w="1169" w:type="dxa"/>
            <w:tcBorders>
              <w:top w:val="single" w:sz="4" w:space="0" w:color="auto"/>
              <w:left w:val="single" w:sz="4" w:space="0" w:color="auto"/>
              <w:bottom w:val="single" w:sz="4" w:space="0" w:color="auto"/>
              <w:right w:val="single" w:sz="4" w:space="0" w:color="auto"/>
            </w:tcBorders>
          </w:tcPr>
          <w:p w14:paraId="64D62F43"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7E00917" w14:textId="77777777" w:rsidR="006E3711" w:rsidRPr="00904E31" w:rsidRDefault="006E3711" w:rsidP="006F3311">
            <w:pPr>
              <w:pStyle w:val="ConsPlusNormal"/>
              <w:jc w:val="center"/>
            </w:pPr>
            <w:r w:rsidRPr="00904E31">
              <w:t>20020,0</w:t>
            </w:r>
          </w:p>
        </w:tc>
        <w:tc>
          <w:tcPr>
            <w:tcW w:w="1170" w:type="dxa"/>
            <w:tcBorders>
              <w:top w:val="single" w:sz="4" w:space="0" w:color="auto"/>
              <w:left w:val="single" w:sz="4" w:space="0" w:color="auto"/>
              <w:bottom w:val="single" w:sz="4" w:space="0" w:color="auto"/>
              <w:right w:val="single" w:sz="4" w:space="0" w:color="auto"/>
            </w:tcBorders>
          </w:tcPr>
          <w:p w14:paraId="38C9727A" w14:textId="77777777" w:rsidR="006E3711" w:rsidRPr="00904E31" w:rsidRDefault="006E3711" w:rsidP="006F3311">
            <w:pPr>
              <w:pStyle w:val="ConsPlusNormal"/>
              <w:jc w:val="center"/>
              <w:rPr>
                <w:lang w:val="en-US"/>
              </w:rPr>
            </w:pPr>
            <w:r w:rsidRPr="00904E31">
              <w:t>X</w:t>
            </w:r>
          </w:p>
        </w:tc>
      </w:tr>
      <w:tr w:rsidR="006E3711" w:rsidRPr="00904E31" w14:paraId="5F664BC2" w14:textId="77777777" w:rsidTr="006F3311">
        <w:tc>
          <w:tcPr>
            <w:tcW w:w="2645" w:type="dxa"/>
            <w:tcBorders>
              <w:top w:val="single" w:sz="4" w:space="0" w:color="auto"/>
              <w:left w:val="single" w:sz="4" w:space="0" w:color="auto"/>
              <w:bottom w:val="single" w:sz="4" w:space="0" w:color="auto"/>
              <w:right w:val="single" w:sz="4" w:space="0" w:color="auto"/>
            </w:tcBorders>
          </w:tcPr>
          <w:p w14:paraId="6DD1DFF5" w14:textId="77777777" w:rsidR="006E3711" w:rsidRPr="00904E31" w:rsidRDefault="006E3711" w:rsidP="006F3311">
            <w:pPr>
              <w:pStyle w:val="ConsPlusNormal"/>
              <w:jc w:val="both"/>
            </w:pPr>
            <w:r w:rsidRPr="00904E31">
              <w:t xml:space="preserve">2.1.7.5.молекулярно-генетическое исследование с целью диагностики </w:t>
            </w:r>
            <w:r w:rsidRPr="00904E31">
              <w:lastRenderedPageBreak/>
              <w:t xml:space="preserve">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2789AE72" w14:textId="77777777" w:rsidR="006E3711" w:rsidRPr="00904E31" w:rsidRDefault="006E3711" w:rsidP="006F3311">
            <w:pPr>
              <w:pStyle w:val="ConsPlusNormal"/>
              <w:jc w:val="center"/>
            </w:pPr>
            <w:r w:rsidRPr="00904E31">
              <w:lastRenderedPageBreak/>
              <w:t>23.3.5</w:t>
            </w:r>
          </w:p>
        </w:tc>
        <w:tc>
          <w:tcPr>
            <w:tcW w:w="1757" w:type="dxa"/>
            <w:tcBorders>
              <w:top w:val="single" w:sz="4" w:space="0" w:color="auto"/>
              <w:left w:val="single" w:sz="4" w:space="0" w:color="auto"/>
              <w:bottom w:val="single" w:sz="4" w:space="0" w:color="auto"/>
              <w:right w:val="single" w:sz="4" w:space="0" w:color="auto"/>
            </w:tcBorders>
          </w:tcPr>
          <w:p w14:paraId="67F60961"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64D2B064" w14:textId="77777777" w:rsidR="006E3711" w:rsidRPr="00904E31" w:rsidRDefault="006E3711" w:rsidP="006F3311">
            <w:pPr>
              <w:pStyle w:val="ConsPlusNormal"/>
              <w:jc w:val="center"/>
            </w:pPr>
            <w:r w:rsidRPr="00904E31">
              <w:t>0,001297</w:t>
            </w:r>
          </w:p>
        </w:tc>
        <w:tc>
          <w:tcPr>
            <w:tcW w:w="1169" w:type="dxa"/>
            <w:tcBorders>
              <w:top w:val="single" w:sz="4" w:space="0" w:color="auto"/>
              <w:left w:val="single" w:sz="4" w:space="0" w:color="auto"/>
              <w:bottom w:val="single" w:sz="4" w:space="0" w:color="auto"/>
              <w:right w:val="single" w:sz="4" w:space="0" w:color="auto"/>
            </w:tcBorders>
          </w:tcPr>
          <w:p w14:paraId="01C5EA96" w14:textId="77777777" w:rsidR="006E3711" w:rsidRPr="00904E31" w:rsidRDefault="006E3711" w:rsidP="006F3311">
            <w:pPr>
              <w:pStyle w:val="ConsPlusNormal"/>
              <w:jc w:val="center"/>
            </w:pPr>
            <w:r w:rsidRPr="00904E31">
              <w:t>20636,67</w:t>
            </w:r>
          </w:p>
        </w:tc>
        <w:tc>
          <w:tcPr>
            <w:tcW w:w="1169" w:type="dxa"/>
            <w:tcBorders>
              <w:top w:val="single" w:sz="4" w:space="0" w:color="auto"/>
              <w:left w:val="single" w:sz="4" w:space="0" w:color="auto"/>
              <w:bottom w:val="single" w:sz="4" w:space="0" w:color="auto"/>
              <w:right w:val="single" w:sz="4" w:space="0" w:color="auto"/>
            </w:tcBorders>
          </w:tcPr>
          <w:p w14:paraId="20C5327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82CEA80" w14:textId="77777777" w:rsidR="006E3711" w:rsidRPr="00904E31" w:rsidRDefault="006E3711" w:rsidP="006F3311">
            <w:pPr>
              <w:pStyle w:val="ConsPlusNormal"/>
              <w:jc w:val="center"/>
            </w:pPr>
            <w:r w:rsidRPr="00904E31">
              <w:t>28,13</w:t>
            </w:r>
          </w:p>
        </w:tc>
        <w:tc>
          <w:tcPr>
            <w:tcW w:w="1169" w:type="dxa"/>
            <w:tcBorders>
              <w:top w:val="single" w:sz="4" w:space="0" w:color="auto"/>
              <w:left w:val="single" w:sz="4" w:space="0" w:color="auto"/>
              <w:bottom w:val="single" w:sz="4" w:space="0" w:color="auto"/>
              <w:right w:val="single" w:sz="4" w:space="0" w:color="auto"/>
            </w:tcBorders>
          </w:tcPr>
          <w:p w14:paraId="7E2D0BFC"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131BA6F" w14:textId="77777777" w:rsidR="006E3711" w:rsidRPr="00904E31" w:rsidRDefault="006E3711" w:rsidP="006F3311">
            <w:pPr>
              <w:pStyle w:val="ConsPlusNormal"/>
              <w:jc w:val="center"/>
            </w:pPr>
            <w:r w:rsidRPr="00904E31">
              <w:t>6170,4</w:t>
            </w:r>
          </w:p>
        </w:tc>
        <w:tc>
          <w:tcPr>
            <w:tcW w:w="1170" w:type="dxa"/>
            <w:tcBorders>
              <w:top w:val="single" w:sz="4" w:space="0" w:color="auto"/>
              <w:left w:val="single" w:sz="4" w:space="0" w:color="auto"/>
              <w:bottom w:val="single" w:sz="4" w:space="0" w:color="auto"/>
              <w:right w:val="single" w:sz="4" w:space="0" w:color="auto"/>
            </w:tcBorders>
          </w:tcPr>
          <w:p w14:paraId="0BC9FFC8" w14:textId="77777777" w:rsidR="006E3711" w:rsidRPr="00904E31" w:rsidRDefault="006E3711" w:rsidP="006F3311">
            <w:pPr>
              <w:pStyle w:val="ConsPlusNormal"/>
              <w:jc w:val="center"/>
            </w:pPr>
            <w:r w:rsidRPr="00904E31">
              <w:t>X</w:t>
            </w:r>
          </w:p>
        </w:tc>
      </w:tr>
      <w:tr w:rsidR="006E3711" w:rsidRPr="00904E31" w14:paraId="2F674C3D" w14:textId="77777777" w:rsidTr="006F3311">
        <w:tc>
          <w:tcPr>
            <w:tcW w:w="2645" w:type="dxa"/>
            <w:tcBorders>
              <w:top w:val="single" w:sz="4" w:space="0" w:color="auto"/>
              <w:left w:val="single" w:sz="4" w:space="0" w:color="auto"/>
              <w:bottom w:val="single" w:sz="4" w:space="0" w:color="auto"/>
              <w:right w:val="single" w:sz="4" w:space="0" w:color="auto"/>
            </w:tcBorders>
          </w:tcPr>
          <w:p w14:paraId="727542D7" w14:textId="77777777" w:rsidR="006E3711" w:rsidRPr="00904E31" w:rsidRDefault="006E3711" w:rsidP="006F3311">
            <w:pPr>
              <w:pStyle w:val="ConsPlusNormal"/>
              <w:jc w:val="both"/>
            </w:pPr>
            <w:r w:rsidRPr="00904E31">
              <w:t xml:space="preserve">2.1.7.6.патологоанатомическое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26" w:type="dxa"/>
            <w:tcBorders>
              <w:top w:val="single" w:sz="4" w:space="0" w:color="auto"/>
              <w:left w:val="single" w:sz="4" w:space="0" w:color="auto"/>
              <w:bottom w:val="single" w:sz="4" w:space="0" w:color="auto"/>
              <w:right w:val="single" w:sz="4" w:space="0" w:color="auto"/>
            </w:tcBorders>
          </w:tcPr>
          <w:p w14:paraId="17922B7E" w14:textId="77777777" w:rsidR="006E3711" w:rsidRPr="00904E31" w:rsidRDefault="006E3711" w:rsidP="006F3311">
            <w:pPr>
              <w:pStyle w:val="ConsPlusNormal"/>
              <w:jc w:val="center"/>
            </w:pPr>
            <w:r w:rsidRPr="00904E31">
              <w:t>23.3.6</w:t>
            </w:r>
          </w:p>
        </w:tc>
        <w:tc>
          <w:tcPr>
            <w:tcW w:w="1757" w:type="dxa"/>
            <w:tcBorders>
              <w:top w:val="single" w:sz="4" w:space="0" w:color="auto"/>
              <w:left w:val="single" w:sz="4" w:space="0" w:color="auto"/>
              <w:bottom w:val="single" w:sz="4" w:space="0" w:color="auto"/>
              <w:right w:val="single" w:sz="4" w:space="0" w:color="auto"/>
            </w:tcBorders>
          </w:tcPr>
          <w:p w14:paraId="5D9B3E23"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27ABBBDA" w14:textId="77777777" w:rsidR="006E3711" w:rsidRPr="00904E31" w:rsidRDefault="006E3711" w:rsidP="006F3311">
            <w:pPr>
              <w:pStyle w:val="ConsPlusNormal"/>
              <w:jc w:val="center"/>
            </w:pPr>
            <w:r w:rsidRPr="00904E31">
              <w:t>0,02845815</w:t>
            </w:r>
          </w:p>
        </w:tc>
        <w:tc>
          <w:tcPr>
            <w:tcW w:w="1169" w:type="dxa"/>
            <w:tcBorders>
              <w:top w:val="single" w:sz="4" w:space="0" w:color="auto"/>
              <w:left w:val="single" w:sz="4" w:space="0" w:color="auto"/>
              <w:bottom w:val="single" w:sz="4" w:space="0" w:color="auto"/>
              <w:right w:val="single" w:sz="4" w:space="0" w:color="auto"/>
            </w:tcBorders>
          </w:tcPr>
          <w:p w14:paraId="02526CB2" w14:textId="77777777" w:rsidR="006E3711" w:rsidRPr="00904E31" w:rsidRDefault="006E3711" w:rsidP="006F3311">
            <w:pPr>
              <w:pStyle w:val="ConsPlusNormal"/>
              <w:jc w:val="center"/>
            </w:pPr>
            <w:r w:rsidRPr="00904E31">
              <w:t>5089,37</w:t>
            </w:r>
          </w:p>
        </w:tc>
        <w:tc>
          <w:tcPr>
            <w:tcW w:w="1169" w:type="dxa"/>
            <w:tcBorders>
              <w:top w:val="single" w:sz="4" w:space="0" w:color="auto"/>
              <w:left w:val="single" w:sz="4" w:space="0" w:color="auto"/>
              <w:bottom w:val="single" w:sz="4" w:space="0" w:color="auto"/>
              <w:right w:val="single" w:sz="4" w:space="0" w:color="auto"/>
            </w:tcBorders>
          </w:tcPr>
          <w:p w14:paraId="2F209B9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0FEC3A9" w14:textId="77777777" w:rsidR="006E3711" w:rsidRPr="00904E31" w:rsidRDefault="006E3711" w:rsidP="006F3311">
            <w:pPr>
              <w:pStyle w:val="ConsPlusNormal"/>
              <w:jc w:val="center"/>
            </w:pPr>
            <w:r w:rsidRPr="00904E31">
              <w:t>144,84</w:t>
            </w:r>
          </w:p>
        </w:tc>
        <w:tc>
          <w:tcPr>
            <w:tcW w:w="1169" w:type="dxa"/>
            <w:tcBorders>
              <w:top w:val="single" w:sz="4" w:space="0" w:color="auto"/>
              <w:left w:val="single" w:sz="4" w:space="0" w:color="auto"/>
              <w:bottom w:val="single" w:sz="4" w:space="0" w:color="auto"/>
              <w:right w:val="single" w:sz="4" w:space="0" w:color="auto"/>
            </w:tcBorders>
          </w:tcPr>
          <w:p w14:paraId="18A4EAE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9D4AF2F" w14:textId="77777777" w:rsidR="006E3711" w:rsidRPr="00904E31" w:rsidRDefault="006E3711" w:rsidP="006F3311">
            <w:pPr>
              <w:pStyle w:val="ConsPlusNormal"/>
              <w:jc w:val="center"/>
            </w:pPr>
            <w:r w:rsidRPr="00904E31">
              <w:t>31772,9</w:t>
            </w:r>
          </w:p>
        </w:tc>
        <w:tc>
          <w:tcPr>
            <w:tcW w:w="1170" w:type="dxa"/>
            <w:tcBorders>
              <w:top w:val="single" w:sz="4" w:space="0" w:color="auto"/>
              <w:left w:val="single" w:sz="4" w:space="0" w:color="auto"/>
              <w:bottom w:val="single" w:sz="4" w:space="0" w:color="auto"/>
              <w:right w:val="single" w:sz="4" w:space="0" w:color="auto"/>
            </w:tcBorders>
          </w:tcPr>
          <w:p w14:paraId="3F515CF0" w14:textId="77777777" w:rsidR="006E3711" w:rsidRPr="00904E31" w:rsidRDefault="006E3711" w:rsidP="006F3311">
            <w:pPr>
              <w:pStyle w:val="ConsPlusNormal"/>
              <w:jc w:val="center"/>
            </w:pPr>
            <w:r w:rsidRPr="00904E31">
              <w:t>X</w:t>
            </w:r>
          </w:p>
        </w:tc>
      </w:tr>
      <w:tr w:rsidR="006E3711" w:rsidRPr="00904E31" w14:paraId="341438AD" w14:textId="77777777" w:rsidTr="006F3311">
        <w:tc>
          <w:tcPr>
            <w:tcW w:w="2645" w:type="dxa"/>
            <w:tcBorders>
              <w:top w:val="single" w:sz="4" w:space="0" w:color="auto"/>
              <w:left w:val="single" w:sz="4" w:space="0" w:color="auto"/>
              <w:bottom w:val="single" w:sz="4" w:space="0" w:color="auto"/>
              <w:right w:val="single" w:sz="4" w:space="0" w:color="auto"/>
            </w:tcBorders>
          </w:tcPr>
          <w:p w14:paraId="28E48CF7" w14:textId="77777777" w:rsidR="006E3711" w:rsidRPr="00904E31" w:rsidRDefault="006E3711" w:rsidP="006F3311">
            <w:pPr>
              <w:pStyle w:val="ConsPlusNormal"/>
              <w:jc w:val="both"/>
            </w:pPr>
            <w:r w:rsidRPr="00904E31">
              <w:t>2.1.7.7. ПЭТ-КТ при онкологических заболеваниях</w:t>
            </w:r>
          </w:p>
        </w:tc>
        <w:tc>
          <w:tcPr>
            <w:tcW w:w="926" w:type="dxa"/>
            <w:tcBorders>
              <w:top w:val="single" w:sz="4" w:space="0" w:color="auto"/>
              <w:left w:val="single" w:sz="4" w:space="0" w:color="auto"/>
              <w:bottom w:val="single" w:sz="4" w:space="0" w:color="auto"/>
              <w:right w:val="single" w:sz="4" w:space="0" w:color="auto"/>
            </w:tcBorders>
          </w:tcPr>
          <w:p w14:paraId="63009A2C" w14:textId="77777777" w:rsidR="006E3711" w:rsidRPr="00904E31" w:rsidRDefault="006E3711" w:rsidP="006F3311">
            <w:pPr>
              <w:pStyle w:val="ConsPlusNormal"/>
              <w:jc w:val="center"/>
            </w:pPr>
            <w:r w:rsidRPr="00904E31">
              <w:t>23.3.7</w:t>
            </w:r>
          </w:p>
        </w:tc>
        <w:tc>
          <w:tcPr>
            <w:tcW w:w="1757" w:type="dxa"/>
            <w:tcBorders>
              <w:top w:val="single" w:sz="4" w:space="0" w:color="auto"/>
              <w:left w:val="single" w:sz="4" w:space="0" w:color="auto"/>
              <w:bottom w:val="single" w:sz="4" w:space="0" w:color="auto"/>
              <w:right w:val="single" w:sz="4" w:space="0" w:color="auto"/>
            </w:tcBorders>
          </w:tcPr>
          <w:p w14:paraId="29277DE6"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6B15BA51" w14:textId="77777777" w:rsidR="006E3711" w:rsidRPr="00904E31" w:rsidRDefault="006E3711" w:rsidP="006F3311">
            <w:pPr>
              <w:pStyle w:val="ConsPlusNormal"/>
              <w:jc w:val="center"/>
            </w:pPr>
            <w:r w:rsidRPr="00904E31">
              <w:t>0,002086</w:t>
            </w:r>
          </w:p>
        </w:tc>
        <w:tc>
          <w:tcPr>
            <w:tcW w:w="1169" w:type="dxa"/>
            <w:tcBorders>
              <w:top w:val="single" w:sz="4" w:space="0" w:color="auto"/>
              <w:left w:val="single" w:sz="4" w:space="0" w:color="auto"/>
              <w:bottom w:val="single" w:sz="4" w:space="0" w:color="auto"/>
              <w:right w:val="single" w:sz="4" w:space="0" w:color="auto"/>
            </w:tcBorders>
          </w:tcPr>
          <w:p w14:paraId="3B99A67E" w14:textId="77777777" w:rsidR="006E3711" w:rsidRPr="00904E31" w:rsidRDefault="006E3711" w:rsidP="006F3311">
            <w:pPr>
              <w:pStyle w:val="ConsPlusNormal"/>
              <w:jc w:val="center"/>
            </w:pPr>
            <w:r w:rsidRPr="00904E31">
              <w:t>64168,92</w:t>
            </w:r>
          </w:p>
        </w:tc>
        <w:tc>
          <w:tcPr>
            <w:tcW w:w="1169" w:type="dxa"/>
            <w:tcBorders>
              <w:top w:val="single" w:sz="4" w:space="0" w:color="auto"/>
              <w:left w:val="single" w:sz="4" w:space="0" w:color="auto"/>
              <w:bottom w:val="single" w:sz="4" w:space="0" w:color="auto"/>
              <w:right w:val="single" w:sz="4" w:space="0" w:color="auto"/>
            </w:tcBorders>
          </w:tcPr>
          <w:p w14:paraId="10950D5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12E573E" w14:textId="77777777" w:rsidR="006E3711" w:rsidRPr="00904E31" w:rsidRDefault="006E3711" w:rsidP="006F3311">
            <w:pPr>
              <w:pStyle w:val="ConsPlusNormal"/>
            </w:pPr>
            <w:r w:rsidRPr="00904E31">
              <w:t>133,97</w:t>
            </w:r>
          </w:p>
        </w:tc>
        <w:tc>
          <w:tcPr>
            <w:tcW w:w="1169" w:type="dxa"/>
            <w:tcBorders>
              <w:top w:val="single" w:sz="4" w:space="0" w:color="auto"/>
              <w:left w:val="single" w:sz="4" w:space="0" w:color="auto"/>
              <w:bottom w:val="single" w:sz="4" w:space="0" w:color="auto"/>
              <w:right w:val="single" w:sz="4" w:space="0" w:color="auto"/>
            </w:tcBorders>
          </w:tcPr>
          <w:p w14:paraId="29D5B0A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5E7BDCF" w14:textId="77777777" w:rsidR="006E3711" w:rsidRPr="00904E31" w:rsidRDefault="006E3711" w:rsidP="006F3311">
            <w:pPr>
              <w:pStyle w:val="ConsPlusNormal"/>
              <w:jc w:val="center"/>
            </w:pPr>
            <w:r w:rsidRPr="00904E31">
              <w:t>29389,4</w:t>
            </w:r>
          </w:p>
        </w:tc>
        <w:tc>
          <w:tcPr>
            <w:tcW w:w="1170" w:type="dxa"/>
            <w:tcBorders>
              <w:top w:val="single" w:sz="4" w:space="0" w:color="auto"/>
              <w:left w:val="single" w:sz="4" w:space="0" w:color="auto"/>
              <w:bottom w:val="single" w:sz="4" w:space="0" w:color="auto"/>
              <w:right w:val="single" w:sz="4" w:space="0" w:color="auto"/>
            </w:tcBorders>
          </w:tcPr>
          <w:p w14:paraId="26696353" w14:textId="77777777" w:rsidR="006E3711" w:rsidRPr="00904E31" w:rsidRDefault="006E3711" w:rsidP="006F3311">
            <w:pPr>
              <w:pStyle w:val="ConsPlusNormal"/>
              <w:jc w:val="center"/>
            </w:pPr>
            <w:r w:rsidRPr="00904E31">
              <w:t>X</w:t>
            </w:r>
          </w:p>
        </w:tc>
      </w:tr>
      <w:tr w:rsidR="006E3711" w:rsidRPr="00904E31" w14:paraId="656E6BFE" w14:textId="77777777" w:rsidTr="006F3311">
        <w:tc>
          <w:tcPr>
            <w:tcW w:w="2645" w:type="dxa"/>
            <w:tcBorders>
              <w:top w:val="single" w:sz="4" w:space="0" w:color="auto"/>
              <w:left w:val="single" w:sz="4" w:space="0" w:color="auto"/>
              <w:bottom w:val="single" w:sz="4" w:space="0" w:color="auto"/>
              <w:right w:val="single" w:sz="4" w:space="0" w:color="auto"/>
            </w:tcBorders>
          </w:tcPr>
          <w:p w14:paraId="06CF104E" w14:textId="77777777" w:rsidR="006E3711" w:rsidRPr="00904E31" w:rsidRDefault="006E3711" w:rsidP="006F3311">
            <w:pPr>
              <w:pStyle w:val="ConsPlusNormal"/>
              <w:jc w:val="both"/>
            </w:pPr>
            <w:r w:rsidRPr="00904E31">
              <w:t>2.1.7.8. ОФКТ-КТ</w:t>
            </w:r>
          </w:p>
        </w:tc>
        <w:tc>
          <w:tcPr>
            <w:tcW w:w="926" w:type="dxa"/>
            <w:tcBorders>
              <w:top w:val="single" w:sz="4" w:space="0" w:color="auto"/>
              <w:left w:val="single" w:sz="4" w:space="0" w:color="auto"/>
              <w:bottom w:val="single" w:sz="4" w:space="0" w:color="auto"/>
              <w:right w:val="single" w:sz="4" w:space="0" w:color="auto"/>
            </w:tcBorders>
          </w:tcPr>
          <w:p w14:paraId="50B13070" w14:textId="77777777" w:rsidR="006E3711" w:rsidRPr="00904E31" w:rsidRDefault="006E3711" w:rsidP="006F3311">
            <w:pPr>
              <w:pStyle w:val="ConsPlusNormal"/>
              <w:jc w:val="center"/>
            </w:pPr>
            <w:r w:rsidRPr="00904E31">
              <w:t>23.3.8</w:t>
            </w:r>
          </w:p>
        </w:tc>
        <w:tc>
          <w:tcPr>
            <w:tcW w:w="1757" w:type="dxa"/>
            <w:tcBorders>
              <w:top w:val="single" w:sz="4" w:space="0" w:color="auto"/>
              <w:left w:val="single" w:sz="4" w:space="0" w:color="auto"/>
              <w:bottom w:val="single" w:sz="4" w:space="0" w:color="auto"/>
              <w:right w:val="single" w:sz="4" w:space="0" w:color="auto"/>
            </w:tcBorders>
          </w:tcPr>
          <w:p w14:paraId="389C2A0E"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5A062E1B" w14:textId="77777777" w:rsidR="006E3711" w:rsidRPr="00904E31" w:rsidRDefault="006E3711" w:rsidP="006F3311">
            <w:pPr>
              <w:pStyle w:val="ConsPlusNormal"/>
              <w:jc w:val="center"/>
            </w:pPr>
            <w:r w:rsidRPr="00904E31">
              <w:t>0,003622</w:t>
            </w:r>
          </w:p>
        </w:tc>
        <w:tc>
          <w:tcPr>
            <w:tcW w:w="1169" w:type="dxa"/>
            <w:tcBorders>
              <w:top w:val="single" w:sz="4" w:space="0" w:color="auto"/>
              <w:left w:val="single" w:sz="4" w:space="0" w:color="auto"/>
              <w:bottom w:val="single" w:sz="4" w:space="0" w:color="auto"/>
              <w:right w:val="single" w:sz="4" w:space="0" w:color="auto"/>
            </w:tcBorders>
          </w:tcPr>
          <w:p w14:paraId="3A23A58A" w14:textId="77777777" w:rsidR="006E3711" w:rsidRPr="00904E31" w:rsidRDefault="006E3711" w:rsidP="006F3311">
            <w:pPr>
              <w:pStyle w:val="ConsPlusNormal"/>
              <w:jc w:val="center"/>
            </w:pPr>
            <w:r w:rsidRPr="00904E31">
              <w:t>9378,34</w:t>
            </w:r>
          </w:p>
        </w:tc>
        <w:tc>
          <w:tcPr>
            <w:tcW w:w="1169" w:type="dxa"/>
            <w:tcBorders>
              <w:top w:val="single" w:sz="4" w:space="0" w:color="auto"/>
              <w:left w:val="single" w:sz="4" w:space="0" w:color="auto"/>
              <w:bottom w:val="single" w:sz="4" w:space="0" w:color="auto"/>
              <w:right w:val="single" w:sz="4" w:space="0" w:color="auto"/>
            </w:tcBorders>
          </w:tcPr>
          <w:p w14:paraId="04926FE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0DBE9C8" w14:textId="77777777" w:rsidR="006E3711" w:rsidRPr="00904E31" w:rsidRDefault="006E3711" w:rsidP="006F3311">
            <w:pPr>
              <w:pStyle w:val="ConsPlusNormal"/>
            </w:pPr>
            <w:r w:rsidRPr="00904E31">
              <w:t>33,99</w:t>
            </w:r>
          </w:p>
        </w:tc>
        <w:tc>
          <w:tcPr>
            <w:tcW w:w="1169" w:type="dxa"/>
            <w:tcBorders>
              <w:top w:val="single" w:sz="4" w:space="0" w:color="auto"/>
              <w:left w:val="single" w:sz="4" w:space="0" w:color="auto"/>
              <w:bottom w:val="single" w:sz="4" w:space="0" w:color="auto"/>
              <w:right w:val="single" w:sz="4" w:space="0" w:color="auto"/>
            </w:tcBorders>
          </w:tcPr>
          <w:p w14:paraId="0FA4509C"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DB537EE" w14:textId="77777777" w:rsidR="006E3711" w:rsidRPr="00904E31" w:rsidRDefault="006E3711" w:rsidP="006F3311">
            <w:pPr>
              <w:pStyle w:val="ConsPlusNormal"/>
              <w:jc w:val="center"/>
            </w:pPr>
            <w:r w:rsidRPr="00904E31">
              <w:t>7455,8</w:t>
            </w:r>
          </w:p>
        </w:tc>
        <w:tc>
          <w:tcPr>
            <w:tcW w:w="1170" w:type="dxa"/>
            <w:tcBorders>
              <w:top w:val="single" w:sz="4" w:space="0" w:color="auto"/>
              <w:left w:val="single" w:sz="4" w:space="0" w:color="auto"/>
              <w:bottom w:val="single" w:sz="4" w:space="0" w:color="auto"/>
              <w:right w:val="single" w:sz="4" w:space="0" w:color="auto"/>
            </w:tcBorders>
          </w:tcPr>
          <w:p w14:paraId="1C2F80D7" w14:textId="77777777" w:rsidR="006E3711" w:rsidRPr="00904E31" w:rsidRDefault="006E3711" w:rsidP="006F3311">
            <w:pPr>
              <w:pStyle w:val="ConsPlusNormal"/>
              <w:jc w:val="center"/>
            </w:pPr>
            <w:r w:rsidRPr="00904E31">
              <w:t>X</w:t>
            </w:r>
          </w:p>
        </w:tc>
      </w:tr>
      <w:tr w:rsidR="006E3711" w:rsidRPr="00904E31" w14:paraId="54881ACC" w14:textId="77777777" w:rsidTr="006F3311">
        <w:tc>
          <w:tcPr>
            <w:tcW w:w="2645" w:type="dxa"/>
            <w:tcBorders>
              <w:top w:val="single" w:sz="4" w:space="0" w:color="auto"/>
              <w:left w:val="single" w:sz="4" w:space="0" w:color="auto"/>
              <w:bottom w:val="single" w:sz="4" w:space="0" w:color="auto"/>
              <w:right w:val="single" w:sz="4" w:space="0" w:color="auto"/>
            </w:tcBorders>
          </w:tcPr>
          <w:p w14:paraId="5831D417" w14:textId="77777777" w:rsidR="006E3711" w:rsidRPr="00904E31" w:rsidRDefault="006E3711" w:rsidP="006F3311">
            <w:pPr>
              <w:pStyle w:val="ConsPlusNormal"/>
              <w:jc w:val="both"/>
            </w:pPr>
            <w:r w:rsidRPr="00904E31">
              <w:t>2.1.7.9. школа сахарного диабета</w:t>
            </w:r>
          </w:p>
        </w:tc>
        <w:tc>
          <w:tcPr>
            <w:tcW w:w="926" w:type="dxa"/>
            <w:tcBorders>
              <w:top w:val="single" w:sz="4" w:space="0" w:color="auto"/>
              <w:left w:val="single" w:sz="4" w:space="0" w:color="auto"/>
              <w:bottom w:val="single" w:sz="4" w:space="0" w:color="auto"/>
              <w:right w:val="single" w:sz="4" w:space="0" w:color="auto"/>
            </w:tcBorders>
          </w:tcPr>
          <w:p w14:paraId="0AA24C3A" w14:textId="77777777" w:rsidR="006E3711" w:rsidRPr="00904E31" w:rsidRDefault="006E3711" w:rsidP="006F3311">
            <w:pPr>
              <w:pStyle w:val="ConsPlusNormal"/>
              <w:jc w:val="center"/>
            </w:pPr>
            <w:r w:rsidRPr="00904E31">
              <w:t>23.3.9</w:t>
            </w:r>
          </w:p>
        </w:tc>
        <w:tc>
          <w:tcPr>
            <w:tcW w:w="1757" w:type="dxa"/>
            <w:tcBorders>
              <w:top w:val="single" w:sz="4" w:space="0" w:color="auto"/>
              <w:left w:val="single" w:sz="4" w:space="0" w:color="auto"/>
              <w:bottom w:val="single" w:sz="4" w:space="0" w:color="auto"/>
              <w:right w:val="single" w:sz="4" w:space="0" w:color="auto"/>
            </w:tcBorders>
          </w:tcPr>
          <w:p w14:paraId="0F5306B2"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7F3481EC" w14:textId="77777777" w:rsidR="006E3711" w:rsidRPr="00904E31" w:rsidRDefault="006E3711" w:rsidP="006F3311">
            <w:pPr>
              <w:pStyle w:val="ConsPlusNormal"/>
              <w:jc w:val="center"/>
            </w:pPr>
            <w:r w:rsidRPr="00904E31">
              <w:t>0,005702</w:t>
            </w:r>
          </w:p>
        </w:tc>
        <w:tc>
          <w:tcPr>
            <w:tcW w:w="1169" w:type="dxa"/>
            <w:tcBorders>
              <w:top w:val="single" w:sz="4" w:space="0" w:color="auto"/>
              <w:left w:val="single" w:sz="4" w:space="0" w:color="auto"/>
              <w:bottom w:val="single" w:sz="4" w:space="0" w:color="auto"/>
              <w:right w:val="single" w:sz="4" w:space="0" w:color="auto"/>
            </w:tcBorders>
          </w:tcPr>
          <w:p w14:paraId="1C6941D5" w14:textId="77777777" w:rsidR="006E3711" w:rsidRPr="00904E31" w:rsidRDefault="006E3711" w:rsidP="006F3311">
            <w:pPr>
              <w:pStyle w:val="ConsPlusNormal"/>
              <w:jc w:val="center"/>
            </w:pPr>
            <w:r w:rsidRPr="00904E31">
              <w:t>2555,91</w:t>
            </w:r>
          </w:p>
        </w:tc>
        <w:tc>
          <w:tcPr>
            <w:tcW w:w="1169" w:type="dxa"/>
            <w:tcBorders>
              <w:top w:val="single" w:sz="4" w:space="0" w:color="auto"/>
              <w:left w:val="single" w:sz="4" w:space="0" w:color="auto"/>
              <w:bottom w:val="single" w:sz="4" w:space="0" w:color="auto"/>
              <w:right w:val="single" w:sz="4" w:space="0" w:color="auto"/>
            </w:tcBorders>
          </w:tcPr>
          <w:p w14:paraId="0D0F4F0A"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F57F120" w14:textId="77777777" w:rsidR="006E3711" w:rsidRPr="00904E31" w:rsidRDefault="006E3711" w:rsidP="006F3311">
            <w:pPr>
              <w:pStyle w:val="ConsPlusNormal"/>
            </w:pPr>
            <w:r w:rsidRPr="00904E31">
              <w:t>14,58</w:t>
            </w:r>
          </w:p>
        </w:tc>
        <w:tc>
          <w:tcPr>
            <w:tcW w:w="1169" w:type="dxa"/>
            <w:tcBorders>
              <w:top w:val="single" w:sz="4" w:space="0" w:color="auto"/>
              <w:left w:val="single" w:sz="4" w:space="0" w:color="auto"/>
              <w:bottom w:val="single" w:sz="4" w:space="0" w:color="auto"/>
              <w:right w:val="single" w:sz="4" w:space="0" w:color="auto"/>
            </w:tcBorders>
          </w:tcPr>
          <w:p w14:paraId="0BCA1ED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40DB2C9" w14:textId="77777777" w:rsidR="006E3711" w:rsidRPr="00904E31" w:rsidRDefault="006E3711" w:rsidP="006F3311">
            <w:pPr>
              <w:pStyle w:val="ConsPlusNormal"/>
              <w:jc w:val="center"/>
            </w:pPr>
            <w:r w:rsidRPr="00904E31">
              <w:t>3197,4</w:t>
            </w:r>
          </w:p>
        </w:tc>
        <w:tc>
          <w:tcPr>
            <w:tcW w:w="1170" w:type="dxa"/>
            <w:tcBorders>
              <w:top w:val="single" w:sz="4" w:space="0" w:color="auto"/>
              <w:left w:val="single" w:sz="4" w:space="0" w:color="auto"/>
              <w:bottom w:val="single" w:sz="4" w:space="0" w:color="auto"/>
              <w:right w:val="single" w:sz="4" w:space="0" w:color="auto"/>
            </w:tcBorders>
          </w:tcPr>
          <w:p w14:paraId="7C90A7F3" w14:textId="77777777" w:rsidR="006E3711" w:rsidRPr="00904E31" w:rsidRDefault="006E3711" w:rsidP="006F3311">
            <w:pPr>
              <w:pStyle w:val="ConsPlusNormal"/>
              <w:jc w:val="center"/>
            </w:pPr>
            <w:r w:rsidRPr="00904E31">
              <w:t>X</w:t>
            </w:r>
          </w:p>
        </w:tc>
      </w:tr>
      <w:tr w:rsidR="006E3711" w:rsidRPr="00904E31" w14:paraId="50C65EAA" w14:textId="77777777" w:rsidTr="006F3311">
        <w:tc>
          <w:tcPr>
            <w:tcW w:w="2645" w:type="dxa"/>
            <w:tcBorders>
              <w:top w:val="single" w:sz="4" w:space="0" w:color="auto"/>
              <w:left w:val="single" w:sz="4" w:space="0" w:color="auto"/>
              <w:bottom w:val="single" w:sz="4" w:space="0" w:color="auto"/>
              <w:right w:val="single" w:sz="4" w:space="0" w:color="auto"/>
            </w:tcBorders>
          </w:tcPr>
          <w:p w14:paraId="0478F854" w14:textId="77777777" w:rsidR="006E3711" w:rsidRPr="00904E31" w:rsidRDefault="006E3711" w:rsidP="006F3311">
            <w:pPr>
              <w:pStyle w:val="ConsPlusNormal"/>
              <w:jc w:val="both"/>
            </w:pPr>
            <w:r w:rsidRPr="00904E31">
              <w:t xml:space="preserve">2.1.8. диспансерное наблюдение, в том числе по поводу: </w:t>
            </w:r>
          </w:p>
        </w:tc>
        <w:tc>
          <w:tcPr>
            <w:tcW w:w="926" w:type="dxa"/>
            <w:tcBorders>
              <w:top w:val="single" w:sz="4" w:space="0" w:color="auto"/>
              <w:left w:val="single" w:sz="4" w:space="0" w:color="auto"/>
              <w:bottom w:val="single" w:sz="4" w:space="0" w:color="auto"/>
              <w:right w:val="single" w:sz="4" w:space="0" w:color="auto"/>
            </w:tcBorders>
          </w:tcPr>
          <w:p w14:paraId="2FDB576E" w14:textId="77777777" w:rsidR="006E3711" w:rsidRPr="00904E31" w:rsidRDefault="006E3711" w:rsidP="006F3311">
            <w:pPr>
              <w:pStyle w:val="ConsPlusNormal"/>
              <w:jc w:val="center"/>
            </w:pPr>
            <w:r w:rsidRPr="00904E31">
              <w:t>23.4</w:t>
            </w:r>
          </w:p>
        </w:tc>
        <w:tc>
          <w:tcPr>
            <w:tcW w:w="1757" w:type="dxa"/>
            <w:tcBorders>
              <w:top w:val="single" w:sz="4" w:space="0" w:color="auto"/>
              <w:left w:val="single" w:sz="4" w:space="0" w:color="auto"/>
              <w:bottom w:val="single" w:sz="4" w:space="0" w:color="auto"/>
              <w:right w:val="single" w:sz="4" w:space="0" w:color="auto"/>
            </w:tcBorders>
          </w:tcPr>
          <w:p w14:paraId="0CB5D12F"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3626B0B9" w14:textId="77777777" w:rsidR="006E3711" w:rsidRPr="00904E31" w:rsidRDefault="006E3711" w:rsidP="006F3311">
            <w:pPr>
              <w:pStyle w:val="ConsPlusNormal"/>
              <w:jc w:val="center"/>
            </w:pPr>
            <w:r w:rsidRPr="00904E31">
              <w:t>0,261736</w:t>
            </w:r>
          </w:p>
        </w:tc>
        <w:tc>
          <w:tcPr>
            <w:tcW w:w="1169" w:type="dxa"/>
            <w:tcBorders>
              <w:top w:val="single" w:sz="4" w:space="0" w:color="auto"/>
              <w:left w:val="single" w:sz="4" w:space="0" w:color="auto"/>
              <w:bottom w:val="single" w:sz="4" w:space="0" w:color="auto"/>
              <w:right w:val="single" w:sz="4" w:space="0" w:color="auto"/>
            </w:tcBorders>
          </w:tcPr>
          <w:p w14:paraId="055668FA" w14:textId="77777777" w:rsidR="006E3711" w:rsidRPr="00904E31" w:rsidRDefault="006E3711" w:rsidP="006F3311">
            <w:pPr>
              <w:pStyle w:val="ConsPlusNormal"/>
              <w:jc w:val="center"/>
            </w:pPr>
            <w:r w:rsidRPr="00904E31">
              <w:t>5325,62</w:t>
            </w:r>
          </w:p>
        </w:tc>
        <w:tc>
          <w:tcPr>
            <w:tcW w:w="1169" w:type="dxa"/>
            <w:tcBorders>
              <w:top w:val="single" w:sz="4" w:space="0" w:color="auto"/>
              <w:left w:val="single" w:sz="4" w:space="0" w:color="auto"/>
              <w:bottom w:val="single" w:sz="4" w:space="0" w:color="auto"/>
              <w:right w:val="single" w:sz="4" w:space="0" w:color="auto"/>
            </w:tcBorders>
          </w:tcPr>
          <w:p w14:paraId="5F05E20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FBD5B57" w14:textId="77777777" w:rsidR="006E3711" w:rsidRPr="00904E31" w:rsidRDefault="006E3711" w:rsidP="006F3311">
            <w:pPr>
              <w:pStyle w:val="ConsPlusNormal"/>
              <w:jc w:val="center"/>
            </w:pPr>
            <w:r w:rsidRPr="00904E31">
              <w:t>1393,91</w:t>
            </w:r>
          </w:p>
        </w:tc>
        <w:tc>
          <w:tcPr>
            <w:tcW w:w="1169" w:type="dxa"/>
            <w:tcBorders>
              <w:top w:val="single" w:sz="4" w:space="0" w:color="auto"/>
              <w:left w:val="single" w:sz="4" w:space="0" w:color="auto"/>
              <w:bottom w:val="single" w:sz="4" w:space="0" w:color="auto"/>
              <w:right w:val="single" w:sz="4" w:space="0" w:color="auto"/>
            </w:tcBorders>
          </w:tcPr>
          <w:p w14:paraId="1E66244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F8A5B15" w14:textId="77777777" w:rsidR="006E3711" w:rsidRPr="00904E31" w:rsidRDefault="006E3711" w:rsidP="006F3311">
            <w:pPr>
              <w:pStyle w:val="ConsPlusNormal"/>
            </w:pPr>
            <w:r w:rsidRPr="00904E31">
              <w:t>305786,5</w:t>
            </w:r>
          </w:p>
        </w:tc>
        <w:tc>
          <w:tcPr>
            <w:tcW w:w="1170" w:type="dxa"/>
            <w:tcBorders>
              <w:top w:val="single" w:sz="4" w:space="0" w:color="auto"/>
              <w:left w:val="single" w:sz="4" w:space="0" w:color="auto"/>
              <w:bottom w:val="single" w:sz="4" w:space="0" w:color="auto"/>
              <w:right w:val="single" w:sz="4" w:space="0" w:color="auto"/>
            </w:tcBorders>
          </w:tcPr>
          <w:p w14:paraId="09D523AD" w14:textId="77777777" w:rsidR="006E3711" w:rsidRPr="00904E31" w:rsidRDefault="006E3711" w:rsidP="006F3311">
            <w:pPr>
              <w:pStyle w:val="ConsPlusNormal"/>
              <w:jc w:val="center"/>
            </w:pPr>
            <w:r w:rsidRPr="00904E31">
              <w:t>X</w:t>
            </w:r>
          </w:p>
        </w:tc>
      </w:tr>
      <w:tr w:rsidR="006E3711" w:rsidRPr="00904E31" w14:paraId="50C7CC98" w14:textId="77777777" w:rsidTr="006F3311">
        <w:tc>
          <w:tcPr>
            <w:tcW w:w="2645" w:type="dxa"/>
            <w:tcBorders>
              <w:top w:val="single" w:sz="4" w:space="0" w:color="auto"/>
              <w:left w:val="single" w:sz="4" w:space="0" w:color="auto"/>
              <w:bottom w:val="single" w:sz="4" w:space="0" w:color="auto"/>
              <w:right w:val="single" w:sz="4" w:space="0" w:color="auto"/>
            </w:tcBorders>
          </w:tcPr>
          <w:p w14:paraId="652A9026" w14:textId="77777777" w:rsidR="006E3711" w:rsidRPr="00904E31" w:rsidRDefault="006E3711" w:rsidP="006F3311">
            <w:pPr>
              <w:pStyle w:val="ConsPlusNormal"/>
              <w:jc w:val="both"/>
            </w:pPr>
            <w:r w:rsidRPr="00904E31">
              <w:t xml:space="preserve">2.1.8.1. 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2CE8ED54" w14:textId="77777777" w:rsidR="006E3711" w:rsidRPr="00904E31" w:rsidRDefault="006E3711" w:rsidP="006F3311">
            <w:pPr>
              <w:pStyle w:val="ConsPlusNormal"/>
              <w:jc w:val="center"/>
            </w:pPr>
            <w:r w:rsidRPr="00904E31">
              <w:t>23.4.1</w:t>
            </w:r>
          </w:p>
        </w:tc>
        <w:tc>
          <w:tcPr>
            <w:tcW w:w="1757" w:type="dxa"/>
            <w:tcBorders>
              <w:top w:val="single" w:sz="4" w:space="0" w:color="auto"/>
              <w:left w:val="single" w:sz="4" w:space="0" w:color="auto"/>
              <w:bottom w:val="single" w:sz="4" w:space="0" w:color="auto"/>
              <w:right w:val="single" w:sz="4" w:space="0" w:color="auto"/>
            </w:tcBorders>
          </w:tcPr>
          <w:p w14:paraId="7EE57C17"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4D6709F" w14:textId="77777777" w:rsidR="006E3711" w:rsidRPr="00904E31" w:rsidRDefault="006E3711" w:rsidP="006F3311">
            <w:pPr>
              <w:pStyle w:val="ConsPlusNormal"/>
              <w:jc w:val="center"/>
            </w:pPr>
            <w:r w:rsidRPr="00904E31">
              <w:t>0,04505</w:t>
            </w:r>
          </w:p>
        </w:tc>
        <w:tc>
          <w:tcPr>
            <w:tcW w:w="1169" w:type="dxa"/>
            <w:tcBorders>
              <w:top w:val="single" w:sz="4" w:space="0" w:color="auto"/>
              <w:left w:val="single" w:sz="4" w:space="0" w:color="auto"/>
              <w:bottom w:val="single" w:sz="4" w:space="0" w:color="auto"/>
              <w:right w:val="single" w:sz="4" w:space="0" w:color="auto"/>
            </w:tcBorders>
          </w:tcPr>
          <w:p w14:paraId="71AB5DBF" w14:textId="77777777" w:rsidR="006E3711" w:rsidRPr="00904E31" w:rsidRDefault="006E3711" w:rsidP="006F3311">
            <w:pPr>
              <w:pStyle w:val="ConsPlusNormal"/>
            </w:pPr>
            <w:r w:rsidRPr="00904E31">
              <w:t>7519,14</w:t>
            </w:r>
          </w:p>
        </w:tc>
        <w:tc>
          <w:tcPr>
            <w:tcW w:w="1169" w:type="dxa"/>
            <w:tcBorders>
              <w:top w:val="single" w:sz="4" w:space="0" w:color="auto"/>
              <w:left w:val="single" w:sz="4" w:space="0" w:color="auto"/>
              <w:bottom w:val="single" w:sz="4" w:space="0" w:color="auto"/>
              <w:right w:val="single" w:sz="4" w:space="0" w:color="auto"/>
            </w:tcBorders>
          </w:tcPr>
          <w:p w14:paraId="56386E5C"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4DEE9092" w14:textId="77777777" w:rsidR="006E3711" w:rsidRPr="00904E31" w:rsidRDefault="006E3711" w:rsidP="006F3311">
            <w:pPr>
              <w:pStyle w:val="ConsPlusNormal"/>
              <w:jc w:val="center"/>
            </w:pPr>
            <w:r w:rsidRPr="00904E31">
              <w:t>338,75</w:t>
            </w:r>
          </w:p>
        </w:tc>
        <w:tc>
          <w:tcPr>
            <w:tcW w:w="1169" w:type="dxa"/>
            <w:tcBorders>
              <w:top w:val="single" w:sz="4" w:space="0" w:color="auto"/>
              <w:left w:val="single" w:sz="4" w:space="0" w:color="auto"/>
              <w:bottom w:val="single" w:sz="4" w:space="0" w:color="auto"/>
              <w:right w:val="single" w:sz="4" w:space="0" w:color="auto"/>
            </w:tcBorders>
          </w:tcPr>
          <w:p w14:paraId="542D0003"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5D665E29" w14:textId="77777777" w:rsidR="006E3711" w:rsidRPr="00904E31" w:rsidRDefault="006E3711" w:rsidP="006F3311">
            <w:pPr>
              <w:pStyle w:val="ConsPlusNormal"/>
              <w:jc w:val="center"/>
            </w:pPr>
            <w:r w:rsidRPr="00904E31">
              <w:t>74311,7</w:t>
            </w:r>
          </w:p>
        </w:tc>
        <w:tc>
          <w:tcPr>
            <w:tcW w:w="1170" w:type="dxa"/>
            <w:tcBorders>
              <w:top w:val="single" w:sz="4" w:space="0" w:color="auto"/>
              <w:left w:val="single" w:sz="4" w:space="0" w:color="auto"/>
              <w:bottom w:val="single" w:sz="4" w:space="0" w:color="auto"/>
              <w:right w:val="single" w:sz="4" w:space="0" w:color="auto"/>
            </w:tcBorders>
          </w:tcPr>
          <w:p w14:paraId="3B373A63" w14:textId="77777777" w:rsidR="006E3711" w:rsidRPr="00904E31" w:rsidRDefault="006E3711" w:rsidP="006F3311">
            <w:pPr>
              <w:jc w:val="center"/>
              <w:rPr>
                <w:sz w:val="24"/>
                <w:szCs w:val="24"/>
              </w:rPr>
            </w:pPr>
            <w:r w:rsidRPr="00904E31">
              <w:rPr>
                <w:sz w:val="24"/>
                <w:szCs w:val="24"/>
              </w:rPr>
              <w:t>X</w:t>
            </w:r>
          </w:p>
        </w:tc>
      </w:tr>
      <w:tr w:rsidR="006E3711" w:rsidRPr="00904E31" w14:paraId="157CFDE3" w14:textId="77777777" w:rsidTr="006F3311">
        <w:tc>
          <w:tcPr>
            <w:tcW w:w="2645" w:type="dxa"/>
            <w:tcBorders>
              <w:top w:val="single" w:sz="4" w:space="0" w:color="auto"/>
              <w:left w:val="single" w:sz="4" w:space="0" w:color="auto"/>
              <w:bottom w:val="single" w:sz="4" w:space="0" w:color="auto"/>
              <w:right w:val="single" w:sz="4" w:space="0" w:color="auto"/>
            </w:tcBorders>
          </w:tcPr>
          <w:p w14:paraId="1C00BAE3" w14:textId="77777777" w:rsidR="006E3711" w:rsidRPr="00904E31" w:rsidRDefault="006E3711" w:rsidP="006F3311">
            <w:pPr>
              <w:pStyle w:val="ConsPlusNormal"/>
              <w:jc w:val="both"/>
            </w:pPr>
            <w:r w:rsidRPr="00904E31">
              <w:t xml:space="preserve">2.1.8.2. сахарного диабета </w:t>
            </w:r>
          </w:p>
        </w:tc>
        <w:tc>
          <w:tcPr>
            <w:tcW w:w="926" w:type="dxa"/>
            <w:tcBorders>
              <w:top w:val="single" w:sz="4" w:space="0" w:color="auto"/>
              <w:left w:val="single" w:sz="4" w:space="0" w:color="auto"/>
              <w:bottom w:val="single" w:sz="4" w:space="0" w:color="auto"/>
              <w:right w:val="single" w:sz="4" w:space="0" w:color="auto"/>
            </w:tcBorders>
          </w:tcPr>
          <w:p w14:paraId="630E5DDF" w14:textId="77777777" w:rsidR="006E3711" w:rsidRPr="00904E31" w:rsidRDefault="006E3711" w:rsidP="006F3311">
            <w:pPr>
              <w:pStyle w:val="ConsPlusNormal"/>
              <w:jc w:val="center"/>
            </w:pPr>
            <w:r w:rsidRPr="00904E31">
              <w:t>23.4.2</w:t>
            </w:r>
          </w:p>
        </w:tc>
        <w:tc>
          <w:tcPr>
            <w:tcW w:w="1757" w:type="dxa"/>
            <w:tcBorders>
              <w:top w:val="single" w:sz="4" w:space="0" w:color="auto"/>
              <w:left w:val="single" w:sz="4" w:space="0" w:color="auto"/>
              <w:bottom w:val="single" w:sz="4" w:space="0" w:color="auto"/>
              <w:right w:val="single" w:sz="4" w:space="0" w:color="auto"/>
            </w:tcBorders>
          </w:tcPr>
          <w:p w14:paraId="393411D3"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D9C8F04" w14:textId="77777777" w:rsidR="006E3711" w:rsidRPr="00904E31" w:rsidRDefault="006E3711" w:rsidP="006F3311">
            <w:pPr>
              <w:pStyle w:val="ConsPlusNormal"/>
              <w:jc w:val="center"/>
            </w:pPr>
            <w:r w:rsidRPr="00904E31">
              <w:t>0,059800</w:t>
            </w:r>
          </w:p>
        </w:tc>
        <w:tc>
          <w:tcPr>
            <w:tcW w:w="1169" w:type="dxa"/>
            <w:tcBorders>
              <w:top w:val="single" w:sz="4" w:space="0" w:color="auto"/>
              <w:left w:val="single" w:sz="4" w:space="0" w:color="auto"/>
              <w:bottom w:val="single" w:sz="4" w:space="0" w:color="auto"/>
              <w:right w:val="single" w:sz="4" w:space="0" w:color="auto"/>
            </w:tcBorders>
          </w:tcPr>
          <w:p w14:paraId="1A274B3F" w14:textId="77777777" w:rsidR="006E3711" w:rsidRPr="00904E31" w:rsidRDefault="006E3711" w:rsidP="006F3311">
            <w:pPr>
              <w:pStyle w:val="ConsPlusNormal"/>
              <w:jc w:val="center"/>
            </w:pPr>
            <w:r w:rsidRPr="00904E31">
              <w:t>2838,81</w:t>
            </w:r>
          </w:p>
        </w:tc>
        <w:tc>
          <w:tcPr>
            <w:tcW w:w="1169" w:type="dxa"/>
            <w:tcBorders>
              <w:top w:val="single" w:sz="4" w:space="0" w:color="auto"/>
              <w:left w:val="single" w:sz="4" w:space="0" w:color="auto"/>
              <w:bottom w:val="single" w:sz="4" w:space="0" w:color="auto"/>
              <w:right w:val="single" w:sz="4" w:space="0" w:color="auto"/>
            </w:tcBorders>
          </w:tcPr>
          <w:p w14:paraId="707E6B9A"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3CF2EA3B" w14:textId="77777777" w:rsidR="006E3711" w:rsidRPr="00904E31" w:rsidRDefault="006E3711" w:rsidP="006F3311">
            <w:pPr>
              <w:pStyle w:val="ConsPlusNormal"/>
              <w:jc w:val="center"/>
            </w:pPr>
            <w:r w:rsidRPr="00904E31">
              <w:t>169,77</w:t>
            </w:r>
          </w:p>
        </w:tc>
        <w:tc>
          <w:tcPr>
            <w:tcW w:w="1169" w:type="dxa"/>
            <w:tcBorders>
              <w:top w:val="single" w:sz="4" w:space="0" w:color="auto"/>
              <w:left w:val="single" w:sz="4" w:space="0" w:color="auto"/>
              <w:bottom w:val="single" w:sz="4" w:space="0" w:color="auto"/>
              <w:right w:val="single" w:sz="4" w:space="0" w:color="auto"/>
            </w:tcBorders>
          </w:tcPr>
          <w:p w14:paraId="4E10B9DE"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72B74AB8" w14:textId="77777777" w:rsidR="006E3711" w:rsidRPr="00904E31" w:rsidRDefault="006E3711" w:rsidP="006F3311">
            <w:pPr>
              <w:pStyle w:val="ConsPlusNormal"/>
              <w:jc w:val="center"/>
            </w:pPr>
            <w:r w:rsidRPr="00904E31">
              <w:t>37242,4</w:t>
            </w:r>
          </w:p>
        </w:tc>
        <w:tc>
          <w:tcPr>
            <w:tcW w:w="1170" w:type="dxa"/>
            <w:tcBorders>
              <w:top w:val="single" w:sz="4" w:space="0" w:color="auto"/>
              <w:left w:val="single" w:sz="4" w:space="0" w:color="auto"/>
              <w:bottom w:val="single" w:sz="4" w:space="0" w:color="auto"/>
              <w:right w:val="single" w:sz="4" w:space="0" w:color="auto"/>
            </w:tcBorders>
          </w:tcPr>
          <w:p w14:paraId="7CBA6336" w14:textId="77777777" w:rsidR="006E3711" w:rsidRPr="00904E31" w:rsidRDefault="006E3711" w:rsidP="006F3311">
            <w:pPr>
              <w:jc w:val="center"/>
              <w:rPr>
                <w:sz w:val="24"/>
                <w:szCs w:val="24"/>
              </w:rPr>
            </w:pPr>
            <w:r w:rsidRPr="00904E31">
              <w:rPr>
                <w:sz w:val="24"/>
                <w:szCs w:val="24"/>
              </w:rPr>
              <w:t>X</w:t>
            </w:r>
          </w:p>
        </w:tc>
      </w:tr>
      <w:tr w:rsidR="006E3711" w:rsidRPr="00904E31" w14:paraId="13E450CA" w14:textId="77777777" w:rsidTr="006F3311">
        <w:tc>
          <w:tcPr>
            <w:tcW w:w="2645" w:type="dxa"/>
            <w:tcBorders>
              <w:top w:val="single" w:sz="4" w:space="0" w:color="auto"/>
              <w:left w:val="single" w:sz="4" w:space="0" w:color="auto"/>
              <w:bottom w:val="single" w:sz="4" w:space="0" w:color="auto"/>
              <w:right w:val="single" w:sz="4" w:space="0" w:color="auto"/>
            </w:tcBorders>
          </w:tcPr>
          <w:p w14:paraId="7724BD43" w14:textId="77777777" w:rsidR="006E3711" w:rsidRPr="00904E31" w:rsidRDefault="006E3711" w:rsidP="006F3311">
            <w:pPr>
              <w:pStyle w:val="ConsPlusNormal"/>
              <w:jc w:val="both"/>
            </w:pPr>
            <w:r w:rsidRPr="00904E31">
              <w:t xml:space="preserve">2.1.8.3. болезней системы кровообращения </w:t>
            </w:r>
          </w:p>
        </w:tc>
        <w:tc>
          <w:tcPr>
            <w:tcW w:w="926" w:type="dxa"/>
            <w:tcBorders>
              <w:top w:val="single" w:sz="4" w:space="0" w:color="auto"/>
              <w:left w:val="single" w:sz="4" w:space="0" w:color="auto"/>
              <w:bottom w:val="single" w:sz="4" w:space="0" w:color="auto"/>
              <w:right w:val="single" w:sz="4" w:space="0" w:color="auto"/>
            </w:tcBorders>
          </w:tcPr>
          <w:p w14:paraId="577D9E56" w14:textId="77777777" w:rsidR="006E3711" w:rsidRPr="00904E31" w:rsidRDefault="006E3711" w:rsidP="006F3311">
            <w:pPr>
              <w:pStyle w:val="ConsPlusNormal"/>
              <w:jc w:val="center"/>
            </w:pPr>
            <w:r w:rsidRPr="00904E31">
              <w:t>23.4.3</w:t>
            </w:r>
          </w:p>
        </w:tc>
        <w:tc>
          <w:tcPr>
            <w:tcW w:w="1757" w:type="dxa"/>
            <w:tcBorders>
              <w:top w:val="single" w:sz="4" w:space="0" w:color="auto"/>
              <w:left w:val="single" w:sz="4" w:space="0" w:color="auto"/>
              <w:bottom w:val="single" w:sz="4" w:space="0" w:color="auto"/>
              <w:right w:val="single" w:sz="4" w:space="0" w:color="auto"/>
            </w:tcBorders>
          </w:tcPr>
          <w:p w14:paraId="093031C5"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8F214F5" w14:textId="77777777" w:rsidR="006E3711" w:rsidRPr="00904E31" w:rsidRDefault="006E3711" w:rsidP="006F3311">
            <w:pPr>
              <w:pStyle w:val="ConsPlusNormal"/>
              <w:jc w:val="center"/>
            </w:pPr>
            <w:r w:rsidRPr="00904E31">
              <w:t>0,125210</w:t>
            </w:r>
          </w:p>
        </w:tc>
        <w:tc>
          <w:tcPr>
            <w:tcW w:w="1169" w:type="dxa"/>
            <w:tcBorders>
              <w:top w:val="single" w:sz="4" w:space="0" w:color="auto"/>
              <w:left w:val="single" w:sz="4" w:space="0" w:color="auto"/>
              <w:bottom w:val="single" w:sz="4" w:space="0" w:color="auto"/>
              <w:right w:val="single" w:sz="4" w:space="0" w:color="auto"/>
            </w:tcBorders>
          </w:tcPr>
          <w:p w14:paraId="1A1AABEF" w14:textId="77777777" w:rsidR="006E3711" w:rsidRPr="00904E31" w:rsidRDefault="006E3711" w:rsidP="006F3311">
            <w:pPr>
              <w:pStyle w:val="ConsPlusNormal"/>
              <w:jc w:val="center"/>
            </w:pPr>
            <w:r w:rsidRPr="00904E31">
              <w:t>6312,64</w:t>
            </w:r>
          </w:p>
        </w:tc>
        <w:tc>
          <w:tcPr>
            <w:tcW w:w="1169" w:type="dxa"/>
            <w:tcBorders>
              <w:top w:val="single" w:sz="4" w:space="0" w:color="auto"/>
              <w:left w:val="single" w:sz="4" w:space="0" w:color="auto"/>
              <w:bottom w:val="single" w:sz="4" w:space="0" w:color="auto"/>
              <w:right w:val="single" w:sz="4" w:space="0" w:color="auto"/>
            </w:tcBorders>
          </w:tcPr>
          <w:p w14:paraId="0C42BAC2"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77034A2A" w14:textId="77777777" w:rsidR="006E3711" w:rsidRPr="00904E31" w:rsidRDefault="006E3711" w:rsidP="006F3311">
            <w:pPr>
              <w:pStyle w:val="ConsPlusNormal"/>
              <w:jc w:val="center"/>
            </w:pPr>
            <w:r w:rsidRPr="00904E31">
              <w:t>790,41</w:t>
            </w:r>
          </w:p>
        </w:tc>
        <w:tc>
          <w:tcPr>
            <w:tcW w:w="1169" w:type="dxa"/>
            <w:tcBorders>
              <w:top w:val="single" w:sz="4" w:space="0" w:color="auto"/>
              <w:left w:val="single" w:sz="4" w:space="0" w:color="auto"/>
              <w:bottom w:val="single" w:sz="4" w:space="0" w:color="auto"/>
              <w:right w:val="single" w:sz="4" w:space="0" w:color="auto"/>
            </w:tcBorders>
          </w:tcPr>
          <w:p w14:paraId="5441151C"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5FD3A3B8" w14:textId="77777777" w:rsidR="006E3711" w:rsidRPr="00904E31" w:rsidRDefault="006E3711" w:rsidP="006F3311">
            <w:pPr>
              <w:pStyle w:val="ConsPlusNormal"/>
              <w:jc w:val="center"/>
            </w:pPr>
            <w:r w:rsidRPr="00904E31">
              <w:t>173395,6</w:t>
            </w:r>
          </w:p>
        </w:tc>
        <w:tc>
          <w:tcPr>
            <w:tcW w:w="1170" w:type="dxa"/>
            <w:tcBorders>
              <w:top w:val="single" w:sz="4" w:space="0" w:color="auto"/>
              <w:left w:val="single" w:sz="4" w:space="0" w:color="auto"/>
              <w:bottom w:val="single" w:sz="4" w:space="0" w:color="auto"/>
              <w:right w:val="single" w:sz="4" w:space="0" w:color="auto"/>
            </w:tcBorders>
          </w:tcPr>
          <w:p w14:paraId="553CADCC" w14:textId="77777777" w:rsidR="006E3711" w:rsidRPr="00904E31" w:rsidRDefault="006E3711" w:rsidP="006F3311">
            <w:pPr>
              <w:jc w:val="center"/>
              <w:rPr>
                <w:sz w:val="24"/>
                <w:szCs w:val="24"/>
              </w:rPr>
            </w:pPr>
            <w:r w:rsidRPr="00904E31">
              <w:rPr>
                <w:sz w:val="24"/>
                <w:szCs w:val="24"/>
              </w:rPr>
              <w:t>X</w:t>
            </w:r>
          </w:p>
        </w:tc>
      </w:tr>
      <w:tr w:rsidR="006E3711" w:rsidRPr="00904E31" w14:paraId="5E712FE7" w14:textId="77777777" w:rsidTr="006F3311">
        <w:tc>
          <w:tcPr>
            <w:tcW w:w="2645" w:type="dxa"/>
            <w:tcBorders>
              <w:top w:val="single" w:sz="4" w:space="0" w:color="auto"/>
              <w:left w:val="single" w:sz="4" w:space="0" w:color="auto"/>
              <w:bottom w:val="single" w:sz="4" w:space="0" w:color="auto"/>
              <w:right w:val="single" w:sz="4" w:space="0" w:color="auto"/>
            </w:tcBorders>
          </w:tcPr>
          <w:p w14:paraId="38FC1B84" w14:textId="77777777" w:rsidR="006E3711" w:rsidRPr="00904E31" w:rsidRDefault="006E3711" w:rsidP="006F3311">
            <w:pPr>
              <w:pStyle w:val="ConsPlusNormal"/>
              <w:jc w:val="both"/>
            </w:pPr>
            <w:r w:rsidRPr="00904E31">
              <w:lastRenderedPageBreak/>
              <w:t>2.1.9. посещения с профилактическими целями центров здоровья</w:t>
            </w:r>
          </w:p>
        </w:tc>
        <w:tc>
          <w:tcPr>
            <w:tcW w:w="926" w:type="dxa"/>
            <w:tcBorders>
              <w:top w:val="single" w:sz="4" w:space="0" w:color="auto"/>
              <w:left w:val="single" w:sz="4" w:space="0" w:color="auto"/>
              <w:bottom w:val="single" w:sz="4" w:space="0" w:color="auto"/>
              <w:right w:val="single" w:sz="4" w:space="0" w:color="auto"/>
            </w:tcBorders>
          </w:tcPr>
          <w:p w14:paraId="3AB87164" w14:textId="77777777" w:rsidR="006E3711" w:rsidRPr="00904E31" w:rsidRDefault="006E3711" w:rsidP="006F3311">
            <w:pPr>
              <w:pStyle w:val="ConsPlusNormal"/>
              <w:jc w:val="center"/>
            </w:pPr>
            <w:r w:rsidRPr="00904E31">
              <w:t>23.4.4</w:t>
            </w:r>
          </w:p>
        </w:tc>
        <w:tc>
          <w:tcPr>
            <w:tcW w:w="1757" w:type="dxa"/>
            <w:tcBorders>
              <w:top w:val="single" w:sz="4" w:space="0" w:color="auto"/>
              <w:left w:val="single" w:sz="4" w:space="0" w:color="auto"/>
              <w:bottom w:val="single" w:sz="4" w:space="0" w:color="auto"/>
              <w:right w:val="single" w:sz="4" w:space="0" w:color="auto"/>
            </w:tcBorders>
          </w:tcPr>
          <w:p w14:paraId="50E2EC62"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C934A63" w14:textId="77777777" w:rsidR="006E3711" w:rsidRPr="00904E31" w:rsidRDefault="006E3711" w:rsidP="006F3311">
            <w:pPr>
              <w:pStyle w:val="ConsPlusNormal"/>
              <w:jc w:val="center"/>
            </w:pPr>
            <w:r w:rsidRPr="00904E31">
              <w:t>0,0244832</w:t>
            </w:r>
          </w:p>
        </w:tc>
        <w:tc>
          <w:tcPr>
            <w:tcW w:w="1169" w:type="dxa"/>
            <w:tcBorders>
              <w:top w:val="single" w:sz="4" w:space="0" w:color="auto"/>
              <w:left w:val="single" w:sz="4" w:space="0" w:color="auto"/>
              <w:bottom w:val="single" w:sz="4" w:space="0" w:color="auto"/>
              <w:right w:val="single" w:sz="4" w:space="0" w:color="auto"/>
            </w:tcBorders>
          </w:tcPr>
          <w:p w14:paraId="29998930" w14:textId="77777777" w:rsidR="006E3711" w:rsidRPr="00904E31" w:rsidRDefault="006E3711" w:rsidP="006F3311">
            <w:pPr>
              <w:pStyle w:val="ConsPlusNormal"/>
              <w:jc w:val="center"/>
            </w:pPr>
            <w:r w:rsidRPr="00904E31">
              <w:t>2237,44</w:t>
            </w:r>
          </w:p>
        </w:tc>
        <w:tc>
          <w:tcPr>
            <w:tcW w:w="1169" w:type="dxa"/>
            <w:tcBorders>
              <w:top w:val="single" w:sz="4" w:space="0" w:color="auto"/>
              <w:left w:val="single" w:sz="4" w:space="0" w:color="auto"/>
              <w:bottom w:val="single" w:sz="4" w:space="0" w:color="auto"/>
              <w:right w:val="single" w:sz="4" w:space="0" w:color="auto"/>
            </w:tcBorders>
          </w:tcPr>
          <w:p w14:paraId="0230CC62"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251D8C31" w14:textId="77777777" w:rsidR="006E3711" w:rsidRPr="00904E31" w:rsidRDefault="006E3711" w:rsidP="006F3311">
            <w:pPr>
              <w:pStyle w:val="ConsPlusNormal"/>
              <w:jc w:val="center"/>
              <w:rPr>
                <w:lang w:val="en-US"/>
              </w:rPr>
            </w:pPr>
            <w:r w:rsidRPr="00904E31">
              <w:t>54,78</w:t>
            </w:r>
          </w:p>
        </w:tc>
        <w:tc>
          <w:tcPr>
            <w:tcW w:w="1169" w:type="dxa"/>
            <w:tcBorders>
              <w:top w:val="single" w:sz="4" w:space="0" w:color="auto"/>
              <w:left w:val="single" w:sz="4" w:space="0" w:color="auto"/>
              <w:bottom w:val="single" w:sz="4" w:space="0" w:color="auto"/>
              <w:right w:val="single" w:sz="4" w:space="0" w:color="auto"/>
            </w:tcBorders>
          </w:tcPr>
          <w:p w14:paraId="7997FD4E"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56DD9172" w14:textId="77777777" w:rsidR="006E3711" w:rsidRPr="00904E31" w:rsidRDefault="006E3711" w:rsidP="006F3311">
            <w:pPr>
              <w:pStyle w:val="ConsPlusNormal"/>
              <w:jc w:val="center"/>
            </w:pPr>
            <w:r w:rsidRPr="00904E31">
              <w:t>12017,29</w:t>
            </w:r>
          </w:p>
        </w:tc>
        <w:tc>
          <w:tcPr>
            <w:tcW w:w="1170" w:type="dxa"/>
            <w:tcBorders>
              <w:top w:val="single" w:sz="4" w:space="0" w:color="auto"/>
              <w:left w:val="single" w:sz="4" w:space="0" w:color="auto"/>
              <w:bottom w:val="single" w:sz="4" w:space="0" w:color="auto"/>
              <w:right w:val="single" w:sz="4" w:space="0" w:color="auto"/>
            </w:tcBorders>
          </w:tcPr>
          <w:p w14:paraId="0D21A2DA" w14:textId="77777777" w:rsidR="006E3711" w:rsidRPr="00904E31" w:rsidRDefault="006E3711" w:rsidP="006F3311">
            <w:pPr>
              <w:jc w:val="center"/>
              <w:rPr>
                <w:sz w:val="24"/>
                <w:szCs w:val="24"/>
              </w:rPr>
            </w:pPr>
            <w:r w:rsidRPr="00904E31">
              <w:rPr>
                <w:sz w:val="24"/>
                <w:szCs w:val="24"/>
              </w:rPr>
              <w:t>X</w:t>
            </w:r>
          </w:p>
        </w:tc>
      </w:tr>
      <w:tr w:rsidR="006E3711" w:rsidRPr="00904E31" w14:paraId="77D69E16" w14:textId="77777777" w:rsidTr="006F3311">
        <w:tc>
          <w:tcPr>
            <w:tcW w:w="2645" w:type="dxa"/>
            <w:tcBorders>
              <w:top w:val="single" w:sz="4" w:space="0" w:color="auto"/>
              <w:left w:val="single" w:sz="4" w:space="0" w:color="auto"/>
              <w:bottom w:val="single" w:sz="4" w:space="0" w:color="auto"/>
              <w:right w:val="single" w:sz="4" w:space="0" w:color="auto"/>
            </w:tcBorders>
          </w:tcPr>
          <w:p w14:paraId="37479F4A" w14:textId="77777777" w:rsidR="006E3711" w:rsidRPr="00904E31" w:rsidRDefault="006E3711" w:rsidP="006F3311">
            <w:pPr>
              <w:pStyle w:val="ConsPlusNormal"/>
              <w:jc w:val="both"/>
            </w:pPr>
            <w:r w:rsidRPr="00904E31">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ar13248" w:tooltip="24" w:history="1">
              <w:r w:rsidRPr="00904E31">
                <w:rPr>
                  <w:color w:val="0000FF"/>
                </w:rPr>
                <w:t>строк 24</w:t>
              </w:r>
            </w:hyperlink>
            <w:r w:rsidRPr="00904E31">
              <w:t xml:space="preserve"> + </w:t>
            </w:r>
            <w:hyperlink w:anchor="Par13328" w:tooltip="27" w:history="1">
              <w:r w:rsidRPr="00904E31">
                <w:rPr>
                  <w:color w:val="0000FF"/>
                </w:rPr>
                <w:t>27</w:t>
              </w:r>
            </w:hyperlink>
            <w:r w:rsidRPr="00904E31">
              <w:t>), в том числе:</w:t>
            </w:r>
          </w:p>
        </w:tc>
        <w:tc>
          <w:tcPr>
            <w:tcW w:w="926" w:type="dxa"/>
            <w:tcBorders>
              <w:top w:val="single" w:sz="4" w:space="0" w:color="auto"/>
              <w:left w:val="single" w:sz="4" w:space="0" w:color="auto"/>
              <w:bottom w:val="single" w:sz="4" w:space="0" w:color="auto"/>
              <w:right w:val="single" w:sz="4" w:space="0" w:color="auto"/>
            </w:tcBorders>
          </w:tcPr>
          <w:p w14:paraId="51B6A2B6" w14:textId="77777777" w:rsidR="006E3711" w:rsidRPr="00904E31" w:rsidRDefault="006E3711" w:rsidP="006F3311">
            <w:pPr>
              <w:pStyle w:val="ConsPlusNormal"/>
              <w:jc w:val="center"/>
            </w:pPr>
            <w:r w:rsidRPr="00904E31">
              <w:t>25</w:t>
            </w:r>
          </w:p>
        </w:tc>
        <w:tc>
          <w:tcPr>
            <w:tcW w:w="1757" w:type="dxa"/>
            <w:tcBorders>
              <w:top w:val="single" w:sz="4" w:space="0" w:color="auto"/>
              <w:left w:val="single" w:sz="4" w:space="0" w:color="auto"/>
              <w:bottom w:val="single" w:sz="4" w:space="0" w:color="auto"/>
              <w:right w:val="single" w:sz="4" w:space="0" w:color="auto"/>
            </w:tcBorders>
          </w:tcPr>
          <w:p w14:paraId="668D0F3C"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C8E58F2" w14:textId="77777777" w:rsidR="006E3711" w:rsidRPr="00904E31" w:rsidRDefault="006E3711" w:rsidP="006F3311">
            <w:pPr>
              <w:pStyle w:val="ConsPlusNormal"/>
              <w:jc w:val="center"/>
              <w:rPr>
                <w:lang w:val="en-US"/>
              </w:rPr>
            </w:pPr>
            <w:r w:rsidRPr="00904E31">
              <w:rPr>
                <w:lang w:val="en-US"/>
              </w:rPr>
              <w:t>0</w:t>
            </w:r>
            <w:r w:rsidRPr="00904E31">
              <w:t>,</w:t>
            </w:r>
            <w:r w:rsidRPr="00904E31">
              <w:rPr>
                <w:lang w:val="en-US"/>
              </w:rPr>
              <w:t>067347</w:t>
            </w:r>
          </w:p>
        </w:tc>
        <w:tc>
          <w:tcPr>
            <w:tcW w:w="1169" w:type="dxa"/>
            <w:tcBorders>
              <w:top w:val="single" w:sz="4" w:space="0" w:color="auto"/>
              <w:left w:val="single" w:sz="4" w:space="0" w:color="auto"/>
              <w:bottom w:val="single" w:sz="4" w:space="0" w:color="auto"/>
              <w:right w:val="single" w:sz="4" w:space="0" w:color="auto"/>
            </w:tcBorders>
          </w:tcPr>
          <w:p w14:paraId="0BF72830" w14:textId="77777777" w:rsidR="006E3711" w:rsidRPr="00904E31" w:rsidRDefault="006E3711" w:rsidP="006F3311">
            <w:pPr>
              <w:pStyle w:val="ConsPlusNormal"/>
              <w:jc w:val="center"/>
            </w:pPr>
            <w:r w:rsidRPr="00904E31">
              <w:t>55857,95</w:t>
            </w:r>
          </w:p>
        </w:tc>
        <w:tc>
          <w:tcPr>
            <w:tcW w:w="1169" w:type="dxa"/>
            <w:tcBorders>
              <w:top w:val="single" w:sz="4" w:space="0" w:color="auto"/>
              <w:left w:val="single" w:sz="4" w:space="0" w:color="auto"/>
              <w:bottom w:val="single" w:sz="4" w:space="0" w:color="auto"/>
              <w:right w:val="single" w:sz="4" w:space="0" w:color="auto"/>
            </w:tcBorders>
          </w:tcPr>
          <w:p w14:paraId="23CD7EF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D8CDF84" w14:textId="77777777" w:rsidR="006E3711" w:rsidRPr="00904E31" w:rsidRDefault="006E3711" w:rsidP="006F3311">
            <w:pPr>
              <w:pStyle w:val="ConsPlusNormal"/>
            </w:pPr>
            <w:r w:rsidRPr="00904E31">
              <w:t>3761,84</w:t>
            </w:r>
          </w:p>
        </w:tc>
        <w:tc>
          <w:tcPr>
            <w:tcW w:w="1169" w:type="dxa"/>
            <w:tcBorders>
              <w:top w:val="single" w:sz="4" w:space="0" w:color="auto"/>
              <w:left w:val="single" w:sz="4" w:space="0" w:color="auto"/>
              <w:bottom w:val="single" w:sz="4" w:space="0" w:color="auto"/>
              <w:right w:val="single" w:sz="4" w:space="0" w:color="auto"/>
            </w:tcBorders>
          </w:tcPr>
          <w:p w14:paraId="4067824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DFCAD09" w14:textId="77777777" w:rsidR="006E3711" w:rsidRPr="00904E31" w:rsidRDefault="006E3711" w:rsidP="006F3311">
            <w:pPr>
              <w:pStyle w:val="ConsPlusNormal"/>
              <w:jc w:val="center"/>
            </w:pPr>
            <w:r w:rsidRPr="00904E31">
              <w:t>825245,4</w:t>
            </w:r>
          </w:p>
        </w:tc>
        <w:tc>
          <w:tcPr>
            <w:tcW w:w="1170" w:type="dxa"/>
            <w:tcBorders>
              <w:top w:val="single" w:sz="4" w:space="0" w:color="auto"/>
              <w:left w:val="single" w:sz="4" w:space="0" w:color="auto"/>
              <w:bottom w:val="single" w:sz="4" w:space="0" w:color="auto"/>
              <w:right w:val="single" w:sz="4" w:space="0" w:color="auto"/>
            </w:tcBorders>
          </w:tcPr>
          <w:p w14:paraId="41871FAA" w14:textId="77777777" w:rsidR="006E3711" w:rsidRPr="00904E31" w:rsidRDefault="006E3711" w:rsidP="006F3311">
            <w:pPr>
              <w:pStyle w:val="ConsPlusNormal"/>
              <w:jc w:val="center"/>
            </w:pPr>
            <w:r w:rsidRPr="00904E31">
              <w:t>X</w:t>
            </w:r>
          </w:p>
        </w:tc>
      </w:tr>
      <w:tr w:rsidR="006E3711" w:rsidRPr="00904E31" w14:paraId="2845B354" w14:textId="77777777" w:rsidTr="006F3311">
        <w:tc>
          <w:tcPr>
            <w:tcW w:w="2645" w:type="dxa"/>
            <w:tcBorders>
              <w:top w:val="single" w:sz="4" w:space="0" w:color="auto"/>
              <w:left w:val="single" w:sz="4" w:space="0" w:color="auto"/>
              <w:bottom w:val="single" w:sz="4" w:space="0" w:color="auto"/>
              <w:right w:val="single" w:sz="4" w:space="0" w:color="auto"/>
            </w:tcBorders>
          </w:tcPr>
          <w:p w14:paraId="7F7BB051" w14:textId="77777777" w:rsidR="006E3711" w:rsidRPr="00904E31" w:rsidRDefault="006E3711" w:rsidP="00904E31">
            <w:pPr>
              <w:pStyle w:val="ConsPlusNormal"/>
              <w:jc w:val="both"/>
            </w:pPr>
            <w:r w:rsidRPr="00904E31">
              <w:t>3.1. для</w:t>
            </w:r>
            <w:r w:rsidR="00904E31">
              <w:t xml:space="preserve"> медицинской помощи по профилю «</w:t>
            </w:r>
            <w:r w:rsidRPr="00904E31">
              <w:t>онкология</w:t>
            </w:r>
            <w:r w:rsidR="00904E31">
              <w:t>»</w:t>
            </w:r>
            <w:r w:rsidRPr="00904E31">
              <w:t xml:space="preserve">, в том числе: </w:t>
            </w:r>
          </w:p>
        </w:tc>
        <w:tc>
          <w:tcPr>
            <w:tcW w:w="926" w:type="dxa"/>
            <w:tcBorders>
              <w:top w:val="single" w:sz="4" w:space="0" w:color="auto"/>
              <w:left w:val="single" w:sz="4" w:space="0" w:color="auto"/>
              <w:bottom w:val="single" w:sz="4" w:space="0" w:color="auto"/>
              <w:right w:val="single" w:sz="4" w:space="0" w:color="auto"/>
            </w:tcBorders>
          </w:tcPr>
          <w:p w14:paraId="47281D38" w14:textId="77777777" w:rsidR="006E3711" w:rsidRPr="00904E31" w:rsidRDefault="006E3711" w:rsidP="006F3311">
            <w:pPr>
              <w:pStyle w:val="ConsPlusNormal"/>
              <w:jc w:val="center"/>
            </w:pPr>
            <w:r w:rsidRPr="00904E31">
              <w:t>25.1</w:t>
            </w:r>
          </w:p>
        </w:tc>
        <w:tc>
          <w:tcPr>
            <w:tcW w:w="1757" w:type="dxa"/>
            <w:tcBorders>
              <w:top w:val="single" w:sz="4" w:space="0" w:color="auto"/>
              <w:left w:val="single" w:sz="4" w:space="0" w:color="auto"/>
              <w:bottom w:val="single" w:sz="4" w:space="0" w:color="auto"/>
              <w:right w:val="single" w:sz="4" w:space="0" w:color="auto"/>
            </w:tcBorders>
          </w:tcPr>
          <w:p w14:paraId="68F5C8AE"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820A529" w14:textId="77777777" w:rsidR="006E3711" w:rsidRPr="00904E31" w:rsidRDefault="006E3711" w:rsidP="006F3311">
            <w:pPr>
              <w:pStyle w:val="ConsPlusNormal"/>
              <w:jc w:val="center"/>
            </w:pPr>
            <w:r w:rsidRPr="00904E31">
              <w:t>0,01308</w:t>
            </w:r>
          </w:p>
        </w:tc>
        <w:tc>
          <w:tcPr>
            <w:tcW w:w="1169" w:type="dxa"/>
            <w:tcBorders>
              <w:top w:val="single" w:sz="4" w:space="0" w:color="auto"/>
              <w:left w:val="single" w:sz="4" w:space="0" w:color="auto"/>
              <w:bottom w:val="single" w:sz="4" w:space="0" w:color="auto"/>
              <w:right w:val="single" w:sz="4" w:space="0" w:color="auto"/>
            </w:tcBorders>
          </w:tcPr>
          <w:p w14:paraId="576CE997" w14:textId="77777777" w:rsidR="006E3711" w:rsidRPr="00904E31" w:rsidRDefault="006E3711" w:rsidP="006F3311">
            <w:pPr>
              <w:pStyle w:val="ConsPlusNormal"/>
              <w:jc w:val="center"/>
            </w:pPr>
            <w:r w:rsidRPr="00904E31">
              <w:t>140857,71</w:t>
            </w:r>
          </w:p>
        </w:tc>
        <w:tc>
          <w:tcPr>
            <w:tcW w:w="1169" w:type="dxa"/>
            <w:tcBorders>
              <w:top w:val="single" w:sz="4" w:space="0" w:color="auto"/>
              <w:left w:val="single" w:sz="4" w:space="0" w:color="auto"/>
              <w:bottom w:val="single" w:sz="4" w:space="0" w:color="auto"/>
              <w:right w:val="single" w:sz="4" w:space="0" w:color="auto"/>
            </w:tcBorders>
          </w:tcPr>
          <w:p w14:paraId="084A1B9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E10A874" w14:textId="77777777" w:rsidR="006E3711" w:rsidRPr="00904E31" w:rsidRDefault="006E3711" w:rsidP="006F3311">
            <w:pPr>
              <w:pStyle w:val="ConsPlusNormal"/>
              <w:jc w:val="center"/>
            </w:pPr>
            <w:r w:rsidRPr="00904E31">
              <w:t>1842,16</w:t>
            </w:r>
          </w:p>
        </w:tc>
        <w:tc>
          <w:tcPr>
            <w:tcW w:w="1169" w:type="dxa"/>
            <w:tcBorders>
              <w:top w:val="single" w:sz="4" w:space="0" w:color="auto"/>
              <w:left w:val="single" w:sz="4" w:space="0" w:color="auto"/>
              <w:bottom w:val="single" w:sz="4" w:space="0" w:color="auto"/>
              <w:right w:val="single" w:sz="4" w:space="0" w:color="auto"/>
            </w:tcBorders>
          </w:tcPr>
          <w:p w14:paraId="001B19A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AB3AEED" w14:textId="77777777" w:rsidR="006E3711" w:rsidRPr="00904E31" w:rsidRDefault="006E3711" w:rsidP="006F3311">
            <w:pPr>
              <w:pStyle w:val="ConsPlusNormal"/>
              <w:jc w:val="center"/>
            </w:pPr>
            <w:r w:rsidRPr="00904E31">
              <w:t>404120,8</w:t>
            </w:r>
          </w:p>
        </w:tc>
        <w:tc>
          <w:tcPr>
            <w:tcW w:w="1170" w:type="dxa"/>
            <w:tcBorders>
              <w:top w:val="single" w:sz="4" w:space="0" w:color="auto"/>
              <w:left w:val="single" w:sz="4" w:space="0" w:color="auto"/>
              <w:bottom w:val="single" w:sz="4" w:space="0" w:color="auto"/>
              <w:right w:val="single" w:sz="4" w:space="0" w:color="auto"/>
            </w:tcBorders>
          </w:tcPr>
          <w:p w14:paraId="4A4A87B9" w14:textId="77777777" w:rsidR="006E3711" w:rsidRPr="00904E31" w:rsidRDefault="006E3711" w:rsidP="006F3311">
            <w:pPr>
              <w:pStyle w:val="ConsPlusNormal"/>
              <w:jc w:val="center"/>
            </w:pPr>
            <w:r w:rsidRPr="00904E31">
              <w:t>X</w:t>
            </w:r>
          </w:p>
        </w:tc>
      </w:tr>
      <w:tr w:rsidR="006E3711" w:rsidRPr="00904E31" w14:paraId="4FA1A54A" w14:textId="77777777" w:rsidTr="006F3311">
        <w:tc>
          <w:tcPr>
            <w:tcW w:w="2645" w:type="dxa"/>
            <w:tcBorders>
              <w:top w:val="single" w:sz="4" w:space="0" w:color="auto"/>
              <w:left w:val="single" w:sz="4" w:space="0" w:color="auto"/>
              <w:bottom w:val="single" w:sz="4" w:space="0" w:color="auto"/>
              <w:right w:val="single" w:sz="4" w:space="0" w:color="auto"/>
            </w:tcBorders>
          </w:tcPr>
          <w:p w14:paraId="14FD5F4E" w14:textId="77777777" w:rsidR="006E3711" w:rsidRPr="00904E31" w:rsidRDefault="006E3711" w:rsidP="006F3311">
            <w:pPr>
              <w:pStyle w:val="ConsPlusNormal"/>
              <w:jc w:val="both"/>
            </w:pPr>
            <w:r w:rsidRPr="00904E31">
              <w:t xml:space="preserve">3.2. для медицинской помощи при экстракорпоральном оплодотворении </w:t>
            </w:r>
          </w:p>
        </w:tc>
        <w:tc>
          <w:tcPr>
            <w:tcW w:w="926" w:type="dxa"/>
            <w:tcBorders>
              <w:top w:val="single" w:sz="4" w:space="0" w:color="auto"/>
              <w:left w:val="single" w:sz="4" w:space="0" w:color="auto"/>
              <w:bottom w:val="single" w:sz="4" w:space="0" w:color="auto"/>
              <w:right w:val="single" w:sz="4" w:space="0" w:color="auto"/>
            </w:tcBorders>
          </w:tcPr>
          <w:p w14:paraId="573DF93E" w14:textId="77777777" w:rsidR="006E3711" w:rsidRPr="00904E31" w:rsidRDefault="006E3711" w:rsidP="006F3311">
            <w:pPr>
              <w:pStyle w:val="ConsPlusNormal"/>
              <w:jc w:val="center"/>
            </w:pPr>
            <w:r w:rsidRPr="00904E31">
              <w:t>25.2</w:t>
            </w:r>
          </w:p>
        </w:tc>
        <w:tc>
          <w:tcPr>
            <w:tcW w:w="1757" w:type="dxa"/>
            <w:tcBorders>
              <w:top w:val="single" w:sz="4" w:space="0" w:color="auto"/>
              <w:left w:val="single" w:sz="4" w:space="0" w:color="auto"/>
              <w:bottom w:val="single" w:sz="4" w:space="0" w:color="auto"/>
              <w:right w:val="single" w:sz="4" w:space="0" w:color="auto"/>
            </w:tcBorders>
          </w:tcPr>
          <w:p w14:paraId="7F8FAB6B" w14:textId="77777777" w:rsidR="006E3711" w:rsidRPr="00904E31" w:rsidRDefault="006E3711" w:rsidP="006F3311">
            <w:pPr>
              <w:pStyle w:val="ConsPlusNormal"/>
              <w:jc w:val="center"/>
            </w:pPr>
            <w:r w:rsidRPr="00904E31">
              <w:t>случай</w:t>
            </w:r>
          </w:p>
        </w:tc>
        <w:tc>
          <w:tcPr>
            <w:tcW w:w="1169" w:type="dxa"/>
            <w:tcBorders>
              <w:top w:val="single" w:sz="4" w:space="0" w:color="auto"/>
              <w:left w:val="single" w:sz="4" w:space="0" w:color="auto"/>
              <w:bottom w:val="single" w:sz="4" w:space="0" w:color="auto"/>
              <w:right w:val="single" w:sz="4" w:space="0" w:color="auto"/>
            </w:tcBorders>
          </w:tcPr>
          <w:p w14:paraId="45B0174A" w14:textId="77777777" w:rsidR="006E3711" w:rsidRPr="00904E31" w:rsidRDefault="006E3711" w:rsidP="006F3311">
            <w:pPr>
              <w:pStyle w:val="ConsPlusNormal"/>
              <w:jc w:val="center"/>
            </w:pPr>
            <w:r w:rsidRPr="00904E31">
              <w:t>0,000644</w:t>
            </w:r>
          </w:p>
        </w:tc>
        <w:tc>
          <w:tcPr>
            <w:tcW w:w="1169" w:type="dxa"/>
            <w:tcBorders>
              <w:top w:val="single" w:sz="4" w:space="0" w:color="auto"/>
              <w:left w:val="single" w:sz="4" w:space="0" w:color="auto"/>
              <w:bottom w:val="single" w:sz="4" w:space="0" w:color="auto"/>
              <w:right w:val="single" w:sz="4" w:space="0" w:color="auto"/>
            </w:tcBorders>
          </w:tcPr>
          <w:p w14:paraId="0F7A4F9F" w14:textId="77777777" w:rsidR="006E3711" w:rsidRPr="00904E31" w:rsidRDefault="006E3711" w:rsidP="006F3311">
            <w:pPr>
              <w:pStyle w:val="ConsPlusNormal"/>
              <w:jc w:val="center"/>
            </w:pPr>
            <w:r w:rsidRPr="00904E31">
              <w:t>191467,63</w:t>
            </w:r>
          </w:p>
        </w:tc>
        <w:tc>
          <w:tcPr>
            <w:tcW w:w="1169" w:type="dxa"/>
            <w:tcBorders>
              <w:top w:val="single" w:sz="4" w:space="0" w:color="auto"/>
              <w:left w:val="single" w:sz="4" w:space="0" w:color="auto"/>
              <w:bottom w:val="single" w:sz="4" w:space="0" w:color="auto"/>
              <w:right w:val="single" w:sz="4" w:space="0" w:color="auto"/>
            </w:tcBorders>
          </w:tcPr>
          <w:p w14:paraId="624D4327"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9161871" w14:textId="77777777" w:rsidR="006E3711" w:rsidRPr="00904E31" w:rsidRDefault="006E3711" w:rsidP="006F3311">
            <w:pPr>
              <w:pStyle w:val="ConsPlusNormal"/>
              <w:jc w:val="center"/>
            </w:pPr>
            <w:r w:rsidRPr="00904E31">
              <w:t>123,06</w:t>
            </w:r>
          </w:p>
        </w:tc>
        <w:tc>
          <w:tcPr>
            <w:tcW w:w="1169" w:type="dxa"/>
            <w:tcBorders>
              <w:top w:val="single" w:sz="4" w:space="0" w:color="auto"/>
              <w:left w:val="single" w:sz="4" w:space="0" w:color="auto"/>
              <w:bottom w:val="single" w:sz="4" w:space="0" w:color="auto"/>
              <w:right w:val="single" w:sz="4" w:space="0" w:color="auto"/>
            </w:tcBorders>
          </w:tcPr>
          <w:p w14:paraId="6FB488C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BEF4EEB" w14:textId="77777777" w:rsidR="006E3711" w:rsidRPr="00904E31" w:rsidRDefault="006E3711" w:rsidP="006F3311">
            <w:pPr>
              <w:pStyle w:val="ConsPlusNormal"/>
              <w:jc w:val="center"/>
            </w:pPr>
            <w:r w:rsidRPr="00904E31">
              <w:t>26996,9</w:t>
            </w:r>
          </w:p>
        </w:tc>
        <w:tc>
          <w:tcPr>
            <w:tcW w:w="1170" w:type="dxa"/>
            <w:tcBorders>
              <w:top w:val="single" w:sz="4" w:space="0" w:color="auto"/>
              <w:left w:val="single" w:sz="4" w:space="0" w:color="auto"/>
              <w:bottom w:val="single" w:sz="4" w:space="0" w:color="auto"/>
              <w:right w:val="single" w:sz="4" w:space="0" w:color="auto"/>
            </w:tcBorders>
          </w:tcPr>
          <w:p w14:paraId="26B3827C" w14:textId="77777777" w:rsidR="006E3711" w:rsidRPr="00904E31" w:rsidRDefault="006E3711" w:rsidP="006F3311">
            <w:pPr>
              <w:pStyle w:val="ConsPlusNormal"/>
              <w:jc w:val="center"/>
            </w:pPr>
            <w:r w:rsidRPr="00904E31">
              <w:t>X</w:t>
            </w:r>
          </w:p>
        </w:tc>
      </w:tr>
      <w:tr w:rsidR="006E3711" w:rsidRPr="00904E31" w14:paraId="4B640FD2" w14:textId="77777777" w:rsidTr="006F3311">
        <w:tc>
          <w:tcPr>
            <w:tcW w:w="2645" w:type="dxa"/>
            <w:tcBorders>
              <w:top w:val="single" w:sz="4" w:space="0" w:color="auto"/>
              <w:left w:val="single" w:sz="4" w:space="0" w:color="auto"/>
              <w:bottom w:val="single" w:sz="4" w:space="0" w:color="auto"/>
              <w:right w:val="single" w:sz="4" w:space="0" w:color="auto"/>
            </w:tcBorders>
          </w:tcPr>
          <w:p w14:paraId="074EE459" w14:textId="77777777" w:rsidR="006E3711" w:rsidRPr="00904E31" w:rsidRDefault="006E3711" w:rsidP="006F3311">
            <w:pPr>
              <w:pStyle w:val="ConsPlusNormal"/>
              <w:jc w:val="both"/>
            </w:pPr>
            <w:r w:rsidRPr="00904E31">
              <w:t>3.3.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789AE359" w14:textId="77777777" w:rsidR="006E3711" w:rsidRPr="00904E31" w:rsidRDefault="006E3711" w:rsidP="006F3311">
            <w:pPr>
              <w:pStyle w:val="ConsPlusNormal"/>
              <w:jc w:val="center"/>
            </w:pPr>
            <w:r w:rsidRPr="00904E31">
              <w:t>25.3</w:t>
            </w:r>
          </w:p>
        </w:tc>
        <w:tc>
          <w:tcPr>
            <w:tcW w:w="1757" w:type="dxa"/>
            <w:tcBorders>
              <w:top w:val="single" w:sz="4" w:space="0" w:color="auto"/>
              <w:left w:val="single" w:sz="4" w:space="0" w:color="auto"/>
              <w:bottom w:val="single" w:sz="4" w:space="0" w:color="auto"/>
              <w:right w:val="single" w:sz="4" w:space="0" w:color="auto"/>
            </w:tcBorders>
          </w:tcPr>
          <w:p w14:paraId="6910D64C"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5FA234F" w14:textId="77777777" w:rsidR="006E3711" w:rsidRPr="00904E31" w:rsidRDefault="006E3711" w:rsidP="006F3311">
            <w:pPr>
              <w:pStyle w:val="ConsPlusNormal"/>
              <w:jc w:val="center"/>
            </w:pPr>
            <w:r w:rsidRPr="00904E31">
              <w:t>0,000695</w:t>
            </w:r>
          </w:p>
        </w:tc>
        <w:tc>
          <w:tcPr>
            <w:tcW w:w="1169" w:type="dxa"/>
            <w:tcBorders>
              <w:top w:val="single" w:sz="4" w:space="0" w:color="auto"/>
              <w:left w:val="single" w:sz="4" w:space="0" w:color="auto"/>
              <w:bottom w:val="single" w:sz="4" w:space="0" w:color="auto"/>
              <w:right w:val="single" w:sz="4" w:space="0" w:color="auto"/>
            </w:tcBorders>
          </w:tcPr>
          <w:p w14:paraId="282977A6" w14:textId="77777777" w:rsidR="006E3711" w:rsidRPr="00904E31" w:rsidRDefault="006E3711" w:rsidP="006F3311">
            <w:pPr>
              <w:pStyle w:val="ConsPlusNormal"/>
              <w:jc w:val="center"/>
            </w:pPr>
            <w:r w:rsidRPr="00904E31">
              <w:t>205196,52</w:t>
            </w:r>
          </w:p>
        </w:tc>
        <w:tc>
          <w:tcPr>
            <w:tcW w:w="1169" w:type="dxa"/>
            <w:tcBorders>
              <w:top w:val="single" w:sz="4" w:space="0" w:color="auto"/>
              <w:left w:val="single" w:sz="4" w:space="0" w:color="auto"/>
              <w:bottom w:val="single" w:sz="4" w:space="0" w:color="auto"/>
              <w:right w:val="single" w:sz="4" w:space="0" w:color="auto"/>
            </w:tcBorders>
          </w:tcPr>
          <w:p w14:paraId="59DFEF00" w14:textId="77777777" w:rsidR="006E3711" w:rsidRPr="00904E31" w:rsidRDefault="006E3711" w:rsidP="006F3311">
            <w:pPr>
              <w:pStyle w:val="ConsPlusNormal"/>
              <w:jc w:val="center"/>
            </w:pPr>
            <w:r w:rsidRPr="00904E31">
              <w:t>х</w:t>
            </w:r>
          </w:p>
        </w:tc>
        <w:tc>
          <w:tcPr>
            <w:tcW w:w="1169" w:type="dxa"/>
            <w:tcBorders>
              <w:top w:val="single" w:sz="4" w:space="0" w:color="auto"/>
              <w:left w:val="single" w:sz="4" w:space="0" w:color="auto"/>
              <w:bottom w:val="single" w:sz="4" w:space="0" w:color="auto"/>
              <w:right w:val="single" w:sz="4" w:space="0" w:color="auto"/>
            </w:tcBorders>
          </w:tcPr>
          <w:p w14:paraId="7EE0A8B7" w14:textId="77777777" w:rsidR="006E3711" w:rsidRPr="00904E31" w:rsidRDefault="006E3711" w:rsidP="006F3311">
            <w:pPr>
              <w:pStyle w:val="ConsPlusNormal"/>
              <w:jc w:val="center"/>
              <w:rPr>
                <w:lang w:val="en-US"/>
              </w:rPr>
            </w:pPr>
            <w:r w:rsidRPr="00904E31">
              <w:t>142,18</w:t>
            </w:r>
          </w:p>
        </w:tc>
        <w:tc>
          <w:tcPr>
            <w:tcW w:w="1169" w:type="dxa"/>
            <w:tcBorders>
              <w:top w:val="single" w:sz="4" w:space="0" w:color="auto"/>
              <w:left w:val="single" w:sz="4" w:space="0" w:color="auto"/>
              <w:bottom w:val="single" w:sz="4" w:space="0" w:color="auto"/>
              <w:right w:val="single" w:sz="4" w:space="0" w:color="auto"/>
            </w:tcBorders>
          </w:tcPr>
          <w:p w14:paraId="0BB56CE5" w14:textId="77777777" w:rsidR="006E3711" w:rsidRPr="00904E31" w:rsidRDefault="006E3711" w:rsidP="006F3311">
            <w:pPr>
              <w:pStyle w:val="ConsPlusNormal"/>
              <w:jc w:val="center"/>
            </w:pPr>
            <w:r w:rsidRPr="00904E31">
              <w:t>х</w:t>
            </w:r>
          </w:p>
        </w:tc>
        <w:tc>
          <w:tcPr>
            <w:tcW w:w="1169" w:type="dxa"/>
            <w:tcBorders>
              <w:top w:val="single" w:sz="4" w:space="0" w:color="auto"/>
              <w:left w:val="single" w:sz="4" w:space="0" w:color="auto"/>
              <w:bottom w:val="single" w:sz="4" w:space="0" w:color="auto"/>
              <w:right w:val="single" w:sz="4" w:space="0" w:color="auto"/>
            </w:tcBorders>
          </w:tcPr>
          <w:p w14:paraId="4A1F3CC5" w14:textId="77777777" w:rsidR="006E3711" w:rsidRPr="00904E31" w:rsidRDefault="006E3711" w:rsidP="006F3311">
            <w:pPr>
              <w:pStyle w:val="ConsPlusNormal"/>
              <w:jc w:val="center"/>
            </w:pPr>
            <w:r w:rsidRPr="00904E31">
              <w:t>31189,9</w:t>
            </w:r>
          </w:p>
        </w:tc>
        <w:tc>
          <w:tcPr>
            <w:tcW w:w="1170" w:type="dxa"/>
            <w:tcBorders>
              <w:top w:val="single" w:sz="4" w:space="0" w:color="auto"/>
              <w:left w:val="single" w:sz="4" w:space="0" w:color="auto"/>
              <w:bottom w:val="single" w:sz="4" w:space="0" w:color="auto"/>
              <w:right w:val="single" w:sz="4" w:space="0" w:color="auto"/>
            </w:tcBorders>
          </w:tcPr>
          <w:p w14:paraId="2B6B3885" w14:textId="77777777" w:rsidR="006E3711" w:rsidRPr="00904E31" w:rsidRDefault="006E3711" w:rsidP="006F3311">
            <w:pPr>
              <w:pStyle w:val="ConsPlusNormal"/>
              <w:jc w:val="center"/>
            </w:pPr>
            <w:r w:rsidRPr="00904E31">
              <w:t>х</w:t>
            </w:r>
          </w:p>
        </w:tc>
      </w:tr>
      <w:tr w:rsidR="006E3711" w:rsidRPr="00904E31" w14:paraId="36BC9BDC" w14:textId="77777777" w:rsidTr="006F3311">
        <w:tc>
          <w:tcPr>
            <w:tcW w:w="2645" w:type="dxa"/>
            <w:tcBorders>
              <w:top w:val="single" w:sz="4" w:space="0" w:color="auto"/>
              <w:left w:val="single" w:sz="4" w:space="0" w:color="auto"/>
              <w:bottom w:val="single" w:sz="4" w:space="0" w:color="auto"/>
              <w:right w:val="single" w:sz="4" w:space="0" w:color="auto"/>
            </w:tcBorders>
          </w:tcPr>
          <w:p w14:paraId="58BFCC65" w14:textId="77777777" w:rsidR="006E3711" w:rsidRPr="00904E31" w:rsidRDefault="006E3711" w:rsidP="006F3311">
            <w:pPr>
              <w:pStyle w:val="ConsPlusNormal"/>
              <w:jc w:val="both"/>
            </w:pPr>
            <w:r w:rsidRPr="00904E31">
              <w:t xml:space="preserve">4. Специализированная, в том числе высокотехнологичная, медицинская помощь в условиях круглосуточного </w:t>
            </w:r>
            <w:r w:rsidRPr="00904E31">
              <w:lastRenderedPageBreak/>
              <w:t>стационара, за исключением медицинской реабилитации -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5111281D" w14:textId="77777777" w:rsidR="006E3711" w:rsidRPr="00904E31" w:rsidRDefault="006E3711" w:rsidP="006F3311">
            <w:pPr>
              <w:pStyle w:val="ConsPlusNormal"/>
              <w:jc w:val="center"/>
            </w:pPr>
            <w:r w:rsidRPr="00904E31">
              <w:lastRenderedPageBreak/>
              <w:t>26</w:t>
            </w:r>
          </w:p>
        </w:tc>
        <w:tc>
          <w:tcPr>
            <w:tcW w:w="1757" w:type="dxa"/>
            <w:tcBorders>
              <w:top w:val="single" w:sz="4" w:space="0" w:color="auto"/>
              <w:left w:val="single" w:sz="4" w:space="0" w:color="auto"/>
              <w:bottom w:val="single" w:sz="4" w:space="0" w:color="auto"/>
              <w:right w:val="single" w:sz="4" w:space="0" w:color="auto"/>
            </w:tcBorders>
          </w:tcPr>
          <w:p w14:paraId="1A3CD02E"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A0B40EA" w14:textId="77777777" w:rsidR="006E3711" w:rsidRPr="00904E31" w:rsidRDefault="006E3711" w:rsidP="006F3311">
            <w:pPr>
              <w:pStyle w:val="ConsPlusNormal"/>
            </w:pPr>
            <w:r w:rsidRPr="00904E31">
              <w:t>0,174122</w:t>
            </w:r>
          </w:p>
        </w:tc>
        <w:tc>
          <w:tcPr>
            <w:tcW w:w="1169" w:type="dxa"/>
            <w:tcBorders>
              <w:top w:val="single" w:sz="4" w:space="0" w:color="auto"/>
              <w:left w:val="single" w:sz="4" w:space="0" w:color="auto"/>
              <w:bottom w:val="single" w:sz="4" w:space="0" w:color="auto"/>
              <w:right w:val="single" w:sz="4" w:space="0" w:color="auto"/>
            </w:tcBorders>
          </w:tcPr>
          <w:p w14:paraId="0CC6206F" w14:textId="77777777" w:rsidR="006E3711" w:rsidRPr="00904E31" w:rsidRDefault="006E3711" w:rsidP="006F3311">
            <w:pPr>
              <w:pStyle w:val="ConsPlusNormal"/>
            </w:pPr>
            <w:r w:rsidRPr="00904E31">
              <w:t>97614,22</w:t>
            </w:r>
          </w:p>
        </w:tc>
        <w:tc>
          <w:tcPr>
            <w:tcW w:w="1169" w:type="dxa"/>
            <w:tcBorders>
              <w:top w:val="single" w:sz="4" w:space="0" w:color="auto"/>
              <w:left w:val="single" w:sz="4" w:space="0" w:color="auto"/>
              <w:bottom w:val="single" w:sz="4" w:space="0" w:color="auto"/>
              <w:right w:val="single" w:sz="4" w:space="0" w:color="auto"/>
            </w:tcBorders>
          </w:tcPr>
          <w:p w14:paraId="27D70A7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FB9E772" w14:textId="77777777" w:rsidR="006E3711" w:rsidRPr="00904E31" w:rsidRDefault="006E3711" w:rsidP="006F3311">
            <w:pPr>
              <w:pStyle w:val="ConsPlusNormal"/>
            </w:pPr>
            <w:r w:rsidRPr="00904E31">
              <w:t>16996,93</w:t>
            </w:r>
          </w:p>
        </w:tc>
        <w:tc>
          <w:tcPr>
            <w:tcW w:w="1169" w:type="dxa"/>
            <w:tcBorders>
              <w:top w:val="single" w:sz="4" w:space="0" w:color="auto"/>
              <w:left w:val="single" w:sz="4" w:space="0" w:color="auto"/>
              <w:bottom w:val="single" w:sz="4" w:space="0" w:color="auto"/>
              <w:right w:val="single" w:sz="4" w:space="0" w:color="auto"/>
            </w:tcBorders>
          </w:tcPr>
          <w:p w14:paraId="19F10DA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FA5A8A4" w14:textId="77777777" w:rsidR="006E3711" w:rsidRPr="00904E31" w:rsidRDefault="006E3711" w:rsidP="006F3311">
            <w:pPr>
              <w:pStyle w:val="ConsPlusNormal"/>
            </w:pPr>
            <w:r w:rsidRPr="00904E31">
              <w:t>3728668,0</w:t>
            </w:r>
          </w:p>
        </w:tc>
        <w:tc>
          <w:tcPr>
            <w:tcW w:w="1170" w:type="dxa"/>
            <w:tcBorders>
              <w:top w:val="single" w:sz="4" w:space="0" w:color="auto"/>
              <w:left w:val="single" w:sz="4" w:space="0" w:color="auto"/>
              <w:bottom w:val="single" w:sz="4" w:space="0" w:color="auto"/>
              <w:right w:val="single" w:sz="4" w:space="0" w:color="auto"/>
            </w:tcBorders>
          </w:tcPr>
          <w:p w14:paraId="214387C7" w14:textId="77777777" w:rsidR="006E3711" w:rsidRPr="00904E31" w:rsidRDefault="006E3711" w:rsidP="006F3311">
            <w:pPr>
              <w:pStyle w:val="ConsPlusNormal"/>
              <w:jc w:val="center"/>
            </w:pPr>
            <w:r w:rsidRPr="00904E31">
              <w:t>X</w:t>
            </w:r>
          </w:p>
        </w:tc>
      </w:tr>
      <w:tr w:rsidR="006E3711" w:rsidRPr="00904E31" w14:paraId="56433A7B" w14:textId="77777777" w:rsidTr="006F3311">
        <w:tc>
          <w:tcPr>
            <w:tcW w:w="2645" w:type="dxa"/>
            <w:tcBorders>
              <w:top w:val="single" w:sz="4" w:space="0" w:color="auto"/>
              <w:left w:val="single" w:sz="4" w:space="0" w:color="auto"/>
              <w:bottom w:val="single" w:sz="4" w:space="0" w:color="auto"/>
              <w:right w:val="single" w:sz="4" w:space="0" w:color="auto"/>
            </w:tcBorders>
          </w:tcPr>
          <w:p w14:paraId="7CB41418" w14:textId="77777777" w:rsidR="006E3711" w:rsidRPr="00904E31" w:rsidRDefault="006E3711" w:rsidP="00904E31">
            <w:pPr>
              <w:pStyle w:val="ConsPlusNormal"/>
              <w:jc w:val="both"/>
            </w:pPr>
            <w:r w:rsidRPr="00904E31">
              <w:t xml:space="preserve">4.1. для оказания медицинской помощи по профилю </w:t>
            </w:r>
            <w:r w:rsidR="00904E31">
              <w:t>«</w:t>
            </w:r>
            <w:r w:rsidRPr="00904E31">
              <w:t>онкология</w:t>
            </w:r>
            <w:r w:rsidR="00904E31">
              <w:t>»</w:t>
            </w:r>
            <w:r w:rsidRPr="00904E31">
              <w:t xml:space="preserve"> – всего, в том числе: </w:t>
            </w:r>
          </w:p>
        </w:tc>
        <w:tc>
          <w:tcPr>
            <w:tcW w:w="926" w:type="dxa"/>
            <w:tcBorders>
              <w:top w:val="single" w:sz="4" w:space="0" w:color="auto"/>
              <w:left w:val="single" w:sz="4" w:space="0" w:color="auto"/>
              <w:bottom w:val="single" w:sz="4" w:space="0" w:color="auto"/>
              <w:right w:val="single" w:sz="4" w:space="0" w:color="auto"/>
            </w:tcBorders>
          </w:tcPr>
          <w:p w14:paraId="2373E05F" w14:textId="77777777" w:rsidR="006E3711" w:rsidRPr="00904E31" w:rsidRDefault="006E3711" w:rsidP="006F3311">
            <w:pPr>
              <w:pStyle w:val="ConsPlusNormal"/>
              <w:jc w:val="center"/>
            </w:pPr>
            <w:r w:rsidRPr="00904E31">
              <w:t>28.1</w:t>
            </w:r>
          </w:p>
        </w:tc>
        <w:tc>
          <w:tcPr>
            <w:tcW w:w="1757" w:type="dxa"/>
            <w:tcBorders>
              <w:top w:val="single" w:sz="4" w:space="0" w:color="auto"/>
              <w:left w:val="single" w:sz="4" w:space="0" w:color="auto"/>
              <w:bottom w:val="single" w:sz="4" w:space="0" w:color="auto"/>
              <w:right w:val="single" w:sz="4" w:space="0" w:color="auto"/>
            </w:tcBorders>
          </w:tcPr>
          <w:p w14:paraId="2F735589"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76A52502" w14:textId="77777777" w:rsidR="006E3711" w:rsidRPr="00904E31" w:rsidRDefault="006E3711" w:rsidP="006F3311">
            <w:pPr>
              <w:pStyle w:val="ConsPlusNormal"/>
              <w:jc w:val="center"/>
            </w:pPr>
            <w:r w:rsidRPr="00904E31">
              <w:t>0,010265</w:t>
            </w:r>
          </w:p>
        </w:tc>
        <w:tc>
          <w:tcPr>
            <w:tcW w:w="1169" w:type="dxa"/>
            <w:tcBorders>
              <w:top w:val="single" w:sz="4" w:space="0" w:color="auto"/>
              <w:left w:val="single" w:sz="4" w:space="0" w:color="auto"/>
              <w:bottom w:val="single" w:sz="4" w:space="0" w:color="auto"/>
              <w:right w:val="single" w:sz="4" w:space="0" w:color="auto"/>
            </w:tcBorders>
          </w:tcPr>
          <w:p w14:paraId="3889BF6E" w14:textId="77777777" w:rsidR="006E3711" w:rsidRPr="00904E31" w:rsidRDefault="006E3711" w:rsidP="006F3311">
            <w:pPr>
              <w:pStyle w:val="ConsPlusNormal"/>
              <w:jc w:val="center"/>
            </w:pPr>
            <w:r w:rsidRPr="00904E31">
              <w:t>184315,33</w:t>
            </w:r>
          </w:p>
        </w:tc>
        <w:tc>
          <w:tcPr>
            <w:tcW w:w="1169" w:type="dxa"/>
            <w:tcBorders>
              <w:top w:val="single" w:sz="4" w:space="0" w:color="auto"/>
              <w:left w:val="single" w:sz="4" w:space="0" w:color="auto"/>
              <w:bottom w:val="single" w:sz="4" w:space="0" w:color="auto"/>
              <w:right w:val="single" w:sz="4" w:space="0" w:color="auto"/>
            </w:tcBorders>
          </w:tcPr>
          <w:p w14:paraId="1781A2A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348886C" w14:textId="77777777" w:rsidR="006E3711" w:rsidRPr="00904E31" w:rsidRDefault="006E3711" w:rsidP="006F3311">
            <w:pPr>
              <w:pStyle w:val="ConsPlusNormal"/>
              <w:jc w:val="center"/>
            </w:pPr>
            <w:r w:rsidRPr="00904E31">
              <w:t>1892,11</w:t>
            </w:r>
          </w:p>
        </w:tc>
        <w:tc>
          <w:tcPr>
            <w:tcW w:w="1169" w:type="dxa"/>
            <w:tcBorders>
              <w:top w:val="single" w:sz="4" w:space="0" w:color="auto"/>
              <w:left w:val="single" w:sz="4" w:space="0" w:color="auto"/>
              <w:bottom w:val="single" w:sz="4" w:space="0" w:color="auto"/>
              <w:right w:val="single" w:sz="4" w:space="0" w:color="auto"/>
            </w:tcBorders>
          </w:tcPr>
          <w:p w14:paraId="70A68F3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0D04396" w14:textId="77777777" w:rsidR="006E3711" w:rsidRPr="00904E31" w:rsidRDefault="006E3711" w:rsidP="006F3311">
            <w:pPr>
              <w:pStyle w:val="ConsPlusNormal"/>
              <w:jc w:val="center"/>
            </w:pPr>
            <w:r w:rsidRPr="00904E31">
              <w:t>415078,1</w:t>
            </w:r>
          </w:p>
        </w:tc>
        <w:tc>
          <w:tcPr>
            <w:tcW w:w="1170" w:type="dxa"/>
            <w:tcBorders>
              <w:top w:val="single" w:sz="4" w:space="0" w:color="auto"/>
              <w:left w:val="single" w:sz="4" w:space="0" w:color="auto"/>
              <w:bottom w:val="single" w:sz="4" w:space="0" w:color="auto"/>
              <w:right w:val="single" w:sz="4" w:space="0" w:color="auto"/>
            </w:tcBorders>
          </w:tcPr>
          <w:p w14:paraId="10BDA3D7" w14:textId="77777777" w:rsidR="006E3711" w:rsidRPr="00904E31" w:rsidRDefault="006E3711" w:rsidP="006F3311">
            <w:pPr>
              <w:pStyle w:val="ConsPlusNormal"/>
              <w:jc w:val="center"/>
            </w:pPr>
            <w:r w:rsidRPr="00904E31">
              <w:t>X</w:t>
            </w:r>
          </w:p>
        </w:tc>
      </w:tr>
      <w:tr w:rsidR="006E3711" w:rsidRPr="00904E31" w14:paraId="6248A618" w14:textId="77777777" w:rsidTr="006F3311">
        <w:tc>
          <w:tcPr>
            <w:tcW w:w="2645" w:type="dxa"/>
            <w:tcBorders>
              <w:top w:val="single" w:sz="4" w:space="0" w:color="auto"/>
              <w:left w:val="single" w:sz="4" w:space="0" w:color="auto"/>
              <w:bottom w:val="single" w:sz="4" w:space="0" w:color="auto"/>
              <w:right w:val="single" w:sz="4" w:space="0" w:color="auto"/>
            </w:tcBorders>
          </w:tcPr>
          <w:p w14:paraId="6C27768B" w14:textId="77777777" w:rsidR="006E3711" w:rsidRPr="00904E31" w:rsidRDefault="006E3711" w:rsidP="006F3311">
            <w:pPr>
              <w:pStyle w:val="ConsPlusNormal"/>
              <w:jc w:val="both"/>
            </w:pPr>
            <w:r w:rsidRPr="00904E31">
              <w:t xml:space="preserve">4.2. стентирование для больных с инфарктом миокарда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40FBA7FC" w14:textId="77777777" w:rsidR="006E3711" w:rsidRPr="00904E31" w:rsidRDefault="006E3711" w:rsidP="006F3311">
            <w:pPr>
              <w:pStyle w:val="ConsPlusNormal"/>
              <w:jc w:val="center"/>
              <w:rPr>
                <w:lang w:val="en-US"/>
              </w:rPr>
            </w:pPr>
            <w:r w:rsidRPr="00904E31">
              <w:t>28.</w:t>
            </w:r>
            <w:r w:rsidRPr="00904E31">
              <w:rPr>
                <w:lang w:val="en-US"/>
              </w:rPr>
              <w:t>2</w:t>
            </w:r>
          </w:p>
        </w:tc>
        <w:tc>
          <w:tcPr>
            <w:tcW w:w="1757" w:type="dxa"/>
            <w:tcBorders>
              <w:top w:val="single" w:sz="4" w:space="0" w:color="auto"/>
              <w:left w:val="single" w:sz="4" w:space="0" w:color="auto"/>
              <w:bottom w:val="single" w:sz="4" w:space="0" w:color="auto"/>
              <w:right w:val="single" w:sz="4" w:space="0" w:color="auto"/>
            </w:tcBorders>
          </w:tcPr>
          <w:p w14:paraId="11684132"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6799DC0D" w14:textId="77777777" w:rsidR="006E3711" w:rsidRPr="00904E31" w:rsidRDefault="006E3711" w:rsidP="006F3311">
            <w:pPr>
              <w:pStyle w:val="ConsPlusNormal"/>
              <w:jc w:val="center"/>
              <w:rPr>
                <w:lang w:val="en-US"/>
              </w:rPr>
            </w:pPr>
            <w:r w:rsidRPr="00904E31">
              <w:rPr>
                <w:lang w:val="en-US"/>
              </w:rPr>
              <w:t>0</w:t>
            </w:r>
            <w:r w:rsidRPr="00904E31">
              <w:t>,</w:t>
            </w:r>
            <w:r w:rsidRPr="00904E31">
              <w:rPr>
                <w:lang w:val="en-US"/>
              </w:rPr>
              <w:t>002327</w:t>
            </w:r>
          </w:p>
        </w:tc>
        <w:tc>
          <w:tcPr>
            <w:tcW w:w="1169" w:type="dxa"/>
            <w:tcBorders>
              <w:top w:val="single" w:sz="4" w:space="0" w:color="auto"/>
              <w:left w:val="single" w:sz="4" w:space="0" w:color="auto"/>
              <w:bottom w:val="single" w:sz="4" w:space="0" w:color="auto"/>
              <w:right w:val="single" w:sz="4" w:space="0" w:color="auto"/>
            </w:tcBorders>
          </w:tcPr>
          <w:p w14:paraId="149BC41B" w14:textId="77777777" w:rsidR="006E3711" w:rsidRPr="00904E31" w:rsidRDefault="006E3711" w:rsidP="006F3311">
            <w:pPr>
              <w:pStyle w:val="ConsPlusNormal"/>
              <w:jc w:val="center"/>
            </w:pPr>
            <w:r w:rsidRPr="00904E31">
              <w:t>363193,75</w:t>
            </w:r>
          </w:p>
        </w:tc>
        <w:tc>
          <w:tcPr>
            <w:tcW w:w="1169" w:type="dxa"/>
            <w:tcBorders>
              <w:top w:val="single" w:sz="4" w:space="0" w:color="auto"/>
              <w:left w:val="single" w:sz="4" w:space="0" w:color="auto"/>
              <w:bottom w:val="single" w:sz="4" w:space="0" w:color="auto"/>
              <w:right w:val="single" w:sz="4" w:space="0" w:color="auto"/>
            </w:tcBorders>
          </w:tcPr>
          <w:p w14:paraId="36BEEA1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5267919" w14:textId="77777777" w:rsidR="006E3711" w:rsidRPr="00904E31" w:rsidRDefault="006E3711" w:rsidP="006F3311">
            <w:pPr>
              <w:pStyle w:val="ConsPlusNormal"/>
              <w:jc w:val="center"/>
            </w:pPr>
            <w:r w:rsidRPr="00904E31">
              <w:t>844,36</w:t>
            </w:r>
          </w:p>
        </w:tc>
        <w:tc>
          <w:tcPr>
            <w:tcW w:w="1169" w:type="dxa"/>
            <w:tcBorders>
              <w:top w:val="single" w:sz="4" w:space="0" w:color="auto"/>
              <w:left w:val="single" w:sz="4" w:space="0" w:color="auto"/>
              <w:bottom w:val="single" w:sz="4" w:space="0" w:color="auto"/>
              <w:right w:val="single" w:sz="4" w:space="0" w:color="auto"/>
            </w:tcBorders>
          </w:tcPr>
          <w:p w14:paraId="400095A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1797B15" w14:textId="77777777" w:rsidR="006E3711" w:rsidRPr="00904E31" w:rsidRDefault="006E3711" w:rsidP="006F3311">
            <w:pPr>
              <w:pStyle w:val="ConsPlusNormal"/>
              <w:jc w:val="center"/>
            </w:pPr>
            <w:r w:rsidRPr="00904E31">
              <w:t>185228,8</w:t>
            </w:r>
          </w:p>
        </w:tc>
        <w:tc>
          <w:tcPr>
            <w:tcW w:w="1170" w:type="dxa"/>
            <w:tcBorders>
              <w:top w:val="single" w:sz="4" w:space="0" w:color="auto"/>
              <w:left w:val="single" w:sz="4" w:space="0" w:color="auto"/>
              <w:bottom w:val="single" w:sz="4" w:space="0" w:color="auto"/>
              <w:right w:val="single" w:sz="4" w:space="0" w:color="auto"/>
            </w:tcBorders>
          </w:tcPr>
          <w:p w14:paraId="5C73D1E8" w14:textId="77777777" w:rsidR="006E3711" w:rsidRPr="00904E31" w:rsidRDefault="006E3711" w:rsidP="006F3311">
            <w:pPr>
              <w:pStyle w:val="ConsPlusNormal"/>
              <w:jc w:val="center"/>
            </w:pPr>
            <w:r w:rsidRPr="00904E31">
              <w:t>X</w:t>
            </w:r>
          </w:p>
        </w:tc>
      </w:tr>
      <w:tr w:rsidR="006E3711" w:rsidRPr="00904E31" w14:paraId="3ABAA60C" w14:textId="77777777" w:rsidTr="006F3311">
        <w:tc>
          <w:tcPr>
            <w:tcW w:w="2645" w:type="dxa"/>
            <w:tcBorders>
              <w:top w:val="single" w:sz="4" w:space="0" w:color="auto"/>
              <w:left w:val="single" w:sz="4" w:space="0" w:color="auto"/>
              <w:bottom w:val="single" w:sz="4" w:space="0" w:color="auto"/>
              <w:right w:val="single" w:sz="4" w:space="0" w:color="auto"/>
            </w:tcBorders>
          </w:tcPr>
          <w:p w14:paraId="1818C761" w14:textId="77777777" w:rsidR="006E3711" w:rsidRPr="00904E31" w:rsidRDefault="006E3711" w:rsidP="006F3311">
            <w:pPr>
              <w:pStyle w:val="ConsPlusNormal"/>
              <w:jc w:val="both"/>
            </w:pPr>
            <w:r w:rsidRPr="00904E31">
              <w:t xml:space="preserve">4.3. имплантация частотно-адаптированного кардиостимулятора взрослым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09A593DB" w14:textId="77777777" w:rsidR="006E3711" w:rsidRPr="00904E31" w:rsidRDefault="006E3711" w:rsidP="006F3311">
            <w:pPr>
              <w:pStyle w:val="ConsPlusNormal"/>
              <w:jc w:val="center"/>
            </w:pPr>
            <w:r w:rsidRPr="00904E31">
              <w:t>28.3</w:t>
            </w:r>
          </w:p>
        </w:tc>
        <w:tc>
          <w:tcPr>
            <w:tcW w:w="1757" w:type="dxa"/>
            <w:tcBorders>
              <w:top w:val="single" w:sz="4" w:space="0" w:color="auto"/>
              <w:left w:val="single" w:sz="4" w:space="0" w:color="auto"/>
              <w:bottom w:val="single" w:sz="4" w:space="0" w:color="auto"/>
              <w:right w:val="single" w:sz="4" w:space="0" w:color="auto"/>
            </w:tcBorders>
          </w:tcPr>
          <w:p w14:paraId="3025F434"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B1638D8" w14:textId="77777777" w:rsidR="006E3711" w:rsidRPr="00904E31" w:rsidRDefault="006E3711" w:rsidP="006F3311">
            <w:pPr>
              <w:pStyle w:val="ConsPlusNormal"/>
              <w:jc w:val="center"/>
            </w:pPr>
            <w:r w:rsidRPr="00904E31">
              <w:t>0,000430</w:t>
            </w:r>
          </w:p>
        </w:tc>
        <w:tc>
          <w:tcPr>
            <w:tcW w:w="1169" w:type="dxa"/>
            <w:tcBorders>
              <w:top w:val="single" w:sz="4" w:space="0" w:color="auto"/>
              <w:left w:val="single" w:sz="4" w:space="0" w:color="auto"/>
              <w:bottom w:val="single" w:sz="4" w:space="0" w:color="auto"/>
              <w:right w:val="single" w:sz="4" w:space="0" w:color="auto"/>
            </w:tcBorders>
          </w:tcPr>
          <w:p w14:paraId="5E8F9B05" w14:textId="77777777" w:rsidR="006E3711" w:rsidRPr="00904E31" w:rsidRDefault="006E3711" w:rsidP="006F3311">
            <w:pPr>
              <w:pStyle w:val="ConsPlusNormal"/>
              <w:jc w:val="center"/>
            </w:pPr>
            <w:r w:rsidRPr="00904E31">
              <w:t>471774,9</w:t>
            </w:r>
          </w:p>
        </w:tc>
        <w:tc>
          <w:tcPr>
            <w:tcW w:w="1169" w:type="dxa"/>
            <w:tcBorders>
              <w:top w:val="single" w:sz="4" w:space="0" w:color="auto"/>
              <w:left w:val="single" w:sz="4" w:space="0" w:color="auto"/>
              <w:bottom w:val="single" w:sz="4" w:space="0" w:color="auto"/>
              <w:right w:val="single" w:sz="4" w:space="0" w:color="auto"/>
            </w:tcBorders>
          </w:tcPr>
          <w:p w14:paraId="463B05E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15D5444" w14:textId="77777777" w:rsidR="006E3711" w:rsidRPr="00904E31" w:rsidRDefault="006E3711" w:rsidP="006F3311">
            <w:pPr>
              <w:pStyle w:val="ConsPlusNormal"/>
              <w:jc w:val="center"/>
            </w:pPr>
            <w:r w:rsidRPr="00904E31">
              <w:t>202,15</w:t>
            </w:r>
          </w:p>
        </w:tc>
        <w:tc>
          <w:tcPr>
            <w:tcW w:w="1169" w:type="dxa"/>
            <w:tcBorders>
              <w:top w:val="single" w:sz="4" w:space="0" w:color="auto"/>
              <w:left w:val="single" w:sz="4" w:space="0" w:color="auto"/>
              <w:bottom w:val="single" w:sz="4" w:space="0" w:color="auto"/>
              <w:right w:val="single" w:sz="4" w:space="0" w:color="auto"/>
            </w:tcBorders>
          </w:tcPr>
          <w:p w14:paraId="54769223"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3D135F5" w14:textId="77777777" w:rsidR="006E3711" w:rsidRPr="00904E31" w:rsidRDefault="006E3711" w:rsidP="006F3311">
            <w:pPr>
              <w:pStyle w:val="ConsPlusNormal"/>
              <w:jc w:val="center"/>
            </w:pPr>
            <w:r w:rsidRPr="00904E31">
              <w:t>44346,8</w:t>
            </w:r>
          </w:p>
        </w:tc>
        <w:tc>
          <w:tcPr>
            <w:tcW w:w="1170" w:type="dxa"/>
            <w:tcBorders>
              <w:top w:val="single" w:sz="4" w:space="0" w:color="auto"/>
              <w:left w:val="single" w:sz="4" w:space="0" w:color="auto"/>
              <w:bottom w:val="single" w:sz="4" w:space="0" w:color="auto"/>
              <w:right w:val="single" w:sz="4" w:space="0" w:color="auto"/>
            </w:tcBorders>
          </w:tcPr>
          <w:p w14:paraId="6C0FF1C3" w14:textId="77777777" w:rsidR="006E3711" w:rsidRPr="00904E31" w:rsidRDefault="006E3711" w:rsidP="006F3311">
            <w:pPr>
              <w:pStyle w:val="ConsPlusNormal"/>
              <w:jc w:val="center"/>
            </w:pPr>
            <w:r w:rsidRPr="00904E31">
              <w:t>X</w:t>
            </w:r>
          </w:p>
        </w:tc>
      </w:tr>
      <w:tr w:rsidR="006E3711" w:rsidRPr="00904E31" w14:paraId="25467473" w14:textId="77777777" w:rsidTr="006F3311">
        <w:tc>
          <w:tcPr>
            <w:tcW w:w="2645" w:type="dxa"/>
            <w:tcBorders>
              <w:top w:val="single" w:sz="4" w:space="0" w:color="auto"/>
              <w:left w:val="single" w:sz="4" w:space="0" w:color="auto"/>
              <w:bottom w:val="single" w:sz="4" w:space="0" w:color="auto"/>
              <w:right w:val="single" w:sz="4" w:space="0" w:color="auto"/>
            </w:tcBorders>
          </w:tcPr>
          <w:p w14:paraId="2580FCE4" w14:textId="77777777" w:rsidR="006E3711" w:rsidRPr="00904E31" w:rsidRDefault="006E3711" w:rsidP="006F3311">
            <w:pPr>
              <w:pStyle w:val="ConsPlusNormal"/>
              <w:jc w:val="both"/>
            </w:pPr>
            <w:r w:rsidRPr="00904E31">
              <w:t xml:space="preserve">4.4. эндоваскулярная деструкция дополнительных проводящих путей и аритмогенных зон сердца </w:t>
            </w:r>
          </w:p>
        </w:tc>
        <w:tc>
          <w:tcPr>
            <w:tcW w:w="926" w:type="dxa"/>
            <w:tcBorders>
              <w:top w:val="single" w:sz="4" w:space="0" w:color="auto"/>
              <w:left w:val="single" w:sz="4" w:space="0" w:color="auto"/>
              <w:bottom w:val="single" w:sz="4" w:space="0" w:color="auto"/>
              <w:right w:val="single" w:sz="4" w:space="0" w:color="auto"/>
            </w:tcBorders>
          </w:tcPr>
          <w:p w14:paraId="60728B32" w14:textId="77777777" w:rsidR="006E3711" w:rsidRPr="00904E31" w:rsidRDefault="006E3711" w:rsidP="006F3311">
            <w:pPr>
              <w:pStyle w:val="ConsPlusNormal"/>
              <w:jc w:val="center"/>
            </w:pPr>
            <w:r w:rsidRPr="00904E31">
              <w:t>28.4</w:t>
            </w:r>
          </w:p>
        </w:tc>
        <w:tc>
          <w:tcPr>
            <w:tcW w:w="1757" w:type="dxa"/>
            <w:tcBorders>
              <w:top w:val="single" w:sz="4" w:space="0" w:color="auto"/>
              <w:left w:val="single" w:sz="4" w:space="0" w:color="auto"/>
              <w:bottom w:val="single" w:sz="4" w:space="0" w:color="auto"/>
              <w:right w:val="single" w:sz="4" w:space="0" w:color="auto"/>
            </w:tcBorders>
          </w:tcPr>
          <w:p w14:paraId="2552EB3C"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7917301D" w14:textId="77777777" w:rsidR="006E3711" w:rsidRPr="00904E31" w:rsidRDefault="006E3711" w:rsidP="006F3311">
            <w:pPr>
              <w:pStyle w:val="ConsPlusNormal"/>
            </w:pPr>
            <w:r w:rsidRPr="00904E31">
              <w:t>0,000189</w:t>
            </w:r>
          </w:p>
        </w:tc>
        <w:tc>
          <w:tcPr>
            <w:tcW w:w="1169" w:type="dxa"/>
            <w:tcBorders>
              <w:top w:val="single" w:sz="4" w:space="0" w:color="auto"/>
              <w:left w:val="single" w:sz="4" w:space="0" w:color="auto"/>
              <w:bottom w:val="single" w:sz="4" w:space="0" w:color="auto"/>
              <w:right w:val="single" w:sz="4" w:space="0" w:color="auto"/>
            </w:tcBorders>
          </w:tcPr>
          <w:p w14:paraId="099DC824" w14:textId="77777777" w:rsidR="006E3711" w:rsidRPr="00904E31" w:rsidRDefault="006E3711" w:rsidP="006F3311">
            <w:pPr>
              <w:pStyle w:val="ConsPlusNormal"/>
              <w:jc w:val="center"/>
            </w:pPr>
            <w:r w:rsidRPr="00904E31">
              <w:t>567640,38</w:t>
            </w:r>
          </w:p>
        </w:tc>
        <w:tc>
          <w:tcPr>
            <w:tcW w:w="1169" w:type="dxa"/>
            <w:tcBorders>
              <w:top w:val="single" w:sz="4" w:space="0" w:color="auto"/>
              <w:left w:val="single" w:sz="4" w:space="0" w:color="auto"/>
              <w:bottom w:val="single" w:sz="4" w:space="0" w:color="auto"/>
              <w:right w:val="single" w:sz="4" w:space="0" w:color="auto"/>
            </w:tcBorders>
          </w:tcPr>
          <w:p w14:paraId="0513CD7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3BD4303" w14:textId="77777777" w:rsidR="006E3711" w:rsidRPr="00904E31" w:rsidRDefault="006E3711" w:rsidP="006F3311">
            <w:pPr>
              <w:pStyle w:val="ConsPlusNormal"/>
              <w:jc w:val="center"/>
            </w:pPr>
            <w:r w:rsidRPr="00904E31">
              <w:t>106,09</w:t>
            </w:r>
          </w:p>
        </w:tc>
        <w:tc>
          <w:tcPr>
            <w:tcW w:w="1169" w:type="dxa"/>
            <w:tcBorders>
              <w:top w:val="single" w:sz="4" w:space="0" w:color="auto"/>
              <w:left w:val="single" w:sz="4" w:space="0" w:color="auto"/>
              <w:bottom w:val="single" w:sz="4" w:space="0" w:color="auto"/>
              <w:right w:val="single" w:sz="4" w:space="0" w:color="auto"/>
            </w:tcBorders>
          </w:tcPr>
          <w:p w14:paraId="6EC0B78F"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24ED13F" w14:textId="77777777" w:rsidR="006E3711" w:rsidRPr="00904E31" w:rsidRDefault="006E3711" w:rsidP="006F3311">
            <w:pPr>
              <w:pStyle w:val="ConsPlusNormal"/>
              <w:jc w:val="center"/>
            </w:pPr>
            <w:r w:rsidRPr="00904E31">
              <w:t>23273,3</w:t>
            </w:r>
          </w:p>
        </w:tc>
        <w:tc>
          <w:tcPr>
            <w:tcW w:w="1170" w:type="dxa"/>
            <w:tcBorders>
              <w:top w:val="single" w:sz="4" w:space="0" w:color="auto"/>
              <w:left w:val="single" w:sz="4" w:space="0" w:color="auto"/>
              <w:bottom w:val="single" w:sz="4" w:space="0" w:color="auto"/>
              <w:right w:val="single" w:sz="4" w:space="0" w:color="auto"/>
            </w:tcBorders>
          </w:tcPr>
          <w:p w14:paraId="54BE5818" w14:textId="77777777" w:rsidR="006E3711" w:rsidRPr="00904E31" w:rsidRDefault="006E3711" w:rsidP="006F3311">
            <w:pPr>
              <w:pStyle w:val="ConsPlusNormal"/>
              <w:jc w:val="center"/>
            </w:pPr>
            <w:r w:rsidRPr="00904E31">
              <w:t>X</w:t>
            </w:r>
          </w:p>
        </w:tc>
      </w:tr>
      <w:tr w:rsidR="006E3711" w:rsidRPr="00904E31" w14:paraId="2994D4E6" w14:textId="77777777" w:rsidTr="006F3311">
        <w:tc>
          <w:tcPr>
            <w:tcW w:w="2645" w:type="dxa"/>
            <w:tcBorders>
              <w:top w:val="single" w:sz="4" w:space="0" w:color="auto"/>
              <w:left w:val="single" w:sz="4" w:space="0" w:color="auto"/>
              <w:bottom w:val="single" w:sz="4" w:space="0" w:color="auto"/>
              <w:right w:val="single" w:sz="4" w:space="0" w:color="auto"/>
            </w:tcBorders>
          </w:tcPr>
          <w:p w14:paraId="1AEE308D" w14:textId="77777777" w:rsidR="006E3711" w:rsidRPr="00904E31" w:rsidRDefault="006E3711" w:rsidP="006F3311">
            <w:pPr>
              <w:pStyle w:val="ConsPlusNormal"/>
              <w:jc w:val="both"/>
            </w:pPr>
            <w:r w:rsidRPr="00904E31">
              <w:t>4.5.стентирование/эндартерэктомия медицинскими организациями</w:t>
            </w:r>
          </w:p>
        </w:tc>
        <w:tc>
          <w:tcPr>
            <w:tcW w:w="926" w:type="dxa"/>
            <w:tcBorders>
              <w:top w:val="single" w:sz="4" w:space="0" w:color="auto"/>
              <w:left w:val="single" w:sz="4" w:space="0" w:color="auto"/>
              <w:bottom w:val="single" w:sz="4" w:space="0" w:color="auto"/>
              <w:right w:val="single" w:sz="4" w:space="0" w:color="auto"/>
            </w:tcBorders>
          </w:tcPr>
          <w:p w14:paraId="3EC963B8" w14:textId="77777777" w:rsidR="006E3711" w:rsidRPr="00904E31" w:rsidRDefault="006E3711" w:rsidP="006F3311">
            <w:pPr>
              <w:pStyle w:val="ConsPlusNormal"/>
              <w:jc w:val="center"/>
            </w:pPr>
            <w:r w:rsidRPr="00904E31">
              <w:t>28.5</w:t>
            </w:r>
          </w:p>
        </w:tc>
        <w:tc>
          <w:tcPr>
            <w:tcW w:w="1757" w:type="dxa"/>
            <w:tcBorders>
              <w:top w:val="single" w:sz="4" w:space="0" w:color="auto"/>
              <w:left w:val="single" w:sz="4" w:space="0" w:color="auto"/>
              <w:bottom w:val="single" w:sz="4" w:space="0" w:color="auto"/>
              <w:right w:val="single" w:sz="4" w:space="0" w:color="auto"/>
            </w:tcBorders>
          </w:tcPr>
          <w:p w14:paraId="4F036328"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4FFFE327" w14:textId="77777777" w:rsidR="006E3711" w:rsidRPr="00904E31" w:rsidRDefault="006E3711" w:rsidP="006F3311">
            <w:pPr>
              <w:pStyle w:val="ConsPlusNormal"/>
              <w:jc w:val="center"/>
            </w:pPr>
            <w:r w:rsidRPr="00904E31">
              <w:t>0,000472</w:t>
            </w:r>
          </w:p>
        </w:tc>
        <w:tc>
          <w:tcPr>
            <w:tcW w:w="1169" w:type="dxa"/>
            <w:tcBorders>
              <w:top w:val="single" w:sz="4" w:space="0" w:color="auto"/>
              <w:left w:val="single" w:sz="4" w:space="0" w:color="auto"/>
              <w:bottom w:val="single" w:sz="4" w:space="0" w:color="auto"/>
              <w:right w:val="single" w:sz="4" w:space="0" w:color="auto"/>
            </w:tcBorders>
          </w:tcPr>
          <w:p w14:paraId="26BA1F0B" w14:textId="77777777" w:rsidR="006E3711" w:rsidRPr="00904E31" w:rsidRDefault="006E3711" w:rsidP="006F3311">
            <w:pPr>
              <w:pStyle w:val="ConsPlusNormal"/>
              <w:jc w:val="center"/>
            </w:pPr>
            <w:r w:rsidRPr="00904E31">
              <w:t>36473</w:t>
            </w:r>
          </w:p>
        </w:tc>
        <w:tc>
          <w:tcPr>
            <w:tcW w:w="1169" w:type="dxa"/>
            <w:tcBorders>
              <w:top w:val="single" w:sz="4" w:space="0" w:color="auto"/>
              <w:left w:val="single" w:sz="4" w:space="0" w:color="auto"/>
              <w:bottom w:val="single" w:sz="4" w:space="0" w:color="auto"/>
              <w:right w:val="single" w:sz="4" w:space="0" w:color="auto"/>
            </w:tcBorders>
          </w:tcPr>
          <w:p w14:paraId="4D45B49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62E35FD" w14:textId="77777777" w:rsidR="006E3711" w:rsidRPr="00904E31" w:rsidRDefault="006E3711" w:rsidP="006F3311">
            <w:pPr>
              <w:pStyle w:val="ConsPlusNormal"/>
              <w:jc w:val="center"/>
            </w:pPr>
            <w:r w:rsidRPr="00904E31">
              <w:t>175,16</w:t>
            </w:r>
          </w:p>
        </w:tc>
        <w:tc>
          <w:tcPr>
            <w:tcW w:w="1169" w:type="dxa"/>
            <w:tcBorders>
              <w:top w:val="single" w:sz="4" w:space="0" w:color="auto"/>
              <w:left w:val="single" w:sz="4" w:space="0" w:color="auto"/>
              <w:bottom w:val="single" w:sz="4" w:space="0" w:color="auto"/>
              <w:right w:val="single" w:sz="4" w:space="0" w:color="auto"/>
            </w:tcBorders>
          </w:tcPr>
          <w:p w14:paraId="35D9EDAC"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47FB342" w14:textId="77777777" w:rsidR="006E3711" w:rsidRPr="00904E31" w:rsidRDefault="006E3711" w:rsidP="006F3311">
            <w:pPr>
              <w:pStyle w:val="ConsPlusNormal"/>
              <w:jc w:val="center"/>
            </w:pPr>
            <w:r w:rsidRPr="00904E31">
              <w:t>38425,2</w:t>
            </w:r>
          </w:p>
        </w:tc>
        <w:tc>
          <w:tcPr>
            <w:tcW w:w="1170" w:type="dxa"/>
            <w:tcBorders>
              <w:top w:val="single" w:sz="4" w:space="0" w:color="auto"/>
              <w:left w:val="single" w:sz="4" w:space="0" w:color="auto"/>
              <w:bottom w:val="single" w:sz="4" w:space="0" w:color="auto"/>
              <w:right w:val="single" w:sz="4" w:space="0" w:color="auto"/>
            </w:tcBorders>
          </w:tcPr>
          <w:p w14:paraId="320CA14D" w14:textId="77777777" w:rsidR="006E3711" w:rsidRPr="00904E31" w:rsidRDefault="006E3711" w:rsidP="006F3311">
            <w:pPr>
              <w:pStyle w:val="ConsPlusNormal"/>
              <w:jc w:val="center"/>
            </w:pPr>
            <w:r w:rsidRPr="00904E31">
              <w:t>X</w:t>
            </w:r>
          </w:p>
        </w:tc>
      </w:tr>
      <w:tr w:rsidR="006E3711" w:rsidRPr="00904E31" w14:paraId="43A47FF8" w14:textId="77777777" w:rsidTr="006F3311">
        <w:tc>
          <w:tcPr>
            <w:tcW w:w="2645" w:type="dxa"/>
            <w:tcBorders>
              <w:top w:val="single" w:sz="4" w:space="0" w:color="auto"/>
              <w:left w:val="single" w:sz="4" w:space="0" w:color="auto"/>
              <w:bottom w:val="single" w:sz="4" w:space="0" w:color="auto"/>
              <w:right w:val="single" w:sz="4" w:space="0" w:color="auto"/>
            </w:tcBorders>
          </w:tcPr>
          <w:p w14:paraId="4DB851CC" w14:textId="77777777" w:rsidR="006E3711" w:rsidRPr="00904E31" w:rsidRDefault="006E3711" w:rsidP="006F3311">
            <w:pPr>
              <w:pStyle w:val="ConsPlusNormal"/>
              <w:jc w:val="both"/>
            </w:pPr>
            <w:r w:rsidRPr="00904E31">
              <w:lastRenderedPageBreak/>
              <w:t xml:space="preserve">4.6.высокотехнологичная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3326DB92" w14:textId="77777777" w:rsidR="006E3711" w:rsidRPr="00904E31" w:rsidRDefault="006E3711" w:rsidP="006F3311">
            <w:pPr>
              <w:pStyle w:val="ConsPlusNormal"/>
              <w:jc w:val="center"/>
            </w:pPr>
            <w:r w:rsidRPr="00904E31">
              <w:t>28.2</w:t>
            </w:r>
          </w:p>
        </w:tc>
        <w:tc>
          <w:tcPr>
            <w:tcW w:w="1757" w:type="dxa"/>
            <w:tcBorders>
              <w:top w:val="single" w:sz="4" w:space="0" w:color="auto"/>
              <w:left w:val="single" w:sz="4" w:space="0" w:color="auto"/>
              <w:bottom w:val="single" w:sz="4" w:space="0" w:color="auto"/>
              <w:right w:val="single" w:sz="4" w:space="0" w:color="auto"/>
            </w:tcBorders>
          </w:tcPr>
          <w:p w14:paraId="74C24F6B"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5D6DC4D7" w14:textId="77777777" w:rsidR="006E3711" w:rsidRPr="00904E31" w:rsidRDefault="006E3711" w:rsidP="006F3311">
            <w:pPr>
              <w:pStyle w:val="ConsPlusNormal"/>
              <w:jc w:val="center"/>
            </w:pPr>
            <w:r w:rsidRPr="00904E31">
              <w:t>0,002</w:t>
            </w:r>
          </w:p>
        </w:tc>
        <w:tc>
          <w:tcPr>
            <w:tcW w:w="1169" w:type="dxa"/>
            <w:tcBorders>
              <w:top w:val="single" w:sz="4" w:space="0" w:color="auto"/>
              <w:left w:val="single" w:sz="4" w:space="0" w:color="auto"/>
              <w:bottom w:val="single" w:sz="4" w:space="0" w:color="auto"/>
              <w:right w:val="single" w:sz="4" w:space="0" w:color="auto"/>
            </w:tcBorders>
          </w:tcPr>
          <w:p w14:paraId="57254771" w14:textId="77777777" w:rsidR="006E3711" w:rsidRPr="00904E31" w:rsidRDefault="006E3711" w:rsidP="006F3311">
            <w:pPr>
              <w:pStyle w:val="ConsPlusNormal"/>
              <w:jc w:val="center"/>
            </w:pPr>
            <w:r w:rsidRPr="00904E31">
              <w:t>322926,52</w:t>
            </w:r>
          </w:p>
        </w:tc>
        <w:tc>
          <w:tcPr>
            <w:tcW w:w="1169" w:type="dxa"/>
            <w:tcBorders>
              <w:top w:val="single" w:sz="4" w:space="0" w:color="auto"/>
              <w:left w:val="single" w:sz="4" w:space="0" w:color="auto"/>
              <w:bottom w:val="single" w:sz="4" w:space="0" w:color="auto"/>
              <w:right w:val="single" w:sz="4" w:space="0" w:color="auto"/>
            </w:tcBorders>
          </w:tcPr>
          <w:p w14:paraId="4C32A40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DCA67B2" w14:textId="77777777" w:rsidR="006E3711" w:rsidRPr="00904E31" w:rsidRDefault="006E3711" w:rsidP="006F3311">
            <w:pPr>
              <w:pStyle w:val="ConsPlusNormal"/>
              <w:jc w:val="center"/>
            </w:pPr>
            <w:r w:rsidRPr="00904E31">
              <w:t>646,23</w:t>
            </w:r>
          </w:p>
        </w:tc>
        <w:tc>
          <w:tcPr>
            <w:tcW w:w="1169" w:type="dxa"/>
            <w:tcBorders>
              <w:top w:val="single" w:sz="4" w:space="0" w:color="auto"/>
              <w:left w:val="single" w:sz="4" w:space="0" w:color="auto"/>
              <w:bottom w:val="single" w:sz="4" w:space="0" w:color="auto"/>
              <w:right w:val="single" w:sz="4" w:space="0" w:color="auto"/>
            </w:tcBorders>
          </w:tcPr>
          <w:p w14:paraId="68F8ED6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0B79AA6" w14:textId="77777777" w:rsidR="006E3711" w:rsidRPr="00904E31" w:rsidRDefault="006E3711" w:rsidP="006F3311">
            <w:pPr>
              <w:pStyle w:val="ConsPlusNormal"/>
              <w:jc w:val="center"/>
            </w:pPr>
            <w:r w:rsidRPr="00904E31">
              <w:t>141764,7</w:t>
            </w:r>
          </w:p>
        </w:tc>
        <w:tc>
          <w:tcPr>
            <w:tcW w:w="1170" w:type="dxa"/>
            <w:tcBorders>
              <w:top w:val="single" w:sz="4" w:space="0" w:color="auto"/>
              <w:left w:val="single" w:sz="4" w:space="0" w:color="auto"/>
              <w:bottom w:val="single" w:sz="4" w:space="0" w:color="auto"/>
              <w:right w:val="single" w:sz="4" w:space="0" w:color="auto"/>
            </w:tcBorders>
          </w:tcPr>
          <w:p w14:paraId="0EB4A82D" w14:textId="77777777" w:rsidR="006E3711" w:rsidRPr="00904E31" w:rsidRDefault="006E3711" w:rsidP="006F3311">
            <w:pPr>
              <w:pStyle w:val="ConsPlusNormal"/>
              <w:jc w:val="center"/>
            </w:pPr>
            <w:r w:rsidRPr="00904E31">
              <w:t>X</w:t>
            </w:r>
          </w:p>
        </w:tc>
      </w:tr>
      <w:tr w:rsidR="006E3711" w:rsidRPr="00904E31" w14:paraId="0BFEB025" w14:textId="77777777" w:rsidTr="006F3311">
        <w:tc>
          <w:tcPr>
            <w:tcW w:w="2645" w:type="dxa"/>
            <w:tcBorders>
              <w:top w:val="single" w:sz="4" w:space="0" w:color="auto"/>
              <w:left w:val="single" w:sz="4" w:space="0" w:color="auto"/>
              <w:bottom w:val="single" w:sz="4" w:space="0" w:color="auto"/>
              <w:right w:val="single" w:sz="4" w:space="0" w:color="auto"/>
            </w:tcBorders>
          </w:tcPr>
          <w:p w14:paraId="18CE1AB9" w14:textId="77777777" w:rsidR="006E3711" w:rsidRPr="00904E31" w:rsidRDefault="006E3711" w:rsidP="006F3311">
            <w:pPr>
              <w:pStyle w:val="ConsPlusNormal"/>
              <w:jc w:val="both"/>
            </w:pPr>
            <w:r w:rsidRPr="00904E31">
              <w:t>5. Медицинская реабилитация:</w:t>
            </w:r>
          </w:p>
        </w:tc>
        <w:tc>
          <w:tcPr>
            <w:tcW w:w="926" w:type="dxa"/>
            <w:tcBorders>
              <w:top w:val="single" w:sz="4" w:space="0" w:color="auto"/>
              <w:left w:val="single" w:sz="4" w:space="0" w:color="auto"/>
              <w:bottom w:val="single" w:sz="4" w:space="0" w:color="auto"/>
              <w:right w:val="single" w:sz="4" w:space="0" w:color="auto"/>
            </w:tcBorders>
          </w:tcPr>
          <w:p w14:paraId="35E3E594" w14:textId="77777777" w:rsidR="006E3711" w:rsidRPr="00904E31" w:rsidRDefault="006E3711" w:rsidP="006F3311">
            <w:pPr>
              <w:pStyle w:val="ConsPlusNormal"/>
              <w:jc w:val="center"/>
            </w:pPr>
            <w:r w:rsidRPr="00904E31">
              <w:t>29</w:t>
            </w:r>
          </w:p>
        </w:tc>
        <w:tc>
          <w:tcPr>
            <w:tcW w:w="1757" w:type="dxa"/>
            <w:tcBorders>
              <w:top w:val="single" w:sz="4" w:space="0" w:color="auto"/>
              <w:left w:val="single" w:sz="4" w:space="0" w:color="auto"/>
              <w:bottom w:val="single" w:sz="4" w:space="0" w:color="auto"/>
              <w:right w:val="single" w:sz="4" w:space="0" w:color="auto"/>
            </w:tcBorders>
          </w:tcPr>
          <w:p w14:paraId="02EB255A"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204A53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7431FA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523018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AFE24B4" w14:textId="77777777" w:rsidR="006E3711" w:rsidRPr="00904E31" w:rsidRDefault="006E3711" w:rsidP="006F3311">
            <w:pPr>
              <w:pStyle w:val="ConsPlusNormal"/>
              <w:jc w:val="center"/>
            </w:pPr>
            <w:r w:rsidRPr="00904E31">
              <w:t>884,21</w:t>
            </w:r>
          </w:p>
        </w:tc>
        <w:tc>
          <w:tcPr>
            <w:tcW w:w="1169" w:type="dxa"/>
            <w:tcBorders>
              <w:top w:val="single" w:sz="4" w:space="0" w:color="auto"/>
              <w:left w:val="single" w:sz="4" w:space="0" w:color="auto"/>
              <w:bottom w:val="single" w:sz="4" w:space="0" w:color="auto"/>
              <w:right w:val="single" w:sz="4" w:space="0" w:color="auto"/>
            </w:tcBorders>
          </w:tcPr>
          <w:p w14:paraId="32D301F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3FFC5EF" w14:textId="77777777" w:rsidR="006E3711" w:rsidRPr="00904E31" w:rsidRDefault="006E3711" w:rsidP="006F3311">
            <w:pPr>
              <w:pStyle w:val="ConsPlusNormal"/>
              <w:jc w:val="center"/>
            </w:pPr>
            <w:r w:rsidRPr="00904E31">
              <w:t>193972,8</w:t>
            </w:r>
          </w:p>
        </w:tc>
        <w:tc>
          <w:tcPr>
            <w:tcW w:w="1170" w:type="dxa"/>
            <w:tcBorders>
              <w:top w:val="single" w:sz="4" w:space="0" w:color="auto"/>
              <w:left w:val="single" w:sz="4" w:space="0" w:color="auto"/>
              <w:bottom w:val="single" w:sz="4" w:space="0" w:color="auto"/>
              <w:right w:val="single" w:sz="4" w:space="0" w:color="auto"/>
            </w:tcBorders>
          </w:tcPr>
          <w:p w14:paraId="6659542A" w14:textId="77777777" w:rsidR="006E3711" w:rsidRPr="00904E31" w:rsidRDefault="006E3711" w:rsidP="006F3311">
            <w:pPr>
              <w:pStyle w:val="ConsPlusNormal"/>
              <w:jc w:val="center"/>
            </w:pPr>
            <w:r w:rsidRPr="00904E31">
              <w:t>X</w:t>
            </w:r>
          </w:p>
        </w:tc>
      </w:tr>
      <w:tr w:rsidR="006E3711" w:rsidRPr="00904E31" w14:paraId="5A01EAC9" w14:textId="77777777" w:rsidTr="006F3311">
        <w:tc>
          <w:tcPr>
            <w:tcW w:w="2645" w:type="dxa"/>
            <w:tcBorders>
              <w:top w:val="single" w:sz="4" w:space="0" w:color="auto"/>
              <w:left w:val="single" w:sz="4" w:space="0" w:color="auto"/>
              <w:bottom w:val="single" w:sz="4" w:space="0" w:color="auto"/>
              <w:right w:val="single" w:sz="4" w:space="0" w:color="auto"/>
            </w:tcBorders>
          </w:tcPr>
          <w:p w14:paraId="44B82999" w14:textId="77777777" w:rsidR="006E3711" w:rsidRPr="00904E31" w:rsidRDefault="006E3711" w:rsidP="006F3311">
            <w:pPr>
              <w:pStyle w:val="ConsPlusNormal"/>
              <w:jc w:val="both"/>
            </w:pPr>
            <w:r w:rsidRPr="00904E31">
              <w:t xml:space="preserve">5.1. В амбулаторных условиях </w:t>
            </w:r>
          </w:p>
        </w:tc>
        <w:tc>
          <w:tcPr>
            <w:tcW w:w="926" w:type="dxa"/>
            <w:tcBorders>
              <w:top w:val="single" w:sz="4" w:space="0" w:color="auto"/>
              <w:left w:val="single" w:sz="4" w:space="0" w:color="auto"/>
              <w:bottom w:val="single" w:sz="4" w:space="0" w:color="auto"/>
              <w:right w:val="single" w:sz="4" w:space="0" w:color="auto"/>
            </w:tcBorders>
          </w:tcPr>
          <w:p w14:paraId="6820A839" w14:textId="77777777" w:rsidR="006E3711" w:rsidRPr="00904E31" w:rsidRDefault="006E3711" w:rsidP="006F3311">
            <w:pPr>
              <w:pStyle w:val="ConsPlusNormal"/>
              <w:jc w:val="center"/>
            </w:pPr>
            <w:r w:rsidRPr="00904E31">
              <w:t>30</w:t>
            </w:r>
          </w:p>
        </w:tc>
        <w:tc>
          <w:tcPr>
            <w:tcW w:w="1757" w:type="dxa"/>
            <w:tcBorders>
              <w:top w:val="single" w:sz="4" w:space="0" w:color="auto"/>
              <w:left w:val="single" w:sz="4" w:space="0" w:color="auto"/>
              <w:bottom w:val="single" w:sz="4" w:space="0" w:color="auto"/>
              <w:right w:val="single" w:sz="4" w:space="0" w:color="auto"/>
            </w:tcBorders>
          </w:tcPr>
          <w:p w14:paraId="47E28426" w14:textId="77777777" w:rsidR="006E3711" w:rsidRPr="00904E31" w:rsidRDefault="006E3711" w:rsidP="006F3311">
            <w:pPr>
              <w:pStyle w:val="ConsPlusNormal"/>
              <w:jc w:val="center"/>
            </w:pPr>
            <w:r w:rsidRPr="00904E31">
              <w:t>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57F47FCB" w14:textId="77777777" w:rsidR="006E3711" w:rsidRPr="00904E31" w:rsidRDefault="006E3711" w:rsidP="006F3311">
            <w:pPr>
              <w:pStyle w:val="ConsPlusNormal"/>
              <w:jc w:val="center"/>
            </w:pPr>
            <w:r w:rsidRPr="00904E31">
              <w:t>0,03241</w:t>
            </w:r>
          </w:p>
        </w:tc>
        <w:tc>
          <w:tcPr>
            <w:tcW w:w="1169" w:type="dxa"/>
            <w:tcBorders>
              <w:top w:val="single" w:sz="4" w:space="0" w:color="auto"/>
              <w:left w:val="single" w:sz="4" w:space="0" w:color="auto"/>
              <w:bottom w:val="single" w:sz="4" w:space="0" w:color="auto"/>
              <w:right w:val="single" w:sz="4" w:space="0" w:color="auto"/>
            </w:tcBorders>
          </w:tcPr>
          <w:p w14:paraId="59D76E5A" w14:textId="77777777" w:rsidR="006E3711" w:rsidRPr="00904E31" w:rsidRDefault="006E3711" w:rsidP="006F3311">
            <w:pPr>
              <w:pStyle w:val="ConsPlusNormal"/>
              <w:jc w:val="center"/>
            </w:pPr>
            <w:r w:rsidRPr="00904E31">
              <w:t>49072,34</w:t>
            </w:r>
          </w:p>
        </w:tc>
        <w:tc>
          <w:tcPr>
            <w:tcW w:w="1169" w:type="dxa"/>
            <w:tcBorders>
              <w:top w:val="single" w:sz="4" w:space="0" w:color="auto"/>
              <w:left w:val="single" w:sz="4" w:space="0" w:color="auto"/>
              <w:bottom w:val="single" w:sz="4" w:space="0" w:color="auto"/>
              <w:right w:val="single" w:sz="4" w:space="0" w:color="auto"/>
            </w:tcBorders>
          </w:tcPr>
          <w:p w14:paraId="38B16A3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944423B" w14:textId="77777777" w:rsidR="006E3711" w:rsidRPr="00904E31" w:rsidRDefault="006E3711" w:rsidP="006F3311">
            <w:pPr>
              <w:pStyle w:val="ConsPlusNormal"/>
              <w:jc w:val="center"/>
            </w:pPr>
            <w:r w:rsidRPr="00904E31">
              <w:t>159,05</w:t>
            </w:r>
          </w:p>
        </w:tc>
        <w:tc>
          <w:tcPr>
            <w:tcW w:w="1169" w:type="dxa"/>
            <w:tcBorders>
              <w:top w:val="single" w:sz="4" w:space="0" w:color="auto"/>
              <w:left w:val="single" w:sz="4" w:space="0" w:color="auto"/>
              <w:bottom w:val="single" w:sz="4" w:space="0" w:color="auto"/>
              <w:right w:val="single" w:sz="4" w:space="0" w:color="auto"/>
            </w:tcBorders>
          </w:tcPr>
          <w:p w14:paraId="1AAD962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065D293" w14:textId="77777777" w:rsidR="006E3711" w:rsidRPr="00904E31" w:rsidRDefault="006E3711" w:rsidP="006F3311">
            <w:pPr>
              <w:pStyle w:val="ConsPlusNormal"/>
              <w:jc w:val="center"/>
            </w:pPr>
            <w:r w:rsidRPr="00904E31">
              <w:t>34890,4</w:t>
            </w:r>
          </w:p>
        </w:tc>
        <w:tc>
          <w:tcPr>
            <w:tcW w:w="1170" w:type="dxa"/>
            <w:tcBorders>
              <w:top w:val="single" w:sz="4" w:space="0" w:color="auto"/>
              <w:left w:val="single" w:sz="4" w:space="0" w:color="auto"/>
              <w:bottom w:val="single" w:sz="4" w:space="0" w:color="auto"/>
              <w:right w:val="single" w:sz="4" w:space="0" w:color="auto"/>
            </w:tcBorders>
          </w:tcPr>
          <w:p w14:paraId="2D4C0FAB" w14:textId="77777777" w:rsidR="006E3711" w:rsidRPr="00904E31" w:rsidRDefault="006E3711" w:rsidP="006F3311">
            <w:pPr>
              <w:pStyle w:val="ConsPlusNormal"/>
              <w:jc w:val="center"/>
            </w:pPr>
            <w:r w:rsidRPr="00904E31">
              <w:t>X</w:t>
            </w:r>
          </w:p>
        </w:tc>
      </w:tr>
      <w:tr w:rsidR="006E3711" w:rsidRPr="00904E31" w14:paraId="497B7EB4" w14:textId="77777777" w:rsidTr="006F3311">
        <w:tc>
          <w:tcPr>
            <w:tcW w:w="2645" w:type="dxa"/>
            <w:tcBorders>
              <w:top w:val="single" w:sz="4" w:space="0" w:color="auto"/>
              <w:left w:val="single" w:sz="4" w:space="0" w:color="auto"/>
              <w:bottom w:val="single" w:sz="4" w:space="0" w:color="auto"/>
              <w:right w:val="single" w:sz="4" w:space="0" w:color="auto"/>
            </w:tcBorders>
          </w:tcPr>
          <w:p w14:paraId="16990ECB" w14:textId="77777777" w:rsidR="006E3711" w:rsidRPr="00904E31" w:rsidRDefault="006E3711" w:rsidP="006F3311">
            <w:pPr>
              <w:pStyle w:val="ConsPlusNormal"/>
              <w:jc w:val="both"/>
            </w:pPr>
            <w:r w:rsidRPr="00904E31">
              <w:t xml:space="preserve">5.2. В условиях дневных стационаров (первичная медико-санитарная помощь, специализированная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08D93932" w14:textId="77777777" w:rsidR="006E3711" w:rsidRPr="00904E31" w:rsidRDefault="006E3711" w:rsidP="006F3311">
            <w:pPr>
              <w:pStyle w:val="ConsPlusNormal"/>
              <w:jc w:val="center"/>
            </w:pPr>
            <w:r w:rsidRPr="00904E31">
              <w:t>31</w:t>
            </w:r>
          </w:p>
        </w:tc>
        <w:tc>
          <w:tcPr>
            <w:tcW w:w="1757" w:type="dxa"/>
            <w:tcBorders>
              <w:top w:val="single" w:sz="4" w:space="0" w:color="auto"/>
              <w:left w:val="single" w:sz="4" w:space="0" w:color="auto"/>
              <w:bottom w:val="single" w:sz="4" w:space="0" w:color="auto"/>
              <w:right w:val="single" w:sz="4" w:space="0" w:color="auto"/>
            </w:tcBorders>
          </w:tcPr>
          <w:p w14:paraId="1073F687"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BC557D5" w14:textId="77777777" w:rsidR="006E3711" w:rsidRPr="00904E31" w:rsidRDefault="006E3711" w:rsidP="006F3311">
            <w:pPr>
              <w:pStyle w:val="ConsPlusNormal"/>
              <w:jc w:val="center"/>
              <w:rPr>
                <w:lang w:val="en-US"/>
              </w:rPr>
            </w:pPr>
            <w:r w:rsidRPr="00904E31">
              <w:t>0,002705</w:t>
            </w:r>
          </w:p>
        </w:tc>
        <w:tc>
          <w:tcPr>
            <w:tcW w:w="1169" w:type="dxa"/>
            <w:tcBorders>
              <w:top w:val="single" w:sz="4" w:space="0" w:color="auto"/>
              <w:left w:val="single" w:sz="4" w:space="0" w:color="auto"/>
              <w:bottom w:val="single" w:sz="4" w:space="0" w:color="auto"/>
              <w:right w:val="single" w:sz="4" w:space="0" w:color="auto"/>
            </w:tcBorders>
          </w:tcPr>
          <w:p w14:paraId="6CC76875" w14:textId="77777777" w:rsidR="006E3711" w:rsidRPr="00904E31" w:rsidRDefault="006E3711" w:rsidP="006F3311">
            <w:pPr>
              <w:pStyle w:val="ConsPlusNormal"/>
              <w:jc w:val="center"/>
            </w:pPr>
            <w:r w:rsidRPr="00904E31">
              <w:t>51862,7</w:t>
            </w:r>
          </w:p>
        </w:tc>
        <w:tc>
          <w:tcPr>
            <w:tcW w:w="1169" w:type="dxa"/>
            <w:tcBorders>
              <w:top w:val="single" w:sz="4" w:space="0" w:color="auto"/>
              <w:left w:val="single" w:sz="4" w:space="0" w:color="auto"/>
              <w:bottom w:val="single" w:sz="4" w:space="0" w:color="auto"/>
              <w:right w:val="single" w:sz="4" w:space="0" w:color="auto"/>
            </w:tcBorders>
          </w:tcPr>
          <w:p w14:paraId="38FF47CA"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471F0D1" w14:textId="77777777" w:rsidR="006E3711" w:rsidRPr="00904E31" w:rsidRDefault="006E3711" w:rsidP="006F3311">
            <w:pPr>
              <w:pStyle w:val="ConsPlusNormal"/>
              <w:jc w:val="center"/>
            </w:pPr>
            <w:r w:rsidRPr="00904E31">
              <w:t>140,19</w:t>
            </w:r>
          </w:p>
        </w:tc>
        <w:tc>
          <w:tcPr>
            <w:tcW w:w="1169" w:type="dxa"/>
            <w:tcBorders>
              <w:top w:val="single" w:sz="4" w:space="0" w:color="auto"/>
              <w:left w:val="single" w:sz="4" w:space="0" w:color="auto"/>
              <w:bottom w:val="single" w:sz="4" w:space="0" w:color="auto"/>
              <w:right w:val="single" w:sz="4" w:space="0" w:color="auto"/>
            </w:tcBorders>
          </w:tcPr>
          <w:p w14:paraId="1230530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2ECEF01" w14:textId="77777777" w:rsidR="006E3711" w:rsidRPr="00904E31" w:rsidRDefault="006E3711" w:rsidP="006F3311">
            <w:pPr>
              <w:pStyle w:val="ConsPlusNormal"/>
              <w:jc w:val="center"/>
            </w:pPr>
            <w:r w:rsidRPr="00904E31">
              <w:t>30754,6</w:t>
            </w:r>
          </w:p>
        </w:tc>
        <w:tc>
          <w:tcPr>
            <w:tcW w:w="1170" w:type="dxa"/>
            <w:tcBorders>
              <w:top w:val="single" w:sz="4" w:space="0" w:color="auto"/>
              <w:left w:val="single" w:sz="4" w:space="0" w:color="auto"/>
              <w:bottom w:val="single" w:sz="4" w:space="0" w:color="auto"/>
              <w:right w:val="single" w:sz="4" w:space="0" w:color="auto"/>
            </w:tcBorders>
          </w:tcPr>
          <w:p w14:paraId="3699E88F" w14:textId="77777777" w:rsidR="006E3711" w:rsidRPr="00904E31" w:rsidRDefault="006E3711" w:rsidP="006F3311">
            <w:pPr>
              <w:pStyle w:val="ConsPlusNormal"/>
              <w:jc w:val="center"/>
              <w:rPr>
                <w:lang w:val="en-US"/>
              </w:rPr>
            </w:pPr>
            <w:r w:rsidRPr="00904E31">
              <w:t>X</w:t>
            </w:r>
          </w:p>
        </w:tc>
      </w:tr>
      <w:tr w:rsidR="006E3711" w:rsidRPr="00904E31" w14:paraId="52248D48" w14:textId="77777777" w:rsidTr="006F3311">
        <w:tc>
          <w:tcPr>
            <w:tcW w:w="2645" w:type="dxa"/>
            <w:tcBorders>
              <w:top w:val="single" w:sz="4" w:space="0" w:color="auto"/>
              <w:left w:val="single" w:sz="4" w:space="0" w:color="auto"/>
              <w:bottom w:val="single" w:sz="4" w:space="0" w:color="auto"/>
              <w:right w:val="single" w:sz="4" w:space="0" w:color="auto"/>
            </w:tcBorders>
          </w:tcPr>
          <w:p w14:paraId="21B8A78B" w14:textId="77777777" w:rsidR="006E3711" w:rsidRPr="00904E31" w:rsidRDefault="006E3711" w:rsidP="006F3311">
            <w:pPr>
              <w:pStyle w:val="ConsPlusNormal"/>
              <w:jc w:val="both"/>
            </w:pPr>
            <w:r w:rsidRPr="00904E31">
              <w:t xml:space="preserve">5.3. Специализированная, в том числе высокотехнологичная, медицинская помощь в условиях круглосуточного стационара (сумма </w:t>
            </w:r>
            <w:hyperlink w:anchor="Par13928" w:tooltip="48" w:history="1">
              <w:r w:rsidRPr="00904E31">
                <w:rPr>
                  <w:color w:val="0000FF"/>
                </w:rPr>
                <w:t>строк 48</w:t>
              </w:r>
            </w:hyperlink>
            <w:r w:rsidRPr="00904E31">
              <w:t xml:space="preserve"> + </w:t>
            </w:r>
            <w:hyperlink w:anchor="Par14348" w:tooltip="62" w:history="1">
              <w:r w:rsidRPr="00904E31">
                <w:rPr>
                  <w:color w:val="0000FF"/>
                </w:rPr>
                <w:t>62</w:t>
              </w:r>
            </w:hyperlink>
            <w:r w:rsidRPr="00904E31">
              <w:t xml:space="preserve"> + </w:t>
            </w:r>
            <w:hyperlink w:anchor="Par14838" w:tooltip="78" w:history="1">
              <w:r w:rsidRPr="00904E31">
                <w:rPr>
                  <w:color w:val="0000FF"/>
                </w:rPr>
                <w:t>78</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44004567" w14:textId="77777777" w:rsidR="006E3711" w:rsidRPr="00904E31" w:rsidRDefault="006E3711" w:rsidP="006F3311">
            <w:pPr>
              <w:pStyle w:val="ConsPlusNormal"/>
              <w:jc w:val="center"/>
            </w:pPr>
            <w:r w:rsidRPr="00904E31">
              <w:t>32</w:t>
            </w:r>
          </w:p>
        </w:tc>
        <w:tc>
          <w:tcPr>
            <w:tcW w:w="1757" w:type="dxa"/>
            <w:tcBorders>
              <w:top w:val="single" w:sz="4" w:space="0" w:color="auto"/>
              <w:left w:val="single" w:sz="4" w:space="0" w:color="auto"/>
              <w:bottom w:val="single" w:sz="4" w:space="0" w:color="auto"/>
              <w:right w:val="single" w:sz="4" w:space="0" w:color="auto"/>
            </w:tcBorders>
          </w:tcPr>
          <w:p w14:paraId="59736C50"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C0F287B" w14:textId="77777777" w:rsidR="006E3711" w:rsidRPr="00904E31" w:rsidRDefault="006E3711" w:rsidP="006F3311">
            <w:pPr>
              <w:pStyle w:val="ConsPlusNormal"/>
              <w:jc w:val="center"/>
            </w:pPr>
            <w:r w:rsidRPr="00904E31">
              <w:t>0,005643</w:t>
            </w:r>
          </w:p>
        </w:tc>
        <w:tc>
          <w:tcPr>
            <w:tcW w:w="1169" w:type="dxa"/>
            <w:tcBorders>
              <w:top w:val="single" w:sz="4" w:space="0" w:color="auto"/>
              <w:left w:val="single" w:sz="4" w:space="0" w:color="auto"/>
              <w:bottom w:val="single" w:sz="4" w:space="0" w:color="auto"/>
              <w:right w:val="single" w:sz="4" w:space="0" w:color="auto"/>
            </w:tcBorders>
          </w:tcPr>
          <w:p w14:paraId="2C90D458" w14:textId="77777777" w:rsidR="006E3711" w:rsidRPr="00904E31" w:rsidRDefault="006E3711" w:rsidP="006F3311">
            <w:pPr>
              <w:pStyle w:val="ConsPlusNormal"/>
              <w:jc w:val="center"/>
            </w:pPr>
            <w:r w:rsidRPr="00904E31">
              <w:t>103657,37</w:t>
            </w:r>
          </w:p>
        </w:tc>
        <w:tc>
          <w:tcPr>
            <w:tcW w:w="1169" w:type="dxa"/>
            <w:tcBorders>
              <w:top w:val="single" w:sz="4" w:space="0" w:color="auto"/>
              <w:left w:val="single" w:sz="4" w:space="0" w:color="auto"/>
              <w:bottom w:val="single" w:sz="4" w:space="0" w:color="auto"/>
              <w:right w:val="single" w:sz="4" w:space="0" w:color="auto"/>
            </w:tcBorders>
          </w:tcPr>
          <w:p w14:paraId="4B2F0FC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77C4C82" w14:textId="77777777" w:rsidR="006E3711" w:rsidRPr="00904E31" w:rsidRDefault="006E3711" w:rsidP="006F3311">
            <w:pPr>
              <w:pStyle w:val="ConsPlusNormal"/>
              <w:jc w:val="center"/>
            </w:pPr>
            <w:r w:rsidRPr="00904E31">
              <w:t>584,98</w:t>
            </w:r>
          </w:p>
        </w:tc>
        <w:tc>
          <w:tcPr>
            <w:tcW w:w="1169" w:type="dxa"/>
            <w:tcBorders>
              <w:top w:val="single" w:sz="4" w:space="0" w:color="auto"/>
              <w:left w:val="single" w:sz="4" w:space="0" w:color="auto"/>
              <w:bottom w:val="single" w:sz="4" w:space="0" w:color="auto"/>
              <w:right w:val="single" w:sz="4" w:space="0" w:color="auto"/>
            </w:tcBorders>
          </w:tcPr>
          <w:p w14:paraId="268FF88F"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C3F5DE9" w14:textId="77777777" w:rsidR="006E3711" w:rsidRPr="00904E31" w:rsidRDefault="006E3711" w:rsidP="006F3311">
            <w:pPr>
              <w:pStyle w:val="ConsPlusNormal"/>
              <w:jc w:val="center"/>
            </w:pPr>
            <w:r w:rsidRPr="00904E31">
              <w:t>128327,8</w:t>
            </w:r>
          </w:p>
        </w:tc>
        <w:tc>
          <w:tcPr>
            <w:tcW w:w="1170" w:type="dxa"/>
            <w:tcBorders>
              <w:top w:val="single" w:sz="4" w:space="0" w:color="auto"/>
              <w:left w:val="single" w:sz="4" w:space="0" w:color="auto"/>
              <w:bottom w:val="single" w:sz="4" w:space="0" w:color="auto"/>
              <w:right w:val="single" w:sz="4" w:space="0" w:color="auto"/>
            </w:tcBorders>
          </w:tcPr>
          <w:p w14:paraId="2602BD4A" w14:textId="77777777" w:rsidR="006E3711" w:rsidRPr="00904E31" w:rsidRDefault="006E3711" w:rsidP="006F3311">
            <w:pPr>
              <w:pStyle w:val="ConsPlusNormal"/>
              <w:jc w:val="center"/>
              <w:rPr>
                <w:lang w:val="en-US"/>
              </w:rPr>
            </w:pPr>
            <w:r w:rsidRPr="00904E31">
              <w:t>X</w:t>
            </w:r>
          </w:p>
        </w:tc>
      </w:tr>
      <w:tr w:rsidR="006E3711" w:rsidRPr="00904E31" w14:paraId="2D87FB6D" w14:textId="77777777" w:rsidTr="006F3311">
        <w:tc>
          <w:tcPr>
            <w:tcW w:w="2645" w:type="dxa"/>
            <w:tcBorders>
              <w:top w:val="single" w:sz="4" w:space="0" w:color="auto"/>
              <w:left w:val="single" w:sz="4" w:space="0" w:color="auto"/>
              <w:bottom w:val="single" w:sz="4" w:space="0" w:color="auto"/>
              <w:right w:val="single" w:sz="4" w:space="0" w:color="auto"/>
            </w:tcBorders>
          </w:tcPr>
          <w:p w14:paraId="5F4CF558" w14:textId="77777777" w:rsidR="006E3711" w:rsidRPr="00904E31" w:rsidRDefault="006E3711" w:rsidP="006F3311">
            <w:pPr>
              <w:pStyle w:val="ConsPlusNormal"/>
              <w:jc w:val="both"/>
            </w:pPr>
            <w:r w:rsidRPr="00904E31">
              <w:t xml:space="preserve">6. паллиативная медицинская помощь </w:t>
            </w:r>
            <w:hyperlink w:anchor="Par14879"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history="1">
              <w:r w:rsidRPr="00904E31">
                <w:rPr>
                  <w:color w:val="0000FF"/>
                </w:rPr>
                <w:t>&lt;*********&gt;</w:t>
              </w:r>
            </w:hyperlink>
          </w:p>
        </w:tc>
        <w:tc>
          <w:tcPr>
            <w:tcW w:w="926" w:type="dxa"/>
            <w:tcBorders>
              <w:top w:val="single" w:sz="4" w:space="0" w:color="auto"/>
              <w:left w:val="single" w:sz="4" w:space="0" w:color="auto"/>
              <w:bottom w:val="single" w:sz="4" w:space="0" w:color="auto"/>
              <w:right w:val="single" w:sz="4" w:space="0" w:color="auto"/>
            </w:tcBorders>
          </w:tcPr>
          <w:p w14:paraId="266D2A48" w14:textId="77777777" w:rsidR="006E3711" w:rsidRPr="00904E31" w:rsidRDefault="006E3711" w:rsidP="006F3311">
            <w:pPr>
              <w:pStyle w:val="ConsPlusNormal"/>
              <w:jc w:val="center"/>
            </w:pPr>
            <w:r w:rsidRPr="00904E31">
              <w:t>33</w:t>
            </w:r>
          </w:p>
        </w:tc>
        <w:tc>
          <w:tcPr>
            <w:tcW w:w="1757" w:type="dxa"/>
            <w:tcBorders>
              <w:top w:val="single" w:sz="4" w:space="0" w:color="auto"/>
              <w:left w:val="single" w:sz="4" w:space="0" w:color="auto"/>
              <w:bottom w:val="single" w:sz="4" w:space="0" w:color="auto"/>
              <w:right w:val="single" w:sz="4" w:space="0" w:color="auto"/>
            </w:tcBorders>
          </w:tcPr>
          <w:p w14:paraId="44FBC28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963967C"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C90BECE"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7F4C1AC"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3B6BF59"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4D7875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B6FA517"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651D3BB2" w14:textId="77777777" w:rsidR="006E3711" w:rsidRPr="00904E31" w:rsidRDefault="006E3711" w:rsidP="006F3311">
            <w:pPr>
              <w:pStyle w:val="ConsPlusNormal"/>
              <w:jc w:val="center"/>
            </w:pPr>
            <w:r w:rsidRPr="00904E31">
              <w:t>X</w:t>
            </w:r>
          </w:p>
        </w:tc>
      </w:tr>
      <w:tr w:rsidR="006E3711" w:rsidRPr="00904E31" w14:paraId="6E13AA0F" w14:textId="77777777" w:rsidTr="006F3311">
        <w:tc>
          <w:tcPr>
            <w:tcW w:w="2645" w:type="dxa"/>
            <w:tcBorders>
              <w:top w:val="single" w:sz="4" w:space="0" w:color="auto"/>
              <w:left w:val="single" w:sz="4" w:space="0" w:color="auto"/>
              <w:bottom w:val="single" w:sz="4" w:space="0" w:color="auto"/>
              <w:right w:val="single" w:sz="4" w:space="0" w:color="auto"/>
            </w:tcBorders>
          </w:tcPr>
          <w:p w14:paraId="54C53D51" w14:textId="77777777" w:rsidR="006E3711" w:rsidRPr="00904E31" w:rsidRDefault="006E3711" w:rsidP="006F3311">
            <w:pPr>
              <w:pStyle w:val="ConsPlusNormal"/>
              <w:jc w:val="both"/>
            </w:pPr>
            <w:r w:rsidRPr="00904E31">
              <w:t xml:space="preserve">6.1. первичная медицинская помощь, в том числе доврачебная и врачебная </w:t>
            </w:r>
            <w:hyperlink w:anchor="Par14877"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904E31">
                <w:rPr>
                  <w:color w:val="0000FF"/>
                </w:rPr>
                <w:t>&lt;*******&gt;</w:t>
              </w:r>
            </w:hyperlink>
            <w:r w:rsidRPr="00904E31">
              <w:t xml:space="preserve">, всего (равно </w:t>
            </w:r>
            <w:hyperlink w:anchor="Par14368" w:tooltip="63.1" w:history="1">
              <w:r w:rsidRPr="00904E31">
                <w:rPr>
                  <w:color w:val="0000FF"/>
                </w:rPr>
                <w:t>строке 63.1</w:t>
              </w:r>
            </w:hyperlink>
            <w:r w:rsidRPr="00904E31">
              <w:t>), в том числе:</w:t>
            </w:r>
          </w:p>
        </w:tc>
        <w:tc>
          <w:tcPr>
            <w:tcW w:w="926" w:type="dxa"/>
            <w:tcBorders>
              <w:top w:val="single" w:sz="4" w:space="0" w:color="auto"/>
              <w:left w:val="single" w:sz="4" w:space="0" w:color="auto"/>
              <w:bottom w:val="single" w:sz="4" w:space="0" w:color="auto"/>
              <w:right w:val="single" w:sz="4" w:space="0" w:color="auto"/>
            </w:tcBorders>
          </w:tcPr>
          <w:p w14:paraId="2DCE3986" w14:textId="77777777" w:rsidR="006E3711" w:rsidRPr="00904E31" w:rsidRDefault="006E3711" w:rsidP="006F3311">
            <w:pPr>
              <w:pStyle w:val="ConsPlusNormal"/>
              <w:jc w:val="center"/>
            </w:pPr>
            <w:r w:rsidRPr="00904E31">
              <w:t>33.1</w:t>
            </w:r>
          </w:p>
        </w:tc>
        <w:tc>
          <w:tcPr>
            <w:tcW w:w="1757" w:type="dxa"/>
            <w:tcBorders>
              <w:top w:val="single" w:sz="4" w:space="0" w:color="auto"/>
              <w:left w:val="single" w:sz="4" w:space="0" w:color="auto"/>
              <w:bottom w:val="single" w:sz="4" w:space="0" w:color="auto"/>
              <w:right w:val="single" w:sz="4" w:space="0" w:color="auto"/>
            </w:tcBorders>
          </w:tcPr>
          <w:p w14:paraId="5B818F23" w14:textId="77777777" w:rsidR="006E3711" w:rsidRPr="00904E31" w:rsidRDefault="006E3711" w:rsidP="006F3311">
            <w:pPr>
              <w:pStyle w:val="ConsPlusNormal"/>
              <w:jc w:val="center"/>
            </w:pPr>
            <w:r w:rsidRPr="00904E31">
              <w:t>посещений</w:t>
            </w:r>
          </w:p>
        </w:tc>
        <w:tc>
          <w:tcPr>
            <w:tcW w:w="1169" w:type="dxa"/>
            <w:tcBorders>
              <w:top w:val="single" w:sz="4" w:space="0" w:color="auto"/>
              <w:left w:val="single" w:sz="4" w:space="0" w:color="auto"/>
              <w:bottom w:val="single" w:sz="4" w:space="0" w:color="auto"/>
              <w:right w:val="single" w:sz="4" w:space="0" w:color="auto"/>
            </w:tcBorders>
          </w:tcPr>
          <w:p w14:paraId="145D1A2B"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2C19F0A"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8FF1E0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E307CEA"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534EC9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A64E639"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2BE0E73C" w14:textId="77777777" w:rsidR="006E3711" w:rsidRPr="00904E31" w:rsidRDefault="006E3711" w:rsidP="006F3311">
            <w:pPr>
              <w:pStyle w:val="ConsPlusNormal"/>
              <w:jc w:val="center"/>
            </w:pPr>
            <w:r w:rsidRPr="00904E31">
              <w:t>X</w:t>
            </w:r>
          </w:p>
        </w:tc>
      </w:tr>
      <w:tr w:rsidR="006E3711" w:rsidRPr="00904E31" w14:paraId="4CE8A0A5" w14:textId="77777777" w:rsidTr="006F3311">
        <w:tc>
          <w:tcPr>
            <w:tcW w:w="2645" w:type="dxa"/>
            <w:tcBorders>
              <w:top w:val="single" w:sz="4" w:space="0" w:color="auto"/>
              <w:left w:val="single" w:sz="4" w:space="0" w:color="auto"/>
              <w:bottom w:val="single" w:sz="4" w:space="0" w:color="auto"/>
              <w:right w:val="single" w:sz="4" w:space="0" w:color="auto"/>
            </w:tcBorders>
          </w:tcPr>
          <w:p w14:paraId="036FE34F" w14:textId="77777777" w:rsidR="006E3711" w:rsidRPr="00904E31" w:rsidRDefault="006E3711" w:rsidP="006F3311">
            <w:pPr>
              <w:pStyle w:val="ConsPlusNormal"/>
              <w:jc w:val="both"/>
            </w:pPr>
            <w:r w:rsidRPr="00904E31">
              <w:lastRenderedPageBreak/>
              <w:t xml:space="preserve">6.1.1. посещение по паллиативной медицинской помощи без учета посещений на дому патронажными бригадами (равно </w:t>
            </w:r>
            <w:hyperlink w:anchor="Par14378" w:tooltip="63.1.1" w:history="1">
              <w:r w:rsidRPr="00904E31">
                <w:rPr>
                  <w:color w:val="0000FF"/>
                </w:rPr>
                <w:t>строке 63.1.1</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767009DD" w14:textId="77777777" w:rsidR="006E3711" w:rsidRPr="00904E31" w:rsidRDefault="006E3711" w:rsidP="006F3311">
            <w:pPr>
              <w:pStyle w:val="ConsPlusNormal"/>
              <w:jc w:val="center"/>
            </w:pPr>
            <w:r w:rsidRPr="00904E31">
              <w:t>33.1.1</w:t>
            </w:r>
          </w:p>
        </w:tc>
        <w:tc>
          <w:tcPr>
            <w:tcW w:w="1757" w:type="dxa"/>
            <w:tcBorders>
              <w:top w:val="single" w:sz="4" w:space="0" w:color="auto"/>
              <w:left w:val="single" w:sz="4" w:space="0" w:color="auto"/>
              <w:bottom w:val="single" w:sz="4" w:space="0" w:color="auto"/>
              <w:right w:val="single" w:sz="4" w:space="0" w:color="auto"/>
            </w:tcBorders>
          </w:tcPr>
          <w:p w14:paraId="43375E05" w14:textId="77777777" w:rsidR="006E3711" w:rsidRPr="00904E31" w:rsidRDefault="006E3711" w:rsidP="006F3311">
            <w:pPr>
              <w:pStyle w:val="ConsPlusNormal"/>
              <w:jc w:val="center"/>
            </w:pPr>
            <w:r w:rsidRPr="00904E31">
              <w:t>посещений</w:t>
            </w:r>
          </w:p>
        </w:tc>
        <w:tc>
          <w:tcPr>
            <w:tcW w:w="1169" w:type="dxa"/>
            <w:tcBorders>
              <w:top w:val="single" w:sz="4" w:space="0" w:color="auto"/>
              <w:left w:val="single" w:sz="4" w:space="0" w:color="auto"/>
              <w:bottom w:val="single" w:sz="4" w:space="0" w:color="auto"/>
              <w:right w:val="single" w:sz="4" w:space="0" w:color="auto"/>
            </w:tcBorders>
          </w:tcPr>
          <w:p w14:paraId="3E1EADAC"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9F980BE"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3CCCA0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26F0937"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8C1764C"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0E409FF"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47601A95" w14:textId="77777777" w:rsidR="006E3711" w:rsidRPr="00904E31" w:rsidRDefault="006E3711" w:rsidP="006F3311">
            <w:pPr>
              <w:pStyle w:val="ConsPlusNormal"/>
              <w:jc w:val="center"/>
            </w:pPr>
            <w:r w:rsidRPr="00904E31">
              <w:t>X</w:t>
            </w:r>
          </w:p>
        </w:tc>
      </w:tr>
      <w:tr w:rsidR="006E3711" w:rsidRPr="00904E31" w14:paraId="12E427FE" w14:textId="77777777" w:rsidTr="006F3311">
        <w:tc>
          <w:tcPr>
            <w:tcW w:w="2645" w:type="dxa"/>
            <w:tcBorders>
              <w:top w:val="single" w:sz="4" w:space="0" w:color="auto"/>
              <w:left w:val="single" w:sz="4" w:space="0" w:color="auto"/>
              <w:bottom w:val="single" w:sz="4" w:space="0" w:color="auto"/>
              <w:right w:val="single" w:sz="4" w:space="0" w:color="auto"/>
            </w:tcBorders>
          </w:tcPr>
          <w:p w14:paraId="1367A912" w14:textId="77777777" w:rsidR="006E3711" w:rsidRPr="00904E31" w:rsidRDefault="006E3711" w:rsidP="006F3311">
            <w:pPr>
              <w:pStyle w:val="ConsPlusNormal"/>
              <w:jc w:val="both"/>
            </w:pPr>
            <w:r w:rsidRPr="00904E31">
              <w:t xml:space="preserve">6.1.2. посещения на дому выездными патронажными бригадами (равно </w:t>
            </w:r>
            <w:hyperlink w:anchor="Par14388" w:tooltip="63.1.2" w:history="1">
              <w:r w:rsidRPr="00904E31">
                <w:rPr>
                  <w:color w:val="0000FF"/>
                </w:rPr>
                <w:t>строке 63.1.2</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0ACDC3D3" w14:textId="77777777" w:rsidR="006E3711" w:rsidRPr="00904E31" w:rsidRDefault="006E3711" w:rsidP="006F3311">
            <w:pPr>
              <w:pStyle w:val="ConsPlusNormal"/>
              <w:jc w:val="center"/>
            </w:pPr>
            <w:r w:rsidRPr="00904E31">
              <w:t>33.1.2</w:t>
            </w:r>
          </w:p>
        </w:tc>
        <w:tc>
          <w:tcPr>
            <w:tcW w:w="1757" w:type="dxa"/>
            <w:tcBorders>
              <w:top w:val="single" w:sz="4" w:space="0" w:color="auto"/>
              <w:left w:val="single" w:sz="4" w:space="0" w:color="auto"/>
              <w:bottom w:val="single" w:sz="4" w:space="0" w:color="auto"/>
              <w:right w:val="single" w:sz="4" w:space="0" w:color="auto"/>
            </w:tcBorders>
          </w:tcPr>
          <w:p w14:paraId="12DE368B" w14:textId="77777777" w:rsidR="006E3711" w:rsidRPr="00904E31" w:rsidRDefault="006E3711" w:rsidP="006F3311">
            <w:pPr>
              <w:pStyle w:val="ConsPlusNormal"/>
              <w:jc w:val="center"/>
            </w:pPr>
            <w:r w:rsidRPr="00904E31">
              <w:t>посещений</w:t>
            </w:r>
          </w:p>
        </w:tc>
        <w:tc>
          <w:tcPr>
            <w:tcW w:w="1169" w:type="dxa"/>
            <w:tcBorders>
              <w:top w:val="single" w:sz="4" w:space="0" w:color="auto"/>
              <w:left w:val="single" w:sz="4" w:space="0" w:color="auto"/>
              <w:bottom w:val="single" w:sz="4" w:space="0" w:color="auto"/>
              <w:right w:val="single" w:sz="4" w:space="0" w:color="auto"/>
            </w:tcBorders>
          </w:tcPr>
          <w:p w14:paraId="71DF3182"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A7B3F37"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534E58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956C0B0"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02B0CC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E97381E"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4A50A559" w14:textId="77777777" w:rsidR="006E3711" w:rsidRPr="00904E31" w:rsidRDefault="006E3711" w:rsidP="006F3311">
            <w:pPr>
              <w:pStyle w:val="ConsPlusNormal"/>
              <w:jc w:val="center"/>
            </w:pPr>
            <w:r w:rsidRPr="00904E31">
              <w:t>X</w:t>
            </w:r>
          </w:p>
        </w:tc>
      </w:tr>
      <w:tr w:rsidR="006E3711" w:rsidRPr="00904E31" w14:paraId="0FE399A4" w14:textId="77777777" w:rsidTr="006F3311">
        <w:tc>
          <w:tcPr>
            <w:tcW w:w="2645" w:type="dxa"/>
            <w:tcBorders>
              <w:top w:val="single" w:sz="4" w:space="0" w:color="auto"/>
              <w:left w:val="single" w:sz="4" w:space="0" w:color="auto"/>
              <w:bottom w:val="single" w:sz="4" w:space="0" w:color="auto"/>
              <w:right w:val="single" w:sz="4" w:space="0" w:color="auto"/>
            </w:tcBorders>
          </w:tcPr>
          <w:p w14:paraId="55DEFAE3" w14:textId="77777777" w:rsidR="006E3711" w:rsidRPr="00904E31" w:rsidRDefault="006E3711" w:rsidP="006F3311">
            <w:pPr>
              <w:pStyle w:val="ConsPlusNormal"/>
              <w:jc w:val="both"/>
            </w:pPr>
            <w:r w:rsidRPr="00904E31">
              <w:t xml:space="preserve">6.2. оказываемая в стационарных условиях (включая койки паллиативной медицинской помощи и койки сестринского ухода) (равно </w:t>
            </w:r>
            <w:hyperlink w:anchor="Par14398" w:tooltip="63.2" w:history="1">
              <w:r w:rsidRPr="00904E31">
                <w:rPr>
                  <w:color w:val="0000FF"/>
                </w:rPr>
                <w:t>строке 63.2</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664BB878" w14:textId="77777777" w:rsidR="006E3711" w:rsidRPr="00904E31" w:rsidRDefault="006E3711" w:rsidP="006F3311">
            <w:pPr>
              <w:pStyle w:val="ConsPlusNormal"/>
              <w:jc w:val="center"/>
            </w:pPr>
            <w:r w:rsidRPr="00904E31">
              <w:t>33.2</w:t>
            </w:r>
          </w:p>
        </w:tc>
        <w:tc>
          <w:tcPr>
            <w:tcW w:w="1757" w:type="dxa"/>
            <w:tcBorders>
              <w:top w:val="single" w:sz="4" w:space="0" w:color="auto"/>
              <w:left w:val="single" w:sz="4" w:space="0" w:color="auto"/>
              <w:bottom w:val="single" w:sz="4" w:space="0" w:color="auto"/>
              <w:right w:val="single" w:sz="4" w:space="0" w:color="auto"/>
            </w:tcBorders>
          </w:tcPr>
          <w:p w14:paraId="01F0C3EA" w14:textId="77777777" w:rsidR="006E3711" w:rsidRPr="00904E31" w:rsidRDefault="006E3711" w:rsidP="006F3311">
            <w:pPr>
              <w:pStyle w:val="ConsPlusNormal"/>
              <w:jc w:val="center"/>
            </w:pPr>
            <w:r w:rsidRPr="00904E31">
              <w:t>койко-день</w:t>
            </w:r>
          </w:p>
        </w:tc>
        <w:tc>
          <w:tcPr>
            <w:tcW w:w="1169" w:type="dxa"/>
            <w:tcBorders>
              <w:top w:val="single" w:sz="4" w:space="0" w:color="auto"/>
              <w:left w:val="single" w:sz="4" w:space="0" w:color="auto"/>
              <w:bottom w:val="single" w:sz="4" w:space="0" w:color="auto"/>
              <w:right w:val="single" w:sz="4" w:space="0" w:color="auto"/>
            </w:tcBorders>
          </w:tcPr>
          <w:p w14:paraId="0C98A634"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72CC33A"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B4A6A97"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0E80E4E"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1798C1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F0052AE"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3A70AE83" w14:textId="77777777" w:rsidR="006E3711" w:rsidRPr="00904E31" w:rsidRDefault="006E3711" w:rsidP="006F3311">
            <w:pPr>
              <w:pStyle w:val="ConsPlusNormal"/>
              <w:jc w:val="center"/>
            </w:pPr>
            <w:r w:rsidRPr="00904E31">
              <w:t>X</w:t>
            </w:r>
          </w:p>
        </w:tc>
      </w:tr>
      <w:tr w:rsidR="006E3711" w:rsidRPr="00904E31" w14:paraId="2DDF0F94" w14:textId="77777777" w:rsidTr="006F3311">
        <w:tc>
          <w:tcPr>
            <w:tcW w:w="2645" w:type="dxa"/>
            <w:tcBorders>
              <w:top w:val="single" w:sz="4" w:space="0" w:color="auto"/>
              <w:left w:val="single" w:sz="4" w:space="0" w:color="auto"/>
              <w:bottom w:val="single" w:sz="4" w:space="0" w:color="auto"/>
              <w:right w:val="single" w:sz="4" w:space="0" w:color="auto"/>
            </w:tcBorders>
          </w:tcPr>
          <w:p w14:paraId="2989F3A8" w14:textId="77777777" w:rsidR="006E3711" w:rsidRPr="00904E31" w:rsidRDefault="006E3711" w:rsidP="006F3311">
            <w:pPr>
              <w:pStyle w:val="ConsPlusNormal"/>
              <w:jc w:val="both"/>
            </w:pPr>
            <w:r w:rsidRPr="00904E31">
              <w:t xml:space="preserve">6.3. оказываемая в условиях дневного стационара (равно </w:t>
            </w:r>
            <w:hyperlink w:anchor="Par14408" w:tooltip="63.3" w:history="1">
              <w:r w:rsidRPr="00904E31">
                <w:rPr>
                  <w:color w:val="0000FF"/>
                </w:rPr>
                <w:t>строке 63.3</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2C554E06" w14:textId="77777777" w:rsidR="006E3711" w:rsidRPr="00904E31" w:rsidRDefault="006E3711" w:rsidP="006F3311">
            <w:pPr>
              <w:pStyle w:val="ConsPlusNormal"/>
              <w:jc w:val="center"/>
            </w:pPr>
            <w:r w:rsidRPr="00904E31">
              <w:t>33.3</w:t>
            </w:r>
          </w:p>
        </w:tc>
        <w:tc>
          <w:tcPr>
            <w:tcW w:w="1757" w:type="dxa"/>
            <w:tcBorders>
              <w:top w:val="single" w:sz="4" w:space="0" w:color="auto"/>
              <w:left w:val="single" w:sz="4" w:space="0" w:color="auto"/>
              <w:bottom w:val="single" w:sz="4" w:space="0" w:color="auto"/>
              <w:right w:val="single" w:sz="4" w:space="0" w:color="auto"/>
            </w:tcBorders>
          </w:tcPr>
          <w:p w14:paraId="5F9EF56C"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03A27BE"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213995E"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4EF49A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AE91603"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AFE3E1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6A1D440"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59585C70" w14:textId="77777777" w:rsidR="006E3711" w:rsidRPr="00904E31" w:rsidRDefault="006E3711" w:rsidP="006F3311">
            <w:pPr>
              <w:pStyle w:val="ConsPlusNormal"/>
              <w:jc w:val="center"/>
            </w:pPr>
            <w:r w:rsidRPr="00904E31">
              <w:t>X</w:t>
            </w:r>
          </w:p>
        </w:tc>
      </w:tr>
      <w:tr w:rsidR="006E3711" w:rsidRPr="00904E31" w14:paraId="795A775D" w14:textId="77777777" w:rsidTr="006F3311">
        <w:tc>
          <w:tcPr>
            <w:tcW w:w="2645" w:type="dxa"/>
            <w:tcBorders>
              <w:top w:val="single" w:sz="4" w:space="0" w:color="auto"/>
              <w:left w:val="single" w:sz="4" w:space="0" w:color="auto"/>
              <w:bottom w:val="single" w:sz="4" w:space="0" w:color="auto"/>
              <w:right w:val="single" w:sz="4" w:space="0" w:color="auto"/>
            </w:tcBorders>
          </w:tcPr>
          <w:p w14:paraId="616560E7" w14:textId="77777777" w:rsidR="006E3711" w:rsidRPr="00904E31" w:rsidRDefault="006E3711" w:rsidP="006F3311">
            <w:pPr>
              <w:pStyle w:val="ConsPlusNormal"/>
              <w:jc w:val="both"/>
            </w:pPr>
            <w:r w:rsidRPr="00904E31">
              <w:t xml:space="preserve">7. Расходы на ведение дела СМО (сумма </w:t>
            </w:r>
            <w:hyperlink w:anchor="Par15335" w:tooltip="ультразвуковое исследование сердечно-сосудистой системы (сумма строк 39.3.3 + 53.3.3 + 69.3.3)" w:history="1">
              <w:r w:rsidRPr="00904E31">
                <w:rPr>
                  <w:color w:val="0000FF"/>
                </w:rPr>
                <w:t>строк 49</w:t>
              </w:r>
            </w:hyperlink>
            <w:r w:rsidRPr="00904E31">
              <w:t xml:space="preserve"> + </w:t>
            </w:r>
            <w:hyperlink w:anchor="Par14418" w:tooltip="64" w:history="1">
              <w:r w:rsidRPr="00904E31">
                <w:rPr>
                  <w:color w:val="0000FF"/>
                </w:rPr>
                <w:t>64</w:t>
              </w:r>
            </w:hyperlink>
            <w:r w:rsidRPr="00904E31">
              <w:t xml:space="preserve"> + </w:t>
            </w:r>
            <w:hyperlink w:anchor="Par14848" w:tooltip="79" w:history="1">
              <w:r w:rsidRPr="00904E31">
                <w:rPr>
                  <w:color w:val="0000FF"/>
                </w:rPr>
                <w:t>79</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09436A58" w14:textId="77777777" w:rsidR="006E3711" w:rsidRPr="00904E31" w:rsidRDefault="006E3711" w:rsidP="006F3311">
            <w:pPr>
              <w:pStyle w:val="ConsPlusNormal"/>
              <w:jc w:val="center"/>
            </w:pPr>
            <w:r w:rsidRPr="00904E31">
              <w:t>34</w:t>
            </w:r>
          </w:p>
        </w:tc>
        <w:tc>
          <w:tcPr>
            <w:tcW w:w="1757" w:type="dxa"/>
            <w:tcBorders>
              <w:top w:val="single" w:sz="4" w:space="0" w:color="auto"/>
              <w:left w:val="single" w:sz="4" w:space="0" w:color="auto"/>
              <w:bottom w:val="single" w:sz="4" w:space="0" w:color="auto"/>
              <w:right w:val="single" w:sz="4" w:space="0" w:color="auto"/>
            </w:tcBorders>
          </w:tcPr>
          <w:p w14:paraId="7A535F13" w14:textId="77777777" w:rsidR="006E3711" w:rsidRPr="00904E31" w:rsidRDefault="006E3711" w:rsidP="006F3311">
            <w:pPr>
              <w:pStyle w:val="ConsPlusNormal"/>
              <w:jc w:val="center"/>
            </w:pPr>
            <w:r w:rsidRPr="00904E31">
              <w:t>-</w:t>
            </w:r>
          </w:p>
        </w:tc>
        <w:tc>
          <w:tcPr>
            <w:tcW w:w="1169" w:type="dxa"/>
            <w:tcBorders>
              <w:top w:val="single" w:sz="4" w:space="0" w:color="auto"/>
              <w:left w:val="single" w:sz="4" w:space="0" w:color="auto"/>
              <w:bottom w:val="single" w:sz="4" w:space="0" w:color="auto"/>
              <w:right w:val="single" w:sz="4" w:space="0" w:color="auto"/>
            </w:tcBorders>
          </w:tcPr>
          <w:p w14:paraId="6B73431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FE134C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DB1858A"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E5CC62A" w14:textId="77777777" w:rsidR="006E3711" w:rsidRPr="00904E31" w:rsidRDefault="006E3711" w:rsidP="006F3311">
            <w:pPr>
              <w:pStyle w:val="ConsPlusNormal"/>
              <w:jc w:val="center"/>
            </w:pPr>
            <w:r w:rsidRPr="00904E31">
              <w:t>317,90</w:t>
            </w:r>
          </w:p>
        </w:tc>
        <w:tc>
          <w:tcPr>
            <w:tcW w:w="1169" w:type="dxa"/>
            <w:tcBorders>
              <w:top w:val="single" w:sz="4" w:space="0" w:color="auto"/>
              <w:left w:val="single" w:sz="4" w:space="0" w:color="auto"/>
              <w:bottom w:val="single" w:sz="4" w:space="0" w:color="auto"/>
              <w:right w:val="single" w:sz="4" w:space="0" w:color="auto"/>
            </w:tcBorders>
          </w:tcPr>
          <w:p w14:paraId="282B1A97"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8A7EAD3" w14:textId="77777777" w:rsidR="006E3711" w:rsidRPr="00904E31" w:rsidRDefault="006E3711" w:rsidP="006F3311">
            <w:pPr>
              <w:pStyle w:val="ConsPlusNormal"/>
              <w:jc w:val="center"/>
            </w:pPr>
            <w:r w:rsidRPr="00904E31">
              <w:t>69740,1</w:t>
            </w:r>
          </w:p>
        </w:tc>
        <w:tc>
          <w:tcPr>
            <w:tcW w:w="1170" w:type="dxa"/>
            <w:tcBorders>
              <w:top w:val="single" w:sz="4" w:space="0" w:color="auto"/>
              <w:left w:val="single" w:sz="4" w:space="0" w:color="auto"/>
              <w:bottom w:val="single" w:sz="4" w:space="0" w:color="auto"/>
              <w:right w:val="single" w:sz="4" w:space="0" w:color="auto"/>
            </w:tcBorders>
          </w:tcPr>
          <w:p w14:paraId="7CE85D91" w14:textId="77777777" w:rsidR="006E3711" w:rsidRPr="00904E31" w:rsidRDefault="006E3711" w:rsidP="006F3311">
            <w:pPr>
              <w:pStyle w:val="ConsPlusNormal"/>
              <w:jc w:val="center"/>
            </w:pPr>
            <w:r w:rsidRPr="00904E31">
              <w:t>X</w:t>
            </w:r>
          </w:p>
        </w:tc>
      </w:tr>
      <w:tr w:rsidR="006E3711" w:rsidRPr="00904E31" w14:paraId="00DF865E" w14:textId="77777777" w:rsidTr="006F3311">
        <w:tc>
          <w:tcPr>
            <w:tcW w:w="2645" w:type="dxa"/>
            <w:tcBorders>
              <w:top w:val="single" w:sz="4" w:space="0" w:color="auto"/>
              <w:left w:val="single" w:sz="4" w:space="0" w:color="auto"/>
              <w:bottom w:val="single" w:sz="4" w:space="0" w:color="auto"/>
              <w:right w:val="single" w:sz="4" w:space="0" w:color="auto"/>
            </w:tcBorders>
          </w:tcPr>
          <w:p w14:paraId="1EA21603" w14:textId="77777777" w:rsidR="006E3711" w:rsidRPr="00904E31" w:rsidRDefault="006E3711" w:rsidP="006F3311">
            <w:pPr>
              <w:pStyle w:val="ConsPlusNormal"/>
              <w:jc w:val="both"/>
            </w:pPr>
            <w:r w:rsidRPr="00904E31">
              <w:t xml:space="preserve">8. Иные расходы (равно </w:t>
            </w:r>
            <w:hyperlink w:anchor="Par14428" w:tooltip="65" w:history="1">
              <w:r w:rsidRPr="00904E31">
                <w:rPr>
                  <w:color w:val="0000FF"/>
                </w:rPr>
                <w:t>строке 65</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4B3321DE" w14:textId="77777777" w:rsidR="006E3711" w:rsidRPr="00904E31" w:rsidRDefault="006E3711" w:rsidP="006F3311">
            <w:pPr>
              <w:pStyle w:val="ConsPlusNormal"/>
              <w:jc w:val="center"/>
            </w:pPr>
            <w:r w:rsidRPr="00904E31">
              <w:t>35</w:t>
            </w:r>
          </w:p>
        </w:tc>
        <w:tc>
          <w:tcPr>
            <w:tcW w:w="1757" w:type="dxa"/>
            <w:tcBorders>
              <w:top w:val="single" w:sz="4" w:space="0" w:color="auto"/>
              <w:left w:val="single" w:sz="4" w:space="0" w:color="auto"/>
              <w:bottom w:val="single" w:sz="4" w:space="0" w:color="auto"/>
              <w:right w:val="single" w:sz="4" w:space="0" w:color="auto"/>
            </w:tcBorders>
          </w:tcPr>
          <w:p w14:paraId="03A72502" w14:textId="77777777" w:rsidR="006E3711" w:rsidRPr="00904E31" w:rsidRDefault="006E3711" w:rsidP="006F3311">
            <w:pPr>
              <w:pStyle w:val="ConsPlusNormal"/>
              <w:jc w:val="center"/>
            </w:pPr>
            <w:r w:rsidRPr="00904E31">
              <w:t>-</w:t>
            </w:r>
          </w:p>
        </w:tc>
        <w:tc>
          <w:tcPr>
            <w:tcW w:w="1169" w:type="dxa"/>
            <w:tcBorders>
              <w:top w:val="single" w:sz="4" w:space="0" w:color="auto"/>
              <w:left w:val="single" w:sz="4" w:space="0" w:color="auto"/>
              <w:bottom w:val="single" w:sz="4" w:space="0" w:color="auto"/>
              <w:right w:val="single" w:sz="4" w:space="0" w:color="auto"/>
            </w:tcBorders>
          </w:tcPr>
          <w:p w14:paraId="3E436BA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B85F32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CCD36CC"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7BBE29D"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DF164D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0B69B12"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3867CAE5" w14:textId="77777777" w:rsidR="006E3711" w:rsidRPr="00904E31" w:rsidRDefault="006E3711" w:rsidP="006F3311">
            <w:pPr>
              <w:pStyle w:val="ConsPlusNormal"/>
              <w:jc w:val="center"/>
            </w:pPr>
            <w:r w:rsidRPr="00904E31">
              <w:t>X</w:t>
            </w:r>
          </w:p>
        </w:tc>
      </w:tr>
      <w:tr w:rsidR="006E3711" w:rsidRPr="00904E31" w14:paraId="11844285" w14:textId="77777777" w:rsidTr="006F3311">
        <w:tc>
          <w:tcPr>
            <w:tcW w:w="2645" w:type="dxa"/>
            <w:tcBorders>
              <w:top w:val="single" w:sz="4" w:space="0" w:color="auto"/>
              <w:left w:val="single" w:sz="4" w:space="0" w:color="auto"/>
              <w:bottom w:val="single" w:sz="4" w:space="0" w:color="auto"/>
              <w:right w:val="single" w:sz="4" w:space="0" w:color="auto"/>
            </w:tcBorders>
          </w:tcPr>
          <w:p w14:paraId="1A326917" w14:textId="77777777" w:rsidR="006E3711" w:rsidRPr="00904E31" w:rsidRDefault="006E3711" w:rsidP="006F3311">
            <w:pPr>
              <w:pStyle w:val="ConsPlusNormal"/>
              <w:jc w:val="both"/>
            </w:pPr>
            <w:r w:rsidRPr="00904E31">
              <w:t xml:space="preserve">из </w:t>
            </w:r>
            <w:hyperlink w:anchor="Par13028" w:tooltip="20" w:history="1">
              <w:r w:rsidRPr="00904E31">
                <w:rPr>
                  <w:color w:val="0000FF"/>
                </w:rPr>
                <w:t>строки 20</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1AF65FE4" w14:textId="77777777" w:rsidR="006E3711" w:rsidRPr="00904E31" w:rsidRDefault="006E3711" w:rsidP="006F3311">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8C96635"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1630689"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2EFEA0FE"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9730756"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CED70FE"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C1498C3"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D355E89"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1378849D" w14:textId="77777777" w:rsidR="006E3711" w:rsidRPr="00904E31" w:rsidRDefault="006E3711" w:rsidP="006F3311">
            <w:pPr>
              <w:pStyle w:val="ConsPlusNormal"/>
            </w:pPr>
          </w:p>
        </w:tc>
      </w:tr>
      <w:tr w:rsidR="006E3711" w:rsidRPr="00904E31" w14:paraId="436311BC" w14:textId="77777777" w:rsidTr="006F3311">
        <w:tc>
          <w:tcPr>
            <w:tcW w:w="2645" w:type="dxa"/>
            <w:tcBorders>
              <w:top w:val="single" w:sz="4" w:space="0" w:color="auto"/>
              <w:left w:val="single" w:sz="4" w:space="0" w:color="auto"/>
              <w:bottom w:val="single" w:sz="4" w:space="0" w:color="auto"/>
              <w:right w:val="single" w:sz="4" w:space="0" w:color="auto"/>
            </w:tcBorders>
          </w:tcPr>
          <w:p w14:paraId="19F8A6BC" w14:textId="77777777" w:rsidR="006E3711" w:rsidRPr="00904E31" w:rsidRDefault="006E3711" w:rsidP="006F3311">
            <w:pPr>
              <w:pStyle w:val="ConsPlusNormal"/>
              <w:jc w:val="both"/>
            </w:pPr>
            <w:r w:rsidRPr="00904E31">
              <w:lastRenderedPageBreak/>
              <w:t>1. Медицинская помощь, предоставляемая в рамках базовой программы ОМС застрахованным лицам (за счет субвенции ФОМС)</w:t>
            </w:r>
          </w:p>
        </w:tc>
        <w:tc>
          <w:tcPr>
            <w:tcW w:w="926" w:type="dxa"/>
            <w:tcBorders>
              <w:top w:val="single" w:sz="4" w:space="0" w:color="auto"/>
              <w:left w:val="single" w:sz="4" w:space="0" w:color="auto"/>
              <w:bottom w:val="single" w:sz="4" w:space="0" w:color="auto"/>
              <w:right w:val="single" w:sz="4" w:space="0" w:color="auto"/>
            </w:tcBorders>
          </w:tcPr>
          <w:p w14:paraId="73213989" w14:textId="77777777" w:rsidR="006E3711" w:rsidRPr="00904E31" w:rsidRDefault="006E3711" w:rsidP="006F3311">
            <w:pPr>
              <w:pStyle w:val="ConsPlusNormal"/>
              <w:jc w:val="center"/>
            </w:pPr>
            <w:r w:rsidRPr="00904E31">
              <w:t>36</w:t>
            </w:r>
          </w:p>
        </w:tc>
        <w:tc>
          <w:tcPr>
            <w:tcW w:w="1757" w:type="dxa"/>
            <w:tcBorders>
              <w:top w:val="single" w:sz="4" w:space="0" w:color="auto"/>
              <w:left w:val="single" w:sz="4" w:space="0" w:color="auto"/>
              <w:bottom w:val="single" w:sz="4" w:space="0" w:color="auto"/>
              <w:right w:val="single" w:sz="4" w:space="0" w:color="auto"/>
            </w:tcBorders>
          </w:tcPr>
          <w:p w14:paraId="5CA9224C"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F959C3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997E02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27FD62C"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D4815D3" w14:textId="77777777" w:rsidR="006E3711" w:rsidRPr="00904E31" w:rsidRDefault="006E3711" w:rsidP="006F3311">
            <w:pPr>
              <w:pStyle w:val="ConsPlusNormal"/>
              <w:jc w:val="center"/>
            </w:pPr>
            <w:r w:rsidRPr="00904E31">
              <w:t>40931,77</w:t>
            </w:r>
          </w:p>
        </w:tc>
        <w:tc>
          <w:tcPr>
            <w:tcW w:w="1169" w:type="dxa"/>
            <w:tcBorders>
              <w:top w:val="single" w:sz="4" w:space="0" w:color="auto"/>
              <w:left w:val="single" w:sz="4" w:space="0" w:color="auto"/>
              <w:bottom w:val="single" w:sz="4" w:space="0" w:color="auto"/>
              <w:right w:val="single" w:sz="4" w:space="0" w:color="auto"/>
            </w:tcBorders>
          </w:tcPr>
          <w:p w14:paraId="717A1033"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2CC587B" w14:textId="77777777" w:rsidR="006E3711" w:rsidRPr="00904E31" w:rsidRDefault="006E3711" w:rsidP="006F3311">
            <w:pPr>
              <w:pStyle w:val="ConsPlusNormal"/>
              <w:jc w:val="center"/>
            </w:pPr>
            <w:r w:rsidRPr="00904E31">
              <w:t>8979324,8</w:t>
            </w:r>
          </w:p>
        </w:tc>
        <w:tc>
          <w:tcPr>
            <w:tcW w:w="1170" w:type="dxa"/>
            <w:tcBorders>
              <w:top w:val="single" w:sz="4" w:space="0" w:color="auto"/>
              <w:left w:val="single" w:sz="4" w:space="0" w:color="auto"/>
              <w:bottom w:val="single" w:sz="4" w:space="0" w:color="auto"/>
              <w:right w:val="single" w:sz="4" w:space="0" w:color="auto"/>
            </w:tcBorders>
          </w:tcPr>
          <w:p w14:paraId="246B4C83" w14:textId="77777777" w:rsidR="006E3711" w:rsidRPr="00904E31" w:rsidRDefault="006E3711" w:rsidP="006F3311">
            <w:pPr>
              <w:pStyle w:val="ConsPlusNormal"/>
              <w:jc w:val="center"/>
            </w:pPr>
            <w:r w:rsidRPr="00904E31">
              <w:t>X</w:t>
            </w:r>
          </w:p>
        </w:tc>
      </w:tr>
      <w:tr w:rsidR="006E3711" w:rsidRPr="00904E31" w14:paraId="0706FE3D" w14:textId="77777777" w:rsidTr="006F3311">
        <w:tc>
          <w:tcPr>
            <w:tcW w:w="2645" w:type="dxa"/>
            <w:tcBorders>
              <w:top w:val="single" w:sz="4" w:space="0" w:color="auto"/>
              <w:left w:val="single" w:sz="4" w:space="0" w:color="auto"/>
              <w:bottom w:val="single" w:sz="4" w:space="0" w:color="auto"/>
              <w:right w:val="single" w:sz="4" w:space="0" w:color="auto"/>
            </w:tcBorders>
          </w:tcPr>
          <w:p w14:paraId="4AAC3276" w14:textId="77777777" w:rsidR="006E3711" w:rsidRPr="00904E31" w:rsidRDefault="006E3711" w:rsidP="006F3311">
            <w:pPr>
              <w:pStyle w:val="ConsPlusNormal"/>
              <w:jc w:val="both"/>
            </w:pPr>
            <w:r w:rsidRPr="00904E31">
              <w:t xml:space="preserve">1. Скорая, в том числе скорая специализированная, медицинская помощь (сумма </w:t>
            </w:r>
            <w:hyperlink w:anchor="Par13538" w:tooltip="37" w:history="1">
              <w:r w:rsidRPr="00904E31">
                <w:rPr>
                  <w:color w:val="0000FF"/>
                </w:rPr>
                <w:t>строк 37</w:t>
              </w:r>
            </w:hyperlink>
            <w:r w:rsidRPr="00904E31">
              <w:t xml:space="preserve"> + </w:t>
            </w:r>
            <w:hyperlink w:anchor="Par13958" w:tooltip="51" w:history="1">
              <w:r w:rsidRPr="00904E31">
                <w:rPr>
                  <w:color w:val="0000FF"/>
                </w:rPr>
                <w:t>51</w:t>
              </w:r>
            </w:hyperlink>
            <w:r w:rsidRPr="00904E31">
              <w:t xml:space="preserve"> + </w:t>
            </w:r>
            <w:hyperlink w:anchor="Par14448" w:tooltip="67" w:history="1">
              <w:r w:rsidRPr="00904E31">
                <w:rPr>
                  <w:color w:val="0000FF"/>
                </w:rPr>
                <w:t>67</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4B18B88D" w14:textId="77777777" w:rsidR="006E3711" w:rsidRPr="00904E31" w:rsidRDefault="006E3711" w:rsidP="006F3311">
            <w:pPr>
              <w:pStyle w:val="ConsPlusNormal"/>
              <w:jc w:val="center"/>
            </w:pPr>
            <w:r w:rsidRPr="00904E31">
              <w:t>21</w:t>
            </w:r>
          </w:p>
        </w:tc>
        <w:tc>
          <w:tcPr>
            <w:tcW w:w="1757" w:type="dxa"/>
            <w:tcBorders>
              <w:top w:val="single" w:sz="4" w:space="0" w:color="auto"/>
              <w:left w:val="single" w:sz="4" w:space="0" w:color="auto"/>
              <w:bottom w:val="single" w:sz="4" w:space="0" w:color="auto"/>
              <w:right w:val="single" w:sz="4" w:space="0" w:color="auto"/>
            </w:tcBorders>
          </w:tcPr>
          <w:p w14:paraId="0E6CD157" w14:textId="77777777" w:rsidR="006E3711" w:rsidRPr="00904E31" w:rsidRDefault="006E3711" w:rsidP="006F3311">
            <w:pPr>
              <w:pStyle w:val="ConsPlusNormal"/>
              <w:jc w:val="center"/>
            </w:pPr>
            <w:r w:rsidRPr="00904E31">
              <w:t>вызов</w:t>
            </w:r>
          </w:p>
        </w:tc>
        <w:tc>
          <w:tcPr>
            <w:tcW w:w="1169" w:type="dxa"/>
            <w:tcBorders>
              <w:top w:val="single" w:sz="4" w:space="0" w:color="auto"/>
              <w:left w:val="single" w:sz="4" w:space="0" w:color="auto"/>
              <w:bottom w:val="single" w:sz="4" w:space="0" w:color="auto"/>
              <w:right w:val="single" w:sz="4" w:space="0" w:color="auto"/>
            </w:tcBorders>
          </w:tcPr>
          <w:p w14:paraId="7FA7C175" w14:textId="77777777" w:rsidR="006E3711" w:rsidRPr="00904E31" w:rsidRDefault="006E3711" w:rsidP="006F3311">
            <w:pPr>
              <w:pStyle w:val="ConsPlusNormal"/>
              <w:jc w:val="center"/>
            </w:pPr>
            <w:r w:rsidRPr="00904E31">
              <w:t>0,29000</w:t>
            </w:r>
          </w:p>
        </w:tc>
        <w:tc>
          <w:tcPr>
            <w:tcW w:w="1169" w:type="dxa"/>
            <w:tcBorders>
              <w:top w:val="single" w:sz="4" w:space="0" w:color="auto"/>
              <w:left w:val="single" w:sz="4" w:space="0" w:color="auto"/>
              <w:bottom w:val="single" w:sz="4" w:space="0" w:color="auto"/>
              <w:right w:val="single" w:sz="4" w:space="0" w:color="auto"/>
            </w:tcBorders>
          </w:tcPr>
          <w:p w14:paraId="61B590F3" w14:textId="77777777" w:rsidR="006E3711" w:rsidRPr="00904E31" w:rsidRDefault="006E3711" w:rsidP="006F3311">
            <w:pPr>
              <w:pStyle w:val="ConsPlusNormal"/>
              <w:jc w:val="center"/>
            </w:pPr>
            <w:r w:rsidRPr="00904E31">
              <w:t>8304,53</w:t>
            </w:r>
          </w:p>
        </w:tc>
        <w:tc>
          <w:tcPr>
            <w:tcW w:w="1169" w:type="dxa"/>
            <w:tcBorders>
              <w:top w:val="single" w:sz="4" w:space="0" w:color="auto"/>
              <w:left w:val="single" w:sz="4" w:space="0" w:color="auto"/>
              <w:bottom w:val="single" w:sz="4" w:space="0" w:color="auto"/>
              <w:right w:val="single" w:sz="4" w:space="0" w:color="auto"/>
            </w:tcBorders>
          </w:tcPr>
          <w:p w14:paraId="0D86A667"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1AA7505" w14:textId="77777777" w:rsidR="006E3711" w:rsidRPr="00904E31" w:rsidRDefault="006E3711" w:rsidP="006F3311">
            <w:pPr>
              <w:pStyle w:val="ConsPlusNormal"/>
              <w:jc w:val="center"/>
            </w:pPr>
            <w:r w:rsidRPr="00904E31">
              <w:t>2408,31</w:t>
            </w:r>
          </w:p>
        </w:tc>
        <w:tc>
          <w:tcPr>
            <w:tcW w:w="1169" w:type="dxa"/>
            <w:tcBorders>
              <w:top w:val="single" w:sz="4" w:space="0" w:color="auto"/>
              <w:left w:val="single" w:sz="4" w:space="0" w:color="auto"/>
              <w:bottom w:val="single" w:sz="4" w:space="0" w:color="auto"/>
              <w:right w:val="single" w:sz="4" w:space="0" w:color="auto"/>
            </w:tcBorders>
          </w:tcPr>
          <w:p w14:paraId="0357EBC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EFC01A9" w14:textId="77777777" w:rsidR="006E3711" w:rsidRPr="00904E31" w:rsidRDefault="006E3711" w:rsidP="006F3311">
            <w:pPr>
              <w:pStyle w:val="ConsPlusNormal"/>
              <w:jc w:val="center"/>
            </w:pPr>
            <w:r w:rsidRPr="00904E31">
              <w:t>528317,6</w:t>
            </w:r>
          </w:p>
        </w:tc>
        <w:tc>
          <w:tcPr>
            <w:tcW w:w="1170" w:type="dxa"/>
            <w:tcBorders>
              <w:top w:val="single" w:sz="4" w:space="0" w:color="auto"/>
              <w:left w:val="single" w:sz="4" w:space="0" w:color="auto"/>
              <w:bottom w:val="single" w:sz="4" w:space="0" w:color="auto"/>
              <w:right w:val="single" w:sz="4" w:space="0" w:color="auto"/>
            </w:tcBorders>
          </w:tcPr>
          <w:p w14:paraId="04D8AA39" w14:textId="77777777" w:rsidR="006E3711" w:rsidRPr="00904E31" w:rsidRDefault="006E3711" w:rsidP="006F3311">
            <w:pPr>
              <w:pStyle w:val="ConsPlusNormal"/>
              <w:jc w:val="center"/>
            </w:pPr>
            <w:r w:rsidRPr="00904E31">
              <w:t>X</w:t>
            </w:r>
          </w:p>
        </w:tc>
      </w:tr>
      <w:tr w:rsidR="006E3711" w:rsidRPr="00904E31" w14:paraId="7FC0650C" w14:textId="77777777" w:rsidTr="006F3311">
        <w:tc>
          <w:tcPr>
            <w:tcW w:w="2645" w:type="dxa"/>
            <w:tcBorders>
              <w:top w:val="single" w:sz="4" w:space="0" w:color="auto"/>
              <w:left w:val="single" w:sz="4" w:space="0" w:color="auto"/>
              <w:bottom w:val="single" w:sz="4" w:space="0" w:color="auto"/>
              <w:right w:val="single" w:sz="4" w:space="0" w:color="auto"/>
            </w:tcBorders>
          </w:tcPr>
          <w:p w14:paraId="3254201C" w14:textId="77777777" w:rsidR="006E3711" w:rsidRPr="00904E31" w:rsidRDefault="006E3711" w:rsidP="006F3311">
            <w:pPr>
              <w:pStyle w:val="ConsPlusNormal"/>
              <w:jc w:val="both"/>
            </w:pPr>
            <w:r w:rsidRPr="00904E31">
              <w:t>2. Первичная медико-санитарная помощь,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6060A39E" w14:textId="77777777" w:rsidR="006E3711" w:rsidRPr="00904E31" w:rsidRDefault="006E3711" w:rsidP="006F3311">
            <w:pPr>
              <w:pStyle w:val="ConsPlusNormal"/>
              <w:jc w:val="center"/>
            </w:pPr>
            <w:r w:rsidRPr="00904E31">
              <w:t>22</w:t>
            </w:r>
          </w:p>
        </w:tc>
        <w:tc>
          <w:tcPr>
            <w:tcW w:w="1757" w:type="dxa"/>
            <w:tcBorders>
              <w:top w:val="single" w:sz="4" w:space="0" w:color="auto"/>
              <w:left w:val="single" w:sz="4" w:space="0" w:color="auto"/>
              <w:bottom w:val="single" w:sz="4" w:space="0" w:color="auto"/>
              <w:right w:val="single" w:sz="4" w:space="0" w:color="auto"/>
            </w:tcBorders>
          </w:tcPr>
          <w:p w14:paraId="7671CF3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7287E7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788D90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7FA98B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3C08C2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CCD837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33866A2" w14:textId="77777777" w:rsidR="006E3711" w:rsidRPr="00904E31" w:rsidRDefault="006E3711" w:rsidP="006F3311">
            <w:pPr>
              <w:pStyle w:val="ConsPlusNormal"/>
              <w:jc w:val="center"/>
            </w:pPr>
            <w:r w:rsidRPr="00904E31">
              <w:t>X</w:t>
            </w:r>
          </w:p>
        </w:tc>
        <w:tc>
          <w:tcPr>
            <w:tcW w:w="1170" w:type="dxa"/>
            <w:tcBorders>
              <w:top w:val="single" w:sz="4" w:space="0" w:color="auto"/>
              <w:left w:val="single" w:sz="4" w:space="0" w:color="auto"/>
              <w:bottom w:val="single" w:sz="4" w:space="0" w:color="auto"/>
              <w:right w:val="single" w:sz="4" w:space="0" w:color="auto"/>
            </w:tcBorders>
          </w:tcPr>
          <w:p w14:paraId="65C633DC" w14:textId="77777777" w:rsidR="006E3711" w:rsidRPr="00904E31" w:rsidRDefault="006E3711" w:rsidP="006F3311">
            <w:pPr>
              <w:pStyle w:val="ConsPlusNormal"/>
              <w:jc w:val="center"/>
            </w:pPr>
            <w:r w:rsidRPr="00904E31">
              <w:t>X</w:t>
            </w:r>
          </w:p>
        </w:tc>
      </w:tr>
      <w:tr w:rsidR="006E3711" w:rsidRPr="00904E31" w14:paraId="54D70B68" w14:textId="77777777" w:rsidTr="006F3311">
        <w:tc>
          <w:tcPr>
            <w:tcW w:w="2645" w:type="dxa"/>
            <w:tcBorders>
              <w:top w:val="single" w:sz="4" w:space="0" w:color="auto"/>
              <w:left w:val="single" w:sz="4" w:space="0" w:color="auto"/>
              <w:bottom w:val="single" w:sz="4" w:space="0" w:color="auto"/>
              <w:right w:val="single" w:sz="4" w:space="0" w:color="auto"/>
            </w:tcBorders>
          </w:tcPr>
          <w:p w14:paraId="12F16D4E" w14:textId="77777777" w:rsidR="006E3711" w:rsidRPr="00904E31" w:rsidRDefault="006E3711" w:rsidP="006F3311">
            <w:pPr>
              <w:pStyle w:val="ConsPlusNormal"/>
              <w:jc w:val="both"/>
            </w:pPr>
            <w:r w:rsidRPr="00904E31">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52FB0B32" w14:textId="77777777" w:rsidR="006E3711" w:rsidRPr="00904E31" w:rsidRDefault="006E3711" w:rsidP="006F3311">
            <w:pPr>
              <w:pStyle w:val="ConsPlusNormal"/>
              <w:jc w:val="center"/>
            </w:pPr>
            <w:r w:rsidRPr="00904E31">
              <w:t>23</w:t>
            </w:r>
          </w:p>
        </w:tc>
        <w:tc>
          <w:tcPr>
            <w:tcW w:w="1757" w:type="dxa"/>
            <w:tcBorders>
              <w:top w:val="single" w:sz="4" w:space="0" w:color="auto"/>
              <w:left w:val="single" w:sz="4" w:space="0" w:color="auto"/>
              <w:bottom w:val="single" w:sz="4" w:space="0" w:color="auto"/>
              <w:right w:val="single" w:sz="4" w:space="0" w:color="auto"/>
            </w:tcBorders>
          </w:tcPr>
          <w:p w14:paraId="03E9706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D8A073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342D29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595EB5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372EF9A" w14:textId="77777777" w:rsidR="006E3711" w:rsidRPr="00904E31" w:rsidRDefault="006E3711" w:rsidP="006F3311">
            <w:pPr>
              <w:pStyle w:val="ConsPlusNormal"/>
              <w:jc w:val="center"/>
            </w:pPr>
            <w:r w:rsidRPr="00904E31">
              <w:t>16880,48</w:t>
            </w:r>
          </w:p>
        </w:tc>
        <w:tc>
          <w:tcPr>
            <w:tcW w:w="1169" w:type="dxa"/>
            <w:tcBorders>
              <w:top w:val="single" w:sz="4" w:space="0" w:color="auto"/>
              <w:left w:val="single" w:sz="4" w:space="0" w:color="auto"/>
              <w:bottom w:val="single" w:sz="4" w:space="0" w:color="auto"/>
              <w:right w:val="single" w:sz="4" w:space="0" w:color="auto"/>
            </w:tcBorders>
          </w:tcPr>
          <w:p w14:paraId="1B5ED637"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04CCBC8" w14:textId="77777777" w:rsidR="006E3711" w:rsidRPr="00904E31" w:rsidRDefault="006E3711" w:rsidP="006F3311">
            <w:pPr>
              <w:pStyle w:val="ConsPlusNormal"/>
            </w:pPr>
            <w:r w:rsidRPr="00904E31">
              <w:t>3703121,0</w:t>
            </w:r>
          </w:p>
        </w:tc>
        <w:tc>
          <w:tcPr>
            <w:tcW w:w="1170" w:type="dxa"/>
            <w:tcBorders>
              <w:top w:val="single" w:sz="4" w:space="0" w:color="auto"/>
              <w:left w:val="single" w:sz="4" w:space="0" w:color="auto"/>
              <w:bottom w:val="single" w:sz="4" w:space="0" w:color="auto"/>
              <w:right w:val="single" w:sz="4" w:space="0" w:color="auto"/>
            </w:tcBorders>
          </w:tcPr>
          <w:p w14:paraId="3D327C4B" w14:textId="77777777" w:rsidR="006E3711" w:rsidRPr="00904E31" w:rsidRDefault="006E3711" w:rsidP="006F3311">
            <w:pPr>
              <w:pStyle w:val="ConsPlusNormal"/>
              <w:jc w:val="center"/>
            </w:pPr>
            <w:r w:rsidRPr="00904E31">
              <w:t>X</w:t>
            </w:r>
          </w:p>
        </w:tc>
      </w:tr>
      <w:tr w:rsidR="006E3711" w:rsidRPr="00904E31" w14:paraId="581F362A" w14:textId="77777777" w:rsidTr="006F3311">
        <w:tc>
          <w:tcPr>
            <w:tcW w:w="2645" w:type="dxa"/>
            <w:tcBorders>
              <w:top w:val="single" w:sz="4" w:space="0" w:color="auto"/>
              <w:left w:val="single" w:sz="4" w:space="0" w:color="auto"/>
              <w:bottom w:val="single" w:sz="4" w:space="0" w:color="auto"/>
              <w:right w:val="single" w:sz="4" w:space="0" w:color="auto"/>
            </w:tcBorders>
          </w:tcPr>
          <w:p w14:paraId="58DD7D88" w14:textId="77777777" w:rsidR="006E3711" w:rsidRPr="00904E31" w:rsidRDefault="006E3711" w:rsidP="006F3311">
            <w:pPr>
              <w:pStyle w:val="ConsPlusNormal"/>
              <w:jc w:val="both"/>
            </w:pPr>
            <w:r w:rsidRPr="00904E31">
              <w:t xml:space="preserve">2.1.1.для проведения профилактических медицинских осмотров </w:t>
            </w:r>
          </w:p>
        </w:tc>
        <w:tc>
          <w:tcPr>
            <w:tcW w:w="926" w:type="dxa"/>
            <w:tcBorders>
              <w:top w:val="single" w:sz="4" w:space="0" w:color="auto"/>
              <w:left w:val="single" w:sz="4" w:space="0" w:color="auto"/>
              <w:bottom w:val="single" w:sz="4" w:space="0" w:color="auto"/>
              <w:right w:val="single" w:sz="4" w:space="0" w:color="auto"/>
            </w:tcBorders>
          </w:tcPr>
          <w:p w14:paraId="4425A1B3" w14:textId="77777777" w:rsidR="006E3711" w:rsidRPr="00904E31" w:rsidRDefault="006E3711" w:rsidP="006F3311">
            <w:pPr>
              <w:pStyle w:val="ConsPlusNormal"/>
              <w:jc w:val="center"/>
            </w:pPr>
            <w:r w:rsidRPr="00904E31">
              <w:t>23.1.</w:t>
            </w:r>
          </w:p>
        </w:tc>
        <w:tc>
          <w:tcPr>
            <w:tcW w:w="1757" w:type="dxa"/>
            <w:tcBorders>
              <w:top w:val="single" w:sz="4" w:space="0" w:color="auto"/>
              <w:left w:val="single" w:sz="4" w:space="0" w:color="auto"/>
              <w:bottom w:val="single" w:sz="4" w:space="0" w:color="auto"/>
              <w:right w:val="single" w:sz="4" w:space="0" w:color="auto"/>
            </w:tcBorders>
          </w:tcPr>
          <w:p w14:paraId="72B91AF4"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24BF50E" w14:textId="77777777" w:rsidR="006E3711" w:rsidRPr="00904E31" w:rsidRDefault="006E3711" w:rsidP="006F3311">
            <w:pPr>
              <w:pStyle w:val="ConsPlusNormal"/>
              <w:jc w:val="center"/>
            </w:pPr>
            <w:r w:rsidRPr="00904E31">
              <w:t>0,266791</w:t>
            </w:r>
          </w:p>
        </w:tc>
        <w:tc>
          <w:tcPr>
            <w:tcW w:w="1169" w:type="dxa"/>
            <w:tcBorders>
              <w:top w:val="single" w:sz="4" w:space="0" w:color="auto"/>
              <w:left w:val="single" w:sz="4" w:space="0" w:color="auto"/>
              <w:bottom w:val="single" w:sz="4" w:space="0" w:color="auto"/>
              <w:right w:val="single" w:sz="4" w:space="0" w:color="auto"/>
            </w:tcBorders>
          </w:tcPr>
          <w:p w14:paraId="77050202" w14:textId="77777777" w:rsidR="006E3711" w:rsidRPr="00904E31" w:rsidRDefault="006E3711" w:rsidP="006F3311">
            <w:pPr>
              <w:pStyle w:val="ConsPlusNormal"/>
              <w:jc w:val="center"/>
            </w:pPr>
            <w:r w:rsidRPr="00904E31">
              <w:t>5244,46</w:t>
            </w:r>
          </w:p>
        </w:tc>
        <w:tc>
          <w:tcPr>
            <w:tcW w:w="1169" w:type="dxa"/>
            <w:tcBorders>
              <w:top w:val="single" w:sz="4" w:space="0" w:color="auto"/>
              <w:left w:val="single" w:sz="4" w:space="0" w:color="auto"/>
              <w:bottom w:val="single" w:sz="4" w:space="0" w:color="auto"/>
              <w:right w:val="single" w:sz="4" w:space="0" w:color="auto"/>
            </w:tcBorders>
          </w:tcPr>
          <w:p w14:paraId="162B047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B56CE8E" w14:textId="77777777" w:rsidR="006E3711" w:rsidRPr="00904E31" w:rsidRDefault="006E3711" w:rsidP="006F3311">
            <w:pPr>
              <w:pStyle w:val="ConsPlusNormal"/>
              <w:jc w:val="center"/>
            </w:pPr>
            <w:r w:rsidRPr="00904E31">
              <w:t>1399,18</w:t>
            </w:r>
          </w:p>
        </w:tc>
        <w:tc>
          <w:tcPr>
            <w:tcW w:w="1169" w:type="dxa"/>
            <w:tcBorders>
              <w:top w:val="single" w:sz="4" w:space="0" w:color="auto"/>
              <w:left w:val="single" w:sz="4" w:space="0" w:color="auto"/>
              <w:bottom w:val="single" w:sz="4" w:space="0" w:color="auto"/>
              <w:right w:val="single" w:sz="4" w:space="0" w:color="auto"/>
            </w:tcBorders>
          </w:tcPr>
          <w:p w14:paraId="1C3ECD1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04ECB57" w14:textId="77777777" w:rsidR="006E3711" w:rsidRPr="00904E31" w:rsidRDefault="006E3711" w:rsidP="006F3311">
            <w:pPr>
              <w:pStyle w:val="ConsPlusNormal"/>
              <w:jc w:val="center"/>
            </w:pPr>
            <w:r w:rsidRPr="00904E31">
              <w:t>306942,5</w:t>
            </w:r>
          </w:p>
        </w:tc>
        <w:tc>
          <w:tcPr>
            <w:tcW w:w="1170" w:type="dxa"/>
            <w:tcBorders>
              <w:top w:val="single" w:sz="4" w:space="0" w:color="auto"/>
              <w:left w:val="single" w:sz="4" w:space="0" w:color="auto"/>
              <w:bottom w:val="single" w:sz="4" w:space="0" w:color="auto"/>
              <w:right w:val="single" w:sz="4" w:space="0" w:color="auto"/>
            </w:tcBorders>
          </w:tcPr>
          <w:p w14:paraId="59DB963B" w14:textId="77777777" w:rsidR="006E3711" w:rsidRPr="00904E31" w:rsidRDefault="006E3711" w:rsidP="006F3311">
            <w:pPr>
              <w:pStyle w:val="ConsPlusNormal"/>
              <w:jc w:val="center"/>
            </w:pPr>
            <w:r w:rsidRPr="00904E31">
              <w:t>X</w:t>
            </w:r>
          </w:p>
        </w:tc>
      </w:tr>
      <w:tr w:rsidR="006E3711" w:rsidRPr="00904E31" w14:paraId="3BD6B3A8" w14:textId="77777777" w:rsidTr="006F3311">
        <w:tc>
          <w:tcPr>
            <w:tcW w:w="2645" w:type="dxa"/>
            <w:tcBorders>
              <w:top w:val="single" w:sz="4" w:space="0" w:color="auto"/>
              <w:left w:val="single" w:sz="4" w:space="0" w:color="auto"/>
              <w:bottom w:val="single" w:sz="4" w:space="0" w:color="auto"/>
              <w:right w:val="single" w:sz="4" w:space="0" w:color="auto"/>
            </w:tcBorders>
          </w:tcPr>
          <w:p w14:paraId="406DD634" w14:textId="77777777" w:rsidR="006E3711" w:rsidRPr="00904E31" w:rsidRDefault="006E3711" w:rsidP="006F3311">
            <w:pPr>
              <w:pStyle w:val="ConsPlusNormal"/>
              <w:jc w:val="both"/>
            </w:pPr>
            <w:r w:rsidRPr="00904E31">
              <w:t>2.1.2.для проведения диспансеризации,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50BF66C6" w14:textId="77777777" w:rsidR="006E3711" w:rsidRPr="00904E31" w:rsidRDefault="006E3711" w:rsidP="006F3311">
            <w:pPr>
              <w:pStyle w:val="ConsPlusNormal"/>
              <w:jc w:val="center"/>
            </w:pPr>
            <w:r w:rsidRPr="00904E31">
              <w:t>23.1.1</w:t>
            </w:r>
          </w:p>
        </w:tc>
        <w:tc>
          <w:tcPr>
            <w:tcW w:w="1757" w:type="dxa"/>
            <w:tcBorders>
              <w:top w:val="single" w:sz="4" w:space="0" w:color="auto"/>
              <w:left w:val="single" w:sz="4" w:space="0" w:color="auto"/>
              <w:bottom w:val="single" w:sz="4" w:space="0" w:color="auto"/>
              <w:right w:val="single" w:sz="4" w:space="0" w:color="auto"/>
            </w:tcBorders>
          </w:tcPr>
          <w:p w14:paraId="59D6AA9F"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B5C76CC" w14:textId="77777777" w:rsidR="006E3711" w:rsidRPr="00904E31" w:rsidRDefault="006E3711" w:rsidP="006F3311">
            <w:pPr>
              <w:pStyle w:val="ConsPlusNormal"/>
            </w:pPr>
            <w:r w:rsidRPr="00904E31">
              <w:t>0,432393</w:t>
            </w:r>
          </w:p>
        </w:tc>
        <w:tc>
          <w:tcPr>
            <w:tcW w:w="1169" w:type="dxa"/>
            <w:tcBorders>
              <w:top w:val="single" w:sz="4" w:space="0" w:color="auto"/>
              <w:left w:val="single" w:sz="4" w:space="0" w:color="auto"/>
              <w:bottom w:val="single" w:sz="4" w:space="0" w:color="auto"/>
              <w:right w:val="single" w:sz="4" w:space="0" w:color="auto"/>
            </w:tcBorders>
          </w:tcPr>
          <w:p w14:paraId="45462C34" w14:textId="77777777" w:rsidR="006E3711" w:rsidRPr="00904E31" w:rsidRDefault="006E3711" w:rsidP="006F3311">
            <w:pPr>
              <w:pStyle w:val="ConsPlusNormal"/>
              <w:jc w:val="center"/>
            </w:pPr>
            <w:r w:rsidRPr="00904E31">
              <w:t>6409,54</w:t>
            </w:r>
          </w:p>
        </w:tc>
        <w:tc>
          <w:tcPr>
            <w:tcW w:w="1169" w:type="dxa"/>
            <w:tcBorders>
              <w:top w:val="single" w:sz="4" w:space="0" w:color="auto"/>
              <w:left w:val="single" w:sz="4" w:space="0" w:color="auto"/>
              <w:bottom w:val="single" w:sz="4" w:space="0" w:color="auto"/>
              <w:right w:val="single" w:sz="4" w:space="0" w:color="auto"/>
            </w:tcBorders>
          </w:tcPr>
          <w:p w14:paraId="301A944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6B7CD14" w14:textId="77777777" w:rsidR="006E3711" w:rsidRPr="00904E31" w:rsidRDefault="006E3711" w:rsidP="006F3311">
            <w:pPr>
              <w:pStyle w:val="ConsPlusNormal"/>
              <w:jc w:val="center"/>
            </w:pPr>
            <w:r w:rsidRPr="00904E31">
              <w:t>2771,43</w:t>
            </w:r>
          </w:p>
        </w:tc>
        <w:tc>
          <w:tcPr>
            <w:tcW w:w="1169" w:type="dxa"/>
            <w:tcBorders>
              <w:top w:val="single" w:sz="4" w:space="0" w:color="auto"/>
              <w:left w:val="single" w:sz="4" w:space="0" w:color="auto"/>
              <w:bottom w:val="single" w:sz="4" w:space="0" w:color="auto"/>
              <w:right w:val="single" w:sz="4" w:space="0" w:color="auto"/>
            </w:tcBorders>
          </w:tcPr>
          <w:p w14:paraId="544324D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EE97598" w14:textId="77777777" w:rsidR="006E3711" w:rsidRPr="00904E31" w:rsidRDefault="006E3711" w:rsidP="006F3311">
            <w:pPr>
              <w:pStyle w:val="ConsPlusNormal"/>
              <w:jc w:val="center"/>
            </w:pPr>
            <w:r w:rsidRPr="00904E31">
              <w:t>607976,9</w:t>
            </w:r>
          </w:p>
        </w:tc>
        <w:tc>
          <w:tcPr>
            <w:tcW w:w="1170" w:type="dxa"/>
            <w:tcBorders>
              <w:top w:val="single" w:sz="4" w:space="0" w:color="auto"/>
              <w:left w:val="single" w:sz="4" w:space="0" w:color="auto"/>
              <w:bottom w:val="single" w:sz="4" w:space="0" w:color="auto"/>
              <w:right w:val="single" w:sz="4" w:space="0" w:color="auto"/>
            </w:tcBorders>
          </w:tcPr>
          <w:p w14:paraId="4D511D1D" w14:textId="77777777" w:rsidR="006E3711" w:rsidRPr="00904E31" w:rsidRDefault="006E3711" w:rsidP="006F3311">
            <w:pPr>
              <w:pStyle w:val="ConsPlusNormal"/>
              <w:jc w:val="center"/>
            </w:pPr>
            <w:r w:rsidRPr="00904E31">
              <w:t>X</w:t>
            </w:r>
          </w:p>
        </w:tc>
      </w:tr>
      <w:tr w:rsidR="006E3711" w:rsidRPr="00904E31" w14:paraId="555090B2" w14:textId="77777777" w:rsidTr="006F3311">
        <w:tc>
          <w:tcPr>
            <w:tcW w:w="2645" w:type="dxa"/>
            <w:tcBorders>
              <w:top w:val="single" w:sz="4" w:space="0" w:color="auto"/>
              <w:left w:val="single" w:sz="4" w:space="0" w:color="auto"/>
              <w:bottom w:val="single" w:sz="4" w:space="0" w:color="auto"/>
              <w:right w:val="single" w:sz="4" w:space="0" w:color="auto"/>
            </w:tcBorders>
          </w:tcPr>
          <w:p w14:paraId="36B710DE" w14:textId="77777777" w:rsidR="006E3711" w:rsidRPr="00904E31" w:rsidRDefault="006E3711" w:rsidP="006F3311">
            <w:pPr>
              <w:pStyle w:val="ConsPlusNormal"/>
              <w:jc w:val="both"/>
            </w:pPr>
            <w:r w:rsidRPr="00904E31">
              <w:t xml:space="preserve">2.1.2.1.для проведения углубленной диспансеризации </w:t>
            </w:r>
          </w:p>
        </w:tc>
        <w:tc>
          <w:tcPr>
            <w:tcW w:w="926" w:type="dxa"/>
            <w:tcBorders>
              <w:top w:val="single" w:sz="4" w:space="0" w:color="auto"/>
              <w:left w:val="single" w:sz="4" w:space="0" w:color="auto"/>
              <w:bottom w:val="single" w:sz="4" w:space="0" w:color="auto"/>
              <w:right w:val="single" w:sz="4" w:space="0" w:color="auto"/>
            </w:tcBorders>
          </w:tcPr>
          <w:p w14:paraId="280EF083" w14:textId="77777777" w:rsidR="006E3711" w:rsidRPr="00904E31" w:rsidRDefault="006E3711" w:rsidP="006F3311">
            <w:pPr>
              <w:pStyle w:val="ConsPlusNormal"/>
              <w:jc w:val="center"/>
            </w:pPr>
            <w:r w:rsidRPr="00904E31">
              <w:t>23.1.2.1</w:t>
            </w:r>
          </w:p>
        </w:tc>
        <w:tc>
          <w:tcPr>
            <w:tcW w:w="1757" w:type="dxa"/>
            <w:tcBorders>
              <w:top w:val="single" w:sz="4" w:space="0" w:color="auto"/>
              <w:left w:val="single" w:sz="4" w:space="0" w:color="auto"/>
              <w:bottom w:val="single" w:sz="4" w:space="0" w:color="auto"/>
              <w:right w:val="single" w:sz="4" w:space="0" w:color="auto"/>
            </w:tcBorders>
          </w:tcPr>
          <w:p w14:paraId="602D9F97"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1504111" w14:textId="77777777" w:rsidR="006E3711" w:rsidRPr="00904E31" w:rsidRDefault="006E3711" w:rsidP="006F3311">
            <w:pPr>
              <w:pStyle w:val="ConsPlusNormal"/>
              <w:jc w:val="center"/>
            </w:pPr>
            <w:r w:rsidRPr="00904E31">
              <w:t>0,050758</w:t>
            </w:r>
          </w:p>
        </w:tc>
        <w:tc>
          <w:tcPr>
            <w:tcW w:w="1169" w:type="dxa"/>
            <w:tcBorders>
              <w:top w:val="single" w:sz="4" w:space="0" w:color="auto"/>
              <w:left w:val="single" w:sz="4" w:space="0" w:color="auto"/>
              <w:bottom w:val="single" w:sz="4" w:space="0" w:color="auto"/>
              <w:right w:val="single" w:sz="4" w:space="0" w:color="auto"/>
            </w:tcBorders>
          </w:tcPr>
          <w:p w14:paraId="0EDD0185" w14:textId="77777777" w:rsidR="006E3711" w:rsidRPr="00904E31" w:rsidRDefault="006E3711" w:rsidP="006F3311">
            <w:pPr>
              <w:pStyle w:val="ConsPlusNormal"/>
            </w:pPr>
            <w:r w:rsidRPr="00904E31">
              <w:t>2771,36</w:t>
            </w:r>
          </w:p>
        </w:tc>
        <w:tc>
          <w:tcPr>
            <w:tcW w:w="1169" w:type="dxa"/>
            <w:tcBorders>
              <w:top w:val="single" w:sz="4" w:space="0" w:color="auto"/>
              <w:left w:val="single" w:sz="4" w:space="0" w:color="auto"/>
              <w:bottom w:val="single" w:sz="4" w:space="0" w:color="auto"/>
              <w:right w:val="single" w:sz="4" w:space="0" w:color="auto"/>
            </w:tcBorders>
          </w:tcPr>
          <w:p w14:paraId="4F9004B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3119933" w14:textId="77777777" w:rsidR="006E3711" w:rsidRPr="00904E31" w:rsidRDefault="006E3711" w:rsidP="006F3311">
            <w:pPr>
              <w:pStyle w:val="ConsPlusNormal"/>
              <w:jc w:val="center"/>
            </w:pPr>
            <w:r w:rsidRPr="00904E31">
              <w:t>140,67</w:t>
            </w:r>
          </w:p>
        </w:tc>
        <w:tc>
          <w:tcPr>
            <w:tcW w:w="1169" w:type="dxa"/>
            <w:tcBorders>
              <w:top w:val="single" w:sz="4" w:space="0" w:color="auto"/>
              <w:left w:val="single" w:sz="4" w:space="0" w:color="auto"/>
              <w:bottom w:val="single" w:sz="4" w:space="0" w:color="auto"/>
              <w:right w:val="single" w:sz="4" w:space="0" w:color="auto"/>
            </w:tcBorders>
          </w:tcPr>
          <w:p w14:paraId="352F26A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CE98D95" w14:textId="77777777" w:rsidR="006E3711" w:rsidRPr="00904E31" w:rsidRDefault="006E3711" w:rsidP="006F3311">
            <w:pPr>
              <w:pStyle w:val="ConsPlusNormal"/>
              <w:jc w:val="center"/>
            </w:pPr>
            <w:r w:rsidRPr="00904E31">
              <w:t>30859,1</w:t>
            </w:r>
          </w:p>
        </w:tc>
        <w:tc>
          <w:tcPr>
            <w:tcW w:w="1170" w:type="dxa"/>
            <w:tcBorders>
              <w:top w:val="single" w:sz="4" w:space="0" w:color="auto"/>
              <w:left w:val="single" w:sz="4" w:space="0" w:color="auto"/>
              <w:bottom w:val="single" w:sz="4" w:space="0" w:color="auto"/>
              <w:right w:val="single" w:sz="4" w:space="0" w:color="auto"/>
            </w:tcBorders>
          </w:tcPr>
          <w:p w14:paraId="56E97594" w14:textId="77777777" w:rsidR="006E3711" w:rsidRPr="00904E31" w:rsidRDefault="006E3711" w:rsidP="006F3311">
            <w:pPr>
              <w:pStyle w:val="ConsPlusNormal"/>
              <w:jc w:val="center"/>
            </w:pPr>
            <w:r w:rsidRPr="00904E31">
              <w:t>X</w:t>
            </w:r>
          </w:p>
        </w:tc>
      </w:tr>
      <w:tr w:rsidR="006E3711" w:rsidRPr="00904E31" w14:paraId="1F3E1AE9" w14:textId="77777777" w:rsidTr="006F3311">
        <w:tc>
          <w:tcPr>
            <w:tcW w:w="2645" w:type="dxa"/>
            <w:tcBorders>
              <w:top w:val="single" w:sz="4" w:space="0" w:color="auto"/>
              <w:left w:val="single" w:sz="4" w:space="0" w:color="auto"/>
              <w:bottom w:val="single" w:sz="4" w:space="0" w:color="auto"/>
              <w:right w:val="single" w:sz="4" w:space="0" w:color="auto"/>
            </w:tcBorders>
          </w:tcPr>
          <w:p w14:paraId="0ECBE604" w14:textId="77777777" w:rsidR="006E3711" w:rsidRPr="00904E31" w:rsidRDefault="006E3711" w:rsidP="006F3311">
            <w:pPr>
              <w:pStyle w:val="ConsPlusNormal"/>
              <w:jc w:val="both"/>
            </w:pPr>
            <w:r w:rsidRPr="00904E31">
              <w:lastRenderedPageBreak/>
              <w:t>2.1.3.диспансеризация для оценки репродуктивного здоровья женщин и мужчин</w:t>
            </w:r>
          </w:p>
        </w:tc>
        <w:tc>
          <w:tcPr>
            <w:tcW w:w="926" w:type="dxa"/>
            <w:tcBorders>
              <w:top w:val="single" w:sz="4" w:space="0" w:color="auto"/>
              <w:left w:val="single" w:sz="4" w:space="0" w:color="auto"/>
              <w:bottom w:val="single" w:sz="4" w:space="0" w:color="auto"/>
              <w:right w:val="single" w:sz="4" w:space="0" w:color="auto"/>
            </w:tcBorders>
          </w:tcPr>
          <w:p w14:paraId="3F43E9C4" w14:textId="77777777" w:rsidR="006E3711" w:rsidRPr="00904E31" w:rsidRDefault="006E3711" w:rsidP="006F3311">
            <w:pPr>
              <w:pStyle w:val="ConsPlusNormal"/>
              <w:jc w:val="center"/>
            </w:pPr>
            <w:r w:rsidRPr="00904E31">
              <w:t>23.1.3</w:t>
            </w:r>
          </w:p>
        </w:tc>
        <w:tc>
          <w:tcPr>
            <w:tcW w:w="1757" w:type="dxa"/>
            <w:tcBorders>
              <w:top w:val="single" w:sz="4" w:space="0" w:color="auto"/>
              <w:left w:val="single" w:sz="4" w:space="0" w:color="auto"/>
              <w:bottom w:val="single" w:sz="4" w:space="0" w:color="auto"/>
              <w:right w:val="single" w:sz="4" w:space="0" w:color="auto"/>
            </w:tcBorders>
          </w:tcPr>
          <w:p w14:paraId="2B6BD487"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2C50E17" w14:textId="77777777" w:rsidR="006E3711" w:rsidRPr="00904E31" w:rsidRDefault="006E3711" w:rsidP="006F3311">
            <w:pPr>
              <w:pStyle w:val="ConsPlusNormal"/>
              <w:rPr>
                <w:lang w:val="en-US"/>
              </w:rPr>
            </w:pPr>
            <w:r w:rsidRPr="00904E31">
              <w:t>0,159934</w:t>
            </w:r>
          </w:p>
        </w:tc>
        <w:tc>
          <w:tcPr>
            <w:tcW w:w="1169" w:type="dxa"/>
            <w:tcBorders>
              <w:top w:val="single" w:sz="4" w:space="0" w:color="auto"/>
              <w:left w:val="single" w:sz="4" w:space="0" w:color="auto"/>
              <w:bottom w:val="single" w:sz="4" w:space="0" w:color="auto"/>
              <w:right w:val="single" w:sz="4" w:space="0" w:color="auto"/>
            </w:tcBorders>
          </w:tcPr>
          <w:p w14:paraId="3CBA7A66" w14:textId="77777777" w:rsidR="006E3711" w:rsidRPr="00904E31" w:rsidRDefault="006E3711" w:rsidP="006F3311">
            <w:pPr>
              <w:pStyle w:val="ConsPlusNormal"/>
              <w:jc w:val="center"/>
            </w:pPr>
            <w:r w:rsidRPr="00904E31">
              <w:t>3687,85</w:t>
            </w:r>
          </w:p>
        </w:tc>
        <w:tc>
          <w:tcPr>
            <w:tcW w:w="1169" w:type="dxa"/>
            <w:tcBorders>
              <w:top w:val="single" w:sz="4" w:space="0" w:color="auto"/>
              <w:left w:val="single" w:sz="4" w:space="0" w:color="auto"/>
              <w:bottom w:val="single" w:sz="4" w:space="0" w:color="auto"/>
              <w:right w:val="single" w:sz="4" w:space="0" w:color="auto"/>
            </w:tcBorders>
          </w:tcPr>
          <w:p w14:paraId="58F6601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ED02AD0" w14:textId="77777777" w:rsidR="006E3711" w:rsidRPr="00904E31" w:rsidRDefault="006E3711" w:rsidP="006F3311">
            <w:pPr>
              <w:pStyle w:val="ConsPlusNormal"/>
              <w:jc w:val="center"/>
            </w:pPr>
            <w:r w:rsidRPr="00904E31">
              <w:t>589,81</w:t>
            </w:r>
          </w:p>
        </w:tc>
        <w:tc>
          <w:tcPr>
            <w:tcW w:w="1169" w:type="dxa"/>
            <w:tcBorders>
              <w:top w:val="single" w:sz="4" w:space="0" w:color="auto"/>
              <w:left w:val="single" w:sz="4" w:space="0" w:color="auto"/>
              <w:bottom w:val="single" w:sz="4" w:space="0" w:color="auto"/>
              <w:right w:val="single" w:sz="4" w:space="0" w:color="auto"/>
            </w:tcBorders>
          </w:tcPr>
          <w:p w14:paraId="13076813"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E3053C8" w14:textId="77777777" w:rsidR="006E3711" w:rsidRPr="00904E31" w:rsidRDefault="006E3711" w:rsidP="006F3311">
            <w:pPr>
              <w:pStyle w:val="ConsPlusNormal"/>
              <w:jc w:val="center"/>
            </w:pPr>
            <w:r w:rsidRPr="00904E31">
              <w:t>129388,2</w:t>
            </w:r>
          </w:p>
        </w:tc>
        <w:tc>
          <w:tcPr>
            <w:tcW w:w="1170" w:type="dxa"/>
            <w:tcBorders>
              <w:top w:val="single" w:sz="4" w:space="0" w:color="auto"/>
              <w:left w:val="single" w:sz="4" w:space="0" w:color="auto"/>
              <w:bottom w:val="single" w:sz="4" w:space="0" w:color="auto"/>
              <w:right w:val="single" w:sz="4" w:space="0" w:color="auto"/>
            </w:tcBorders>
          </w:tcPr>
          <w:p w14:paraId="3F0ADFF2" w14:textId="77777777" w:rsidR="006E3711" w:rsidRPr="00904E31" w:rsidRDefault="006E3711" w:rsidP="006F3311">
            <w:pPr>
              <w:pStyle w:val="ConsPlusNormal"/>
              <w:jc w:val="center"/>
            </w:pPr>
            <w:r w:rsidRPr="00904E31">
              <w:t>X</w:t>
            </w:r>
          </w:p>
        </w:tc>
      </w:tr>
      <w:tr w:rsidR="006E3711" w:rsidRPr="00904E31" w14:paraId="203F57B7" w14:textId="77777777" w:rsidTr="006F3311">
        <w:tc>
          <w:tcPr>
            <w:tcW w:w="2645" w:type="dxa"/>
            <w:tcBorders>
              <w:top w:val="single" w:sz="4" w:space="0" w:color="auto"/>
              <w:left w:val="single" w:sz="4" w:space="0" w:color="auto"/>
              <w:bottom w:val="single" w:sz="4" w:space="0" w:color="auto"/>
              <w:right w:val="single" w:sz="4" w:space="0" w:color="auto"/>
            </w:tcBorders>
          </w:tcPr>
          <w:p w14:paraId="2C9B27E0" w14:textId="77777777" w:rsidR="006E3711" w:rsidRPr="00904E31" w:rsidRDefault="006E3711" w:rsidP="006F3311">
            <w:pPr>
              <w:pStyle w:val="ConsPlusNormal"/>
              <w:jc w:val="both"/>
            </w:pPr>
            <w:r w:rsidRPr="00904E31">
              <w:t>женщины</w:t>
            </w:r>
          </w:p>
        </w:tc>
        <w:tc>
          <w:tcPr>
            <w:tcW w:w="926" w:type="dxa"/>
            <w:tcBorders>
              <w:top w:val="single" w:sz="4" w:space="0" w:color="auto"/>
              <w:left w:val="single" w:sz="4" w:space="0" w:color="auto"/>
              <w:bottom w:val="single" w:sz="4" w:space="0" w:color="auto"/>
              <w:right w:val="single" w:sz="4" w:space="0" w:color="auto"/>
            </w:tcBorders>
          </w:tcPr>
          <w:p w14:paraId="57557DF0" w14:textId="77777777" w:rsidR="006E3711" w:rsidRPr="00904E31" w:rsidRDefault="006E3711" w:rsidP="006F331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05CD378F"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CD9147C" w14:textId="77777777" w:rsidR="006E3711" w:rsidRPr="00904E31" w:rsidRDefault="006E3711" w:rsidP="006F3311">
            <w:pPr>
              <w:pStyle w:val="ConsPlusNormal"/>
            </w:pPr>
            <w:r w:rsidRPr="00904E31">
              <w:t>0,081931</w:t>
            </w:r>
          </w:p>
        </w:tc>
        <w:tc>
          <w:tcPr>
            <w:tcW w:w="1169" w:type="dxa"/>
            <w:tcBorders>
              <w:top w:val="single" w:sz="4" w:space="0" w:color="auto"/>
              <w:left w:val="single" w:sz="4" w:space="0" w:color="auto"/>
              <w:bottom w:val="single" w:sz="4" w:space="0" w:color="auto"/>
              <w:right w:val="single" w:sz="4" w:space="0" w:color="auto"/>
            </w:tcBorders>
          </w:tcPr>
          <w:p w14:paraId="1EF3A0FB" w14:textId="77777777" w:rsidR="006E3711" w:rsidRPr="00904E31" w:rsidRDefault="006E3711" w:rsidP="006F3311">
            <w:pPr>
              <w:pStyle w:val="ConsPlusNormal"/>
              <w:jc w:val="center"/>
            </w:pPr>
            <w:r w:rsidRPr="00904E31">
              <w:t>5844,04</w:t>
            </w:r>
          </w:p>
        </w:tc>
        <w:tc>
          <w:tcPr>
            <w:tcW w:w="1169" w:type="dxa"/>
            <w:tcBorders>
              <w:top w:val="single" w:sz="4" w:space="0" w:color="auto"/>
              <w:left w:val="single" w:sz="4" w:space="0" w:color="auto"/>
              <w:bottom w:val="single" w:sz="4" w:space="0" w:color="auto"/>
              <w:right w:val="single" w:sz="4" w:space="0" w:color="auto"/>
            </w:tcBorders>
          </w:tcPr>
          <w:p w14:paraId="03737F0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0DDBC3D" w14:textId="77777777" w:rsidR="006E3711" w:rsidRPr="00904E31" w:rsidRDefault="006E3711" w:rsidP="006F3311">
            <w:pPr>
              <w:pStyle w:val="ConsPlusNormal"/>
              <w:jc w:val="center"/>
            </w:pPr>
            <w:r w:rsidRPr="00904E31">
              <w:t>478,80</w:t>
            </w:r>
          </w:p>
        </w:tc>
        <w:tc>
          <w:tcPr>
            <w:tcW w:w="1169" w:type="dxa"/>
            <w:tcBorders>
              <w:top w:val="single" w:sz="4" w:space="0" w:color="auto"/>
              <w:left w:val="single" w:sz="4" w:space="0" w:color="auto"/>
              <w:bottom w:val="single" w:sz="4" w:space="0" w:color="auto"/>
              <w:right w:val="single" w:sz="4" w:space="0" w:color="auto"/>
            </w:tcBorders>
          </w:tcPr>
          <w:p w14:paraId="558B319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7F99DD5" w14:textId="77777777" w:rsidR="006E3711" w:rsidRPr="00904E31" w:rsidRDefault="006E3711" w:rsidP="006F3311">
            <w:pPr>
              <w:pStyle w:val="ConsPlusNormal"/>
              <w:jc w:val="center"/>
            </w:pPr>
            <w:r w:rsidRPr="00904E31">
              <w:t>105034,9</w:t>
            </w:r>
          </w:p>
        </w:tc>
        <w:tc>
          <w:tcPr>
            <w:tcW w:w="1170" w:type="dxa"/>
            <w:tcBorders>
              <w:top w:val="single" w:sz="4" w:space="0" w:color="auto"/>
              <w:left w:val="single" w:sz="4" w:space="0" w:color="auto"/>
              <w:bottom w:val="single" w:sz="4" w:space="0" w:color="auto"/>
              <w:right w:val="single" w:sz="4" w:space="0" w:color="auto"/>
            </w:tcBorders>
          </w:tcPr>
          <w:p w14:paraId="1E28D9FC" w14:textId="77777777" w:rsidR="006E3711" w:rsidRPr="00904E31" w:rsidRDefault="006E3711" w:rsidP="006F3311">
            <w:pPr>
              <w:pStyle w:val="ConsPlusNormal"/>
              <w:jc w:val="center"/>
            </w:pPr>
            <w:r w:rsidRPr="00904E31">
              <w:t>X</w:t>
            </w:r>
          </w:p>
        </w:tc>
      </w:tr>
      <w:tr w:rsidR="006E3711" w:rsidRPr="00904E31" w14:paraId="3DB56FCA" w14:textId="77777777" w:rsidTr="006F3311">
        <w:tc>
          <w:tcPr>
            <w:tcW w:w="2645" w:type="dxa"/>
            <w:tcBorders>
              <w:top w:val="single" w:sz="4" w:space="0" w:color="auto"/>
              <w:left w:val="single" w:sz="4" w:space="0" w:color="auto"/>
              <w:bottom w:val="single" w:sz="4" w:space="0" w:color="auto"/>
              <w:right w:val="single" w:sz="4" w:space="0" w:color="auto"/>
            </w:tcBorders>
          </w:tcPr>
          <w:p w14:paraId="3914BFAD" w14:textId="77777777" w:rsidR="006E3711" w:rsidRPr="00904E31" w:rsidRDefault="006E3711" w:rsidP="006F3311">
            <w:pPr>
              <w:pStyle w:val="ConsPlusNormal"/>
              <w:jc w:val="both"/>
            </w:pPr>
            <w:r w:rsidRPr="00904E31">
              <w:t>мужчины</w:t>
            </w:r>
          </w:p>
        </w:tc>
        <w:tc>
          <w:tcPr>
            <w:tcW w:w="926" w:type="dxa"/>
            <w:tcBorders>
              <w:top w:val="single" w:sz="4" w:space="0" w:color="auto"/>
              <w:left w:val="single" w:sz="4" w:space="0" w:color="auto"/>
              <w:bottom w:val="single" w:sz="4" w:space="0" w:color="auto"/>
              <w:right w:val="single" w:sz="4" w:space="0" w:color="auto"/>
            </w:tcBorders>
          </w:tcPr>
          <w:p w14:paraId="6C0A3287" w14:textId="77777777" w:rsidR="006E3711" w:rsidRPr="00904E31" w:rsidRDefault="006E3711" w:rsidP="006F331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5E414759"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095B072A" w14:textId="77777777" w:rsidR="006E3711" w:rsidRPr="00904E31" w:rsidRDefault="006E3711" w:rsidP="006F3311">
            <w:pPr>
              <w:pStyle w:val="ConsPlusNormal"/>
            </w:pPr>
            <w:r w:rsidRPr="00904E31">
              <w:t>0,078003</w:t>
            </w:r>
          </w:p>
        </w:tc>
        <w:tc>
          <w:tcPr>
            <w:tcW w:w="1169" w:type="dxa"/>
            <w:tcBorders>
              <w:top w:val="single" w:sz="4" w:space="0" w:color="auto"/>
              <w:left w:val="single" w:sz="4" w:space="0" w:color="auto"/>
              <w:bottom w:val="single" w:sz="4" w:space="0" w:color="auto"/>
              <w:right w:val="single" w:sz="4" w:space="0" w:color="auto"/>
            </w:tcBorders>
          </w:tcPr>
          <w:p w14:paraId="042E83F8" w14:textId="77777777" w:rsidR="006E3711" w:rsidRPr="00904E31" w:rsidRDefault="006E3711" w:rsidP="006F3311">
            <w:pPr>
              <w:pStyle w:val="ConsPlusNormal"/>
              <w:jc w:val="center"/>
            </w:pPr>
            <w:r w:rsidRPr="00904E31">
              <w:t>1423,09</w:t>
            </w:r>
          </w:p>
        </w:tc>
        <w:tc>
          <w:tcPr>
            <w:tcW w:w="1169" w:type="dxa"/>
            <w:tcBorders>
              <w:top w:val="single" w:sz="4" w:space="0" w:color="auto"/>
              <w:left w:val="single" w:sz="4" w:space="0" w:color="auto"/>
              <w:bottom w:val="single" w:sz="4" w:space="0" w:color="auto"/>
              <w:right w:val="single" w:sz="4" w:space="0" w:color="auto"/>
            </w:tcBorders>
          </w:tcPr>
          <w:p w14:paraId="07896CE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E24A3E7" w14:textId="77777777" w:rsidR="006E3711" w:rsidRPr="00904E31" w:rsidRDefault="006E3711" w:rsidP="006F3311">
            <w:pPr>
              <w:pStyle w:val="ConsPlusNormal"/>
              <w:jc w:val="center"/>
            </w:pPr>
            <w:r w:rsidRPr="00904E31">
              <w:t>111,01</w:t>
            </w:r>
          </w:p>
        </w:tc>
        <w:tc>
          <w:tcPr>
            <w:tcW w:w="1169" w:type="dxa"/>
            <w:tcBorders>
              <w:top w:val="single" w:sz="4" w:space="0" w:color="auto"/>
              <w:left w:val="single" w:sz="4" w:space="0" w:color="auto"/>
              <w:bottom w:val="single" w:sz="4" w:space="0" w:color="auto"/>
              <w:right w:val="single" w:sz="4" w:space="0" w:color="auto"/>
            </w:tcBorders>
          </w:tcPr>
          <w:p w14:paraId="1EB0ACA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ADC9DC4" w14:textId="77777777" w:rsidR="006E3711" w:rsidRPr="00904E31" w:rsidRDefault="006E3711" w:rsidP="006F3311">
            <w:pPr>
              <w:pStyle w:val="ConsPlusNormal"/>
              <w:jc w:val="center"/>
            </w:pPr>
            <w:r w:rsidRPr="00904E31">
              <w:t>24351,9</w:t>
            </w:r>
          </w:p>
        </w:tc>
        <w:tc>
          <w:tcPr>
            <w:tcW w:w="1170" w:type="dxa"/>
            <w:tcBorders>
              <w:top w:val="single" w:sz="4" w:space="0" w:color="auto"/>
              <w:left w:val="single" w:sz="4" w:space="0" w:color="auto"/>
              <w:bottom w:val="single" w:sz="4" w:space="0" w:color="auto"/>
              <w:right w:val="single" w:sz="4" w:space="0" w:color="auto"/>
            </w:tcBorders>
          </w:tcPr>
          <w:p w14:paraId="7C9D6841" w14:textId="77777777" w:rsidR="006E3711" w:rsidRPr="00904E31" w:rsidRDefault="006E3711" w:rsidP="006F3311">
            <w:pPr>
              <w:pStyle w:val="ConsPlusNormal"/>
              <w:jc w:val="center"/>
            </w:pPr>
            <w:r w:rsidRPr="00904E31">
              <w:t>X</w:t>
            </w:r>
          </w:p>
        </w:tc>
      </w:tr>
      <w:tr w:rsidR="006E3711" w:rsidRPr="00904E31" w14:paraId="5D591349" w14:textId="77777777" w:rsidTr="006F3311">
        <w:tc>
          <w:tcPr>
            <w:tcW w:w="2645" w:type="dxa"/>
            <w:tcBorders>
              <w:top w:val="single" w:sz="4" w:space="0" w:color="auto"/>
              <w:left w:val="single" w:sz="4" w:space="0" w:color="auto"/>
              <w:bottom w:val="single" w:sz="4" w:space="0" w:color="auto"/>
              <w:right w:val="single" w:sz="4" w:space="0" w:color="auto"/>
            </w:tcBorders>
          </w:tcPr>
          <w:p w14:paraId="748E5AB1" w14:textId="77777777" w:rsidR="006E3711" w:rsidRPr="00904E31" w:rsidRDefault="006E3711" w:rsidP="006F3311">
            <w:pPr>
              <w:pStyle w:val="ConsPlusNormal"/>
              <w:jc w:val="both"/>
            </w:pPr>
            <w:r w:rsidRPr="00904E31">
              <w:t xml:space="preserve">2.1.4. посещения с иными целями </w:t>
            </w:r>
          </w:p>
        </w:tc>
        <w:tc>
          <w:tcPr>
            <w:tcW w:w="926" w:type="dxa"/>
            <w:tcBorders>
              <w:top w:val="single" w:sz="4" w:space="0" w:color="auto"/>
              <w:left w:val="single" w:sz="4" w:space="0" w:color="auto"/>
              <w:bottom w:val="single" w:sz="4" w:space="0" w:color="auto"/>
              <w:right w:val="single" w:sz="4" w:space="0" w:color="auto"/>
            </w:tcBorders>
          </w:tcPr>
          <w:p w14:paraId="143A2EFD" w14:textId="77777777" w:rsidR="006E3711" w:rsidRPr="00904E31" w:rsidRDefault="006E3711" w:rsidP="006F3311">
            <w:pPr>
              <w:pStyle w:val="ConsPlusNormal"/>
              <w:jc w:val="center"/>
            </w:pPr>
            <w:r w:rsidRPr="00904E31">
              <w:t>23.1.3</w:t>
            </w:r>
          </w:p>
        </w:tc>
        <w:tc>
          <w:tcPr>
            <w:tcW w:w="1757" w:type="dxa"/>
            <w:tcBorders>
              <w:top w:val="single" w:sz="4" w:space="0" w:color="auto"/>
              <w:left w:val="single" w:sz="4" w:space="0" w:color="auto"/>
              <w:bottom w:val="single" w:sz="4" w:space="0" w:color="auto"/>
              <w:right w:val="single" w:sz="4" w:space="0" w:color="auto"/>
            </w:tcBorders>
          </w:tcPr>
          <w:p w14:paraId="17296EF6" w14:textId="77777777" w:rsidR="006E3711" w:rsidRPr="00904E31" w:rsidRDefault="006E3711" w:rsidP="006F3311">
            <w:pPr>
              <w:pStyle w:val="ConsPlusNormal"/>
              <w:jc w:val="center"/>
            </w:pPr>
            <w:r w:rsidRPr="00904E31">
              <w:t>посещения</w:t>
            </w:r>
          </w:p>
        </w:tc>
        <w:tc>
          <w:tcPr>
            <w:tcW w:w="1169" w:type="dxa"/>
            <w:tcBorders>
              <w:top w:val="single" w:sz="4" w:space="0" w:color="auto"/>
              <w:left w:val="single" w:sz="4" w:space="0" w:color="auto"/>
              <w:bottom w:val="single" w:sz="4" w:space="0" w:color="auto"/>
              <w:right w:val="single" w:sz="4" w:space="0" w:color="auto"/>
            </w:tcBorders>
          </w:tcPr>
          <w:p w14:paraId="2B929F0C" w14:textId="77777777" w:rsidR="006E3711" w:rsidRPr="00904E31" w:rsidRDefault="006E3711" w:rsidP="006F3311">
            <w:pPr>
              <w:pStyle w:val="ConsPlusNormal"/>
            </w:pPr>
            <w:r w:rsidRPr="00904E31">
              <w:t>2,678505</w:t>
            </w:r>
          </w:p>
        </w:tc>
        <w:tc>
          <w:tcPr>
            <w:tcW w:w="1169" w:type="dxa"/>
            <w:tcBorders>
              <w:top w:val="single" w:sz="4" w:space="0" w:color="auto"/>
              <w:left w:val="single" w:sz="4" w:space="0" w:color="auto"/>
              <w:bottom w:val="single" w:sz="4" w:space="0" w:color="auto"/>
              <w:right w:val="single" w:sz="4" w:space="0" w:color="auto"/>
            </w:tcBorders>
          </w:tcPr>
          <w:p w14:paraId="32EC545F" w14:textId="77777777" w:rsidR="006E3711" w:rsidRPr="00904E31" w:rsidRDefault="006E3711" w:rsidP="006F3311">
            <w:pPr>
              <w:pStyle w:val="ConsPlusNormal"/>
              <w:jc w:val="center"/>
            </w:pPr>
            <w:r w:rsidRPr="00904E31">
              <w:t>1031,54</w:t>
            </w:r>
          </w:p>
        </w:tc>
        <w:tc>
          <w:tcPr>
            <w:tcW w:w="1169" w:type="dxa"/>
            <w:tcBorders>
              <w:top w:val="single" w:sz="4" w:space="0" w:color="auto"/>
              <w:left w:val="single" w:sz="4" w:space="0" w:color="auto"/>
              <w:bottom w:val="single" w:sz="4" w:space="0" w:color="auto"/>
              <w:right w:val="single" w:sz="4" w:space="0" w:color="auto"/>
            </w:tcBorders>
          </w:tcPr>
          <w:p w14:paraId="2F6D7F27"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6B3CF51" w14:textId="77777777" w:rsidR="006E3711" w:rsidRPr="00904E31" w:rsidRDefault="006E3711" w:rsidP="006F3311">
            <w:pPr>
              <w:pStyle w:val="ConsPlusNormal"/>
              <w:jc w:val="center"/>
            </w:pPr>
            <w:r w:rsidRPr="00904E31">
              <w:t>2762,99</w:t>
            </w:r>
          </w:p>
        </w:tc>
        <w:tc>
          <w:tcPr>
            <w:tcW w:w="1169" w:type="dxa"/>
            <w:tcBorders>
              <w:top w:val="single" w:sz="4" w:space="0" w:color="auto"/>
              <w:left w:val="single" w:sz="4" w:space="0" w:color="auto"/>
              <w:bottom w:val="single" w:sz="4" w:space="0" w:color="auto"/>
              <w:right w:val="single" w:sz="4" w:space="0" w:color="auto"/>
            </w:tcBorders>
          </w:tcPr>
          <w:p w14:paraId="0B25093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6DFD5C1" w14:textId="77777777" w:rsidR="006E3711" w:rsidRPr="00904E31" w:rsidRDefault="006E3711" w:rsidP="006F3311">
            <w:pPr>
              <w:pStyle w:val="ConsPlusNormal"/>
              <w:jc w:val="center"/>
            </w:pPr>
            <w:r w:rsidRPr="00904E31">
              <w:t>606124,7</w:t>
            </w:r>
          </w:p>
        </w:tc>
        <w:tc>
          <w:tcPr>
            <w:tcW w:w="1170" w:type="dxa"/>
            <w:tcBorders>
              <w:top w:val="single" w:sz="4" w:space="0" w:color="auto"/>
              <w:left w:val="single" w:sz="4" w:space="0" w:color="auto"/>
              <w:bottom w:val="single" w:sz="4" w:space="0" w:color="auto"/>
              <w:right w:val="single" w:sz="4" w:space="0" w:color="auto"/>
            </w:tcBorders>
          </w:tcPr>
          <w:p w14:paraId="7418253A" w14:textId="77777777" w:rsidR="006E3711" w:rsidRPr="00904E31" w:rsidRDefault="006E3711" w:rsidP="006F3311">
            <w:pPr>
              <w:pStyle w:val="ConsPlusNormal"/>
              <w:jc w:val="center"/>
            </w:pPr>
            <w:r w:rsidRPr="00904E31">
              <w:t>X</w:t>
            </w:r>
          </w:p>
        </w:tc>
      </w:tr>
      <w:tr w:rsidR="006E3711" w:rsidRPr="00904E31" w14:paraId="5ED5BB39" w14:textId="77777777" w:rsidTr="006F3311">
        <w:tc>
          <w:tcPr>
            <w:tcW w:w="2645" w:type="dxa"/>
            <w:tcBorders>
              <w:top w:val="single" w:sz="4" w:space="0" w:color="auto"/>
              <w:left w:val="single" w:sz="4" w:space="0" w:color="auto"/>
              <w:bottom w:val="single" w:sz="4" w:space="0" w:color="auto"/>
              <w:right w:val="single" w:sz="4" w:space="0" w:color="auto"/>
            </w:tcBorders>
          </w:tcPr>
          <w:p w14:paraId="3D45C30B" w14:textId="77777777" w:rsidR="006E3711" w:rsidRPr="00904E31" w:rsidRDefault="006E3711" w:rsidP="006F3311">
            <w:pPr>
              <w:pStyle w:val="ConsPlusNormal"/>
              <w:jc w:val="both"/>
              <w:rPr>
                <w:lang w:val="en-US"/>
              </w:rPr>
            </w:pPr>
            <w:r w:rsidRPr="00904E31">
              <w:t xml:space="preserve">2.1.5. в неотложной форме </w:t>
            </w:r>
          </w:p>
        </w:tc>
        <w:tc>
          <w:tcPr>
            <w:tcW w:w="926" w:type="dxa"/>
            <w:tcBorders>
              <w:top w:val="single" w:sz="4" w:space="0" w:color="auto"/>
              <w:left w:val="single" w:sz="4" w:space="0" w:color="auto"/>
              <w:bottom w:val="single" w:sz="4" w:space="0" w:color="auto"/>
              <w:right w:val="single" w:sz="4" w:space="0" w:color="auto"/>
            </w:tcBorders>
          </w:tcPr>
          <w:p w14:paraId="38584993" w14:textId="77777777" w:rsidR="006E3711" w:rsidRPr="00904E31" w:rsidRDefault="006E3711" w:rsidP="006F3311">
            <w:pPr>
              <w:pStyle w:val="ConsPlusNormal"/>
              <w:jc w:val="center"/>
            </w:pPr>
            <w:r w:rsidRPr="00904E31">
              <w:t>23.2</w:t>
            </w:r>
          </w:p>
        </w:tc>
        <w:tc>
          <w:tcPr>
            <w:tcW w:w="1757" w:type="dxa"/>
            <w:tcBorders>
              <w:top w:val="single" w:sz="4" w:space="0" w:color="auto"/>
              <w:left w:val="single" w:sz="4" w:space="0" w:color="auto"/>
              <w:bottom w:val="single" w:sz="4" w:space="0" w:color="auto"/>
              <w:right w:val="single" w:sz="4" w:space="0" w:color="auto"/>
            </w:tcBorders>
          </w:tcPr>
          <w:p w14:paraId="2E0B584E" w14:textId="77777777" w:rsidR="006E3711" w:rsidRPr="00904E31" w:rsidRDefault="006E3711" w:rsidP="006F3311">
            <w:pPr>
              <w:pStyle w:val="ConsPlusNormal"/>
              <w:jc w:val="center"/>
            </w:pPr>
            <w:r w:rsidRPr="00904E31">
              <w:t>посещение</w:t>
            </w:r>
          </w:p>
        </w:tc>
        <w:tc>
          <w:tcPr>
            <w:tcW w:w="1169" w:type="dxa"/>
            <w:tcBorders>
              <w:top w:val="single" w:sz="4" w:space="0" w:color="auto"/>
              <w:left w:val="single" w:sz="4" w:space="0" w:color="auto"/>
              <w:bottom w:val="single" w:sz="4" w:space="0" w:color="auto"/>
              <w:right w:val="single" w:sz="4" w:space="0" w:color="auto"/>
            </w:tcBorders>
          </w:tcPr>
          <w:p w14:paraId="04478241" w14:textId="77777777" w:rsidR="006E3711" w:rsidRPr="00904E31" w:rsidRDefault="006E3711" w:rsidP="006F3311">
            <w:pPr>
              <w:pStyle w:val="ConsPlusNormal"/>
              <w:jc w:val="center"/>
            </w:pPr>
            <w:r w:rsidRPr="00904E31">
              <w:t>0,540000</w:t>
            </w:r>
          </w:p>
        </w:tc>
        <w:tc>
          <w:tcPr>
            <w:tcW w:w="1169" w:type="dxa"/>
            <w:tcBorders>
              <w:top w:val="single" w:sz="4" w:space="0" w:color="auto"/>
              <w:left w:val="single" w:sz="4" w:space="0" w:color="auto"/>
              <w:bottom w:val="single" w:sz="4" w:space="0" w:color="auto"/>
              <w:right w:val="single" w:sz="4" w:space="0" w:color="auto"/>
            </w:tcBorders>
          </w:tcPr>
          <w:p w14:paraId="465CA9E4" w14:textId="77777777" w:rsidR="006E3711" w:rsidRPr="00904E31" w:rsidRDefault="006E3711" w:rsidP="006F3311">
            <w:pPr>
              <w:pStyle w:val="ConsPlusNormal"/>
            </w:pPr>
            <w:r w:rsidRPr="00904E31">
              <w:t>2027,76</w:t>
            </w:r>
          </w:p>
        </w:tc>
        <w:tc>
          <w:tcPr>
            <w:tcW w:w="1169" w:type="dxa"/>
            <w:tcBorders>
              <w:top w:val="single" w:sz="4" w:space="0" w:color="auto"/>
              <w:left w:val="single" w:sz="4" w:space="0" w:color="auto"/>
              <w:bottom w:val="single" w:sz="4" w:space="0" w:color="auto"/>
              <w:right w:val="single" w:sz="4" w:space="0" w:color="auto"/>
            </w:tcBorders>
          </w:tcPr>
          <w:p w14:paraId="6BEE651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3A93EAF" w14:textId="77777777" w:rsidR="006E3711" w:rsidRPr="00904E31" w:rsidRDefault="006E3711" w:rsidP="006F3311">
            <w:pPr>
              <w:pStyle w:val="ConsPlusNormal"/>
              <w:jc w:val="center"/>
            </w:pPr>
            <w:r w:rsidRPr="00904E31">
              <w:t>1094,99</w:t>
            </w:r>
          </w:p>
        </w:tc>
        <w:tc>
          <w:tcPr>
            <w:tcW w:w="1169" w:type="dxa"/>
            <w:tcBorders>
              <w:top w:val="single" w:sz="4" w:space="0" w:color="auto"/>
              <w:left w:val="single" w:sz="4" w:space="0" w:color="auto"/>
              <w:bottom w:val="single" w:sz="4" w:space="0" w:color="auto"/>
              <w:right w:val="single" w:sz="4" w:space="0" w:color="auto"/>
            </w:tcBorders>
          </w:tcPr>
          <w:p w14:paraId="7ED687E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727A772" w14:textId="77777777" w:rsidR="006E3711" w:rsidRPr="00904E31" w:rsidRDefault="006E3711" w:rsidP="006F3311">
            <w:pPr>
              <w:pStyle w:val="ConsPlusNormal"/>
              <w:jc w:val="center"/>
            </w:pPr>
            <w:r w:rsidRPr="00904E31">
              <w:t>240210,5</w:t>
            </w:r>
          </w:p>
        </w:tc>
        <w:tc>
          <w:tcPr>
            <w:tcW w:w="1170" w:type="dxa"/>
            <w:tcBorders>
              <w:top w:val="single" w:sz="4" w:space="0" w:color="auto"/>
              <w:left w:val="single" w:sz="4" w:space="0" w:color="auto"/>
              <w:bottom w:val="single" w:sz="4" w:space="0" w:color="auto"/>
              <w:right w:val="single" w:sz="4" w:space="0" w:color="auto"/>
            </w:tcBorders>
          </w:tcPr>
          <w:p w14:paraId="174F78B0" w14:textId="77777777" w:rsidR="006E3711" w:rsidRPr="00904E31" w:rsidRDefault="006E3711" w:rsidP="006F3311">
            <w:pPr>
              <w:pStyle w:val="ConsPlusNormal"/>
              <w:jc w:val="center"/>
            </w:pPr>
            <w:r w:rsidRPr="00904E31">
              <w:t>X</w:t>
            </w:r>
          </w:p>
        </w:tc>
      </w:tr>
      <w:tr w:rsidR="006E3711" w:rsidRPr="00904E31" w14:paraId="6A229A1F" w14:textId="77777777" w:rsidTr="006F3311">
        <w:tc>
          <w:tcPr>
            <w:tcW w:w="2645" w:type="dxa"/>
            <w:tcBorders>
              <w:top w:val="single" w:sz="4" w:space="0" w:color="auto"/>
              <w:left w:val="single" w:sz="4" w:space="0" w:color="auto"/>
              <w:bottom w:val="single" w:sz="4" w:space="0" w:color="auto"/>
              <w:right w:val="single" w:sz="4" w:space="0" w:color="auto"/>
            </w:tcBorders>
          </w:tcPr>
          <w:p w14:paraId="487C57E4" w14:textId="77777777" w:rsidR="006E3711" w:rsidRPr="00904E31" w:rsidRDefault="006E3711" w:rsidP="006F3311">
            <w:pPr>
              <w:pStyle w:val="ConsPlusNormal"/>
              <w:jc w:val="both"/>
            </w:pPr>
            <w:r w:rsidRPr="00904E31">
              <w:t xml:space="preserve">2.1.6.обращения в связи с заболеваниями- всего, из них: </w:t>
            </w:r>
          </w:p>
        </w:tc>
        <w:tc>
          <w:tcPr>
            <w:tcW w:w="926" w:type="dxa"/>
            <w:tcBorders>
              <w:top w:val="single" w:sz="4" w:space="0" w:color="auto"/>
              <w:left w:val="single" w:sz="4" w:space="0" w:color="auto"/>
              <w:bottom w:val="single" w:sz="4" w:space="0" w:color="auto"/>
              <w:right w:val="single" w:sz="4" w:space="0" w:color="auto"/>
            </w:tcBorders>
          </w:tcPr>
          <w:p w14:paraId="6544AC07" w14:textId="77777777" w:rsidR="006E3711" w:rsidRPr="00904E31" w:rsidRDefault="006E3711" w:rsidP="006F3311">
            <w:pPr>
              <w:pStyle w:val="ConsPlusNormal"/>
              <w:jc w:val="center"/>
            </w:pPr>
            <w:r w:rsidRPr="00904E31">
              <w:t>23.3</w:t>
            </w:r>
          </w:p>
        </w:tc>
        <w:tc>
          <w:tcPr>
            <w:tcW w:w="1757" w:type="dxa"/>
            <w:tcBorders>
              <w:top w:val="single" w:sz="4" w:space="0" w:color="auto"/>
              <w:left w:val="single" w:sz="4" w:space="0" w:color="auto"/>
              <w:bottom w:val="single" w:sz="4" w:space="0" w:color="auto"/>
              <w:right w:val="single" w:sz="4" w:space="0" w:color="auto"/>
            </w:tcBorders>
          </w:tcPr>
          <w:p w14:paraId="16887F75" w14:textId="77777777" w:rsidR="006E3711" w:rsidRPr="00904E31" w:rsidRDefault="006E3711" w:rsidP="006F3311">
            <w:pPr>
              <w:pStyle w:val="ConsPlusNormal"/>
              <w:jc w:val="center"/>
              <w:rPr>
                <w:lang w:val="en-US"/>
              </w:rPr>
            </w:pPr>
            <w:r w:rsidRPr="00904E31">
              <w:t>обращение</w:t>
            </w:r>
          </w:p>
        </w:tc>
        <w:tc>
          <w:tcPr>
            <w:tcW w:w="1169" w:type="dxa"/>
            <w:tcBorders>
              <w:top w:val="single" w:sz="4" w:space="0" w:color="auto"/>
              <w:left w:val="single" w:sz="4" w:space="0" w:color="auto"/>
              <w:bottom w:val="single" w:sz="4" w:space="0" w:color="auto"/>
              <w:right w:val="single" w:sz="4" w:space="0" w:color="auto"/>
            </w:tcBorders>
          </w:tcPr>
          <w:p w14:paraId="0D8E6919" w14:textId="77777777" w:rsidR="006E3711" w:rsidRPr="00904E31" w:rsidRDefault="006E3711" w:rsidP="006F3311">
            <w:pPr>
              <w:pStyle w:val="ConsPlusNormal"/>
              <w:rPr>
                <w:lang w:val="en-US"/>
              </w:rPr>
            </w:pPr>
            <w:r w:rsidRPr="00904E31">
              <w:t>1,143086</w:t>
            </w:r>
          </w:p>
        </w:tc>
        <w:tc>
          <w:tcPr>
            <w:tcW w:w="1169" w:type="dxa"/>
            <w:tcBorders>
              <w:top w:val="single" w:sz="4" w:space="0" w:color="auto"/>
              <w:left w:val="single" w:sz="4" w:space="0" w:color="auto"/>
              <w:bottom w:val="single" w:sz="4" w:space="0" w:color="auto"/>
              <w:right w:val="single" w:sz="4" w:space="0" w:color="auto"/>
            </w:tcBorders>
          </w:tcPr>
          <w:p w14:paraId="2B62A366" w14:textId="77777777" w:rsidR="006E3711" w:rsidRPr="00904E31" w:rsidRDefault="006E3711" w:rsidP="006F3311">
            <w:pPr>
              <w:pStyle w:val="ConsPlusNormal"/>
              <w:jc w:val="center"/>
            </w:pPr>
            <w:r w:rsidRPr="00904E31">
              <w:t>4883,79</w:t>
            </w:r>
          </w:p>
        </w:tc>
        <w:tc>
          <w:tcPr>
            <w:tcW w:w="1169" w:type="dxa"/>
            <w:tcBorders>
              <w:top w:val="single" w:sz="4" w:space="0" w:color="auto"/>
              <w:left w:val="single" w:sz="4" w:space="0" w:color="auto"/>
              <w:bottom w:val="single" w:sz="4" w:space="0" w:color="auto"/>
              <w:right w:val="single" w:sz="4" w:space="0" w:color="auto"/>
            </w:tcBorders>
          </w:tcPr>
          <w:p w14:paraId="0223463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E4879E1" w14:textId="77777777" w:rsidR="006E3711" w:rsidRPr="00904E31" w:rsidRDefault="006E3711" w:rsidP="006F3311">
            <w:pPr>
              <w:pStyle w:val="ConsPlusNormal"/>
              <w:jc w:val="center"/>
            </w:pPr>
            <w:r w:rsidRPr="00904E31">
              <w:t>5582,59</w:t>
            </w:r>
          </w:p>
        </w:tc>
        <w:tc>
          <w:tcPr>
            <w:tcW w:w="1169" w:type="dxa"/>
            <w:tcBorders>
              <w:top w:val="single" w:sz="4" w:space="0" w:color="auto"/>
              <w:left w:val="single" w:sz="4" w:space="0" w:color="auto"/>
              <w:bottom w:val="single" w:sz="4" w:space="0" w:color="auto"/>
              <w:right w:val="single" w:sz="4" w:space="0" w:color="auto"/>
            </w:tcBorders>
          </w:tcPr>
          <w:p w14:paraId="5D78696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F7196BF" w14:textId="77777777" w:rsidR="006E3711" w:rsidRPr="00904E31" w:rsidRDefault="006E3711" w:rsidP="006F3311">
            <w:pPr>
              <w:pStyle w:val="ConsPlusNormal"/>
              <w:jc w:val="center"/>
            </w:pPr>
            <w:r w:rsidRPr="00904E31">
              <w:t>1224669,0</w:t>
            </w:r>
          </w:p>
        </w:tc>
        <w:tc>
          <w:tcPr>
            <w:tcW w:w="1170" w:type="dxa"/>
            <w:tcBorders>
              <w:top w:val="single" w:sz="4" w:space="0" w:color="auto"/>
              <w:left w:val="single" w:sz="4" w:space="0" w:color="auto"/>
              <w:bottom w:val="single" w:sz="4" w:space="0" w:color="auto"/>
              <w:right w:val="single" w:sz="4" w:space="0" w:color="auto"/>
            </w:tcBorders>
          </w:tcPr>
          <w:p w14:paraId="73B10BE7" w14:textId="77777777" w:rsidR="006E3711" w:rsidRPr="00904E31" w:rsidRDefault="006E3711" w:rsidP="006F3311">
            <w:pPr>
              <w:pStyle w:val="ConsPlusNormal"/>
              <w:jc w:val="center"/>
            </w:pPr>
            <w:r w:rsidRPr="00904E31">
              <w:t>X</w:t>
            </w:r>
          </w:p>
        </w:tc>
      </w:tr>
      <w:tr w:rsidR="006E3711" w:rsidRPr="00904E31" w14:paraId="09B738E3" w14:textId="77777777" w:rsidTr="006F3311">
        <w:tc>
          <w:tcPr>
            <w:tcW w:w="2645" w:type="dxa"/>
            <w:tcBorders>
              <w:top w:val="single" w:sz="4" w:space="0" w:color="auto"/>
              <w:left w:val="single" w:sz="4" w:space="0" w:color="auto"/>
              <w:bottom w:val="single" w:sz="4" w:space="0" w:color="auto"/>
              <w:right w:val="single" w:sz="4" w:space="0" w:color="auto"/>
            </w:tcBorders>
          </w:tcPr>
          <w:p w14:paraId="4C7F852E" w14:textId="77777777" w:rsidR="006E3711" w:rsidRPr="00904E31" w:rsidRDefault="006E3711" w:rsidP="006F3311">
            <w:pPr>
              <w:pStyle w:val="ConsPlusNormal"/>
              <w:jc w:val="both"/>
            </w:pPr>
            <w:r w:rsidRPr="00904E31">
              <w:t>2.1.7.проведение отдельных диагностических (лабораторных) исследований:</w:t>
            </w:r>
          </w:p>
        </w:tc>
        <w:tc>
          <w:tcPr>
            <w:tcW w:w="926" w:type="dxa"/>
            <w:tcBorders>
              <w:top w:val="single" w:sz="4" w:space="0" w:color="auto"/>
              <w:left w:val="single" w:sz="4" w:space="0" w:color="auto"/>
              <w:bottom w:val="single" w:sz="4" w:space="0" w:color="auto"/>
              <w:right w:val="single" w:sz="4" w:space="0" w:color="auto"/>
            </w:tcBorders>
          </w:tcPr>
          <w:p w14:paraId="53252175" w14:textId="77777777" w:rsidR="006E3711" w:rsidRPr="00904E31" w:rsidRDefault="006E3711" w:rsidP="006F331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14:paraId="528166FC" w14:textId="77777777" w:rsidR="006E3711" w:rsidRPr="00904E31" w:rsidRDefault="006E3711" w:rsidP="006F3311">
            <w:pPr>
              <w:pStyle w:val="ConsPlusNormal"/>
              <w:jc w:val="center"/>
            </w:pPr>
            <w:r w:rsidRPr="00904E31">
              <w:t>исследований</w:t>
            </w:r>
          </w:p>
        </w:tc>
        <w:tc>
          <w:tcPr>
            <w:tcW w:w="1169" w:type="dxa"/>
            <w:tcBorders>
              <w:top w:val="single" w:sz="4" w:space="0" w:color="auto"/>
              <w:left w:val="single" w:sz="4" w:space="0" w:color="auto"/>
              <w:bottom w:val="single" w:sz="4" w:space="0" w:color="auto"/>
              <w:right w:val="single" w:sz="4" w:space="0" w:color="auto"/>
            </w:tcBorders>
          </w:tcPr>
          <w:p w14:paraId="4958B773" w14:textId="77777777" w:rsidR="006E3711" w:rsidRPr="00904E31" w:rsidRDefault="006E3711" w:rsidP="006F3311">
            <w:pPr>
              <w:pStyle w:val="ConsPlusNormal"/>
              <w:jc w:val="center"/>
            </w:pPr>
            <w:r w:rsidRPr="00904E31">
              <w:t>0,277354</w:t>
            </w:r>
          </w:p>
        </w:tc>
        <w:tc>
          <w:tcPr>
            <w:tcW w:w="1169" w:type="dxa"/>
            <w:tcBorders>
              <w:top w:val="single" w:sz="4" w:space="0" w:color="auto"/>
              <w:left w:val="single" w:sz="4" w:space="0" w:color="auto"/>
              <w:bottom w:val="single" w:sz="4" w:space="0" w:color="auto"/>
              <w:right w:val="single" w:sz="4" w:space="0" w:color="auto"/>
            </w:tcBorders>
          </w:tcPr>
          <w:p w14:paraId="6B8291D0" w14:textId="77777777" w:rsidR="006E3711" w:rsidRPr="00904E31" w:rsidRDefault="006E3711" w:rsidP="006F3311">
            <w:pPr>
              <w:pStyle w:val="ConsPlusNormal"/>
              <w:jc w:val="center"/>
            </w:pPr>
            <w:r w:rsidRPr="00904E31">
              <w:t>4234,65</w:t>
            </w:r>
          </w:p>
        </w:tc>
        <w:tc>
          <w:tcPr>
            <w:tcW w:w="1169" w:type="dxa"/>
            <w:tcBorders>
              <w:top w:val="single" w:sz="4" w:space="0" w:color="auto"/>
              <w:left w:val="single" w:sz="4" w:space="0" w:color="auto"/>
              <w:bottom w:val="single" w:sz="4" w:space="0" w:color="auto"/>
              <w:right w:val="single" w:sz="4" w:space="0" w:color="auto"/>
            </w:tcBorders>
          </w:tcPr>
          <w:p w14:paraId="0B20CD0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4655D55" w14:textId="77777777" w:rsidR="006E3711" w:rsidRPr="00904E31" w:rsidRDefault="006E3711" w:rsidP="006F3311">
            <w:pPr>
              <w:pStyle w:val="ConsPlusNormal"/>
              <w:jc w:val="center"/>
              <w:rPr>
                <w:lang w:val="en-US"/>
              </w:rPr>
            </w:pPr>
            <w:r w:rsidRPr="00904E31">
              <w:t>1230,81</w:t>
            </w:r>
          </w:p>
        </w:tc>
        <w:tc>
          <w:tcPr>
            <w:tcW w:w="1169" w:type="dxa"/>
            <w:tcBorders>
              <w:top w:val="single" w:sz="4" w:space="0" w:color="auto"/>
              <w:left w:val="single" w:sz="4" w:space="0" w:color="auto"/>
              <w:bottom w:val="single" w:sz="4" w:space="0" w:color="auto"/>
              <w:right w:val="single" w:sz="4" w:space="0" w:color="auto"/>
            </w:tcBorders>
          </w:tcPr>
          <w:p w14:paraId="3FBA41AC"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7763B60" w14:textId="77777777" w:rsidR="006E3711" w:rsidRPr="00904E31" w:rsidRDefault="006E3711" w:rsidP="006F3311">
            <w:pPr>
              <w:pStyle w:val="ConsPlusNormal"/>
            </w:pPr>
            <w:r w:rsidRPr="00904E31">
              <w:t>270005,5</w:t>
            </w:r>
          </w:p>
        </w:tc>
        <w:tc>
          <w:tcPr>
            <w:tcW w:w="1170" w:type="dxa"/>
            <w:tcBorders>
              <w:top w:val="single" w:sz="4" w:space="0" w:color="auto"/>
              <w:left w:val="single" w:sz="4" w:space="0" w:color="auto"/>
              <w:bottom w:val="single" w:sz="4" w:space="0" w:color="auto"/>
              <w:right w:val="single" w:sz="4" w:space="0" w:color="auto"/>
            </w:tcBorders>
          </w:tcPr>
          <w:p w14:paraId="3DD0AE30" w14:textId="77777777" w:rsidR="006E3711" w:rsidRPr="00904E31" w:rsidRDefault="006E3711" w:rsidP="006F3311">
            <w:pPr>
              <w:pStyle w:val="ConsPlusNormal"/>
              <w:jc w:val="center"/>
            </w:pPr>
            <w:r w:rsidRPr="00904E31">
              <w:t>X</w:t>
            </w:r>
          </w:p>
        </w:tc>
      </w:tr>
      <w:tr w:rsidR="006E3711" w:rsidRPr="00904E31" w14:paraId="19298415" w14:textId="77777777" w:rsidTr="006F3311">
        <w:tc>
          <w:tcPr>
            <w:tcW w:w="2645" w:type="dxa"/>
            <w:tcBorders>
              <w:top w:val="single" w:sz="4" w:space="0" w:color="auto"/>
              <w:left w:val="single" w:sz="4" w:space="0" w:color="auto"/>
              <w:bottom w:val="single" w:sz="4" w:space="0" w:color="auto"/>
              <w:right w:val="single" w:sz="4" w:space="0" w:color="auto"/>
            </w:tcBorders>
          </w:tcPr>
          <w:p w14:paraId="550E20F3" w14:textId="77777777" w:rsidR="006E3711" w:rsidRPr="00904E31" w:rsidRDefault="006E3711" w:rsidP="006F3311">
            <w:pPr>
              <w:pStyle w:val="ConsPlusNormal"/>
              <w:jc w:val="both"/>
            </w:pPr>
            <w:r w:rsidRPr="00904E31">
              <w:rPr>
                <w:lang w:val="en-US"/>
              </w:rPr>
              <w:t>2.1.7.1.</w:t>
            </w:r>
            <w:r w:rsidRPr="00904E31">
              <w:t xml:space="preserve">компьютерная томография </w:t>
            </w:r>
          </w:p>
        </w:tc>
        <w:tc>
          <w:tcPr>
            <w:tcW w:w="926" w:type="dxa"/>
            <w:tcBorders>
              <w:top w:val="single" w:sz="4" w:space="0" w:color="auto"/>
              <w:left w:val="single" w:sz="4" w:space="0" w:color="auto"/>
              <w:bottom w:val="single" w:sz="4" w:space="0" w:color="auto"/>
              <w:right w:val="single" w:sz="4" w:space="0" w:color="auto"/>
            </w:tcBorders>
          </w:tcPr>
          <w:p w14:paraId="1A12E4DE" w14:textId="77777777" w:rsidR="006E3711" w:rsidRPr="00904E31" w:rsidRDefault="006E3711" w:rsidP="006F3311">
            <w:pPr>
              <w:pStyle w:val="ConsPlusNormal"/>
              <w:jc w:val="center"/>
            </w:pPr>
            <w:r w:rsidRPr="00904E31">
              <w:t>23.3.1</w:t>
            </w:r>
          </w:p>
        </w:tc>
        <w:tc>
          <w:tcPr>
            <w:tcW w:w="1757" w:type="dxa"/>
            <w:tcBorders>
              <w:top w:val="single" w:sz="4" w:space="0" w:color="auto"/>
              <w:left w:val="single" w:sz="4" w:space="0" w:color="auto"/>
              <w:bottom w:val="single" w:sz="4" w:space="0" w:color="auto"/>
              <w:right w:val="single" w:sz="4" w:space="0" w:color="auto"/>
            </w:tcBorders>
          </w:tcPr>
          <w:p w14:paraId="61E2E346"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5835F156" w14:textId="77777777" w:rsidR="006E3711" w:rsidRPr="00904E31" w:rsidRDefault="006E3711" w:rsidP="006F3311">
            <w:pPr>
              <w:pStyle w:val="ConsPlusNormal"/>
              <w:jc w:val="center"/>
            </w:pPr>
            <w:r w:rsidRPr="00904E31">
              <w:t>0,057732</w:t>
            </w:r>
          </w:p>
        </w:tc>
        <w:tc>
          <w:tcPr>
            <w:tcW w:w="1169" w:type="dxa"/>
            <w:tcBorders>
              <w:top w:val="single" w:sz="4" w:space="0" w:color="auto"/>
              <w:left w:val="single" w:sz="4" w:space="0" w:color="auto"/>
              <w:bottom w:val="single" w:sz="4" w:space="0" w:color="auto"/>
              <w:right w:val="single" w:sz="4" w:space="0" w:color="auto"/>
            </w:tcBorders>
          </w:tcPr>
          <w:p w14:paraId="28784237" w14:textId="77777777" w:rsidR="006E3711" w:rsidRPr="00904E31" w:rsidRDefault="006E3711" w:rsidP="006F3311">
            <w:pPr>
              <w:pStyle w:val="ConsPlusNormal"/>
              <w:jc w:val="center"/>
            </w:pPr>
            <w:r w:rsidRPr="00904E31">
              <w:t>6636,69</w:t>
            </w:r>
          </w:p>
        </w:tc>
        <w:tc>
          <w:tcPr>
            <w:tcW w:w="1169" w:type="dxa"/>
            <w:tcBorders>
              <w:top w:val="single" w:sz="4" w:space="0" w:color="auto"/>
              <w:left w:val="single" w:sz="4" w:space="0" w:color="auto"/>
              <w:bottom w:val="single" w:sz="4" w:space="0" w:color="auto"/>
              <w:right w:val="single" w:sz="4" w:space="0" w:color="auto"/>
            </w:tcBorders>
          </w:tcPr>
          <w:p w14:paraId="289106E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EC1C9D7" w14:textId="77777777" w:rsidR="006E3711" w:rsidRPr="00904E31" w:rsidRDefault="006E3711" w:rsidP="006F3311">
            <w:pPr>
              <w:pStyle w:val="ConsPlusNormal"/>
              <w:jc w:val="center"/>
            </w:pPr>
            <w:r w:rsidRPr="00904E31">
              <w:t>402,30</w:t>
            </w:r>
          </w:p>
        </w:tc>
        <w:tc>
          <w:tcPr>
            <w:tcW w:w="1169" w:type="dxa"/>
            <w:tcBorders>
              <w:top w:val="single" w:sz="4" w:space="0" w:color="auto"/>
              <w:left w:val="single" w:sz="4" w:space="0" w:color="auto"/>
              <w:bottom w:val="single" w:sz="4" w:space="0" w:color="auto"/>
              <w:right w:val="single" w:sz="4" w:space="0" w:color="auto"/>
            </w:tcBorders>
          </w:tcPr>
          <w:p w14:paraId="4B6930B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D7EE71A" w14:textId="77777777" w:rsidR="006E3711" w:rsidRPr="00904E31" w:rsidRDefault="006E3711" w:rsidP="006F3311">
            <w:pPr>
              <w:pStyle w:val="ConsPlusNormal"/>
              <w:jc w:val="center"/>
            </w:pPr>
            <w:r w:rsidRPr="00904E31">
              <w:t>88254,7</w:t>
            </w:r>
          </w:p>
        </w:tc>
        <w:tc>
          <w:tcPr>
            <w:tcW w:w="1170" w:type="dxa"/>
            <w:tcBorders>
              <w:top w:val="single" w:sz="4" w:space="0" w:color="auto"/>
              <w:left w:val="single" w:sz="4" w:space="0" w:color="auto"/>
              <w:bottom w:val="single" w:sz="4" w:space="0" w:color="auto"/>
              <w:right w:val="single" w:sz="4" w:space="0" w:color="auto"/>
            </w:tcBorders>
          </w:tcPr>
          <w:p w14:paraId="28748546" w14:textId="77777777" w:rsidR="006E3711" w:rsidRPr="00904E31" w:rsidRDefault="006E3711" w:rsidP="006F3311">
            <w:pPr>
              <w:pStyle w:val="ConsPlusNormal"/>
              <w:jc w:val="center"/>
            </w:pPr>
            <w:r w:rsidRPr="00904E31">
              <w:t>X</w:t>
            </w:r>
          </w:p>
        </w:tc>
      </w:tr>
      <w:tr w:rsidR="006E3711" w:rsidRPr="00904E31" w14:paraId="6769C815" w14:textId="77777777" w:rsidTr="006F3311">
        <w:tc>
          <w:tcPr>
            <w:tcW w:w="2645" w:type="dxa"/>
            <w:tcBorders>
              <w:top w:val="single" w:sz="4" w:space="0" w:color="auto"/>
              <w:left w:val="single" w:sz="4" w:space="0" w:color="auto"/>
              <w:bottom w:val="single" w:sz="4" w:space="0" w:color="auto"/>
              <w:right w:val="single" w:sz="4" w:space="0" w:color="auto"/>
            </w:tcBorders>
          </w:tcPr>
          <w:p w14:paraId="68BCCF33" w14:textId="77777777" w:rsidR="006E3711" w:rsidRPr="00904E31" w:rsidRDefault="006E3711" w:rsidP="006F3311">
            <w:pPr>
              <w:pStyle w:val="ConsPlusNormal"/>
              <w:jc w:val="both"/>
            </w:pPr>
            <w:r w:rsidRPr="00904E31">
              <w:t xml:space="preserve">2.1.7.2.магнитно-резонансная томография </w:t>
            </w:r>
          </w:p>
        </w:tc>
        <w:tc>
          <w:tcPr>
            <w:tcW w:w="926" w:type="dxa"/>
            <w:tcBorders>
              <w:top w:val="single" w:sz="4" w:space="0" w:color="auto"/>
              <w:left w:val="single" w:sz="4" w:space="0" w:color="auto"/>
              <w:bottom w:val="single" w:sz="4" w:space="0" w:color="auto"/>
              <w:right w:val="single" w:sz="4" w:space="0" w:color="auto"/>
            </w:tcBorders>
          </w:tcPr>
          <w:p w14:paraId="2E65D2DC" w14:textId="77777777" w:rsidR="006E3711" w:rsidRPr="00904E31" w:rsidRDefault="006E3711" w:rsidP="006F3311">
            <w:pPr>
              <w:pStyle w:val="ConsPlusNormal"/>
              <w:jc w:val="center"/>
            </w:pPr>
            <w:r w:rsidRPr="00904E31">
              <w:t>23.3.2</w:t>
            </w:r>
          </w:p>
        </w:tc>
        <w:tc>
          <w:tcPr>
            <w:tcW w:w="1757" w:type="dxa"/>
            <w:tcBorders>
              <w:top w:val="single" w:sz="4" w:space="0" w:color="auto"/>
              <w:left w:val="single" w:sz="4" w:space="0" w:color="auto"/>
              <w:bottom w:val="single" w:sz="4" w:space="0" w:color="auto"/>
              <w:right w:val="single" w:sz="4" w:space="0" w:color="auto"/>
            </w:tcBorders>
          </w:tcPr>
          <w:p w14:paraId="13571B04"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0FB41ACF" w14:textId="77777777" w:rsidR="006E3711" w:rsidRPr="00904E31" w:rsidRDefault="006E3711" w:rsidP="006F3311">
            <w:pPr>
              <w:pStyle w:val="ConsPlusNormal"/>
              <w:jc w:val="center"/>
            </w:pPr>
            <w:r w:rsidRPr="00904E31">
              <w:t>0,026591</w:t>
            </w:r>
          </w:p>
        </w:tc>
        <w:tc>
          <w:tcPr>
            <w:tcW w:w="1169" w:type="dxa"/>
            <w:tcBorders>
              <w:top w:val="single" w:sz="4" w:space="0" w:color="auto"/>
              <w:left w:val="single" w:sz="4" w:space="0" w:color="auto"/>
              <w:bottom w:val="single" w:sz="4" w:space="0" w:color="auto"/>
              <w:right w:val="single" w:sz="4" w:space="0" w:color="auto"/>
            </w:tcBorders>
          </w:tcPr>
          <w:p w14:paraId="0B752D14" w14:textId="77777777" w:rsidR="006E3711" w:rsidRPr="00904E31" w:rsidRDefault="006E3711" w:rsidP="006F3311">
            <w:pPr>
              <w:pStyle w:val="ConsPlusNormal"/>
              <w:jc w:val="center"/>
            </w:pPr>
            <w:r w:rsidRPr="00904E31">
              <w:t>9061,68</w:t>
            </w:r>
          </w:p>
        </w:tc>
        <w:tc>
          <w:tcPr>
            <w:tcW w:w="1169" w:type="dxa"/>
            <w:tcBorders>
              <w:top w:val="single" w:sz="4" w:space="0" w:color="auto"/>
              <w:left w:val="single" w:sz="4" w:space="0" w:color="auto"/>
              <w:bottom w:val="single" w:sz="4" w:space="0" w:color="auto"/>
              <w:right w:val="single" w:sz="4" w:space="0" w:color="auto"/>
            </w:tcBorders>
          </w:tcPr>
          <w:p w14:paraId="294EFC6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6350435" w14:textId="77777777" w:rsidR="006E3711" w:rsidRPr="00904E31" w:rsidRDefault="006E3711" w:rsidP="006F3311">
            <w:pPr>
              <w:pStyle w:val="ConsPlusNormal"/>
              <w:jc w:val="center"/>
              <w:rPr>
                <w:lang w:val="en-US"/>
              </w:rPr>
            </w:pPr>
            <w:r w:rsidRPr="00904E31">
              <w:t>240,94</w:t>
            </w:r>
          </w:p>
        </w:tc>
        <w:tc>
          <w:tcPr>
            <w:tcW w:w="1169" w:type="dxa"/>
            <w:tcBorders>
              <w:top w:val="single" w:sz="4" w:space="0" w:color="auto"/>
              <w:left w:val="single" w:sz="4" w:space="0" w:color="auto"/>
              <w:bottom w:val="single" w:sz="4" w:space="0" w:color="auto"/>
              <w:right w:val="single" w:sz="4" w:space="0" w:color="auto"/>
            </w:tcBorders>
          </w:tcPr>
          <w:p w14:paraId="4AEF3F7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762ACBE" w14:textId="77777777" w:rsidR="006E3711" w:rsidRPr="00904E31" w:rsidRDefault="006E3711" w:rsidP="006F3311">
            <w:pPr>
              <w:pStyle w:val="ConsPlusNormal"/>
              <w:jc w:val="center"/>
            </w:pPr>
            <w:r w:rsidRPr="00904E31">
              <w:t>52856,8</w:t>
            </w:r>
          </w:p>
        </w:tc>
        <w:tc>
          <w:tcPr>
            <w:tcW w:w="1170" w:type="dxa"/>
            <w:tcBorders>
              <w:top w:val="single" w:sz="4" w:space="0" w:color="auto"/>
              <w:left w:val="single" w:sz="4" w:space="0" w:color="auto"/>
              <w:bottom w:val="single" w:sz="4" w:space="0" w:color="auto"/>
              <w:right w:val="single" w:sz="4" w:space="0" w:color="auto"/>
            </w:tcBorders>
          </w:tcPr>
          <w:p w14:paraId="7F89E02B" w14:textId="77777777" w:rsidR="006E3711" w:rsidRPr="00904E31" w:rsidRDefault="006E3711" w:rsidP="006F3311">
            <w:pPr>
              <w:pStyle w:val="ConsPlusNormal"/>
              <w:jc w:val="center"/>
            </w:pPr>
            <w:r w:rsidRPr="00904E31">
              <w:t>X</w:t>
            </w:r>
          </w:p>
        </w:tc>
      </w:tr>
      <w:tr w:rsidR="006E3711" w:rsidRPr="00904E31" w14:paraId="24A12D9C" w14:textId="77777777" w:rsidTr="006F3311">
        <w:tc>
          <w:tcPr>
            <w:tcW w:w="2645" w:type="dxa"/>
            <w:tcBorders>
              <w:top w:val="single" w:sz="4" w:space="0" w:color="auto"/>
              <w:left w:val="single" w:sz="4" w:space="0" w:color="auto"/>
              <w:bottom w:val="single" w:sz="4" w:space="0" w:color="auto"/>
              <w:right w:val="single" w:sz="4" w:space="0" w:color="auto"/>
            </w:tcBorders>
          </w:tcPr>
          <w:p w14:paraId="602DAE36" w14:textId="77777777" w:rsidR="006E3711" w:rsidRPr="00904E31" w:rsidRDefault="006E3711" w:rsidP="006F3311">
            <w:pPr>
              <w:pStyle w:val="ConsPlusNormal"/>
              <w:jc w:val="both"/>
            </w:pPr>
            <w:r w:rsidRPr="00904E31">
              <w:t xml:space="preserve">2.1.7.3.ультразвуковое исследование сердечно-сосудистой системы </w:t>
            </w:r>
          </w:p>
        </w:tc>
        <w:tc>
          <w:tcPr>
            <w:tcW w:w="926" w:type="dxa"/>
            <w:tcBorders>
              <w:top w:val="single" w:sz="4" w:space="0" w:color="auto"/>
              <w:left w:val="single" w:sz="4" w:space="0" w:color="auto"/>
              <w:bottom w:val="single" w:sz="4" w:space="0" w:color="auto"/>
              <w:right w:val="single" w:sz="4" w:space="0" w:color="auto"/>
            </w:tcBorders>
          </w:tcPr>
          <w:p w14:paraId="53812CA0" w14:textId="77777777" w:rsidR="006E3711" w:rsidRPr="00904E31" w:rsidRDefault="006E3711" w:rsidP="006F3311">
            <w:pPr>
              <w:pStyle w:val="ConsPlusNormal"/>
              <w:jc w:val="center"/>
            </w:pPr>
            <w:r w:rsidRPr="00904E31">
              <w:t>23.3.2</w:t>
            </w:r>
          </w:p>
        </w:tc>
        <w:tc>
          <w:tcPr>
            <w:tcW w:w="1757" w:type="dxa"/>
            <w:tcBorders>
              <w:top w:val="single" w:sz="4" w:space="0" w:color="auto"/>
              <w:left w:val="single" w:sz="4" w:space="0" w:color="auto"/>
              <w:bottom w:val="single" w:sz="4" w:space="0" w:color="auto"/>
              <w:right w:val="single" w:sz="4" w:space="0" w:color="auto"/>
            </w:tcBorders>
          </w:tcPr>
          <w:p w14:paraId="1D99DC41"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32A37332" w14:textId="77777777" w:rsidR="006E3711" w:rsidRPr="00904E31" w:rsidRDefault="006E3711" w:rsidP="006F3311">
            <w:pPr>
              <w:pStyle w:val="ConsPlusNormal"/>
              <w:jc w:val="center"/>
            </w:pPr>
            <w:r w:rsidRPr="00904E31">
              <w:t>0,122408</w:t>
            </w:r>
          </w:p>
        </w:tc>
        <w:tc>
          <w:tcPr>
            <w:tcW w:w="1169" w:type="dxa"/>
            <w:tcBorders>
              <w:top w:val="single" w:sz="4" w:space="0" w:color="auto"/>
              <w:left w:val="single" w:sz="4" w:space="0" w:color="auto"/>
              <w:bottom w:val="single" w:sz="4" w:space="0" w:color="auto"/>
              <w:right w:val="single" w:sz="4" w:space="0" w:color="auto"/>
            </w:tcBorders>
          </w:tcPr>
          <w:p w14:paraId="438706E0" w14:textId="77777777" w:rsidR="006E3711" w:rsidRPr="00904E31" w:rsidRDefault="006E3711" w:rsidP="006F3311">
            <w:pPr>
              <w:pStyle w:val="ConsPlusNormal"/>
              <w:jc w:val="center"/>
            </w:pPr>
            <w:r w:rsidRPr="00904E31">
              <w:t>1340,12</w:t>
            </w:r>
          </w:p>
        </w:tc>
        <w:tc>
          <w:tcPr>
            <w:tcW w:w="1169" w:type="dxa"/>
            <w:tcBorders>
              <w:top w:val="single" w:sz="4" w:space="0" w:color="auto"/>
              <w:left w:val="single" w:sz="4" w:space="0" w:color="auto"/>
              <w:bottom w:val="single" w:sz="4" w:space="0" w:color="auto"/>
              <w:right w:val="single" w:sz="4" w:space="0" w:color="auto"/>
            </w:tcBorders>
          </w:tcPr>
          <w:p w14:paraId="2E1FA4A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EFD70DE" w14:textId="77777777" w:rsidR="006E3711" w:rsidRPr="00904E31" w:rsidRDefault="006E3711" w:rsidP="006F3311">
            <w:pPr>
              <w:pStyle w:val="ConsPlusNormal"/>
              <w:jc w:val="center"/>
            </w:pPr>
            <w:r w:rsidRPr="00904E31">
              <w:t>172,25</w:t>
            </w:r>
          </w:p>
        </w:tc>
        <w:tc>
          <w:tcPr>
            <w:tcW w:w="1169" w:type="dxa"/>
            <w:tcBorders>
              <w:top w:val="single" w:sz="4" w:space="0" w:color="auto"/>
              <w:left w:val="single" w:sz="4" w:space="0" w:color="auto"/>
              <w:bottom w:val="single" w:sz="4" w:space="0" w:color="auto"/>
              <w:right w:val="single" w:sz="4" w:space="0" w:color="auto"/>
            </w:tcBorders>
          </w:tcPr>
          <w:p w14:paraId="2BDFBD5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16F20B3" w14:textId="77777777" w:rsidR="006E3711" w:rsidRPr="00904E31" w:rsidRDefault="006E3711" w:rsidP="006F3311">
            <w:pPr>
              <w:pStyle w:val="ConsPlusNormal"/>
              <w:jc w:val="center"/>
            </w:pPr>
            <w:r w:rsidRPr="00904E31">
              <w:t>37786,0</w:t>
            </w:r>
          </w:p>
        </w:tc>
        <w:tc>
          <w:tcPr>
            <w:tcW w:w="1170" w:type="dxa"/>
            <w:tcBorders>
              <w:top w:val="single" w:sz="4" w:space="0" w:color="auto"/>
              <w:left w:val="single" w:sz="4" w:space="0" w:color="auto"/>
              <w:bottom w:val="single" w:sz="4" w:space="0" w:color="auto"/>
              <w:right w:val="single" w:sz="4" w:space="0" w:color="auto"/>
            </w:tcBorders>
          </w:tcPr>
          <w:p w14:paraId="5F463D0E" w14:textId="77777777" w:rsidR="006E3711" w:rsidRPr="00904E31" w:rsidRDefault="006E3711" w:rsidP="006F3311">
            <w:pPr>
              <w:pStyle w:val="ConsPlusNormal"/>
              <w:jc w:val="center"/>
            </w:pPr>
            <w:r w:rsidRPr="00904E31">
              <w:t>X</w:t>
            </w:r>
          </w:p>
        </w:tc>
      </w:tr>
      <w:tr w:rsidR="006E3711" w:rsidRPr="00904E31" w14:paraId="2D10C20E" w14:textId="77777777" w:rsidTr="006F3311">
        <w:tc>
          <w:tcPr>
            <w:tcW w:w="2645" w:type="dxa"/>
            <w:tcBorders>
              <w:top w:val="single" w:sz="4" w:space="0" w:color="auto"/>
              <w:left w:val="single" w:sz="4" w:space="0" w:color="auto"/>
              <w:bottom w:val="single" w:sz="4" w:space="0" w:color="auto"/>
              <w:right w:val="single" w:sz="4" w:space="0" w:color="auto"/>
            </w:tcBorders>
          </w:tcPr>
          <w:p w14:paraId="565F863F" w14:textId="77777777" w:rsidR="006E3711" w:rsidRPr="00904E31" w:rsidRDefault="006E3711" w:rsidP="006F3311">
            <w:pPr>
              <w:pStyle w:val="ConsPlusNormal"/>
              <w:jc w:val="both"/>
            </w:pPr>
            <w:r w:rsidRPr="00904E31">
              <w:lastRenderedPageBreak/>
              <w:t xml:space="preserve">2.1.7.4.эндоскопическое диагностическое исследование </w:t>
            </w:r>
          </w:p>
        </w:tc>
        <w:tc>
          <w:tcPr>
            <w:tcW w:w="926" w:type="dxa"/>
            <w:tcBorders>
              <w:top w:val="single" w:sz="4" w:space="0" w:color="auto"/>
              <w:left w:val="single" w:sz="4" w:space="0" w:color="auto"/>
              <w:bottom w:val="single" w:sz="4" w:space="0" w:color="auto"/>
              <w:right w:val="single" w:sz="4" w:space="0" w:color="auto"/>
            </w:tcBorders>
          </w:tcPr>
          <w:p w14:paraId="29AE1127" w14:textId="77777777" w:rsidR="006E3711" w:rsidRPr="00904E31" w:rsidRDefault="006E3711" w:rsidP="006F3311">
            <w:pPr>
              <w:pStyle w:val="ConsPlusNormal"/>
              <w:jc w:val="center"/>
            </w:pPr>
            <w:r w:rsidRPr="00904E31">
              <w:t>23.3.4</w:t>
            </w:r>
          </w:p>
        </w:tc>
        <w:tc>
          <w:tcPr>
            <w:tcW w:w="1757" w:type="dxa"/>
            <w:tcBorders>
              <w:top w:val="single" w:sz="4" w:space="0" w:color="auto"/>
              <w:left w:val="single" w:sz="4" w:space="0" w:color="auto"/>
              <w:bottom w:val="single" w:sz="4" w:space="0" w:color="auto"/>
              <w:right w:val="single" w:sz="4" w:space="0" w:color="auto"/>
            </w:tcBorders>
          </w:tcPr>
          <w:p w14:paraId="15D4DF16"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227F0145" w14:textId="77777777" w:rsidR="006E3711" w:rsidRPr="00904E31" w:rsidRDefault="006E3711" w:rsidP="006F3311">
            <w:pPr>
              <w:pStyle w:val="ConsPlusNormal"/>
              <w:jc w:val="center"/>
            </w:pPr>
            <w:r w:rsidRPr="00904E31">
              <w:t>0,030918</w:t>
            </w:r>
          </w:p>
        </w:tc>
        <w:tc>
          <w:tcPr>
            <w:tcW w:w="1169" w:type="dxa"/>
            <w:tcBorders>
              <w:top w:val="single" w:sz="4" w:space="0" w:color="auto"/>
              <w:left w:val="single" w:sz="4" w:space="0" w:color="auto"/>
              <w:bottom w:val="single" w:sz="4" w:space="0" w:color="auto"/>
              <w:right w:val="single" w:sz="4" w:space="0" w:color="auto"/>
            </w:tcBorders>
          </w:tcPr>
          <w:p w14:paraId="7D608955" w14:textId="77777777" w:rsidR="006E3711" w:rsidRPr="00904E31" w:rsidRDefault="006E3711" w:rsidP="006F3311">
            <w:pPr>
              <w:pStyle w:val="ConsPlusNormal"/>
              <w:jc w:val="center"/>
            </w:pPr>
            <w:r w:rsidRPr="00904E31">
              <w:t>2457,35</w:t>
            </w:r>
          </w:p>
        </w:tc>
        <w:tc>
          <w:tcPr>
            <w:tcW w:w="1169" w:type="dxa"/>
            <w:tcBorders>
              <w:top w:val="single" w:sz="4" w:space="0" w:color="auto"/>
              <w:left w:val="single" w:sz="4" w:space="0" w:color="auto"/>
              <w:bottom w:val="single" w:sz="4" w:space="0" w:color="auto"/>
              <w:right w:val="single" w:sz="4" w:space="0" w:color="auto"/>
            </w:tcBorders>
          </w:tcPr>
          <w:p w14:paraId="7B8176D7"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0B904C7" w14:textId="77777777" w:rsidR="006E3711" w:rsidRPr="00904E31" w:rsidRDefault="006E3711" w:rsidP="006F3311">
            <w:pPr>
              <w:pStyle w:val="ConsPlusNormal"/>
              <w:jc w:val="center"/>
            </w:pPr>
            <w:r w:rsidRPr="00904E31">
              <w:t>91,26</w:t>
            </w:r>
          </w:p>
        </w:tc>
        <w:tc>
          <w:tcPr>
            <w:tcW w:w="1169" w:type="dxa"/>
            <w:tcBorders>
              <w:top w:val="single" w:sz="4" w:space="0" w:color="auto"/>
              <w:left w:val="single" w:sz="4" w:space="0" w:color="auto"/>
              <w:bottom w:val="single" w:sz="4" w:space="0" w:color="auto"/>
              <w:right w:val="single" w:sz="4" w:space="0" w:color="auto"/>
            </w:tcBorders>
          </w:tcPr>
          <w:p w14:paraId="44F904B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036795C" w14:textId="77777777" w:rsidR="006E3711" w:rsidRPr="00904E31" w:rsidRDefault="006E3711" w:rsidP="006F3311">
            <w:pPr>
              <w:pStyle w:val="ConsPlusNormal"/>
              <w:jc w:val="center"/>
            </w:pPr>
            <w:r w:rsidRPr="00904E31">
              <w:t>20020,0</w:t>
            </w:r>
          </w:p>
        </w:tc>
        <w:tc>
          <w:tcPr>
            <w:tcW w:w="1170" w:type="dxa"/>
            <w:tcBorders>
              <w:top w:val="single" w:sz="4" w:space="0" w:color="auto"/>
              <w:left w:val="single" w:sz="4" w:space="0" w:color="auto"/>
              <w:bottom w:val="single" w:sz="4" w:space="0" w:color="auto"/>
              <w:right w:val="single" w:sz="4" w:space="0" w:color="auto"/>
            </w:tcBorders>
          </w:tcPr>
          <w:p w14:paraId="64DA7D96" w14:textId="77777777" w:rsidR="006E3711" w:rsidRPr="00904E31" w:rsidRDefault="006E3711" w:rsidP="006F3311">
            <w:pPr>
              <w:pStyle w:val="ConsPlusNormal"/>
              <w:jc w:val="center"/>
              <w:rPr>
                <w:lang w:val="en-US"/>
              </w:rPr>
            </w:pPr>
            <w:r w:rsidRPr="00904E31">
              <w:t>X</w:t>
            </w:r>
          </w:p>
        </w:tc>
      </w:tr>
      <w:tr w:rsidR="006E3711" w:rsidRPr="00904E31" w14:paraId="6F4BDD67" w14:textId="77777777" w:rsidTr="006F3311">
        <w:tc>
          <w:tcPr>
            <w:tcW w:w="2645" w:type="dxa"/>
            <w:tcBorders>
              <w:top w:val="single" w:sz="4" w:space="0" w:color="auto"/>
              <w:left w:val="single" w:sz="4" w:space="0" w:color="auto"/>
              <w:bottom w:val="single" w:sz="4" w:space="0" w:color="auto"/>
              <w:right w:val="single" w:sz="4" w:space="0" w:color="auto"/>
            </w:tcBorders>
          </w:tcPr>
          <w:p w14:paraId="76F14F66" w14:textId="77777777" w:rsidR="006E3711" w:rsidRPr="00904E31" w:rsidRDefault="006E3711" w:rsidP="006F3311">
            <w:pPr>
              <w:pStyle w:val="ConsPlusNormal"/>
              <w:jc w:val="both"/>
            </w:pPr>
            <w:r w:rsidRPr="00904E31">
              <w:t xml:space="preserve">2.1.7.5.молекулярно-генетическое исследование с целью диагностики 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228004BA" w14:textId="77777777" w:rsidR="006E3711" w:rsidRPr="00904E31" w:rsidRDefault="006E3711" w:rsidP="006F3311">
            <w:pPr>
              <w:pStyle w:val="ConsPlusNormal"/>
              <w:jc w:val="center"/>
            </w:pPr>
            <w:r w:rsidRPr="00904E31">
              <w:t>23.3.5</w:t>
            </w:r>
          </w:p>
        </w:tc>
        <w:tc>
          <w:tcPr>
            <w:tcW w:w="1757" w:type="dxa"/>
            <w:tcBorders>
              <w:top w:val="single" w:sz="4" w:space="0" w:color="auto"/>
              <w:left w:val="single" w:sz="4" w:space="0" w:color="auto"/>
              <w:bottom w:val="single" w:sz="4" w:space="0" w:color="auto"/>
              <w:right w:val="single" w:sz="4" w:space="0" w:color="auto"/>
            </w:tcBorders>
          </w:tcPr>
          <w:p w14:paraId="24421309"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15E11458" w14:textId="77777777" w:rsidR="006E3711" w:rsidRPr="00904E31" w:rsidRDefault="006E3711" w:rsidP="006F3311">
            <w:pPr>
              <w:pStyle w:val="ConsPlusNormal"/>
              <w:jc w:val="center"/>
            </w:pPr>
            <w:r w:rsidRPr="00904E31">
              <w:t>0,001297</w:t>
            </w:r>
          </w:p>
        </w:tc>
        <w:tc>
          <w:tcPr>
            <w:tcW w:w="1169" w:type="dxa"/>
            <w:tcBorders>
              <w:top w:val="single" w:sz="4" w:space="0" w:color="auto"/>
              <w:left w:val="single" w:sz="4" w:space="0" w:color="auto"/>
              <w:bottom w:val="single" w:sz="4" w:space="0" w:color="auto"/>
              <w:right w:val="single" w:sz="4" w:space="0" w:color="auto"/>
            </w:tcBorders>
          </w:tcPr>
          <w:p w14:paraId="76D61FCC" w14:textId="77777777" w:rsidR="006E3711" w:rsidRPr="00904E31" w:rsidRDefault="006E3711" w:rsidP="006F3311">
            <w:pPr>
              <w:pStyle w:val="ConsPlusNormal"/>
              <w:jc w:val="center"/>
            </w:pPr>
            <w:r w:rsidRPr="00904E31">
              <w:t>20636,67</w:t>
            </w:r>
          </w:p>
        </w:tc>
        <w:tc>
          <w:tcPr>
            <w:tcW w:w="1169" w:type="dxa"/>
            <w:tcBorders>
              <w:top w:val="single" w:sz="4" w:space="0" w:color="auto"/>
              <w:left w:val="single" w:sz="4" w:space="0" w:color="auto"/>
              <w:bottom w:val="single" w:sz="4" w:space="0" w:color="auto"/>
              <w:right w:val="single" w:sz="4" w:space="0" w:color="auto"/>
            </w:tcBorders>
          </w:tcPr>
          <w:p w14:paraId="0F8EDF4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7187E88" w14:textId="77777777" w:rsidR="006E3711" w:rsidRPr="00904E31" w:rsidRDefault="006E3711" w:rsidP="006F3311">
            <w:pPr>
              <w:pStyle w:val="ConsPlusNormal"/>
              <w:jc w:val="center"/>
            </w:pPr>
            <w:r w:rsidRPr="00904E31">
              <w:t>28,13</w:t>
            </w:r>
          </w:p>
        </w:tc>
        <w:tc>
          <w:tcPr>
            <w:tcW w:w="1169" w:type="dxa"/>
            <w:tcBorders>
              <w:top w:val="single" w:sz="4" w:space="0" w:color="auto"/>
              <w:left w:val="single" w:sz="4" w:space="0" w:color="auto"/>
              <w:bottom w:val="single" w:sz="4" w:space="0" w:color="auto"/>
              <w:right w:val="single" w:sz="4" w:space="0" w:color="auto"/>
            </w:tcBorders>
          </w:tcPr>
          <w:p w14:paraId="01BB1C2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2339149" w14:textId="77777777" w:rsidR="006E3711" w:rsidRPr="00904E31" w:rsidRDefault="006E3711" w:rsidP="006F3311">
            <w:pPr>
              <w:pStyle w:val="ConsPlusNormal"/>
              <w:jc w:val="center"/>
            </w:pPr>
            <w:r w:rsidRPr="00904E31">
              <w:t>6170,4</w:t>
            </w:r>
          </w:p>
        </w:tc>
        <w:tc>
          <w:tcPr>
            <w:tcW w:w="1170" w:type="dxa"/>
            <w:tcBorders>
              <w:top w:val="single" w:sz="4" w:space="0" w:color="auto"/>
              <w:left w:val="single" w:sz="4" w:space="0" w:color="auto"/>
              <w:bottom w:val="single" w:sz="4" w:space="0" w:color="auto"/>
              <w:right w:val="single" w:sz="4" w:space="0" w:color="auto"/>
            </w:tcBorders>
          </w:tcPr>
          <w:p w14:paraId="0F5948D5" w14:textId="77777777" w:rsidR="006E3711" w:rsidRPr="00904E31" w:rsidRDefault="006E3711" w:rsidP="006F3311">
            <w:pPr>
              <w:pStyle w:val="ConsPlusNormal"/>
              <w:jc w:val="center"/>
            </w:pPr>
            <w:r w:rsidRPr="00904E31">
              <w:t>X</w:t>
            </w:r>
          </w:p>
        </w:tc>
      </w:tr>
      <w:tr w:rsidR="006E3711" w:rsidRPr="00904E31" w14:paraId="52F8C08E" w14:textId="77777777" w:rsidTr="006F3311">
        <w:tc>
          <w:tcPr>
            <w:tcW w:w="2645" w:type="dxa"/>
            <w:tcBorders>
              <w:top w:val="single" w:sz="4" w:space="0" w:color="auto"/>
              <w:left w:val="single" w:sz="4" w:space="0" w:color="auto"/>
              <w:bottom w:val="single" w:sz="4" w:space="0" w:color="auto"/>
              <w:right w:val="single" w:sz="4" w:space="0" w:color="auto"/>
            </w:tcBorders>
          </w:tcPr>
          <w:p w14:paraId="4C799C51" w14:textId="77777777" w:rsidR="006E3711" w:rsidRPr="00904E31" w:rsidRDefault="006E3711" w:rsidP="006F3311">
            <w:pPr>
              <w:pStyle w:val="ConsPlusNormal"/>
              <w:jc w:val="both"/>
            </w:pPr>
            <w:r w:rsidRPr="00904E31">
              <w:t xml:space="preserve">2.1.7.6.патологоанатомическое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26" w:type="dxa"/>
            <w:tcBorders>
              <w:top w:val="single" w:sz="4" w:space="0" w:color="auto"/>
              <w:left w:val="single" w:sz="4" w:space="0" w:color="auto"/>
              <w:bottom w:val="single" w:sz="4" w:space="0" w:color="auto"/>
              <w:right w:val="single" w:sz="4" w:space="0" w:color="auto"/>
            </w:tcBorders>
          </w:tcPr>
          <w:p w14:paraId="706EA66A" w14:textId="77777777" w:rsidR="006E3711" w:rsidRPr="00904E31" w:rsidRDefault="006E3711" w:rsidP="006F3311">
            <w:pPr>
              <w:pStyle w:val="ConsPlusNormal"/>
              <w:jc w:val="center"/>
            </w:pPr>
            <w:r w:rsidRPr="00904E31">
              <w:t>23.3.6</w:t>
            </w:r>
          </w:p>
        </w:tc>
        <w:tc>
          <w:tcPr>
            <w:tcW w:w="1757" w:type="dxa"/>
            <w:tcBorders>
              <w:top w:val="single" w:sz="4" w:space="0" w:color="auto"/>
              <w:left w:val="single" w:sz="4" w:space="0" w:color="auto"/>
              <w:bottom w:val="single" w:sz="4" w:space="0" w:color="auto"/>
              <w:right w:val="single" w:sz="4" w:space="0" w:color="auto"/>
            </w:tcBorders>
          </w:tcPr>
          <w:p w14:paraId="5FF32C4A"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0EF6EF6C" w14:textId="77777777" w:rsidR="006E3711" w:rsidRPr="00904E31" w:rsidRDefault="006E3711" w:rsidP="006F3311">
            <w:pPr>
              <w:pStyle w:val="ConsPlusNormal"/>
              <w:jc w:val="center"/>
            </w:pPr>
            <w:r w:rsidRPr="00904E31">
              <w:t>0,02845815</w:t>
            </w:r>
          </w:p>
        </w:tc>
        <w:tc>
          <w:tcPr>
            <w:tcW w:w="1169" w:type="dxa"/>
            <w:tcBorders>
              <w:top w:val="single" w:sz="4" w:space="0" w:color="auto"/>
              <w:left w:val="single" w:sz="4" w:space="0" w:color="auto"/>
              <w:bottom w:val="single" w:sz="4" w:space="0" w:color="auto"/>
              <w:right w:val="single" w:sz="4" w:space="0" w:color="auto"/>
            </w:tcBorders>
          </w:tcPr>
          <w:p w14:paraId="324BC239" w14:textId="77777777" w:rsidR="006E3711" w:rsidRPr="00904E31" w:rsidRDefault="006E3711" w:rsidP="006F3311">
            <w:pPr>
              <w:pStyle w:val="ConsPlusNormal"/>
              <w:jc w:val="center"/>
            </w:pPr>
            <w:r w:rsidRPr="00904E31">
              <w:t>5089,37</w:t>
            </w:r>
          </w:p>
        </w:tc>
        <w:tc>
          <w:tcPr>
            <w:tcW w:w="1169" w:type="dxa"/>
            <w:tcBorders>
              <w:top w:val="single" w:sz="4" w:space="0" w:color="auto"/>
              <w:left w:val="single" w:sz="4" w:space="0" w:color="auto"/>
              <w:bottom w:val="single" w:sz="4" w:space="0" w:color="auto"/>
              <w:right w:val="single" w:sz="4" w:space="0" w:color="auto"/>
            </w:tcBorders>
          </w:tcPr>
          <w:p w14:paraId="1F66E33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926AA83" w14:textId="77777777" w:rsidR="006E3711" w:rsidRPr="00904E31" w:rsidRDefault="006E3711" w:rsidP="006F3311">
            <w:pPr>
              <w:pStyle w:val="ConsPlusNormal"/>
              <w:jc w:val="center"/>
            </w:pPr>
            <w:r w:rsidRPr="00904E31">
              <w:t>144,84</w:t>
            </w:r>
          </w:p>
        </w:tc>
        <w:tc>
          <w:tcPr>
            <w:tcW w:w="1169" w:type="dxa"/>
            <w:tcBorders>
              <w:top w:val="single" w:sz="4" w:space="0" w:color="auto"/>
              <w:left w:val="single" w:sz="4" w:space="0" w:color="auto"/>
              <w:bottom w:val="single" w:sz="4" w:space="0" w:color="auto"/>
              <w:right w:val="single" w:sz="4" w:space="0" w:color="auto"/>
            </w:tcBorders>
          </w:tcPr>
          <w:p w14:paraId="6B684A0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AEC60E9" w14:textId="77777777" w:rsidR="006E3711" w:rsidRPr="00904E31" w:rsidRDefault="006E3711" w:rsidP="006F3311">
            <w:pPr>
              <w:pStyle w:val="ConsPlusNormal"/>
              <w:jc w:val="center"/>
            </w:pPr>
            <w:r w:rsidRPr="00904E31">
              <w:t>31772,9</w:t>
            </w:r>
          </w:p>
        </w:tc>
        <w:tc>
          <w:tcPr>
            <w:tcW w:w="1170" w:type="dxa"/>
            <w:tcBorders>
              <w:top w:val="single" w:sz="4" w:space="0" w:color="auto"/>
              <w:left w:val="single" w:sz="4" w:space="0" w:color="auto"/>
              <w:bottom w:val="single" w:sz="4" w:space="0" w:color="auto"/>
              <w:right w:val="single" w:sz="4" w:space="0" w:color="auto"/>
            </w:tcBorders>
          </w:tcPr>
          <w:p w14:paraId="794E7C05" w14:textId="77777777" w:rsidR="006E3711" w:rsidRPr="00904E31" w:rsidRDefault="006E3711" w:rsidP="006F3311">
            <w:pPr>
              <w:pStyle w:val="ConsPlusNormal"/>
              <w:jc w:val="center"/>
            </w:pPr>
            <w:r w:rsidRPr="00904E31">
              <w:t>X</w:t>
            </w:r>
          </w:p>
        </w:tc>
      </w:tr>
      <w:tr w:rsidR="006E3711" w:rsidRPr="00904E31" w14:paraId="022B7DD4" w14:textId="77777777" w:rsidTr="006F3311">
        <w:tc>
          <w:tcPr>
            <w:tcW w:w="2645" w:type="dxa"/>
            <w:tcBorders>
              <w:top w:val="single" w:sz="4" w:space="0" w:color="auto"/>
              <w:left w:val="single" w:sz="4" w:space="0" w:color="auto"/>
              <w:bottom w:val="single" w:sz="4" w:space="0" w:color="auto"/>
              <w:right w:val="single" w:sz="4" w:space="0" w:color="auto"/>
            </w:tcBorders>
          </w:tcPr>
          <w:p w14:paraId="2BFFE16D" w14:textId="77777777" w:rsidR="006E3711" w:rsidRPr="00904E31" w:rsidRDefault="006E3711" w:rsidP="006F3311">
            <w:pPr>
              <w:pStyle w:val="ConsPlusNormal"/>
              <w:jc w:val="both"/>
            </w:pPr>
            <w:r w:rsidRPr="00904E31">
              <w:t>2.1.7.7. ПЭТ-КТ при онкологических заболеваниях</w:t>
            </w:r>
          </w:p>
        </w:tc>
        <w:tc>
          <w:tcPr>
            <w:tcW w:w="926" w:type="dxa"/>
            <w:tcBorders>
              <w:top w:val="single" w:sz="4" w:space="0" w:color="auto"/>
              <w:left w:val="single" w:sz="4" w:space="0" w:color="auto"/>
              <w:bottom w:val="single" w:sz="4" w:space="0" w:color="auto"/>
              <w:right w:val="single" w:sz="4" w:space="0" w:color="auto"/>
            </w:tcBorders>
          </w:tcPr>
          <w:p w14:paraId="1277E446" w14:textId="77777777" w:rsidR="006E3711" w:rsidRPr="00904E31" w:rsidRDefault="006E3711" w:rsidP="006F3311">
            <w:pPr>
              <w:pStyle w:val="ConsPlusNormal"/>
              <w:jc w:val="center"/>
            </w:pPr>
            <w:r w:rsidRPr="00904E31">
              <w:t>23.3.7</w:t>
            </w:r>
          </w:p>
        </w:tc>
        <w:tc>
          <w:tcPr>
            <w:tcW w:w="1757" w:type="dxa"/>
            <w:tcBorders>
              <w:top w:val="single" w:sz="4" w:space="0" w:color="auto"/>
              <w:left w:val="single" w:sz="4" w:space="0" w:color="auto"/>
              <w:bottom w:val="single" w:sz="4" w:space="0" w:color="auto"/>
              <w:right w:val="single" w:sz="4" w:space="0" w:color="auto"/>
            </w:tcBorders>
          </w:tcPr>
          <w:p w14:paraId="1C7D0475"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0320CABC" w14:textId="77777777" w:rsidR="006E3711" w:rsidRPr="00904E31" w:rsidRDefault="006E3711" w:rsidP="006F3311">
            <w:pPr>
              <w:pStyle w:val="ConsPlusNormal"/>
              <w:jc w:val="center"/>
            </w:pPr>
            <w:r w:rsidRPr="00904E31">
              <w:t>0,002086</w:t>
            </w:r>
          </w:p>
        </w:tc>
        <w:tc>
          <w:tcPr>
            <w:tcW w:w="1169" w:type="dxa"/>
            <w:tcBorders>
              <w:top w:val="single" w:sz="4" w:space="0" w:color="auto"/>
              <w:left w:val="single" w:sz="4" w:space="0" w:color="auto"/>
              <w:bottom w:val="single" w:sz="4" w:space="0" w:color="auto"/>
              <w:right w:val="single" w:sz="4" w:space="0" w:color="auto"/>
            </w:tcBorders>
          </w:tcPr>
          <w:p w14:paraId="1C0E33B0" w14:textId="77777777" w:rsidR="006E3711" w:rsidRPr="00904E31" w:rsidRDefault="006E3711" w:rsidP="006F3311">
            <w:pPr>
              <w:pStyle w:val="ConsPlusNormal"/>
              <w:jc w:val="center"/>
            </w:pPr>
            <w:r w:rsidRPr="00904E31">
              <w:t>64168,92</w:t>
            </w:r>
          </w:p>
        </w:tc>
        <w:tc>
          <w:tcPr>
            <w:tcW w:w="1169" w:type="dxa"/>
            <w:tcBorders>
              <w:top w:val="single" w:sz="4" w:space="0" w:color="auto"/>
              <w:left w:val="single" w:sz="4" w:space="0" w:color="auto"/>
              <w:bottom w:val="single" w:sz="4" w:space="0" w:color="auto"/>
              <w:right w:val="single" w:sz="4" w:space="0" w:color="auto"/>
            </w:tcBorders>
          </w:tcPr>
          <w:p w14:paraId="67E1B2EA"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899B2E4" w14:textId="77777777" w:rsidR="006E3711" w:rsidRPr="00904E31" w:rsidRDefault="006E3711" w:rsidP="006F3311">
            <w:pPr>
              <w:pStyle w:val="ConsPlusNormal"/>
            </w:pPr>
            <w:r w:rsidRPr="00904E31">
              <w:t>133,97</w:t>
            </w:r>
          </w:p>
        </w:tc>
        <w:tc>
          <w:tcPr>
            <w:tcW w:w="1169" w:type="dxa"/>
            <w:tcBorders>
              <w:top w:val="single" w:sz="4" w:space="0" w:color="auto"/>
              <w:left w:val="single" w:sz="4" w:space="0" w:color="auto"/>
              <w:bottom w:val="single" w:sz="4" w:space="0" w:color="auto"/>
              <w:right w:val="single" w:sz="4" w:space="0" w:color="auto"/>
            </w:tcBorders>
          </w:tcPr>
          <w:p w14:paraId="1B70C6A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0817E68" w14:textId="77777777" w:rsidR="006E3711" w:rsidRPr="00904E31" w:rsidRDefault="006E3711" w:rsidP="006F3311">
            <w:pPr>
              <w:pStyle w:val="ConsPlusNormal"/>
              <w:jc w:val="center"/>
            </w:pPr>
            <w:r w:rsidRPr="00904E31">
              <w:t>29389,4</w:t>
            </w:r>
          </w:p>
        </w:tc>
        <w:tc>
          <w:tcPr>
            <w:tcW w:w="1170" w:type="dxa"/>
            <w:tcBorders>
              <w:top w:val="single" w:sz="4" w:space="0" w:color="auto"/>
              <w:left w:val="single" w:sz="4" w:space="0" w:color="auto"/>
              <w:bottom w:val="single" w:sz="4" w:space="0" w:color="auto"/>
              <w:right w:val="single" w:sz="4" w:space="0" w:color="auto"/>
            </w:tcBorders>
          </w:tcPr>
          <w:p w14:paraId="12DB4D27" w14:textId="77777777" w:rsidR="006E3711" w:rsidRPr="00904E31" w:rsidRDefault="006E3711" w:rsidP="006F3311">
            <w:pPr>
              <w:pStyle w:val="ConsPlusNormal"/>
              <w:jc w:val="center"/>
            </w:pPr>
            <w:r w:rsidRPr="00904E31">
              <w:t>X</w:t>
            </w:r>
          </w:p>
        </w:tc>
      </w:tr>
      <w:tr w:rsidR="006E3711" w:rsidRPr="00904E31" w14:paraId="7EC4C9F6" w14:textId="77777777" w:rsidTr="006F3311">
        <w:tc>
          <w:tcPr>
            <w:tcW w:w="2645" w:type="dxa"/>
            <w:tcBorders>
              <w:top w:val="single" w:sz="4" w:space="0" w:color="auto"/>
              <w:left w:val="single" w:sz="4" w:space="0" w:color="auto"/>
              <w:bottom w:val="single" w:sz="4" w:space="0" w:color="auto"/>
              <w:right w:val="single" w:sz="4" w:space="0" w:color="auto"/>
            </w:tcBorders>
          </w:tcPr>
          <w:p w14:paraId="5986EB61" w14:textId="77777777" w:rsidR="006E3711" w:rsidRPr="00904E31" w:rsidRDefault="006E3711" w:rsidP="006F3311">
            <w:pPr>
              <w:pStyle w:val="ConsPlusNormal"/>
              <w:jc w:val="both"/>
            </w:pPr>
            <w:r w:rsidRPr="00904E31">
              <w:t>2.1.7.8. ОФКТ-КТ</w:t>
            </w:r>
          </w:p>
        </w:tc>
        <w:tc>
          <w:tcPr>
            <w:tcW w:w="926" w:type="dxa"/>
            <w:tcBorders>
              <w:top w:val="single" w:sz="4" w:space="0" w:color="auto"/>
              <w:left w:val="single" w:sz="4" w:space="0" w:color="auto"/>
              <w:bottom w:val="single" w:sz="4" w:space="0" w:color="auto"/>
              <w:right w:val="single" w:sz="4" w:space="0" w:color="auto"/>
            </w:tcBorders>
          </w:tcPr>
          <w:p w14:paraId="2800DF61" w14:textId="77777777" w:rsidR="006E3711" w:rsidRPr="00904E31" w:rsidRDefault="006E3711" w:rsidP="006F3311">
            <w:pPr>
              <w:pStyle w:val="ConsPlusNormal"/>
              <w:jc w:val="center"/>
            </w:pPr>
            <w:r w:rsidRPr="00904E31">
              <w:t>23.3.8</w:t>
            </w:r>
          </w:p>
        </w:tc>
        <w:tc>
          <w:tcPr>
            <w:tcW w:w="1757" w:type="dxa"/>
            <w:tcBorders>
              <w:top w:val="single" w:sz="4" w:space="0" w:color="auto"/>
              <w:left w:val="single" w:sz="4" w:space="0" w:color="auto"/>
              <w:bottom w:val="single" w:sz="4" w:space="0" w:color="auto"/>
              <w:right w:val="single" w:sz="4" w:space="0" w:color="auto"/>
            </w:tcBorders>
          </w:tcPr>
          <w:p w14:paraId="44864F60"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6F9FE61F" w14:textId="77777777" w:rsidR="006E3711" w:rsidRPr="00904E31" w:rsidRDefault="006E3711" w:rsidP="006F3311">
            <w:pPr>
              <w:pStyle w:val="ConsPlusNormal"/>
              <w:jc w:val="center"/>
            </w:pPr>
            <w:r w:rsidRPr="00904E31">
              <w:t>0,003622</w:t>
            </w:r>
          </w:p>
        </w:tc>
        <w:tc>
          <w:tcPr>
            <w:tcW w:w="1169" w:type="dxa"/>
            <w:tcBorders>
              <w:top w:val="single" w:sz="4" w:space="0" w:color="auto"/>
              <w:left w:val="single" w:sz="4" w:space="0" w:color="auto"/>
              <w:bottom w:val="single" w:sz="4" w:space="0" w:color="auto"/>
              <w:right w:val="single" w:sz="4" w:space="0" w:color="auto"/>
            </w:tcBorders>
          </w:tcPr>
          <w:p w14:paraId="644C21B4" w14:textId="77777777" w:rsidR="006E3711" w:rsidRPr="00904E31" w:rsidRDefault="006E3711" w:rsidP="006F3311">
            <w:pPr>
              <w:pStyle w:val="ConsPlusNormal"/>
              <w:jc w:val="center"/>
            </w:pPr>
            <w:r w:rsidRPr="00904E31">
              <w:t>9378,34</w:t>
            </w:r>
          </w:p>
        </w:tc>
        <w:tc>
          <w:tcPr>
            <w:tcW w:w="1169" w:type="dxa"/>
            <w:tcBorders>
              <w:top w:val="single" w:sz="4" w:space="0" w:color="auto"/>
              <w:left w:val="single" w:sz="4" w:space="0" w:color="auto"/>
              <w:bottom w:val="single" w:sz="4" w:space="0" w:color="auto"/>
              <w:right w:val="single" w:sz="4" w:space="0" w:color="auto"/>
            </w:tcBorders>
          </w:tcPr>
          <w:p w14:paraId="57B5ECB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94687F5" w14:textId="77777777" w:rsidR="006E3711" w:rsidRPr="00904E31" w:rsidRDefault="006E3711" w:rsidP="006F3311">
            <w:pPr>
              <w:pStyle w:val="ConsPlusNormal"/>
            </w:pPr>
            <w:r w:rsidRPr="00904E31">
              <w:t>33,99</w:t>
            </w:r>
          </w:p>
        </w:tc>
        <w:tc>
          <w:tcPr>
            <w:tcW w:w="1169" w:type="dxa"/>
            <w:tcBorders>
              <w:top w:val="single" w:sz="4" w:space="0" w:color="auto"/>
              <w:left w:val="single" w:sz="4" w:space="0" w:color="auto"/>
              <w:bottom w:val="single" w:sz="4" w:space="0" w:color="auto"/>
              <w:right w:val="single" w:sz="4" w:space="0" w:color="auto"/>
            </w:tcBorders>
          </w:tcPr>
          <w:p w14:paraId="21DAC8A7"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15071E0" w14:textId="77777777" w:rsidR="006E3711" w:rsidRPr="00904E31" w:rsidRDefault="006E3711" w:rsidP="006F3311">
            <w:pPr>
              <w:pStyle w:val="ConsPlusNormal"/>
              <w:jc w:val="center"/>
            </w:pPr>
            <w:r w:rsidRPr="00904E31">
              <w:t>7455,8</w:t>
            </w:r>
          </w:p>
        </w:tc>
        <w:tc>
          <w:tcPr>
            <w:tcW w:w="1170" w:type="dxa"/>
            <w:tcBorders>
              <w:top w:val="single" w:sz="4" w:space="0" w:color="auto"/>
              <w:left w:val="single" w:sz="4" w:space="0" w:color="auto"/>
              <w:bottom w:val="single" w:sz="4" w:space="0" w:color="auto"/>
              <w:right w:val="single" w:sz="4" w:space="0" w:color="auto"/>
            </w:tcBorders>
          </w:tcPr>
          <w:p w14:paraId="662D9BF4" w14:textId="77777777" w:rsidR="006E3711" w:rsidRPr="00904E31" w:rsidRDefault="006E3711" w:rsidP="006F3311">
            <w:pPr>
              <w:pStyle w:val="ConsPlusNormal"/>
              <w:jc w:val="center"/>
            </w:pPr>
            <w:r w:rsidRPr="00904E31">
              <w:t>X</w:t>
            </w:r>
          </w:p>
        </w:tc>
      </w:tr>
      <w:tr w:rsidR="006E3711" w:rsidRPr="00904E31" w14:paraId="2AD42DE8" w14:textId="77777777" w:rsidTr="006F3311">
        <w:tc>
          <w:tcPr>
            <w:tcW w:w="2645" w:type="dxa"/>
            <w:tcBorders>
              <w:top w:val="single" w:sz="4" w:space="0" w:color="auto"/>
              <w:left w:val="single" w:sz="4" w:space="0" w:color="auto"/>
              <w:bottom w:val="single" w:sz="4" w:space="0" w:color="auto"/>
              <w:right w:val="single" w:sz="4" w:space="0" w:color="auto"/>
            </w:tcBorders>
          </w:tcPr>
          <w:p w14:paraId="5E84D8E7" w14:textId="77777777" w:rsidR="006E3711" w:rsidRPr="00904E31" w:rsidRDefault="006E3711" w:rsidP="006F3311">
            <w:pPr>
              <w:pStyle w:val="ConsPlusNormal"/>
              <w:jc w:val="both"/>
            </w:pPr>
            <w:r w:rsidRPr="00904E31">
              <w:t>2.1.7.9. школа сахарного диабета</w:t>
            </w:r>
          </w:p>
        </w:tc>
        <w:tc>
          <w:tcPr>
            <w:tcW w:w="926" w:type="dxa"/>
            <w:tcBorders>
              <w:top w:val="single" w:sz="4" w:space="0" w:color="auto"/>
              <w:left w:val="single" w:sz="4" w:space="0" w:color="auto"/>
              <w:bottom w:val="single" w:sz="4" w:space="0" w:color="auto"/>
              <w:right w:val="single" w:sz="4" w:space="0" w:color="auto"/>
            </w:tcBorders>
          </w:tcPr>
          <w:p w14:paraId="2981FD8C" w14:textId="77777777" w:rsidR="006E3711" w:rsidRPr="00904E31" w:rsidRDefault="006E3711" w:rsidP="006F3311">
            <w:pPr>
              <w:pStyle w:val="ConsPlusNormal"/>
              <w:jc w:val="center"/>
            </w:pPr>
            <w:r w:rsidRPr="00904E31">
              <w:t>23.3.9</w:t>
            </w:r>
          </w:p>
        </w:tc>
        <w:tc>
          <w:tcPr>
            <w:tcW w:w="1757" w:type="dxa"/>
            <w:tcBorders>
              <w:top w:val="single" w:sz="4" w:space="0" w:color="auto"/>
              <w:left w:val="single" w:sz="4" w:space="0" w:color="auto"/>
              <w:bottom w:val="single" w:sz="4" w:space="0" w:color="auto"/>
              <w:right w:val="single" w:sz="4" w:space="0" w:color="auto"/>
            </w:tcBorders>
          </w:tcPr>
          <w:p w14:paraId="7AE89F59" w14:textId="77777777" w:rsidR="006E3711" w:rsidRPr="00904E31" w:rsidRDefault="006E3711" w:rsidP="006F3311">
            <w:pPr>
              <w:pStyle w:val="ConsPlusNormal"/>
              <w:jc w:val="center"/>
            </w:pPr>
            <w:r w:rsidRPr="00904E31">
              <w:t>исследования</w:t>
            </w:r>
          </w:p>
        </w:tc>
        <w:tc>
          <w:tcPr>
            <w:tcW w:w="1169" w:type="dxa"/>
            <w:tcBorders>
              <w:top w:val="single" w:sz="4" w:space="0" w:color="auto"/>
              <w:left w:val="single" w:sz="4" w:space="0" w:color="auto"/>
              <w:bottom w:val="single" w:sz="4" w:space="0" w:color="auto"/>
              <w:right w:val="single" w:sz="4" w:space="0" w:color="auto"/>
            </w:tcBorders>
          </w:tcPr>
          <w:p w14:paraId="49362213" w14:textId="77777777" w:rsidR="006E3711" w:rsidRPr="00904E31" w:rsidRDefault="006E3711" w:rsidP="006F3311">
            <w:pPr>
              <w:pStyle w:val="ConsPlusNormal"/>
              <w:jc w:val="center"/>
            </w:pPr>
            <w:r w:rsidRPr="00904E31">
              <w:t>0,005702</w:t>
            </w:r>
          </w:p>
        </w:tc>
        <w:tc>
          <w:tcPr>
            <w:tcW w:w="1169" w:type="dxa"/>
            <w:tcBorders>
              <w:top w:val="single" w:sz="4" w:space="0" w:color="auto"/>
              <w:left w:val="single" w:sz="4" w:space="0" w:color="auto"/>
              <w:bottom w:val="single" w:sz="4" w:space="0" w:color="auto"/>
              <w:right w:val="single" w:sz="4" w:space="0" w:color="auto"/>
            </w:tcBorders>
          </w:tcPr>
          <w:p w14:paraId="3CC61FC6" w14:textId="77777777" w:rsidR="006E3711" w:rsidRPr="00904E31" w:rsidRDefault="006E3711" w:rsidP="006F3311">
            <w:pPr>
              <w:pStyle w:val="ConsPlusNormal"/>
              <w:jc w:val="center"/>
            </w:pPr>
            <w:r w:rsidRPr="00904E31">
              <w:t>2555,91</w:t>
            </w:r>
          </w:p>
        </w:tc>
        <w:tc>
          <w:tcPr>
            <w:tcW w:w="1169" w:type="dxa"/>
            <w:tcBorders>
              <w:top w:val="single" w:sz="4" w:space="0" w:color="auto"/>
              <w:left w:val="single" w:sz="4" w:space="0" w:color="auto"/>
              <w:bottom w:val="single" w:sz="4" w:space="0" w:color="auto"/>
              <w:right w:val="single" w:sz="4" w:space="0" w:color="auto"/>
            </w:tcBorders>
          </w:tcPr>
          <w:p w14:paraId="17BDC5D9"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65BE448" w14:textId="77777777" w:rsidR="006E3711" w:rsidRPr="00904E31" w:rsidRDefault="006E3711" w:rsidP="006F3311">
            <w:pPr>
              <w:pStyle w:val="ConsPlusNormal"/>
            </w:pPr>
            <w:r w:rsidRPr="00904E31">
              <w:t>14,58</w:t>
            </w:r>
          </w:p>
        </w:tc>
        <w:tc>
          <w:tcPr>
            <w:tcW w:w="1169" w:type="dxa"/>
            <w:tcBorders>
              <w:top w:val="single" w:sz="4" w:space="0" w:color="auto"/>
              <w:left w:val="single" w:sz="4" w:space="0" w:color="auto"/>
              <w:bottom w:val="single" w:sz="4" w:space="0" w:color="auto"/>
              <w:right w:val="single" w:sz="4" w:space="0" w:color="auto"/>
            </w:tcBorders>
          </w:tcPr>
          <w:p w14:paraId="6E517ED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77AD78A" w14:textId="77777777" w:rsidR="006E3711" w:rsidRPr="00904E31" w:rsidRDefault="006E3711" w:rsidP="006F3311">
            <w:pPr>
              <w:pStyle w:val="ConsPlusNormal"/>
              <w:jc w:val="center"/>
            </w:pPr>
            <w:r w:rsidRPr="00904E31">
              <w:t>3197,4</w:t>
            </w:r>
          </w:p>
        </w:tc>
        <w:tc>
          <w:tcPr>
            <w:tcW w:w="1170" w:type="dxa"/>
            <w:tcBorders>
              <w:top w:val="single" w:sz="4" w:space="0" w:color="auto"/>
              <w:left w:val="single" w:sz="4" w:space="0" w:color="auto"/>
              <w:bottom w:val="single" w:sz="4" w:space="0" w:color="auto"/>
              <w:right w:val="single" w:sz="4" w:space="0" w:color="auto"/>
            </w:tcBorders>
          </w:tcPr>
          <w:p w14:paraId="4EABAB37" w14:textId="77777777" w:rsidR="006E3711" w:rsidRPr="00904E31" w:rsidRDefault="006E3711" w:rsidP="006F3311">
            <w:pPr>
              <w:pStyle w:val="ConsPlusNormal"/>
              <w:jc w:val="center"/>
            </w:pPr>
            <w:r w:rsidRPr="00904E31">
              <w:t>X</w:t>
            </w:r>
          </w:p>
        </w:tc>
      </w:tr>
      <w:tr w:rsidR="006E3711" w:rsidRPr="00904E31" w14:paraId="4D89E518" w14:textId="77777777" w:rsidTr="006F3311">
        <w:tc>
          <w:tcPr>
            <w:tcW w:w="2645" w:type="dxa"/>
            <w:tcBorders>
              <w:top w:val="single" w:sz="4" w:space="0" w:color="auto"/>
              <w:left w:val="single" w:sz="4" w:space="0" w:color="auto"/>
              <w:bottom w:val="single" w:sz="4" w:space="0" w:color="auto"/>
              <w:right w:val="single" w:sz="4" w:space="0" w:color="auto"/>
            </w:tcBorders>
          </w:tcPr>
          <w:p w14:paraId="28F1D75A" w14:textId="77777777" w:rsidR="006E3711" w:rsidRPr="00904E31" w:rsidRDefault="006E3711" w:rsidP="006F3311">
            <w:pPr>
              <w:pStyle w:val="ConsPlusNormal"/>
              <w:jc w:val="both"/>
            </w:pPr>
            <w:r w:rsidRPr="00904E31">
              <w:t xml:space="preserve">2.1.8. диспансерное наблюдение, в том числе по поводу: </w:t>
            </w:r>
          </w:p>
        </w:tc>
        <w:tc>
          <w:tcPr>
            <w:tcW w:w="926" w:type="dxa"/>
            <w:tcBorders>
              <w:top w:val="single" w:sz="4" w:space="0" w:color="auto"/>
              <w:left w:val="single" w:sz="4" w:space="0" w:color="auto"/>
              <w:bottom w:val="single" w:sz="4" w:space="0" w:color="auto"/>
              <w:right w:val="single" w:sz="4" w:space="0" w:color="auto"/>
            </w:tcBorders>
          </w:tcPr>
          <w:p w14:paraId="60DF68C4" w14:textId="77777777" w:rsidR="006E3711" w:rsidRPr="00904E31" w:rsidRDefault="006E3711" w:rsidP="006F3311">
            <w:pPr>
              <w:pStyle w:val="ConsPlusNormal"/>
              <w:jc w:val="center"/>
            </w:pPr>
            <w:r w:rsidRPr="00904E31">
              <w:t>23.4</w:t>
            </w:r>
          </w:p>
        </w:tc>
        <w:tc>
          <w:tcPr>
            <w:tcW w:w="1757" w:type="dxa"/>
            <w:tcBorders>
              <w:top w:val="single" w:sz="4" w:space="0" w:color="auto"/>
              <w:left w:val="single" w:sz="4" w:space="0" w:color="auto"/>
              <w:bottom w:val="single" w:sz="4" w:space="0" w:color="auto"/>
              <w:right w:val="single" w:sz="4" w:space="0" w:color="auto"/>
            </w:tcBorders>
          </w:tcPr>
          <w:p w14:paraId="75C31592"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81F713B" w14:textId="77777777" w:rsidR="006E3711" w:rsidRPr="00904E31" w:rsidRDefault="006E3711" w:rsidP="006F3311">
            <w:pPr>
              <w:pStyle w:val="ConsPlusNormal"/>
              <w:jc w:val="center"/>
            </w:pPr>
            <w:r w:rsidRPr="00904E31">
              <w:t>0,261736</w:t>
            </w:r>
          </w:p>
        </w:tc>
        <w:tc>
          <w:tcPr>
            <w:tcW w:w="1169" w:type="dxa"/>
            <w:tcBorders>
              <w:top w:val="single" w:sz="4" w:space="0" w:color="auto"/>
              <w:left w:val="single" w:sz="4" w:space="0" w:color="auto"/>
              <w:bottom w:val="single" w:sz="4" w:space="0" w:color="auto"/>
              <w:right w:val="single" w:sz="4" w:space="0" w:color="auto"/>
            </w:tcBorders>
          </w:tcPr>
          <w:p w14:paraId="4947D38D" w14:textId="77777777" w:rsidR="006E3711" w:rsidRPr="00904E31" w:rsidRDefault="006E3711" w:rsidP="006F3311">
            <w:pPr>
              <w:pStyle w:val="ConsPlusNormal"/>
              <w:jc w:val="center"/>
            </w:pPr>
            <w:r w:rsidRPr="00904E31">
              <w:t>5325,62</w:t>
            </w:r>
          </w:p>
        </w:tc>
        <w:tc>
          <w:tcPr>
            <w:tcW w:w="1169" w:type="dxa"/>
            <w:tcBorders>
              <w:top w:val="single" w:sz="4" w:space="0" w:color="auto"/>
              <w:left w:val="single" w:sz="4" w:space="0" w:color="auto"/>
              <w:bottom w:val="single" w:sz="4" w:space="0" w:color="auto"/>
              <w:right w:val="single" w:sz="4" w:space="0" w:color="auto"/>
            </w:tcBorders>
          </w:tcPr>
          <w:p w14:paraId="638BB05F"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0FA18CA" w14:textId="77777777" w:rsidR="006E3711" w:rsidRPr="00904E31" w:rsidRDefault="006E3711" w:rsidP="006F3311">
            <w:pPr>
              <w:pStyle w:val="ConsPlusNormal"/>
              <w:jc w:val="center"/>
            </w:pPr>
            <w:r w:rsidRPr="00904E31">
              <w:t>1393,91</w:t>
            </w:r>
          </w:p>
        </w:tc>
        <w:tc>
          <w:tcPr>
            <w:tcW w:w="1169" w:type="dxa"/>
            <w:tcBorders>
              <w:top w:val="single" w:sz="4" w:space="0" w:color="auto"/>
              <w:left w:val="single" w:sz="4" w:space="0" w:color="auto"/>
              <w:bottom w:val="single" w:sz="4" w:space="0" w:color="auto"/>
              <w:right w:val="single" w:sz="4" w:space="0" w:color="auto"/>
            </w:tcBorders>
          </w:tcPr>
          <w:p w14:paraId="15959C8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7A3BCA5" w14:textId="77777777" w:rsidR="006E3711" w:rsidRPr="00904E31" w:rsidRDefault="006E3711" w:rsidP="006F3311">
            <w:pPr>
              <w:pStyle w:val="ConsPlusNormal"/>
            </w:pPr>
            <w:r w:rsidRPr="00904E31">
              <w:t>305786,5</w:t>
            </w:r>
          </w:p>
        </w:tc>
        <w:tc>
          <w:tcPr>
            <w:tcW w:w="1170" w:type="dxa"/>
            <w:tcBorders>
              <w:top w:val="single" w:sz="4" w:space="0" w:color="auto"/>
              <w:left w:val="single" w:sz="4" w:space="0" w:color="auto"/>
              <w:bottom w:val="single" w:sz="4" w:space="0" w:color="auto"/>
              <w:right w:val="single" w:sz="4" w:space="0" w:color="auto"/>
            </w:tcBorders>
          </w:tcPr>
          <w:p w14:paraId="4F88C8BD" w14:textId="77777777" w:rsidR="006E3711" w:rsidRPr="00904E31" w:rsidRDefault="006E3711" w:rsidP="006F3311">
            <w:pPr>
              <w:pStyle w:val="ConsPlusNormal"/>
              <w:jc w:val="center"/>
            </w:pPr>
            <w:r w:rsidRPr="00904E31">
              <w:t>X</w:t>
            </w:r>
          </w:p>
        </w:tc>
      </w:tr>
      <w:tr w:rsidR="006E3711" w:rsidRPr="00904E31" w14:paraId="48896105" w14:textId="77777777" w:rsidTr="006F3311">
        <w:tc>
          <w:tcPr>
            <w:tcW w:w="2645" w:type="dxa"/>
            <w:tcBorders>
              <w:top w:val="single" w:sz="4" w:space="0" w:color="auto"/>
              <w:left w:val="single" w:sz="4" w:space="0" w:color="auto"/>
              <w:bottom w:val="single" w:sz="4" w:space="0" w:color="auto"/>
              <w:right w:val="single" w:sz="4" w:space="0" w:color="auto"/>
            </w:tcBorders>
          </w:tcPr>
          <w:p w14:paraId="3E26B790" w14:textId="77777777" w:rsidR="006E3711" w:rsidRPr="00904E31" w:rsidRDefault="006E3711" w:rsidP="006F3311">
            <w:pPr>
              <w:pStyle w:val="ConsPlusNormal"/>
              <w:jc w:val="both"/>
            </w:pPr>
            <w:r w:rsidRPr="00904E31">
              <w:t xml:space="preserve">2.1.8.1. онкологических заболеваний </w:t>
            </w:r>
          </w:p>
        </w:tc>
        <w:tc>
          <w:tcPr>
            <w:tcW w:w="926" w:type="dxa"/>
            <w:tcBorders>
              <w:top w:val="single" w:sz="4" w:space="0" w:color="auto"/>
              <w:left w:val="single" w:sz="4" w:space="0" w:color="auto"/>
              <w:bottom w:val="single" w:sz="4" w:space="0" w:color="auto"/>
              <w:right w:val="single" w:sz="4" w:space="0" w:color="auto"/>
            </w:tcBorders>
          </w:tcPr>
          <w:p w14:paraId="6E5CF417" w14:textId="77777777" w:rsidR="006E3711" w:rsidRPr="00904E31" w:rsidRDefault="006E3711" w:rsidP="006F3311">
            <w:pPr>
              <w:pStyle w:val="ConsPlusNormal"/>
              <w:jc w:val="center"/>
            </w:pPr>
            <w:r w:rsidRPr="00904E31">
              <w:t>23.4.1</w:t>
            </w:r>
          </w:p>
        </w:tc>
        <w:tc>
          <w:tcPr>
            <w:tcW w:w="1757" w:type="dxa"/>
            <w:tcBorders>
              <w:top w:val="single" w:sz="4" w:space="0" w:color="auto"/>
              <w:left w:val="single" w:sz="4" w:space="0" w:color="auto"/>
              <w:bottom w:val="single" w:sz="4" w:space="0" w:color="auto"/>
              <w:right w:val="single" w:sz="4" w:space="0" w:color="auto"/>
            </w:tcBorders>
          </w:tcPr>
          <w:p w14:paraId="7F0CFBF4"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302ACB88" w14:textId="77777777" w:rsidR="006E3711" w:rsidRPr="00904E31" w:rsidRDefault="006E3711" w:rsidP="006F3311">
            <w:pPr>
              <w:pStyle w:val="ConsPlusNormal"/>
              <w:jc w:val="center"/>
            </w:pPr>
            <w:r w:rsidRPr="00904E31">
              <w:t>0,04505</w:t>
            </w:r>
          </w:p>
        </w:tc>
        <w:tc>
          <w:tcPr>
            <w:tcW w:w="1169" w:type="dxa"/>
            <w:tcBorders>
              <w:top w:val="single" w:sz="4" w:space="0" w:color="auto"/>
              <w:left w:val="single" w:sz="4" w:space="0" w:color="auto"/>
              <w:bottom w:val="single" w:sz="4" w:space="0" w:color="auto"/>
              <w:right w:val="single" w:sz="4" w:space="0" w:color="auto"/>
            </w:tcBorders>
          </w:tcPr>
          <w:p w14:paraId="74CEFF0A" w14:textId="77777777" w:rsidR="006E3711" w:rsidRPr="00904E31" w:rsidRDefault="006E3711" w:rsidP="006F3311">
            <w:pPr>
              <w:pStyle w:val="ConsPlusNormal"/>
            </w:pPr>
            <w:r w:rsidRPr="00904E31">
              <w:t>7519,14</w:t>
            </w:r>
          </w:p>
        </w:tc>
        <w:tc>
          <w:tcPr>
            <w:tcW w:w="1169" w:type="dxa"/>
            <w:tcBorders>
              <w:top w:val="single" w:sz="4" w:space="0" w:color="auto"/>
              <w:left w:val="single" w:sz="4" w:space="0" w:color="auto"/>
              <w:bottom w:val="single" w:sz="4" w:space="0" w:color="auto"/>
              <w:right w:val="single" w:sz="4" w:space="0" w:color="auto"/>
            </w:tcBorders>
          </w:tcPr>
          <w:p w14:paraId="441B0C48"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5CB3047D" w14:textId="77777777" w:rsidR="006E3711" w:rsidRPr="00904E31" w:rsidRDefault="006E3711" w:rsidP="006F3311">
            <w:pPr>
              <w:pStyle w:val="ConsPlusNormal"/>
              <w:jc w:val="center"/>
            </w:pPr>
            <w:r w:rsidRPr="00904E31">
              <w:t>338,75</w:t>
            </w:r>
          </w:p>
        </w:tc>
        <w:tc>
          <w:tcPr>
            <w:tcW w:w="1169" w:type="dxa"/>
            <w:tcBorders>
              <w:top w:val="single" w:sz="4" w:space="0" w:color="auto"/>
              <w:left w:val="single" w:sz="4" w:space="0" w:color="auto"/>
              <w:bottom w:val="single" w:sz="4" w:space="0" w:color="auto"/>
              <w:right w:val="single" w:sz="4" w:space="0" w:color="auto"/>
            </w:tcBorders>
          </w:tcPr>
          <w:p w14:paraId="5AC0238C"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1820A088" w14:textId="77777777" w:rsidR="006E3711" w:rsidRPr="00904E31" w:rsidRDefault="006E3711" w:rsidP="006F3311">
            <w:pPr>
              <w:pStyle w:val="ConsPlusNormal"/>
              <w:jc w:val="center"/>
            </w:pPr>
            <w:r w:rsidRPr="00904E31">
              <w:t>74311,7</w:t>
            </w:r>
          </w:p>
        </w:tc>
        <w:tc>
          <w:tcPr>
            <w:tcW w:w="1170" w:type="dxa"/>
            <w:tcBorders>
              <w:top w:val="single" w:sz="4" w:space="0" w:color="auto"/>
              <w:left w:val="single" w:sz="4" w:space="0" w:color="auto"/>
              <w:bottom w:val="single" w:sz="4" w:space="0" w:color="auto"/>
              <w:right w:val="single" w:sz="4" w:space="0" w:color="auto"/>
            </w:tcBorders>
          </w:tcPr>
          <w:p w14:paraId="36BB3FBF" w14:textId="77777777" w:rsidR="006E3711" w:rsidRPr="00904E31" w:rsidRDefault="006E3711" w:rsidP="006F3311">
            <w:pPr>
              <w:pStyle w:val="ConsPlusNormal"/>
              <w:jc w:val="center"/>
            </w:pPr>
            <w:r w:rsidRPr="00904E31">
              <w:t>0</w:t>
            </w:r>
          </w:p>
        </w:tc>
      </w:tr>
      <w:tr w:rsidR="006E3711" w:rsidRPr="00904E31" w14:paraId="0B222A0B" w14:textId="77777777" w:rsidTr="006F3311">
        <w:tc>
          <w:tcPr>
            <w:tcW w:w="2645" w:type="dxa"/>
            <w:tcBorders>
              <w:top w:val="single" w:sz="4" w:space="0" w:color="auto"/>
              <w:left w:val="single" w:sz="4" w:space="0" w:color="auto"/>
              <w:bottom w:val="single" w:sz="4" w:space="0" w:color="auto"/>
              <w:right w:val="single" w:sz="4" w:space="0" w:color="auto"/>
            </w:tcBorders>
          </w:tcPr>
          <w:p w14:paraId="595BE677" w14:textId="77777777" w:rsidR="006E3711" w:rsidRPr="00904E31" w:rsidRDefault="006E3711" w:rsidP="006F3311">
            <w:pPr>
              <w:pStyle w:val="ConsPlusNormal"/>
              <w:jc w:val="both"/>
            </w:pPr>
            <w:r w:rsidRPr="00904E31">
              <w:lastRenderedPageBreak/>
              <w:t xml:space="preserve">2.1.8.2. сахарного диабета </w:t>
            </w:r>
          </w:p>
        </w:tc>
        <w:tc>
          <w:tcPr>
            <w:tcW w:w="926" w:type="dxa"/>
            <w:tcBorders>
              <w:top w:val="single" w:sz="4" w:space="0" w:color="auto"/>
              <w:left w:val="single" w:sz="4" w:space="0" w:color="auto"/>
              <w:bottom w:val="single" w:sz="4" w:space="0" w:color="auto"/>
              <w:right w:val="single" w:sz="4" w:space="0" w:color="auto"/>
            </w:tcBorders>
          </w:tcPr>
          <w:p w14:paraId="35A5416B" w14:textId="77777777" w:rsidR="006E3711" w:rsidRPr="00904E31" w:rsidRDefault="006E3711" w:rsidP="006F3311">
            <w:pPr>
              <w:pStyle w:val="ConsPlusNormal"/>
              <w:jc w:val="center"/>
            </w:pPr>
            <w:r w:rsidRPr="00904E31">
              <w:t>23.4.2</w:t>
            </w:r>
          </w:p>
        </w:tc>
        <w:tc>
          <w:tcPr>
            <w:tcW w:w="1757" w:type="dxa"/>
            <w:tcBorders>
              <w:top w:val="single" w:sz="4" w:space="0" w:color="auto"/>
              <w:left w:val="single" w:sz="4" w:space="0" w:color="auto"/>
              <w:bottom w:val="single" w:sz="4" w:space="0" w:color="auto"/>
              <w:right w:val="single" w:sz="4" w:space="0" w:color="auto"/>
            </w:tcBorders>
          </w:tcPr>
          <w:p w14:paraId="1FCB65B6"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909C7AA" w14:textId="77777777" w:rsidR="006E3711" w:rsidRPr="00904E31" w:rsidRDefault="006E3711" w:rsidP="006F3311">
            <w:pPr>
              <w:pStyle w:val="ConsPlusNormal"/>
              <w:jc w:val="center"/>
            </w:pPr>
            <w:r w:rsidRPr="00904E31">
              <w:t>0,059800</w:t>
            </w:r>
          </w:p>
        </w:tc>
        <w:tc>
          <w:tcPr>
            <w:tcW w:w="1169" w:type="dxa"/>
            <w:tcBorders>
              <w:top w:val="single" w:sz="4" w:space="0" w:color="auto"/>
              <w:left w:val="single" w:sz="4" w:space="0" w:color="auto"/>
              <w:bottom w:val="single" w:sz="4" w:space="0" w:color="auto"/>
              <w:right w:val="single" w:sz="4" w:space="0" w:color="auto"/>
            </w:tcBorders>
          </w:tcPr>
          <w:p w14:paraId="673DA8B6" w14:textId="77777777" w:rsidR="006E3711" w:rsidRPr="00904E31" w:rsidRDefault="006E3711" w:rsidP="006F3311">
            <w:pPr>
              <w:pStyle w:val="ConsPlusNormal"/>
              <w:jc w:val="center"/>
            </w:pPr>
            <w:r w:rsidRPr="00904E31">
              <w:t>2838,81</w:t>
            </w:r>
          </w:p>
        </w:tc>
        <w:tc>
          <w:tcPr>
            <w:tcW w:w="1169" w:type="dxa"/>
            <w:tcBorders>
              <w:top w:val="single" w:sz="4" w:space="0" w:color="auto"/>
              <w:left w:val="single" w:sz="4" w:space="0" w:color="auto"/>
              <w:bottom w:val="single" w:sz="4" w:space="0" w:color="auto"/>
              <w:right w:val="single" w:sz="4" w:space="0" w:color="auto"/>
            </w:tcBorders>
          </w:tcPr>
          <w:p w14:paraId="437E33CC"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5B95DF3E" w14:textId="77777777" w:rsidR="006E3711" w:rsidRPr="00904E31" w:rsidRDefault="006E3711" w:rsidP="006F3311">
            <w:pPr>
              <w:pStyle w:val="ConsPlusNormal"/>
              <w:jc w:val="center"/>
            </w:pPr>
            <w:r w:rsidRPr="00904E31">
              <w:t>169,77</w:t>
            </w:r>
          </w:p>
        </w:tc>
        <w:tc>
          <w:tcPr>
            <w:tcW w:w="1169" w:type="dxa"/>
            <w:tcBorders>
              <w:top w:val="single" w:sz="4" w:space="0" w:color="auto"/>
              <w:left w:val="single" w:sz="4" w:space="0" w:color="auto"/>
              <w:bottom w:val="single" w:sz="4" w:space="0" w:color="auto"/>
              <w:right w:val="single" w:sz="4" w:space="0" w:color="auto"/>
            </w:tcBorders>
          </w:tcPr>
          <w:p w14:paraId="1FA227F7"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2AE3EB6D" w14:textId="77777777" w:rsidR="006E3711" w:rsidRPr="00904E31" w:rsidRDefault="006E3711" w:rsidP="006F3311">
            <w:pPr>
              <w:pStyle w:val="ConsPlusNormal"/>
              <w:jc w:val="center"/>
            </w:pPr>
            <w:r w:rsidRPr="00904E31">
              <w:t>37242,4</w:t>
            </w:r>
          </w:p>
        </w:tc>
        <w:tc>
          <w:tcPr>
            <w:tcW w:w="1170" w:type="dxa"/>
            <w:tcBorders>
              <w:top w:val="single" w:sz="4" w:space="0" w:color="auto"/>
              <w:left w:val="single" w:sz="4" w:space="0" w:color="auto"/>
              <w:bottom w:val="single" w:sz="4" w:space="0" w:color="auto"/>
              <w:right w:val="single" w:sz="4" w:space="0" w:color="auto"/>
            </w:tcBorders>
          </w:tcPr>
          <w:p w14:paraId="04CB6D06" w14:textId="77777777" w:rsidR="006E3711" w:rsidRPr="00904E31" w:rsidRDefault="006E3711" w:rsidP="006F3311">
            <w:pPr>
              <w:pStyle w:val="ConsPlusNormal"/>
              <w:jc w:val="center"/>
            </w:pPr>
            <w:r w:rsidRPr="00904E31">
              <w:t>0</w:t>
            </w:r>
          </w:p>
        </w:tc>
      </w:tr>
      <w:tr w:rsidR="006E3711" w:rsidRPr="00904E31" w14:paraId="76982659" w14:textId="77777777" w:rsidTr="006F3311">
        <w:tc>
          <w:tcPr>
            <w:tcW w:w="2645" w:type="dxa"/>
            <w:tcBorders>
              <w:top w:val="single" w:sz="4" w:space="0" w:color="auto"/>
              <w:left w:val="single" w:sz="4" w:space="0" w:color="auto"/>
              <w:bottom w:val="single" w:sz="4" w:space="0" w:color="auto"/>
              <w:right w:val="single" w:sz="4" w:space="0" w:color="auto"/>
            </w:tcBorders>
          </w:tcPr>
          <w:p w14:paraId="38B39794" w14:textId="77777777" w:rsidR="006E3711" w:rsidRPr="00904E31" w:rsidRDefault="006E3711" w:rsidP="006F3311">
            <w:pPr>
              <w:pStyle w:val="ConsPlusNormal"/>
              <w:jc w:val="both"/>
            </w:pPr>
            <w:r w:rsidRPr="00904E31">
              <w:t xml:space="preserve">2.1.8.3. болезней системы кровообращения </w:t>
            </w:r>
          </w:p>
        </w:tc>
        <w:tc>
          <w:tcPr>
            <w:tcW w:w="926" w:type="dxa"/>
            <w:tcBorders>
              <w:top w:val="single" w:sz="4" w:space="0" w:color="auto"/>
              <w:left w:val="single" w:sz="4" w:space="0" w:color="auto"/>
              <w:bottom w:val="single" w:sz="4" w:space="0" w:color="auto"/>
              <w:right w:val="single" w:sz="4" w:space="0" w:color="auto"/>
            </w:tcBorders>
          </w:tcPr>
          <w:p w14:paraId="5CCAC95A" w14:textId="77777777" w:rsidR="006E3711" w:rsidRPr="00904E31" w:rsidRDefault="006E3711" w:rsidP="006F3311">
            <w:pPr>
              <w:pStyle w:val="ConsPlusNormal"/>
              <w:jc w:val="center"/>
            </w:pPr>
            <w:r w:rsidRPr="00904E31">
              <w:t>23.4.3</w:t>
            </w:r>
          </w:p>
        </w:tc>
        <w:tc>
          <w:tcPr>
            <w:tcW w:w="1757" w:type="dxa"/>
            <w:tcBorders>
              <w:top w:val="single" w:sz="4" w:space="0" w:color="auto"/>
              <w:left w:val="single" w:sz="4" w:space="0" w:color="auto"/>
              <w:bottom w:val="single" w:sz="4" w:space="0" w:color="auto"/>
              <w:right w:val="single" w:sz="4" w:space="0" w:color="auto"/>
            </w:tcBorders>
          </w:tcPr>
          <w:p w14:paraId="6A9B7190"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860826B" w14:textId="77777777" w:rsidR="006E3711" w:rsidRPr="00904E31" w:rsidRDefault="006E3711" w:rsidP="006F3311">
            <w:pPr>
              <w:pStyle w:val="ConsPlusNormal"/>
              <w:jc w:val="center"/>
            </w:pPr>
            <w:r w:rsidRPr="00904E31">
              <w:t>0,125210</w:t>
            </w:r>
          </w:p>
        </w:tc>
        <w:tc>
          <w:tcPr>
            <w:tcW w:w="1169" w:type="dxa"/>
            <w:tcBorders>
              <w:top w:val="single" w:sz="4" w:space="0" w:color="auto"/>
              <w:left w:val="single" w:sz="4" w:space="0" w:color="auto"/>
              <w:bottom w:val="single" w:sz="4" w:space="0" w:color="auto"/>
              <w:right w:val="single" w:sz="4" w:space="0" w:color="auto"/>
            </w:tcBorders>
          </w:tcPr>
          <w:p w14:paraId="59782C4B" w14:textId="77777777" w:rsidR="006E3711" w:rsidRPr="00904E31" w:rsidRDefault="006E3711" w:rsidP="006F3311">
            <w:pPr>
              <w:pStyle w:val="ConsPlusNormal"/>
              <w:jc w:val="center"/>
            </w:pPr>
            <w:r w:rsidRPr="00904E31">
              <w:t>6312,64</w:t>
            </w:r>
          </w:p>
        </w:tc>
        <w:tc>
          <w:tcPr>
            <w:tcW w:w="1169" w:type="dxa"/>
            <w:tcBorders>
              <w:top w:val="single" w:sz="4" w:space="0" w:color="auto"/>
              <w:left w:val="single" w:sz="4" w:space="0" w:color="auto"/>
              <w:bottom w:val="single" w:sz="4" w:space="0" w:color="auto"/>
              <w:right w:val="single" w:sz="4" w:space="0" w:color="auto"/>
            </w:tcBorders>
          </w:tcPr>
          <w:p w14:paraId="724828E3"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55557F07" w14:textId="77777777" w:rsidR="006E3711" w:rsidRPr="00904E31" w:rsidRDefault="006E3711" w:rsidP="006F3311">
            <w:pPr>
              <w:pStyle w:val="ConsPlusNormal"/>
              <w:jc w:val="center"/>
            </w:pPr>
            <w:r w:rsidRPr="00904E31">
              <w:t>790,41</w:t>
            </w:r>
          </w:p>
        </w:tc>
        <w:tc>
          <w:tcPr>
            <w:tcW w:w="1169" w:type="dxa"/>
            <w:tcBorders>
              <w:top w:val="single" w:sz="4" w:space="0" w:color="auto"/>
              <w:left w:val="single" w:sz="4" w:space="0" w:color="auto"/>
              <w:bottom w:val="single" w:sz="4" w:space="0" w:color="auto"/>
              <w:right w:val="single" w:sz="4" w:space="0" w:color="auto"/>
            </w:tcBorders>
          </w:tcPr>
          <w:p w14:paraId="4BF72568"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6362D5E7" w14:textId="77777777" w:rsidR="006E3711" w:rsidRPr="00904E31" w:rsidRDefault="006E3711" w:rsidP="006F3311">
            <w:pPr>
              <w:pStyle w:val="ConsPlusNormal"/>
              <w:jc w:val="center"/>
            </w:pPr>
            <w:r w:rsidRPr="00904E31">
              <w:t>173395,6</w:t>
            </w:r>
          </w:p>
        </w:tc>
        <w:tc>
          <w:tcPr>
            <w:tcW w:w="1170" w:type="dxa"/>
            <w:tcBorders>
              <w:top w:val="single" w:sz="4" w:space="0" w:color="auto"/>
              <w:left w:val="single" w:sz="4" w:space="0" w:color="auto"/>
              <w:bottom w:val="single" w:sz="4" w:space="0" w:color="auto"/>
              <w:right w:val="single" w:sz="4" w:space="0" w:color="auto"/>
            </w:tcBorders>
          </w:tcPr>
          <w:p w14:paraId="61B4F7ED" w14:textId="77777777" w:rsidR="006E3711" w:rsidRPr="00904E31" w:rsidRDefault="006E3711" w:rsidP="006F3311">
            <w:pPr>
              <w:pStyle w:val="ConsPlusNormal"/>
              <w:jc w:val="center"/>
            </w:pPr>
            <w:r w:rsidRPr="00904E31">
              <w:t>0</w:t>
            </w:r>
          </w:p>
        </w:tc>
      </w:tr>
      <w:tr w:rsidR="006E3711" w:rsidRPr="00904E31" w14:paraId="7569A660" w14:textId="77777777" w:rsidTr="006F3311">
        <w:tc>
          <w:tcPr>
            <w:tcW w:w="2645" w:type="dxa"/>
            <w:tcBorders>
              <w:top w:val="single" w:sz="4" w:space="0" w:color="auto"/>
              <w:left w:val="single" w:sz="4" w:space="0" w:color="auto"/>
              <w:bottom w:val="single" w:sz="4" w:space="0" w:color="auto"/>
              <w:right w:val="single" w:sz="4" w:space="0" w:color="auto"/>
            </w:tcBorders>
          </w:tcPr>
          <w:p w14:paraId="460409B6" w14:textId="77777777" w:rsidR="006E3711" w:rsidRPr="00904E31" w:rsidRDefault="006E3711" w:rsidP="006F3311">
            <w:pPr>
              <w:pStyle w:val="ConsPlusNormal"/>
              <w:jc w:val="both"/>
            </w:pPr>
            <w:r w:rsidRPr="00904E31">
              <w:t>2.1.9. посещения с профилактическими целями центров здоровья</w:t>
            </w:r>
          </w:p>
        </w:tc>
        <w:tc>
          <w:tcPr>
            <w:tcW w:w="926" w:type="dxa"/>
            <w:tcBorders>
              <w:top w:val="single" w:sz="4" w:space="0" w:color="auto"/>
              <w:left w:val="single" w:sz="4" w:space="0" w:color="auto"/>
              <w:bottom w:val="single" w:sz="4" w:space="0" w:color="auto"/>
              <w:right w:val="single" w:sz="4" w:space="0" w:color="auto"/>
            </w:tcBorders>
          </w:tcPr>
          <w:p w14:paraId="23F55BD1" w14:textId="77777777" w:rsidR="006E3711" w:rsidRPr="00904E31" w:rsidRDefault="006E3711" w:rsidP="006F3311">
            <w:pPr>
              <w:pStyle w:val="ConsPlusNormal"/>
              <w:jc w:val="center"/>
            </w:pPr>
            <w:r w:rsidRPr="00904E31">
              <w:t>23.4.4</w:t>
            </w:r>
          </w:p>
        </w:tc>
        <w:tc>
          <w:tcPr>
            <w:tcW w:w="1757" w:type="dxa"/>
            <w:tcBorders>
              <w:top w:val="single" w:sz="4" w:space="0" w:color="auto"/>
              <w:left w:val="single" w:sz="4" w:space="0" w:color="auto"/>
              <w:bottom w:val="single" w:sz="4" w:space="0" w:color="auto"/>
              <w:right w:val="single" w:sz="4" w:space="0" w:color="auto"/>
            </w:tcBorders>
          </w:tcPr>
          <w:p w14:paraId="16D02C75" w14:textId="77777777" w:rsidR="006E3711" w:rsidRPr="00904E31" w:rsidRDefault="006E3711" w:rsidP="006F3311">
            <w:pPr>
              <w:pStyle w:val="ConsPlusNormal"/>
              <w:jc w:val="center"/>
            </w:pPr>
            <w:r w:rsidRPr="00904E31">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B463B93" w14:textId="77777777" w:rsidR="006E3711" w:rsidRPr="00904E31" w:rsidRDefault="006E3711" w:rsidP="006F3311">
            <w:pPr>
              <w:pStyle w:val="ConsPlusNormal"/>
              <w:jc w:val="center"/>
            </w:pPr>
            <w:r w:rsidRPr="00904E31">
              <w:t>0,0244832</w:t>
            </w:r>
          </w:p>
        </w:tc>
        <w:tc>
          <w:tcPr>
            <w:tcW w:w="1169" w:type="dxa"/>
            <w:tcBorders>
              <w:top w:val="single" w:sz="4" w:space="0" w:color="auto"/>
              <w:left w:val="single" w:sz="4" w:space="0" w:color="auto"/>
              <w:bottom w:val="single" w:sz="4" w:space="0" w:color="auto"/>
              <w:right w:val="single" w:sz="4" w:space="0" w:color="auto"/>
            </w:tcBorders>
          </w:tcPr>
          <w:p w14:paraId="606863A5" w14:textId="77777777" w:rsidR="006E3711" w:rsidRPr="00904E31" w:rsidRDefault="006E3711" w:rsidP="006F3311">
            <w:pPr>
              <w:pStyle w:val="ConsPlusNormal"/>
              <w:jc w:val="center"/>
            </w:pPr>
            <w:r w:rsidRPr="00904E31">
              <w:t>2237,44</w:t>
            </w:r>
          </w:p>
        </w:tc>
        <w:tc>
          <w:tcPr>
            <w:tcW w:w="1169" w:type="dxa"/>
            <w:tcBorders>
              <w:top w:val="single" w:sz="4" w:space="0" w:color="auto"/>
              <w:left w:val="single" w:sz="4" w:space="0" w:color="auto"/>
              <w:bottom w:val="single" w:sz="4" w:space="0" w:color="auto"/>
              <w:right w:val="single" w:sz="4" w:space="0" w:color="auto"/>
            </w:tcBorders>
          </w:tcPr>
          <w:p w14:paraId="1FC3AAB4"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3078753D" w14:textId="77777777" w:rsidR="006E3711" w:rsidRPr="00904E31" w:rsidRDefault="006E3711" w:rsidP="006F3311">
            <w:pPr>
              <w:pStyle w:val="ConsPlusNormal"/>
              <w:jc w:val="center"/>
              <w:rPr>
                <w:lang w:val="en-US"/>
              </w:rPr>
            </w:pPr>
            <w:r w:rsidRPr="00904E31">
              <w:t>54,78</w:t>
            </w:r>
          </w:p>
        </w:tc>
        <w:tc>
          <w:tcPr>
            <w:tcW w:w="1169" w:type="dxa"/>
            <w:tcBorders>
              <w:top w:val="single" w:sz="4" w:space="0" w:color="auto"/>
              <w:left w:val="single" w:sz="4" w:space="0" w:color="auto"/>
              <w:bottom w:val="single" w:sz="4" w:space="0" w:color="auto"/>
              <w:right w:val="single" w:sz="4" w:space="0" w:color="auto"/>
            </w:tcBorders>
          </w:tcPr>
          <w:p w14:paraId="18366155" w14:textId="77777777" w:rsidR="006E3711" w:rsidRPr="00904E31" w:rsidRDefault="006E3711" w:rsidP="006F3311">
            <w:pPr>
              <w:pStyle w:val="ConsPlusNormal"/>
              <w:jc w:val="center"/>
            </w:pPr>
            <w:r w:rsidRPr="00904E31">
              <w:t>0</w:t>
            </w:r>
          </w:p>
        </w:tc>
        <w:tc>
          <w:tcPr>
            <w:tcW w:w="1169" w:type="dxa"/>
            <w:tcBorders>
              <w:top w:val="single" w:sz="4" w:space="0" w:color="auto"/>
              <w:left w:val="single" w:sz="4" w:space="0" w:color="auto"/>
              <w:bottom w:val="single" w:sz="4" w:space="0" w:color="auto"/>
              <w:right w:val="single" w:sz="4" w:space="0" w:color="auto"/>
            </w:tcBorders>
          </w:tcPr>
          <w:p w14:paraId="7940A7E2" w14:textId="77777777" w:rsidR="006E3711" w:rsidRPr="00904E31" w:rsidRDefault="006E3711" w:rsidP="006F3311">
            <w:pPr>
              <w:pStyle w:val="ConsPlusNormal"/>
              <w:jc w:val="center"/>
            </w:pPr>
            <w:r w:rsidRPr="00904E31">
              <w:t>12017,29</w:t>
            </w:r>
          </w:p>
        </w:tc>
        <w:tc>
          <w:tcPr>
            <w:tcW w:w="1170" w:type="dxa"/>
            <w:tcBorders>
              <w:top w:val="single" w:sz="4" w:space="0" w:color="auto"/>
              <w:left w:val="single" w:sz="4" w:space="0" w:color="auto"/>
              <w:bottom w:val="single" w:sz="4" w:space="0" w:color="auto"/>
              <w:right w:val="single" w:sz="4" w:space="0" w:color="auto"/>
            </w:tcBorders>
          </w:tcPr>
          <w:p w14:paraId="4075772C" w14:textId="77777777" w:rsidR="006E3711" w:rsidRPr="00904E31" w:rsidRDefault="006E3711" w:rsidP="006F3311">
            <w:pPr>
              <w:pStyle w:val="ConsPlusNormal"/>
              <w:jc w:val="center"/>
            </w:pPr>
            <w:r w:rsidRPr="00904E31">
              <w:t>0</w:t>
            </w:r>
          </w:p>
        </w:tc>
      </w:tr>
      <w:tr w:rsidR="006E3711" w:rsidRPr="00904E31" w14:paraId="576B5B5C" w14:textId="77777777" w:rsidTr="006F3311">
        <w:tc>
          <w:tcPr>
            <w:tcW w:w="2645" w:type="dxa"/>
            <w:tcBorders>
              <w:top w:val="single" w:sz="4" w:space="0" w:color="auto"/>
              <w:left w:val="single" w:sz="4" w:space="0" w:color="auto"/>
              <w:bottom w:val="single" w:sz="4" w:space="0" w:color="auto"/>
              <w:right w:val="single" w:sz="4" w:space="0" w:color="auto"/>
            </w:tcBorders>
          </w:tcPr>
          <w:p w14:paraId="7120B772" w14:textId="77777777" w:rsidR="006E3711" w:rsidRPr="00904E31" w:rsidRDefault="006E3711" w:rsidP="006F3311">
            <w:pPr>
              <w:pStyle w:val="ConsPlusNormal"/>
              <w:jc w:val="both"/>
            </w:pPr>
            <w:r w:rsidRPr="00904E31">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ar13248" w:tooltip="24" w:history="1">
              <w:r w:rsidRPr="00904E31">
                <w:rPr>
                  <w:color w:val="0000FF"/>
                </w:rPr>
                <w:t>строк 24</w:t>
              </w:r>
            </w:hyperlink>
            <w:r w:rsidRPr="00904E31">
              <w:t xml:space="preserve"> + </w:t>
            </w:r>
            <w:hyperlink w:anchor="Par13328" w:tooltip="27" w:history="1">
              <w:r w:rsidRPr="00904E31">
                <w:rPr>
                  <w:color w:val="0000FF"/>
                </w:rPr>
                <w:t>27</w:t>
              </w:r>
            </w:hyperlink>
            <w:r w:rsidRPr="00904E31">
              <w:t>), в том числе:</w:t>
            </w:r>
          </w:p>
        </w:tc>
        <w:tc>
          <w:tcPr>
            <w:tcW w:w="926" w:type="dxa"/>
            <w:tcBorders>
              <w:top w:val="single" w:sz="4" w:space="0" w:color="auto"/>
              <w:left w:val="single" w:sz="4" w:space="0" w:color="auto"/>
              <w:bottom w:val="single" w:sz="4" w:space="0" w:color="auto"/>
              <w:right w:val="single" w:sz="4" w:space="0" w:color="auto"/>
            </w:tcBorders>
          </w:tcPr>
          <w:p w14:paraId="0F2A72F3" w14:textId="77777777" w:rsidR="006E3711" w:rsidRPr="00904E31" w:rsidRDefault="006E3711" w:rsidP="006F3311">
            <w:pPr>
              <w:pStyle w:val="ConsPlusNormal"/>
              <w:jc w:val="center"/>
            </w:pPr>
            <w:r w:rsidRPr="00904E31">
              <w:t>25</w:t>
            </w:r>
          </w:p>
        </w:tc>
        <w:tc>
          <w:tcPr>
            <w:tcW w:w="1757" w:type="dxa"/>
            <w:tcBorders>
              <w:top w:val="single" w:sz="4" w:space="0" w:color="auto"/>
              <w:left w:val="single" w:sz="4" w:space="0" w:color="auto"/>
              <w:bottom w:val="single" w:sz="4" w:space="0" w:color="auto"/>
              <w:right w:val="single" w:sz="4" w:space="0" w:color="auto"/>
            </w:tcBorders>
          </w:tcPr>
          <w:p w14:paraId="6A88825B"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1FDD21A" w14:textId="77777777" w:rsidR="006E3711" w:rsidRPr="00904E31" w:rsidRDefault="006E3711" w:rsidP="006F3311">
            <w:pPr>
              <w:pStyle w:val="ConsPlusNormal"/>
              <w:jc w:val="center"/>
              <w:rPr>
                <w:lang w:val="en-US"/>
              </w:rPr>
            </w:pPr>
            <w:r w:rsidRPr="00904E31">
              <w:rPr>
                <w:lang w:val="en-US"/>
              </w:rPr>
              <w:t>0</w:t>
            </w:r>
            <w:r w:rsidRPr="00904E31">
              <w:t>,</w:t>
            </w:r>
            <w:r w:rsidRPr="00904E31">
              <w:rPr>
                <w:lang w:val="en-US"/>
              </w:rPr>
              <w:t>067347</w:t>
            </w:r>
          </w:p>
        </w:tc>
        <w:tc>
          <w:tcPr>
            <w:tcW w:w="1169" w:type="dxa"/>
            <w:tcBorders>
              <w:top w:val="single" w:sz="4" w:space="0" w:color="auto"/>
              <w:left w:val="single" w:sz="4" w:space="0" w:color="auto"/>
              <w:bottom w:val="single" w:sz="4" w:space="0" w:color="auto"/>
              <w:right w:val="single" w:sz="4" w:space="0" w:color="auto"/>
            </w:tcBorders>
          </w:tcPr>
          <w:p w14:paraId="5171D848" w14:textId="77777777" w:rsidR="006E3711" w:rsidRPr="00904E31" w:rsidRDefault="006E3711" w:rsidP="006F3311">
            <w:pPr>
              <w:pStyle w:val="ConsPlusNormal"/>
              <w:jc w:val="center"/>
            </w:pPr>
            <w:r w:rsidRPr="00904E31">
              <w:t>55857,95</w:t>
            </w:r>
          </w:p>
        </w:tc>
        <w:tc>
          <w:tcPr>
            <w:tcW w:w="1169" w:type="dxa"/>
            <w:tcBorders>
              <w:top w:val="single" w:sz="4" w:space="0" w:color="auto"/>
              <w:left w:val="single" w:sz="4" w:space="0" w:color="auto"/>
              <w:bottom w:val="single" w:sz="4" w:space="0" w:color="auto"/>
              <w:right w:val="single" w:sz="4" w:space="0" w:color="auto"/>
            </w:tcBorders>
          </w:tcPr>
          <w:p w14:paraId="17831BC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BCD37B3" w14:textId="77777777" w:rsidR="006E3711" w:rsidRPr="00904E31" w:rsidRDefault="006E3711" w:rsidP="006F3311">
            <w:pPr>
              <w:pStyle w:val="ConsPlusNormal"/>
            </w:pPr>
            <w:r w:rsidRPr="00904E31">
              <w:t>3761,84</w:t>
            </w:r>
          </w:p>
        </w:tc>
        <w:tc>
          <w:tcPr>
            <w:tcW w:w="1169" w:type="dxa"/>
            <w:tcBorders>
              <w:top w:val="single" w:sz="4" w:space="0" w:color="auto"/>
              <w:left w:val="single" w:sz="4" w:space="0" w:color="auto"/>
              <w:bottom w:val="single" w:sz="4" w:space="0" w:color="auto"/>
              <w:right w:val="single" w:sz="4" w:space="0" w:color="auto"/>
            </w:tcBorders>
          </w:tcPr>
          <w:p w14:paraId="2ADE8D6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6E40EF9" w14:textId="77777777" w:rsidR="006E3711" w:rsidRPr="00904E31" w:rsidRDefault="006E3711" w:rsidP="006F3311">
            <w:pPr>
              <w:pStyle w:val="ConsPlusNormal"/>
              <w:jc w:val="center"/>
            </w:pPr>
            <w:r w:rsidRPr="00904E31">
              <w:t>825245,4</w:t>
            </w:r>
          </w:p>
        </w:tc>
        <w:tc>
          <w:tcPr>
            <w:tcW w:w="1170" w:type="dxa"/>
            <w:tcBorders>
              <w:top w:val="single" w:sz="4" w:space="0" w:color="auto"/>
              <w:left w:val="single" w:sz="4" w:space="0" w:color="auto"/>
              <w:bottom w:val="single" w:sz="4" w:space="0" w:color="auto"/>
              <w:right w:val="single" w:sz="4" w:space="0" w:color="auto"/>
            </w:tcBorders>
          </w:tcPr>
          <w:p w14:paraId="661F3CC6" w14:textId="77777777" w:rsidR="006E3711" w:rsidRPr="00904E31" w:rsidRDefault="006E3711" w:rsidP="006F3311">
            <w:pPr>
              <w:pStyle w:val="ConsPlusNormal"/>
              <w:jc w:val="center"/>
            </w:pPr>
            <w:r w:rsidRPr="00904E31">
              <w:t>X</w:t>
            </w:r>
          </w:p>
        </w:tc>
      </w:tr>
      <w:tr w:rsidR="006E3711" w:rsidRPr="00904E31" w14:paraId="2BBB5C2D" w14:textId="77777777" w:rsidTr="006F3311">
        <w:tc>
          <w:tcPr>
            <w:tcW w:w="2645" w:type="dxa"/>
            <w:tcBorders>
              <w:top w:val="single" w:sz="4" w:space="0" w:color="auto"/>
              <w:left w:val="single" w:sz="4" w:space="0" w:color="auto"/>
              <w:bottom w:val="single" w:sz="4" w:space="0" w:color="auto"/>
              <w:right w:val="single" w:sz="4" w:space="0" w:color="auto"/>
            </w:tcBorders>
          </w:tcPr>
          <w:p w14:paraId="4C9CB3AF" w14:textId="77777777" w:rsidR="006E3711" w:rsidRPr="00904E31" w:rsidRDefault="006E3711" w:rsidP="00904E31">
            <w:pPr>
              <w:pStyle w:val="ConsPlusNormal"/>
              <w:jc w:val="both"/>
            </w:pPr>
            <w:r w:rsidRPr="00904E31">
              <w:t xml:space="preserve">3.1. для медицинской помощи по профилю </w:t>
            </w:r>
            <w:r w:rsidR="00904E31">
              <w:t>«</w:t>
            </w:r>
            <w:r w:rsidRPr="00904E31">
              <w:t>онкология</w:t>
            </w:r>
            <w:r w:rsidR="00904E31">
              <w:t>»</w:t>
            </w:r>
            <w:r w:rsidRPr="00904E31">
              <w:t xml:space="preserve">, в том числе: </w:t>
            </w:r>
          </w:p>
        </w:tc>
        <w:tc>
          <w:tcPr>
            <w:tcW w:w="926" w:type="dxa"/>
            <w:tcBorders>
              <w:top w:val="single" w:sz="4" w:space="0" w:color="auto"/>
              <w:left w:val="single" w:sz="4" w:space="0" w:color="auto"/>
              <w:bottom w:val="single" w:sz="4" w:space="0" w:color="auto"/>
              <w:right w:val="single" w:sz="4" w:space="0" w:color="auto"/>
            </w:tcBorders>
          </w:tcPr>
          <w:p w14:paraId="32A6238E" w14:textId="77777777" w:rsidR="006E3711" w:rsidRPr="00904E31" w:rsidRDefault="006E3711" w:rsidP="006F3311">
            <w:pPr>
              <w:pStyle w:val="ConsPlusNormal"/>
              <w:jc w:val="center"/>
            </w:pPr>
            <w:r w:rsidRPr="00904E31">
              <w:t>25.1</w:t>
            </w:r>
          </w:p>
        </w:tc>
        <w:tc>
          <w:tcPr>
            <w:tcW w:w="1757" w:type="dxa"/>
            <w:tcBorders>
              <w:top w:val="single" w:sz="4" w:space="0" w:color="auto"/>
              <w:left w:val="single" w:sz="4" w:space="0" w:color="auto"/>
              <w:bottom w:val="single" w:sz="4" w:space="0" w:color="auto"/>
              <w:right w:val="single" w:sz="4" w:space="0" w:color="auto"/>
            </w:tcBorders>
          </w:tcPr>
          <w:p w14:paraId="2AAED667"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06402C4" w14:textId="77777777" w:rsidR="006E3711" w:rsidRPr="00904E31" w:rsidRDefault="006E3711" w:rsidP="006F3311">
            <w:pPr>
              <w:pStyle w:val="ConsPlusNormal"/>
              <w:jc w:val="center"/>
            </w:pPr>
            <w:r w:rsidRPr="00904E31">
              <w:t>0,01308</w:t>
            </w:r>
          </w:p>
        </w:tc>
        <w:tc>
          <w:tcPr>
            <w:tcW w:w="1169" w:type="dxa"/>
            <w:tcBorders>
              <w:top w:val="single" w:sz="4" w:space="0" w:color="auto"/>
              <w:left w:val="single" w:sz="4" w:space="0" w:color="auto"/>
              <w:bottom w:val="single" w:sz="4" w:space="0" w:color="auto"/>
              <w:right w:val="single" w:sz="4" w:space="0" w:color="auto"/>
            </w:tcBorders>
          </w:tcPr>
          <w:p w14:paraId="67CAC868" w14:textId="77777777" w:rsidR="006E3711" w:rsidRPr="00904E31" w:rsidRDefault="006E3711" w:rsidP="006F3311">
            <w:pPr>
              <w:pStyle w:val="ConsPlusNormal"/>
              <w:jc w:val="center"/>
            </w:pPr>
            <w:r w:rsidRPr="00904E31">
              <w:t>140857,71</w:t>
            </w:r>
          </w:p>
        </w:tc>
        <w:tc>
          <w:tcPr>
            <w:tcW w:w="1169" w:type="dxa"/>
            <w:tcBorders>
              <w:top w:val="single" w:sz="4" w:space="0" w:color="auto"/>
              <w:left w:val="single" w:sz="4" w:space="0" w:color="auto"/>
              <w:bottom w:val="single" w:sz="4" w:space="0" w:color="auto"/>
              <w:right w:val="single" w:sz="4" w:space="0" w:color="auto"/>
            </w:tcBorders>
          </w:tcPr>
          <w:p w14:paraId="6977284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B5023BA" w14:textId="77777777" w:rsidR="006E3711" w:rsidRPr="00904E31" w:rsidRDefault="006E3711" w:rsidP="006F3311">
            <w:pPr>
              <w:pStyle w:val="ConsPlusNormal"/>
              <w:jc w:val="center"/>
            </w:pPr>
            <w:r w:rsidRPr="00904E31">
              <w:t>1842,16</w:t>
            </w:r>
          </w:p>
        </w:tc>
        <w:tc>
          <w:tcPr>
            <w:tcW w:w="1169" w:type="dxa"/>
            <w:tcBorders>
              <w:top w:val="single" w:sz="4" w:space="0" w:color="auto"/>
              <w:left w:val="single" w:sz="4" w:space="0" w:color="auto"/>
              <w:bottom w:val="single" w:sz="4" w:space="0" w:color="auto"/>
              <w:right w:val="single" w:sz="4" w:space="0" w:color="auto"/>
            </w:tcBorders>
          </w:tcPr>
          <w:p w14:paraId="6C774F7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82F76B8" w14:textId="77777777" w:rsidR="006E3711" w:rsidRPr="00904E31" w:rsidRDefault="006E3711" w:rsidP="006F3311">
            <w:pPr>
              <w:pStyle w:val="ConsPlusNormal"/>
              <w:jc w:val="center"/>
            </w:pPr>
            <w:r w:rsidRPr="00904E31">
              <w:t>404120,8</w:t>
            </w:r>
          </w:p>
        </w:tc>
        <w:tc>
          <w:tcPr>
            <w:tcW w:w="1170" w:type="dxa"/>
            <w:tcBorders>
              <w:top w:val="single" w:sz="4" w:space="0" w:color="auto"/>
              <w:left w:val="single" w:sz="4" w:space="0" w:color="auto"/>
              <w:bottom w:val="single" w:sz="4" w:space="0" w:color="auto"/>
              <w:right w:val="single" w:sz="4" w:space="0" w:color="auto"/>
            </w:tcBorders>
          </w:tcPr>
          <w:p w14:paraId="0FEA5494" w14:textId="77777777" w:rsidR="006E3711" w:rsidRPr="00904E31" w:rsidRDefault="006E3711" w:rsidP="006F3311">
            <w:pPr>
              <w:pStyle w:val="ConsPlusNormal"/>
              <w:jc w:val="center"/>
            </w:pPr>
            <w:r w:rsidRPr="00904E31">
              <w:t>X</w:t>
            </w:r>
          </w:p>
        </w:tc>
      </w:tr>
      <w:tr w:rsidR="006E3711" w:rsidRPr="00904E31" w14:paraId="38227FEC" w14:textId="77777777" w:rsidTr="006F3311">
        <w:tc>
          <w:tcPr>
            <w:tcW w:w="2645" w:type="dxa"/>
            <w:tcBorders>
              <w:top w:val="single" w:sz="4" w:space="0" w:color="auto"/>
              <w:left w:val="single" w:sz="4" w:space="0" w:color="auto"/>
              <w:bottom w:val="single" w:sz="4" w:space="0" w:color="auto"/>
              <w:right w:val="single" w:sz="4" w:space="0" w:color="auto"/>
            </w:tcBorders>
          </w:tcPr>
          <w:p w14:paraId="4DCBFCD8" w14:textId="77777777" w:rsidR="006E3711" w:rsidRPr="00904E31" w:rsidRDefault="006E3711" w:rsidP="006F3311">
            <w:pPr>
              <w:pStyle w:val="ConsPlusNormal"/>
              <w:jc w:val="both"/>
            </w:pPr>
            <w:r w:rsidRPr="00904E31">
              <w:t xml:space="preserve">3.2. для медицинской помощи при экстракорпоральном оплодотворении </w:t>
            </w:r>
          </w:p>
        </w:tc>
        <w:tc>
          <w:tcPr>
            <w:tcW w:w="926" w:type="dxa"/>
            <w:tcBorders>
              <w:top w:val="single" w:sz="4" w:space="0" w:color="auto"/>
              <w:left w:val="single" w:sz="4" w:space="0" w:color="auto"/>
              <w:bottom w:val="single" w:sz="4" w:space="0" w:color="auto"/>
              <w:right w:val="single" w:sz="4" w:space="0" w:color="auto"/>
            </w:tcBorders>
          </w:tcPr>
          <w:p w14:paraId="25AFC3C9" w14:textId="77777777" w:rsidR="006E3711" w:rsidRPr="00904E31" w:rsidRDefault="006E3711" w:rsidP="006F3311">
            <w:pPr>
              <w:pStyle w:val="ConsPlusNormal"/>
              <w:jc w:val="center"/>
            </w:pPr>
            <w:r w:rsidRPr="00904E31">
              <w:t>25.2</w:t>
            </w:r>
          </w:p>
        </w:tc>
        <w:tc>
          <w:tcPr>
            <w:tcW w:w="1757" w:type="dxa"/>
            <w:tcBorders>
              <w:top w:val="single" w:sz="4" w:space="0" w:color="auto"/>
              <w:left w:val="single" w:sz="4" w:space="0" w:color="auto"/>
              <w:bottom w:val="single" w:sz="4" w:space="0" w:color="auto"/>
              <w:right w:val="single" w:sz="4" w:space="0" w:color="auto"/>
            </w:tcBorders>
          </w:tcPr>
          <w:p w14:paraId="62F6BD46" w14:textId="77777777" w:rsidR="006E3711" w:rsidRPr="00904E31" w:rsidRDefault="006E3711" w:rsidP="006F3311">
            <w:pPr>
              <w:pStyle w:val="ConsPlusNormal"/>
              <w:jc w:val="center"/>
            </w:pPr>
            <w:r w:rsidRPr="00904E31">
              <w:t>случай</w:t>
            </w:r>
          </w:p>
        </w:tc>
        <w:tc>
          <w:tcPr>
            <w:tcW w:w="1169" w:type="dxa"/>
            <w:tcBorders>
              <w:top w:val="single" w:sz="4" w:space="0" w:color="auto"/>
              <w:left w:val="single" w:sz="4" w:space="0" w:color="auto"/>
              <w:bottom w:val="single" w:sz="4" w:space="0" w:color="auto"/>
              <w:right w:val="single" w:sz="4" w:space="0" w:color="auto"/>
            </w:tcBorders>
          </w:tcPr>
          <w:p w14:paraId="2EC81CAB" w14:textId="77777777" w:rsidR="006E3711" w:rsidRPr="00904E31" w:rsidRDefault="006E3711" w:rsidP="006F3311">
            <w:pPr>
              <w:pStyle w:val="ConsPlusNormal"/>
              <w:jc w:val="center"/>
            </w:pPr>
            <w:r w:rsidRPr="00904E31">
              <w:t>0,000644</w:t>
            </w:r>
          </w:p>
        </w:tc>
        <w:tc>
          <w:tcPr>
            <w:tcW w:w="1169" w:type="dxa"/>
            <w:tcBorders>
              <w:top w:val="single" w:sz="4" w:space="0" w:color="auto"/>
              <w:left w:val="single" w:sz="4" w:space="0" w:color="auto"/>
              <w:bottom w:val="single" w:sz="4" w:space="0" w:color="auto"/>
              <w:right w:val="single" w:sz="4" w:space="0" w:color="auto"/>
            </w:tcBorders>
          </w:tcPr>
          <w:p w14:paraId="4E0097B9" w14:textId="77777777" w:rsidR="006E3711" w:rsidRPr="00904E31" w:rsidRDefault="006E3711" w:rsidP="006F3311">
            <w:pPr>
              <w:pStyle w:val="ConsPlusNormal"/>
              <w:jc w:val="center"/>
            </w:pPr>
            <w:r w:rsidRPr="00904E31">
              <w:t>191467,63</w:t>
            </w:r>
          </w:p>
        </w:tc>
        <w:tc>
          <w:tcPr>
            <w:tcW w:w="1169" w:type="dxa"/>
            <w:tcBorders>
              <w:top w:val="single" w:sz="4" w:space="0" w:color="auto"/>
              <w:left w:val="single" w:sz="4" w:space="0" w:color="auto"/>
              <w:bottom w:val="single" w:sz="4" w:space="0" w:color="auto"/>
              <w:right w:val="single" w:sz="4" w:space="0" w:color="auto"/>
            </w:tcBorders>
          </w:tcPr>
          <w:p w14:paraId="07C9789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724E1CC" w14:textId="77777777" w:rsidR="006E3711" w:rsidRPr="00904E31" w:rsidRDefault="006E3711" w:rsidP="006F3311">
            <w:pPr>
              <w:pStyle w:val="ConsPlusNormal"/>
              <w:jc w:val="center"/>
            </w:pPr>
            <w:r w:rsidRPr="00904E31">
              <w:t>123,06</w:t>
            </w:r>
          </w:p>
        </w:tc>
        <w:tc>
          <w:tcPr>
            <w:tcW w:w="1169" w:type="dxa"/>
            <w:tcBorders>
              <w:top w:val="single" w:sz="4" w:space="0" w:color="auto"/>
              <w:left w:val="single" w:sz="4" w:space="0" w:color="auto"/>
              <w:bottom w:val="single" w:sz="4" w:space="0" w:color="auto"/>
              <w:right w:val="single" w:sz="4" w:space="0" w:color="auto"/>
            </w:tcBorders>
          </w:tcPr>
          <w:p w14:paraId="3CF722E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001EE6C" w14:textId="77777777" w:rsidR="006E3711" w:rsidRPr="00904E31" w:rsidRDefault="006E3711" w:rsidP="006F3311">
            <w:pPr>
              <w:pStyle w:val="ConsPlusNormal"/>
              <w:jc w:val="center"/>
            </w:pPr>
            <w:r w:rsidRPr="00904E31">
              <w:t>26996,9</w:t>
            </w:r>
          </w:p>
        </w:tc>
        <w:tc>
          <w:tcPr>
            <w:tcW w:w="1170" w:type="dxa"/>
            <w:tcBorders>
              <w:top w:val="single" w:sz="4" w:space="0" w:color="auto"/>
              <w:left w:val="single" w:sz="4" w:space="0" w:color="auto"/>
              <w:bottom w:val="single" w:sz="4" w:space="0" w:color="auto"/>
              <w:right w:val="single" w:sz="4" w:space="0" w:color="auto"/>
            </w:tcBorders>
          </w:tcPr>
          <w:p w14:paraId="15249987" w14:textId="77777777" w:rsidR="006E3711" w:rsidRPr="00904E31" w:rsidRDefault="006E3711" w:rsidP="006F3311">
            <w:pPr>
              <w:pStyle w:val="ConsPlusNormal"/>
              <w:jc w:val="center"/>
            </w:pPr>
            <w:r w:rsidRPr="00904E31">
              <w:t>X</w:t>
            </w:r>
          </w:p>
        </w:tc>
      </w:tr>
      <w:tr w:rsidR="006E3711" w:rsidRPr="00904E31" w14:paraId="0AF12559" w14:textId="77777777" w:rsidTr="006F3311">
        <w:tc>
          <w:tcPr>
            <w:tcW w:w="2645" w:type="dxa"/>
            <w:tcBorders>
              <w:top w:val="single" w:sz="4" w:space="0" w:color="auto"/>
              <w:left w:val="single" w:sz="4" w:space="0" w:color="auto"/>
              <w:bottom w:val="single" w:sz="4" w:space="0" w:color="auto"/>
              <w:right w:val="single" w:sz="4" w:space="0" w:color="auto"/>
            </w:tcBorders>
          </w:tcPr>
          <w:p w14:paraId="1E925D33" w14:textId="77777777" w:rsidR="006E3711" w:rsidRPr="00904E31" w:rsidRDefault="006E3711" w:rsidP="006F3311">
            <w:pPr>
              <w:pStyle w:val="ConsPlusNormal"/>
              <w:jc w:val="both"/>
            </w:pPr>
            <w:r w:rsidRPr="00904E31">
              <w:t>3.3.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700E268C" w14:textId="77777777" w:rsidR="006E3711" w:rsidRPr="00904E31" w:rsidRDefault="006E3711" w:rsidP="006F3311">
            <w:pPr>
              <w:pStyle w:val="ConsPlusNormal"/>
              <w:jc w:val="center"/>
            </w:pPr>
            <w:r w:rsidRPr="00904E31">
              <w:t>25.3</w:t>
            </w:r>
          </w:p>
        </w:tc>
        <w:tc>
          <w:tcPr>
            <w:tcW w:w="1757" w:type="dxa"/>
            <w:tcBorders>
              <w:top w:val="single" w:sz="4" w:space="0" w:color="auto"/>
              <w:left w:val="single" w:sz="4" w:space="0" w:color="auto"/>
              <w:bottom w:val="single" w:sz="4" w:space="0" w:color="auto"/>
              <w:right w:val="single" w:sz="4" w:space="0" w:color="auto"/>
            </w:tcBorders>
          </w:tcPr>
          <w:p w14:paraId="69E9AB76"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463CF91" w14:textId="77777777" w:rsidR="006E3711" w:rsidRPr="00904E31" w:rsidRDefault="006E3711" w:rsidP="006F3311">
            <w:pPr>
              <w:pStyle w:val="ConsPlusNormal"/>
              <w:jc w:val="center"/>
            </w:pPr>
            <w:r w:rsidRPr="00904E31">
              <w:t>0,000695</w:t>
            </w:r>
          </w:p>
        </w:tc>
        <w:tc>
          <w:tcPr>
            <w:tcW w:w="1169" w:type="dxa"/>
            <w:tcBorders>
              <w:top w:val="single" w:sz="4" w:space="0" w:color="auto"/>
              <w:left w:val="single" w:sz="4" w:space="0" w:color="auto"/>
              <w:bottom w:val="single" w:sz="4" w:space="0" w:color="auto"/>
              <w:right w:val="single" w:sz="4" w:space="0" w:color="auto"/>
            </w:tcBorders>
          </w:tcPr>
          <w:p w14:paraId="441ED7A0" w14:textId="77777777" w:rsidR="006E3711" w:rsidRPr="00904E31" w:rsidRDefault="006E3711" w:rsidP="006F3311">
            <w:pPr>
              <w:pStyle w:val="ConsPlusNormal"/>
              <w:jc w:val="center"/>
            </w:pPr>
            <w:r w:rsidRPr="00904E31">
              <w:t>205196,52</w:t>
            </w:r>
          </w:p>
        </w:tc>
        <w:tc>
          <w:tcPr>
            <w:tcW w:w="1169" w:type="dxa"/>
            <w:tcBorders>
              <w:top w:val="single" w:sz="4" w:space="0" w:color="auto"/>
              <w:left w:val="single" w:sz="4" w:space="0" w:color="auto"/>
              <w:bottom w:val="single" w:sz="4" w:space="0" w:color="auto"/>
              <w:right w:val="single" w:sz="4" w:space="0" w:color="auto"/>
            </w:tcBorders>
          </w:tcPr>
          <w:p w14:paraId="6E42E8D1" w14:textId="77777777" w:rsidR="006E3711" w:rsidRPr="00904E31" w:rsidRDefault="006E3711" w:rsidP="006F3311">
            <w:pPr>
              <w:pStyle w:val="ConsPlusNormal"/>
              <w:jc w:val="center"/>
            </w:pPr>
            <w:r w:rsidRPr="00904E31">
              <w:t>х</w:t>
            </w:r>
          </w:p>
        </w:tc>
        <w:tc>
          <w:tcPr>
            <w:tcW w:w="1169" w:type="dxa"/>
            <w:tcBorders>
              <w:top w:val="single" w:sz="4" w:space="0" w:color="auto"/>
              <w:left w:val="single" w:sz="4" w:space="0" w:color="auto"/>
              <w:bottom w:val="single" w:sz="4" w:space="0" w:color="auto"/>
              <w:right w:val="single" w:sz="4" w:space="0" w:color="auto"/>
            </w:tcBorders>
          </w:tcPr>
          <w:p w14:paraId="17EA9603" w14:textId="77777777" w:rsidR="006E3711" w:rsidRPr="00904E31" w:rsidRDefault="006E3711" w:rsidP="006F3311">
            <w:pPr>
              <w:pStyle w:val="ConsPlusNormal"/>
              <w:jc w:val="center"/>
              <w:rPr>
                <w:lang w:val="en-US"/>
              </w:rPr>
            </w:pPr>
            <w:r w:rsidRPr="00904E31">
              <w:t>142,18</w:t>
            </w:r>
          </w:p>
        </w:tc>
        <w:tc>
          <w:tcPr>
            <w:tcW w:w="1169" w:type="dxa"/>
            <w:tcBorders>
              <w:top w:val="single" w:sz="4" w:space="0" w:color="auto"/>
              <w:left w:val="single" w:sz="4" w:space="0" w:color="auto"/>
              <w:bottom w:val="single" w:sz="4" w:space="0" w:color="auto"/>
              <w:right w:val="single" w:sz="4" w:space="0" w:color="auto"/>
            </w:tcBorders>
          </w:tcPr>
          <w:p w14:paraId="1D899CC7" w14:textId="77777777" w:rsidR="006E3711" w:rsidRPr="00904E31" w:rsidRDefault="006E3711" w:rsidP="006F3311">
            <w:pPr>
              <w:pStyle w:val="ConsPlusNormal"/>
              <w:jc w:val="center"/>
            </w:pPr>
            <w:r w:rsidRPr="00904E31">
              <w:t>х</w:t>
            </w:r>
          </w:p>
        </w:tc>
        <w:tc>
          <w:tcPr>
            <w:tcW w:w="1169" w:type="dxa"/>
            <w:tcBorders>
              <w:top w:val="single" w:sz="4" w:space="0" w:color="auto"/>
              <w:left w:val="single" w:sz="4" w:space="0" w:color="auto"/>
              <w:bottom w:val="single" w:sz="4" w:space="0" w:color="auto"/>
              <w:right w:val="single" w:sz="4" w:space="0" w:color="auto"/>
            </w:tcBorders>
          </w:tcPr>
          <w:p w14:paraId="43502DCC" w14:textId="77777777" w:rsidR="006E3711" w:rsidRPr="00904E31" w:rsidRDefault="006E3711" w:rsidP="006F3311">
            <w:pPr>
              <w:pStyle w:val="ConsPlusNormal"/>
              <w:jc w:val="center"/>
            </w:pPr>
            <w:r w:rsidRPr="00904E31">
              <w:t>31189,9</w:t>
            </w:r>
          </w:p>
        </w:tc>
        <w:tc>
          <w:tcPr>
            <w:tcW w:w="1170" w:type="dxa"/>
            <w:tcBorders>
              <w:top w:val="single" w:sz="4" w:space="0" w:color="auto"/>
              <w:left w:val="single" w:sz="4" w:space="0" w:color="auto"/>
              <w:bottom w:val="single" w:sz="4" w:space="0" w:color="auto"/>
              <w:right w:val="single" w:sz="4" w:space="0" w:color="auto"/>
            </w:tcBorders>
          </w:tcPr>
          <w:p w14:paraId="75F9CB17" w14:textId="77777777" w:rsidR="006E3711" w:rsidRPr="00904E31" w:rsidRDefault="006E3711" w:rsidP="006F3311">
            <w:pPr>
              <w:pStyle w:val="ConsPlusNormal"/>
              <w:jc w:val="center"/>
            </w:pPr>
            <w:r w:rsidRPr="00904E31">
              <w:t>х</w:t>
            </w:r>
          </w:p>
        </w:tc>
      </w:tr>
      <w:tr w:rsidR="006E3711" w:rsidRPr="00904E31" w14:paraId="3646234E" w14:textId="77777777" w:rsidTr="006F3311">
        <w:tc>
          <w:tcPr>
            <w:tcW w:w="2645" w:type="dxa"/>
            <w:tcBorders>
              <w:top w:val="single" w:sz="4" w:space="0" w:color="auto"/>
              <w:left w:val="single" w:sz="4" w:space="0" w:color="auto"/>
              <w:bottom w:val="single" w:sz="4" w:space="0" w:color="auto"/>
              <w:right w:val="single" w:sz="4" w:space="0" w:color="auto"/>
            </w:tcBorders>
          </w:tcPr>
          <w:p w14:paraId="603281B3" w14:textId="77777777" w:rsidR="006E3711" w:rsidRPr="00904E31" w:rsidRDefault="006E3711" w:rsidP="006F3311">
            <w:pPr>
              <w:pStyle w:val="ConsPlusNormal"/>
              <w:jc w:val="both"/>
            </w:pPr>
            <w:r w:rsidRPr="00904E31">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0CA69CFA" w14:textId="77777777" w:rsidR="006E3711" w:rsidRPr="00904E31" w:rsidRDefault="006E3711" w:rsidP="006F3311">
            <w:pPr>
              <w:pStyle w:val="ConsPlusNormal"/>
              <w:jc w:val="center"/>
            </w:pPr>
            <w:r w:rsidRPr="00904E31">
              <w:t>26</w:t>
            </w:r>
          </w:p>
        </w:tc>
        <w:tc>
          <w:tcPr>
            <w:tcW w:w="1757" w:type="dxa"/>
            <w:tcBorders>
              <w:top w:val="single" w:sz="4" w:space="0" w:color="auto"/>
              <w:left w:val="single" w:sz="4" w:space="0" w:color="auto"/>
              <w:bottom w:val="single" w:sz="4" w:space="0" w:color="auto"/>
              <w:right w:val="single" w:sz="4" w:space="0" w:color="auto"/>
            </w:tcBorders>
          </w:tcPr>
          <w:p w14:paraId="6EE0DA57"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3252C4C" w14:textId="77777777" w:rsidR="006E3711" w:rsidRPr="00904E31" w:rsidRDefault="006E3711" w:rsidP="006F3311">
            <w:pPr>
              <w:pStyle w:val="ConsPlusNormal"/>
            </w:pPr>
            <w:r w:rsidRPr="00904E31">
              <w:t>0,174122</w:t>
            </w:r>
          </w:p>
        </w:tc>
        <w:tc>
          <w:tcPr>
            <w:tcW w:w="1169" w:type="dxa"/>
            <w:tcBorders>
              <w:top w:val="single" w:sz="4" w:space="0" w:color="auto"/>
              <w:left w:val="single" w:sz="4" w:space="0" w:color="auto"/>
              <w:bottom w:val="single" w:sz="4" w:space="0" w:color="auto"/>
              <w:right w:val="single" w:sz="4" w:space="0" w:color="auto"/>
            </w:tcBorders>
          </w:tcPr>
          <w:p w14:paraId="042140A5" w14:textId="77777777" w:rsidR="006E3711" w:rsidRPr="00904E31" w:rsidRDefault="006E3711" w:rsidP="006F3311">
            <w:pPr>
              <w:pStyle w:val="ConsPlusNormal"/>
            </w:pPr>
            <w:r w:rsidRPr="00904E31">
              <w:t>97614,22</w:t>
            </w:r>
          </w:p>
        </w:tc>
        <w:tc>
          <w:tcPr>
            <w:tcW w:w="1169" w:type="dxa"/>
            <w:tcBorders>
              <w:top w:val="single" w:sz="4" w:space="0" w:color="auto"/>
              <w:left w:val="single" w:sz="4" w:space="0" w:color="auto"/>
              <w:bottom w:val="single" w:sz="4" w:space="0" w:color="auto"/>
              <w:right w:val="single" w:sz="4" w:space="0" w:color="auto"/>
            </w:tcBorders>
          </w:tcPr>
          <w:p w14:paraId="0AB9B60A"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18944AC" w14:textId="77777777" w:rsidR="006E3711" w:rsidRPr="00904E31" w:rsidRDefault="006E3711" w:rsidP="006F3311">
            <w:pPr>
              <w:pStyle w:val="ConsPlusNormal"/>
            </w:pPr>
            <w:r w:rsidRPr="00904E31">
              <w:t>16996,93</w:t>
            </w:r>
          </w:p>
        </w:tc>
        <w:tc>
          <w:tcPr>
            <w:tcW w:w="1169" w:type="dxa"/>
            <w:tcBorders>
              <w:top w:val="single" w:sz="4" w:space="0" w:color="auto"/>
              <w:left w:val="single" w:sz="4" w:space="0" w:color="auto"/>
              <w:bottom w:val="single" w:sz="4" w:space="0" w:color="auto"/>
              <w:right w:val="single" w:sz="4" w:space="0" w:color="auto"/>
            </w:tcBorders>
          </w:tcPr>
          <w:p w14:paraId="5A1C464F"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9C23E03" w14:textId="77777777" w:rsidR="006E3711" w:rsidRPr="00904E31" w:rsidRDefault="006E3711" w:rsidP="006F3311">
            <w:pPr>
              <w:pStyle w:val="ConsPlusNormal"/>
            </w:pPr>
            <w:r w:rsidRPr="00904E31">
              <w:t>3728668,0</w:t>
            </w:r>
          </w:p>
        </w:tc>
        <w:tc>
          <w:tcPr>
            <w:tcW w:w="1170" w:type="dxa"/>
            <w:tcBorders>
              <w:top w:val="single" w:sz="4" w:space="0" w:color="auto"/>
              <w:left w:val="single" w:sz="4" w:space="0" w:color="auto"/>
              <w:bottom w:val="single" w:sz="4" w:space="0" w:color="auto"/>
              <w:right w:val="single" w:sz="4" w:space="0" w:color="auto"/>
            </w:tcBorders>
          </w:tcPr>
          <w:p w14:paraId="7BD1AF7C" w14:textId="77777777" w:rsidR="006E3711" w:rsidRPr="00904E31" w:rsidRDefault="006E3711" w:rsidP="006F3311">
            <w:pPr>
              <w:pStyle w:val="ConsPlusNormal"/>
              <w:jc w:val="center"/>
            </w:pPr>
            <w:r w:rsidRPr="00904E31">
              <w:t>X</w:t>
            </w:r>
          </w:p>
        </w:tc>
      </w:tr>
      <w:tr w:rsidR="006E3711" w:rsidRPr="00904E31" w14:paraId="5621172E" w14:textId="77777777" w:rsidTr="006F3311">
        <w:tc>
          <w:tcPr>
            <w:tcW w:w="2645" w:type="dxa"/>
            <w:tcBorders>
              <w:top w:val="single" w:sz="4" w:space="0" w:color="auto"/>
              <w:left w:val="single" w:sz="4" w:space="0" w:color="auto"/>
              <w:bottom w:val="single" w:sz="4" w:space="0" w:color="auto"/>
              <w:right w:val="single" w:sz="4" w:space="0" w:color="auto"/>
            </w:tcBorders>
          </w:tcPr>
          <w:p w14:paraId="3BC53988" w14:textId="77777777" w:rsidR="006E3711" w:rsidRPr="00904E31" w:rsidRDefault="006E3711" w:rsidP="00904E31">
            <w:pPr>
              <w:pStyle w:val="ConsPlusNormal"/>
              <w:jc w:val="both"/>
            </w:pPr>
            <w:r w:rsidRPr="00904E31">
              <w:t xml:space="preserve">4.1. для оказания медицинской помощи по профилю </w:t>
            </w:r>
            <w:r w:rsidR="00904E31">
              <w:t>«</w:t>
            </w:r>
            <w:r w:rsidRPr="00904E31">
              <w:t>онкология</w:t>
            </w:r>
            <w:r w:rsidR="00904E31">
              <w:t>»</w:t>
            </w:r>
            <w:r w:rsidRPr="00904E31">
              <w:t xml:space="preserve"> – всего, в том числе: </w:t>
            </w:r>
          </w:p>
        </w:tc>
        <w:tc>
          <w:tcPr>
            <w:tcW w:w="926" w:type="dxa"/>
            <w:tcBorders>
              <w:top w:val="single" w:sz="4" w:space="0" w:color="auto"/>
              <w:left w:val="single" w:sz="4" w:space="0" w:color="auto"/>
              <w:bottom w:val="single" w:sz="4" w:space="0" w:color="auto"/>
              <w:right w:val="single" w:sz="4" w:space="0" w:color="auto"/>
            </w:tcBorders>
          </w:tcPr>
          <w:p w14:paraId="183CFA37" w14:textId="77777777" w:rsidR="006E3711" w:rsidRPr="00904E31" w:rsidRDefault="006E3711" w:rsidP="006F3311">
            <w:pPr>
              <w:pStyle w:val="ConsPlusNormal"/>
              <w:jc w:val="center"/>
            </w:pPr>
            <w:r w:rsidRPr="00904E31">
              <w:t>28.1</w:t>
            </w:r>
          </w:p>
        </w:tc>
        <w:tc>
          <w:tcPr>
            <w:tcW w:w="1757" w:type="dxa"/>
            <w:tcBorders>
              <w:top w:val="single" w:sz="4" w:space="0" w:color="auto"/>
              <w:left w:val="single" w:sz="4" w:space="0" w:color="auto"/>
              <w:bottom w:val="single" w:sz="4" w:space="0" w:color="auto"/>
              <w:right w:val="single" w:sz="4" w:space="0" w:color="auto"/>
            </w:tcBorders>
          </w:tcPr>
          <w:p w14:paraId="7657C15B"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1FA1B4CD" w14:textId="77777777" w:rsidR="006E3711" w:rsidRPr="00904E31" w:rsidRDefault="006E3711" w:rsidP="006F3311">
            <w:pPr>
              <w:pStyle w:val="ConsPlusNormal"/>
              <w:jc w:val="center"/>
            </w:pPr>
            <w:r w:rsidRPr="00904E31">
              <w:t>0,010265</w:t>
            </w:r>
          </w:p>
        </w:tc>
        <w:tc>
          <w:tcPr>
            <w:tcW w:w="1169" w:type="dxa"/>
            <w:tcBorders>
              <w:top w:val="single" w:sz="4" w:space="0" w:color="auto"/>
              <w:left w:val="single" w:sz="4" w:space="0" w:color="auto"/>
              <w:bottom w:val="single" w:sz="4" w:space="0" w:color="auto"/>
              <w:right w:val="single" w:sz="4" w:space="0" w:color="auto"/>
            </w:tcBorders>
          </w:tcPr>
          <w:p w14:paraId="19A1CFF3" w14:textId="77777777" w:rsidR="006E3711" w:rsidRPr="00904E31" w:rsidRDefault="006E3711" w:rsidP="006F3311">
            <w:pPr>
              <w:pStyle w:val="ConsPlusNormal"/>
              <w:jc w:val="center"/>
            </w:pPr>
            <w:r w:rsidRPr="00904E31">
              <w:t>184315,33</w:t>
            </w:r>
          </w:p>
        </w:tc>
        <w:tc>
          <w:tcPr>
            <w:tcW w:w="1169" w:type="dxa"/>
            <w:tcBorders>
              <w:top w:val="single" w:sz="4" w:space="0" w:color="auto"/>
              <w:left w:val="single" w:sz="4" w:space="0" w:color="auto"/>
              <w:bottom w:val="single" w:sz="4" w:space="0" w:color="auto"/>
              <w:right w:val="single" w:sz="4" w:space="0" w:color="auto"/>
            </w:tcBorders>
          </w:tcPr>
          <w:p w14:paraId="6FB36EF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1B439AB" w14:textId="77777777" w:rsidR="006E3711" w:rsidRPr="00904E31" w:rsidRDefault="006E3711" w:rsidP="006F3311">
            <w:pPr>
              <w:pStyle w:val="ConsPlusNormal"/>
              <w:jc w:val="center"/>
            </w:pPr>
            <w:r w:rsidRPr="00904E31">
              <w:t>1892,11</w:t>
            </w:r>
          </w:p>
        </w:tc>
        <w:tc>
          <w:tcPr>
            <w:tcW w:w="1169" w:type="dxa"/>
            <w:tcBorders>
              <w:top w:val="single" w:sz="4" w:space="0" w:color="auto"/>
              <w:left w:val="single" w:sz="4" w:space="0" w:color="auto"/>
              <w:bottom w:val="single" w:sz="4" w:space="0" w:color="auto"/>
              <w:right w:val="single" w:sz="4" w:space="0" w:color="auto"/>
            </w:tcBorders>
          </w:tcPr>
          <w:p w14:paraId="0A15236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7FCB8F4" w14:textId="77777777" w:rsidR="006E3711" w:rsidRPr="00904E31" w:rsidRDefault="006E3711" w:rsidP="006F3311">
            <w:pPr>
              <w:pStyle w:val="ConsPlusNormal"/>
              <w:jc w:val="center"/>
            </w:pPr>
            <w:r w:rsidRPr="00904E31">
              <w:t>415078,1</w:t>
            </w:r>
          </w:p>
        </w:tc>
        <w:tc>
          <w:tcPr>
            <w:tcW w:w="1170" w:type="dxa"/>
            <w:tcBorders>
              <w:top w:val="single" w:sz="4" w:space="0" w:color="auto"/>
              <w:left w:val="single" w:sz="4" w:space="0" w:color="auto"/>
              <w:bottom w:val="single" w:sz="4" w:space="0" w:color="auto"/>
              <w:right w:val="single" w:sz="4" w:space="0" w:color="auto"/>
            </w:tcBorders>
          </w:tcPr>
          <w:p w14:paraId="655056DC" w14:textId="77777777" w:rsidR="006E3711" w:rsidRPr="00904E31" w:rsidRDefault="006E3711" w:rsidP="006F3311">
            <w:pPr>
              <w:pStyle w:val="ConsPlusNormal"/>
              <w:jc w:val="center"/>
            </w:pPr>
            <w:r w:rsidRPr="00904E31">
              <w:t>X</w:t>
            </w:r>
          </w:p>
        </w:tc>
      </w:tr>
      <w:tr w:rsidR="006E3711" w:rsidRPr="00904E31" w14:paraId="2F229898" w14:textId="77777777" w:rsidTr="006F3311">
        <w:tc>
          <w:tcPr>
            <w:tcW w:w="2645" w:type="dxa"/>
            <w:tcBorders>
              <w:top w:val="single" w:sz="4" w:space="0" w:color="auto"/>
              <w:left w:val="single" w:sz="4" w:space="0" w:color="auto"/>
              <w:bottom w:val="single" w:sz="4" w:space="0" w:color="auto"/>
              <w:right w:val="single" w:sz="4" w:space="0" w:color="auto"/>
            </w:tcBorders>
          </w:tcPr>
          <w:p w14:paraId="4E8310B5" w14:textId="77777777" w:rsidR="006E3711" w:rsidRPr="00904E31" w:rsidRDefault="006E3711" w:rsidP="006F3311">
            <w:pPr>
              <w:pStyle w:val="ConsPlusNormal"/>
              <w:jc w:val="both"/>
            </w:pPr>
            <w:r w:rsidRPr="00904E31">
              <w:t xml:space="preserve">4.2. стентирование для больных с инфарктом миокарда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1524D728" w14:textId="77777777" w:rsidR="006E3711" w:rsidRPr="00904E31" w:rsidRDefault="006E3711" w:rsidP="006F3311">
            <w:pPr>
              <w:pStyle w:val="ConsPlusNormal"/>
              <w:jc w:val="center"/>
              <w:rPr>
                <w:lang w:val="en-US"/>
              </w:rPr>
            </w:pPr>
            <w:r w:rsidRPr="00904E31">
              <w:t>28.</w:t>
            </w:r>
            <w:r w:rsidRPr="00904E31">
              <w:rPr>
                <w:lang w:val="en-US"/>
              </w:rPr>
              <w:t>2</w:t>
            </w:r>
          </w:p>
        </w:tc>
        <w:tc>
          <w:tcPr>
            <w:tcW w:w="1757" w:type="dxa"/>
            <w:tcBorders>
              <w:top w:val="single" w:sz="4" w:space="0" w:color="auto"/>
              <w:left w:val="single" w:sz="4" w:space="0" w:color="auto"/>
              <w:bottom w:val="single" w:sz="4" w:space="0" w:color="auto"/>
              <w:right w:val="single" w:sz="4" w:space="0" w:color="auto"/>
            </w:tcBorders>
          </w:tcPr>
          <w:p w14:paraId="415EE67C"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70BCEB6D" w14:textId="77777777" w:rsidR="006E3711" w:rsidRPr="00904E31" w:rsidRDefault="006E3711" w:rsidP="006F3311">
            <w:pPr>
              <w:pStyle w:val="ConsPlusNormal"/>
              <w:jc w:val="center"/>
              <w:rPr>
                <w:lang w:val="en-US"/>
              </w:rPr>
            </w:pPr>
            <w:r w:rsidRPr="00904E31">
              <w:rPr>
                <w:lang w:val="en-US"/>
              </w:rPr>
              <w:t>0</w:t>
            </w:r>
            <w:r w:rsidRPr="00904E31">
              <w:t>,</w:t>
            </w:r>
            <w:r w:rsidRPr="00904E31">
              <w:rPr>
                <w:lang w:val="en-US"/>
              </w:rPr>
              <w:t>002327</w:t>
            </w:r>
          </w:p>
        </w:tc>
        <w:tc>
          <w:tcPr>
            <w:tcW w:w="1169" w:type="dxa"/>
            <w:tcBorders>
              <w:top w:val="single" w:sz="4" w:space="0" w:color="auto"/>
              <w:left w:val="single" w:sz="4" w:space="0" w:color="auto"/>
              <w:bottom w:val="single" w:sz="4" w:space="0" w:color="auto"/>
              <w:right w:val="single" w:sz="4" w:space="0" w:color="auto"/>
            </w:tcBorders>
          </w:tcPr>
          <w:p w14:paraId="1AA0A046" w14:textId="77777777" w:rsidR="006E3711" w:rsidRPr="00904E31" w:rsidRDefault="006E3711" w:rsidP="006F3311">
            <w:pPr>
              <w:pStyle w:val="ConsPlusNormal"/>
              <w:jc w:val="center"/>
            </w:pPr>
            <w:r w:rsidRPr="00904E31">
              <w:t>363193,75</w:t>
            </w:r>
          </w:p>
        </w:tc>
        <w:tc>
          <w:tcPr>
            <w:tcW w:w="1169" w:type="dxa"/>
            <w:tcBorders>
              <w:top w:val="single" w:sz="4" w:space="0" w:color="auto"/>
              <w:left w:val="single" w:sz="4" w:space="0" w:color="auto"/>
              <w:bottom w:val="single" w:sz="4" w:space="0" w:color="auto"/>
              <w:right w:val="single" w:sz="4" w:space="0" w:color="auto"/>
            </w:tcBorders>
          </w:tcPr>
          <w:p w14:paraId="1F3151A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21664A9" w14:textId="77777777" w:rsidR="006E3711" w:rsidRPr="00904E31" w:rsidRDefault="006E3711" w:rsidP="006F3311">
            <w:pPr>
              <w:pStyle w:val="ConsPlusNormal"/>
              <w:jc w:val="center"/>
            </w:pPr>
            <w:r w:rsidRPr="00904E31">
              <w:t>844,36</w:t>
            </w:r>
          </w:p>
        </w:tc>
        <w:tc>
          <w:tcPr>
            <w:tcW w:w="1169" w:type="dxa"/>
            <w:tcBorders>
              <w:top w:val="single" w:sz="4" w:space="0" w:color="auto"/>
              <w:left w:val="single" w:sz="4" w:space="0" w:color="auto"/>
              <w:bottom w:val="single" w:sz="4" w:space="0" w:color="auto"/>
              <w:right w:val="single" w:sz="4" w:space="0" w:color="auto"/>
            </w:tcBorders>
          </w:tcPr>
          <w:p w14:paraId="70207DEF"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98C3229" w14:textId="77777777" w:rsidR="006E3711" w:rsidRPr="00904E31" w:rsidRDefault="006E3711" w:rsidP="006F3311">
            <w:pPr>
              <w:pStyle w:val="ConsPlusNormal"/>
              <w:jc w:val="center"/>
            </w:pPr>
            <w:r w:rsidRPr="00904E31">
              <w:t>185228,8</w:t>
            </w:r>
          </w:p>
        </w:tc>
        <w:tc>
          <w:tcPr>
            <w:tcW w:w="1170" w:type="dxa"/>
            <w:tcBorders>
              <w:top w:val="single" w:sz="4" w:space="0" w:color="auto"/>
              <w:left w:val="single" w:sz="4" w:space="0" w:color="auto"/>
              <w:bottom w:val="single" w:sz="4" w:space="0" w:color="auto"/>
              <w:right w:val="single" w:sz="4" w:space="0" w:color="auto"/>
            </w:tcBorders>
          </w:tcPr>
          <w:p w14:paraId="026D1DF3" w14:textId="77777777" w:rsidR="006E3711" w:rsidRPr="00904E31" w:rsidRDefault="006E3711" w:rsidP="006F3311">
            <w:pPr>
              <w:pStyle w:val="ConsPlusNormal"/>
              <w:jc w:val="center"/>
            </w:pPr>
            <w:r w:rsidRPr="00904E31">
              <w:t>X</w:t>
            </w:r>
          </w:p>
        </w:tc>
      </w:tr>
      <w:tr w:rsidR="006E3711" w:rsidRPr="00904E31" w14:paraId="073DBDA4" w14:textId="77777777" w:rsidTr="006F3311">
        <w:tc>
          <w:tcPr>
            <w:tcW w:w="2645" w:type="dxa"/>
            <w:tcBorders>
              <w:top w:val="single" w:sz="4" w:space="0" w:color="auto"/>
              <w:left w:val="single" w:sz="4" w:space="0" w:color="auto"/>
              <w:bottom w:val="single" w:sz="4" w:space="0" w:color="auto"/>
              <w:right w:val="single" w:sz="4" w:space="0" w:color="auto"/>
            </w:tcBorders>
          </w:tcPr>
          <w:p w14:paraId="5D44C43B" w14:textId="77777777" w:rsidR="006E3711" w:rsidRPr="00904E31" w:rsidRDefault="006E3711" w:rsidP="006F3311">
            <w:pPr>
              <w:pStyle w:val="ConsPlusNormal"/>
              <w:jc w:val="both"/>
            </w:pPr>
            <w:r w:rsidRPr="00904E31">
              <w:t xml:space="preserve">4.3. имплантация частотно-адаптированного кардиостимулятора взрослым медицинскими организациями </w:t>
            </w:r>
          </w:p>
        </w:tc>
        <w:tc>
          <w:tcPr>
            <w:tcW w:w="926" w:type="dxa"/>
            <w:tcBorders>
              <w:top w:val="single" w:sz="4" w:space="0" w:color="auto"/>
              <w:left w:val="single" w:sz="4" w:space="0" w:color="auto"/>
              <w:bottom w:val="single" w:sz="4" w:space="0" w:color="auto"/>
              <w:right w:val="single" w:sz="4" w:space="0" w:color="auto"/>
            </w:tcBorders>
          </w:tcPr>
          <w:p w14:paraId="3228E114" w14:textId="77777777" w:rsidR="006E3711" w:rsidRPr="00904E31" w:rsidRDefault="006E3711" w:rsidP="006F3311">
            <w:pPr>
              <w:pStyle w:val="ConsPlusNormal"/>
              <w:jc w:val="center"/>
            </w:pPr>
            <w:r w:rsidRPr="00904E31">
              <w:t>28.3</w:t>
            </w:r>
          </w:p>
        </w:tc>
        <w:tc>
          <w:tcPr>
            <w:tcW w:w="1757" w:type="dxa"/>
            <w:tcBorders>
              <w:top w:val="single" w:sz="4" w:space="0" w:color="auto"/>
              <w:left w:val="single" w:sz="4" w:space="0" w:color="auto"/>
              <w:bottom w:val="single" w:sz="4" w:space="0" w:color="auto"/>
              <w:right w:val="single" w:sz="4" w:space="0" w:color="auto"/>
            </w:tcBorders>
          </w:tcPr>
          <w:p w14:paraId="654F8758"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70814F5" w14:textId="77777777" w:rsidR="006E3711" w:rsidRPr="00904E31" w:rsidRDefault="006E3711" w:rsidP="006F3311">
            <w:pPr>
              <w:pStyle w:val="ConsPlusNormal"/>
              <w:jc w:val="center"/>
            </w:pPr>
            <w:r w:rsidRPr="00904E31">
              <w:t>0,000430</w:t>
            </w:r>
          </w:p>
        </w:tc>
        <w:tc>
          <w:tcPr>
            <w:tcW w:w="1169" w:type="dxa"/>
            <w:tcBorders>
              <w:top w:val="single" w:sz="4" w:space="0" w:color="auto"/>
              <w:left w:val="single" w:sz="4" w:space="0" w:color="auto"/>
              <w:bottom w:val="single" w:sz="4" w:space="0" w:color="auto"/>
              <w:right w:val="single" w:sz="4" w:space="0" w:color="auto"/>
            </w:tcBorders>
          </w:tcPr>
          <w:p w14:paraId="4C18DA9D" w14:textId="77777777" w:rsidR="006E3711" w:rsidRPr="00904E31" w:rsidRDefault="006E3711" w:rsidP="006F3311">
            <w:pPr>
              <w:pStyle w:val="ConsPlusNormal"/>
              <w:jc w:val="center"/>
            </w:pPr>
            <w:r w:rsidRPr="00904E31">
              <w:t>471774,9</w:t>
            </w:r>
          </w:p>
        </w:tc>
        <w:tc>
          <w:tcPr>
            <w:tcW w:w="1169" w:type="dxa"/>
            <w:tcBorders>
              <w:top w:val="single" w:sz="4" w:space="0" w:color="auto"/>
              <w:left w:val="single" w:sz="4" w:space="0" w:color="auto"/>
              <w:bottom w:val="single" w:sz="4" w:space="0" w:color="auto"/>
              <w:right w:val="single" w:sz="4" w:space="0" w:color="auto"/>
            </w:tcBorders>
          </w:tcPr>
          <w:p w14:paraId="70878A2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ACCFC0D" w14:textId="77777777" w:rsidR="006E3711" w:rsidRPr="00904E31" w:rsidRDefault="006E3711" w:rsidP="006F3311">
            <w:pPr>
              <w:pStyle w:val="ConsPlusNormal"/>
              <w:jc w:val="center"/>
            </w:pPr>
            <w:r w:rsidRPr="00904E31">
              <w:t>202,15</w:t>
            </w:r>
          </w:p>
        </w:tc>
        <w:tc>
          <w:tcPr>
            <w:tcW w:w="1169" w:type="dxa"/>
            <w:tcBorders>
              <w:top w:val="single" w:sz="4" w:space="0" w:color="auto"/>
              <w:left w:val="single" w:sz="4" w:space="0" w:color="auto"/>
              <w:bottom w:val="single" w:sz="4" w:space="0" w:color="auto"/>
              <w:right w:val="single" w:sz="4" w:space="0" w:color="auto"/>
            </w:tcBorders>
          </w:tcPr>
          <w:p w14:paraId="44EE439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3A38233" w14:textId="77777777" w:rsidR="006E3711" w:rsidRPr="00904E31" w:rsidRDefault="006E3711" w:rsidP="006F3311">
            <w:pPr>
              <w:pStyle w:val="ConsPlusNormal"/>
              <w:jc w:val="center"/>
            </w:pPr>
            <w:r w:rsidRPr="00904E31">
              <w:t>44346,8</w:t>
            </w:r>
          </w:p>
        </w:tc>
        <w:tc>
          <w:tcPr>
            <w:tcW w:w="1170" w:type="dxa"/>
            <w:tcBorders>
              <w:top w:val="single" w:sz="4" w:space="0" w:color="auto"/>
              <w:left w:val="single" w:sz="4" w:space="0" w:color="auto"/>
              <w:bottom w:val="single" w:sz="4" w:space="0" w:color="auto"/>
              <w:right w:val="single" w:sz="4" w:space="0" w:color="auto"/>
            </w:tcBorders>
          </w:tcPr>
          <w:p w14:paraId="32C6948D" w14:textId="77777777" w:rsidR="006E3711" w:rsidRPr="00904E31" w:rsidRDefault="006E3711" w:rsidP="006F3311">
            <w:pPr>
              <w:pStyle w:val="ConsPlusNormal"/>
              <w:jc w:val="center"/>
            </w:pPr>
            <w:r w:rsidRPr="00904E31">
              <w:t>X</w:t>
            </w:r>
          </w:p>
        </w:tc>
      </w:tr>
      <w:tr w:rsidR="006E3711" w:rsidRPr="00904E31" w14:paraId="29E0D694" w14:textId="77777777" w:rsidTr="006F3311">
        <w:tc>
          <w:tcPr>
            <w:tcW w:w="2645" w:type="dxa"/>
            <w:tcBorders>
              <w:top w:val="single" w:sz="4" w:space="0" w:color="auto"/>
              <w:left w:val="single" w:sz="4" w:space="0" w:color="auto"/>
              <w:bottom w:val="single" w:sz="4" w:space="0" w:color="auto"/>
              <w:right w:val="single" w:sz="4" w:space="0" w:color="auto"/>
            </w:tcBorders>
          </w:tcPr>
          <w:p w14:paraId="66A0FCF1" w14:textId="77777777" w:rsidR="006E3711" w:rsidRPr="00904E31" w:rsidRDefault="006E3711" w:rsidP="006F3311">
            <w:pPr>
              <w:pStyle w:val="ConsPlusNormal"/>
              <w:jc w:val="both"/>
            </w:pPr>
            <w:r w:rsidRPr="00904E31">
              <w:t xml:space="preserve">4.4. эндоваскулярная деструкция дополнительных проводящих путей и аритмогенных зон </w:t>
            </w:r>
            <w:r w:rsidRPr="00904E31">
              <w:lastRenderedPageBreak/>
              <w:t xml:space="preserve">сердца </w:t>
            </w:r>
          </w:p>
        </w:tc>
        <w:tc>
          <w:tcPr>
            <w:tcW w:w="926" w:type="dxa"/>
            <w:tcBorders>
              <w:top w:val="single" w:sz="4" w:space="0" w:color="auto"/>
              <w:left w:val="single" w:sz="4" w:space="0" w:color="auto"/>
              <w:bottom w:val="single" w:sz="4" w:space="0" w:color="auto"/>
              <w:right w:val="single" w:sz="4" w:space="0" w:color="auto"/>
            </w:tcBorders>
          </w:tcPr>
          <w:p w14:paraId="49148483" w14:textId="77777777" w:rsidR="006E3711" w:rsidRPr="00904E31" w:rsidRDefault="006E3711" w:rsidP="006F3311">
            <w:pPr>
              <w:pStyle w:val="ConsPlusNormal"/>
              <w:jc w:val="center"/>
            </w:pPr>
            <w:r w:rsidRPr="00904E31">
              <w:lastRenderedPageBreak/>
              <w:t>28.4</w:t>
            </w:r>
          </w:p>
        </w:tc>
        <w:tc>
          <w:tcPr>
            <w:tcW w:w="1757" w:type="dxa"/>
            <w:tcBorders>
              <w:top w:val="single" w:sz="4" w:space="0" w:color="auto"/>
              <w:left w:val="single" w:sz="4" w:space="0" w:color="auto"/>
              <w:bottom w:val="single" w:sz="4" w:space="0" w:color="auto"/>
              <w:right w:val="single" w:sz="4" w:space="0" w:color="auto"/>
            </w:tcBorders>
          </w:tcPr>
          <w:p w14:paraId="332C8310"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4DACBEC0" w14:textId="77777777" w:rsidR="006E3711" w:rsidRPr="00904E31" w:rsidRDefault="006E3711" w:rsidP="006F3311">
            <w:pPr>
              <w:pStyle w:val="ConsPlusNormal"/>
            </w:pPr>
            <w:r w:rsidRPr="00904E31">
              <w:t>0,000189</w:t>
            </w:r>
          </w:p>
        </w:tc>
        <w:tc>
          <w:tcPr>
            <w:tcW w:w="1169" w:type="dxa"/>
            <w:tcBorders>
              <w:top w:val="single" w:sz="4" w:space="0" w:color="auto"/>
              <w:left w:val="single" w:sz="4" w:space="0" w:color="auto"/>
              <w:bottom w:val="single" w:sz="4" w:space="0" w:color="auto"/>
              <w:right w:val="single" w:sz="4" w:space="0" w:color="auto"/>
            </w:tcBorders>
          </w:tcPr>
          <w:p w14:paraId="771E9F97" w14:textId="77777777" w:rsidR="006E3711" w:rsidRPr="00904E31" w:rsidRDefault="006E3711" w:rsidP="006F3311">
            <w:pPr>
              <w:pStyle w:val="ConsPlusNormal"/>
              <w:jc w:val="center"/>
            </w:pPr>
            <w:r w:rsidRPr="00904E31">
              <w:t>567640,38</w:t>
            </w:r>
          </w:p>
        </w:tc>
        <w:tc>
          <w:tcPr>
            <w:tcW w:w="1169" w:type="dxa"/>
            <w:tcBorders>
              <w:top w:val="single" w:sz="4" w:space="0" w:color="auto"/>
              <w:left w:val="single" w:sz="4" w:space="0" w:color="auto"/>
              <w:bottom w:val="single" w:sz="4" w:space="0" w:color="auto"/>
              <w:right w:val="single" w:sz="4" w:space="0" w:color="auto"/>
            </w:tcBorders>
          </w:tcPr>
          <w:p w14:paraId="6CDD6DDF"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5CCF455" w14:textId="77777777" w:rsidR="006E3711" w:rsidRPr="00904E31" w:rsidRDefault="006E3711" w:rsidP="006F3311">
            <w:pPr>
              <w:pStyle w:val="ConsPlusNormal"/>
              <w:jc w:val="center"/>
            </w:pPr>
            <w:r w:rsidRPr="00904E31">
              <w:t>106,09</w:t>
            </w:r>
          </w:p>
        </w:tc>
        <w:tc>
          <w:tcPr>
            <w:tcW w:w="1169" w:type="dxa"/>
            <w:tcBorders>
              <w:top w:val="single" w:sz="4" w:space="0" w:color="auto"/>
              <w:left w:val="single" w:sz="4" w:space="0" w:color="auto"/>
              <w:bottom w:val="single" w:sz="4" w:space="0" w:color="auto"/>
              <w:right w:val="single" w:sz="4" w:space="0" w:color="auto"/>
            </w:tcBorders>
          </w:tcPr>
          <w:p w14:paraId="22C61F2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5A5A61C" w14:textId="77777777" w:rsidR="006E3711" w:rsidRPr="00904E31" w:rsidRDefault="006E3711" w:rsidP="006F3311">
            <w:pPr>
              <w:pStyle w:val="ConsPlusNormal"/>
              <w:jc w:val="center"/>
            </w:pPr>
            <w:r w:rsidRPr="00904E31">
              <w:t>23273,3</w:t>
            </w:r>
          </w:p>
        </w:tc>
        <w:tc>
          <w:tcPr>
            <w:tcW w:w="1170" w:type="dxa"/>
            <w:tcBorders>
              <w:top w:val="single" w:sz="4" w:space="0" w:color="auto"/>
              <w:left w:val="single" w:sz="4" w:space="0" w:color="auto"/>
              <w:bottom w:val="single" w:sz="4" w:space="0" w:color="auto"/>
              <w:right w:val="single" w:sz="4" w:space="0" w:color="auto"/>
            </w:tcBorders>
          </w:tcPr>
          <w:p w14:paraId="5EE24794" w14:textId="77777777" w:rsidR="006E3711" w:rsidRPr="00904E31" w:rsidRDefault="006E3711" w:rsidP="006F3311">
            <w:pPr>
              <w:pStyle w:val="ConsPlusNormal"/>
              <w:jc w:val="center"/>
            </w:pPr>
            <w:r w:rsidRPr="00904E31">
              <w:t>X</w:t>
            </w:r>
          </w:p>
        </w:tc>
      </w:tr>
      <w:tr w:rsidR="006E3711" w:rsidRPr="00904E31" w14:paraId="1B190A71" w14:textId="77777777" w:rsidTr="006F3311">
        <w:tc>
          <w:tcPr>
            <w:tcW w:w="2645" w:type="dxa"/>
            <w:tcBorders>
              <w:top w:val="single" w:sz="4" w:space="0" w:color="auto"/>
              <w:left w:val="single" w:sz="4" w:space="0" w:color="auto"/>
              <w:bottom w:val="single" w:sz="4" w:space="0" w:color="auto"/>
              <w:right w:val="single" w:sz="4" w:space="0" w:color="auto"/>
            </w:tcBorders>
          </w:tcPr>
          <w:p w14:paraId="3194AF21" w14:textId="77777777" w:rsidR="006E3711" w:rsidRPr="00904E31" w:rsidRDefault="006E3711" w:rsidP="006F3311">
            <w:pPr>
              <w:pStyle w:val="ConsPlusNormal"/>
              <w:jc w:val="both"/>
            </w:pPr>
            <w:r w:rsidRPr="00904E31">
              <w:t>4.5.стентирование/эндартерэктомия медицинскими организациями</w:t>
            </w:r>
          </w:p>
        </w:tc>
        <w:tc>
          <w:tcPr>
            <w:tcW w:w="926" w:type="dxa"/>
            <w:tcBorders>
              <w:top w:val="single" w:sz="4" w:space="0" w:color="auto"/>
              <w:left w:val="single" w:sz="4" w:space="0" w:color="auto"/>
              <w:bottom w:val="single" w:sz="4" w:space="0" w:color="auto"/>
              <w:right w:val="single" w:sz="4" w:space="0" w:color="auto"/>
            </w:tcBorders>
          </w:tcPr>
          <w:p w14:paraId="300F43C8" w14:textId="77777777" w:rsidR="006E3711" w:rsidRPr="00904E31" w:rsidRDefault="006E3711" w:rsidP="006F3311">
            <w:pPr>
              <w:pStyle w:val="ConsPlusNormal"/>
              <w:jc w:val="center"/>
            </w:pPr>
            <w:r w:rsidRPr="00904E31">
              <w:t>28.5</w:t>
            </w:r>
          </w:p>
        </w:tc>
        <w:tc>
          <w:tcPr>
            <w:tcW w:w="1757" w:type="dxa"/>
            <w:tcBorders>
              <w:top w:val="single" w:sz="4" w:space="0" w:color="auto"/>
              <w:left w:val="single" w:sz="4" w:space="0" w:color="auto"/>
              <w:bottom w:val="single" w:sz="4" w:space="0" w:color="auto"/>
              <w:right w:val="single" w:sz="4" w:space="0" w:color="auto"/>
            </w:tcBorders>
          </w:tcPr>
          <w:p w14:paraId="54A80B60"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4DC932CC" w14:textId="77777777" w:rsidR="006E3711" w:rsidRPr="00904E31" w:rsidRDefault="006E3711" w:rsidP="006F3311">
            <w:pPr>
              <w:pStyle w:val="ConsPlusNormal"/>
              <w:jc w:val="center"/>
            </w:pPr>
            <w:r w:rsidRPr="00904E31">
              <w:t>0,000472</w:t>
            </w:r>
          </w:p>
        </w:tc>
        <w:tc>
          <w:tcPr>
            <w:tcW w:w="1169" w:type="dxa"/>
            <w:tcBorders>
              <w:top w:val="single" w:sz="4" w:space="0" w:color="auto"/>
              <w:left w:val="single" w:sz="4" w:space="0" w:color="auto"/>
              <w:bottom w:val="single" w:sz="4" w:space="0" w:color="auto"/>
              <w:right w:val="single" w:sz="4" w:space="0" w:color="auto"/>
            </w:tcBorders>
          </w:tcPr>
          <w:p w14:paraId="3AAE9C8B" w14:textId="77777777" w:rsidR="006E3711" w:rsidRPr="00904E31" w:rsidRDefault="006E3711" w:rsidP="006F3311">
            <w:pPr>
              <w:pStyle w:val="ConsPlusNormal"/>
              <w:jc w:val="center"/>
            </w:pPr>
            <w:r w:rsidRPr="00904E31">
              <w:t>36473</w:t>
            </w:r>
          </w:p>
        </w:tc>
        <w:tc>
          <w:tcPr>
            <w:tcW w:w="1169" w:type="dxa"/>
            <w:tcBorders>
              <w:top w:val="single" w:sz="4" w:space="0" w:color="auto"/>
              <w:left w:val="single" w:sz="4" w:space="0" w:color="auto"/>
              <w:bottom w:val="single" w:sz="4" w:space="0" w:color="auto"/>
              <w:right w:val="single" w:sz="4" w:space="0" w:color="auto"/>
            </w:tcBorders>
          </w:tcPr>
          <w:p w14:paraId="57B8519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51E160B" w14:textId="77777777" w:rsidR="006E3711" w:rsidRPr="00904E31" w:rsidRDefault="006E3711" w:rsidP="006F3311">
            <w:pPr>
              <w:pStyle w:val="ConsPlusNormal"/>
              <w:jc w:val="center"/>
            </w:pPr>
            <w:r w:rsidRPr="00904E31">
              <w:t>175,16</w:t>
            </w:r>
          </w:p>
        </w:tc>
        <w:tc>
          <w:tcPr>
            <w:tcW w:w="1169" w:type="dxa"/>
            <w:tcBorders>
              <w:top w:val="single" w:sz="4" w:space="0" w:color="auto"/>
              <w:left w:val="single" w:sz="4" w:space="0" w:color="auto"/>
              <w:bottom w:val="single" w:sz="4" w:space="0" w:color="auto"/>
              <w:right w:val="single" w:sz="4" w:space="0" w:color="auto"/>
            </w:tcBorders>
          </w:tcPr>
          <w:p w14:paraId="7E40933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E5B878F" w14:textId="77777777" w:rsidR="006E3711" w:rsidRPr="00904E31" w:rsidRDefault="006E3711" w:rsidP="006F3311">
            <w:pPr>
              <w:pStyle w:val="ConsPlusNormal"/>
              <w:jc w:val="center"/>
            </w:pPr>
            <w:r w:rsidRPr="00904E31">
              <w:t>38425,2</w:t>
            </w:r>
          </w:p>
        </w:tc>
        <w:tc>
          <w:tcPr>
            <w:tcW w:w="1170" w:type="dxa"/>
            <w:tcBorders>
              <w:top w:val="single" w:sz="4" w:space="0" w:color="auto"/>
              <w:left w:val="single" w:sz="4" w:space="0" w:color="auto"/>
              <w:bottom w:val="single" w:sz="4" w:space="0" w:color="auto"/>
              <w:right w:val="single" w:sz="4" w:space="0" w:color="auto"/>
            </w:tcBorders>
          </w:tcPr>
          <w:p w14:paraId="686C3ACF" w14:textId="77777777" w:rsidR="006E3711" w:rsidRPr="00904E31" w:rsidRDefault="006E3711" w:rsidP="006F3311">
            <w:pPr>
              <w:pStyle w:val="ConsPlusNormal"/>
              <w:jc w:val="center"/>
            </w:pPr>
            <w:r w:rsidRPr="00904E31">
              <w:t>X</w:t>
            </w:r>
          </w:p>
        </w:tc>
      </w:tr>
      <w:tr w:rsidR="006E3711" w:rsidRPr="00904E31" w14:paraId="37C8649A" w14:textId="77777777" w:rsidTr="006F3311">
        <w:tc>
          <w:tcPr>
            <w:tcW w:w="2645" w:type="dxa"/>
            <w:tcBorders>
              <w:top w:val="single" w:sz="4" w:space="0" w:color="auto"/>
              <w:left w:val="single" w:sz="4" w:space="0" w:color="auto"/>
              <w:bottom w:val="single" w:sz="4" w:space="0" w:color="auto"/>
              <w:right w:val="single" w:sz="4" w:space="0" w:color="auto"/>
            </w:tcBorders>
          </w:tcPr>
          <w:p w14:paraId="2AB25277" w14:textId="77777777" w:rsidR="006E3711" w:rsidRPr="00904E31" w:rsidRDefault="006E3711" w:rsidP="006F3311">
            <w:pPr>
              <w:pStyle w:val="ConsPlusNormal"/>
              <w:jc w:val="both"/>
            </w:pPr>
            <w:r w:rsidRPr="00904E31">
              <w:t xml:space="preserve">4.6.высокотехнологичная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161268AA" w14:textId="77777777" w:rsidR="006E3711" w:rsidRPr="00904E31" w:rsidRDefault="006E3711" w:rsidP="006F3311">
            <w:pPr>
              <w:pStyle w:val="ConsPlusNormal"/>
              <w:jc w:val="center"/>
            </w:pPr>
            <w:r w:rsidRPr="00904E31">
              <w:t>28.2</w:t>
            </w:r>
          </w:p>
        </w:tc>
        <w:tc>
          <w:tcPr>
            <w:tcW w:w="1757" w:type="dxa"/>
            <w:tcBorders>
              <w:top w:val="single" w:sz="4" w:space="0" w:color="auto"/>
              <w:left w:val="single" w:sz="4" w:space="0" w:color="auto"/>
              <w:bottom w:val="single" w:sz="4" w:space="0" w:color="auto"/>
              <w:right w:val="single" w:sz="4" w:space="0" w:color="auto"/>
            </w:tcBorders>
          </w:tcPr>
          <w:p w14:paraId="5B45F588"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25E94FF4" w14:textId="77777777" w:rsidR="006E3711" w:rsidRPr="00904E31" w:rsidRDefault="006E3711" w:rsidP="006F3311">
            <w:pPr>
              <w:pStyle w:val="ConsPlusNormal"/>
              <w:jc w:val="center"/>
            </w:pPr>
            <w:r w:rsidRPr="00904E31">
              <w:t>0,002</w:t>
            </w:r>
          </w:p>
        </w:tc>
        <w:tc>
          <w:tcPr>
            <w:tcW w:w="1169" w:type="dxa"/>
            <w:tcBorders>
              <w:top w:val="single" w:sz="4" w:space="0" w:color="auto"/>
              <w:left w:val="single" w:sz="4" w:space="0" w:color="auto"/>
              <w:bottom w:val="single" w:sz="4" w:space="0" w:color="auto"/>
              <w:right w:val="single" w:sz="4" w:space="0" w:color="auto"/>
            </w:tcBorders>
          </w:tcPr>
          <w:p w14:paraId="02AD0C8D" w14:textId="77777777" w:rsidR="006E3711" w:rsidRPr="00904E31" w:rsidRDefault="006E3711" w:rsidP="006F3311">
            <w:pPr>
              <w:pStyle w:val="ConsPlusNormal"/>
              <w:jc w:val="center"/>
            </w:pPr>
            <w:r w:rsidRPr="00904E31">
              <w:t>322926,52</w:t>
            </w:r>
          </w:p>
        </w:tc>
        <w:tc>
          <w:tcPr>
            <w:tcW w:w="1169" w:type="dxa"/>
            <w:tcBorders>
              <w:top w:val="single" w:sz="4" w:space="0" w:color="auto"/>
              <w:left w:val="single" w:sz="4" w:space="0" w:color="auto"/>
              <w:bottom w:val="single" w:sz="4" w:space="0" w:color="auto"/>
              <w:right w:val="single" w:sz="4" w:space="0" w:color="auto"/>
            </w:tcBorders>
          </w:tcPr>
          <w:p w14:paraId="43C7269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A200629" w14:textId="77777777" w:rsidR="006E3711" w:rsidRPr="00904E31" w:rsidRDefault="006E3711" w:rsidP="006F3311">
            <w:pPr>
              <w:pStyle w:val="ConsPlusNormal"/>
              <w:jc w:val="center"/>
            </w:pPr>
            <w:r w:rsidRPr="00904E31">
              <w:t>646,23</w:t>
            </w:r>
          </w:p>
        </w:tc>
        <w:tc>
          <w:tcPr>
            <w:tcW w:w="1169" w:type="dxa"/>
            <w:tcBorders>
              <w:top w:val="single" w:sz="4" w:space="0" w:color="auto"/>
              <w:left w:val="single" w:sz="4" w:space="0" w:color="auto"/>
              <w:bottom w:val="single" w:sz="4" w:space="0" w:color="auto"/>
              <w:right w:val="single" w:sz="4" w:space="0" w:color="auto"/>
            </w:tcBorders>
          </w:tcPr>
          <w:p w14:paraId="4999302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4DA3406" w14:textId="77777777" w:rsidR="006E3711" w:rsidRPr="00904E31" w:rsidRDefault="006E3711" w:rsidP="006F3311">
            <w:pPr>
              <w:pStyle w:val="ConsPlusNormal"/>
              <w:jc w:val="center"/>
            </w:pPr>
            <w:r w:rsidRPr="00904E31">
              <w:t>141764,7</w:t>
            </w:r>
          </w:p>
        </w:tc>
        <w:tc>
          <w:tcPr>
            <w:tcW w:w="1170" w:type="dxa"/>
            <w:tcBorders>
              <w:top w:val="single" w:sz="4" w:space="0" w:color="auto"/>
              <w:left w:val="single" w:sz="4" w:space="0" w:color="auto"/>
              <w:bottom w:val="single" w:sz="4" w:space="0" w:color="auto"/>
              <w:right w:val="single" w:sz="4" w:space="0" w:color="auto"/>
            </w:tcBorders>
          </w:tcPr>
          <w:p w14:paraId="120A7F75" w14:textId="77777777" w:rsidR="006E3711" w:rsidRPr="00904E31" w:rsidRDefault="006E3711" w:rsidP="006F3311">
            <w:pPr>
              <w:pStyle w:val="ConsPlusNormal"/>
              <w:jc w:val="center"/>
            </w:pPr>
            <w:r w:rsidRPr="00904E31">
              <w:t>X</w:t>
            </w:r>
          </w:p>
        </w:tc>
      </w:tr>
      <w:tr w:rsidR="006E3711" w:rsidRPr="00904E31" w14:paraId="202691BC" w14:textId="77777777" w:rsidTr="006F3311">
        <w:tc>
          <w:tcPr>
            <w:tcW w:w="2645" w:type="dxa"/>
            <w:tcBorders>
              <w:top w:val="single" w:sz="4" w:space="0" w:color="auto"/>
              <w:left w:val="single" w:sz="4" w:space="0" w:color="auto"/>
              <w:bottom w:val="single" w:sz="4" w:space="0" w:color="auto"/>
              <w:right w:val="single" w:sz="4" w:space="0" w:color="auto"/>
            </w:tcBorders>
          </w:tcPr>
          <w:p w14:paraId="1DC82B29" w14:textId="77777777" w:rsidR="006E3711" w:rsidRPr="00904E31" w:rsidRDefault="006E3711" w:rsidP="006F3311">
            <w:pPr>
              <w:pStyle w:val="ConsPlusNormal"/>
              <w:jc w:val="both"/>
            </w:pPr>
            <w:r w:rsidRPr="00904E31">
              <w:t>5. Медицинская реабилитация:</w:t>
            </w:r>
          </w:p>
        </w:tc>
        <w:tc>
          <w:tcPr>
            <w:tcW w:w="926" w:type="dxa"/>
            <w:tcBorders>
              <w:top w:val="single" w:sz="4" w:space="0" w:color="auto"/>
              <w:left w:val="single" w:sz="4" w:space="0" w:color="auto"/>
              <w:bottom w:val="single" w:sz="4" w:space="0" w:color="auto"/>
              <w:right w:val="single" w:sz="4" w:space="0" w:color="auto"/>
            </w:tcBorders>
          </w:tcPr>
          <w:p w14:paraId="232C74C0" w14:textId="77777777" w:rsidR="006E3711" w:rsidRPr="00904E31" w:rsidRDefault="006E3711" w:rsidP="006F3311">
            <w:pPr>
              <w:pStyle w:val="ConsPlusNormal"/>
              <w:jc w:val="center"/>
            </w:pPr>
            <w:r w:rsidRPr="00904E31">
              <w:t>29</w:t>
            </w:r>
          </w:p>
        </w:tc>
        <w:tc>
          <w:tcPr>
            <w:tcW w:w="1757" w:type="dxa"/>
            <w:tcBorders>
              <w:top w:val="single" w:sz="4" w:space="0" w:color="auto"/>
              <w:left w:val="single" w:sz="4" w:space="0" w:color="auto"/>
              <w:bottom w:val="single" w:sz="4" w:space="0" w:color="auto"/>
              <w:right w:val="single" w:sz="4" w:space="0" w:color="auto"/>
            </w:tcBorders>
          </w:tcPr>
          <w:p w14:paraId="7B87ADB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F1FEF4B"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72BD183"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7114A1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D53EA02" w14:textId="77777777" w:rsidR="006E3711" w:rsidRPr="00904E31" w:rsidRDefault="006E3711" w:rsidP="006F3311">
            <w:pPr>
              <w:pStyle w:val="ConsPlusNormal"/>
              <w:jc w:val="center"/>
            </w:pPr>
            <w:r w:rsidRPr="00904E31">
              <w:t>884,21</w:t>
            </w:r>
          </w:p>
        </w:tc>
        <w:tc>
          <w:tcPr>
            <w:tcW w:w="1169" w:type="dxa"/>
            <w:tcBorders>
              <w:top w:val="single" w:sz="4" w:space="0" w:color="auto"/>
              <w:left w:val="single" w:sz="4" w:space="0" w:color="auto"/>
              <w:bottom w:val="single" w:sz="4" w:space="0" w:color="auto"/>
              <w:right w:val="single" w:sz="4" w:space="0" w:color="auto"/>
            </w:tcBorders>
          </w:tcPr>
          <w:p w14:paraId="27453B8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60953A1" w14:textId="77777777" w:rsidR="006E3711" w:rsidRPr="00904E31" w:rsidRDefault="006E3711" w:rsidP="006F3311">
            <w:pPr>
              <w:pStyle w:val="ConsPlusNormal"/>
              <w:jc w:val="center"/>
            </w:pPr>
            <w:r w:rsidRPr="00904E31">
              <w:t>193972,8</w:t>
            </w:r>
          </w:p>
        </w:tc>
        <w:tc>
          <w:tcPr>
            <w:tcW w:w="1170" w:type="dxa"/>
            <w:tcBorders>
              <w:top w:val="single" w:sz="4" w:space="0" w:color="auto"/>
              <w:left w:val="single" w:sz="4" w:space="0" w:color="auto"/>
              <w:bottom w:val="single" w:sz="4" w:space="0" w:color="auto"/>
              <w:right w:val="single" w:sz="4" w:space="0" w:color="auto"/>
            </w:tcBorders>
          </w:tcPr>
          <w:p w14:paraId="4EDA1A0F" w14:textId="77777777" w:rsidR="006E3711" w:rsidRPr="00904E31" w:rsidRDefault="006E3711" w:rsidP="006F3311">
            <w:pPr>
              <w:pStyle w:val="ConsPlusNormal"/>
              <w:jc w:val="center"/>
            </w:pPr>
            <w:r w:rsidRPr="00904E31">
              <w:t>X</w:t>
            </w:r>
          </w:p>
        </w:tc>
      </w:tr>
      <w:tr w:rsidR="006E3711" w:rsidRPr="00904E31" w14:paraId="5C152AE5" w14:textId="77777777" w:rsidTr="006F3311">
        <w:tc>
          <w:tcPr>
            <w:tcW w:w="2645" w:type="dxa"/>
            <w:tcBorders>
              <w:top w:val="single" w:sz="4" w:space="0" w:color="auto"/>
              <w:left w:val="single" w:sz="4" w:space="0" w:color="auto"/>
              <w:bottom w:val="single" w:sz="4" w:space="0" w:color="auto"/>
              <w:right w:val="single" w:sz="4" w:space="0" w:color="auto"/>
            </w:tcBorders>
          </w:tcPr>
          <w:p w14:paraId="02B19C70" w14:textId="77777777" w:rsidR="006E3711" w:rsidRPr="00904E31" w:rsidRDefault="006E3711" w:rsidP="006F3311">
            <w:pPr>
              <w:pStyle w:val="ConsPlusNormal"/>
              <w:jc w:val="both"/>
            </w:pPr>
            <w:r w:rsidRPr="00904E31">
              <w:t xml:space="preserve">5.1. В амбулаторных условиях </w:t>
            </w:r>
          </w:p>
        </w:tc>
        <w:tc>
          <w:tcPr>
            <w:tcW w:w="926" w:type="dxa"/>
            <w:tcBorders>
              <w:top w:val="single" w:sz="4" w:space="0" w:color="auto"/>
              <w:left w:val="single" w:sz="4" w:space="0" w:color="auto"/>
              <w:bottom w:val="single" w:sz="4" w:space="0" w:color="auto"/>
              <w:right w:val="single" w:sz="4" w:space="0" w:color="auto"/>
            </w:tcBorders>
          </w:tcPr>
          <w:p w14:paraId="72CB1E92" w14:textId="77777777" w:rsidR="006E3711" w:rsidRPr="00904E31" w:rsidRDefault="006E3711" w:rsidP="006F3311">
            <w:pPr>
              <w:pStyle w:val="ConsPlusNormal"/>
              <w:jc w:val="center"/>
            </w:pPr>
            <w:r w:rsidRPr="00904E31">
              <w:t>30</w:t>
            </w:r>
          </w:p>
        </w:tc>
        <w:tc>
          <w:tcPr>
            <w:tcW w:w="1757" w:type="dxa"/>
            <w:tcBorders>
              <w:top w:val="single" w:sz="4" w:space="0" w:color="auto"/>
              <w:left w:val="single" w:sz="4" w:space="0" w:color="auto"/>
              <w:bottom w:val="single" w:sz="4" w:space="0" w:color="auto"/>
              <w:right w:val="single" w:sz="4" w:space="0" w:color="auto"/>
            </w:tcBorders>
          </w:tcPr>
          <w:p w14:paraId="7560B57C" w14:textId="77777777" w:rsidR="006E3711" w:rsidRPr="00904E31" w:rsidRDefault="006E3711" w:rsidP="006F3311">
            <w:pPr>
              <w:pStyle w:val="ConsPlusNormal"/>
              <w:jc w:val="center"/>
            </w:pPr>
            <w:r w:rsidRPr="00904E31">
              <w:t>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1A1F3CED" w14:textId="77777777" w:rsidR="006E3711" w:rsidRPr="00904E31" w:rsidRDefault="006E3711" w:rsidP="006F3311">
            <w:pPr>
              <w:pStyle w:val="ConsPlusNormal"/>
              <w:jc w:val="center"/>
            </w:pPr>
            <w:r w:rsidRPr="00904E31">
              <w:t>0,03241</w:t>
            </w:r>
          </w:p>
        </w:tc>
        <w:tc>
          <w:tcPr>
            <w:tcW w:w="1169" w:type="dxa"/>
            <w:tcBorders>
              <w:top w:val="single" w:sz="4" w:space="0" w:color="auto"/>
              <w:left w:val="single" w:sz="4" w:space="0" w:color="auto"/>
              <w:bottom w:val="single" w:sz="4" w:space="0" w:color="auto"/>
              <w:right w:val="single" w:sz="4" w:space="0" w:color="auto"/>
            </w:tcBorders>
          </w:tcPr>
          <w:p w14:paraId="3B7112B6" w14:textId="77777777" w:rsidR="006E3711" w:rsidRPr="00904E31" w:rsidRDefault="006E3711" w:rsidP="006F3311">
            <w:pPr>
              <w:pStyle w:val="ConsPlusNormal"/>
              <w:jc w:val="center"/>
            </w:pPr>
            <w:r w:rsidRPr="00904E31">
              <w:t>49072,34</w:t>
            </w:r>
          </w:p>
        </w:tc>
        <w:tc>
          <w:tcPr>
            <w:tcW w:w="1169" w:type="dxa"/>
            <w:tcBorders>
              <w:top w:val="single" w:sz="4" w:space="0" w:color="auto"/>
              <w:left w:val="single" w:sz="4" w:space="0" w:color="auto"/>
              <w:bottom w:val="single" w:sz="4" w:space="0" w:color="auto"/>
              <w:right w:val="single" w:sz="4" w:space="0" w:color="auto"/>
            </w:tcBorders>
          </w:tcPr>
          <w:p w14:paraId="7BE795F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E707034" w14:textId="77777777" w:rsidR="006E3711" w:rsidRPr="00904E31" w:rsidRDefault="006E3711" w:rsidP="006F3311">
            <w:pPr>
              <w:pStyle w:val="ConsPlusNormal"/>
              <w:jc w:val="center"/>
            </w:pPr>
            <w:r w:rsidRPr="00904E31">
              <w:t>159,05</w:t>
            </w:r>
          </w:p>
        </w:tc>
        <w:tc>
          <w:tcPr>
            <w:tcW w:w="1169" w:type="dxa"/>
            <w:tcBorders>
              <w:top w:val="single" w:sz="4" w:space="0" w:color="auto"/>
              <w:left w:val="single" w:sz="4" w:space="0" w:color="auto"/>
              <w:bottom w:val="single" w:sz="4" w:space="0" w:color="auto"/>
              <w:right w:val="single" w:sz="4" w:space="0" w:color="auto"/>
            </w:tcBorders>
          </w:tcPr>
          <w:p w14:paraId="3A8D6E8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ED52F31" w14:textId="77777777" w:rsidR="006E3711" w:rsidRPr="00904E31" w:rsidRDefault="006E3711" w:rsidP="006F3311">
            <w:pPr>
              <w:pStyle w:val="ConsPlusNormal"/>
              <w:jc w:val="center"/>
            </w:pPr>
            <w:r w:rsidRPr="00904E31">
              <w:t>34890,4</w:t>
            </w:r>
          </w:p>
        </w:tc>
        <w:tc>
          <w:tcPr>
            <w:tcW w:w="1170" w:type="dxa"/>
            <w:tcBorders>
              <w:top w:val="single" w:sz="4" w:space="0" w:color="auto"/>
              <w:left w:val="single" w:sz="4" w:space="0" w:color="auto"/>
              <w:bottom w:val="single" w:sz="4" w:space="0" w:color="auto"/>
              <w:right w:val="single" w:sz="4" w:space="0" w:color="auto"/>
            </w:tcBorders>
          </w:tcPr>
          <w:p w14:paraId="33804CF5" w14:textId="77777777" w:rsidR="006E3711" w:rsidRPr="00904E31" w:rsidRDefault="006E3711" w:rsidP="006F3311">
            <w:pPr>
              <w:pStyle w:val="ConsPlusNormal"/>
              <w:jc w:val="center"/>
            </w:pPr>
            <w:r w:rsidRPr="00904E31">
              <w:t>X</w:t>
            </w:r>
          </w:p>
        </w:tc>
      </w:tr>
      <w:tr w:rsidR="006E3711" w:rsidRPr="00904E31" w14:paraId="2140D720" w14:textId="77777777" w:rsidTr="006F3311">
        <w:tc>
          <w:tcPr>
            <w:tcW w:w="2645" w:type="dxa"/>
            <w:tcBorders>
              <w:top w:val="single" w:sz="4" w:space="0" w:color="auto"/>
              <w:left w:val="single" w:sz="4" w:space="0" w:color="auto"/>
              <w:bottom w:val="single" w:sz="4" w:space="0" w:color="auto"/>
              <w:right w:val="single" w:sz="4" w:space="0" w:color="auto"/>
            </w:tcBorders>
          </w:tcPr>
          <w:p w14:paraId="331B6F81" w14:textId="77777777" w:rsidR="006E3711" w:rsidRPr="00904E31" w:rsidRDefault="006E3711" w:rsidP="006F3311">
            <w:pPr>
              <w:pStyle w:val="ConsPlusNormal"/>
              <w:jc w:val="both"/>
            </w:pPr>
            <w:r w:rsidRPr="00904E31">
              <w:t xml:space="preserve">5.2. В условиях дневных стационаров (первичная медико-санитарная помощь, специализированная медицинская помощь) </w:t>
            </w:r>
          </w:p>
        </w:tc>
        <w:tc>
          <w:tcPr>
            <w:tcW w:w="926" w:type="dxa"/>
            <w:tcBorders>
              <w:top w:val="single" w:sz="4" w:space="0" w:color="auto"/>
              <w:left w:val="single" w:sz="4" w:space="0" w:color="auto"/>
              <w:bottom w:val="single" w:sz="4" w:space="0" w:color="auto"/>
              <w:right w:val="single" w:sz="4" w:space="0" w:color="auto"/>
            </w:tcBorders>
          </w:tcPr>
          <w:p w14:paraId="3E917950" w14:textId="77777777" w:rsidR="006E3711" w:rsidRPr="00904E31" w:rsidRDefault="006E3711" w:rsidP="006F3311">
            <w:pPr>
              <w:pStyle w:val="ConsPlusNormal"/>
              <w:jc w:val="center"/>
            </w:pPr>
            <w:r w:rsidRPr="00904E31">
              <w:t>31</w:t>
            </w:r>
          </w:p>
        </w:tc>
        <w:tc>
          <w:tcPr>
            <w:tcW w:w="1757" w:type="dxa"/>
            <w:tcBorders>
              <w:top w:val="single" w:sz="4" w:space="0" w:color="auto"/>
              <w:left w:val="single" w:sz="4" w:space="0" w:color="auto"/>
              <w:bottom w:val="single" w:sz="4" w:space="0" w:color="auto"/>
              <w:right w:val="single" w:sz="4" w:space="0" w:color="auto"/>
            </w:tcBorders>
          </w:tcPr>
          <w:p w14:paraId="6DE7B68B"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6D52F372" w14:textId="77777777" w:rsidR="006E3711" w:rsidRPr="00904E31" w:rsidRDefault="006E3711" w:rsidP="006F3311">
            <w:pPr>
              <w:pStyle w:val="ConsPlusNormal"/>
              <w:jc w:val="center"/>
              <w:rPr>
                <w:lang w:val="en-US"/>
              </w:rPr>
            </w:pPr>
            <w:r w:rsidRPr="00904E31">
              <w:t>0,002705</w:t>
            </w:r>
          </w:p>
        </w:tc>
        <w:tc>
          <w:tcPr>
            <w:tcW w:w="1169" w:type="dxa"/>
            <w:tcBorders>
              <w:top w:val="single" w:sz="4" w:space="0" w:color="auto"/>
              <w:left w:val="single" w:sz="4" w:space="0" w:color="auto"/>
              <w:bottom w:val="single" w:sz="4" w:space="0" w:color="auto"/>
              <w:right w:val="single" w:sz="4" w:space="0" w:color="auto"/>
            </w:tcBorders>
          </w:tcPr>
          <w:p w14:paraId="22524D7C" w14:textId="77777777" w:rsidR="006E3711" w:rsidRPr="00904E31" w:rsidRDefault="006E3711" w:rsidP="006F3311">
            <w:pPr>
              <w:pStyle w:val="ConsPlusNormal"/>
              <w:jc w:val="center"/>
            </w:pPr>
            <w:r w:rsidRPr="00904E31">
              <w:t>51862,7</w:t>
            </w:r>
          </w:p>
        </w:tc>
        <w:tc>
          <w:tcPr>
            <w:tcW w:w="1169" w:type="dxa"/>
            <w:tcBorders>
              <w:top w:val="single" w:sz="4" w:space="0" w:color="auto"/>
              <w:left w:val="single" w:sz="4" w:space="0" w:color="auto"/>
              <w:bottom w:val="single" w:sz="4" w:space="0" w:color="auto"/>
              <w:right w:val="single" w:sz="4" w:space="0" w:color="auto"/>
            </w:tcBorders>
          </w:tcPr>
          <w:p w14:paraId="4A734545"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3353CE3" w14:textId="77777777" w:rsidR="006E3711" w:rsidRPr="00904E31" w:rsidRDefault="006E3711" w:rsidP="006F3311">
            <w:pPr>
              <w:pStyle w:val="ConsPlusNormal"/>
              <w:jc w:val="center"/>
            </w:pPr>
            <w:r w:rsidRPr="00904E31">
              <w:t>140,19</w:t>
            </w:r>
          </w:p>
        </w:tc>
        <w:tc>
          <w:tcPr>
            <w:tcW w:w="1169" w:type="dxa"/>
            <w:tcBorders>
              <w:top w:val="single" w:sz="4" w:space="0" w:color="auto"/>
              <w:left w:val="single" w:sz="4" w:space="0" w:color="auto"/>
              <w:bottom w:val="single" w:sz="4" w:space="0" w:color="auto"/>
              <w:right w:val="single" w:sz="4" w:space="0" w:color="auto"/>
            </w:tcBorders>
          </w:tcPr>
          <w:p w14:paraId="6C6D9B9E"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3F7DD5B" w14:textId="77777777" w:rsidR="006E3711" w:rsidRPr="00904E31" w:rsidRDefault="006E3711" w:rsidP="006F3311">
            <w:pPr>
              <w:pStyle w:val="ConsPlusNormal"/>
              <w:jc w:val="center"/>
            </w:pPr>
            <w:r w:rsidRPr="00904E31">
              <w:t>30754,6</w:t>
            </w:r>
          </w:p>
        </w:tc>
        <w:tc>
          <w:tcPr>
            <w:tcW w:w="1170" w:type="dxa"/>
            <w:tcBorders>
              <w:top w:val="single" w:sz="4" w:space="0" w:color="auto"/>
              <w:left w:val="single" w:sz="4" w:space="0" w:color="auto"/>
              <w:bottom w:val="single" w:sz="4" w:space="0" w:color="auto"/>
              <w:right w:val="single" w:sz="4" w:space="0" w:color="auto"/>
            </w:tcBorders>
          </w:tcPr>
          <w:p w14:paraId="16F3C7B3" w14:textId="77777777" w:rsidR="006E3711" w:rsidRPr="00904E31" w:rsidRDefault="006E3711" w:rsidP="006F3311">
            <w:pPr>
              <w:pStyle w:val="ConsPlusNormal"/>
              <w:jc w:val="center"/>
            </w:pPr>
            <w:r w:rsidRPr="00904E31">
              <w:t>X</w:t>
            </w:r>
          </w:p>
        </w:tc>
      </w:tr>
      <w:tr w:rsidR="006E3711" w:rsidRPr="00904E31" w14:paraId="103F479B" w14:textId="77777777" w:rsidTr="006F3311">
        <w:tc>
          <w:tcPr>
            <w:tcW w:w="2645" w:type="dxa"/>
            <w:tcBorders>
              <w:top w:val="single" w:sz="4" w:space="0" w:color="auto"/>
              <w:left w:val="single" w:sz="4" w:space="0" w:color="auto"/>
              <w:bottom w:val="single" w:sz="4" w:space="0" w:color="auto"/>
              <w:right w:val="single" w:sz="4" w:space="0" w:color="auto"/>
            </w:tcBorders>
          </w:tcPr>
          <w:p w14:paraId="4F89A9D6" w14:textId="77777777" w:rsidR="006E3711" w:rsidRPr="00904E31" w:rsidRDefault="006E3711" w:rsidP="006F3311">
            <w:pPr>
              <w:pStyle w:val="ConsPlusNormal"/>
              <w:jc w:val="both"/>
            </w:pPr>
            <w:r w:rsidRPr="00904E31">
              <w:t xml:space="preserve">5.3. Специализированная, в том числе высокотехнологичная, медицинская помощь в условиях круглосуточного стационара (сумма </w:t>
            </w:r>
            <w:hyperlink w:anchor="Par13928" w:tooltip="48" w:history="1">
              <w:r w:rsidRPr="00904E31">
                <w:rPr>
                  <w:color w:val="0000FF"/>
                </w:rPr>
                <w:t>строк 48</w:t>
              </w:r>
            </w:hyperlink>
            <w:r w:rsidRPr="00904E31">
              <w:t xml:space="preserve"> + </w:t>
            </w:r>
            <w:hyperlink w:anchor="Par14348" w:tooltip="62" w:history="1">
              <w:r w:rsidRPr="00904E31">
                <w:rPr>
                  <w:color w:val="0000FF"/>
                </w:rPr>
                <w:t>62</w:t>
              </w:r>
            </w:hyperlink>
            <w:r w:rsidRPr="00904E31">
              <w:t xml:space="preserve"> + </w:t>
            </w:r>
            <w:hyperlink w:anchor="Par14838" w:tooltip="78" w:history="1">
              <w:r w:rsidRPr="00904E31">
                <w:rPr>
                  <w:color w:val="0000FF"/>
                </w:rPr>
                <w:t>78</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6F454DF5" w14:textId="77777777" w:rsidR="006E3711" w:rsidRPr="00904E31" w:rsidRDefault="006E3711" w:rsidP="006F3311">
            <w:pPr>
              <w:pStyle w:val="ConsPlusNormal"/>
              <w:jc w:val="center"/>
            </w:pPr>
            <w:r w:rsidRPr="00904E31">
              <w:t>32</w:t>
            </w:r>
          </w:p>
        </w:tc>
        <w:tc>
          <w:tcPr>
            <w:tcW w:w="1757" w:type="dxa"/>
            <w:tcBorders>
              <w:top w:val="single" w:sz="4" w:space="0" w:color="auto"/>
              <w:left w:val="single" w:sz="4" w:space="0" w:color="auto"/>
              <w:bottom w:val="single" w:sz="4" w:space="0" w:color="auto"/>
              <w:right w:val="single" w:sz="4" w:space="0" w:color="auto"/>
            </w:tcBorders>
          </w:tcPr>
          <w:p w14:paraId="50CC9A54" w14:textId="77777777" w:rsidR="006E3711" w:rsidRPr="00904E31" w:rsidRDefault="006E3711" w:rsidP="006F3311">
            <w:pPr>
              <w:pStyle w:val="ConsPlusNormal"/>
              <w:jc w:val="center"/>
            </w:pPr>
            <w:r w:rsidRPr="00904E31">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544958C3" w14:textId="77777777" w:rsidR="006E3711" w:rsidRPr="00904E31" w:rsidRDefault="006E3711" w:rsidP="006F3311">
            <w:pPr>
              <w:pStyle w:val="ConsPlusNormal"/>
              <w:jc w:val="center"/>
            </w:pPr>
            <w:r w:rsidRPr="00904E31">
              <w:t>0,005643</w:t>
            </w:r>
          </w:p>
        </w:tc>
        <w:tc>
          <w:tcPr>
            <w:tcW w:w="1169" w:type="dxa"/>
            <w:tcBorders>
              <w:top w:val="single" w:sz="4" w:space="0" w:color="auto"/>
              <w:left w:val="single" w:sz="4" w:space="0" w:color="auto"/>
              <w:bottom w:val="single" w:sz="4" w:space="0" w:color="auto"/>
              <w:right w:val="single" w:sz="4" w:space="0" w:color="auto"/>
            </w:tcBorders>
          </w:tcPr>
          <w:p w14:paraId="1CDF1F49" w14:textId="77777777" w:rsidR="006E3711" w:rsidRPr="00904E31" w:rsidRDefault="006E3711" w:rsidP="006F3311">
            <w:pPr>
              <w:pStyle w:val="ConsPlusNormal"/>
              <w:jc w:val="center"/>
            </w:pPr>
            <w:r w:rsidRPr="00904E31">
              <w:t>103657,37</w:t>
            </w:r>
          </w:p>
        </w:tc>
        <w:tc>
          <w:tcPr>
            <w:tcW w:w="1169" w:type="dxa"/>
            <w:tcBorders>
              <w:top w:val="single" w:sz="4" w:space="0" w:color="auto"/>
              <w:left w:val="single" w:sz="4" w:space="0" w:color="auto"/>
              <w:bottom w:val="single" w:sz="4" w:space="0" w:color="auto"/>
              <w:right w:val="single" w:sz="4" w:space="0" w:color="auto"/>
            </w:tcBorders>
          </w:tcPr>
          <w:p w14:paraId="36C00352"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7F4C256B" w14:textId="77777777" w:rsidR="006E3711" w:rsidRPr="00904E31" w:rsidRDefault="006E3711" w:rsidP="006F3311">
            <w:pPr>
              <w:pStyle w:val="ConsPlusNormal"/>
              <w:jc w:val="center"/>
            </w:pPr>
            <w:r w:rsidRPr="00904E31">
              <w:t>584,98</w:t>
            </w:r>
          </w:p>
        </w:tc>
        <w:tc>
          <w:tcPr>
            <w:tcW w:w="1169" w:type="dxa"/>
            <w:tcBorders>
              <w:top w:val="single" w:sz="4" w:space="0" w:color="auto"/>
              <w:left w:val="single" w:sz="4" w:space="0" w:color="auto"/>
              <w:bottom w:val="single" w:sz="4" w:space="0" w:color="auto"/>
              <w:right w:val="single" w:sz="4" w:space="0" w:color="auto"/>
            </w:tcBorders>
          </w:tcPr>
          <w:p w14:paraId="274488C3"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B3F634E" w14:textId="77777777" w:rsidR="006E3711" w:rsidRPr="00904E31" w:rsidRDefault="006E3711" w:rsidP="006F3311">
            <w:pPr>
              <w:pStyle w:val="ConsPlusNormal"/>
              <w:jc w:val="center"/>
            </w:pPr>
            <w:r w:rsidRPr="00904E31">
              <w:t>128327,8</w:t>
            </w:r>
          </w:p>
        </w:tc>
        <w:tc>
          <w:tcPr>
            <w:tcW w:w="1170" w:type="dxa"/>
            <w:tcBorders>
              <w:top w:val="single" w:sz="4" w:space="0" w:color="auto"/>
              <w:left w:val="single" w:sz="4" w:space="0" w:color="auto"/>
              <w:bottom w:val="single" w:sz="4" w:space="0" w:color="auto"/>
              <w:right w:val="single" w:sz="4" w:space="0" w:color="auto"/>
            </w:tcBorders>
          </w:tcPr>
          <w:p w14:paraId="19D15F3C" w14:textId="77777777" w:rsidR="006E3711" w:rsidRPr="00904E31" w:rsidRDefault="006E3711" w:rsidP="006F3311">
            <w:pPr>
              <w:pStyle w:val="ConsPlusNormal"/>
              <w:jc w:val="center"/>
            </w:pPr>
            <w:r w:rsidRPr="00904E31">
              <w:t>X</w:t>
            </w:r>
          </w:p>
        </w:tc>
      </w:tr>
      <w:tr w:rsidR="006E3711" w:rsidRPr="00904E31" w14:paraId="6A32A752" w14:textId="77777777" w:rsidTr="006F3311">
        <w:tc>
          <w:tcPr>
            <w:tcW w:w="2645" w:type="dxa"/>
            <w:tcBorders>
              <w:top w:val="single" w:sz="4" w:space="0" w:color="auto"/>
              <w:left w:val="single" w:sz="4" w:space="0" w:color="auto"/>
              <w:bottom w:val="single" w:sz="4" w:space="0" w:color="auto"/>
              <w:right w:val="single" w:sz="4" w:space="0" w:color="auto"/>
            </w:tcBorders>
          </w:tcPr>
          <w:p w14:paraId="66AAD1BC" w14:textId="77777777" w:rsidR="006E3711" w:rsidRPr="00904E31" w:rsidRDefault="006E3711" w:rsidP="006F3311">
            <w:pPr>
              <w:pStyle w:val="ConsPlusNormal"/>
              <w:jc w:val="both"/>
            </w:pPr>
            <w:r w:rsidRPr="00904E31">
              <w:t xml:space="preserve">6. паллиативная медицинская помощь </w:t>
            </w:r>
            <w:hyperlink w:anchor="Par14879"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history="1">
              <w:r w:rsidRPr="00904E31">
                <w:rPr>
                  <w:color w:val="0000FF"/>
                </w:rPr>
                <w:t>&lt;*********&gt;</w:t>
              </w:r>
            </w:hyperlink>
          </w:p>
        </w:tc>
        <w:tc>
          <w:tcPr>
            <w:tcW w:w="926" w:type="dxa"/>
            <w:tcBorders>
              <w:top w:val="single" w:sz="4" w:space="0" w:color="auto"/>
              <w:left w:val="single" w:sz="4" w:space="0" w:color="auto"/>
              <w:bottom w:val="single" w:sz="4" w:space="0" w:color="auto"/>
              <w:right w:val="single" w:sz="4" w:space="0" w:color="auto"/>
            </w:tcBorders>
          </w:tcPr>
          <w:p w14:paraId="423CFDA0" w14:textId="77777777" w:rsidR="006E3711" w:rsidRPr="00904E31" w:rsidRDefault="006E3711" w:rsidP="006F3311">
            <w:pPr>
              <w:pStyle w:val="ConsPlusNormal"/>
              <w:jc w:val="center"/>
            </w:pPr>
            <w:r w:rsidRPr="00904E31">
              <w:t>33</w:t>
            </w:r>
          </w:p>
        </w:tc>
        <w:tc>
          <w:tcPr>
            <w:tcW w:w="1757" w:type="dxa"/>
            <w:tcBorders>
              <w:top w:val="single" w:sz="4" w:space="0" w:color="auto"/>
              <w:left w:val="single" w:sz="4" w:space="0" w:color="auto"/>
              <w:bottom w:val="single" w:sz="4" w:space="0" w:color="auto"/>
              <w:right w:val="single" w:sz="4" w:space="0" w:color="auto"/>
            </w:tcBorders>
          </w:tcPr>
          <w:p w14:paraId="38DAC54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BCF330C"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6E62FAD"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7BFAAEF"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F0D574F"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2DDB4C4A"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10A7D83"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1A7DE122" w14:textId="77777777" w:rsidR="006E3711" w:rsidRPr="00904E31" w:rsidRDefault="006E3711" w:rsidP="006F3311">
            <w:pPr>
              <w:pStyle w:val="ConsPlusNormal"/>
              <w:jc w:val="center"/>
            </w:pPr>
            <w:r w:rsidRPr="00904E31">
              <w:t>X</w:t>
            </w:r>
          </w:p>
        </w:tc>
      </w:tr>
      <w:tr w:rsidR="006E3711" w:rsidRPr="00904E31" w14:paraId="300D1E1F" w14:textId="77777777" w:rsidTr="006F3311">
        <w:tc>
          <w:tcPr>
            <w:tcW w:w="2645" w:type="dxa"/>
            <w:tcBorders>
              <w:top w:val="single" w:sz="4" w:space="0" w:color="auto"/>
              <w:left w:val="single" w:sz="4" w:space="0" w:color="auto"/>
              <w:bottom w:val="single" w:sz="4" w:space="0" w:color="auto"/>
              <w:right w:val="single" w:sz="4" w:space="0" w:color="auto"/>
            </w:tcBorders>
          </w:tcPr>
          <w:p w14:paraId="3449EA0E" w14:textId="77777777" w:rsidR="006E3711" w:rsidRPr="00904E31" w:rsidRDefault="006E3711" w:rsidP="006F3311">
            <w:pPr>
              <w:pStyle w:val="ConsPlusNormal"/>
              <w:jc w:val="both"/>
            </w:pPr>
            <w:r w:rsidRPr="00904E31">
              <w:lastRenderedPageBreak/>
              <w:t xml:space="preserve">6.1. первичная медицинская помощь, в том числе доврачебная и врачебная </w:t>
            </w:r>
            <w:hyperlink w:anchor="Par14877"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904E31">
                <w:rPr>
                  <w:color w:val="0000FF"/>
                </w:rPr>
                <w:t>&lt;*******&gt;</w:t>
              </w:r>
            </w:hyperlink>
            <w:r w:rsidRPr="00904E31">
              <w:t xml:space="preserve">, всего (равно </w:t>
            </w:r>
            <w:hyperlink w:anchor="Par14368" w:tooltip="63.1" w:history="1">
              <w:r w:rsidRPr="00904E31">
                <w:rPr>
                  <w:color w:val="0000FF"/>
                </w:rPr>
                <w:t>строке 63.1</w:t>
              </w:r>
            </w:hyperlink>
            <w:r w:rsidRPr="00904E31">
              <w:t>), в том числе:</w:t>
            </w:r>
          </w:p>
        </w:tc>
        <w:tc>
          <w:tcPr>
            <w:tcW w:w="926" w:type="dxa"/>
            <w:tcBorders>
              <w:top w:val="single" w:sz="4" w:space="0" w:color="auto"/>
              <w:left w:val="single" w:sz="4" w:space="0" w:color="auto"/>
              <w:bottom w:val="single" w:sz="4" w:space="0" w:color="auto"/>
              <w:right w:val="single" w:sz="4" w:space="0" w:color="auto"/>
            </w:tcBorders>
          </w:tcPr>
          <w:p w14:paraId="12A4D8D4" w14:textId="77777777" w:rsidR="006E3711" w:rsidRPr="00904E31" w:rsidRDefault="006E3711" w:rsidP="006F3311">
            <w:pPr>
              <w:pStyle w:val="ConsPlusNormal"/>
              <w:jc w:val="center"/>
            </w:pPr>
            <w:r w:rsidRPr="00904E31">
              <w:t>33.1</w:t>
            </w:r>
          </w:p>
        </w:tc>
        <w:tc>
          <w:tcPr>
            <w:tcW w:w="1757" w:type="dxa"/>
            <w:tcBorders>
              <w:top w:val="single" w:sz="4" w:space="0" w:color="auto"/>
              <w:left w:val="single" w:sz="4" w:space="0" w:color="auto"/>
              <w:bottom w:val="single" w:sz="4" w:space="0" w:color="auto"/>
              <w:right w:val="single" w:sz="4" w:space="0" w:color="auto"/>
            </w:tcBorders>
          </w:tcPr>
          <w:p w14:paraId="591F0A44" w14:textId="77777777" w:rsidR="006E3711" w:rsidRPr="00904E31" w:rsidRDefault="006E3711" w:rsidP="006F3311">
            <w:pPr>
              <w:pStyle w:val="ConsPlusNormal"/>
              <w:jc w:val="center"/>
            </w:pPr>
            <w:r w:rsidRPr="00904E31">
              <w:t>посещений</w:t>
            </w:r>
          </w:p>
        </w:tc>
        <w:tc>
          <w:tcPr>
            <w:tcW w:w="1169" w:type="dxa"/>
            <w:tcBorders>
              <w:top w:val="single" w:sz="4" w:space="0" w:color="auto"/>
              <w:left w:val="single" w:sz="4" w:space="0" w:color="auto"/>
              <w:bottom w:val="single" w:sz="4" w:space="0" w:color="auto"/>
              <w:right w:val="single" w:sz="4" w:space="0" w:color="auto"/>
            </w:tcBorders>
          </w:tcPr>
          <w:p w14:paraId="16D9B6F6"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94CB031"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E1023D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5C3ABE80"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4AB097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09719AF"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7FC12749" w14:textId="77777777" w:rsidR="006E3711" w:rsidRPr="00904E31" w:rsidRDefault="006E3711" w:rsidP="006F3311">
            <w:pPr>
              <w:pStyle w:val="ConsPlusNormal"/>
              <w:jc w:val="center"/>
            </w:pPr>
            <w:r w:rsidRPr="00904E31">
              <w:t>X</w:t>
            </w:r>
          </w:p>
        </w:tc>
      </w:tr>
      <w:tr w:rsidR="006E3711" w:rsidRPr="00904E31" w14:paraId="5C06E2A4" w14:textId="77777777" w:rsidTr="006F3311">
        <w:tc>
          <w:tcPr>
            <w:tcW w:w="2645" w:type="dxa"/>
            <w:tcBorders>
              <w:top w:val="single" w:sz="4" w:space="0" w:color="auto"/>
              <w:left w:val="single" w:sz="4" w:space="0" w:color="auto"/>
              <w:bottom w:val="single" w:sz="4" w:space="0" w:color="auto"/>
              <w:right w:val="single" w:sz="4" w:space="0" w:color="auto"/>
            </w:tcBorders>
          </w:tcPr>
          <w:p w14:paraId="024955D2" w14:textId="77777777" w:rsidR="006E3711" w:rsidRPr="00904E31" w:rsidRDefault="006E3711" w:rsidP="006F3311">
            <w:pPr>
              <w:pStyle w:val="ConsPlusNormal"/>
              <w:jc w:val="both"/>
            </w:pPr>
            <w:r w:rsidRPr="00904E31">
              <w:t xml:space="preserve">6.1.1. посещение по паллиативной медицинской помощи без учета посещений на дому патронажными бригадами (равно </w:t>
            </w:r>
            <w:hyperlink w:anchor="Par14378" w:tooltip="63.1.1" w:history="1">
              <w:r w:rsidRPr="00904E31">
                <w:rPr>
                  <w:color w:val="0000FF"/>
                </w:rPr>
                <w:t>строке 63.1.1</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526E0280" w14:textId="77777777" w:rsidR="006E3711" w:rsidRPr="00904E31" w:rsidRDefault="006E3711" w:rsidP="006F3311">
            <w:pPr>
              <w:pStyle w:val="ConsPlusNormal"/>
              <w:jc w:val="center"/>
            </w:pPr>
            <w:r w:rsidRPr="00904E31">
              <w:t>33.1.1</w:t>
            </w:r>
          </w:p>
        </w:tc>
        <w:tc>
          <w:tcPr>
            <w:tcW w:w="1757" w:type="dxa"/>
            <w:tcBorders>
              <w:top w:val="single" w:sz="4" w:space="0" w:color="auto"/>
              <w:left w:val="single" w:sz="4" w:space="0" w:color="auto"/>
              <w:bottom w:val="single" w:sz="4" w:space="0" w:color="auto"/>
              <w:right w:val="single" w:sz="4" w:space="0" w:color="auto"/>
            </w:tcBorders>
          </w:tcPr>
          <w:p w14:paraId="6162BE98" w14:textId="77777777" w:rsidR="006E3711" w:rsidRPr="00904E31" w:rsidRDefault="006E3711" w:rsidP="006F3311">
            <w:pPr>
              <w:pStyle w:val="ConsPlusNormal"/>
              <w:jc w:val="center"/>
            </w:pPr>
            <w:r w:rsidRPr="00904E31">
              <w:t>посещений</w:t>
            </w:r>
          </w:p>
        </w:tc>
        <w:tc>
          <w:tcPr>
            <w:tcW w:w="1169" w:type="dxa"/>
            <w:tcBorders>
              <w:top w:val="single" w:sz="4" w:space="0" w:color="auto"/>
              <w:left w:val="single" w:sz="4" w:space="0" w:color="auto"/>
              <w:bottom w:val="single" w:sz="4" w:space="0" w:color="auto"/>
              <w:right w:val="single" w:sz="4" w:space="0" w:color="auto"/>
            </w:tcBorders>
          </w:tcPr>
          <w:p w14:paraId="2436B2C0"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617427F2"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402D5198"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5A01687"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98CF883"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026674D"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5C55A0CE" w14:textId="77777777" w:rsidR="006E3711" w:rsidRPr="00904E31" w:rsidRDefault="006E3711" w:rsidP="006F3311">
            <w:pPr>
              <w:pStyle w:val="ConsPlusNormal"/>
              <w:jc w:val="center"/>
            </w:pPr>
            <w:r w:rsidRPr="00904E31">
              <w:t>X</w:t>
            </w:r>
          </w:p>
        </w:tc>
      </w:tr>
      <w:tr w:rsidR="006E3711" w:rsidRPr="00904E31" w14:paraId="67FB18A7" w14:textId="77777777" w:rsidTr="006F3311">
        <w:tc>
          <w:tcPr>
            <w:tcW w:w="2645" w:type="dxa"/>
            <w:tcBorders>
              <w:top w:val="single" w:sz="4" w:space="0" w:color="auto"/>
              <w:left w:val="single" w:sz="4" w:space="0" w:color="auto"/>
              <w:bottom w:val="single" w:sz="4" w:space="0" w:color="auto"/>
              <w:right w:val="single" w:sz="4" w:space="0" w:color="auto"/>
            </w:tcBorders>
          </w:tcPr>
          <w:p w14:paraId="0F3193B5" w14:textId="77777777" w:rsidR="006E3711" w:rsidRPr="00904E31" w:rsidRDefault="006E3711" w:rsidP="006F3311">
            <w:pPr>
              <w:pStyle w:val="ConsPlusNormal"/>
              <w:jc w:val="both"/>
            </w:pPr>
            <w:r w:rsidRPr="00904E31">
              <w:t xml:space="preserve">6.1.2. посещения на дому выездными патронажными бригадами (равно </w:t>
            </w:r>
            <w:hyperlink w:anchor="Par14388" w:tooltip="63.1.2" w:history="1">
              <w:r w:rsidRPr="00904E31">
                <w:rPr>
                  <w:color w:val="0000FF"/>
                </w:rPr>
                <w:t>строке 63.1.2</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7BFC5055" w14:textId="77777777" w:rsidR="006E3711" w:rsidRPr="00904E31" w:rsidRDefault="006E3711" w:rsidP="006F3311">
            <w:pPr>
              <w:pStyle w:val="ConsPlusNormal"/>
              <w:jc w:val="center"/>
            </w:pPr>
            <w:r w:rsidRPr="00904E31">
              <w:t>33.1.2</w:t>
            </w:r>
          </w:p>
        </w:tc>
        <w:tc>
          <w:tcPr>
            <w:tcW w:w="1757" w:type="dxa"/>
            <w:tcBorders>
              <w:top w:val="single" w:sz="4" w:space="0" w:color="auto"/>
              <w:left w:val="single" w:sz="4" w:space="0" w:color="auto"/>
              <w:bottom w:val="single" w:sz="4" w:space="0" w:color="auto"/>
              <w:right w:val="single" w:sz="4" w:space="0" w:color="auto"/>
            </w:tcBorders>
          </w:tcPr>
          <w:p w14:paraId="19A2B4F5" w14:textId="77777777" w:rsidR="006E3711" w:rsidRPr="00904E31" w:rsidRDefault="006E3711" w:rsidP="006F3311">
            <w:pPr>
              <w:pStyle w:val="ConsPlusNormal"/>
              <w:jc w:val="center"/>
            </w:pPr>
            <w:r w:rsidRPr="00904E31">
              <w:t>посещений</w:t>
            </w:r>
          </w:p>
        </w:tc>
        <w:tc>
          <w:tcPr>
            <w:tcW w:w="1169" w:type="dxa"/>
            <w:tcBorders>
              <w:top w:val="single" w:sz="4" w:space="0" w:color="auto"/>
              <w:left w:val="single" w:sz="4" w:space="0" w:color="auto"/>
              <w:bottom w:val="single" w:sz="4" w:space="0" w:color="auto"/>
              <w:right w:val="single" w:sz="4" w:space="0" w:color="auto"/>
            </w:tcBorders>
          </w:tcPr>
          <w:p w14:paraId="1204DA06"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F2CC270"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32C2D9C"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0DE9B3A"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6F5ECF1"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338FB078"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2A71BA0C" w14:textId="77777777" w:rsidR="006E3711" w:rsidRPr="00904E31" w:rsidRDefault="006E3711" w:rsidP="006F3311">
            <w:pPr>
              <w:pStyle w:val="ConsPlusNormal"/>
              <w:jc w:val="center"/>
            </w:pPr>
            <w:r w:rsidRPr="00904E31">
              <w:t>X</w:t>
            </w:r>
          </w:p>
        </w:tc>
      </w:tr>
      <w:tr w:rsidR="006E3711" w:rsidRPr="00904E31" w14:paraId="1BB4F155" w14:textId="77777777" w:rsidTr="006F3311">
        <w:tc>
          <w:tcPr>
            <w:tcW w:w="2645" w:type="dxa"/>
            <w:tcBorders>
              <w:top w:val="single" w:sz="4" w:space="0" w:color="auto"/>
              <w:left w:val="single" w:sz="4" w:space="0" w:color="auto"/>
              <w:bottom w:val="single" w:sz="4" w:space="0" w:color="auto"/>
              <w:right w:val="single" w:sz="4" w:space="0" w:color="auto"/>
            </w:tcBorders>
          </w:tcPr>
          <w:p w14:paraId="26EDA4A6" w14:textId="77777777" w:rsidR="006E3711" w:rsidRPr="00904E31" w:rsidRDefault="006E3711" w:rsidP="006F3311">
            <w:pPr>
              <w:pStyle w:val="ConsPlusNormal"/>
              <w:jc w:val="both"/>
            </w:pPr>
            <w:r w:rsidRPr="00904E31">
              <w:t xml:space="preserve">6.2. оказываемая в стационарных условиях (включая койки паллиативной медицинской помощи и койки сестринского ухода) (равно </w:t>
            </w:r>
            <w:hyperlink w:anchor="Par14398" w:tooltip="63.2" w:history="1">
              <w:r w:rsidRPr="00904E31">
                <w:rPr>
                  <w:color w:val="0000FF"/>
                </w:rPr>
                <w:t>строке 63.2</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05D22FF4" w14:textId="77777777" w:rsidR="006E3711" w:rsidRPr="00904E31" w:rsidRDefault="006E3711" w:rsidP="006F3311">
            <w:pPr>
              <w:pStyle w:val="ConsPlusNormal"/>
              <w:jc w:val="center"/>
            </w:pPr>
            <w:r w:rsidRPr="00904E31">
              <w:t>33.2</w:t>
            </w:r>
          </w:p>
        </w:tc>
        <w:tc>
          <w:tcPr>
            <w:tcW w:w="1757" w:type="dxa"/>
            <w:tcBorders>
              <w:top w:val="single" w:sz="4" w:space="0" w:color="auto"/>
              <w:left w:val="single" w:sz="4" w:space="0" w:color="auto"/>
              <w:bottom w:val="single" w:sz="4" w:space="0" w:color="auto"/>
              <w:right w:val="single" w:sz="4" w:space="0" w:color="auto"/>
            </w:tcBorders>
          </w:tcPr>
          <w:p w14:paraId="6B86473B" w14:textId="77777777" w:rsidR="006E3711" w:rsidRPr="00904E31" w:rsidRDefault="006E3711" w:rsidP="006F3311">
            <w:pPr>
              <w:pStyle w:val="ConsPlusNormal"/>
              <w:jc w:val="center"/>
            </w:pPr>
            <w:r w:rsidRPr="00904E31">
              <w:t>койко-день</w:t>
            </w:r>
          </w:p>
        </w:tc>
        <w:tc>
          <w:tcPr>
            <w:tcW w:w="1169" w:type="dxa"/>
            <w:tcBorders>
              <w:top w:val="single" w:sz="4" w:space="0" w:color="auto"/>
              <w:left w:val="single" w:sz="4" w:space="0" w:color="auto"/>
              <w:bottom w:val="single" w:sz="4" w:space="0" w:color="auto"/>
              <w:right w:val="single" w:sz="4" w:space="0" w:color="auto"/>
            </w:tcBorders>
          </w:tcPr>
          <w:p w14:paraId="196786FD"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33B268C2"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5E69B3F0"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828F9BF"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701DC04"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1D62782C"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65A8E70E" w14:textId="77777777" w:rsidR="006E3711" w:rsidRPr="00904E31" w:rsidRDefault="006E3711" w:rsidP="006F3311">
            <w:pPr>
              <w:pStyle w:val="ConsPlusNormal"/>
              <w:jc w:val="center"/>
            </w:pPr>
            <w:r w:rsidRPr="00904E31">
              <w:t>X</w:t>
            </w:r>
          </w:p>
        </w:tc>
      </w:tr>
      <w:tr w:rsidR="006E3711" w:rsidRPr="00904E31" w14:paraId="0E9DAF37" w14:textId="77777777" w:rsidTr="006F3311">
        <w:tc>
          <w:tcPr>
            <w:tcW w:w="2645" w:type="dxa"/>
            <w:tcBorders>
              <w:top w:val="single" w:sz="4" w:space="0" w:color="auto"/>
              <w:left w:val="single" w:sz="4" w:space="0" w:color="auto"/>
              <w:bottom w:val="single" w:sz="4" w:space="0" w:color="auto"/>
              <w:right w:val="single" w:sz="4" w:space="0" w:color="auto"/>
            </w:tcBorders>
          </w:tcPr>
          <w:p w14:paraId="079B1D47" w14:textId="77777777" w:rsidR="006E3711" w:rsidRPr="00904E31" w:rsidRDefault="006E3711" w:rsidP="006F3311">
            <w:pPr>
              <w:pStyle w:val="ConsPlusNormal"/>
              <w:jc w:val="both"/>
            </w:pPr>
            <w:r w:rsidRPr="00904E31">
              <w:t xml:space="preserve">6.3. оказываемая в условиях дневного стационара (равно </w:t>
            </w:r>
            <w:hyperlink w:anchor="Par14408" w:tooltip="63.3" w:history="1">
              <w:r w:rsidRPr="00904E31">
                <w:rPr>
                  <w:color w:val="0000FF"/>
                </w:rPr>
                <w:t>строке 63.3</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64BEE6A3" w14:textId="77777777" w:rsidR="006E3711" w:rsidRPr="00904E31" w:rsidRDefault="006E3711" w:rsidP="006F3311">
            <w:pPr>
              <w:pStyle w:val="ConsPlusNormal"/>
              <w:jc w:val="center"/>
            </w:pPr>
            <w:r w:rsidRPr="00904E31">
              <w:t>33.3</w:t>
            </w:r>
          </w:p>
        </w:tc>
        <w:tc>
          <w:tcPr>
            <w:tcW w:w="1757" w:type="dxa"/>
            <w:tcBorders>
              <w:top w:val="single" w:sz="4" w:space="0" w:color="auto"/>
              <w:left w:val="single" w:sz="4" w:space="0" w:color="auto"/>
              <w:bottom w:val="single" w:sz="4" w:space="0" w:color="auto"/>
              <w:right w:val="single" w:sz="4" w:space="0" w:color="auto"/>
            </w:tcBorders>
          </w:tcPr>
          <w:p w14:paraId="0AA2DDC0" w14:textId="77777777" w:rsidR="006E3711" w:rsidRPr="00904E31" w:rsidRDefault="006E3711" w:rsidP="006F3311">
            <w:pPr>
              <w:pStyle w:val="ConsPlusNormal"/>
              <w:jc w:val="center"/>
            </w:pPr>
            <w:r w:rsidRPr="00904E31">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521BCC2"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1A532630"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2ECAC66"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4C9E77EE"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766BCC1D"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20825F89" w14:textId="77777777" w:rsidR="006E3711" w:rsidRPr="00904E31" w:rsidRDefault="006E3711" w:rsidP="006F3311">
            <w:pPr>
              <w:pStyle w:val="ConsPlusNormal"/>
            </w:pPr>
          </w:p>
        </w:tc>
        <w:tc>
          <w:tcPr>
            <w:tcW w:w="1170" w:type="dxa"/>
            <w:tcBorders>
              <w:top w:val="single" w:sz="4" w:space="0" w:color="auto"/>
              <w:left w:val="single" w:sz="4" w:space="0" w:color="auto"/>
              <w:bottom w:val="single" w:sz="4" w:space="0" w:color="auto"/>
              <w:right w:val="single" w:sz="4" w:space="0" w:color="auto"/>
            </w:tcBorders>
          </w:tcPr>
          <w:p w14:paraId="4497CCEE" w14:textId="77777777" w:rsidR="006E3711" w:rsidRPr="00904E31" w:rsidRDefault="006E3711" w:rsidP="006F3311">
            <w:pPr>
              <w:pStyle w:val="ConsPlusNormal"/>
              <w:jc w:val="center"/>
            </w:pPr>
            <w:r w:rsidRPr="00904E31">
              <w:t>X</w:t>
            </w:r>
          </w:p>
        </w:tc>
      </w:tr>
      <w:tr w:rsidR="006E3711" w:rsidRPr="006E3711" w14:paraId="4F7C6AA7" w14:textId="77777777" w:rsidTr="006F3311">
        <w:tc>
          <w:tcPr>
            <w:tcW w:w="2645" w:type="dxa"/>
            <w:tcBorders>
              <w:top w:val="single" w:sz="4" w:space="0" w:color="auto"/>
              <w:left w:val="single" w:sz="4" w:space="0" w:color="auto"/>
              <w:bottom w:val="single" w:sz="4" w:space="0" w:color="auto"/>
              <w:right w:val="single" w:sz="4" w:space="0" w:color="auto"/>
            </w:tcBorders>
          </w:tcPr>
          <w:p w14:paraId="525781E8" w14:textId="77777777" w:rsidR="006E3711" w:rsidRPr="00904E31" w:rsidRDefault="006E3711" w:rsidP="006F3311">
            <w:pPr>
              <w:pStyle w:val="ConsPlusNormal"/>
              <w:jc w:val="both"/>
            </w:pPr>
            <w:r w:rsidRPr="00904E31">
              <w:t xml:space="preserve">Итого (сумма </w:t>
            </w:r>
            <w:hyperlink w:anchor="Par12748" w:tooltip="1" w:history="1">
              <w:r w:rsidRPr="00904E31">
                <w:rPr>
                  <w:color w:val="0000FF"/>
                </w:rPr>
                <w:t>строк 01</w:t>
              </w:r>
            </w:hyperlink>
            <w:r w:rsidRPr="00904E31">
              <w:t xml:space="preserve"> + </w:t>
            </w:r>
            <w:hyperlink w:anchor="Par13018" w:tooltip="19" w:history="1">
              <w:r w:rsidRPr="00904E31">
                <w:rPr>
                  <w:color w:val="0000FF"/>
                </w:rPr>
                <w:t>19</w:t>
              </w:r>
            </w:hyperlink>
            <w:r w:rsidRPr="00904E31">
              <w:t xml:space="preserve"> + </w:t>
            </w:r>
            <w:hyperlink w:anchor="Par13028" w:tooltip="20" w:history="1">
              <w:r w:rsidRPr="00904E31">
                <w:rPr>
                  <w:color w:val="0000FF"/>
                </w:rPr>
                <w:t>20</w:t>
              </w:r>
            </w:hyperlink>
            <w:r w:rsidRPr="00904E31">
              <w:t>)</w:t>
            </w:r>
          </w:p>
        </w:tc>
        <w:tc>
          <w:tcPr>
            <w:tcW w:w="926" w:type="dxa"/>
            <w:tcBorders>
              <w:top w:val="single" w:sz="4" w:space="0" w:color="auto"/>
              <w:left w:val="single" w:sz="4" w:space="0" w:color="auto"/>
              <w:bottom w:val="single" w:sz="4" w:space="0" w:color="auto"/>
              <w:right w:val="single" w:sz="4" w:space="0" w:color="auto"/>
            </w:tcBorders>
          </w:tcPr>
          <w:p w14:paraId="021F9294" w14:textId="77777777" w:rsidR="006E3711" w:rsidRPr="00904E31" w:rsidRDefault="006E3711" w:rsidP="006F3311">
            <w:pPr>
              <w:pStyle w:val="ConsPlusNormal"/>
              <w:jc w:val="center"/>
            </w:pPr>
            <w:r w:rsidRPr="00904E31">
              <w:t>80</w:t>
            </w:r>
          </w:p>
        </w:tc>
        <w:tc>
          <w:tcPr>
            <w:tcW w:w="1757" w:type="dxa"/>
            <w:tcBorders>
              <w:top w:val="single" w:sz="4" w:space="0" w:color="auto"/>
              <w:left w:val="single" w:sz="4" w:space="0" w:color="auto"/>
              <w:bottom w:val="single" w:sz="4" w:space="0" w:color="auto"/>
              <w:right w:val="single" w:sz="4" w:space="0" w:color="auto"/>
            </w:tcBorders>
          </w:tcPr>
          <w:p w14:paraId="1046DD75" w14:textId="77777777" w:rsidR="006E3711" w:rsidRPr="00904E31" w:rsidRDefault="006E3711" w:rsidP="006F3311">
            <w:pPr>
              <w:pStyle w:val="ConsPlusNormal"/>
            </w:pPr>
          </w:p>
        </w:tc>
        <w:tc>
          <w:tcPr>
            <w:tcW w:w="1169" w:type="dxa"/>
            <w:tcBorders>
              <w:top w:val="single" w:sz="4" w:space="0" w:color="auto"/>
              <w:left w:val="single" w:sz="4" w:space="0" w:color="auto"/>
              <w:bottom w:val="single" w:sz="4" w:space="0" w:color="auto"/>
              <w:right w:val="single" w:sz="4" w:space="0" w:color="auto"/>
            </w:tcBorders>
          </w:tcPr>
          <w:p w14:paraId="09AA92FF"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6FD601AC" w14:textId="77777777" w:rsidR="006E3711" w:rsidRPr="00904E31" w:rsidRDefault="006E3711" w:rsidP="006F3311">
            <w:pPr>
              <w:pStyle w:val="ConsPlusNormal"/>
              <w:jc w:val="center"/>
            </w:pPr>
            <w:r w:rsidRPr="00904E31">
              <w:t>X</w:t>
            </w:r>
          </w:p>
        </w:tc>
        <w:tc>
          <w:tcPr>
            <w:tcW w:w="1169" w:type="dxa"/>
            <w:tcBorders>
              <w:top w:val="single" w:sz="4" w:space="0" w:color="auto"/>
              <w:left w:val="single" w:sz="4" w:space="0" w:color="auto"/>
              <w:bottom w:val="single" w:sz="4" w:space="0" w:color="auto"/>
              <w:right w:val="single" w:sz="4" w:space="0" w:color="auto"/>
            </w:tcBorders>
          </w:tcPr>
          <w:p w14:paraId="000B16CE" w14:textId="77777777" w:rsidR="006E3711" w:rsidRPr="00904E31" w:rsidRDefault="00CF4040" w:rsidP="006F3311">
            <w:pPr>
              <w:pStyle w:val="ConsPlusNormal"/>
              <w:jc w:val="center"/>
            </w:pPr>
            <w:r>
              <w:t>7116,16</w:t>
            </w:r>
          </w:p>
        </w:tc>
        <w:tc>
          <w:tcPr>
            <w:tcW w:w="1169" w:type="dxa"/>
            <w:tcBorders>
              <w:top w:val="single" w:sz="4" w:space="0" w:color="auto"/>
              <w:left w:val="single" w:sz="4" w:space="0" w:color="auto"/>
              <w:bottom w:val="single" w:sz="4" w:space="0" w:color="auto"/>
              <w:right w:val="single" w:sz="4" w:space="0" w:color="auto"/>
            </w:tcBorders>
          </w:tcPr>
          <w:p w14:paraId="44767EEE" w14:textId="77777777" w:rsidR="006E3711" w:rsidRPr="00904E31" w:rsidRDefault="006E3711" w:rsidP="006F3311">
            <w:pPr>
              <w:pStyle w:val="ConsPlusNormal"/>
              <w:jc w:val="center"/>
            </w:pPr>
            <w:r w:rsidRPr="00904E31">
              <w:t>41249,60</w:t>
            </w:r>
          </w:p>
        </w:tc>
        <w:tc>
          <w:tcPr>
            <w:tcW w:w="1169" w:type="dxa"/>
            <w:tcBorders>
              <w:top w:val="single" w:sz="4" w:space="0" w:color="auto"/>
              <w:left w:val="single" w:sz="4" w:space="0" w:color="auto"/>
              <w:bottom w:val="single" w:sz="4" w:space="0" w:color="auto"/>
              <w:right w:val="single" w:sz="4" w:space="0" w:color="auto"/>
            </w:tcBorders>
          </w:tcPr>
          <w:p w14:paraId="10F03CBE" w14:textId="77777777" w:rsidR="006E3711" w:rsidRPr="00904E31" w:rsidRDefault="00CF4040" w:rsidP="006F3311">
            <w:pPr>
              <w:pStyle w:val="ConsPlusNormal"/>
              <w:jc w:val="center"/>
            </w:pPr>
            <w:r>
              <w:t>1499836,45</w:t>
            </w:r>
          </w:p>
        </w:tc>
        <w:tc>
          <w:tcPr>
            <w:tcW w:w="1169" w:type="dxa"/>
            <w:tcBorders>
              <w:top w:val="single" w:sz="4" w:space="0" w:color="auto"/>
              <w:left w:val="single" w:sz="4" w:space="0" w:color="auto"/>
              <w:bottom w:val="single" w:sz="4" w:space="0" w:color="auto"/>
              <w:right w:val="single" w:sz="4" w:space="0" w:color="auto"/>
            </w:tcBorders>
          </w:tcPr>
          <w:p w14:paraId="6B5702B0" w14:textId="77777777" w:rsidR="006E3711" w:rsidRPr="00904E31" w:rsidRDefault="006E3711" w:rsidP="006F3311">
            <w:pPr>
              <w:pStyle w:val="ConsPlusNormal"/>
              <w:jc w:val="center"/>
            </w:pPr>
            <w:r w:rsidRPr="00904E31">
              <w:t>9049664,9</w:t>
            </w:r>
          </w:p>
        </w:tc>
        <w:tc>
          <w:tcPr>
            <w:tcW w:w="1170" w:type="dxa"/>
            <w:tcBorders>
              <w:top w:val="single" w:sz="4" w:space="0" w:color="auto"/>
              <w:left w:val="single" w:sz="4" w:space="0" w:color="auto"/>
              <w:bottom w:val="single" w:sz="4" w:space="0" w:color="auto"/>
              <w:right w:val="single" w:sz="4" w:space="0" w:color="auto"/>
            </w:tcBorders>
          </w:tcPr>
          <w:p w14:paraId="040F0696" w14:textId="77777777" w:rsidR="006E3711" w:rsidRPr="00904E31" w:rsidRDefault="006E3711" w:rsidP="006F3311">
            <w:pPr>
              <w:pStyle w:val="ConsPlusNormal"/>
              <w:jc w:val="center"/>
            </w:pPr>
            <w:r w:rsidRPr="00904E31">
              <w:t>100</w:t>
            </w:r>
          </w:p>
        </w:tc>
      </w:tr>
    </w:tbl>
    <w:p w14:paraId="7314716A" w14:textId="77777777" w:rsidR="00CC3C3F" w:rsidRPr="006E3711" w:rsidRDefault="00CC3C3F" w:rsidP="006E3711">
      <w:pPr>
        <w:sectPr w:rsidR="00CC3C3F" w:rsidRPr="006E3711">
          <w:headerReference w:type="default" r:id="rId131"/>
          <w:footerReference w:type="default" r:id="rId132"/>
          <w:pgSz w:w="16838" w:h="11906" w:orient="landscape"/>
          <w:pgMar w:top="1133" w:right="1440" w:bottom="566" w:left="1440" w:header="0" w:footer="0" w:gutter="0"/>
          <w:cols w:space="720"/>
          <w:noEndnote/>
        </w:sectPr>
      </w:pPr>
    </w:p>
    <w:p w14:paraId="724FED29" w14:textId="77777777" w:rsidR="00CC3C3F" w:rsidRPr="00A250E5" w:rsidRDefault="00CC3C3F">
      <w:pPr>
        <w:pStyle w:val="ConsPlusNormal"/>
        <w:ind w:firstLine="540"/>
        <w:jc w:val="both"/>
        <w:rPr>
          <w:sz w:val="28"/>
          <w:szCs w:val="28"/>
        </w:rPr>
      </w:pPr>
      <w:r w:rsidRPr="00A250E5">
        <w:rPr>
          <w:sz w:val="28"/>
          <w:szCs w:val="28"/>
        </w:rPr>
        <w:lastRenderedPageBreak/>
        <w:t>--------------------------------</w:t>
      </w:r>
    </w:p>
    <w:p w14:paraId="7F4A2F42" w14:textId="77777777" w:rsidR="00CC3C3F" w:rsidRPr="00904E31" w:rsidRDefault="00CC3C3F" w:rsidP="00904E31">
      <w:pPr>
        <w:pStyle w:val="ConsPlusNormal"/>
        <w:ind w:firstLine="540"/>
        <w:jc w:val="both"/>
      </w:pPr>
      <w:bookmarkStart w:id="82" w:name="Par19235"/>
      <w:bookmarkEnd w:id="82"/>
      <w:r w:rsidRPr="00904E31">
        <w:t>&lt;*&gt; Без учета финансовых средств консолидированного бюджета Республики Алтай на приобретение оборудования для медицинских организаций, работающих в системе ОМС (затраты, не вошедшие в тариф).</w:t>
      </w:r>
    </w:p>
    <w:p w14:paraId="5C03F06F" w14:textId="77777777" w:rsidR="00CC3C3F" w:rsidRPr="00904E31" w:rsidRDefault="00CC3C3F" w:rsidP="00904E31">
      <w:pPr>
        <w:pStyle w:val="ConsPlusNormal"/>
        <w:ind w:firstLine="540"/>
        <w:jc w:val="both"/>
      </w:pPr>
      <w:bookmarkStart w:id="83" w:name="Par19236"/>
      <w:bookmarkEnd w:id="83"/>
      <w:r w:rsidRPr="00CF4040">
        <w:t xml:space="preserve">&lt;**&gt; </w:t>
      </w:r>
      <w:r w:rsidR="00CF4040" w:rsidRPr="00CF4040">
        <w:t>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7542,4 рубля, 2026 год - 7881,8 рублей, 2027 год - 8236,5 рубля.</w:t>
      </w:r>
    </w:p>
    <w:p w14:paraId="1E2BBD19" w14:textId="77777777" w:rsidR="00CC3C3F" w:rsidRPr="00904E31" w:rsidRDefault="00CC3C3F" w:rsidP="00904E31">
      <w:pPr>
        <w:pStyle w:val="ConsPlusNormal"/>
        <w:ind w:firstLine="540"/>
        <w:jc w:val="both"/>
      </w:pPr>
      <w:bookmarkStart w:id="84" w:name="Par19237"/>
      <w:bookmarkEnd w:id="84"/>
      <w:r w:rsidRPr="00904E31">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0F023BB5" w14:textId="77777777" w:rsidR="00CC3C3F" w:rsidRPr="00904E31" w:rsidRDefault="00CC3C3F" w:rsidP="00904E31">
      <w:pPr>
        <w:pStyle w:val="ConsPlusNormal"/>
        <w:ind w:firstLine="540"/>
        <w:jc w:val="both"/>
      </w:pPr>
      <w:bookmarkStart w:id="85" w:name="Par19238"/>
      <w:bookmarkEnd w:id="85"/>
      <w:r w:rsidRPr="00904E31">
        <w:t>&lt;****&gt; Законченных случаев лечения заболевания в амбулаторных условиях с кратностью посещений по поводу одного заболевания не менее 2.</w:t>
      </w:r>
    </w:p>
    <w:p w14:paraId="63B93723" w14:textId="77777777" w:rsidR="00CC3C3F" w:rsidRPr="00904E31" w:rsidRDefault="00CC3C3F" w:rsidP="00904E31">
      <w:pPr>
        <w:pStyle w:val="ConsPlusNormal"/>
        <w:ind w:firstLine="540"/>
        <w:jc w:val="both"/>
      </w:pPr>
      <w:bookmarkStart w:id="86" w:name="Par19239"/>
      <w:bookmarkEnd w:id="86"/>
      <w:r w:rsidRPr="00904E31">
        <w:t>&lt;*****&gt;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w:t>
      </w:r>
    </w:p>
    <w:p w14:paraId="5385363F" w14:textId="77777777" w:rsidR="00CC3C3F" w:rsidRPr="00904E31" w:rsidRDefault="00CC3C3F" w:rsidP="00904E31">
      <w:pPr>
        <w:pStyle w:val="ConsPlusNormal"/>
        <w:ind w:firstLine="540"/>
        <w:jc w:val="both"/>
        <w:rPr>
          <w:highlight w:val="yellow"/>
        </w:rPr>
      </w:pPr>
      <w:bookmarkStart w:id="87" w:name="Par19242"/>
      <w:bookmarkEnd w:id="87"/>
      <w:r w:rsidRPr="00904E31">
        <w:rPr>
          <w:highlight w:val="yellow"/>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3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КонсультантПлюс}" w:history="1">
        <w:r w:rsidRPr="00904E31">
          <w:rPr>
            <w:color w:val="0000FF"/>
            <w:highlight w:val="yellow"/>
          </w:rPr>
          <w:t>Программы</w:t>
        </w:r>
      </w:hyperlink>
      <w:r w:rsidRPr="00904E31">
        <w:rPr>
          <w:highlight w:val="yellow"/>
        </w:rPr>
        <w:t xml:space="preserve"> государственных гарантий бесплатного оказания гражданам медицинской помощи на 202</w:t>
      </w:r>
      <w:r w:rsidR="00904E31">
        <w:rPr>
          <w:highlight w:val="yellow"/>
        </w:rPr>
        <w:t>5</w:t>
      </w:r>
      <w:r w:rsidRPr="00904E31">
        <w:rPr>
          <w:highlight w:val="yellow"/>
        </w:rPr>
        <w:t xml:space="preserve"> - 202</w:t>
      </w:r>
      <w:r w:rsidR="00904E31">
        <w:rPr>
          <w:highlight w:val="yellow"/>
        </w:rPr>
        <w:t>7</w:t>
      </w:r>
      <w:r w:rsidRPr="00904E31">
        <w:rPr>
          <w:highlight w:val="yellow"/>
        </w:rPr>
        <w:t xml:space="preserve"> годы, утвержденных постановлением Правител</w:t>
      </w:r>
      <w:r w:rsidR="00C43336" w:rsidRPr="00904E31">
        <w:rPr>
          <w:highlight w:val="yellow"/>
        </w:rPr>
        <w:t xml:space="preserve">ьства Российской Федерации от </w:t>
      </w:r>
      <w:r w:rsidR="00904E31">
        <w:rPr>
          <w:highlight w:val="yellow"/>
        </w:rPr>
        <w:t>??????????????</w:t>
      </w:r>
      <w:r w:rsidRPr="00904E31">
        <w:rPr>
          <w:highlight w:val="yellow"/>
        </w:rPr>
        <w:t xml:space="preserve"> года </w:t>
      </w:r>
      <w:r w:rsidR="00904E31">
        <w:rPr>
          <w:highlight w:val="yellow"/>
        </w:rPr>
        <w:t>№</w:t>
      </w:r>
      <w:r w:rsidRPr="00904E31">
        <w:rPr>
          <w:highlight w:val="yellow"/>
        </w:rPr>
        <w:t xml:space="preserve"> </w:t>
      </w:r>
      <w:r w:rsidR="00904E31">
        <w:rPr>
          <w:highlight w:val="yellow"/>
        </w:rPr>
        <w:t>?????</w:t>
      </w:r>
      <w:r w:rsidRPr="00904E31">
        <w:rPr>
          <w:highlight w:val="yellow"/>
        </w:rPr>
        <w:t>.</w:t>
      </w:r>
    </w:p>
    <w:p w14:paraId="387EE461" w14:textId="77777777" w:rsidR="00CC3C3F" w:rsidRPr="00CF4040" w:rsidRDefault="00CC3C3F" w:rsidP="00904E31">
      <w:pPr>
        <w:pStyle w:val="ConsPlusNormal"/>
        <w:ind w:firstLine="540"/>
        <w:jc w:val="both"/>
      </w:pPr>
      <w:bookmarkStart w:id="88" w:name="Par19243"/>
      <w:bookmarkEnd w:id="88"/>
      <w:r w:rsidRPr="00CF4040">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w:t>
      </w:r>
      <w:r w:rsidR="00CF4040" w:rsidRPr="00CF4040">
        <w:t>5 год 7542,4 рубля, 2026</w:t>
      </w:r>
      <w:r w:rsidRPr="00CF4040">
        <w:t xml:space="preserve"> год - 7881,8 рублей, 202</w:t>
      </w:r>
      <w:r w:rsidR="00CF4040" w:rsidRPr="00CF4040">
        <w:t>7</w:t>
      </w:r>
      <w:r w:rsidRPr="00CF4040">
        <w:t xml:space="preserve"> год - 8236,5 рубля.</w:t>
      </w:r>
    </w:p>
    <w:p w14:paraId="770C40BD" w14:textId="77777777" w:rsidR="00CC3C3F" w:rsidRPr="00904E31" w:rsidRDefault="00CC3C3F" w:rsidP="00904E31">
      <w:pPr>
        <w:pStyle w:val="ConsPlusNormal"/>
        <w:ind w:firstLine="540"/>
        <w:jc w:val="both"/>
      </w:pPr>
      <w:bookmarkStart w:id="89" w:name="Par19244"/>
      <w:bookmarkEnd w:id="89"/>
      <w:r w:rsidRPr="00CF4040">
        <w:t>&lt;********&gt; Указываются расходы консолидированного</w:t>
      </w:r>
      <w:r w:rsidRPr="00904E31">
        <w:t xml:space="preserve"> бюджета Республики Алтай на приобретение медицинского оборудования для медицинских организаций, работающих в системе ОМС, сверх ТПОМС.</w:t>
      </w:r>
    </w:p>
    <w:p w14:paraId="2C1C9B42" w14:textId="77777777" w:rsidR="00CC3C3F" w:rsidRPr="00904E31" w:rsidRDefault="00CC3C3F" w:rsidP="00904E31">
      <w:pPr>
        <w:pStyle w:val="ConsPlusNormal"/>
        <w:ind w:firstLine="540"/>
        <w:jc w:val="both"/>
      </w:pPr>
      <w:bookmarkStart w:id="90" w:name="Par19245"/>
      <w:bookmarkEnd w:id="90"/>
      <w:r w:rsidRPr="00904E31">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14:paraId="607CEB8C" w14:textId="77777777" w:rsidR="00CC3C3F" w:rsidRPr="00904E31" w:rsidRDefault="00CC3C3F" w:rsidP="00904E31">
      <w:pPr>
        <w:pStyle w:val="ConsPlusNormal"/>
        <w:ind w:firstLine="540"/>
        <w:jc w:val="both"/>
      </w:pPr>
      <w:r w:rsidRPr="00904E31">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33653905" w14:textId="77777777" w:rsidR="00CC3C3F" w:rsidRPr="00904E31" w:rsidRDefault="00CC3C3F" w:rsidP="00904E31">
      <w:pPr>
        <w:pStyle w:val="ConsPlusNormal"/>
        <w:jc w:val="both"/>
      </w:pPr>
    </w:p>
    <w:p w14:paraId="4D494284" w14:textId="77777777" w:rsidR="00CC3C3F" w:rsidRPr="00904E31" w:rsidRDefault="00C43336">
      <w:pPr>
        <w:pStyle w:val="ConsPlusNormal"/>
        <w:jc w:val="right"/>
        <w:outlineLvl w:val="1"/>
        <w:rPr>
          <w:sz w:val="28"/>
          <w:szCs w:val="28"/>
        </w:rPr>
      </w:pPr>
      <w:r w:rsidRPr="00904E31">
        <w:rPr>
          <w:sz w:val="28"/>
          <w:szCs w:val="28"/>
        </w:rPr>
        <w:lastRenderedPageBreak/>
        <w:t>Приложение № 8</w:t>
      </w:r>
    </w:p>
    <w:p w14:paraId="0E89A9A8" w14:textId="77777777" w:rsidR="00CC3C3F" w:rsidRPr="00904E31" w:rsidRDefault="00CC3C3F">
      <w:pPr>
        <w:pStyle w:val="ConsPlusNormal"/>
        <w:jc w:val="right"/>
        <w:rPr>
          <w:sz w:val="28"/>
          <w:szCs w:val="28"/>
        </w:rPr>
      </w:pPr>
      <w:r w:rsidRPr="00904E31">
        <w:rPr>
          <w:sz w:val="28"/>
          <w:szCs w:val="28"/>
        </w:rPr>
        <w:t>к Территориальной программе</w:t>
      </w:r>
    </w:p>
    <w:p w14:paraId="523E547E" w14:textId="77777777" w:rsidR="00CC3C3F" w:rsidRPr="00904E31" w:rsidRDefault="00CC3C3F">
      <w:pPr>
        <w:pStyle w:val="ConsPlusNormal"/>
        <w:jc w:val="right"/>
        <w:rPr>
          <w:sz w:val="28"/>
          <w:szCs w:val="28"/>
        </w:rPr>
      </w:pPr>
      <w:r w:rsidRPr="00904E31">
        <w:rPr>
          <w:sz w:val="28"/>
          <w:szCs w:val="28"/>
        </w:rPr>
        <w:t>государственных гарантий</w:t>
      </w:r>
    </w:p>
    <w:p w14:paraId="3C3C4409" w14:textId="77777777" w:rsidR="00CC3C3F" w:rsidRPr="00904E31" w:rsidRDefault="00CC3C3F">
      <w:pPr>
        <w:pStyle w:val="ConsPlusNormal"/>
        <w:jc w:val="right"/>
        <w:rPr>
          <w:sz w:val="28"/>
          <w:szCs w:val="28"/>
        </w:rPr>
      </w:pPr>
      <w:r w:rsidRPr="00904E31">
        <w:rPr>
          <w:sz w:val="28"/>
          <w:szCs w:val="28"/>
        </w:rPr>
        <w:t>бесплатного оказания гражданам</w:t>
      </w:r>
    </w:p>
    <w:p w14:paraId="6F0AD413" w14:textId="77777777" w:rsidR="00CC3C3F" w:rsidRPr="00904E31" w:rsidRDefault="00C43336">
      <w:pPr>
        <w:pStyle w:val="ConsPlusNormal"/>
        <w:jc w:val="right"/>
        <w:rPr>
          <w:sz w:val="28"/>
          <w:szCs w:val="28"/>
        </w:rPr>
      </w:pPr>
      <w:r w:rsidRPr="00904E31">
        <w:rPr>
          <w:sz w:val="28"/>
          <w:szCs w:val="28"/>
        </w:rPr>
        <w:t>медицинской помощи на 2025</w:t>
      </w:r>
      <w:r w:rsidR="00CC3C3F" w:rsidRPr="00904E31">
        <w:rPr>
          <w:sz w:val="28"/>
          <w:szCs w:val="28"/>
        </w:rPr>
        <w:t xml:space="preserve"> год</w:t>
      </w:r>
    </w:p>
    <w:p w14:paraId="0D76CFB2" w14:textId="77777777" w:rsidR="00CC3C3F" w:rsidRPr="00904E31" w:rsidRDefault="00C43336">
      <w:pPr>
        <w:pStyle w:val="ConsPlusNormal"/>
        <w:jc w:val="right"/>
        <w:rPr>
          <w:sz w:val="28"/>
          <w:szCs w:val="28"/>
        </w:rPr>
      </w:pPr>
      <w:r w:rsidRPr="00904E31">
        <w:rPr>
          <w:sz w:val="28"/>
          <w:szCs w:val="28"/>
        </w:rPr>
        <w:t>и на плановый период 2026 и 2027</w:t>
      </w:r>
      <w:r w:rsidR="00CC3C3F" w:rsidRPr="00904E31">
        <w:rPr>
          <w:sz w:val="28"/>
          <w:szCs w:val="28"/>
        </w:rPr>
        <w:t xml:space="preserve"> годов</w:t>
      </w:r>
    </w:p>
    <w:p w14:paraId="220A9DA2" w14:textId="77777777" w:rsidR="00CC3C3F" w:rsidRPr="00904E31" w:rsidRDefault="004B0A23" w:rsidP="004B0A23">
      <w:pPr>
        <w:pStyle w:val="ConsPlusNormal"/>
        <w:tabs>
          <w:tab w:val="left" w:pos="9091"/>
        </w:tabs>
        <w:jc w:val="both"/>
        <w:rPr>
          <w:sz w:val="28"/>
          <w:szCs w:val="28"/>
        </w:rPr>
      </w:pPr>
      <w:r w:rsidRPr="00904E31">
        <w:rPr>
          <w:sz w:val="28"/>
          <w:szCs w:val="28"/>
        </w:rPr>
        <w:tab/>
      </w:r>
    </w:p>
    <w:p w14:paraId="0C4E0BA6" w14:textId="77777777" w:rsidR="00CC3C3F" w:rsidRPr="00904E31" w:rsidRDefault="00CC3C3F">
      <w:pPr>
        <w:pStyle w:val="ConsPlusTitle"/>
        <w:jc w:val="center"/>
        <w:rPr>
          <w:rFonts w:ascii="Times New Roman" w:hAnsi="Times New Roman" w:cs="Times New Roman"/>
          <w:sz w:val="28"/>
          <w:szCs w:val="28"/>
        </w:rPr>
      </w:pPr>
      <w:bookmarkStart w:id="91" w:name="Par19259"/>
      <w:bookmarkEnd w:id="91"/>
      <w:r w:rsidRPr="00904E31">
        <w:rPr>
          <w:rFonts w:ascii="Times New Roman" w:hAnsi="Times New Roman" w:cs="Times New Roman"/>
          <w:sz w:val="28"/>
          <w:szCs w:val="28"/>
        </w:rPr>
        <w:t>ПЕРЕЧЕНЬ</w:t>
      </w:r>
    </w:p>
    <w:p w14:paraId="292190D6" w14:textId="77777777" w:rsidR="00CC3C3F" w:rsidRPr="00904E31" w:rsidRDefault="00CC3C3F">
      <w:pPr>
        <w:pStyle w:val="ConsPlusTitle"/>
        <w:jc w:val="center"/>
        <w:rPr>
          <w:rFonts w:ascii="Times New Roman" w:hAnsi="Times New Roman" w:cs="Times New Roman"/>
          <w:sz w:val="28"/>
          <w:szCs w:val="28"/>
        </w:rPr>
      </w:pPr>
      <w:r w:rsidRPr="00904E31">
        <w:rPr>
          <w:rFonts w:ascii="Times New Roman" w:hAnsi="Times New Roman" w:cs="Times New Roman"/>
          <w:sz w:val="28"/>
          <w:szCs w:val="28"/>
        </w:rPr>
        <w:t>МЕДИЦИНСКИХ ОРГАНИЗАЦИЙ, УЧАСТВУЮЩИХ В РЕАЛИЗАЦИИ</w:t>
      </w:r>
    </w:p>
    <w:p w14:paraId="07BE17B2" w14:textId="77777777" w:rsidR="00CC3C3F" w:rsidRPr="00904E31" w:rsidRDefault="00CC3C3F">
      <w:pPr>
        <w:pStyle w:val="ConsPlusTitle"/>
        <w:jc w:val="center"/>
        <w:rPr>
          <w:rFonts w:ascii="Times New Roman" w:hAnsi="Times New Roman" w:cs="Times New Roman"/>
          <w:sz w:val="28"/>
          <w:szCs w:val="28"/>
        </w:rPr>
      </w:pPr>
      <w:r w:rsidRPr="00904E31">
        <w:rPr>
          <w:rFonts w:ascii="Times New Roman" w:hAnsi="Times New Roman" w:cs="Times New Roman"/>
          <w:sz w:val="28"/>
          <w:szCs w:val="28"/>
        </w:rPr>
        <w:t>ТЕРРИТОРИАЛЬНОЙ ПРОГРАММЫ ГОСУДАРСТВЕННЫХ ГАРАНТИЙ,</w:t>
      </w:r>
    </w:p>
    <w:p w14:paraId="229FB2C0" w14:textId="77777777" w:rsidR="00CC3C3F" w:rsidRPr="00904E31" w:rsidRDefault="00CC3C3F">
      <w:pPr>
        <w:pStyle w:val="ConsPlusTitle"/>
        <w:jc w:val="center"/>
        <w:rPr>
          <w:rFonts w:ascii="Times New Roman" w:hAnsi="Times New Roman" w:cs="Times New Roman"/>
          <w:sz w:val="28"/>
          <w:szCs w:val="28"/>
        </w:rPr>
      </w:pPr>
      <w:r w:rsidRPr="00904E31">
        <w:rPr>
          <w:rFonts w:ascii="Times New Roman" w:hAnsi="Times New Roman" w:cs="Times New Roman"/>
          <w:sz w:val="28"/>
          <w:szCs w:val="28"/>
        </w:rPr>
        <w:t>В ТОМ ЧИСЛЕ ТЕРРИТОРИАЛЬНОЙ ПРОГРАММЫ ОБЯЗАТЕЛЬНОГО</w:t>
      </w:r>
    </w:p>
    <w:p w14:paraId="6399343C" w14:textId="77777777" w:rsidR="00CC3C3F" w:rsidRPr="00904E31" w:rsidRDefault="00CC3C3F">
      <w:pPr>
        <w:pStyle w:val="ConsPlusTitle"/>
        <w:jc w:val="center"/>
        <w:rPr>
          <w:rFonts w:ascii="Times New Roman" w:hAnsi="Times New Roman" w:cs="Times New Roman"/>
          <w:sz w:val="28"/>
          <w:szCs w:val="28"/>
        </w:rPr>
      </w:pPr>
      <w:r w:rsidRPr="00904E31">
        <w:rPr>
          <w:rFonts w:ascii="Times New Roman" w:hAnsi="Times New Roman" w:cs="Times New Roman"/>
          <w:sz w:val="28"/>
          <w:szCs w:val="28"/>
        </w:rPr>
        <w:t>МЕДИЦИНСКОГО СТРАХОВАНИЯ, И ПЕРЕЧЕНЬ МЕДИЦИНСКИХ</w:t>
      </w:r>
    </w:p>
    <w:p w14:paraId="0775BC64" w14:textId="77777777" w:rsidR="00CC3C3F" w:rsidRPr="00904E31" w:rsidRDefault="00CC3C3F">
      <w:pPr>
        <w:pStyle w:val="ConsPlusTitle"/>
        <w:jc w:val="center"/>
        <w:rPr>
          <w:rFonts w:ascii="Times New Roman" w:hAnsi="Times New Roman" w:cs="Times New Roman"/>
          <w:sz w:val="28"/>
          <w:szCs w:val="28"/>
        </w:rPr>
      </w:pPr>
      <w:r w:rsidRPr="00904E31">
        <w:rPr>
          <w:rFonts w:ascii="Times New Roman" w:hAnsi="Times New Roman" w:cs="Times New Roman"/>
          <w:sz w:val="28"/>
          <w:szCs w:val="28"/>
        </w:rPr>
        <w:t>ОРГАНИЗАЦИЙ, ПРОВОДЯЩИХ ПРОФИЛАКТИЧЕСКИЕ МЕДИЦИНСКИЕ ОСМОТРЫ</w:t>
      </w:r>
    </w:p>
    <w:p w14:paraId="4AC8EC98" w14:textId="77777777" w:rsidR="00CC3C3F" w:rsidRPr="00904E31" w:rsidRDefault="00CC3C3F">
      <w:pPr>
        <w:pStyle w:val="ConsPlusTitle"/>
        <w:jc w:val="center"/>
        <w:rPr>
          <w:rFonts w:ascii="Times New Roman" w:hAnsi="Times New Roman" w:cs="Times New Roman"/>
          <w:sz w:val="28"/>
          <w:szCs w:val="28"/>
        </w:rPr>
      </w:pPr>
      <w:r w:rsidRPr="00904E31">
        <w:rPr>
          <w:rFonts w:ascii="Times New Roman" w:hAnsi="Times New Roman" w:cs="Times New Roman"/>
          <w:sz w:val="28"/>
          <w:szCs w:val="28"/>
        </w:rPr>
        <w:t>И ДИСПАНСЕРИЗАЦИЮ, В ТОМ ЧИСЛЕ УГЛУБЛЕННУЮ ДИСПАНСЕРИЗАЦИЮ</w:t>
      </w:r>
    </w:p>
    <w:p w14:paraId="192959C3" w14:textId="77777777" w:rsidR="00CC3C3F" w:rsidRPr="00A250E5" w:rsidRDefault="00BF6373">
      <w:pPr>
        <w:pStyle w:val="ConsPlusTitle"/>
        <w:jc w:val="center"/>
        <w:rPr>
          <w:rFonts w:ascii="Times New Roman" w:hAnsi="Times New Roman" w:cs="Times New Roman"/>
          <w:sz w:val="28"/>
          <w:szCs w:val="28"/>
        </w:rPr>
      </w:pPr>
      <w:r w:rsidRPr="00904E31">
        <w:rPr>
          <w:rFonts w:ascii="Times New Roman" w:hAnsi="Times New Roman" w:cs="Times New Roman"/>
          <w:sz w:val="28"/>
          <w:szCs w:val="28"/>
        </w:rPr>
        <w:t>В 2025</w:t>
      </w:r>
      <w:r w:rsidR="00CC3C3F" w:rsidRPr="00904E31">
        <w:rPr>
          <w:rFonts w:ascii="Times New Roman" w:hAnsi="Times New Roman" w:cs="Times New Roman"/>
          <w:sz w:val="28"/>
          <w:szCs w:val="28"/>
        </w:rPr>
        <w:t xml:space="preserve"> ГОДУ</w:t>
      </w:r>
    </w:p>
    <w:p w14:paraId="62655FCF" w14:textId="77777777" w:rsidR="00CC3C3F" w:rsidRPr="00A250E5" w:rsidRDefault="00CC3C3F">
      <w:pPr>
        <w:pStyle w:val="ConsPlusNormal"/>
        <w:rPr>
          <w:sz w:val="28"/>
          <w:szCs w:val="28"/>
        </w:rPr>
      </w:pPr>
    </w:p>
    <w:p w14:paraId="66197D76" w14:textId="77777777" w:rsidR="00CC3C3F" w:rsidRPr="00A250E5" w:rsidRDefault="00CC3C3F">
      <w:pPr>
        <w:pStyle w:val="ConsPlusNormal"/>
        <w:jc w:val="both"/>
        <w:rPr>
          <w:sz w:val="28"/>
          <w:szCs w:val="28"/>
        </w:rPr>
      </w:pPr>
    </w:p>
    <w:p w14:paraId="7AEEFBF8" w14:textId="77777777" w:rsidR="00CC3C3F" w:rsidRPr="00A250E5" w:rsidRDefault="00CC3C3F">
      <w:pPr>
        <w:pStyle w:val="ConsPlusNormal"/>
        <w:rPr>
          <w:sz w:val="28"/>
          <w:szCs w:val="28"/>
        </w:rPr>
        <w:sectPr w:rsidR="00CC3C3F" w:rsidRPr="00A250E5">
          <w:headerReference w:type="default" r:id="rId134"/>
          <w:footerReference w:type="default" r:id="rId135"/>
          <w:pgSz w:w="11906" w:h="16838"/>
          <w:pgMar w:top="1440" w:right="566" w:bottom="1440" w:left="1133" w:header="0" w:footer="0" w:gutter="0"/>
          <w:cols w:space="720"/>
          <w:noEndnote/>
        </w:sectPr>
      </w:pPr>
    </w:p>
    <w:tbl>
      <w:tblPr>
        <w:tblW w:w="1503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851"/>
        <w:gridCol w:w="2268"/>
        <w:gridCol w:w="1195"/>
        <w:gridCol w:w="1134"/>
        <w:gridCol w:w="1073"/>
        <w:gridCol w:w="1421"/>
        <w:gridCol w:w="1397"/>
        <w:gridCol w:w="1075"/>
        <w:gridCol w:w="1080"/>
        <w:gridCol w:w="964"/>
        <w:gridCol w:w="1077"/>
        <w:gridCol w:w="1077"/>
      </w:tblGrid>
      <w:tr w:rsidR="00BC0459" w:rsidRPr="00BC0459" w14:paraId="261EC3F5" w14:textId="77777777" w:rsidTr="006F132C">
        <w:tc>
          <w:tcPr>
            <w:tcW w:w="426" w:type="dxa"/>
            <w:vMerge w:val="restart"/>
            <w:tcBorders>
              <w:top w:val="single" w:sz="4" w:space="0" w:color="auto"/>
              <w:left w:val="single" w:sz="4" w:space="0" w:color="auto"/>
              <w:bottom w:val="single" w:sz="4" w:space="0" w:color="auto"/>
              <w:right w:val="single" w:sz="4" w:space="0" w:color="auto"/>
            </w:tcBorders>
          </w:tcPr>
          <w:p w14:paraId="3D454CB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lastRenderedPageBreak/>
              <w:t>п/п</w:t>
            </w:r>
          </w:p>
        </w:tc>
        <w:tc>
          <w:tcPr>
            <w:tcW w:w="851" w:type="dxa"/>
            <w:vMerge w:val="restart"/>
            <w:tcBorders>
              <w:top w:val="single" w:sz="4" w:space="0" w:color="auto"/>
              <w:left w:val="single" w:sz="4" w:space="0" w:color="auto"/>
              <w:bottom w:val="single" w:sz="4" w:space="0" w:color="auto"/>
              <w:right w:val="single" w:sz="4" w:space="0" w:color="auto"/>
            </w:tcBorders>
          </w:tcPr>
          <w:p w14:paraId="269CA01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Код медицинской организации по реестру</w:t>
            </w:r>
          </w:p>
        </w:tc>
        <w:tc>
          <w:tcPr>
            <w:tcW w:w="2268" w:type="dxa"/>
            <w:vMerge w:val="restart"/>
            <w:tcBorders>
              <w:top w:val="single" w:sz="4" w:space="0" w:color="auto"/>
              <w:left w:val="single" w:sz="4" w:space="0" w:color="auto"/>
              <w:bottom w:val="single" w:sz="4" w:space="0" w:color="auto"/>
              <w:right w:val="single" w:sz="4" w:space="0" w:color="auto"/>
            </w:tcBorders>
          </w:tcPr>
          <w:p w14:paraId="61B627C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Наименование медицинской организации</w:t>
            </w:r>
          </w:p>
        </w:tc>
        <w:tc>
          <w:tcPr>
            <w:tcW w:w="11493" w:type="dxa"/>
            <w:gridSpan w:val="10"/>
            <w:tcBorders>
              <w:top w:val="single" w:sz="4" w:space="0" w:color="auto"/>
              <w:left w:val="single" w:sz="4" w:space="0" w:color="auto"/>
              <w:bottom w:val="single" w:sz="4" w:space="0" w:color="auto"/>
              <w:right w:val="single" w:sz="4" w:space="0" w:color="auto"/>
            </w:tcBorders>
          </w:tcPr>
          <w:p w14:paraId="242121E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 xml:space="preserve">в том числе </w:t>
            </w:r>
            <w:hyperlink w:anchor="Par3040" w:tooltip="&lt;*&gt; Заполняется знак отличия (1)." w:history="1">
              <w:r w:rsidRPr="00BC0459">
                <w:rPr>
                  <w:rFonts w:ascii="Times New Roman" w:hAnsi="Times New Roman"/>
                  <w:color w:val="0000FF"/>
                  <w:sz w:val="24"/>
                  <w:szCs w:val="24"/>
                </w:rPr>
                <w:t>&lt;*&gt;</w:t>
              </w:r>
            </w:hyperlink>
          </w:p>
        </w:tc>
      </w:tr>
      <w:tr w:rsidR="00BC0459" w:rsidRPr="00BC0459" w14:paraId="427CEB3E" w14:textId="77777777" w:rsidTr="006F132C">
        <w:tc>
          <w:tcPr>
            <w:tcW w:w="426" w:type="dxa"/>
            <w:vMerge/>
            <w:tcBorders>
              <w:top w:val="single" w:sz="4" w:space="0" w:color="auto"/>
              <w:left w:val="single" w:sz="4" w:space="0" w:color="auto"/>
              <w:bottom w:val="single" w:sz="4" w:space="0" w:color="auto"/>
              <w:right w:val="single" w:sz="4" w:space="0" w:color="auto"/>
            </w:tcBorders>
          </w:tcPr>
          <w:p w14:paraId="05505F7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776AA99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51FA39B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1195" w:type="dxa"/>
            <w:vMerge w:val="restart"/>
            <w:tcBorders>
              <w:top w:val="single" w:sz="4" w:space="0" w:color="auto"/>
              <w:left w:val="single" w:sz="4" w:space="0" w:color="auto"/>
              <w:bottom w:val="single" w:sz="4" w:space="0" w:color="auto"/>
              <w:right w:val="single" w:sz="4" w:space="0" w:color="auto"/>
            </w:tcBorders>
          </w:tcPr>
          <w:p w14:paraId="0784EC3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134" w:type="dxa"/>
            <w:vMerge w:val="restart"/>
            <w:tcBorders>
              <w:top w:val="single" w:sz="4" w:space="0" w:color="auto"/>
              <w:left w:val="single" w:sz="4" w:space="0" w:color="auto"/>
              <w:bottom w:val="single" w:sz="4" w:space="0" w:color="auto"/>
              <w:right w:val="single" w:sz="4" w:space="0" w:color="auto"/>
            </w:tcBorders>
          </w:tcPr>
          <w:p w14:paraId="1165A49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Осуществляющие деятельность в сфере обязательного медицинского страхования</w:t>
            </w:r>
          </w:p>
        </w:tc>
        <w:tc>
          <w:tcPr>
            <w:tcW w:w="9164" w:type="dxa"/>
            <w:gridSpan w:val="8"/>
            <w:tcBorders>
              <w:top w:val="single" w:sz="4" w:space="0" w:color="auto"/>
              <w:left w:val="single" w:sz="4" w:space="0" w:color="auto"/>
              <w:bottom w:val="single" w:sz="4" w:space="0" w:color="auto"/>
              <w:right w:val="single" w:sz="4" w:space="0" w:color="auto"/>
            </w:tcBorders>
          </w:tcPr>
          <w:p w14:paraId="0367DC5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из них</w:t>
            </w:r>
          </w:p>
        </w:tc>
      </w:tr>
      <w:tr w:rsidR="00BC0459" w:rsidRPr="00BC0459" w14:paraId="254D9208" w14:textId="77777777" w:rsidTr="006F132C">
        <w:tc>
          <w:tcPr>
            <w:tcW w:w="426" w:type="dxa"/>
            <w:vMerge/>
            <w:tcBorders>
              <w:top w:val="single" w:sz="4" w:space="0" w:color="auto"/>
              <w:left w:val="single" w:sz="4" w:space="0" w:color="auto"/>
              <w:bottom w:val="single" w:sz="4" w:space="0" w:color="auto"/>
              <w:right w:val="single" w:sz="4" w:space="0" w:color="auto"/>
            </w:tcBorders>
          </w:tcPr>
          <w:p w14:paraId="4D598A1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7F140CD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3F3C940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1195" w:type="dxa"/>
            <w:vMerge/>
            <w:tcBorders>
              <w:top w:val="single" w:sz="4" w:space="0" w:color="auto"/>
              <w:left w:val="single" w:sz="4" w:space="0" w:color="auto"/>
              <w:bottom w:val="single" w:sz="4" w:space="0" w:color="auto"/>
              <w:right w:val="single" w:sz="4" w:space="0" w:color="auto"/>
            </w:tcBorders>
          </w:tcPr>
          <w:p w14:paraId="1208A6B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0F18FB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1073" w:type="dxa"/>
            <w:vMerge w:val="restart"/>
            <w:tcBorders>
              <w:top w:val="single" w:sz="4" w:space="0" w:color="auto"/>
              <w:left w:val="single" w:sz="4" w:space="0" w:color="auto"/>
              <w:bottom w:val="single" w:sz="4" w:space="0" w:color="auto"/>
              <w:right w:val="single" w:sz="4" w:space="0" w:color="auto"/>
            </w:tcBorders>
          </w:tcPr>
          <w:p w14:paraId="7E22CD9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Проводящие профилактические медицинские осмотры и диспансеризацию</w:t>
            </w:r>
          </w:p>
        </w:tc>
        <w:tc>
          <w:tcPr>
            <w:tcW w:w="2818" w:type="dxa"/>
            <w:gridSpan w:val="2"/>
            <w:tcBorders>
              <w:top w:val="single" w:sz="4" w:space="0" w:color="auto"/>
              <w:left w:val="single" w:sz="4" w:space="0" w:color="auto"/>
              <w:bottom w:val="single" w:sz="4" w:space="0" w:color="auto"/>
              <w:right w:val="single" w:sz="4" w:space="0" w:color="auto"/>
            </w:tcBorders>
          </w:tcPr>
          <w:p w14:paraId="18354A8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в том числе:</w:t>
            </w:r>
          </w:p>
        </w:tc>
        <w:tc>
          <w:tcPr>
            <w:tcW w:w="1075" w:type="dxa"/>
            <w:vMerge w:val="restart"/>
            <w:tcBorders>
              <w:top w:val="single" w:sz="4" w:space="0" w:color="auto"/>
              <w:left w:val="single" w:sz="4" w:space="0" w:color="auto"/>
              <w:bottom w:val="single" w:sz="4" w:space="0" w:color="auto"/>
              <w:right w:val="single" w:sz="4" w:space="0" w:color="auto"/>
            </w:tcBorders>
          </w:tcPr>
          <w:p w14:paraId="4F78296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Проводящие диспансерное наблюдение</w:t>
            </w:r>
          </w:p>
        </w:tc>
        <w:tc>
          <w:tcPr>
            <w:tcW w:w="1080" w:type="dxa"/>
            <w:vMerge w:val="restart"/>
            <w:tcBorders>
              <w:top w:val="single" w:sz="4" w:space="0" w:color="auto"/>
              <w:left w:val="single" w:sz="4" w:space="0" w:color="auto"/>
              <w:bottom w:val="single" w:sz="4" w:space="0" w:color="auto"/>
              <w:right w:val="single" w:sz="4" w:space="0" w:color="auto"/>
            </w:tcBorders>
          </w:tcPr>
          <w:p w14:paraId="4FDA306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Проводящие медицинскую реабилитацию</w:t>
            </w:r>
          </w:p>
        </w:tc>
        <w:tc>
          <w:tcPr>
            <w:tcW w:w="3118" w:type="dxa"/>
            <w:gridSpan w:val="3"/>
            <w:tcBorders>
              <w:top w:val="single" w:sz="4" w:space="0" w:color="auto"/>
              <w:left w:val="single" w:sz="4" w:space="0" w:color="auto"/>
              <w:bottom w:val="single" w:sz="4" w:space="0" w:color="auto"/>
              <w:right w:val="single" w:sz="4" w:space="0" w:color="auto"/>
            </w:tcBorders>
          </w:tcPr>
          <w:p w14:paraId="007F0E2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в том числе:</w:t>
            </w:r>
          </w:p>
        </w:tc>
      </w:tr>
      <w:tr w:rsidR="00BC0459" w:rsidRPr="00BC0459" w14:paraId="27C13718" w14:textId="77777777" w:rsidTr="006F132C">
        <w:tc>
          <w:tcPr>
            <w:tcW w:w="426" w:type="dxa"/>
            <w:vMerge/>
            <w:tcBorders>
              <w:top w:val="single" w:sz="4" w:space="0" w:color="auto"/>
              <w:left w:val="single" w:sz="4" w:space="0" w:color="auto"/>
              <w:bottom w:val="single" w:sz="4" w:space="0" w:color="auto"/>
              <w:right w:val="single" w:sz="4" w:space="0" w:color="auto"/>
            </w:tcBorders>
          </w:tcPr>
          <w:p w14:paraId="2BE7FD6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7DF1E64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441BD8F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1195" w:type="dxa"/>
            <w:vMerge/>
            <w:tcBorders>
              <w:top w:val="single" w:sz="4" w:space="0" w:color="auto"/>
              <w:left w:val="single" w:sz="4" w:space="0" w:color="auto"/>
              <w:bottom w:val="single" w:sz="4" w:space="0" w:color="auto"/>
              <w:right w:val="single" w:sz="4" w:space="0" w:color="auto"/>
            </w:tcBorders>
          </w:tcPr>
          <w:p w14:paraId="7B5E7F1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33FC5D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1073" w:type="dxa"/>
            <w:vMerge/>
            <w:tcBorders>
              <w:top w:val="single" w:sz="4" w:space="0" w:color="auto"/>
              <w:left w:val="single" w:sz="4" w:space="0" w:color="auto"/>
              <w:bottom w:val="single" w:sz="4" w:space="0" w:color="auto"/>
              <w:right w:val="single" w:sz="4" w:space="0" w:color="auto"/>
            </w:tcBorders>
          </w:tcPr>
          <w:p w14:paraId="7095B36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A11533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углубленную диспансеризацию</w:t>
            </w:r>
          </w:p>
        </w:tc>
        <w:tc>
          <w:tcPr>
            <w:tcW w:w="1397" w:type="dxa"/>
            <w:tcBorders>
              <w:top w:val="single" w:sz="4" w:space="0" w:color="auto"/>
              <w:left w:val="single" w:sz="4" w:space="0" w:color="auto"/>
              <w:bottom w:val="single" w:sz="4" w:space="0" w:color="auto"/>
              <w:right w:val="single" w:sz="4" w:space="0" w:color="auto"/>
            </w:tcBorders>
          </w:tcPr>
          <w:p w14:paraId="45B206C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для оценки репродуктивного здоровья женщин и мужчин</w:t>
            </w:r>
          </w:p>
        </w:tc>
        <w:tc>
          <w:tcPr>
            <w:tcW w:w="1075" w:type="dxa"/>
            <w:vMerge/>
            <w:tcBorders>
              <w:top w:val="single" w:sz="4" w:space="0" w:color="auto"/>
              <w:left w:val="single" w:sz="4" w:space="0" w:color="auto"/>
              <w:bottom w:val="single" w:sz="4" w:space="0" w:color="auto"/>
              <w:right w:val="single" w:sz="4" w:space="0" w:color="auto"/>
            </w:tcBorders>
          </w:tcPr>
          <w:p w14:paraId="59BAB0B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14:paraId="6A19838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FD82E0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в амбулаторных условиях</w:t>
            </w:r>
          </w:p>
        </w:tc>
        <w:tc>
          <w:tcPr>
            <w:tcW w:w="1077" w:type="dxa"/>
            <w:tcBorders>
              <w:top w:val="single" w:sz="4" w:space="0" w:color="auto"/>
              <w:left w:val="single" w:sz="4" w:space="0" w:color="auto"/>
              <w:bottom w:val="single" w:sz="4" w:space="0" w:color="auto"/>
              <w:right w:val="single" w:sz="4" w:space="0" w:color="auto"/>
            </w:tcBorders>
          </w:tcPr>
          <w:p w14:paraId="536ACE2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в условиях дневных стационаров</w:t>
            </w:r>
          </w:p>
        </w:tc>
        <w:tc>
          <w:tcPr>
            <w:tcW w:w="1077" w:type="dxa"/>
            <w:tcBorders>
              <w:top w:val="single" w:sz="4" w:space="0" w:color="auto"/>
              <w:left w:val="single" w:sz="4" w:space="0" w:color="auto"/>
              <w:bottom w:val="single" w:sz="4" w:space="0" w:color="auto"/>
              <w:right w:val="single" w:sz="4" w:space="0" w:color="auto"/>
            </w:tcBorders>
          </w:tcPr>
          <w:p w14:paraId="4372D77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в условиях круглосуточных стационаров</w:t>
            </w:r>
          </w:p>
        </w:tc>
      </w:tr>
      <w:tr w:rsidR="00BC0459" w:rsidRPr="00BC0459" w14:paraId="0C1B919C" w14:textId="77777777" w:rsidTr="006F132C">
        <w:tc>
          <w:tcPr>
            <w:tcW w:w="426" w:type="dxa"/>
            <w:tcBorders>
              <w:top w:val="single" w:sz="4" w:space="0" w:color="auto"/>
              <w:left w:val="single" w:sz="4" w:space="0" w:color="auto"/>
              <w:bottom w:val="single" w:sz="4" w:space="0" w:color="auto"/>
              <w:right w:val="single" w:sz="4" w:space="0" w:color="auto"/>
            </w:tcBorders>
          </w:tcPr>
          <w:p w14:paraId="3A6B4A0B"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14:paraId="410455EC"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040016</w:t>
            </w:r>
          </w:p>
        </w:tc>
        <w:tc>
          <w:tcPr>
            <w:tcW w:w="2268" w:type="dxa"/>
            <w:tcBorders>
              <w:top w:val="single" w:sz="4" w:space="0" w:color="auto"/>
              <w:left w:val="single" w:sz="4" w:space="0" w:color="auto"/>
              <w:bottom w:val="single" w:sz="4" w:space="0" w:color="auto"/>
              <w:right w:val="single" w:sz="4" w:space="0" w:color="auto"/>
            </w:tcBorders>
          </w:tcPr>
          <w:p w14:paraId="5E6114FA"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Онгудайская РБ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4D6E974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26AE848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101F84B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2434220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7F091D9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1BC0D73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500C223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964" w:type="dxa"/>
            <w:tcBorders>
              <w:top w:val="single" w:sz="4" w:space="0" w:color="auto"/>
              <w:left w:val="single" w:sz="4" w:space="0" w:color="auto"/>
              <w:bottom w:val="single" w:sz="4" w:space="0" w:color="auto"/>
              <w:right w:val="single" w:sz="4" w:space="0" w:color="auto"/>
            </w:tcBorders>
          </w:tcPr>
          <w:p w14:paraId="7C8A0A7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56BFAF8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 xml:space="preserve">1 </w:t>
            </w:r>
          </w:p>
        </w:tc>
        <w:tc>
          <w:tcPr>
            <w:tcW w:w="1077" w:type="dxa"/>
            <w:tcBorders>
              <w:top w:val="single" w:sz="4" w:space="0" w:color="auto"/>
              <w:left w:val="single" w:sz="4" w:space="0" w:color="auto"/>
              <w:bottom w:val="single" w:sz="4" w:space="0" w:color="auto"/>
              <w:right w:val="single" w:sz="4" w:space="0" w:color="auto"/>
            </w:tcBorders>
          </w:tcPr>
          <w:p w14:paraId="12BD881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r>
      <w:tr w:rsidR="00BC0459" w:rsidRPr="00BC0459" w14:paraId="599A2750" w14:textId="77777777" w:rsidTr="006F132C">
        <w:tc>
          <w:tcPr>
            <w:tcW w:w="426" w:type="dxa"/>
            <w:tcBorders>
              <w:top w:val="single" w:sz="4" w:space="0" w:color="auto"/>
              <w:left w:val="single" w:sz="4" w:space="0" w:color="auto"/>
              <w:bottom w:val="single" w:sz="4" w:space="0" w:color="auto"/>
              <w:right w:val="single" w:sz="4" w:space="0" w:color="auto"/>
            </w:tcBorders>
          </w:tcPr>
          <w:p w14:paraId="18ADD5AE"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14:paraId="5FEB3D0A"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040012</w:t>
            </w:r>
          </w:p>
        </w:tc>
        <w:tc>
          <w:tcPr>
            <w:tcW w:w="2268" w:type="dxa"/>
            <w:tcBorders>
              <w:top w:val="single" w:sz="4" w:space="0" w:color="auto"/>
              <w:left w:val="single" w:sz="4" w:space="0" w:color="auto"/>
              <w:bottom w:val="single" w:sz="4" w:space="0" w:color="auto"/>
              <w:right w:val="single" w:sz="4" w:space="0" w:color="auto"/>
            </w:tcBorders>
          </w:tcPr>
          <w:p w14:paraId="5E9197C0"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Чойская РБ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127788E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0ECBCBD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3B57498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1EAD6F4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7E92D47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61ED41E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66070E9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964" w:type="dxa"/>
            <w:tcBorders>
              <w:top w:val="single" w:sz="4" w:space="0" w:color="auto"/>
              <w:left w:val="single" w:sz="4" w:space="0" w:color="auto"/>
              <w:bottom w:val="single" w:sz="4" w:space="0" w:color="auto"/>
              <w:right w:val="single" w:sz="4" w:space="0" w:color="auto"/>
            </w:tcBorders>
          </w:tcPr>
          <w:p w14:paraId="37C6B8F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5DB322A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3C45B76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68CEC925" w14:textId="77777777" w:rsidTr="006F132C">
        <w:tc>
          <w:tcPr>
            <w:tcW w:w="426" w:type="dxa"/>
            <w:tcBorders>
              <w:top w:val="single" w:sz="4" w:space="0" w:color="auto"/>
              <w:left w:val="single" w:sz="4" w:space="0" w:color="auto"/>
              <w:bottom w:val="single" w:sz="4" w:space="0" w:color="auto"/>
              <w:right w:val="single" w:sz="4" w:space="0" w:color="auto"/>
            </w:tcBorders>
          </w:tcPr>
          <w:p w14:paraId="09E2FEAF"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Pr>
          <w:p w14:paraId="64513226"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040021</w:t>
            </w:r>
          </w:p>
        </w:tc>
        <w:tc>
          <w:tcPr>
            <w:tcW w:w="2268" w:type="dxa"/>
            <w:tcBorders>
              <w:top w:val="single" w:sz="4" w:space="0" w:color="auto"/>
              <w:left w:val="single" w:sz="4" w:space="0" w:color="auto"/>
              <w:bottom w:val="single" w:sz="4" w:space="0" w:color="auto"/>
              <w:right w:val="single" w:sz="4" w:space="0" w:color="auto"/>
            </w:tcBorders>
          </w:tcPr>
          <w:p w14:paraId="19FDCCF3"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Кош-Агачская РБ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38AC446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43C8A06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02BF1EE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7910A12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0E0392A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3A1E5C6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39CB8A5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964" w:type="dxa"/>
            <w:tcBorders>
              <w:top w:val="single" w:sz="4" w:space="0" w:color="auto"/>
              <w:left w:val="single" w:sz="4" w:space="0" w:color="auto"/>
              <w:bottom w:val="single" w:sz="4" w:space="0" w:color="auto"/>
              <w:right w:val="single" w:sz="4" w:space="0" w:color="auto"/>
            </w:tcBorders>
          </w:tcPr>
          <w:p w14:paraId="508660C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4E3A945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859D1B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652F9DCB" w14:textId="77777777" w:rsidTr="006F132C">
        <w:tc>
          <w:tcPr>
            <w:tcW w:w="426" w:type="dxa"/>
            <w:tcBorders>
              <w:top w:val="single" w:sz="4" w:space="0" w:color="auto"/>
              <w:left w:val="single" w:sz="4" w:space="0" w:color="auto"/>
              <w:bottom w:val="single" w:sz="4" w:space="0" w:color="auto"/>
              <w:right w:val="single" w:sz="4" w:space="0" w:color="auto"/>
            </w:tcBorders>
          </w:tcPr>
          <w:p w14:paraId="600779B7"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14:paraId="19D54331"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040011</w:t>
            </w:r>
          </w:p>
        </w:tc>
        <w:tc>
          <w:tcPr>
            <w:tcW w:w="2268" w:type="dxa"/>
            <w:tcBorders>
              <w:top w:val="single" w:sz="4" w:space="0" w:color="auto"/>
              <w:left w:val="single" w:sz="4" w:space="0" w:color="auto"/>
              <w:bottom w:val="single" w:sz="4" w:space="0" w:color="auto"/>
              <w:right w:val="single" w:sz="4" w:space="0" w:color="auto"/>
            </w:tcBorders>
          </w:tcPr>
          <w:p w14:paraId="257F5CE2"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Майминская РБ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221B18C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0492597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7D80106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3501891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16F5438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5A2D25E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1114EDA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964" w:type="dxa"/>
            <w:tcBorders>
              <w:top w:val="single" w:sz="4" w:space="0" w:color="auto"/>
              <w:left w:val="single" w:sz="4" w:space="0" w:color="auto"/>
              <w:bottom w:val="single" w:sz="4" w:space="0" w:color="auto"/>
              <w:right w:val="single" w:sz="4" w:space="0" w:color="auto"/>
            </w:tcBorders>
          </w:tcPr>
          <w:p w14:paraId="6AEE29D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4DC7CE7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0549398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r>
      <w:tr w:rsidR="00BC0459" w:rsidRPr="00BC0459" w14:paraId="10086085" w14:textId="77777777" w:rsidTr="006F132C">
        <w:tc>
          <w:tcPr>
            <w:tcW w:w="426" w:type="dxa"/>
            <w:tcBorders>
              <w:top w:val="single" w:sz="4" w:space="0" w:color="auto"/>
              <w:left w:val="single" w:sz="4" w:space="0" w:color="auto"/>
              <w:bottom w:val="single" w:sz="4" w:space="0" w:color="auto"/>
              <w:right w:val="single" w:sz="4" w:space="0" w:color="auto"/>
            </w:tcBorders>
          </w:tcPr>
          <w:p w14:paraId="6EC55AB9"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14:paraId="24364D37"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040001</w:t>
            </w:r>
          </w:p>
        </w:tc>
        <w:tc>
          <w:tcPr>
            <w:tcW w:w="2268" w:type="dxa"/>
            <w:tcBorders>
              <w:top w:val="single" w:sz="4" w:space="0" w:color="auto"/>
              <w:left w:val="single" w:sz="4" w:space="0" w:color="auto"/>
              <w:bottom w:val="single" w:sz="4" w:space="0" w:color="auto"/>
              <w:right w:val="single" w:sz="4" w:space="0" w:color="auto"/>
            </w:tcBorders>
          </w:tcPr>
          <w:p w14:paraId="523D00EF"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РБ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0959B56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51901AE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206634B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0C012DE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244B574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795F2C0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532828E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964" w:type="dxa"/>
            <w:tcBorders>
              <w:top w:val="single" w:sz="4" w:space="0" w:color="auto"/>
              <w:left w:val="single" w:sz="4" w:space="0" w:color="auto"/>
              <w:bottom w:val="single" w:sz="4" w:space="0" w:color="auto"/>
              <w:right w:val="single" w:sz="4" w:space="0" w:color="auto"/>
            </w:tcBorders>
          </w:tcPr>
          <w:p w14:paraId="46B73B5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7E6CE66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32D0D1A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r>
      <w:tr w:rsidR="00BC0459" w:rsidRPr="00BC0459" w14:paraId="2D52D227" w14:textId="77777777" w:rsidTr="006F132C">
        <w:tc>
          <w:tcPr>
            <w:tcW w:w="426" w:type="dxa"/>
            <w:tcBorders>
              <w:top w:val="single" w:sz="4" w:space="0" w:color="auto"/>
              <w:left w:val="single" w:sz="4" w:space="0" w:color="auto"/>
              <w:bottom w:val="single" w:sz="4" w:space="0" w:color="auto"/>
              <w:right w:val="single" w:sz="4" w:space="0" w:color="auto"/>
            </w:tcBorders>
          </w:tcPr>
          <w:p w14:paraId="2C6B882A"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14:paraId="34536F6D"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040015</w:t>
            </w:r>
          </w:p>
        </w:tc>
        <w:tc>
          <w:tcPr>
            <w:tcW w:w="2268" w:type="dxa"/>
            <w:tcBorders>
              <w:top w:val="single" w:sz="4" w:space="0" w:color="auto"/>
              <w:left w:val="single" w:sz="4" w:space="0" w:color="auto"/>
              <w:bottom w:val="single" w:sz="4" w:space="0" w:color="auto"/>
              <w:right w:val="single" w:sz="4" w:space="0" w:color="auto"/>
            </w:tcBorders>
          </w:tcPr>
          <w:p w14:paraId="7FE67CF7"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Шебалинская РБ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4854FDC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7F9974D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3D2548D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5A68DC1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03D032B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6536D14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0307641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964" w:type="dxa"/>
            <w:tcBorders>
              <w:top w:val="single" w:sz="4" w:space="0" w:color="auto"/>
              <w:left w:val="single" w:sz="4" w:space="0" w:color="auto"/>
              <w:bottom w:val="single" w:sz="4" w:space="0" w:color="auto"/>
              <w:right w:val="single" w:sz="4" w:space="0" w:color="auto"/>
            </w:tcBorders>
          </w:tcPr>
          <w:p w14:paraId="4D9885C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6F50E39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0D37B62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0EF8558E" w14:textId="77777777" w:rsidTr="006F132C">
        <w:tc>
          <w:tcPr>
            <w:tcW w:w="426" w:type="dxa"/>
            <w:tcBorders>
              <w:top w:val="single" w:sz="4" w:space="0" w:color="auto"/>
              <w:left w:val="single" w:sz="4" w:space="0" w:color="auto"/>
              <w:bottom w:val="single" w:sz="4" w:space="0" w:color="auto"/>
              <w:right w:val="single" w:sz="4" w:space="0" w:color="auto"/>
            </w:tcBorders>
          </w:tcPr>
          <w:p w14:paraId="5D54E48E"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lastRenderedPageBreak/>
              <w:t>7.</w:t>
            </w:r>
          </w:p>
        </w:tc>
        <w:tc>
          <w:tcPr>
            <w:tcW w:w="851" w:type="dxa"/>
            <w:tcBorders>
              <w:top w:val="single" w:sz="4" w:space="0" w:color="auto"/>
              <w:left w:val="single" w:sz="4" w:space="0" w:color="auto"/>
              <w:bottom w:val="single" w:sz="4" w:space="0" w:color="auto"/>
              <w:right w:val="single" w:sz="4" w:space="0" w:color="auto"/>
            </w:tcBorders>
          </w:tcPr>
          <w:p w14:paraId="1CD0F2E1"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040014</w:t>
            </w:r>
          </w:p>
        </w:tc>
        <w:tc>
          <w:tcPr>
            <w:tcW w:w="2268" w:type="dxa"/>
            <w:tcBorders>
              <w:top w:val="single" w:sz="4" w:space="0" w:color="auto"/>
              <w:left w:val="single" w:sz="4" w:space="0" w:color="auto"/>
              <w:bottom w:val="single" w:sz="4" w:space="0" w:color="auto"/>
              <w:right w:val="single" w:sz="4" w:space="0" w:color="auto"/>
            </w:tcBorders>
          </w:tcPr>
          <w:p w14:paraId="17026CAB" w14:textId="77777777" w:rsidR="00BC0459" w:rsidRPr="00BC0459" w:rsidRDefault="00363E77" w:rsidP="00363E77">
            <w:pPr>
              <w:widowControl w:val="0"/>
              <w:autoSpaceDE w:val="0"/>
              <w:autoSpaceDN w:val="0"/>
              <w:adjustRightInd w:val="0"/>
              <w:spacing w:after="0" w:line="240" w:lineRule="auto"/>
              <w:rPr>
                <w:rFonts w:ascii="Times New Roman" w:hAnsi="Times New Roman"/>
              </w:rPr>
            </w:pPr>
            <w:r>
              <w:rPr>
                <w:rFonts w:ascii="Times New Roman" w:hAnsi="Times New Roman"/>
              </w:rPr>
              <w:t>БУЗ РА «</w:t>
            </w:r>
            <w:r w:rsidR="00BC0459" w:rsidRPr="00BC0459">
              <w:rPr>
                <w:rFonts w:ascii="Times New Roman" w:hAnsi="Times New Roman"/>
              </w:rPr>
              <w:t>Чемальская РБ</w:t>
            </w:r>
            <w:r>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530FA82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1AB387D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746EED2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5E8C541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48830AA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663BFAF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261790D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964" w:type="dxa"/>
            <w:tcBorders>
              <w:top w:val="single" w:sz="4" w:space="0" w:color="auto"/>
              <w:left w:val="single" w:sz="4" w:space="0" w:color="auto"/>
              <w:bottom w:val="single" w:sz="4" w:space="0" w:color="auto"/>
              <w:right w:val="single" w:sz="4" w:space="0" w:color="auto"/>
            </w:tcBorders>
          </w:tcPr>
          <w:p w14:paraId="711CBAB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7634995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5AEB466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r>
      <w:tr w:rsidR="00BC0459" w:rsidRPr="00BC0459" w14:paraId="40881BDB" w14:textId="77777777" w:rsidTr="006F132C">
        <w:tc>
          <w:tcPr>
            <w:tcW w:w="426" w:type="dxa"/>
            <w:tcBorders>
              <w:top w:val="single" w:sz="4" w:space="0" w:color="auto"/>
              <w:left w:val="single" w:sz="4" w:space="0" w:color="auto"/>
              <w:bottom w:val="single" w:sz="4" w:space="0" w:color="auto"/>
              <w:right w:val="single" w:sz="4" w:space="0" w:color="auto"/>
            </w:tcBorders>
          </w:tcPr>
          <w:p w14:paraId="67F6D94A"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tcPr>
          <w:p w14:paraId="03FAC846"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040066</w:t>
            </w:r>
          </w:p>
        </w:tc>
        <w:tc>
          <w:tcPr>
            <w:tcW w:w="2268" w:type="dxa"/>
            <w:tcBorders>
              <w:top w:val="single" w:sz="4" w:space="0" w:color="auto"/>
              <w:left w:val="single" w:sz="4" w:space="0" w:color="auto"/>
              <w:bottom w:val="single" w:sz="4" w:space="0" w:color="auto"/>
              <w:right w:val="single" w:sz="4" w:space="0" w:color="auto"/>
            </w:tcBorders>
          </w:tcPr>
          <w:p w14:paraId="46E1D77B"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КГБУ </w:t>
            </w:r>
            <w:r w:rsidR="00363E77">
              <w:rPr>
                <w:rFonts w:ascii="Times New Roman" w:hAnsi="Times New Roman"/>
              </w:rPr>
              <w:t>«</w:t>
            </w:r>
            <w:r w:rsidRPr="00BC0459">
              <w:rPr>
                <w:rFonts w:ascii="Times New Roman" w:hAnsi="Times New Roman"/>
              </w:rPr>
              <w:t xml:space="preserve">Санаторий </w:t>
            </w:r>
            <w:r w:rsidR="00363E77">
              <w:rPr>
                <w:rFonts w:ascii="Times New Roman" w:hAnsi="Times New Roman"/>
              </w:rPr>
              <w:t>«</w:t>
            </w:r>
            <w:r w:rsidRPr="00BC0459">
              <w:rPr>
                <w:rFonts w:ascii="Times New Roman" w:hAnsi="Times New Roman"/>
              </w:rPr>
              <w:t>Обь</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6114706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829471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1299C44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300BC01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4DD52C9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061B73F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63CBAE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964" w:type="dxa"/>
            <w:tcBorders>
              <w:top w:val="single" w:sz="4" w:space="0" w:color="auto"/>
              <w:left w:val="single" w:sz="4" w:space="0" w:color="auto"/>
              <w:bottom w:val="single" w:sz="4" w:space="0" w:color="auto"/>
              <w:right w:val="single" w:sz="4" w:space="0" w:color="auto"/>
            </w:tcBorders>
          </w:tcPr>
          <w:p w14:paraId="42DAE02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61D6D0E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919DEE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r>
      <w:tr w:rsidR="00BC0459" w:rsidRPr="00BC0459" w14:paraId="4E0114F1" w14:textId="77777777" w:rsidTr="006F132C">
        <w:tc>
          <w:tcPr>
            <w:tcW w:w="426" w:type="dxa"/>
            <w:tcBorders>
              <w:top w:val="single" w:sz="4" w:space="0" w:color="auto"/>
              <w:left w:val="single" w:sz="4" w:space="0" w:color="auto"/>
              <w:bottom w:val="single" w:sz="4" w:space="0" w:color="auto"/>
              <w:right w:val="single" w:sz="4" w:space="0" w:color="auto"/>
            </w:tcBorders>
          </w:tcPr>
          <w:p w14:paraId="40A16A4A"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14:paraId="0B776889"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040058</w:t>
            </w:r>
          </w:p>
        </w:tc>
        <w:tc>
          <w:tcPr>
            <w:tcW w:w="2268" w:type="dxa"/>
            <w:tcBorders>
              <w:top w:val="single" w:sz="4" w:space="0" w:color="auto"/>
              <w:left w:val="single" w:sz="4" w:space="0" w:color="auto"/>
              <w:bottom w:val="single" w:sz="4" w:space="0" w:color="auto"/>
              <w:right w:val="single" w:sz="4" w:space="0" w:color="auto"/>
            </w:tcBorders>
          </w:tcPr>
          <w:p w14:paraId="7EF20677"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Санаторий </w:t>
            </w:r>
            <w:r w:rsidR="00363E77">
              <w:rPr>
                <w:rFonts w:ascii="Times New Roman" w:hAnsi="Times New Roman"/>
              </w:rPr>
              <w:t>«</w:t>
            </w:r>
            <w:r w:rsidRPr="00BC0459">
              <w:rPr>
                <w:rFonts w:ascii="Times New Roman" w:hAnsi="Times New Roman"/>
              </w:rPr>
              <w:t>Барнаульский</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25EEF40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B1365B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1231DC6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1DE1E4E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7E16C78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4AF0A76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D53314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964" w:type="dxa"/>
            <w:tcBorders>
              <w:top w:val="single" w:sz="4" w:space="0" w:color="auto"/>
              <w:left w:val="single" w:sz="4" w:space="0" w:color="auto"/>
              <w:bottom w:val="single" w:sz="4" w:space="0" w:color="auto"/>
              <w:right w:val="single" w:sz="4" w:space="0" w:color="auto"/>
            </w:tcBorders>
          </w:tcPr>
          <w:p w14:paraId="4B95306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7" w:type="dxa"/>
            <w:tcBorders>
              <w:top w:val="single" w:sz="4" w:space="0" w:color="auto"/>
              <w:left w:val="single" w:sz="4" w:space="0" w:color="auto"/>
              <w:bottom w:val="single" w:sz="4" w:space="0" w:color="auto"/>
              <w:right w:val="single" w:sz="4" w:space="0" w:color="auto"/>
            </w:tcBorders>
          </w:tcPr>
          <w:p w14:paraId="356DC1B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EAC95F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r>
      <w:tr w:rsidR="00BC0459" w:rsidRPr="00BC0459" w14:paraId="61E2B120" w14:textId="77777777" w:rsidTr="006F132C">
        <w:tc>
          <w:tcPr>
            <w:tcW w:w="426" w:type="dxa"/>
            <w:tcBorders>
              <w:top w:val="single" w:sz="4" w:space="0" w:color="auto"/>
              <w:left w:val="single" w:sz="4" w:space="0" w:color="auto"/>
              <w:bottom w:val="single" w:sz="4" w:space="0" w:color="auto"/>
              <w:right w:val="single" w:sz="4" w:space="0" w:color="auto"/>
            </w:tcBorders>
          </w:tcPr>
          <w:p w14:paraId="1A8D4BF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14:paraId="39A7806B"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040006</w:t>
            </w:r>
          </w:p>
        </w:tc>
        <w:tc>
          <w:tcPr>
            <w:tcW w:w="2268" w:type="dxa"/>
            <w:tcBorders>
              <w:top w:val="single" w:sz="4" w:space="0" w:color="auto"/>
              <w:left w:val="single" w:sz="4" w:space="0" w:color="auto"/>
              <w:bottom w:val="single" w:sz="4" w:space="0" w:color="auto"/>
              <w:right w:val="single" w:sz="4" w:space="0" w:color="auto"/>
            </w:tcBorders>
          </w:tcPr>
          <w:p w14:paraId="69F66C39"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ПЦ</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2DA2C15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57E0F3E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6BF922E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4FBCF72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1F6230C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14F59F6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DF00D5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6D3D099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9A6B6A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BBA372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45785BEE" w14:textId="77777777" w:rsidTr="006F132C">
        <w:tc>
          <w:tcPr>
            <w:tcW w:w="426" w:type="dxa"/>
            <w:tcBorders>
              <w:top w:val="single" w:sz="4" w:space="0" w:color="auto"/>
              <w:left w:val="single" w:sz="4" w:space="0" w:color="auto"/>
              <w:bottom w:val="single" w:sz="4" w:space="0" w:color="auto"/>
              <w:right w:val="single" w:sz="4" w:space="0" w:color="auto"/>
            </w:tcBorders>
          </w:tcPr>
          <w:p w14:paraId="50B2106F"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14:paraId="5A2D5D2C"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040017</w:t>
            </w:r>
          </w:p>
        </w:tc>
        <w:tc>
          <w:tcPr>
            <w:tcW w:w="2268" w:type="dxa"/>
            <w:tcBorders>
              <w:top w:val="single" w:sz="4" w:space="0" w:color="auto"/>
              <w:left w:val="single" w:sz="4" w:space="0" w:color="auto"/>
              <w:bottom w:val="single" w:sz="4" w:space="0" w:color="auto"/>
              <w:right w:val="single" w:sz="4" w:space="0" w:color="auto"/>
            </w:tcBorders>
          </w:tcPr>
          <w:p w14:paraId="195C3B93"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Усть-Канская РБ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0266410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27D9A67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63D35BC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3E73BAA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78CC73B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567FB4D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7C490D5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1991CB2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92A62A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A17FE0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248B5321" w14:textId="77777777" w:rsidTr="006F132C">
        <w:tc>
          <w:tcPr>
            <w:tcW w:w="426" w:type="dxa"/>
            <w:tcBorders>
              <w:top w:val="single" w:sz="4" w:space="0" w:color="auto"/>
              <w:left w:val="single" w:sz="4" w:space="0" w:color="auto"/>
              <w:bottom w:val="single" w:sz="4" w:space="0" w:color="auto"/>
              <w:right w:val="single" w:sz="4" w:space="0" w:color="auto"/>
            </w:tcBorders>
          </w:tcPr>
          <w:p w14:paraId="356BA50F"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12.</w:t>
            </w:r>
          </w:p>
        </w:tc>
        <w:tc>
          <w:tcPr>
            <w:tcW w:w="851" w:type="dxa"/>
            <w:tcBorders>
              <w:top w:val="single" w:sz="4" w:space="0" w:color="auto"/>
              <w:left w:val="single" w:sz="4" w:space="0" w:color="auto"/>
              <w:bottom w:val="single" w:sz="4" w:space="0" w:color="auto"/>
              <w:right w:val="single" w:sz="4" w:space="0" w:color="auto"/>
            </w:tcBorders>
          </w:tcPr>
          <w:p w14:paraId="7DA803FE"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040018</w:t>
            </w:r>
          </w:p>
        </w:tc>
        <w:tc>
          <w:tcPr>
            <w:tcW w:w="2268" w:type="dxa"/>
            <w:tcBorders>
              <w:top w:val="single" w:sz="4" w:space="0" w:color="auto"/>
              <w:left w:val="single" w:sz="4" w:space="0" w:color="auto"/>
              <w:bottom w:val="single" w:sz="4" w:space="0" w:color="auto"/>
              <w:right w:val="single" w:sz="4" w:space="0" w:color="auto"/>
            </w:tcBorders>
          </w:tcPr>
          <w:p w14:paraId="31AE156B"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Усть-Коксинская РБ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7E78844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7078ADC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60AEA40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26D83F9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510C7EE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676CAE0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4F5DC53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5B62E9E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CB41B7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248F325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7C228A3B" w14:textId="77777777" w:rsidTr="006F132C">
        <w:tc>
          <w:tcPr>
            <w:tcW w:w="426" w:type="dxa"/>
            <w:tcBorders>
              <w:top w:val="single" w:sz="4" w:space="0" w:color="auto"/>
              <w:left w:val="single" w:sz="4" w:space="0" w:color="auto"/>
              <w:bottom w:val="single" w:sz="4" w:space="0" w:color="auto"/>
              <w:right w:val="single" w:sz="4" w:space="0" w:color="auto"/>
            </w:tcBorders>
          </w:tcPr>
          <w:p w14:paraId="1000E7D1"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13.</w:t>
            </w:r>
          </w:p>
        </w:tc>
        <w:tc>
          <w:tcPr>
            <w:tcW w:w="851" w:type="dxa"/>
            <w:tcBorders>
              <w:top w:val="single" w:sz="4" w:space="0" w:color="auto"/>
              <w:left w:val="single" w:sz="4" w:space="0" w:color="auto"/>
              <w:bottom w:val="single" w:sz="4" w:space="0" w:color="auto"/>
              <w:right w:val="single" w:sz="4" w:space="0" w:color="auto"/>
            </w:tcBorders>
          </w:tcPr>
          <w:p w14:paraId="0DC9F3B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040020</w:t>
            </w:r>
          </w:p>
        </w:tc>
        <w:tc>
          <w:tcPr>
            <w:tcW w:w="2268" w:type="dxa"/>
            <w:tcBorders>
              <w:top w:val="single" w:sz="4" w:space="0" w:color="auto"/>
              <w:left w:val="single" w:sz="4" w:space="0" w:color="auto"/>
              <w:bottom w:val="single" w:sz="4" w:space="0" w:color="auto"/>
              <w:right w:val="single" w:sz="4" w:space="0" w:color="auto"/>
            </w:tcBorders>
          </w:tcPr>
          <w:p w14:paraId="1796EB67"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Улаганская РБ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13D18BF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68F22E8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2DF0080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6C70A83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38F3391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65E2678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39AB3C2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79306DC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1F0468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9CF98B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5AD1CF5D" w14:textId="77777777" w:rsidTr="006F132C">
        <w:tc>
          <w:tcPr>
            <w:tcW w:w="426" w:type="dxa"/>
            <w:tcBorders>
              <w:top w:val="single" w:sz="4" w:space="0" w:color="auto"/>
              <w:left w:val="single" w:sz="4" w:space="0" w:color="auto"/>
              <w:bottom w:val="single" w:sz="4" w:space="0" w:color="auto"/>
              <w:right w:val="single" w:sz="4" w:space="0" w:color="auto"/>
            </w:tcBorders>
          </w:tcPr>
          <w:p w14:paraId="541DECE6"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14.</w:t>
            </w:r>
          </w:p>
        </w:tc>
        <w:tc>
          <w:tcPr>
            <w:tcW w:w="851" w:type="dxa"/>
            <w:tcBorders>
              <w:top w:val="single" w:sz="4" w:space="0" w:color="auto"/>
              <w:left w:val="single" w:sz="4" w:space="0" w:color="auto"/>
              <w:bottom w:val="single" w:sz="4" w:space="0" w:color="auto"/>
              <w:right w:val="single" w:sz="4" w:space="0" w:color="auto"/>
            </w:tcBorders>
          </w:tcPr>
          <w:p w14:paraId="1B1609F3"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040025</w:t>
            </w:r>
          </w:p>
        </w:tc>
        <w:tc>
          <w:tcPr>
            <w:tcW w:w="2268" w:type="dxa"/>
            <w:tcBorders>
              <w:top w:val="single" w:sz="4" w:space="0" w:color="auto"/>
              <w:left w:val="single" w:sz="4" w:space="0" w:color="auto"/>
              <w:bottom w:val="single" w:sz="4" w:space="0" w:color="auto"/>
              <w:right w:val="single" w:sz="4" w:space="0" w:color="auto"/>
            </w:tcBorders>
          </w:tcPr>
          <w:p w14:paraId="37887350"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ЦМК</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08BC9B3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469AFD3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42F22E2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5FE281D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0F9AE00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43905F3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4A21E3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2A6F192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323A9F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A3CD55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0F9E9A07" w14:textId="77777777" w:rsidTr="006F132C">
        <w:tc>
          <w:tcPr>
            <w:tcW w:w="426" w:type="dxa"/>
            <w:tcBorders>
              <w:top w:val="single" w:sz="4" w:space="0" w:color="auto"/>
              <w:left w:val="single" w:sz="4" w:space="0" w:color="auto"/>
              <w:bottom w:val="single" w:sz="4" w:space="0" w:color="auto"/>
              <w:right w:val="single" w:sz="4" w:space="0" w:color="auto"/>
            </w:tcBorders>
          </w:tcPr>
          <w:p w14:paraId="3E0D024F"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15.</w:t>
            </w:r>
          </w:p>
        </w:tc>
        <w:tc>
          <w:tcPr>
            <w:tcW w:w="851" w:type="dxa"/>
            <w:tcBorders>
              <w:top w:val="single" w:sz="4" w:space="0" w:color="auto"/>
              <w:left w:val="single" w:sz="4" w:space="0" w:color="auto"/>
              <w:bottom w:val="single" w:sz="4" w:space="0" w:color="auto"/>
              <w:right w:val="single" w:sz="4" w:space="0" w:color="auto"/>
            </w:tcBorders>
          </w:tcPr>
          <w:p w14:paraId="141E71F6"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040007</w:t>
            </w:r>
          </w:p>
        </w:tc>
        <w:tc>
          <w:tcPr>
            <w:tcW w:w="2268" w:type="dxa"/>
            <w:tcBorders>
              <w:top w:val="single" w:sz="4" w:space="0" w:color="auto"/>
              <w:left w:val="single" w:sz="4" w:space="0" w:color="auto"/>
              <w:bottom w:val="single" w:sz="4" w:space="0" w:color="auto"/>
              <w:right w:val="single" w:sz="4" w:space="0" w:color="auto"/>
            </w:tcBorders>
          </w:tcPr>
          <w:p w14:paraId="6F069500"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АУЗРА </w:t>
            </w:r>
            <w:r w:rsidR="00363E77">
              <w:rPr>
                <w:rFonts w:ascii="Times New Roman" w:hAnsi="Times New Roman"/>
              </w:rPr>
              <w:t>«</w:t>
            </w:r>
            <w:r w:rsidRPr="00BC0459">
              <w:rPr>
                <w:rFonts w:ascii="Times New Roman" w:hAnsi="Times New Roman"/>
              </w:rPr>
              <w:t>РСП</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6A8F086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C42245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607A18E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4719CE8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4413DF0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495F601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AF7133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23A85D2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D09672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CC5E99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1202EE37" w14:textId="77777777" w:rsidTr="006F132C">
        <w:tc>
          <w:tcPr>
            <w:tcW w:w="426" w:type="dxa"/>
            <w:tcBorders>
              <w:top w:val="single" w:sz="4" w:space="0" w:color="auto"/>
              <w:left w:val="single" w:sz="4" w:space="0" w:color="auto"/>
              <w:bottom w:val="single" w:sz="4" w:space="0" w:color="auto"/>
              <w:right w:val="single" w:sz="4" w:space="0" w:color="auto"/>
            </w:tcBorders>
          </w:tcPr>
          <w:p w14:paraId="5287A80D"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16.</w:t>
            </w:r>
          </w:p>
        </w:tc>
        <w:tc>
          <w:tcPr>
            <w:tcW w:w="851" w:type="dxa"/>
            <w:tcBorders>
              <w:top w:val="single" w:sz="4" w:space="0" w:color="auto"/>
              <w:left w:val="single" w:sz="4" w:space="0" w:color="auto"/>
              <w:bottom w:val="single" w:sz="4" w:space="0" w:color="auto"/>
              <w:right w:val="single" w:sz="4" w:space="0" w:color="auto"/>
            </w:tcBorders>
          </w:tcPr>
          <w:p w14:paraId="3946ECB0"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040004</w:t>
            </w:r>
          </w:p>
        </w:tc>
        <w:tc>
          <w:tcPr>
            <w:tcW w:w="2268" w:type="dxa"/>
            <w:tcBorders>
              <w:top w:val="single" w:sz="4" w:space="0" w:color="auto"/>
              <w:left w:val="single" w:sz="4" w:space="0" w:color="auto"/>
              <w:bottom w:val="single" w:sz="4" w:space="0" w:color="auto"/>
              <w:right w:val="single" w:sz="4" w:space="0" w:color="auto"/>
            </w:tcBorders>
          </w:tcPr>
          <w:p w14:paraId="70F30057"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КВД</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3560F2B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634CC3C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12FF8CF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70CF101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52A8CC3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30B065D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A3F40C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67A5903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59ACAE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2E65C9F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1ABD3B5C" w14:textId="77777777" w:rsidTr="006F132C">
        <w:tc>
          <w:tcPr>
            <w:tcW w:w="426" w:type="dxa"/>
            <w:tcBorders>
              <w:top w:val="single" w:sz="4" w:space="0" w:color="auto"/>
              <w:left w:val="single" w:sz="4" w:space="0" w:color="auto"/>
              <w:bottom w:val="single" w:sz="4" w:space="0" w:color="auto"/>
              <w:right w:val="single" w:sz="4" w:space="0" w:color="auto"/>
            </w:tcBorders>
          </w:tcPr>
          <w:p w14:paraId="15797EC3"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17.</w:t>
            </w:r>
          </w:p>
        </w:tc>
        <w:tc>
          <w:tcPr>
            <w:tcW w:w="851" w:type="dxa"/>
            <w:tcBorders>
              <w:top w:val="single" w:sz="4" w:space="0" w:color="auto"/>
              <w:left w:val="single" w:sz="4" w:space="0" w:color="auto"/>
              <w:bottom w:val="single" w:sz="4" w:space="0" w:color="auto"/>
              <w:right w:val="single" w:sz="4" w:space="0" w:color="auto"/>
            </w:tcBorders>
          </w:tcPr>
          <w:p w14:paraId="7100BCF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040003</w:t>
            </w:r>
          </w:p>
        </w:tc>
        <w:tc>
          <w:tcPr>
            <w:tcW w:w="2268" w:type="dxa"/>
            <w:tcBorders>
              <w:top w:val="single" w:sz="4" w:space="0" w:color="auto"/>
              <w:left w:val="single" w:sz="4" w:space="0" w:color="auto"/>
              <w:bottom w:val="single" w:sz="4" w:space="0" w:color="auto"/>
              <w:right w:val="single" w:sz="4" w:space="0" w:color="auto"/>
            </w:tcBorders>
          </w:tcPr>
          <w:p w14:paraId="445DCCBC"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ЦПБС</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5D8417F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2F977BF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617BF03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6ABBA2B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3B5DD81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1A37B82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69FB8A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187BE9B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4C2AFE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BE4271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34FC552E" w14:textId="77777777" w:rsidTr="006F132C">
        <w:tc>
          <w:tcPr>
            <w:tcW w:w="426" w:type="dxa"/>
            <w:tcBorders>
              <w:top w:val="single" w:sz="4" w:space="0" w:color="auto"/>
              <w:left w:val="single" w:sz="4" w:space="0" w:color="auto"/>
              <w:bottom w:val="single" w:sz="4" w:space="0" w:color="auto"/>
              <w:right w:val="single" w:sz="4" w:space="0" w:color="auto"/>
            </w:tcBorders>
          </w:tcPr>
          <w:p w14:paraId="689AF842"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18.</w:t>
            </w:r>
          </w:p>
        </w:tc>
        <w:tc>
          <w:tcPr>
            <w:tcW w:w="851" w:type="dxa"/>
            <w:tcBorders>
              <w:top w:val="single" w:sz="4" w:space="0" w:color="auto"/>
              <w:left w:val="single" w:sz="4" w:space="0" w:color="auto"/>
              <w:bottom w:val="single" w:sz="4" w:space="0" w:color="auto"/>
              <w:right w:val="single" w:sz="4" w:space="0" w:color="auto"/>
            </w:tcBorders>
          </w:tcPr>
          <w:p w14:paraId="1C32F2E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040022</w:t>
            </w:r>
          </w:p>
        </w:tc>
        <w:tc>
          <w:tcPr>
            <w:tcW w:w="2268" w:type="dxa"/>
            <w:tcBorders>
              <w:top w:val="single" w:sz="4" w:space="0" w:color="auto"/>
              <w:left w:val="single" w:sz="4" w:space="0" w:color="auto"/>
              <w:bottom w:val="single" w:sz="4" w:space="0" w:color="auto"/>
              <w:right w:val="single" w:sz="4" w:space="0" w:color="auto"/>
            </w:tcBorders>
          </w:tcPr>
          <w:p w14:paraId="699CD26B"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ФКУЗ </w:t>
            </w:r>
            <w:r w:rsidR="00363E77">
              <w:rPr>
                <w:rFonts w:ascii="Times New Roman" w:hAnsi="Times New Roman"/>
              </w:rPr>
              <w:t>«</w:t>
            </w:r>
            <w:r w:rsidRPr="00BC0459">
              <w:rPr>
                <w:rFonts w:ascii="Times New Roman" w:hAnsi="Times New Roman"/>
              </w:rPr>
              <w:t>МСЧ МВД России по Республике Алтай</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4041388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1233F5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6042607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6D7CCB3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678BF59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7F594CC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FE3BE4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7F08261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6A9972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318442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3DC72D43" w14:textId="77777777" w:rsidTr="006F132C">
        <w:tc>
          <w:tcPr>
            <w:tcW w:w="426" w:type="dxa"/>
            <w:tcBorders>
              <w:top w:val="single" w:sz="4" w:space="0" w:color="auto"/>
              <w:left w:val="single" w:sz="4" w:space="0" w:color="auto"/>
              <w:bottom w:val="single" w:sz="4" w:space="0" w:color="auto"/>
              <w:right w:val="single" w:sz="4" w:space="0" w:color="auto"/>
            </w:tcBorders>
          </w:tcPr>
          <w:p w14:paraId="4F5C8F97"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19.</w:t>
            </w:r>
          </w:p>
        </w:tc>
        <w:tc>
          <w:tcPr>
            <w:tcW w:w="851" w:type="dxa"/>
            <w:tcBorders>
              <w:top w:val="single" w:sz="4" w:space="0" w:color="auto"/>
              <w:left w:val="single" w:sz="4" w:space="0" w:color="auto"/>
              <w:bottom w:val="single" w:sz="4" w:space="0" w:color="auto"/>
              <w:right w:val="single" w:sz="4" w:space="0" w:color="auto"/>
            </w:tcBorders>
          </w:tcPr>
          <w:p w14:paraId="2CFD7171"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040010</w:t>
            </w:r>
          </w:p>
        </w:tc>
        <w:tc>
          <w:tcPr>
            <w:tcW w:w="2268" w:type="dxa"/>
            <w:tcBorders>
              <w:top w:val="single" w:sz="4" w:space="0" w:color="auto"/>
              <w:left w:val="single" w:sz="4" w:space="0" w:color="auto"/>
              <w:bottom w:val="single" w:sz="4" w:space="0" w:color="auto"/>
              <w:right w:val="single" w:sz="4" w:space="0" w:color="auto"/>
            </w:tcBorders>
          </w:tcPr>
          <w:p w14:paraId="11F5D0DF"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АУЗ РА </w:t>
            </w:r>
            <w:r w:rsidR="00363E77">
              <w:rPr>
                <w:rFonts w:ascii="Times New Roman" w:hAnsi="Times New Roman"/>
              </w:rPr>
              <w:t>«</w:t>
            </w:r>
            <w:r w:rsidRPr="00BC0459">
              <w:rPr>
                <w:rFonts w:ascii="Times New Roman" w:hAnsi="Times New Roman"/>
              </w:rPr>
              <w:t xml:space="preserve">СП </w:t>
            </w:r>
            <w:r w:rsidR="00363E77">
              <w:rPr>
                <w:rFonts w:ascii="Times New Roman" w:hAnsi="Times New Roman"/>
              </w:rPr>
              <w:t>№</w:t>
            </w:r>
            <w:r w:rsidRPr="00BC0459">
              <w:rPr>
                <w:rFonts w:ascii="Times New Roman" w:hAnsi="Times New Roman"/>
              </w:rPr>
              <w:t xml:space="preserve"> 2</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1E5AC62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B711A3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5D078B7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057E4C1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593AE65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43A3E12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101D34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3E12845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76CA12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D6F316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231223E7" w14:textId="77777777" w:rsidTr="006F132C">
        <w:tc>
          <w:tcPr>
            <w:tcW w:w="426" w:type="dxa"/>
            <w:tcBorders>
              <w:top w:val="single" w:sz="4" w:space="0" w:color="auto"/>
              <w:left w:val="single" w:sz="4" w:space="0" w:color="auto"/>
              <w:bottom w:val="single" w:sz="4" w:space="0" w:color="auto"/>
              <w:right w:val="single" w:sz="4" w:space="0" w:color="auto"/>
            </w:tcBorders>
          </w:tcPr>
          <w:p w14:paraId="1D202BF3"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20.</w:t>
            </w:r>
          </w:p>
        </w:tc>
        <w:tc>
          <w:tcPr>
            <w:tcW w:w="851" w:type="dxa"/>
            <w:tcBorders>
              <w:top w:val="single" w:sz="4" w:space="0" w:color="auto"/>
              <w:left w:val="single" w:sz="4" w:space="0" w:color="auto"/>
              <w:bottom w:val="single" w:sz="4" w:space="0" w:color="auto"/>
              <w:right w:val="single" w:sz="4" w:space="0" w:color="auto"/>
            </w:tcBorders>
          </w:tcPr>
          <w:p w14:paraId="7642BD20"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040013</w:t>
            </w:r>
          </w:p>
        </w:tc>
        <w:tc>
          <w:tcPr>
            <w:tcW w:w="2268" w:type="dxa"/>
            <w:tcBorders>
              <w:top w:val="single" w:sz="4" w:space="0" w:color="auto"/>
              <w:left w:val="single" w:sz="4" w:space="0" w:color="auto"/>
              <w:bottom w:val="single" w:sz="4" w:space="0" w:color="auto"/>
              <w:right w:val="single" w:sz="4" w:space="0" w:color="auto"/>
            </w:tcBorders>
          </w:tcPr>
          <w:p w14:paraId="795E6923"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Турочакская РБ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35F44EF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7885245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26CF8DD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421" w:type="dxa"/>
            <w:tcBorders>
              <w:top w:val="single" w:sz="4" w:space="0" w:color="auto"/>
              <w:left w:val="single" w:sz="4" w:space="0" w:color="auto"/>
              <w:bottom w:val="single" w:sz="4" w:space="0" w:color="auto"/>
              <w:right w:val="single" w:sz="4" w:space="0" w:color="auto"/>
            </w:tcBorders>
          </w:tcPr>
          <w:p w14:paraId="0382787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397" w:type="dxa"/>
            <w:tcBorders>
              <w:top w:val="single" w:sz="4" w:space="0" w:color="auto"/>
              <w:left w:val="single" w:sz="4" w:space="0" w:color="auto"/>
              <w:bottom w:val="single" w:sz="4" w:space="0" w:color="auto"/>
              <w:right w:val="single" w:sz="4" w:space="0" w:color="auto"/>
            </w:tcBorders>
          </w:tcPr>
          <w:p w14:paraId="3F53EF2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14:paraId="120B86E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14:paraId="5F43724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3983311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8FFBE8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63E676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052279B0" w14:textId="77777777" w:rsidTr="006F132C">
        <w:tc>
          <w:tcPr>
            <w:tcW w:w="426" w:type="dxa"/>
            <w:tcBorders>
              <w:top w:val="single" w:sz="4" w:space="0" w:color="auto"/>
              <w:left w:val="single" w:sz="4" w:space="0" w:color="auto"/>
              <w:bottom w:val="single" w:sz="4" w:space="0" w:color="auto"/>
              <w:right w:val="single" w:sz="4" w:space="0" w:color="auto"/>
            </w:tcBorders>
          </w:tcPr>
          <w:p w14:paraId="09F818F5"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21.</w:t>
            </w:r>
          </w:p>
        </w:tc>
        <w:tc>
          <w:tcPr>
            <w:tcW w:w="851" w:type="dxa"/>
            <w:tcBorders>
              <w:top w:val="single" w:sz="4" w:space="0" w:color="auto"/>
              <w:left w:val="single" w:sz="4" w:space="0" w:color="auto"/>
              <w:bottom w:val="single" w:sz="4" w:space="0" w:color="auto"/>
              <w:right w:val="single" w:sz="4" w:space="0" w:color="auto"/>
            </w:tcBorders>
          </w:tcPr>
          <w:p w14:paraId="0DE21FC9"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36EA1F03"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БУЗ РА </w:t>
            </w:r>
            <w:r w:rsidR="00363E77">
              <w:rPr>
                <w:rFonts w:ascii="Times New Roman" w:hAnsi="Times New Roman"/>
              </w:rPr>
              <w:t>«</w:t>
            </w:r>
            <w:r w:rsidRPr="00BC0459">
              <w:rPr>
                <w:rFonts w:ascii="Times New Roman" w:hAnsi="Times New Roman"/>
              </w:rPr>
              <w:t xml:space="preserve">Центр общественного здоровья и медицинской </w:t>
            </w:r>
            <w:r w:rsidRPr="00BC0459">
              <w:rPr>
                <w:rFonts w:ascii="Times New Roman" w:hAnsi="Times New Roman"/>
              </w:rPr>
              <w:lastRenderedPageBreak/>
              <w:t>профилактики</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4EB48A6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7F2DB8B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1813A8D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4540CC5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61EB309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16B30F2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E593B4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704348F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053EF0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F0670C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771A1DD8" w14:textId="77777777" w:rsidTr="006F132C">
        <w:tc>
          <w:tcPr>
            <w:tcW w:w="426" w:type="dxa"/>
            <w:tcBorders>
              <w:top w:val="single" w:sz="4" w:space="0" w:color="auto"/>
              <w:left w:val="single" w:sz="4" w:space="0" w:color="auto"/>
              <w:bottom w:val="single" w:sz="4" w:space="0" w:color="auto"/>
              <w:right w:val="single" w:sz="4" w:space="0" w:color="auto"/>
            </w:tcBorders>
          </w:tcPr>
          <w:p w14:paraId="16A3092A"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22.</w:t>
            </w:r>
          </w:p>
        </w:tc>
        <w:tc>
          <w:tcPr>
            <w:tcW w:w="851" w:type="dxa"/>
            <w:tcBorders>
              <w:top w:val="single" w:sz="4" w:space="0" w:color="auto"/>
              <w:left w:val="single" w:sz="4" w:space="0" w:color="auto"/>
              <w:bottom w:val="single" w:sz="4" w:space="0" w:color="auto"/>
              <w:right w:val="single" w:sz="4" w:space="0" w:color="auto"/>
            </w:tcBorders>
          </w:tcPr>
          <w:p w14:paraId="07A35AE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20E28D02"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КУ РА </w:t>
            </w:r>
            <w:r w:rsidR="00363E77">
              <w:rPr>
                <w:rFonts w:ascii="Times New Roman" w:hAnsi="Times New Roman"/>
              </w:rPr>
              <w:t>«</w:t>
            </w:r>
            <w:r w:rsidRPr="00BC0459">
              <w:rPr>
                <w:rFonts w:ascii="Times New Roman" w:hAnsi="Times New Roman"/>
              </w:rPr>
              <w:t xml:space="preserve">Управление по обеспечению деятельности Министерства </w:t>
            </w:r>
            <w:r w:rsidRPr="00BC0459">
              <w:rPr>
                <w:rFonts w:ascii="Times New Roman" w:hAnsi="Times New Roman"/>
                <w:sz w:val="24"/>
                <w:szCs w:val="24"/>
              </w:rPr>
              <w:t>здравоохранения Республики Алтай и подведомственных ему учреждений</w:t>
            </w:r>
            <w:r w:rsidR="00363E77">
              <w:rPr>
                <w:rFonts w:ascii="Times New Roman" w:hAnsi="Times New Roman"/>
                <w:sz w:val="24"/>
                <w:szCs w:val="24"/>
              </w:rPr>
              <w:t>»</w:t>
            </w:r>
          </w:p>
        </w:tc>
        <w:tc>
          <w:tcPr>
            <w:tcW w:w="1195" w:type="dxa"/>
            <w:tcBorders>
              <w:top w:val="single" w:sz="4" w:space="0" w:color="auto"/>
              <w:left w:val="single" w:sz="4" w:space="0" w:color="auto"/>
              <w:bottom w:val="single" w:sz="4" w:space="0" w:color="auto"/>
              <w:right w:val="single" w:sz="4" w:space="0" w:color="auto"/>
            </w:tcBorders>
          </w:tcPr>
          <w:p w14:paraId="2E4857B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28593CE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0283343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7E767C2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2285555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7027902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8D1B55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60273CB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C50744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58A563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20C33500" w14:textId="77777777" w:rsidTr="006F132C">
        <w:tc>
          <w:tcPr>
            <w:tcW w:w="426" w:type="dxa"/>
            <w:tcBorders>
              <w:top w:val="single" w:sz="4" w:space="0" w:color="auto"/>
              <w:left w:val="single" w:sz="4" w:space="0" w:color="auto"/>
              <w:bottom w:val="single" w:sz="4" w:space="0" w:color="auto"/>
              <w:right w:val="single" w:sz="4" w:space="0" w:color="auto"/>
            </w:tcBorders>
          </w:tcPr>
          <w:p w14:paraId="3FF7EB91"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23.</w:t>
            </w:r>
          </w:p>
        </w:tc>
        <w:tc>
          <w:tcPr>
            <w:tcW w:w="851" w:type="dxa"/>
            <w:tcBorders>
              <w:top w:val="single" w:sz="4" w:space="0" w:color="auto"/>
              <w:left w:val="single" w:sz="4" w:space="0" w:color="auto"/>
              <w:bottom w:val="single" w:sz="4" w:space="0" w:color="auto"/>
              <w:right w:val="single" w:sz="4" w:space="0" w:color="auto"/>
            </w:tcBorders>
          </w:tcPr>
          <w:p w14:paraId="2514FC82"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3127D11B"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КУЗ РА </w:t>
            </w:r>
            <w:r w:rsidR="00363E77">
              <w:rPr>
                <w:rFonts w:ascii="Times New Roman" w:hAnsi="Times New Roman"/>
              </w:rPr>
              <w:t>«</w:t>
            </w:r>
            <w:r w:rsidRPr="00BC0459">
              <w:rPr>
                <w:rFonts w:ascii="Times New Roman" w:hAnsi="Times New Roman"/>
              </w:rPr>
              <w:t>Бюро судебно-медицинской экспертизы</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5F8DD66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5F66B58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024E2DB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0C3DB2F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360822A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712708F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1911E7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374A909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2992CF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95F1C0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0BE7AB24" w14:textId="77777777" w:rsidTr="006F132C">
        <w:tc>
          <w:tcPr>
            <w:tcW w:w="426" w:type="dxa"/>
            <w:tcBorders>
              <w:top w:val="single" w:sz="4" w:space="0" w:color="auto"/>
              <w:left w:val="single" w:sz="4" w:space="0" w:color="auto"/>
              <w:bottom w:val="single" w:sz="4" w:space="0" w:color="auto"/>
              <w:right w:val="single" w:sz="4" w:space="0" w:color="auto"/>
            </w:tcBorders>
          </w:tcPr>
          <w:p w14:paraId="7BD50F86"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24.</w:t>
            </w:r>
          </w:p>
        </w:tc>
        <w:tc>
          <w:tcPr>
            <w:tcW w:w="851" w:type="dxa"/>
            <w:tcBorders>
              <w:top w:val="single" w:sz="4" w:space="0" w:color="auto"/>
              <w:left w:val="single" w:sz="4" w:space="0" w:color="auto"/>
              <w:bottom w:val="single" w:sz="4" w:space="0" w:color="auto"/>
              <w:right w:val="single" w:sz="4" w:space="0" w:color="auto"/>
            </w:tcBorders>
          </w:tcPr>
          <w:p w14:paraId="37C16F4E"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12D7E545"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КУЗ РА </w:t>
            </w:r>
            <w:r w:rsidR="00363E77">
              <w:rPr>
                <w:rFonts w:ascii="Times New Roman" w:hAnsi="Times New Roman"/>
              </w:rPr>
              <w:t>«</w:t>
            </w:r>
            <w:r w:rsidRPr="00BC0459">
              <w:rPr>
                <w:rFonts w:ascii="Times New Roman" w:hAnsi="Times New Roman"/>
              </w:rPr>
              <w:t>Врачебно-физкультурный диспансер</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7F834B0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6AE31A6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25788B7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1C8AB73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10A4475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0950FC6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2F0505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5847E22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8BC520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BA4CA0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214D176B" w14:textId="77777777" w:rsidTr="006F132C">
        <w:tc>
          <w:tcPr>
            <w:tcW w:w="426" w:type="dxa"/>
            <w:tcBorders>
              <w:top w:val="single" w:sz="4" w:space="0" w:color="auto"/>
              <w:left w:val="single" w:sz="4" w:space="0" w:color="auto"/>
              <w:bottom w:val="single" w:sz="4" w:space="0" w:color="auto"/>
              <w:right w:val="single" w:sz="4" w:space="0" w:color="auto"/>
            </w:tcBorders>
          </w:tcPr>
          <w:p w14:paraId="519D3ED2"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25.</w:t>
            </w:r>
          </w:p>
        </w:tc>
        <w:tc>
          <w:tcPr>
            <w:tcW w:w="851" w:type="dxa"/>
            <w:tcBorders>
              <w:top w:val="single" w:sz="4" w:space="0" w:color="auto"/>
              <w:left w:val="single" w:sz="4" w:space="0" w:color="auto"/>
              <w:bottom w:val="single" w:sz="4" w:space="0" w:color="auto"/>
              <w:right w:val="single" w:sz="4" w:space="0" w:color="auto"/>
            </w:tcBorders>
          </w:tcPr>
          <w:p w14:paraId="187FE7B7"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7DE920C2"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КУЗ РА </w:t>
            </w:r>
            <w:r w:rsidR="00363E77">
              <w:rPr>
                <w:rFonts w:ascii="Times New Roman" w:hAnsi="Times New Roman"/>
              </w:rPr>
              <w:t>«</w:t>
            </w:r>
            <w:r w:rsidRPr="00BC0459">
              <w:rPr>
                <w:rFonts w:ascii="Times New Roman" w:hAnsi="Times New Roman"/>
              </w:rPr>
              <w:t>Специализированный дом ребенка для детей с органическим поражением центральной нервной системы с нарушением психики</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739AA50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0EBA668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1FFAE55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773CEDD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777DCDB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3048BEC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1CB395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1C63E48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F41BBF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7D4FF2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3A04654A" w14:textId="77777777" w:rsidTr="006F132C">
        <w:tc>
          <w:tcPr>
            <w:tcW w:w="426" w:type="dxa"/>
            <w:tcBorders>
              <w:top w:val="single" w:sz="4" w:space="0" w:color="auto"/>
              <w:left w:val="single" w:sz="4" w:space="0" w:color="auto"/>
              <w:bottom w:val="single" w:sz="4" w:space="0" w:color="auto"/>
              <w:right w:val="single" w:sz="4" w:space="0" w:color="auto"/>
            </w:tcBorders>
          </w:tcPr>
          <w:p w14:paraId="258829B5"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26.</w:t>
            </w:r>
          </w:p>
        </w:tc>
        <w:tc>
          <w:tcPr>
            <w:tcW w:w="851" w:type="dxa"/>
            <w:tcBorders>
              <w:top w:val="single" w:sz="4" w:space="0" w:color="auto"/>
              <w:left w:val="single" w:sz="4" w:space="0" w:color="auto"/>
              <w:bottom w:val="single" w:sz="4" w:space="0" w:color="auto"/>
              <w:right w:val="single" w:sz="4" w:space="0" w:color="auto"/>
            </w:tcBorders>
          </w:tcPr>
          <w:p w14:paraId="73B4C351"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78B5EDF6"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КУЗ РА </w:t>
            </w:r>
            <w:r w:rsidR="00363E77">
              <w:rPr>
                <w:rFonts w:ascii="Times New Roman" w:hAnsi="Times New Roman"/>
              </w:rPr>
              <w:t>«</w:t>
            </w:r>
            <w:r w:rsidRPr="00BC0459">
              <w:rPr>
                <w:rFonts w:ascii="Times New Roman" w:hAnsi="Times New Roman"/>
              </w:rPr>
              <w:t>Медицинский информационно-аналитический центр</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7676FA2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4D680A9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2B6AAA3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36106FF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2FA375B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2CE7254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A8CDE3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4934E4C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D38899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D04538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53FE0026" w14:textId="77777777" w:rsidTr="006F132C">
        <w:tc>
          <w:tcPr>
            <w:tcW w:w="426" w:type="dxa"/>
            <w:tcBorders>
              <w:top w:val="single" w:sz="4" w:space="0" w:color="auto"/>
              <w:left w:val="single" w:sz="4" w:space="0" w:color="auto"/>
              <w:bottom w:val="single" w:sz="4" w:space="0" w:color="auto"/>
              <w:right w:val="single" w:sz="4" w:space="0" w:color="auto"/>
            </w:tcBorders>
          </w:tcPr>
          <w:p w14:paraId="55AE9129"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27.</w:t>
            </w:r>
          </w:p>
        </w:tc>
        <w:tc>
          <w:tcPr>
            <w:tcW w:w="851" w:type="dxa"/>
            <w:tcBorders>
              <w:top w:val="single" w:sz="4" w:space="0" w:color="auto"/>
              <w:left w:val="single" w:sz="4" w:space="0" w:color="auto"/>
              <w:bottom w:val="single" w:sz="4" w:space="0" w:color="auto"/>
              <w:right w:val="single" w:sz="4" w:space="0" w:color="auto"/>
            </w:tcBorders>
          </w:tcPr>
          <w:p w14:paraId="2503C476"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1C94B24B"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КУЗ РА </w:t>
            </w:r>
            <w:r w:rsidR="00363E77">
              <w:rPr>
                <w:rFonts w:ascii="Times New Roman" w:hAnsi="Times New Roman"/>
              </w:rPr>
              <w:t>«</w:t>
            </w:r>
            <w:r w:rsidRPr="00BC0459">
              <w:rPr>
                <w:rFonts w:ascii="Times New Roman" w:hAnsi="Times New Roman"/>
              </w:rPr>
              <w:t>Противотуберкулезный диспансер</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0F88AF6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09BDD93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5341C6F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1D7A412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7623409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4171307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E5C9F1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3250241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785BEC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0F3CCA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490509A1" w14:textId="77777777" w:rsidTr="006F132C">
        <w:tc>
          <w:tcPr>
            <w:tcW w:w="426" w:type="dxa"/>
            <w:tcBorders>
              <w:top w:val="single" w:sz="4" w:space="0" w:color="auto"/>
              <w:left w:val="single" w:sz="4" w:space="0" w:color="auto"/>
              <w:bottom w:val="single" w:sz="4" w:space="0" w:color="auto"/>
              <w:right w:val="single" w:sz="4" w:space="0" w:color="auto"/>
            </w:tcBorders>
          </w:tcPr>
          <w:p w14:paraId="52588C8B"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28.</w:t>
            </w:r>
          </w:p>
        </w:tc>
        <w:tc>
          <w:tcPr>
            <w:tcW w:w="851" w:type="dxa"/>
            <w:tcBorders>
              <w:top w:val="single" w:sz="4" w:space="0" w:color="auto"/>
              <w:left w:val="single" w:sz="4" w:space="0" w:color="auto"/>
              <w:bottom w:val="single" w:sz="4" w:space="0" w:color="auto"/>
              <w:right w:val="single" w:sz="4" w:space="0" w:color="auto"/>
            </w:tcBorders>
          </w:tcPr>
          <w:p w14:paraId="2A148910"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70DAF91C"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КУЗ РА </w:t>
            </w:r>
            <w:r w:rsidR="00363E77">
              <w:rPr>
                <w:rFonts w:ascii="Times New Roman" w:hAnsi="Times New Roman"/>
              </w:rPr>
              <w:t>«</w:t>
            </w:r>
            <w:r w:rsidRPr="00BC0459">
              <w:rPr>
                <w:rFonts w:ascii="Times New Roman" w:hAnsi="Times New Roman"/>
              </w:rPr>
              <w:t>Психиатрическая больница</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1B93A04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0977CBD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53D38BA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75A0BD3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3287A80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194594C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D6911F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62E25C9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2106C10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B272D6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317A5C7D" w14:textId="77777777" w:rsidTr="006F132C">
        <w:tc>
          <w:tcPr>
            <w:tcW w:w="426" w:type="dxa"/>
            <w:tcBorders>
              <w:top w:val="single" w:sz="4" w:space="0" w:color="auto"/>
              <w:left w:val="single" w:sz="4" w:space="0" w:color="auto"/>
              <w:bottom w:val="single" w:sz="4" w:space="0" w:color="auto"/>
              <w:right w:val="single" w:sz="4" w:space="0" w:color="auto"/>
            </w:tcBorders>
          </w:tcPr>
          <w:p w14:paraId="614F3715"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lastRenderedPageBreak/>
              <w:t>29.</w:t>
            </w:r>
          </w:p>
        </w:tc>
        <w:tc>
          <w:tcPr>
            <w:tcW w:w="851" w:type="dxa"/>
            <w:tcBorders>
              <w:top w:val="single" w:sz="4" w:space="0" w:color="auto"/>
              <w:left w:val="single" w:sz="4" w:space="0" w:color="auto"/>
              <w:bottom w:val="single" w:sz="4" w:space="0" w:color="auto"/>
              <w:right w:val="single" w:sz="4" w:space="0" w:color="auto"/>
            </w:tcBorders>
          </w:tcPr>
          <w:p w14:paraId="3701196A"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4038C9DB"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КУЗ РА </w:t>
            </w:r>
            <w:r w:rsidR="00363E77">
              <w:rPr>
                <w:rFonts w:ascii="Times New Roman" w:hAnsi="Times New Roman"/>
              </w:rPr>
              <w:t>«</w:t>
            </w:r>
            <w:r w:rsidRPr="00BC0459">
              <w:rPr>
                <w:rFonts w:ascii="Times New Roman" w:hAnsi="Times New Roman"/>
              </w:rPr>
              <w:t>Станция переливания крови</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5DA4A1E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0FE543B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6962860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03BDE67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273EFDC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3699BA7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294446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4D10C19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6E0859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E71DEB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6E78CFE1" w14:textId="77777777" w:rsidTr="006F132C">
        <w:tc>
          <w:tcPr>
            <w:tcW w:w="426" w:type="dxa"/>
            <w:tcBorders>
              <w:top w:val="single" w:sz="4" w:space="0" w:color="auto"/>
              <w:left w:val="single" w:sz="4" w:space="0" w:color="auto"/>
              <w:bottom w:val="single" w:sz="4" w:space="0" w:color="auto"/>
              <w:right w:val="single" w:sz="4" w:space="0" w:color="auto"/>
            </w:tcBorders>
          </w:tcPr>
          <w:p w14:paraId="3E3AF5DC"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14:paraId="76F6D99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7705E8BD"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АУЗ РА </w:t>
            </w:r>
            <w:r w:rsidR="00363E77">
              <w:rPr>
                <w:rFonts w:ascii="Times New Roman" w:hAnsi="Times New Roman"/>
              </w:rPr>
              <w:t>«</w:t>
            </w:r>
            <w:r w:rsidRPr="00BC0459">
              <w:rPr>
                <w:rFonts w:ascii="Times New Roman" w:hAnsi="Times New Roman"/>
              </w:rPr>
              <w:t>Центр лечебного и профилактического питания</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38BEA31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048413C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59F8AD3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341ACA1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02C882E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615336A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0658BB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62AE393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0D6846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0A1E91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3813664D" w14:textId="77777777" w:rsidTr="006F132C">
        <w:tc>
          <w:tcPr>
            <w:tcW w:w="426" w:type="dxa"/>
            <w:tcBorders>
              <w:top w:val="single" w:sz="4" w:space="0" w:color="auto"/>
              <w:left w:val="single" w:sz="4" w:space="0" w:color="auto"/>
              <w:bottom w:val="single" w:sz="4" w:space="0" w:color="auto"/>
              <w:right w:val="single" w:sz="4" w:space="0" w:color="auto"/>
            </w:tcBorders>
          </w:tcPr>
          <w:p w14:paraId="2BCBDC7B"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31.</w:t>
            </w:r>
          </w:p>
        </w:tc>
        <w:tc>
          <w:tcPr>
            <w:tcW w:w="851" w:type="dxa"/>
            <w:tcBorders>
              <w:top w:val="single" w:sz="4" w:space="0" w:color="auto"/>
              <w:left w:val="single" w:sz="4" w:space="0" w:color="auto"/>
              <w:bottom w:val="single" w:sz="4" w:space="0" w:color="auto"/>
              <w:right w:val="single" w:sz="4" w:space="0" w:color="auto"/>
            </w:tcBorders>
          </w:tcPr>
          <w:p w14:paraId="46D62A55"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2122DBF1"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БУ РА </w:t>
            </w:r>
            <w:r w:rsidR="00363E77">
              <w:rPr>
                <w:rFonts w:ascii="Times New Roman" w:hAnsi="Times New Roman"/>
              </w:rPr>
              <w:t>«</w:t>
            </w:r>
            <w:r w:rsidRPr="00BC0459">
              <w:rPr>
                <w:rFonts w:ascii="Times New Roman" w:hAnsi="Times New Roman"/>
              </w:rPr>
              <w:t>Республиканский реабилитационный центр для детей и подростков с ограниченными возможностями</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515C76F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14:paraId="634C56A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tcPr>
          <w:p w14:paraId="02A4AFE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02FD71C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5002F45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1C640FD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5C1127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1AEEF54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C44F45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C5EB35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1EC8B4C0" w14:textId="77777777" w:rsidTr="006F132C">
        <w:tc>
          <w:tcPr>
            <w:tcW w:w="426" w:type="dxa"/>
            <w:tcBorders>
              <w:top w:val="single" w:sz="4" w:space="0" w:color="auto"/>
              <w:left w:val="single" w:sz="4" w:space="0" w:color="auto"/>
              <w:bottom w:val="single" w:sz="4" w:space="0" w:color="auto"/>
              <w:right w:val="single" w:sz="4" w:space="0" w:color="auto"/>
            </w:tcBorders>
          </w:tcPr>
          <w:p w14:paraId="5B48734F"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32.</w:t>
            </w:r>
          </w:p>
        </w:tc>
        <w:tc>
          <w:tcPr>
            <w:tcW w:w="851" w:type="dxa"/>
            <w:tcBorders>
              <w:top w:val="single" w:sz="4" w:space="0" w:color="auto"/>
              <w:left w:val="single" w:sz="4" w:space="0" w:color="auto"/>
              <w:bottom w:val="single" w:sz="4" w:space="0" w:color="auto"/>
              <w:right w:val="single" w:sz="4" w:space="0" w:color="auto"/>
            </w:tcBorders>
          </w:tcPr>
          <w:p w14:paraId="057C87A7"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040107</w:t>
            </w:r>
          </w:p>
        </w:tc>
        <w:tc>
          <w:tcPr>
            <w:tcW w:w="2268" w:type="dxa"/>
            <w:tcBorders>
              <w:top w:val="single" w:sz="4" w:space="0" w:color="auto"/>
              <w:left w:val="single" w:sz="4" w:space="0" w:color="auto"/>
              <w:bottom w:val="single" w:sz="4" w:space="0" w:color="auto"/>
              <w:right w:val="single" w:sz="4" w:space="0" w:color="auto"/>
            </w:tcBorders>
          </w:tcPr>
          <w:p w14:paraId="156CBF01"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sz w:val="24"/>
                <w:szCs w:val="24"/>
              </w:rPr>
              <w:t>«</w:t>
            </w:r>
            <w:r w:rsidRPr="00BC0459">
              <w:rPr>
                <w:rFonts w:ascii="Times New Roman" w:hAnsi="Times New Roman"/>
                <w:sz w:val="24"/>
                <w:szCs w:val="24"/>
              </w:rPr>
              <w:t>Алтай-Медикал</w:t>
            </w:r>
            <w:r w:rsidR="00363E77">
              <w:rPr>
                <w:rFonts w:ascii="Times New Roman" w:hAnsi="Times New Roman"/>
                <w:sz w:val="24"/>
                <w:szCs w:val="24"/>
              </w:rPr>
              <w:t>»</w:t>
            </w:r>
          </w:p>
        </w:tc>
        <w:tc>
          <w:tcPr>
            <w:tcW w:w="1195" w:type="dxa"/>
            <w:tcBorders>
              <w:top w:val="single" w:sz="4" w:space="0" w:color="auto"/>
              <w:left w:val="single" w:sz="4" w:space="0" w:color="auto"/>
              <w:bottom w:val="single" w:sz="4" w:space="0" w:color="auto"/>
              <w:right w:val="single" w:sz="4" w:space="0" w:color="auto"/>
            </w:tcBorders>
          </w:tcPr>
          <w:p w14:paraId="07E838B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2D4BCE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665F4CB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710E28C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473FF5A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7BC0A01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7CBC0E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4EB3DFF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5A2F6B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7DFC65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5919A5A7" w14:textId="77777777" w:rsidTr="006F132C">
        <w:tc>
          <w:tcPr>
            <w:tcW w:w="426" w:type="dxa"/>
            <w:tcBorders>
              <w:top w:val="single" w:sz="4" w:space="0" w:color="auto"/>
              <w:left w:val="single" w:sz="4" w:space="0" w:color="auto"/>
              <w:bottom w:val="single" w:sz="4" w:space="0" w:color="auto"/>
              <w:right w:val="single" w:sz="4" w:space="0" w:color="auto"/>
            </w:tcBorders>
          </w:tcPr>
          <w:p w14:paraId="14CAE59F"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33.</w:t>
            </w:r>
          </w:p>
        </w:tc>
        <w:tc>
          <w:tcPr>
            <w:tcW w:w="851" w:type="dxa"/>
            <w:tcBorders>
              <w:top w:val="single" w:sz="4" w:space="0" w:color="auto"/>
              <w:left w:val="single" w:sz="4" w:space="0" w:color="auto"/>
              <w:bottom w:val="single" w:sz="4" w:space="0" w:color="auto"/>
              <w:right w:val="single" w:sz="4" w:space="0" w:color="auto"/>
            </w:tcBorders>
          </w:tcPr>
          <w:p w14:paraId="46D7BD42"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040097</w:t>
            </w:r>
          </w:p>
        </w:tc>
        <w:tc>
          <w:tcPr>
            <w:tcW w:w="2268" w:type="dxa"/>
            <w:tcBorders>
              <w:top w:val="single" w:sz="4" w:space="0" w:color="auto"/>
              <w:left w:val="single" w:sz="4" w:space="0" w:color="auto"/>
              <w:bottom w:val="single" w:sz="4" w:space="0" w:color="auto"/>
              <w:right w:val="single" w:sz="4" w:space="0" w:color="auto"/>
            </w:tcBorders>
          </w:tcPr>
          <w:p w14:paraId="5D84652A"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Виталаб</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3B29F47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3937A6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5BCAA13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0797D43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66B4E08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44175F4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FAE3F3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6ABD065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0A80E4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A38336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508D246C" w14:textId="77777777" w:rsidTr="006F132C">
        <w:tc>
          <w:tcPr>
            <w:tcW w:w="426" w:type="dxa"/>
            <w:tcBorders>
              <w:top w:val="single" w:sz="4" w:space="0" w:color="auto"/>
              <w:left w:val="single" w:sz="4" w:space="0" w:color="auto"/>
              <w:bottom w:val="single" w:sz="4" w:space="0" w:color="auto"/>
              <w:right w:val="single" w:sz="4" w:space="0" w:color="auto"/>
            </w:tcBorders>
          </w:tcPr>
          <w:p w14:paraId="47F4D567"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34.</w:t>
            </w:r>
          </w:p>
          <w:p w14:paraId="16ABB32D"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54058842"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040089</w:t>
            </w:r>
          </w:p>
        </w:tc>
        <w:tc>
          <w:tcPr>
            <w:tcW w:w="2268" w:type="dxa"/>
            <w:tcBorders>
              <w:top w:val="single" w:sz="4" w:space="0" w:color="auto"/>
              <w:left w:val="single" w:sz="4" w:space="0" w:color="auto"/>
              <w:bottom w:val="single" w:sz="4" w:space="0" w:color="auto"/>
              <w:right w:val="single" w:sz="4" w:space="0" w:color="auto"/>
            </w:tcBorders>
          </w:tcPr>
          <w:p w14:paraId="73492DAE"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Жизнь</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596A670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1FEF99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0DB905D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0E2204F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4A2534D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106A313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4EFF66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14CBE5C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D3B6E9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C0D980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162D2386" w14:textId="77777777" w:rsidTr="006F132C">
        <w:tc>
          <w:tcPr>
            <w:tcW w:w="426" w:type="dxa"/>
            <w:tcBorders>
              <w:top w:val="single" w:sz="4" w:space="0" w:color="auto"/>
              <w:left w:val="single" w:sz="4" w:space="0" w:color="auto"/>
              <w:bottom w:val="single" w:sz="4" w:space="0" w:color="auto"/>
              <w:right w:val="single" w:sz="4" w:space="0" w:color="auto"/>
            </w:tcBorders>
          </w:tcPr>
          <w:p w14:paraId="51BB16B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35.</w:t>
            </w:r>
          </w:p>
        </w:tc>
        <w:tc>
          <w:tcPr>
            <w:tcW w:w="851" w:type="dxa"/>
            <w:tcBorders>
              <w:top w:val="single" w:sz="4" w:space="0" w:color="auto"/>
              <w:left w:val="single" w:sz="4" w:space="0" w:color="auto"/>
              <w:bottom w:val="single" w:sz="4" w:space="0" w:color="auto"/>
              <w:right w:val="single" w:sz="4" w:space="0" w:color="auto"/>
            </w:tcBorders>
          </w:tcPr>
          <w:p w14:paraId="1162DE92"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040074</w:t>
            </w:r>
          </w:p>
        </w:tc>
        <w:tc>
          <w:tcPr>
            <w:tcW w:w="2268" w:type="dxa"/>
            <w:tcBorders>
              <w:top w:val="single" w:sz="4" w:space="0" w:color="auto"/>
              <w:left w:val="single" w:sz="4" w:space="0" w:color="auto"/>
              <w:bottom w:val="single" w:sz="4" w:space="0" w:color="auto"/>
              <w:right w:val="single" w:sz="4" w:space="0" w:color="auto"/>
            </w:tcBorders>
          </w:tcPr>
          <w:p w14:paraId="19013F17"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ЛДЦ МИБС-Барнаул</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5FDE03B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3422DD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7CE59C8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0FB381F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748E027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0702C89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0D4EAB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533C72D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10ED3E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0E46CC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2850AF0F" w14:textId="77777777" w:rsidTr="006F132C">
        <w:tc>
          <w:tcPr>
            <w:tcW w:w="426" w:type="dxa"/>
            <w:tcBorders>
              <w:top w:val="single" w:sz="4" w:space="0" w:color="auto"/>
              <w:left w:val="single" w:sz="4" w:space="0" w:color="auto"/>
              <w:bottom w:val="single" w:sz="4" w:space="0" w:color="auto"/>
              <w:right w:val="single" w:sz="4" w:space="0" w:color="auto"/>
            </w:tcBorders>
          </w:tcPr>
          <w:p w14:paraId="5CB88560"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36.</w:t>
            </w:r>
          </w:p>
        </w:tc>
        <w:tc>
          <w:tcPr>
            <w:tcW w:w="851" w:type="dxa"/>
            <w:tcBorders>
              <w:top w:val="single" w:sz="4" w:space="0" w:color="auto"/>
              <w:left w:val="single" w:sz="4" w:space="0" w:color="auto"/>
              <w:bottom w:val="single" w:sz="4" w:space="0" w:color="auto"/>
              <w:right w:val="single" w:sz="4" w:space="0" w:color="auto"/>
            </w:tcBorders>
          </w:tcPr>
          <w:p w14:paraId="2DE18878"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040104</w:t>
            </w:r>
          </w:p>
        </w:tc>
        <w:tc>
          <w:tcPr>
            <w:tcW w:w="2268" w:type="dxa"/>
            <w:tcBorders>
              <w:top w:val="single" w:sz="4" w:space="0" w:color="auto"/>
              <w:left w:val="single" w:sz="4" w:space="0" w:color="auto"/>
              <w:bottom w:val="single" w:sz="4" w:space="0" w:color="auto"/>
              <w:right w:val="single" w:sz="4" w:space="0" w:color="auto"/>
            </w:tcBorders>
          </w:tcPr>
          <w:p w14:paraId="403D4035"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Юним-Сибирь</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08D4F83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D4309F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3FE2BE4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78AA400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3667E42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4AA967B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FFBC6D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59091D1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DAF0C5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F7A77B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71DBD840" w14:textId="77777777" w:rsidTr="006F132C">
        <w:tc>
          <w:tcPr>
            <w:tcW w:w="426" w:type="dxa"/>
            <w:tcBorders>
              <w:top w:val="single" w:sz="4" w:space="0" w:color="auto"/>
              <w:left w:val="single" w:sz="4" w:space="0" w:color="auto"/>
              <w:bottom w:val="single" w:sz="4" w:space="0" w:color="auto"/>
              <w:right w:val="single" w:sz="4" w:space="0" w:color="auto"/>
            </w:tcBorders>
          </w:tcPr>
          <w:p w14:paraId="3A588FAB"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37.</w:t>
            </w:r>
          </w:p>
        </w:tc>
        <w:tc>
          <w:tcPr>
            <w:tcW w:w="851" w:type="dxa"/>
            <w:tcBorders>
              <w:top w:val="single" w:sz="4" w:space="0" w:color="auto"/>
              <w:left w:val="single" w:sz="4" w:space="0" w:color="auto"/>
              <w:bottom w:val="single" w:sz="4" w:space="0" w:color="auto"/>
              <w:right w:val="single" w:sz="4" w:space="0" w:color="auto"/>
            </w:tcBorders>
          </w:tcPr>
          <w:p w14:paraId="728C55F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040087</w:t>
            </w:r>
          </w:p>
        </w:tc>
        <w:tc>
          <w:tcPr>
            <w:tcW w:w="2268" w:type="dxa"/>
            <w:tcBorders>
              <w:top w:val="single" w:sz="4" w:space="0" w:color="auto"/>
              <w:left w:val="single" w:sz="4" w:space="0" w:color="auto"/>
              <w:bottom w:val="single" w:sz="4" w:space="0" w:color="auto"/>
              <w:right w:val="single" w:sz="4" w:space="0" w:color="auto"/>
            </w:tcBorders>
          </w:tcPr>
          <w:p w14:paraId="0CCA72BF"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Ультра +</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4DA0BBA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A4C3E0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49F4612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3F3F90A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049DF43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3AAEEB1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37E075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74ED0FC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582A6A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03FFD0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406B0E2F" w14:textId="77777777" w:rsidTr="006F132C">
        <w:tc>
          <w:tcPr>
            <w:tcW w:w="426" w:type="dxa"/>
            <w:tcBorders>
              <w:top w:val="single" w:sz="4" w:space="0" w:color="auto"/>
              <w:left w:val="single" w:sz="4" w:space="0" w:color="auto"/>
              <w:bottom w:val="single" w:sz="4" w:space="0" w:color="auto"/>
              <w:right w:val="single" w:sz="4" w:space="0" w:color="auto"/>
            </w:tcBorders>
          </w:tcPr>
          <w:p w14:paraId="1A040B1C"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38.</w:t>
            </w:r>
          </w:p>
        </w:tc>
        <w:tc>
          <w:tcPr>
            <w:tcW w:w="851" w:type="dxa"/>
            <w:tcBorders>
              <w:top w:val="single" w:sz="4" w:space="0" w:color="auto"/>
              <w:left w:val="single" w:sz="4" w:space="0" w:color="auto"/>
              <w:bottom w:val="single" w:sz="4" w:space="0" w:color="auto"/>
              <w:right w:val="single" w:sz="4" w:space="0" w:color="auto"/>
            </w:tcBorders>
          </w:tcPr>
          <w:p w14:paraId="282AEE6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040078</w:t>
            </w:r>
          </w:p>
        </w:tc>
        <w:tc>
          <w:tcPr>
            <w:tcW w:w="2268" w:type="dxa"/>
            <w:tcBorders>
              <w:top w:val="single" w:sz="4" w:space="0" w:color="auto"/>
              <w:left w:val="single" w:sz="4" w:space="0" w:color="auto"/>
              <w:bottom w:val="single" w:sz="4" w:space="0" w:color="auto"/>
              <w:right w:val="single" w:sz="4" w:space="0" w:color="auto"/>
            </w:tcBorders>
          </w:tcPr>
          <w:p w14:paraId="1208352B"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Нефролайн Г-А</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5FEC66F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B381D3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02C5223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5FBD848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0491D08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68FA100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C45CAD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7C835BF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66C05F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92DE30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6523B8CD" w14:textId="77777777" w:rsidTr="006F132C">
        <w:tc>
          <w:tcPr>
            <w:tcW w:w="426" w:type="dxa"/>
            <w:tcBorders>
              <w:top w:val="single" w:sz="4" w:space="0" w:color="auto"/>
              <w:left w:val="single" w:sz="4" w:space="0" w:color="auto"/>
              <w:bottom w:val="single" w:sz="4" w:space="0" w:color="auto"/>
              <w:right w:val="single" w:sz="4" w:space="0" w:color="auto"/>
            </w:tcBorders>
          </w:tcPr>
          <w:p w14:paraId="660BF2F8"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39.</w:t>
            </w:r>
          </w:p>
        </w:tc>
        <w:tc>
          <w:tcPr>
            <w:tcW w:w="851" w:type="dxa"/>
            <w:tcBorders>
              <w:top w:val="single" w:sz="4" w:space="0" w:color="auto"/>
              <w:left w:val="single" w:sz="4" w:space="0" w:color="auto"/>
              <w:bottom w:val="single" w:sz="4" w:space="0" w:color="auto"/>
              <w:right w:val="single" w:sz="4" w:space="0" w:color="auto"/>
            </w:tcBorders>
          </w:tcPr>
          <w:p w14:paraId="73750263"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040085</w:t>
            </w:r>
          </w:p>
        </w:tc>
        <w:tc>
          <w:tcPr>
            <w:tcW w:w="2268" w:type="dxa"/>
            <w:tcBorders>
              <w:top w:val="single" w:sz="4" w:space="0" w:color="auto"/>
              <w:left w:val="single" w:sz="4" w:space="0" w:color="auto"/>
              <w:bottom w:val="single" w:sz="4" w:space="0" w:color="auto"/>
              <w:right w:val="single" w:sz="4" w:space="0" w:color="auto"/>
            </w:tcBorders>
          </w:tcPr>
          <w:p w14:paraId="6AE97830"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Инновамед</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19B4BCC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5BA009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0BB4AD5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2D69D2D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4FC9865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0132F54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AF9219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628AE53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58947C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E92E9E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5750DD9A" w14:textId="77777777" w:rsidTr="006F132C">
        <w:tc>
          <w:tcPr>
            <w:tcW w:w="426" w:type="dxa"/>
            <w:tcBorders>
              <w:top w:val="single" w:sz="4" w:space="0" w:color="auto"/>
              <w:left w:val="single" w:sz="4" w:space="0" w:color="auto"/>
              <w:bottom w:val="single" w:sz="4" w:space="0" w:color="auto"/>
              <w:right w:val="single" w:sz="4" w:space="0" w:color="auto"/>
            </w:tcBorders>
          </w:tcPr>
          <w:p w14:paraId="26757CBF"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40.</w:t>
            </w:r>
          </w:p>
        </w:tc>
        <w:tc>
          <w:tcPr>
            <w:tcW w:w="851" w:type="dxa"/>
            <w:tcBorders>
              <w:top w:val="single" w:sz="4" w:space="0" w:color="auto"/>
              <w:left w:val="single" w:sz="4" w:space="0" w:color="auto"/>
              <w:bottom w:val="single" w:sz="4" w:space="0" w:color="auto"/>
              <w:right w:val="single" w:sz="4" w:space="0" w:color="auto"/>
            </w:tcBorders>
          </w:tcPr>
          <w:p w14:paraId="043F70ED"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040088</w:t>
            </w:r>
          </w:p>
        </w:tc>
        <w:tc>
          <w:tcPr>
            <w:tcW w:w="2268" w:type="dxa"/>
            <w:tcBorders>
              <w:top w:val="single" w:sz="4" w:space="0" w:color="auto"/>
              <w:left w:val="single" w:sz="4" w:space="0" w:color="auto"/>
              <w:bottom w:val="single" w:sz="4" w:space="0" w:color="auto"/>
              <w:right w:val="single" w:sz="4" w:space="0" w:color="auto"/>
            </w:tcBorders>
          </w:tcPr>
          <w:p w14:paraId="10DBD6CB"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Центр ЛОР</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5CCBE10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4853EC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56C66C0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152C100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5670C10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3EAAF30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F393AB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118D5D2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73BC4F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AFFEDC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1F7BC5C4" w14:textId="77777777" w:rsidTr="006F132C">
        <w:tc>
          <w:tcPr>
            <w:tcW w:w="426" w:type="dxa"/>
            <w:tcBorders>
              <w:top w:val="single" w:sz="4" w:space="0" w:color="auto"/>
              <w:left w:val="single" w:sz="4" w:space="0" w:color="auto"/>
              <w:bottom w:val="single" w:sz="4" w:space="0" w:color="auto"/>
              <w:right w:val="single" w:sz="4" w:space="0" w:color="auto"/>
            </w:tcBorders>
          </w:tcPr>
          <w:p w14:paraId="54524AA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41.</w:t>
            </w:r>
          </w:p>
        </w:tc>
        <w:tc>
          <w:tcPr>
            <w:tcW w:w="851" w:type="dxa"/>
            <w:tcBorders>
              <w:top w:val="single" w:sz="4" w:space="0" w:color="auto"/>
              <w:left w:val="single" w:sz="4" w:space="0" w:color="auto"/>
              <w:bottom w:val="single" w:sz="4" w:space="0" w:color="auto"/>
              <w:right w:val="single" w:sz="4" w:space="0" w:color="auto"/>
            </w:tcBorders>
          </w:tcPr>
          <w:p w14:paraId="74064C6B"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040113</w:t>
            </w:r>
          </w:p>
        </w:tc>
        <w:tc>
          <w:tcPr>
            <w:tcW w:w="2268" w:type="dxa"/>
            <w:tcBorders>
              <w:top w:val="single" w:sz="4" w:space="0" w:color="auto"/>
              <w:left w:val="single" w:sz="4" w:space="0" w:color="auto"/>
              <w:bottom w:val="single" w:sz="4" w:space="0" w:color="auto"/>
              <w:right w:val="single" w:sz="4" w:space="0" w:color="auto"/>
            </w:tcBorders>
          </w:tcPr>
          <w:p w14:paraId="30AE92B8"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Эмчи</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343F5B6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DA2985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61BA5F1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45DE3B4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7995421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6E16A0F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529E76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639EC21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C87DED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37BCD3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72B4BDCC" w14:textId="77777777" w:rsidTr="006F132C">
        <w:tc>
          <w:tcPr>
            <w:tcW w:w="426" w:type="dxa"/>
            <w:tcBorders>
              <w:top w:val="single" w:sz="4" w:space="0" w:color="auto"/>
              <w:left w:val="single" w:sz="4" w:space="0" w:color="auto"/>
              <w:bottom w:val="single" w:sz="4" w:space="0" w:color="auto"/>
              <w:right w:val="single" w:sz="4" w:space="0" w:color="auto"/>
            </w:tcBorders>
          </w:tcPr>
          <w:p w14:paraId="6A5EB86F"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42.</w:t>
            </w:r>
          </w:p>
        </w:tc>
        <w:tc>
          <w:tcPr>
            <w:tcW w:w="851" w:type="dxa"/>
            <w:tcBorders>
              <w:top w:val="single" w:sz="4" w:space="0" w:color="auto"/>
              <w:left w:val="single" w:sz="4" w:space="0" w:color="auto"/>
              <w:bottom w:val="single" w:sz="4" w:space="0" w:color="auto"/>
              <w:right w:val="single" w:sz="4" w:space="0" w:color="auto"/>
            </w:tcBorders>
          </w:tcPr>
          <w:p w14:paraId="4ED6580F"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040054</w:t>
            </w:r>
          </w:p>
        </w:tc>
        <w:tc>
          <w:tcPr>
            <w:tcW w:w="2268" w:type="dxa"/>
            <w:tcBorders>
              <w:top w:val="single" w:sz="4" w:space="0" w:color="auto"/>
              <w:left w:val="single" w:sz="4" w:space="0" w:color="auto"/>
              <w:bottom w:val="single" w:sz="4" w:space="0" w:color="auto"/>
              <w:right w:val="single" w:sz="4" w:space="0" w:color="auto"/>
            </w:tcBorders>
          </w:tcPr>
          <w:p w14:paraId="0FFD1A35"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 xml:space="preserve">Барнаульский </w:t>
            </w:r>
            <w:r w:rsidRPr="00BC0459">
              <w:rPr>
                <w:rFonts w:ascii="Times New Roman" w:hAnsi="Times New Roman"/>
              </w:rPr>
              <w:lastRenderedPageBreak/>
              <w:t>центр репродуктивной медицины</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7BE3262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43BFAF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1C17AA2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52E84F0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352C686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03AD2AD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551D05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4EB1E5E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9CDC26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5A6FFE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75D840D6" w14:textId="77777777" w:rsidTr="006F132C">
        <w:tc>
          <w:tcPr>
            <w:tcW w:w="426" w:type="dxa"/>
            <w:tcBorders>
              <w:top w:val="single" w:sz="4" w:space="0" w:color="auto"/>
              <w:left w:val="single" w:sz="4" w:space="0" w:color="auto"/>
              <w:bottom w:val="single" w:sz="4" w:space="0" w:color="auto"/>
              <w:right w:val="single" w:sz="4" w:space="0" w:color="auto"/>
            </w:tcBorders>
          </w:tcPr>
          <w:p w14:paraId="1AE23CBD"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43.</w:t>
            </w:r>
          </w:p>
        </w:tc>
        <w:tc>
          <w:tcPr>
            <w:tcW w:w="851" w:type="dxa"/>
            <w:tcBorders>
              <w:top w:val="single" w:sz="4" w:space="0" w:color="auto"/>
              <w:left w:val="single" w:sz="4" w:space="0" w:color="auto"/>
              <w:bottom w:val="single" w:sz="4" w:space="0" w:color="auto"/>
              <w:right w:val="single" w:sz="4" w:space="0" w:color="auto"/>
            </w:tcBorders>
          </w:tcPr>
          <w:p w14:paraId="7440DB6D"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040067</w:t>
            </w:r>
          </w:p>
        </w:tc>
        <w:tc>
          <w:tcPr>
            <w:tcW w:w="2268" w:type="dxa"/>
            <w:tcBorders>
              <w:top w:val="single" w:sz="4" w:space="0" w:color="auto"/>
              <w:left w:val="single" w:sz="4" w:space="0" w:color="auto"/>
              <w:bottom w:val="single" w:sz="4" w:space="0" w:color="auto"/>
              <w:right w:val="single" w:sz="4" w:space="0" w:color="auto"/>
            </w:tcBorders>
          </w:tcPr>
          <w:p w14:paraId="772ECA59"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ИЦИГ СО РАН</w:t>
            </w:r>
          </w:p>
        </w:tc>
        <w:tc>
          <w:tcPr>
            <w:tcW w:w="1195" w:type="dxa"/>
            <w:tcBorders>
              <w:top w:val="single" w:sz="4" w:space="0" w:color="auto"/>
              <w:left w:val="single" w:sz="4" w:space="0" w:color="auto"/>
              <w:bottom w:val="single" w:sz="4" w:space="0" w:color="auto"/>
              <w:right w:val="single" w:sz="4" w:space="0" w:color="auto"/>
            </w:tcBorders>
          </w:tcPr>
          <w:p w14:paraId="5915ABF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F72473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4E23F7A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54E1A61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6FAE0FC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039F56E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2D686A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4AF8BC9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367B35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C58CDB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32BE9824" w14:textId="77777777" w:rsidTr="006F132C">
        <w:tc>
          <w:tcPr>
            <w:tcW w:w="426" w:type="dxa"/>
            <w:tcBorders>
              <w:top w:val="single" w:sz="4" w:space="0" w:color="auto"/>
              <w:left w:val="single" w:sz="4" w:space="0" w:color="auto"/>
              <w:bottom w:val="single" w:sz="4" w:space="0" w:color="auto"/>
              <w:right w:val="single" w:sz="4" w:space="0" w:color="auto"/>
            </w:tcBorders>
          </w:tcPr>
          <w:p w14:paraId="043C58D8"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44.</w:t>
            </w:r>
          </w:p>
        </w:tc>
        <w:tc>
          <w:tcPr>
            <w:tcW w:w="851" w:type="dxa"/>
            <w:tcBorders>
              <w:top w:val="single" w:sz="4" w:space="0" w:color="auto"/>
              <w:left w:val="single" w:sz="4" w:space="0" w:color="auto"/>
              <w:bottom w:val="single" w:sz="4" w:space="0" w:color="auto"/>
              <w:right w:val="single" w:sz="4" w:space="0" w:color="auto"/>
            </w:tcBorders>
          </w:tcPr>
          <w:p w14:paraId="1A28F6C4"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040062</w:t>
            </w:r>
          </w:p>
        </w:tc>
        <w:tc>
          <w:tcPr>
            <w:tcW w:w="2268" w:type="dxa"/>
            <w:tcBorders>
              <w:top w:val="single" w:sz="4" w:space="0" w:color="auto"/>
              <w:left w:val="single" w:sz="4" w:space="0" w:color="auto"/>
              <w:bottom w:val="single" w:sz="4" w:space="0" w:color="auto"/>
              <w:right w:val="single" w:sz="4" w:space="0" w:color="auto"/>
            </w:tcBorders>
          </w:tcPr>
          <w:p w14:paraId="308F7BB2"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Гармония здоровья</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0B8921E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6E5496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453E6CC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06E0FA0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7FE3795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54B2BFF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87A696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3B29662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E40138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B39C81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428A8975" w14:textId="77777777" w:rsidTr="006F132C">
        <w:tc>
          <w:tcPr>
            <w:tcW w:w="426" w:type="dxa"/>
            <w:tcBorders>
              <w:top w:val="single" w:sz="4" w:space="0" w:color="auto"/>
              <w:left w:val="single" w:sz="4" w:space="0" w:color="auto"/>
              <w:bottom w:val="single" w:sz="4" w:space="0" w:color="auto"/>
              <w:right w:val="single" w:sz="4" w:space="0" w:color="auto"/>
            </w:tcBorders>
          </w:tcPr>
          <w:p w14:paraId="54DF58DF"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45.</w:t>
            </w:r>
          </w:p>
        </w:tc>
        <w:tc>
          <w:tcPr>
            <w:tcW w:w="851" w:type="dxa"/>
            <w:tcBorders>
              <w:top w:val="single" w:sz="4" w:space="0" w:color="auto"/>
              <w:left w:val="single" w:sz="4" w:space="0" w:color="auto"/>
              <w:bottom w:val="single" w:sz="4" w:space="0" w:color="auto"/>
              <w:right w:val="single" w:sz="4" w:space="0" w:color="auto"/>
            </w:tcBorders>
          </w:tcPr>
          <w:p w14:paraId="17613AE8"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040071</w:t>
            </w:r>
          </w:p>
        </w:tc>
        <w:tc>
          <w:tcPr>
            <w:tcW w:w="2268" w:type="dxa"/>
            <w:tcBorders>
              <w:top w:val="single" w:sz="4" w:space="0" w:color="auto"/>
              <w:left w:val="single" w:sz="4" w:space="0" w:color="auto"/>
              <w:bottom w:val="single" w:sz="4" w:space="0" w:color="auto"/>
              <w:right w:val="single" w:sz="4" w:space="0" w:color="auto"/>
            </w:tcBorders>
          </w:tcPr>
          <w:p w14:paraId="081D8C3C"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Взгляд</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709984E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C8B969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221CD33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46E0570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2776694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04B281B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F26518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0C123C9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2AAA46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771C47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412E4047" w14:textId="77777777" w:rsidTr="006F132C">
        <w:tc>
          <w:tcPr>
            <w:tcW w:w="426" w:type="dxa"/>
            <w:tcBorders>
              <w:top w:val="single" w:sz="4" w:space="0" w:color="auto"/>
              <w:left w:val="single" w:sz="4" w:space="0" w:color="auto"/>
              <w:bottom w:val="single" w:sz="4" w:space="0" w:color="auto"/>
              <w:right w:val="single" w:sz="4" w:space="0" w:color="auto"/>
            </w:tcBorders>
          </w:tcPr>
          <w:p w14:paraId="57C815E2"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46.</w:t>
            </w:r>
          </w:p>
        </w:tc>
        <w:tc>
          <w:tcPr>
            <w:tcW w:w="851" w:type="dxa"/>
            <w:tcBorders>
              <w:top w:val="single" w:sz="4" w:space="0" w:color="auto"/>
              <w:left w:val="single" w:sz="4" w:space="0" w:color="auto"/>
              <w:bottom w:val="single" w:sz="4" w:space="0" w:color="auto"/>
              <w:right w:val="single" w:sz="4" w:space="0" w:color="auto"/>
            </w:tcBorders>
          </w:tcPr>
          <w:p w14:paraId="31FC6AC6"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040056</w:t>
            </w:r>
          </w:p>
        </w:tc>
        <w:tc>
          <w:tcPr>
            <w:tcW w:w="2268" w:type="dxa"/>
            <w:tcBorders>
              <w:top w:val="single" w:sz="4" w:space="0" w:color="auto"/>
              <w:left w:val="single" w:sz="4" w:space="0" w:color="auto"/>
              <w:bottom w:val="single" w:sz="4" w:space="0" w:color="auto"/>
              <w:right w:val="single" w:sz="4" w:space="0" w:color="auto"/>
            </w:tcBorders>
          </w:tcPr>
          <w:p w14:paraId="3B990872"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Сибирский институт репродукции и генетики человека</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78E5C11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12CD09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4F4A1C6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69313B9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20C8005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33C13C4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7325E9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0264795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38EC87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7ACF48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7CDC0292" w14:textId="77777777" w:rsidTr="006F132C">
        <w:tc>
          <w:tcPr>
            <w:tcW w:w="426" w:type="dxa"/>
            <w:tcBorders>
              <w:top w:val="single" w:sz="4" w:space="0" w:color="auto"/>
              <w:left w:val="single" w:sz="4" w:space="0" w:color="auto"/>
              <w:bottom w:val="single" w:sz="4" w:space="0" w:color="auto"/>
              <w:right w:val="single" w:sz="4" w:space="0" w:color="auto"/>
            </w:tcBorders>
          </w:tcPr>
          <w:p w14:paraId="2664BE3C"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47.</w:t>
            </w:r>
          </w:p>
        </w:tc>
        <w:tc>
          <w:tcPr>
            <w:tcW w:w="851" w:type="dxa"/>
            <w:tcBorders>
              <w:top w:val="single" w:sz="4" w:space="0" w:color="auto"/>
              <w:left w:val="single" w:sz="4" w:space="0" w:color="auto"/>
              <w:bottom w:val="single" w:sz="4" w:space="0" w:color="auto"/>
              <w:right w:val="single" w:sz="4" w:space="0" w:color="auto"/>
            </w:tcBorders>
          </w:tcPr>
          <w:p w14:paraId="01E2C07E"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040075</w:t>
            </w:r>
          </w:p>
        </w:tc>
        <w:tc>
          <w:tcPr>
            <w:tcW w:w="2268" w:type="dxa"/>
            <w:tcBorders>
              <w:top w:val="single" w:sz="4" w:space="0" w:color="auto"/>
              <w:left w:val="single" w:sz="4" w:space="0" w:color="auto"/>
              <w:bottom w:val="single" w:sz="4" w:space="0" w:color="auto"/>
              <w:right w:val="single" w:sz="4" w:space="0" w:color="auto"/>
            </w:tcBorders>
          </w:tcPr>
          <w:p w14:paraId="72FF5A31"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ЛДЦ МИБС</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4934016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B261FF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30A5EB6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684494C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2A0C5F4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37AFD71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FDCA02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7DF97EA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77C3E8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2476CE7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082FA7B3" w14:textId="77777777" w:rsidTr="006F132C">
        <w:tc>
          <w:tcPr>
            <w:tcW w:w="426" w:type="dxa"/>
            <w:tcBorders>
              <w:top w:val="single" w:sz="4" w:space="0" w:color="auto"/>
              <w:left w:val="single" w:sz="4" w:space="0" w:color="auto"/>
              <w:bottom w:val="single" w:sz="4" w:space="0" w:color="auto"/>
              <w:right w:val="single" w:sz="4" w:space="0" w:color="auto"/>
            </w:tcBorders>
          </w:tcPr>
          <w:p w14:paraId="1F5B9C98"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48.</w:t>
            </w:r>
          </w:p>
        </w:tc>
        <w:tc>
          <w:tcPr>
            <w:tcW w:w="851" w:type="dxa"/>
            <w:tcBorders>
              <w:top w:val="single" w:sz="4" w:space="0" w:color="auto"/>
              <w:left w:val="single" w:sz="4" w:space="0" w:color="auto"/>
              <w:bottom w:val="single" w:sz="4" w:space="0" w:color="auto"/>
              <w:right w:val="single" w:sz="4" w:space="0" w:color="auto"/>
            </w:tcBorders>
          </w:tcPr>
          <w:p w14:paraId="189328F2"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040030</w:t>
            </w:r>
          </w:p>
        </w:tc>
        <w:tc>
          <w:tcPr>
            <w:tcW w:w="2268" w:type="dxa"/>
            <w:tcBorders>
              <w:top w:val="single" w:sz="4" w:space="0" w:color="auto"/>
              <w:left w:val="single" w:sz="4" w:space="0" w:color="auto"/>
              <w:bottom w:val="single" w:sz="4" w:space="0" w:color="auto"/>
              <w:right w:val="single" w:sz="4" w:space="0" w:color="auto"/>
            </w:tcBorders>
          </w:tcPr>
          <w:p w14:paraId="60968874"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Евромедцентр</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09FDC15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6EF732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0B21C11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28F956F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008AF44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6DC98BB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801384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11D9EB7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02B19F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4090A5A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2914220D" w14:textId="77777777" w:rsidTr="006F132C">
        <w:tc>
          <w:tcPr>
            <w:tcW w:w="426" w:type="dxa"/>
            <w:tcBorders>
              <w:top w:val="single" w:sz="4" w:space="0" w:color="auto"/>
              <w:left w:val="single" w:sz="4" w:space="0" w:color="auto"/>
              <w:bottom w:val="single" w:sz="4" w:space="0" w:color="auto"/>
              <w:right w:val="single" w:sz="4" w:space="0" w:color="auto"/>
            </w:tcBorders>
          </w:tcPr>
          <w:p w14:paraId="27414210"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49.</w:t>
            </w:r>
          </w:p>
        </w:tc>
        <w:tc>
          <w:tcPr>
            <w:tcW w:w="851" w:type="dxa"/>
            <w:tcBorders>
              <w:top w:val="single" w:sz="4" w:space="0" w:color="auto"/>
              <w:left w:val="single" w:sz="4" w:space="0" w:color="auto"/>
              <w:bottom w:val="single" w:sz="4" w:space="0" w:color="auto"/>
              <w:right w:val="single" w:sz="4" w:space="0" w:color="auto"/>
            </w:tcBorders>
          </w:tcPr>
          <w:p w14:paraId="0D9036F5"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040114</w:t>
            </w:r>
          </w:p>
        </w:tc>
        <w:tc>
          <w:tcPr>
            <w:tcW w:w="2268" w:type="dxa"/>
            <w:tcBorders>
              <w:top w:val="single" w:sz="4" w:space="0" w:color="auto"/>
              <w:left w:val="single" w:sz="4" w:space="0" w:color="auto"/>
              <w:bottom w:val="single" w:sz="4" w:space="0" w:color="auto"/>
              <w:right w:val="single" w:sz="4" w:space="0" w:color="auto"/>
            </w:tcBorders>
          </w:tcPr>
          <w:p w14:paraId="709911FE"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ФИЦ ФТМ</w:t>
            </w:r>
          </w:p>
        </w:tc>
        <w:tc>
          <w:tcPr>
            <w:tcW w:w="1195" w:type="dxa"/>
            <w:tcBorders>
              <w:top w:val="single" w:sz="4" w:space="0" w:color="auto"/>
              <w:left w:val="single" w:sz="4" w:space="0" w:color="auto"/>
              <w:bottom w:val="single" w:sz="4" w:space="0" w:color="auto"/>
              <w:right w:val="single" w:sz="4" w:space="0" w:color="auto"/>
            </w:tcBorders>
          </w:tcPr>
          <w:p w14:paraId="3B5437E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8F28CA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7C0A279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2C9EF9D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69E4A44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037ED71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40F4A8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lang w:val="en-US"/>
              </w:rPr>
            </w:pPr>
            <w:r w:rsidRPr="00BC0459">
              <w:rPr>
                <w:rFonts w:ascii="Times New Roman" w:hAnsi="Times New Roman"/>
                <w:lang w:val="en-US"/>
              </w:rPr>
              <w:t>1</w:t>
            </w:r>
          </w:p>
        </w:tc>
        <w:tc>
          <w:tcPr>
            <w:tcW w:w="964" w:type="dxa"/>
            <w:tcBorders>
              <w:top w:val="single" w:sz="4" w:space="0" w:color="auto"/>
              <w:left w:val="single" w:sz="4" w:space="0" w:color="auto"/>
              <w:bottom w:val="single" w:sz="4" w:space="0" w:color="auto"/>
              <w:right w:val="single" w:sz="4" w:space="0" w:color="auto"/>
            </w:tcBorders>
          </w:tcPr>
          <w:p w14:paraId="49AAF27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E24756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7B8D6C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lang w:val="en-US"/>
              </w:rPr>
            </w:pPr>
            <w:r w:rsidRPr="00BC0459">
              <w:rPr>
                <w:rFonts w:ascii="Times New Roman" w:hAnsi="Times New Roman"/>
                <w:lang w:val="en-US"/>
              </w:rPr>
              <w:t>1</w:t>
            </w:r>
          </w:p>
        </w:tc>
      </w:tr>
      <w:tr w:rsidR="00BC0459" w:rsidRPr="00BC0459" w14:paraId="22322F39" w14:textId="77777777" w:rsidTr="006F132C">
        <w:tc>
          <w:tcPr>
            <w:tcW w:w="426" w:type="dxa"/>
            <w:tcBorders>
              <w:top w:val="single" w:sz="4" w:space="0" w:color="auto"/>
              <w:left w:val="single" w:sz="4" w:space="0" w:color="auto"/>
              <w:bottom w:val="single" w:sz="4" w:space="0" w:color="auto"/>
              <w:right w:val="single" w:sz="4" w:space="0" w:color="auto"/>
            </w:tcBorders>
          </w:tcPr>
          <w:p w14:paraId="046B2870"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50.</w:t>
            </w:r>
          </w:p>
        </w:tc>
        <w:tc>
          <w:tcPr>
            <w:tcW w:w="851" w:type="dxa"/>
            <w:tcBorders>
              <w:top w:val="single" w:sz="4" w:space="0" w:color="auto"/>
              <w:left w:val="single" w:sz="4" w:space="0" w:color="auto"/>
              <w:bottom w:val="single" w:sz="4" w:space="0" w:color="auto"/>
              <w:right w:val="single" w:sz="4" w:space="0" w:color="auto"/>
            </w:tcBorders>
          </w:tcPr>
          <w:p w14:paraId="1DFB10C1"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040070</w:t>
            </w:r>
          </w:p>
        </w:tc>
        <w:tc>
          <w:tcPr>
            <w:tcW w:w="2268" w:type="dxa"/>
            <w:tcBorders>
              <w:top w:val="single" w:sz="4" w:space="0" w:color="auto"/>
              <w:left w:val="single" w:sz="4" w:space="0" w:color="auto"/>
              <w:bottom w:val="single" w:sz="4" w:space="0" w:color="auto"/>
              <w:right w:val="single" w:sz="4" w:space="0" w:color="auto"/>
            </w:tcBorders>
          </w:tcPr>
          <w:p w14:paraId="43BE7B34"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МК </w:t>
            </w:r>
            <w:r w:rsidR="00363E77">
              <w:rPr>
                <w:rFonts w:ascii="Times New Roman" w:hAnsi="Times New Roman"/>
              </w:rPr>
              <w:t>«</w:t>
            </w:r>
            <w:r w:rsidRPr="00BC0459">
              <w:rPr>
                <w:rFonts w:ascii="Times New Roman" w:hAnsi="Times New Roman"/>
              </w:rPr>
              <w:t>Авиценна+</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7D89517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807C27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7CBCF0F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7775902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7428AA7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571FB5B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68C549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0096673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2502B01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329B5D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1DE6C1C9" w14:textId="77777777" w:rsidTr="006F132C">
        <w:tc>
          <w:tcPr>
            <w:tcW w:w="426" w:type="dxa"/>
            <w:tcBorders>
              <w:top w:val="single" w:sz="4" w:space="0" w:color="auto"/>
              <w:left w:val="single" w:sz="4" w:space="0" w:color="auto"/>
              <w:bottom w:val="single" w:sz="4" w:space="0" w:color="auto"/>
              <w:right w:val="single" w:sz="4" w:space="0" w:color="auto"/>
            </w:tcBorders>
          </w:tcPr>
          <w:p w14:paraId="7A4A506E"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51.</w:t>
            </w:r>
          </w:p>
        </w:tc>
        <w:tc>
          <w:tcPr>
            <w:tcW w:w="851" w:type="dxa"/>
            <w:tcBorders>
              <w:top w:val="single" w:sz="4" w:space="0" w:color="auto"/>
              <w:left w:val="single" w:sz="4" w:space="0" w:color="auto"/>
              <w:bottom w:val="single" w:sz="4" w:space="0" w:color="auto"/>
              <w:right w:val="single" w:sz="4" w:space="0" w:color="auto"/>
            </w:tcBorders>
          </w:tcPr>
          <w:p w14:paraId="0FFC8B0B"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040090</w:t>
            </w:r>
          </w:p>
        </w:tc>
        <w:tc>
          <w:tcPr>
            <w:tcW w:w="2268" w:type="dxa"/>
            <w:tcBorders>
              <w:top w:val="single" w:sz="4" w:space="0" w:color="auto"/>
              <w:left w:val="single" w:sz="4" w:space="0" w:color="auto"/>
              <w:bottom w:val="single" w:sz="4" w:space="0" w:color="auto"/>
              <w:right w:val="single" w:sz="4" w:space="0" w:color="auto"/>
            </w:tcBorders>
          </w:tcPr>
          <w:p w14:paraId="666EDADE"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ИП Тюхтенева Валентина </w:t>
            </w:r>
            <w:r w:rsidRPr="00BC0459">
              <w:rPr>
                <w:rFonts w:ascii="Times New Roman" w:hAnsi="Times New Roman"/>
                <w:sz w:val="24"/>
                <w:szCs w:val="24"/>
              </w:rPr>
              <w:t>Акчабаевна</w:t>
            </w:r>
          </w:p>
        </w:tc>
        <w:tc>
          <w:tcPr>
            <w:tcW w:w="1195" w:type="dxa"/>
            <w:tcBorders>
              <w:top w:val="single" w:sz="4" w:space="0" w:color="auto"/>
              <w:left w:val="single" w:sz="4" w:space="0" w:color="auto"/>
              <w:bottom w:val="single" w:sz="4" w:space="0" w:color="auto"/>
              <w:right w:val="single" w:sz="4" w:space="0" w:color="auto"/>
            </w:tcBorders>
          </w:tcPr>
          <w:p w14:paraId="45CF677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0C2156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70BB047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51A6A44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00F9961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020060E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3914DC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586115C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F8C6B8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905C86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5263FA4D" w14:textId="77777777" w:rsidTr="006F132C">
        <w:tc>
          <w:tcPr>
            <w:tcW w:w="426" w:type="dxa"/>
            <w:tcBorders>
              <w:top w:val="single" w:sz="4" w:space="0" w:color="auto"/>
              <w:left w:val="single" w:sz="4" w:space="0" w:color="auto"/>
              <w:bottom w:val="single" w:sz="4" w:space="0" w:color="auto"/>
              <w:right w:val="single" w:sz="4" w:space="0" w:color="auto"/>
            </w:tcBorders>
          </w:tcPr>
          <w:p w14:paraId="38A4FABC"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52.</w:t>
            </w:r>
          </w:p>
        </w:tc>
        <w:tc>
          <w:tcPr>
            <w:tcW w:w="851" w:type="dxa"/>
            <w:tcBorders>
              <w:top w:val="single" w:sz="4" w:space="0" w:color="auto"/>
              <w:left w:val="single" w:sz="4" w:space="0" w:color="auto"/>
              <w:bottom w:val="single" w:sz="4" w:space="0" w:color="auto"/>
              <w:right w:val="single" w:sz="4" w:space="0" w:color="auto"/>
            </w:tcBorders>
          </w:tcPr>
          <w:p w14:paraId="2C33D969"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040092</w:t>
            </w:r>
          </w:p>
        </w:tc>
        <w:tc>
          <w:tcPr>
            <w:tcW w:w="2268" w:type="dxa"/>
            <w:tcBorders>
              <w:top w:val="single" w:sz="4" w:space="0" w:color="auto"/>
              <w:left w:val="single" w:sz="4" w:space="0" w:color="auto"/>
              <w:bottom w:val="single" w:sz="4" w:space="0" w:color="auto"/>
              <w:right w:val="single" w:sz="4" w:space="0" w:color="auto"/>
            </w:tcBorders>
          </w:tcPr>
          <w:p w14:paraId="5C286630"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Сибирский центр ядерной медицины</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14E51F8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34F61FB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612C258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75A932D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770F564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226E311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85F3CD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78ACED7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D201DB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421DE8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7036B718" w14:textId="77777777" w:rsidTr="006F132C">
        <w:tc>
          <w:tcPr>
            <w:tcW w:w="426" w:type="dxa"/>
            <w:tcBorders>
              <w:top w:val="single" w:sz="4" w:space="0" w:color="auto"/>
              <w:left w:val="single" w:sz="4" w:space="0" w:color="auto"/>
              <w:bottom w:val="single" w:sz="4" w:space="0" w:color="auto"/>
              <w:right w:val="single" w:sz="4" w:space="0" w:color="auto"/>
            </w:tcBorders>
          </w:tcPr>
          <w:p w14:paraId="60863A9B"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53.</w:t>
            </w:r>
          </w:p>
        </w:tc>
        <w:tc>
          <w:tcPr>
            <w:tcW w:w="851" w:type="dxa"/>
            <w:tcBorders>
              <w:top w:val="single" w:sz="4" w:space="0" w:color="auto"/>
              <w:left w:val="single" w:sz="4" w:space="0" w:color="auto"/>
              <w:bottom w:val="single" w:sz="4" w:space="0" w:color="auto"/>
              <w:right w:val="single" w:sz="4" w:space="0" w:color="auto"/>
            </w:tcBorders>
          </w:tcPr>
          <w:p w14:paraId="188335F6"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040099</w:t>
            </w:r>
          </w:p>
        </w:tc>
        <w:tc>
          <w:tcPr>
            <w:tcW w:w="2268" w:type="dxa"/>
            <w:tcBorders>
              <w:top w:val="single" w:sz="4" w:space="0" w:color="auto"/>
              <w:left w:val="single" w:sz="4" w:space="0" w:color="auto"/>
              <w:bottom w:val="single" w:sz="4" w:space="0" w:color="auto"/>
              <w:right w:val="single" w:sz="4" w:space="0" w:color="auto"/>
            </w:tcBorders>
          </w:tcPr>
          <w:p w14:paraId="7CB9D62F"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АНО </w:t>
            </w:r>
            <w:r w:rsidR="00363E77">
              <w:rPr>
                <w:rFonts w:ascii="Times New Roman" w:hAnsi="Times New Roman"/>
              </w:rPr>
              <w:t>«</w:t>
            </w:r>
            <w:r w:rsidRPr="00BC0459">
              <w:rPr>
                <w:rFonts w:ascii="Times New Roman" w:hAnsi="Times New Roman"/>
              </w:rPr>
              <w:t>РЦВМТ</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005AD5A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37C2C52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4611409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1EE761D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2DA0E9B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1132FA4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BB96098"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41BB946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4388CD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87F8C5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28733E2B" w14:textId="77777777" w:rsidTr="006F132C">
        <w:tc>
          <w:tcPr>
            <w:tcW w:w="426" w:type="dxa"/>
            <w:tcBorders>
              <w:top w:val="single" w:sz="4" w:space="0" w:color="auto"/>
              <w:left w:val="single" w:sz="4" w:space="0" w:color="auto"/>
              <w:bottom w:val="single" w:sz="4" w:space="0" w:color="auto"/>
              <w:right w:val="single" w:sz="4" w:space="0" w:color="auto"/>
            </w:tcBorders>
          </w:tcPr>
          <w:p w14:paraId="7E1B1258"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54.</w:t>
            </w:r>
          </w:p>
        </w:tc>
        <w:tc>
          <w:tcPr>
            <w:tcW w:w="851" w:type="dxa"/>
            <w:tcBorders>
              <w:top w:val="single" w:sz="4" w:space="0" w:color="auto"/>
              <w:left w:val="single" w:sz="4" w:space="0" w:color="auto"/>
              <w:bottom w:val="single" w:sz="4" w:space="0" w:color="auto"/>
              <w:right w:val="single" w:sz="4" w:space="0" w:color="auto"/>
            </w:tcBorders>
          </w:tcPr>
          <w:p w14:paraId="6F9BB945"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040106</w:t>
            </w:r>
          </w:p>
        </w:tc>
        <w:tc>
          <w:tcPr>
            <w:tcW w:w="2268" w:type="dxa"/>
            <w:tcBorders>
              <w:top w:val="single" w:sz="4" w:space="0" w:color="auto"/>
              <w:left w:val="single" w:sz="4" w:space="0" w:color="auto"/>
              <w:bottom w:val="single" w:sz="4" w:space="0" w:color="auto"/>
              <w:right w:val="single" w:sz="4" w:space="0" w:color="auto"/>
            </w:tcBorders>
          </w:tcPr>
          <w:p w14:paraId="441F7D48"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 xml:space="preserve">Де Визио </w:t>
            </w:r>
            <w:r w:rsidR="00363E77">
              <w:rPr>
                <w:rFonts w:ascii="Times New Roman" w:hAnsi="Times New Roman"/>
              </w:rPr>
              <w:t>–</w:t>
            </w:r>
            <w:r w:rsidRPr="00BC0459">
              <w:rPr>
                <w:rFonts w:ascii="Times New Roman" w:hAnsi="Times New Roman"/>
              </w:rPr>
              <w:t xml:space="preserve"> РА</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07161EA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6A3C5C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03E7A24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6849A48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6C38EED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5F2F58E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671F1E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4C59106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0FD79DE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5DD0A5B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0094780F" w14:textId="77777777" w:rsidTr="006F132C">
        <w:tc>
          <w:tcPr>
            <w:tcW w:w="426" w:type="dxa"/>
            <w:tcBorders>
              <w:top w:val="single" w:sz="4" w:space="0" w:color="auto"/>
              <w:left w:val="single" w:sz="4" w:space="0" w:color="auto"/>
              <w:bottom w:val="single" w:sz="4" w:space="0" w:color="auto"/>
              <w:right w:val="single" w:sz="4" w:space="0" w:color="auto"/>
            </w:tcBorders>
          </w:tcPr>
          <w:p w14:paraId="6824D0C9"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55.</w:t>
            </w:r>
          </w:p>
        </w:tc>
        <w:tc>
          <w:tcPr>
            <w:tcW w:w="851" w:type="dxa"/>
            <w:tcBorders>
              <w:top w:val="single" w:sz="4" w:space="0" w:color="auto"/>
              <w:left w:val="single" w:sz="4" w:space="0" w:color="auto"/>
              <w:bottom w:val="single" w:sz="4" w:space="0" w:color="auto"/>
              <w:right w:val="single" w:sz="4" w:space="0" w:color="auto"/>
            </w:tcBorders>
          </w:tcPr>
          <w:p w14:paraId="676A8EB3"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040112</w:t>
            </w:r>
          </w:p>
        </w:tc>
        <w:tc>
          <w:tcPr>
            <w:tcW w:w="2268" w:type="dxa"/>
            <w:tcBorders>
              <w:top w:val="single" w:sz="4" w:space="0" w:color="auto"/>
              <w:left w:val="single" w:sz="4" w:space="0" w:color="auto"/>
              <w:bottom w:val="single" w:sz="4" w:space="0" w:color="auto"/>
              <w:right w:val="single" w:sz="4" w:space="0" w:color="auto"/>
            </w:tcBorders>
          </w:tcPr>
          <w:p w14:paraId="7DF16781"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АО </w:t>
            </w:r>
            <w:r w:rsidR="00363E77">
              <w:rPr>
                <w:rFonts w:ascii="Times New Roman" w:hAnsi="Times New Roman"/>
              </w:rPr>
              <w:t>«</w:t>
            </w:r>
            <w:r w:rsidRPr="00BC0459">
              <w:rPr>
                <w:rFonts w:ascii="Times New Roman" w:hAnsi="Times New Roman"/>
              </w:rPr>
              <w:t>Медицина</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311CB11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34C237C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19E30CF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3675054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425801F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4550D2D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8B4BDE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58E6D55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2A930C7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66525BB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0FA35CE5" w14:textId="77777777" w:rsidTr="006F132C">
        <w:tc>
          <w:tcPr>
            <w:tcW w:w="426" w:type="dxa"/>
            <w:tcBorders>
              <w:top w:val="single" w:sz="4" w:space="0" w:color="auto"/>
              <w:left w:val="single" w:sz="4" w:space="0" w:color="auto"/>
              <w:bottom w:val="single" w:sz="4" w:space="0" w:color="auto"/>
              <w:right w:val="single" w:sz="4" w:space="0" w:color="auto"/>
            </w:tcBorders>
          </w:tcPr>
          <w:p w14:paraId="5ACE9A5C"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56.</w:t>
            </w:r>
          </w:p>
        </w:tc>
        <w:tc>
          <w:tcPr>
            <w:tcW w:w="851" w:type="dxa"/>
            <w:tcBorders>
              <w:top w:val="single" w:sz="4" w:space="0" w:color="auto"/>
              <w:left w:val="single" w:sz="4" w:space="0" w:color="auto"/>
              <w:bottom w:val="single" w:sz="4" w:space="0" w:color="auto"/>
              <w:right w:val="single" w:sz="4" w:space="0" w:color="auto"/>
            </w:tcBorders>
          </w:tcPr>
          <w:p w14:paraId="43049D21"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040072</w:t>
            </w:r>
          </w:p>
        </w:tc>
        <w:tc>
          <w:tcPr>
            <w:tcW w:w="2268" w:type="dxa"/>
            <w:tcBorders>
              <w:top w:val="single" w:sz="4" w:space="0" w:color="auto"/>
              <w:left w:val="single" w:sz="4" w:space="0" w:color="auto"/>
              <w:bottom w:val="single" w:sz="4" w:space="0" w:color="auto"/>
              <w:right w:val="single" w:sz="4" w:space="0" w:color="auto"/>
            </w:tcBorders>
          </w:tcPr>
          <w:p w14:paraId="230CDAE6"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Инвитро-Сибирь</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3F36703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67BAC7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7194642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64D380A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20FBD8B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78B4DD75"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DA0C59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2BC8337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A6AB29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2A51652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4159D66A" w14:textId="77777777" w:rsidTr="006F132C">
        <w:tc>
          <w:tcPr>
            <w:tcW w:w="426" w:type="dxa"/>
            <w:tcBorders>
              <w:top w:val="single" w:sz="4" w:space="0" w:color="auto"/>
              <w:left w:val="single" w:sz="4" w:space="0" w:color="auto"/>
              <w:bottom w:val="single" w:sz="4" w:space="0" w:color="auto"/>
              <w:right w:val="single" w:sz="4" w:space="0" w:color="auto"/>
            </w:tcBorders>
          </w:tcPr>
          <w:p w14:paraId="092F861A"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57.</w:t>
            </w:r>
          </w:p>
        </w:tc>
        <w:tc>
          <w:tcPr>
            <w:tcW w:w="851" w:type="dxa"/>
            <w:tcBorders>
              <w:top w:val="single" w:sz="4" w:space="0" w:color="auto"/>
              <w:left w:val="single" w:sz="4" w:space="0" w:color="auto"/>
              <w:bottom w:val="single" w:sz="4" w:space="0" w:color="auto"/>
              <w:right w:val="single" w:sz="4" w:space="0" w:color="auto"/>
            </w:tcBorders>
          </w:tcPr>
          <w:p w14:paraId="7F383CCD"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040109</w:t>
            </w:r>
          </w:p>
        </w:tc>
        <w:tc>
          <w:tcPr>
            <w:tcW w:w="2268" w:type="dxa"/>
            <w:tcBorders>
              <w:top w:val="single" w:sz="4" w:space="0" w:color="auto"/>
              <w:left w:val="single" w:sz="4" w:space="0" w:color="auto"/>
              <w:bottom w:val="single" w:sz="4" w:space="0" w:color="auto"/>
              <w:right w:val="single" w:sz="4" w:space="0" w:color="auto"/>
            </w:tcBorders>
          </w:tcPr>
          <w:p w14:paraId="2B818EDE"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Быйанду</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2452A10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0F792B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04C4007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6E51F55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593D37C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1C92E52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A6CF02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5046588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5BFABC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152ED97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0A5E8976" w14:textId="77777777" w:rsidTr="006F132C">
        <w:tc>
          <w:tcPr>
            <w:tcW w:w="426" w:type="dxa"/>
            <w:tcBorders>
              <w:top w:val="single" w:sz="4" w:space="0" w:color="auto"/>
              <w:left w:val="single" w:sz="4" w:space="0" w:color="auto"/>
              <w:bottom w:val="single" w:sz="4" w:space="0" w:color="auto"/>
              <w:right w:val="single" w:sz="4" w:space="0" w:color="auto"/>
            </w:tcBorders>
          </w:tcPr>
          <w:p w14:paraId="2E838A15"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lastRenderedPageBreak/>
              <w:t>58.</w:t>
            </w:r>
          </w:p>
        </w:tc>
        <w:tc>
          <w:tcPr>
            <w:tcW w:w="851" w:type="dxa"/>
            <w:tcBorders>
              <w:top w:val="single" w:sz="4" w:space="0" w:color="auto"/>
              <w:left w:val="single" w:sz="4" w:space="0" w:color="auto"/>
              <w:bottom w:val="single" w:sz="4" w:space="0" w:color="auto"/>
              <w:right w:val="single" w:sz="4" w:space="0" w:color="auto"/>
            </w:tcBorders>
          </w:tcPr>
          <w:p w14:paraId="07551ED9"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040053</w:t>
            </w:r>
          </w:p>
        </w:tc>
        <w:tc>
          <w:tcPr>
            <w:tcW w:w="2268" w:type="dxa"/>
            <w:tcBorders>
              <w:top w:val="single" w:sz="4" w:space="0" w:color="auto"/>
              <w:left w:val="single" w:sz="4" w:space="0" w:color="auto"/>
              <w:bottom w:val="single" w:sz="4" w:space="0" w:color="auto"/>
              <w:right w:val="single" w:sz="4" w:space="0" w:color="auto"/>
            </w:tcBorders>
          </w:tcPr>
          <w:p w14:paraId="678D2ECA"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w:t>
            </w:r>
            <w:r w:rsidR="00363E77">
              <w:rPr>
                <w:rFonts w:ascii="Times New Roman" w:hAnsi="Times New Roman"/>
              </w:rPr>
              <w:t>«</w:t>
            </w:r>
            <w:r w:rsidRPr="00BC0459">
              <w:rPr>
                <w:rFonts w:ascii="Times New Roman" w:hAnsi="Times New Roman"/>
              </w:rPr>
              <w:t>Стоматология</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2E48F1EC"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3F75ABD9"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204E77C1"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7D54EB5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3DD6878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6A1B5017"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4DC65B6"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0636CB6A"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F26623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7E93E25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09B3CB85" w14:textId="77777777" w:rsidTr="006F132C">
        <w:tc>
          <w:tcPr>
            <w:tcW w:w="426" w:type="dxa"/>
            <w:tcBorders>
              <w:top w:val="single" w:sz="4" w:space="0" w:color="auto"/>
              <w:left w:val="single" w:sz="4" w:space="0" w:color="auto"/>
              <w:bottom w:val="single" w:sz="4" w:space="0" w:color="auto"/>
              <w:right w:val="single" w:sz="4" w:space="0" w:color="auto"/>
            </w:tcBorders>
          </w:tcPr>
          <w:p w14:paraId="67CC185B" w14:textId="77777777" w:rsidR="00BC0459" w:rsidRPr="00BC0459" w:rsidRDefault="00BC0459" w:rsidP="00BC0459">
            <w:pPr>
              <w:widowControl w:val="0"/>
              <w:autoSpaceDE w:val="0"/>
              <w:autoSpaceDN w:val="0"/>
              <w:adjustRightInd w:val="0"/>
              <w:spacing w:after="0" w:line="240" w:lineRule="auto"/>
              <w:rPr>
                <w:rFonts w:ascii="Times New Roman" w:hAnsi="Times New Roman"/>
              </w:rPr>
            </w:pPr>
            <w:r w:rsidRPr="00BC0459">
              <w:rPr>
                <w:rFonts w:ascii="Times New Roman" w:hAnsi="Times New Roman"/>
              </w:rPr>
              <w:t>59.</w:t>
            </w:r>
          </w:p>
        </w:tc>
        <w:tc>
          <w:tcPr>
            <w:tcW w:w="851" w:type="dxa"/>
            <w:tcBorders>
              <w:top w:val="single" w:sz="4" w:space="0" w:color="auto"/>
              <w:left w:val="single" w:sz="4" w:space="0" w:color="auto"/>
              <w:bottom w:val="single" w:sz="4" w:space="0" w:color="auto"/>
              <w:right w:val="single" w:sz="4" w:space="0" w:color="auto"/>
            </w:tcBorders>
          </w:tcPr>
          <w:p w14:paraId="1BCF4682" w14:textId="77777777" w:rsidR="00BC0459" w:rsidRPr="00BC0459" w:rsidRDefault="00BC0459" w:rsidP="00BC0459">
            <w:pPr>
              <w:widowControl w:val="0"/>
              <w:autoSpaceDE w:val="0"/>
              <w:autoSpaceDN w:val="0"/>
              <w:adjustRightInd w:val="0"/>
              <w:spacing w:after="0" w:line="240" w:lineRule="auto"/>
              <w:rPr>
                <w:rFonts w:ascii="Times New Roman" w:hAnsi="Times New Roman"/>
                <w:lang w:val="en-US"/>
              </w:rPr>
            </w:pPr>
            <w:r w:rsidRPr="00BC0459">
              <w:rPr>
                <w:rFonts w:ascii="Times New Roman" w:hAnsi="Times New Roman"/>
                <w:lang w:val="en-US"/>
              </w:rPr>
              <w:t>040081</w:t>
            </w:r>
          </w:p>
        </w:tc>
        <w:tc>
          <w:tcPr>
            <w:tcW w:w="2268" w:type="dxa"/>
            <w:tcBorders>
              <w:top w:val="single" w:sz="4" w:space="0" w:color="auto"/>
              <w:left w:val="single" w:sz="4" w:space="0" w:color="auto"/>
              <w:bottom w:val="single" w:sz="4" w:space="0" w:color="auto"/>
              <w:right w:val="single" w:sz="4" w:space="0" w:color="auto"/>
            </w:tcBorders>
          </w:tcPr>
          <w:p w14:paraId="79D0AED5" w14:textId="77777777" w:rsidR="00BC0459" w:rsidRPr="00BC0459" w:rsidRDefault="00BC0459" w:rsidP="00363E77">
            <w:pPr>
              <w:widowControl w:val="0"/>
              <w:autoSpaceDE w:val="0"/>
              <w:autoSpaceDN w:val="0"/>
              <w:adjustRightInd w:val="0"/>
              <w:spacing w:after="0" w:line="240" w:lineRule="auto"/>
              <w:rPr>
                <w:rFonts w:ascii="Times New Roman" w:hAnsi="Times New Roman"/>
              </w:rPr>
            </w:pPr>
            <w:r w:rsidRPr="00BC0459">
              <w:rPr>
                <w:rFonts w:ascii="Times New Roman" w:hAnsi="Times New Roman"/>
              </w:rPr>
              <w:t xml:space="preserve">ООО КЛМ </w:t>
            </w:r>
            <w:r w:rsidR="00363E77">
              <w:rPr>
                <w:rFonts w:ascii="Times New Roman" w:hAnsi="Times New Roman"/>
              </w:rPr>
              <w:t>«</w:t>
            </w:r>
            <w:r w:rsidRPr="00BC0459">
              <w:rPr>
                <w:rFonts w:ascii="Times New Roman" w:hAnsi="Times New Roman"/>
              </w:rPr>
              <w:t>Парк здоровья</w:t>
            </w:r>
            <w:r w:rsidR="00363E77">
              <w:rPr>
                <w:rFonts w:ascii="Times New Roman" w:hAnsi="Times New Roman"/>
              </w:rPr>
              <w:t>»</w:t>
            </w:r>
          </w:p>
        </w:tc>
        <w:tc>
          <w:tcPr>
            <w:tcW w:w="1195" w:type="dxa"/>
            <w:tcBorders>
              <w:top w:val="single" w:sz="4" w:space="0" w:color="auto"/>
              <w:left w:val="single" w:sz="4" w:space="0" w:color="auto"/>
              <w:bottom w:val="single" w:sz="4" w:space="0" w:color="auto"/>
              <w:right w:val="single" w:sz="4" w:space="0" w:color="auto"/>
            </w:tcBorders>
          </w:tcPr>
          <w:p w14:paraId="55D017C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B2C93BE"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r w:rsidRPr="00BC0459">
              <w:rPr>
                <w:rFonts w:ascii="Times New Roman" w:hAnsi="Times New Roman"/>
              </w:rPr>
              <w:t>1</w:t>
            </w:r>
          </w:p>
        </w:tc>
        <w:tc>
          <w:tcPr>
            <w:tcW w:w="1073" w:type="dxa"/>
            <w:tcBorders>
              <w:top w:val="single" w:sz="4" w:space="0" w:color="auto"/>
              <w:left w:val="single" w:sz="4" w:space="0" w:color="auto"/>
              <w:bottom w:val="single" w:sz="4" w:space="0" w:color="auto"/>
              <w:right w:val="single" w:sz="4" w:space="0" w:color="auto"/>
            </w:tcBorders>
          </w:tcPr>
          <w:p w14:paraId="682CBC2F"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14:paraId="173C40F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14:paraId="7D947700"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5" w:type="dxa"/>
            <w:tcBorders>
              <w:top w:val="single" w:sz="4" w:space="0" w:color="auto"/>
              <w:left w:val="single" w:sz="4" w:space="0" w:color="auto"/>
              <w:bottom w:val="single" w:sz="4" w:space="0" w:color="auto"/>
              <w:right w:val="single" w:sz="4" w:space="0" w:color="auto"/>
            </w:tcBorders>
          </w:tcPr>
          <w:p w14:paraId="43A63B3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B3A0BA3"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14:paraId="5CDD4C9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30CF6D82"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14:paraId="20A8E05B"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rPr>
            </w:pPr>
          </w:p>
        </w:tc>
      </w:tr>
      <w:tr w:rsidR="00BC0459" w:rsidRPr="00BC0459" w14:paraId="0A687345" w14:textId="77777777" w:rsidTr="006F132C">
        <w:tc>
          <w:tcPr>
            <w:tcW w:w="3545" w:type="dxa"/>
            <w:gridSpan w:val="3"/>
            <w:tcBorders>
              <w:top w:val="single" w:sz="4" w:space="0" w:color="auto"/>
              <w:left w:val="single" w:sz="4" w:space="0" w:color="auto"/>
              <w:bottom w:val="single" w:sz="4" w:space="0" w:color="auto"/>
              <w:right w:val="single" w:sz="4" w:space="0" w:color="auto"/>
            </w:tcBorders>
            <w:vAlign w:val="center"/>
          </w:tcPr>
          <w:p w14:paraId="5193533B"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r w:rsidRPr="00BC0459">
              <w:rPr>
                <w:rFonts w:ascii="Times New Roman" w:hAnsi="Times New Roman"/>
                <w:sz w:val="24"/>
                <w:szCs w:val="24"/>
              </w:rPr>
              <w:t>Итого медицинских организаций, участвующих в территориальной программе государственных гарантий, всего в том числе</w:t>
            </w:r>
          </w:p>
        </w:tc>
        <w:tc>
          <w:tcPr>
            <w:tcW w:w="1195" w:type="dxa"/>
            <w:tcBorders>
              <w:top w:val="single" w:sz="4" w:space="0" w:color="auto"/>
              <w:left w:val="single" w:sz="4" w:space="0" w:color="auto"/>
              <w:bottom w:val="single" w:sz="4" w:space="0" w:color="auto"/>
              <w:right w:val="single" w:sz="4" w:space="0" w:color="auto"/>
            </w:tcBorders>
          </w:tcPr>
          <w:p w14:paraId="1BECD4D4"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59</w:t>
            </w:r>
          </w:p>
        </w:tc>
        <w:tc>
          <w:tcPr>
            <w:tcW w:w="1134" w:type="dxa"/>
            <w:tcBorders>
              <w:top w:val="single" w:sz="4" w:space="0" w:color="auto"/>
              <w:left w:val="single" w:sz="4" w:space="0" w:color="auto"/>
              <w:bottom w:val="single" w:sz="4" w:space="0" w:color="auto"/>
              <w:right w:val="single" w:sz="4" w:space="0" w:color="auto"/>
            </w:tcBorders>
          </w:tcPr>
          <w:p w14:paraId="67AD8D0C"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080902DE"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CBFBBA3"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tcPr>
          <w:p w14:paraId="428E56DF"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14:paraId="69A7901C"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C507FFA"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174A72B0"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E1E8DC0"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530C0FD"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r>
      <w:tr w:rsidR="00BC0459" w:rsidRPr="00BC0459" w14:paraId="1CEEE190" w14:textId="77777777" w:rsidTr="006F132C">
        <w:tc>
          <w:tcPr>
            <w:tcW w:w="3545" w:type="dxa"/>
            <w:gridSpan w:val="3"/>
            <w:tcBorders>
              <w:top w:val="single" w:sz="4" w:space="0" w:color="auto"/>
              <w:left w:val="single" w:sz="4" w:space="0" w:color="auto"/>
              <w:bottom w:val="single" w:sz="4" w:space="0" w:color="auto"/>
              <w:right w:val="single" w:sz="4" w:space="0" w:color="auto"/>
            </w:tcBorders>
            <w:vAlign w:val="center"/>
          </w:tcPr>
          <w:p w14:paraId="641ACADF"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r w:rsidRPr="00BC0459">
              <w:rPr>
                <w:rFonts w:ascii="Times New Roman" w:hAnsi="Times New Roman"/>
                <w:sz w:val="24"/>
                <w:szCs w:val="24"/>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195" w:type="dxa"/>
            <w:tcBorders>
              <w:top w:val="single" w:sz="4" w:space="0" w:color="auto"/>
              <w:left w:val="single" w:sz="4" w:space="0" w:color="auto"/>
              <w:bottom w:val="single" w:sz="4" w:space="0" w:color="auto"/>
              <w:right w:val="single" w:sz="4" w:space="0" w:color="auto"/>
            </w:tcBorders>
          </w:tcPr>
          <w:p w14:paraId="72E5BEAD" w14:textId="77777777" w:rsidR="00BC0459" w:rsidRPr="00BC0459" w:rsidRDefault="00BC0459" w:rsidP="00BC0459">
            <w:pPr>
              <w:widowControl w:val="0"/>
              <w:autoSpaceDE w:val="0"/>
              <w:autoSpaceDN w:val="0"/>
              <w:adjustRightInd w:val="0"/>
              <w:spacing w:after="0" w:line="240" w:lineRule="auto"/>
              <w:jc w:val="center"/>
              <w:rPr>
                <w:rFonts w:ascii="Times New Roman" w:hAnsi="Times New Roman"/>
                <w:sz w:val="24"/>
                <w:szCs w:val="24"/>
              </w:rPr>
            </w:pPr>
            <w:r w:rsidRPr="00BC045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2D0E1BD"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2710945"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57D6E69"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tcPr>
          <w:p w14:paraId="4801A3E3"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14:paraId="01F90AF8"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A2674DB"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405DC835"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68D67125"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05BF74C2" w14:textId="77777777" w:rsidR="00BC0459" w:rsidRPr="00BC0459" w:rsidRDefault="00BC0459" w:rsidP="00BC0459">
            <w:pPr>
              <w:widowControl w:val="0"/>
              <w:autoSpaceDE w:val="0"/>
              <w:autoSpaceDN w:val="0"/>
              <w:adjustRightInd w:val="0"/>
              <w:spacing w:after="0" w:line="240" w:lineRule="auto"/>
              <w:rPr>
                <w:rFonts w:ascii="Times New Roman" w:hAnsi="Times New Roman"/>
                <w:sz w:val="24"/>
                <w:szCs w:val="24"/>
              </w:rPr>
            </w:pPr>
          </w:p>
        </w:tc>
      </w:tr>
    </w:tbl>
    <w:p w14:paraId="135015CD" w14:textId="77777777" w:rsidR="00BC0459" w:rsidRDefault="00BC0459">
      <w:pPr>
        <w:pStyle w:val="ConsPlusNormal"/>
        <w:rPr>
          <w:sz w:val="28"/>
          <w:szCs w:val="28"/>
        </w:rPr>
      </w:pPr>
    </w:p>
    <w:p w14:paraId="02610DB4" w14:textId="77777777" w:rsidR="00BC0459" w:rsidRPr="00A250E5" w:rsidRDefault="00BC0459" w:rsidP="00BC0459">
      <w:pPr>
        <w:pStyle w:val="ConsPlusNormal"/>
        <w:ind w:firstLine="540"/>
        <w:jc w:val="both"/>
        <w:rPr>
          <w:sz w:val="28"/>
          <w:szCs w:val="28"/>
        </w:rPr>
      </w:pPr>
      <w:r w:rsidRPr="00A250E5">
        <w:rPr>
          <w:sz w:val="28"/>
          <w:szCs w:val="28"/>
        </w:rPr>
        <w:t>--------------------------------</w:t>
      </w:r>
    </w:p>
    <w:p w14:paraId="605756A7" w14:textId="77777777" w:rsidR="00BC0459" w:rsidRPr="00363E77" w:rsidRDefault="00BC0459" w:rsidP="00BC0459">
      <w:pPr>
        <w:pStyle w:val="ConsPlusNormal"/>
        <w:spacing w:before="240"/>
        <w:ind w:firstLine="540"/>
        <w:jc w:val="both"/>
      </w:pPr>
      <w:r w:rsidRPr="00363E77">
        <w:t>&lt;*&gt; Заполняется знак отличия (1).</w:t>
      </w:r>
    </w:p>
    <w:p w14:paraId="11A44194" w14:textId="77777777" w:rsidR="00CC3C3F" w:rsidRPr="00363E77" w:rsidRDefault="00CC3C3F" w:rsidP="00BC0459">
      <w:pPr>
        <w:rPr>
          <w:sz w:val="24"/>
          <w:szCs w:val="24"/>
        </w:rPr>
        <w:sectPr w:rsidR="00CC3C3F" w:rsidRPr="00363E77" w:rsidSect="00BC0459">
          <w:headerReference w:type="default" r:id="rId136"/>
          <w:footerReference w:type="default" r:id="rId137"/>
          <w:pgSz w:w="16838" w:h="11906" w:orient="landscape"/>
          <w:pgMar w:top="1133" w:right="397" w:bottom="566" w:left="1560" w:header="0" w:footer="0" w:gutter="0"/>
          <w:cols w:space="720"/>
          <w:noEndnote/>
        </w:sectPr>
      </w:pPr>
    </w:p>
    <w:p w14:paraId="65748D60" w14:textId="77777777" w:rsidR="00CC3C3F" w:rsidRPr="00B23FAC" w:rsidRDefault="00C43336">
      <w:pPr>
        <w:pStyle w:val="ConsPlusNormal"/>
        <w:jc w:val="right"/>
        <w:outlineLvl w:val="1"/>
        <w:rPr>
          <w:sz w:val="28"/>
          <w:szCs w:val="28"/>
          <w:highlight w:val="yellow"/>
        </w:rPr>
      </w:pPr>
      <w:r w:rsidRPr="00B23FAC">
        <w:rPr>
          <w:sz w:val="28"/>
          <w:szCs w:val="28"/>
          <w:highlight w:val="yellow"/>
        </w:rPr>
        <w:lastRenderedPageBreak/>
        <w:t>Приложение № 9</w:t>
      </w:r>
    </w:p>
    <w:p w14:paraId="43608812" w14:textId="77777777" w:rsidR="00CC3C3F" w:rsidRPr="00B23FAC" w:rsidRDefault="00CC3C3F">
      <w:pPr>
        <w:pStyle w:val="ConsPlusNormal"/>
        <w:jc w:val="right"/>
        <w:rPr>
          <w:sz w:val="28"/>
          <w:szCs w:val="28"/>
          <w:highlight w:val="yellow"/>
        </w:rPr>
      </w:pPr>
      <w:r w:rsidRPr="00B23FAC">
        <w:rPr>
          <w:sz w:val="28"/>
          <w:szCs w:val="28"/>
          <w:highlight w:val="yellow"/>
        </w:rPr>
        <w:t>к Территориальной программе</w:t>
      </w:r>
    </w:p>
    <w:p w14:paraId="6950FF77" w14:textId="77777777" w:rsidR="00CC3C3F" w:rsidRPr="00B23FAC" w:rsidRDefault="00CC3C3F">
      <w:pPr>
        <w:pStyle w:val="ConsPlusNormal"/>
        <w:jc w:val="right"/>
        <w:rPr>
          <w:sz w:val="28"/>
          <w:szCs w:val="28"/>
          <w:highlight w:val="yellow"/>
        </w:rPr>
      </w:pPr>
      <w:r w:rsidRPr="00B23FAC">
        <w:rPr>
          <w:sz w:val="28"/>
          <w:szCs w:val="28"/>
          <w:highlight w:val="yellow"/>
        </w:rPr>
        <w:t>государственных гарантий</w:t>
      </w:r>
    </w:p>
    <w:p w14:paraId="63656BC5" w14:textId="77777777" w:rsidR="00CC3C3F" w:rsidRPr="00B23FAC" w:rsidRDefault="00CC3C3F">
      <w:pPr>
        <w:pStyle w:val="ConsPlusNormal"/>
        <w:jc w:val="right"/>
        <w:rPr>
          <w:sz w:val="28"/>
          <w:szCs w:val="28"/>
          <w:highlight w:val="yellow"/>
        </w:rPr>
      </w:pPr>
      <w:r w:rsidRPr="00B23FAC">
        <w:rPr>
          <w:sz w:val="28"/>
          <w:szCs w:val="28"/>
          <w:highlight w:val="yellow"/>
        </w:rPr>
        <w:t>бесплатного оказания гражданам</w:t>
      </w:r>
    </w:p>
    <w:p w14:paraId="44E441DA" w14:textId="77777777" w:rsidR="00CC3C3F" w:rsidRPr="00B23FAC" w:rsidRDefault="00C43336">
      <w:pPr>
        <w:pStyle w:val="ConsPlusNormal"/>
        <w:jc w:val="right"/>
        <w:rPr>
          <w:sz w:val="28"/>
          <w:szCs w:val="28"/>
          <w:highlight w:val="yellow"/>
        </w:rPr>
      </w:pPr>
      <w:r w:rsidRPr="00B23FAC">
        <w:rPr>
          <w:sz w:val="28"/>
          <w:szCs w:val="28"/>
          <w:highlight w:val="yellow"/>
        </w:rPr>
        <w:t>медицинской помощи на 2025</w:t>
      </w:r>
      <w:r w:rsidR="00CC3C3F" w:rsidRPr="00B23FAC">
        <w:rPr>
          <w:sz w:val="28"/>
          <w:szCs w:val="28"/>
          <w:highlight w:val="yellow"/>
        </w:rPr>
        <w:t xml:space="preserve"> год</w:t>
      </w:r>
    </w:p>
    <w:p w14:paraId="03BF2782" w14:textId="77777777" w:rsidR="00CC3C3F" w:rsidRPr="00B23FAC" w:rsidRDefault="00C43336">
      <w:pPr>
        <w:pStyle w:val="ConsPlusNormal"/>
        <w:jc w:val="right"/>
        <w:rPr>
          <w:sz w:val="28"/>
          <w:szCs w:val="28"/>
          <w:highlight w:val="yellow"/>
        </w:rPr>
      </w:pPr>
      <w:r w:rsidRPr="00B23FAC">
        <w:rPr>
          <w:sz w:val="28"/>
          <w:szCs w:val="28"/>
          <w:highlight w:val="yellow"/>
        </w:rPr>
        <w:t>и на плановый период 2026</w:t>
      </w:r>
      <w:r w:rsidR="00CC3C3F" w:rsidRPr="00B23FAC">
        <w:rPr>
          <w:sz w:val="28"/>
          <w:szCs w:val="28"/>
          <w:highlight w:val="yellow"/>
        </w:rPr>
        <w:t xml:space="preserve"> и 202</w:t>
      </w:r>
      <w:r w:rsidRPr="00B23FAC">
        <w:rPr>
          <w:sz w:val="28"/>
          <w:szCs w:val="28"/>
          <w:highlight w:val="yellow"/>
        </w:rPr>
        <w:t>7</w:t>
      </w:r>
      <w:r w:rsidR="00CC3C3F" w:rsidRPr="00B23FAC">
        <w:rPr>
          <w:sz w:val="28"/>
          <w:szCs w:val="28"/>
          <w:highlight w:val="yellow"/>
        </w:rPr>
        <w:t xml:space="preserve"> годов</w:t>
      </w:r>
    </w:p>
    <w:p w14:paraId="575B5B80" w14:textId="77777777" w:rsidR="00CC3C3F" w:rsidRPr="00B23FAC" w:rsidRDefault="00CC3C3F">
      <w:pPr>
        <w:pStyle w:val="ConsPlusNormal"/>
        <w:jc w:val="both"/>
        <w:rPr>
          <w:sz w:val="28"/>
          <w:szCs w:val="28"/>
          <w:highlight w:val="yellow"/>
        </w:rPr>
      </w:pPr>
    </w:p>
    <w:p w14:paraId="66D21CF5" w14:textId="77777777" w:rsidR="00CC3C3F" w:rsidRPr="00A250E5" w:rsidRDefault="00CC3C3F">
      <w:pPr>
        <w:pStyle w:val="ConsPlusTitle"/>
        <w:jc w:val="center"/>
        <w:rPr>
          <w:rFonts w:ascii="Times New Roman" w:hAnsi="Times New Roman" w:cs="Times New Roman"/>
          <w:sz w:val="28"/>
          <w:szCs w:val="28"/>
        </w:rPr>
      </w:pPr>
      <w:bookmarkStart w:id="92" w:name="Par20092"/>
      <w:bookmarkEnd w:id="92"/>
      <w:r w:rsidRPr="00B23FAC">
        <w:rPr>
          <w:rFonts w:ascii="Times New Roman" w:hAnsi="Times New Roman" w:cs="Times New Roman"/>
          <w:sz w:val="28"/>
          <w:szCs w:val="28"/>
          <w:highlight w:val="yellow"/>
        </w:rPr>
        <w:t>ПЕРЕЧЕНЬ</w:t>
      </w:r>
    </w:p>
    <w:p w14:paraId="25ADCC94"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МЕДИЦИНСКИХ ИЗДЕЛИЙ, ОТПУСКАЕМЫХ НАСЕЛЕНИЮ В СООТВЕТСТВИИ</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С ПЕРЕЧНЕМ ГРУПП НАСЕЛЕНИЯ И КАТЕГОРИЙ ЗАБОЛЕВАНИЙ,</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ПРИ АМБУЛАТОРНОМ ЛЕЧЕНИИ КОТОРЫХ ЛЕКАРСТВЕННЫЕ ПРЕПАРАТЫ</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И ИЗДЕЛИЯ МЕДИЦИНСКОГО НАЗНАЧЕНИЯ ОТПУСКАЮТСЯ ПО РЕЦЕПТАМ</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ВРАЧЕЙ БЕСПЛАТНО, А ТАКЖЕ В СООТВЕТСТВИИ С ПЕРЕЧНЕМ ГРУПП</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НАСЕЛЕНИЯ, ПРИ АМБУЛАТОРНОМ ЛЕЧЕНИИ КОТОРЫХ ЛЕКАРСТВЕННЫЕ</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СРЕДСТВА ОТПУСКАЮТСЯ ПО РЕЦЕПТАМ ВРАЧЕЙ С 50-ПРОЦЕНТНОЙ</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СКИДКОЙ ЗА СЧЕТ СРЕДСТВ КОНСОЛИДИРОВАННОГО БЮДЖЕТА</w:t>
      </w:r>
    </w:p>
    <w:p w14:paraId="178E20FC"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РЕСПУБЛИКИ АЛТАЙ</w:t>
      </w:r>
    </w:p>
    <w:p w14:paraId="42942782" w14:textId="77777777" w:rsidR="00CC3C3F" w:rsidRPr="00A250E5" w:rsidRDefault="00CC3C3F">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531"/>
        <w:gridCol w:w="4876"/>
      </w:tblGrid>
      <w:tr w:rsidR="00CC3C3F" w:rsidRPr="00A250E5" w14:paraId="367799C7" w14:textId="77777777">
        <w:tc>
          <w:tcPr>
            <w:tcW w:w="2665" w:type="dxa"/>
            <w:tcBorders>
              <w:top w:val="single" w:sz="4" w:space="0" w:color="auto"/>
              <w:left w:val="single" w:sz="4" w:space="0" w:color="auto"/>
              <w:bottom w:val="single" w:sz="4" w:space="0" w:color="auto"/>
              <w:right w:val="single" w:sz="4" w:space="0" w:color="auto"/>
            </w:tcBorders>
          </w:tcPr>
          <w:p w14:paraId="48BC7666" w14:textId="77777777" w:rsidR="00CC3C3F" w:rsidRPr="00A250E5" w:rsidRDefault="00CC3C3F">
            <w:pPr>
              <w:pStyle w:val="ConsPlusNormal"/>
              <w:jc w:val="center"/>
              <w:rPr>
                <w:sz w:val="28"/>
                <w:szCs w:val="28"/>
              </w:rPr>
            </w:pPr>
            <w:r w:rsidRPr="00A250E5">
              <w:rPr>
                <w:sz w:val="28"/>
                <w:szCs w:val="28"/>
              </w:rPr>
              <w:t>Медицинское изделие</w:t>
            </w:r>
          </w:p>
        </w:tc>
        <w:tc>
          <w:tcPr>
            <w:tcW w:w="1531" w:type="dxa"/>
            <w:tcBorders>
              <w:top w:val="single" w:sz="4" w:space="0" w:color="auto"/>
              <w:left w:val="single" w:sz="4" w:space="0" w:color="auto"/>
              <w:bottom w:val="single" w:sz="4" w:space="0" w:color="auto"/>
              <w:right w:val="single" w:sz="4" w:space="0" w:color="auto"/>
            </w:tcBorders>
          </w:tcPr>
          <w:p w14:paraId="01170E89" w14:textId="77777777" w:rsidR="00CC3C3F" w:rsidRPr="00A250E5" w:rsidRDefault="00CC3C3F">
            <w:pPr>
              <w:pStyle w:val="ConsPlusNormal"/>
              <w:jc w:val="center"/>
              <w:rPr>
                <w:sz w:val="28"/>
                <w:szCs w:val="28"/>
              </w:rPr>
            </w:pPr>
            <w:r w:rsidRPr="00A250E5">
              <w:rPr>
                <w:sz w:val="28"/>
                <w:szCs w:val="28"/>
              </w:rPr>
              <w:t>Код вида в номенклатурной классификации медицинских изделий</w:t>
            </w:r>
          </w:p>
        </w:tc>
        <w:tc>
          <w:tcPr>
            <w:tcW w:w="4876" w:type="dxa"/>
            <w:tcBorders>
              <w:top w:val="single" w:sz="4" w:space="0" w:color="auto"/>
              <w:left w:val="single" w:sz="4" w:space="0" w:color="auto"/>
              <w:bottom w:val="single" w:sz="4" w:space="0" w:color="auto"/>
              <w:right w:val="single" w:sz="4" w:space="0" w:color="auto"/>
            </w:tcBorders>
          </w:tcPr>
          <w:p w14:paraId="6C954B53" w14:textId="77777777" w:rsidR="00CC3C3F" w:rsidRPr="00A250E5" w:rsidRDefault="00CC3C3F">
            <w:pPr>
              <w:pStyle w:val="ConsPlusNormal"/>
              <w:jc w:val="center"/>
              <w:rPr>
                <w:sz w:val="28"/>
                <w:szCs w:val="28"/>
              </w:rPr>
            </w:pPr>
            <w:r w:rsidRPr="00A250E5">
              <w:rPr>
                <w:sz w:val="28"/>
                <w:szCs w:val="28"/>
              </w:rPr>
              <w:t>Наименование вида медицинского изделия</w:t>
            </w:r>
          </w:p>
        </w:tc>
      </w:tr>
      <w:tr w:rsidR="00CC3C3F" w:rsidRPr="00A250E5" w14:paraId="6ABA5A26" w14:textId="77777777">
        <w:tc>
          <w:tcPr>
            <w:tcW w:w="2665" w:type="dxa"/>
            <w:vMerge w:val="restart"/>
            <w:tcBorders>
              <w:top w:val="single" w:sz="4" w:space="0" w:color="auto"/>
              <w:left w:val="single" w:sz="4" w:space="0" w:color="auto"/>
              <w:bottom w:val="single" w:sz="4" w:space="0" w:color="auto"/>
              <w:right w:val="single" w:sz="4" w:space="0" w:color="auto"/>
            </w:tcBorders>
          </w:tcPr>
          <w:p w14:paraId="25533898" w14:textId="77777777" w:rsidR="00CC3C3F" w:rsidRPr="00A250E5" w:rsidRDefault="00CC3C3F">
            <w:pPr>
              <w:pStyle w:val="ConsPlusNormal"/>
              <w:jc w:val="both"/>
              <w:rPr>
                <w:sz w:val="28"/>
                <w:szCs w:val="28"/>
              </w:rPr>
            </w:pPr>
            <w:r w:rsidRPr="00A250E5">
              <w:rPr>
                <w:sz w:val="28"/>
                <w:szCs w:val="28"/>
              </w:rPr>
              <w:t>Иглы инсулиновые</w:t>
            </w:r>
          </w:p>
        </w:tc>
        <w:tc>
          <w:tcPr>
            <w:tcW w:w="1531" w:type="dxa"/>
            <w:tcBorders>
              <w:top w:val="single" w:sz="4" w:space="0" w:color="auto"/>
              <w:left w:val="single" w:sz="4" w:space="0" w:color="auto"/>
              <w:bottom w:val="single" w:sz="4" w:space="0" w:color="auto"/>
              <w:right w:val="single" w:sz="4" w:space="0" w:color="auto"/>
            </w:tcBorders>
          </w:tcPr>
          <w:p w14:paraId="04AED5C5" w14:textId="77777777" w:rsidR="00CC3C3F" w:rsidRPr="00A250E5" w:rsidRDefault="00CC3C3F">
            <w:pPr>
              <w:pStyle w:val="ConsPlusNormal"/>
              <w:jc w:val="center"/>
              <w:rPr>
                <w:sz w:val="28"/>
                <w:szCs w:val="28"/>
              </w:rPr>
            </w:pPr>
            <w:r w:rsidRPr="00A250E5">
              <w:rPr>
                <w:sz w:val="28"/>
                <w:szCs w:val="28"/>
              </w:rPr>
              <w:t>137610</w:t>
            </w:r>
          </w:p>
        </w:tc>
        <w:tc>
          <w:tcPr>
            <w:tcW w:w="4876" w:type="dxa"/>
            <w:tcBorders>
              <w:top w:val="single" w:sz="4" w:space="0" w:color="auto"/>
              <w:left w:val="single" w:sz="4" w:space="0" w:color="auto"/>
              <w:bottom w:val="single" w:sz="4" w:space="0" w:color="auto"/>
              <w:right w:val="single" w:sz="4" w:space="0" w:color="auto"/>
            </w:tcBorders>
          </w:tcPr>
          <w:p w14:paraId="424BA309" w14:textId="77777777" w:rsidR="00CC3C3F" w:rsidRPr="00A250E5" w:rsidRDefault="00CC3C3F">
            <w:pPr>
              <w:pStyle w:val="ConsPlusNormal"/>
              <w:jc w:val="both"/>
              <w:rPr>
                <w:sz w:val="28"/>
                <w:szCs w:val="28"/>
              </w:rPr>
            </w:pPr>
            <w:r w:rsidRPr="00A250E5">
              <w:rPr>
                <w:sz w:val="28"/>
                <w:szCs w:val="28"/>
              </w:rPr>
              <w:t>игла для автоинъектора</w:t>
            </w:r>
          </w:p>
        </w:tc>
      </w:tr>
      <w:tr w:rsidR="00CC3C3F" w:rsidRPr="00A250E5" w14:paraId="30E301F6" w14:textId="77777777">
        <w:tc>
          <w:tcPr>
            <w:tcW w:w="2665" w:type="dxa"/>
            <w:vMerge/>
            <w:tcBorders>
              <w:top w:val="single" w:sz="4" w:space="0" w:color="auto"/>
              <w:left w:val="single" w:sz="4" w:space="0" w:color="auto"/>
              <w:bottom w:val="single" w:sz="4" w:space="0" w:color="auto"/>
              <w:right w:val="single" w:sz="4" w:space="0" w:color="auto"/>
            </w:tcBorders>
          </w:tcPr>
          <w:p w14:paraId="0A214165" w14:textId="77777777" w:rsidR="00CC3C3F" w:rsidRPr="00A250E5" w:rsidRDefault="00CC3C3F">
            <w:pPr>
              <w:pStyle w:val="ConsPlusNormal"/>
              <w:jc w:val="both"/>
              <w:rPr>
                <w:sz w:val="28"/>
                <w:szCs w:val="28"/>
              </w:rPr>
            </w:pPr>
          </w:p>
        </w:tc>
        <w:tc>
          <w:tcPr>
            <w:tcW w:w="1531" w:type="dxa"/>
            <w:tcBorders>
              <w:top w:val="single" w:sz="4" w:space="0" w:color="auto"/>
              <w:left w:val="single" w:sz="4" w:space="0" w:color="auto"/>
              <w:bottom w:val="single" w:sz="4" w:space="0" w:color="auto"/>
              <w:right w:val="single" w:sz="4" w:space="0" w:color="auto"/>
            </w:tcBorders>
          </w:tcPr>
          <w:p w14:paraId="38D66E26" w14:textId="77777777" w:rsidR="00CC3C3F" w:rsidRPr="00A250E5" w:rsidRDefault="00CC3C3F">
            <w:pPr>
              <w:pStyle w:val="ConsPlusNormal"/>
              <w:jc w:val="center"/>
              <w:rPr>
                <w:sz w:val="28"/>
                <w:szCs w:val="28"/>
              </w:rPr>
            </w:pPr>
            <w:r w:rsidRPr="00A250E5">
              <w:rPr>
                <w:sz w:val="28"/>
                <w:szCs w:val="28"/>
              </w:rPr>
              <w:t>300880</w:t>
            </w:r>
          </w:p>
        </w:tc>
        <w:tc>
          <w:tcPr>
            <w:tcW w:w="4876" w:type="dxa"/>
            <w:tcBorders>
              <w:top w:val="single" w:sz="4" w:space="0" w:color="auto"/>
              <w:left w:val="single" w:sz="4" w:space="0" w:color="auto"/>
              <w:bottom w:val="single" w:sz="4" w:space="0" w:color="auto"/>
              <w:right w:val="single" w:sz="4" w:space="0" w:color="auto"/>
            </w:tcBorders>
          </w:tcPr>
          <w:p w14:paraId="154C72F6" w14:textId="77777777" w:rsidR="00CC3C3F" w:rsidRPr="00A250E5" w:rsidRDefault="00CC3C3F">
            <w:pPr>
              <w:pStyle w:val="ConsPlusNormal"/>
              <w:jc w:val="both"/>
              <w:rPr>
                <w:sz w:val="28"/>
                <w:szCs w:val="28"/>
              </w:rPr>
            </w:pPr>
            <w:r w:rsidRPr="00A250E5">
              <w:rPr>
                <w:sz w:val="28"/>
                <w:szCs w:val="28"/>
              </w:rPr>
              <w:t>игла для подкожных инъекций/инфузий через порт</w:t>
            </w:r>
          </w:p>
        </w:tc>
      </w:tr>
      <w:tr w:rsidR="00CC3C3F" w:rsidRPr="00A250E5" w14:paraId="593FED18" w14:textId="77777777">
        <w:tc>
          <w:tcPr>
            <w:tcW w:w="2665" w:type="dxa"/>
            <w:tcBorders>
              <w:top w:val="single" w:sz="4" w:space="0" w:color="auto"/>
              <w:left w:val="single" w:sz="4" w:space="0" w:color="auto"/>
              <w:bottom w:val="single" w:sz="4" w:space="0" w:color="auto"/>
              <w:right w:val="single" w:sz="4" w:space="0" w:color="auto"/>
            </w:tcBorders>
          </w:tcPr>
          <w:p w14:paraId="0FCF15DC" w14:textId="77777777" w:rsidR="00CC3C3F" w:rsidRPr="00A250E5" w:rsidRDefault="00CC3C3F">
            <w:pPr>
              <w:pStyle w:val="ConsPlusNormal"/>
              <w:jc w:val="both"/>
              <w:rPr>
                <w:sz w:val="28"/>
                <w:szCs w:val="28"/>
              </w:rPr>
            </w:pPr>
            <w:r w:rsidRPr="00A250E5">
              <w:rPr>
                <w:sz w:val="28"/>
                <w:szCs w:val="28"/>
              </w:rPr>
              <w:t>Тест-полоски для определения содержания глюкозы в крови</w:t>
            </w:r>
          </w:p>
        </w:tc>
        <w:tc>
          <w:tcPr>
            <w:tcW w:w="1531" w:type="dxa"/>
            <w:tcBorders>
              <w:top w:val="single" w:sz="4" w:space="0" w:color="auto"/>
              <w:left w:val="single" w:sz="4" w:space="0" w:color="auto"/>
              <w:bottom w:val="single" w:sz="4" w:space="0" w:color="auto"/>
              <w:right w:val="single" w:sz="4" w:space="0" w:color="auto"/>
            </w:tcBorders>
          </w:tcPr>
          <w:p w14:paraId="16864415" w14:textId="77777777" w:rsidR="00CC3C3F" w:rsidRPr="00A250E5" w:rsidRDefault="00CC3C3F">
            <w:pPr>
              <w:pStyle w:val="ConsPlusNormal"/>
              <w:jc w:val="center"/>
              <w:rPr>
                <w:sz w:val="28"/>
                <w:szCs w:val="28"/>
              </w:rPr>
            </w:pPr>
            <w:r w:rsidRPr="00A250E5">
              <w:rPr>
                <w:sz w:val="28"/>
                <w:szCs w:val="28"/>
              </w:rPr>
              <w:t>248900</w:t>
            </w:r>
          </w:p>
        </w:tc>
        <w:tc>
          <w:tcPr>
            <w:tcW w:w="4876" w:type="dxa"/>
            <w:tcBorders>
              <w:top w:val="single" w:sz="4" w:space="0" w:color="auto"/>
              <w:left w:val="single" w:sz="4" w:space="0" w:color="auto"/>
              <w:bottom w:val="single" w:sz="4" w:space="0" w:color="auto"/>
              <w:right w:val="single" w:sz="4" w:space="0" w:color="auto"/>
            </w:tcBorders>
          </w:tcPr>
          <w:p w14:paraId="37EEA515" w14:textId="77777777" w:rsidR="00CC3C3F" w:rsidRPr="00A250E5" w:rsidRDefault="00CC3C3F">
            <w:pPr>
              <w:pStyle w:val="ConsPlusNormal"/>
              <w:jc w:val="both"/>
              <w:rPr>
                <w:sz w:val="28"/>
                <w:szCs w:val="28"/>
              </w:rPr>
            </w:pPr>
            <w:r w:rsidRPr="00A250E5">
              <w:rPr>
                <w:sz w:val="28"/>
                <w:szCs w:val="28"/>
              </w:rPr>
              <w:t>глюкоза ИВД, реагент</w:t>
            </w:r>
          </w:p>
        </w:tc>
      </w:tr>
      <w:tr w:rsidR="00CC3C3F" w:rsidRPr="00A250E5" w14:paraId="18020D24" w14:textId="77777777">
        <w:tc>
          <w:tcPr>
            <w:tcW w:w="2665" w:type="dxa"/>
            <w:tcBorders>
              <w:top w:val="single" w:sz="4" w:space="0" w:color="auto"/>
              <w:left w:val="single" w:sz="4" w:space="0" w:color="auto"/>
              <w:bottom w:val="single" w:sz="4" w:space="0" w:color="auto"/>
              <w:right w:val="single" w:sz="4" w:space="0" w:color="auto"/>
            </w:tcBorders>
          </w:tcPr>
          <w:p w14:paraId="0477A317" w14:textId="77777777" w:rsidR="00CC3C3F" w:rsidRPr="00A250E5" w:rsidRDefault="00CC3C3F">
            <w:pPr>
              <w:pStyle w:val="ConsPlusNormal"/>
              <w:jc w:val="both"/>
              <w:rPr>
                <w:sz w:val="28"/>
                <w:szCs w:val="28"/>
              </w:rPr>
            </w:pPr>
            <w:r w:rsidRPr="00A250E5">
              <w:rPr>
                <w:sz w:val="28"/>
                <w:szCs w:val="28"/>
              </w:rPr>
              <w:t>Шприц-ручка</w:t>
            </w:r>
          </w:p>
        </w:tc>
        <w:tc>
          <w:tcPr>
            <w:tcW w:w="1531" w:type="dxa"/>
            <w:tcBorders>
              <w:top w:val="single" w:sz="4" w:space="0" w:color="auto"/>
              <w:left w:val="single" w:sz="4" w:space="0" w:color="auto"/>
              <w:bottom w:val="single" w:sz="4" w:space="0" w:color="auto"/>
              <w:right w:val="single" w:sz="4" w:space="0" w:color="auto"/>
            </w:tcBorders>
          </w:tcPr>
          <w:p w14:paraId="7CB85602" w14:textId="77777777" w:rsidR="00CC3C3F" w:rsidRPr="00A250E5" w:rsidRDefault="00CC3C3F">
            <w:pPr>
              <w:pStyle w:val="ConsPlusNormal"/>
              <w:jc w:val="center"/>
              <w:rPr>
                <w:sz w:val="28"/>
                <w:szCs w:val="28"/>
              </w:rPr>
            </w:pPr>
            <w:r w:rsidRPr="00A250E5">
              <w:rPr>
                <w:sz w:val="28"/>
                <w:szCs w:val="28"/>
              </w:rPr>
              <w:t>136320</w:t>
            </w:r>
          </w:p>
        </w:tc>
        <w:tc>
          <w:tcPr>
            <w:tcW w:w="4876" w:type="dxa"/>
            <w:tcBorders>
              <w:top w:val="single" w:sz="4" w:space="0" w:color="auto"/>
              <w:left w:val="single" w:sz="4" w:space="0" w:color="auto"/>
              <w:bottom w:val="single" w:sz="4" w:space="0" w:color="auto"/>
              <w:right w:val="single" w:sz="4" w:space="0" w:color="auto"/>
            </w:tcBorders>
          </w:tcPr>
          <w:p w14:paraId="46C894D2" w14:textId="77777777" w:rsidR="00CC3C3F" w:rsidRPr="00A250E5" w:rsidRDefault="00CC3C3F">
            <w:pPr>
              <w:pStyle w:val="ConsPlusNormal"/>
              <w:jc w:val="both"/>
              <w:rPr>
                <w:sz w:val="28"/>
                <w:szCs w:val="28"/>
              </w:rPr>
            </w:pPr>
            <w:r w:rsidRPr="00A250E5">
              <w:rPr>
                <w:sz w:val="28"/>
                <w:szCs w:val="28"/>
              </w:rPr>
              <w:t>автоинъектор, используемый со сменным картриджем, механический</w:t>
            </w:r>
          </w:p>
        </w:tc>
      </w:tr>
      <w:tr w:rsidR="00CC3C3F" w:rsidRPr="00A250E5" w14:paraId="622AB25C" w14:textId="77777777">
        <w:tc>
          <w:tcPr>
            <w:tcW w:w="2665" w:type="dxa"/>
            <w:tcBorders>
              <w:top w:val="single" w:sz="4" w:space="0" w:color="auto"/>
              <w:left w:val="single" w:sz="4" w:space="0" w:color="auto"/>
              <w:bottom w:val="single" w:sz="4" w:space="0" w:color="auto"/>
              <w:right w:val="single" w:sz="4" w:space="0" w:color="auto"/>
            </w:tcBorders>
          </w:tcPr>
          <w:p w14:paraId="21BED12E" w14:textId="77777777" w:rsidR="00CC3C3F" w:rsidRPr="00A250E5" w:rsidRDefault="00CC3C3F">
            <w:pPr>
              <w:pStyle w:val="ConsPlusNormal"/>
              <w:jc w:val="both"/>
              <w:rPr>
                <w:sz w:val="28"/>
                <w:szCs w:val="28"/>
              </w:rPr>
            </w:pPr>
            <w:r w:rsidRPr="00A250E5">
              <w:rPr>
                <w:sz w:val="28"/>
                <w:szCs w:val="28"/>
              </w:rPr>
              <w:t>Инфузионные наборы к инсулиновой помпе</w:t>
            </w:r>
          </w:p>
        </w:tc>
        <w:tc>
          <w:tcPr>
            <w:tcW w:w="1531" w:type="dxa"/>
            <w:tcBorders>
              <w:top w:val="single" w:sz="4" w:space="0" w:color="auto"/>
              <w:left w:val="single" w:sz="4" w:space="0" w:color="auto"/>
              <w:bottom w:val="single" w:sz="4" w:space="0" w:color="auto"/>
              <w:right w:val="single" w:sz="4" w:space="0" w:color="auto"/>
            </w:tcBorders>
          </w:tcPr>
          <w:p w14:paraId="306BA6E8" w14:textId="77777777" w:rsidR="00CC3C3F" w:rsidRPr="00A250E5" w:rsidRDefault="00CC3C3F">
            <w:pPr>
              <w:pStyle w:val="ConsPlusNormal"/>
              <w:jc w:val="center"/>
              <w:rPr>
                <w:sz w:val="28"/>
                <w:szCs w:val="28"/>
              </w:rPr>
            </w:pPr>
            <w:r w:rsidRPr="00A250E5">
              <w:rPr>
                <w:sz w:val="28"/>
                <w:szCs w:val="28"/>
              </w:rPr>
              <w:t>351940</w:t>
            </w:r>
          </w:p>
        </w:tc>
        <w:tc>
          <w:tcPr>
            <w:tcW w:w="4876" w:type="dxa"/>
            <w:tcBorders>
              <w:top w:val="single" w:sz="4" w:space="0" w:color="auto"/>
              <w:left w:val="single" w:sz="4" w:space="0" w:color="auto"/>
              <w:bottom w:val="single" w:sz="4" w:space="0" w:color="auto"/>
              <w:right w:val="single" w:sz="4" w:space="0" w:color="auto"/>
            </w:tcBorders>
          </w:tcPr>
          <w:p w14:paraId="2CEED9EA" w14:textId="77777777" w:rsidR="00CC3C3F" w:rsidRPr="00A250E5" w:rsidRDefault="00CC3C3F">
            <w:pPr>
              <w:pStyle w:val="ConsPlusNormal"/>
              <w:jc w:val="both"/>
              <w:rPr>
                <w:sz w:val="28"/>
                <w:szCs w:val="28"/>
              </w:rPr>
            </w:pPr>
            <w:r w:rsidRPr="00A250E5">
              <w:rPr>
                <w:sz w:val="28"/>
                <w:szCs w:val="28"/>
              </w:rPr>
              <w:t>набор для введения инсулина амбулаторный</w:t>
            </w:r>
          </w:p>
        </w:tc>
      </w:tr>
      <w:tr w:rsidR="00CC3C3F" w:rsidRPr="00A250E5" w14:paraId="0EF3CF71" w14:textId="77777777">
        <w:tc>
          <w:tcPr>
            <w:tcW w:w="2665" w:type="dxa"/>
            <w:tcBorders>
              <w:top w:val="single" w:sz="4" w:space="0" w:color="auto"/>
              <w:left w:val="single" w:sz="4" w:space="0" w:color="auto"/>
              <w:bottom w:val="single" w:sz="4" w:space="0" w:color="auto"/>
              <w:right w:val="single" w:sz="4" w:space="0" w:color="auto"/>
            </w:tcBorders>
          </w:tcPr>
          <w:p w14:paraId="1B0950C9" w14:textId="77777777" w:rsidR="00CC3C3F" w:rsidRPr="00A250E5" w:rsidRDefault="00CC3C3F">
            <w:pPr>
              <w:pStyle w:val="ConsPlusNormal"/>
              <w:jc w:val="both"/>
              <w:rPr>
                <w:sz w:val="28"/>
                <w:szCs w:val="28"/>
              </w:rPr>
            </w:pPr>
            <w:r w:rsidRPr="00A250E5">
              <w:rPr>
                <w:sz w:val="28"/>
                <w:szCs w:val="28"/>
              </w:rPr>
              <w:lastRenderedPageBreak/>
              <w:t>Резервуары к инсулиновой помпе</w:t>
            </w:r>
          </w:p>
        </w:tc>
        <w:tc>
          <w:tcPr>
            <w:tcW w:w="1531" w:type="dxa"/>
            <w:tcBorders>
              <w:top w:val="single" w:sz="4" w:space="0" w:color="auto"/>
              <w:left w:val="single" w:sz="4" w:space="0" w:color="auto"/>
              <w:bottom w:val="single" w:sz="4" w:space="0" w:color="auto"/>
              <w:right w:val="single" w:sz="4" w:space="0" w:color="auto"/>
            </w:tcBorders>
          </w:tcPr>
          <w:p w14:paraId="4F6CEEEF" w14:textId="77777777" w:rsidR="00CC3C3F" w:rsidRPr="00A250E5" w:rsidRDefault="00CC3C3F">
            <w:pPr>
              <w:pStyle w:val="ConsPlusNormal"/>
              <w:jc w:val="center"/>
              <w:rPr>
                <w:sz w:val="28"/>
                <w:szCs w:val="28"/>
              </w:rPr>
            </w:pPr>
            <w:r w:rsidRPr="00A250E5">
              <w:rPr>
                <w:sz w:val="28"/>
                <w:szCs w:val="28"/>
              </w:rPr>
              <w:t>207670</w:t>
            </w:r>
          </w:p>
        </w:tc>
        <w:tc>
          <w:tcPr>
            <w:tcW w:w="4876" w:type="dxa"/>
            <w:tcBorders>
              <w:top w:val="single" w:sz="4" w:space="0" w:color="auto"/>
              <w:left w:val="single" w:sz="4" w:space="0" w:color="auto"/>
              <w:bottom w:val="single" w:sz="4" w:space="0" w:color="auto"/>
              <w:right w:val="single" w:sz="4" w:space="0" w:color="auto"/>
            </w:tcBorders>
          </w:tcPr>
          <w:p w14:paraId="21171E58" w14:textId="77777777" w:rsidR="00CC3C3F" w:rsidRPr="00A250E5" w:rsidRDefault="00CC3C3F">
            <w:pPr>
              <w:pStyle w:val="ConsPlusNormal"/>
              <w:jc w:val="both"/>
              <w:rPr>
                <w:sz w:val="28"/>
                <w:szCs w:val="28"/>
              </w:rPr>
            </w:pPr>
            <w:r w:rsidRPr="00A250E5">
              <w:rPr>
                <w:sz w:val="28"/>
                <w:szCs w:val="28"/>
              </w:rPr>
              <w:t>резервуар для амбулаторной инсулиновой инфузионной помпы</w:t>
            </w:r>
          </w:p>
        </w:tc>
      </w:tr>
    </w:tbl>
    <w:p w14:paraId="3A69E1BE" w14:textId="77777777" w:rsidR="00CC3C3F" w:rsidRPr="00A250E5" w:rsidRDefault="00CC3C3F">
      <w:pPr>
        <w:pStyle w:val="ConsPlusNormal"/>
        <w:jc w:val="both"/>
        <w:rPr>
          <w:sz w:val="28"/>
          <w:szCs w:val="28"/>
        </w:rPr>
      </w:pPr>
    </w:p>
    <w:p w14:paraId="0B05F8A3" w14:textId="77777777" w:rsidR="00CC3C3F" w:rsidRPr="00A250E5" w:rsidRDefault="00CC3C3F">
      <w:pPr>
        <w:pStyle w:val="ConsPlusNormal"/>
        <w:jc w:val="both"/>
        <w:rPr>
          <w:sz w:val="28"/>
          <w:szCs w:val="28"/>
        </w:rPr>
      </w:pPr>
    </w:p>
    <w:p w14:paraId="7F204B0B" w14:textId="77777777" w:rsidR="00CC3C3F" w:rsidRPr="00A250E5" w:rsidRDefault="00CC3C3F">
      <w:pPr>
        <w:pStyle w:val="ConsPlusNormal"/>
        <w:jc w:val="both"/>
        <w:rPr>
          <w:sz w:val="28"/>
          <w:szCs w:val="28"/>
        </w:rPr>
      </w:pPr>
    </w:p>
    <w:p w14:paraId="14EBF04A" w14:textId="77777777" w:rsidR="00CC3C3F" w:rsidRPr="00A250E5" w:rsidRDefault="00CC3C3F">
      <w:pPr>
        <w:pStyle w:val="ConsPlusNormal"/>
        <w:jc w:val="both"/>
        <w:rPr>
          <w:sz w:val="28"/>
          <w:szCs w:val="28"/>
        </w:rPr>
      </w:pPr>
    </w:p>
    <w:p w14:paraId="3A6E1422" w14:textId="77777777" w:rsidR="00CC3C3F" w:rsidRPr="00A250E5" w:rsidRDefault="00CC3C3F">
      <w:pPr>
        <w:pStyle w:val="ConsPlusNormal"/>
        <w:jc w:val="both"/>
        <w:rPr>
          <w:sz w:val="28"/>
          <w:szCs w:val="28"/>
        </w:rPr>
      </w:pPr>
    </w:p>
    <w:p w14:paraId="2C07409B" w14:textId="77777777" w:rsidR="00CC3C3F" w:rsidRPr="00211D00" w:rsidRDefault="00C43336">
      <w:pPr>
        <w:pStyle w:val="ConsPlusNormal"/>
        <w:jc w:val="right"/>
        <w:outlineLvl w:val="1"/>
        <w:rPr>
          <w:sz w:val="28"/>
          <w:szCs w:val="28"/>
          <w:highlight w:val="green"/>
        </w:rPr>
      </w:pPr>
      <w:r w:rsidRPr="00211D00">
        <w:rPr>
          <w:sz w:val="28"/>
          <w:szCs w:val="28"/>
          <w:highlight w:val="green"/>
        </w:rPr>
        <w:t>Приложение №10</w:t>
      </w:r>
    </w:p>
    <w:p w14:paraId="2D46557F" w14:textId="77777777" w:rsidR="00CC3C3F" w:rsidRPr="00211D00" w:rsidRDefault="00CC3C3F">
      <w:pPr>
        <w:pStyle w:val="ConsPlusNormal"/>
        <w:jc w:val="right"/>
        <w:rPr>
          <w:sz w:val="28"/>
          <w:szCs w:val="28"/>
          <w:highlight w:val="green"/>
        </w:rPr>
      </w:pPr>
      <w:r w:rsidRPr="00211D00">
        <w:rPr>
          <w:sz w:val="28"/>
          <w:szCs w:val="28"/>
          <w:highlight w:val="green"/>
        </w:rPr>
        <w:t>к Территориальной программе</w:t>
      </w:r>
    </w:p>
    <w:p w14:paraId="7E4AC525" w14:textId="77777777" w:rsidR="00CC3C3F" w:rsidRPr="00211D00" w:rsidRDefault="00CC3C3F">
      <w:pPr>
        <w:pStyle w:val="ConsPlusNormal"/>
        <w:jc w:val="right"/>
        <w:rPr>
          <w:sz w:val="28"/>
          <w:szCs w:val="28"/>
          <w:highlight w:val="green"/>
        </w:rPr>
      </w:pPr>
      <w:r w:rsidRPr="00211D00">
        <w:rPr>
          <w:sz w:val="28"/>
          <w:szCs w:val="28"/>
          <w:highlight w:val="green"/>
        </w:rPr>
        <w:t>государственных гарантий</w:t>
      </w:r>
    </w:p>
    <w:p w14:paraId="157A1EBF" w14:textId="77777777" w:rsidR="00CC3C3F" w:rsidRPr="00211D00" w:rsidRDefault="00CC3C3F">
      <w:pPr>
        <w:pStyle w:val="ConsPlusNormal"/>
        <w:jc w:val="right"/>
        <w:rPr>
          <w:sz w:val="28"/>
          <w:szCs w:val="28"/>
          <w:highlight w:val="green"/>
        </w:rPr>
      </w:pPr>
      <w:r w:rsidRPr="00211D00">
        <w:rPr>
          <w:sz w:val="28"/>
          <w:szCs w:val="28"/>
          <w:highlight w:val="green"/>
        </w:rPr>
        <w:t>бесплатного оказания гражданам</w:t>
      </w:r>
    </w:p>
    <w:p w14:paraId="08FA3412" w14:textId="77777777" w:rsidR="00CC3C3F" w:rsidRPr="00211D00" w:rsidRDefault="00C43336">
      <w:pPr>
        <w:pStyle w:val="ConsPlusNormal"/>
        <w:jc w:val="right"/>
        <w:rPr>
          <w:sz w:val="28"/>
          <w:szCs w:val="28"/>
          <w:highlight w:val="green"/>
        </w:rPr>
      </w:pPr>
      <w:r w:rsidRPr="00211D00">
        <w:rPr>
          <w:sz w:val="28"/>
          <w:szCs w:val="28"/>
          <w:highlight w:val="green"/>
        </w:rPr>
        <w:t>медицинской помощи на 2025</w:t>
      </w:r>
      <w:r w:rsidR="00CC3C3F" w:rsidRPr="00211D00">
        <w:rPr>
          <w:sz w:val="28"/>
          <w:szCs w:val="28"/>
          <w:highlight w:val="green"/>
        </w:rPr>
        <w:t xml:space="preserve"> год</w:t>
      </w:r>
    </w:p>
    <w:p w14:paraId="01AC503D" w14:textId="77777777" w:rsidR="00CC3C3F" w:rsidRPr="00211D00" w:rsidRDefault="00C43336">
      <w:pPr>
        <w:pStyle w:val="ConsPlusNormal"/>
        <w:jc w:val="right"/>
        <w:rPr>
          <w:sz w:val="28"/>
          <w:szCs w:val="28"/>
          <w:highlight w:val="green"/>
        </w:rPr>
      </w:pPr>
      <w:r w:rsidRPr="00211D00">
        <w:rPr>
          <w:sz w:val="28"/>
          <w:szCs w:val="28"/>
          <w:highlight w:val="green"/>
        </w:rPr>
        <w:t>и на плановый период 2026 и 2027</w:t>
      </w:r>
      <w:r w:rsidR="00CC3C3F" w:rsidRPr="00211D00">
        <w:rPr>
          <w:sz w:val="28"/>
          <w:szCs w:val="28"/>
          <w:highlight w:val="green"/>
        </w:rPr>
        <w:t xml:space="preserve"> годов</w:t>
      </w:r>
    </w:p>
    <w:p w14:paraId="4A8EE264" w14:textId="77777777" w:rsidR="00CC3C3F" w:rsidRPr="00211D00" w:rsidRDefault="00CC3C3F">
      <w:pPr>
        <w:pStyle w:val="ConsPlusNormal"/>
        <w:jc w:val="both"/>
        <w:rPr>
          <w:sz w:val="28"/>
          <w:szCs w:val="28"/>
          <w:highlight w:val="green"/>
        </w:rPr>
      </w:pPr>
    </w:p>
    <w:p w14:paraId="668FF2F1" w14:textId="77777777" w:rsidR="00CC3C3F" w:rsidRPr="00A250E5" w:rsidRDefault="00CC3C3F">
      <w:pPr>
        <w:pStyle w:val="ConsPlusTitle"/>
        <w:jc w:val="center"/>
        <w:rPr>
          <w:rFonts w:ascii="Times New Roman" w:hAnsi="Times New Roman" w:cs="Times New Roman"/>
          <w:sz w:val="28"/>
          <w:szCs w:val="28"/>
        </w:rPr>
      </w:pPr>
      <w:bookmarkStart w:id="93" w:name="Par20135"/>
      <w:bookmarkEnd w:id="93"/>
      <w:r w:rsidRPr="00211D00">
        <w:rPr>
          <w:rFonts w:ascii="Times New Roman" w:hAnsi="Times New Roman" w:cs="Times New Roman"/>
          <w:sz w:val="28"/>
          <w:szCs w:val="28"/>
          <w:highlight w:val="green"/>
        </w:rPr>
        <w:t>ПЕРЕЧЕНЬ</w:t>
      </w:r>
    </w:p>
    <w:p w14:paraId="3B67E583"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СПЕЦИАЛИЗИРОВАННЫХ ПРОДУКТОВ ЛЕЧЕБНОГО ПИТАНИЯ, ОТПУСКАЕМЫХ</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НАСЕЛЕНИЮ В СООТВЕТСТВИИ С ПЕРЕЧНЕМ ГРУПП НАСЕЛЕНИЯ</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И КАТЕГОРИЙ ЗАБОЛЕВАНИЙ, ПРИ АМБУЛАТОРНОМ ЛЕЧЕНИИ КОТОРЫХ</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ЛЕКАРСТВЕННЫЕ ПРЕПАРАТЫ И ИЗДЕЛИЯ МЕДИЦИНСКОГО НАЗНАЧЕНИЯ</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ОТПУСКАЮТСЯ ПО РЕЦЕПТАМ ВРАЧЕЙ БЕСПЛАТНО, А ТАКЖЕ</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В СООТВЕТСТВИИ С ПЕРЕЧНЕМ ГРУПП НАСЕЛЕНИЯ, ПРИ АМБУЛАТОРНОМ</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ЛЕЧЕНИИ КОТОРЫХ ЛЕКАРСТВЕННЫЕ СРЕДСТВА ОТПУСКАЮТСЯ</w:t>
      </w:r>
      <w:r w:rsidR="00B23FAC">
        <w:rPr>
          <w:rFonts w:ascii="Times New Roman" w:hAnsi="Times New Roman" w:cs="Times New Roman"/>
          <w:sz w:val="28"/>
          <w:szCs w:val="28"/>
        </w:rPr>
        <w:t xml:space="preserve"> </w:t>
      </w:r>
      <w:r w:rsidRPr="00A250E5">
        <w:rPr>
          <w:rFonts w:ascii="Times New Roman" w:hAnsi="Times New Roman" w:cs="Times New Roman"/>
          <w:sz w:val="28"/>
          <w:szCs w:val="28"/>
        </w:rPr>
        <w:t>ПО РЕЦЕПТАМ ВРАЧЕЙ С 50-ПРОЦЕНТНОЙ СКИДКОЙ ЗА СЧЕТ СРЕДСТВ</w:t>
      </w:r>
    </w:p>
    <w:p w14:paraId="1BDCA3E4" w14:textId="77777777" w:rsidR="00CC3C3F" w:rsidRPr="00A250E5" w:rsidRDefault="00CC3C3F">
      <w:pPr>
        <w:pStyle w:val="ConsPlusTitle"/>
        <w:jc w:val="center"/>
        <w:rPr>
          <w:rFonts w:ascii="Times New Roman" w:hAnsi="Times New Roman" w:cs="Times New Roman"/>
          <w:sz w:val="28"/>
          <w:szCs w:val="28"/>
        </w:rPr>
      </w:pPr>
      <w:r w:rsidRPr="00A250E5">
        <w:rPr>
          <w:rFonts w:ascii="Times New Roman" w:hAnsi="Times New Roman" w:cs="Times New Roman"/>
          <w:sz w:val="28"/>
          <w:szCs w:val="28"/>
        </w:rPr>
        <w:t>КОНСОЛИДИРОВАННОГО БЮДЖЕТА РЕСПУБЛИКИ АЛТАЙ</w:t>
      </w:r>
    </w:p>
    <w:p w14:paraId="7A88185F" w14:textId="77777777" w:rsidR="00CC3C3F" w:rsidRPr="00A250E5" w:rsidRDefault="00CC3C3F">
      <w:pPr>
        <w:pStyle w:val="ConsPlusNormal"/>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75"/>
        <w:gridCol w:w="6794"/>
        <w:gridCol w:w="2728"/>
      </w:tblGrid>
      <w:tr w:rsidR="00211D00" w:rsidRPr="00211D00" w14:paraId="08C8FD67" w14:textId="77777777" w:rsidTr="00211D00">
        <w:tc>
          <w:tcPr>
            <w:tcW w:w="375" w:type="pct"/>
          </w:tcPr>
          <w:p w14:paraId="521BFDB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п/п</w:t>
            </w:r>
          </w:p>
        </w:tc>
        <w:tc>
          <w:tcPr>
            <w:tcW w:w="3375" w:type="pct"/>
          </w:tcPr>
          <w:p w14:paraId="16E0D2B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Наименование специализированного продукта лечебного питания</w:t>
            </w:r>
          </w:p>
        </w:tc>
        <w:tc>
          <w:tcPr>
            <w:tcW w:w="1250" w:type="pct"/>
          </w:tcPr>
          <w:p w14:paraId="4A004E4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Форма специализированного продукта лечебного питания</w:t>
            </w:r>
          </w:p>
        </w:tc>
      </w:tr>
      <w:tr w:rsidR="00211D00" w:rsidRPr="00211D00" w14:paraId="0BAD8859" w14:textId="77777777" w:rsidTr="00211D00">
        <w:tc>
          <w:tcPr>
            <w:tcW w:w="375" w:type="pct"/>
          </w:tcPr>
          <w:p w14:paraId="21ADFD9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w:t>
            </w:r>
          </w:p>
        </w:tc>
        <w:tc>
          <w:tcPr>
            <w:tcW w:w="3375" w:type="pct"/>
          </w:tcPr>
          <w:p w14:paraId="2AE61A9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детей </w:t>
            </w:r>
            <w:r>
              <w:rPr>
                <w:rFonts w:ascii="Times New Roman" w:hAnsi="Times New Roman"/>
                <w:sz w:val="28"/>
                <w:szCs w:val="28"/>
              </w:rPr>
              <w:t>«</w:t>
            </w:r>
            <w:r w:rsidRPr="00211D00">
              <w:rPr>
                <w:rFonts w:ascii="Times New Roman" w:hAnsi="Times New Roman"/>
                <w:sz w:val="28"/>
                <w:szCs w:val="28"/>
              </w:rPr>
              <w:t>Нутриген 14-phe</w:t>
            </w:r>
            <w:r>
              <w:rPr>
                <w:rFonts w:ascii="Times New Roman" w:hAnsi="Times New Roman"/>
                <w:sz w:val="28"/>
                <w:szCs w:val="28"/>
              </w:rPr>
              <w:t>»</w:t>
            </w:r>
          </w:p>
        </w:tc>
        <w:tc>
          <w:tcPr>
            <w:tcW w:w="1250" w:type="pct"/>
          </w:tcPr>
          <w:p w14:paraId="5895F38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71B0CDE0" w14:textId="77777777" w:rsidTr="00211D00">
        <w:tc>
          <w:tcPr>
            <w:tcW w:w="375" w:type="pct"/>
          </w:tcPr>
          <w:p w14:paraId="1B54782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w:t>
            </w:r>
          </w:p>
        </w:tc>
        <w:tc>
          <w:tcPr>
            <w:tcW w:w="3375" w:type="pct"/>
          </w:tcPr>
          <w:p w14:paraId="129338E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года, больных фенилкетонурией, </w:t>
            </w:r>
            <w:r>
              <w:rPr>
                <w:rFonts w:ascii="Times New Roman" w:hAnsi="Times New Roman"/>
                <w:sz w:val="28"/>
                <w:szCs w:val="28"/>
              </w:rPr>
              <w:t>«</w:t>
            </w:r>
            <w:r w:rsidRPr="00211D00">
              <w:rPr>
                <w:rFonts w:ascii="Times New Roman" w:hAnsi="Times New Roman"/>
                <w:sz w:val="28"/>
                <w:szCs w:val="28"/>
              </w:rPr>
              <w:t>Нутриген 20-phe</w:t>
            </w:r>
            <w:r>
              <w:rPr>
                <w:rFonts w:ascii="Times New Roman" w:hAnsi="Times New Roman"/>
                <w:sz w:val="28"/>
                <w:szCs w:val="28"/>
              </w:rPr>
              <w:t>»</w:t>
            </w:r>
          </w:p>
        </w:tc>
        <w:tc>
          <w:tcPr>
            <w:tcW w:w="1250" w:type="pct"/>
          </w:tcPr>
          <w:p w14:paraId="34F9E41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21B0CEDA" w14:textId="77777777" w:rsidTr="00211D00">
        <w:tc>
          <w:tcPr>
            <w:tcW w:w="375" w:type="pct"/>
          </w:tcPr>
          <w:p w14:paraId="26D7040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w:t>
            </w:r>
          </w:p>
        </w:tc>
        <w:tc>
          <w:tcPr>
            <w:tcW w:w="3375" w:type="pct"/>
          </w:tcPr>
          <w:p w14:paraId="21C38CB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года, больных фенилкетонурией, </w:t>
            </w:r>
            <w:r>
              <w:rPr>
                <w:rFonts w:ascii="Times New Roman" w:hAnsi="Times New Roman"/>
                <w:sz w:val="28"/>
                <w:szCs w:val="28"/>
              </w:rPr>
              <w:t>«</w:t>
            </w:r>
            <w:r w:rsidRPr="00211D00">
              <w:rPr>
                <w:rFonts w:ascii="Times New Roman" w:hAnsi="Times New Roman"/>
                <w:sz w:val="28"/>
                <w:szCs w:val="28"/>
              </w:rPr>
              <w:t>Нутриген 40-phe</w:t>
            </w:r>
            <w:r>
              <w:rPr>
                <w:rFonts w:ascii="Times New Roman" w:hAnsi="Times New Roman"/>
                <w:sz w:val="28"/>
                <w:szCs w:val="28"/>
              </w:rPr>
              <w:t>»</w:t>
            </w:r>
          </w:p>
        </w:tc>
        <w:tc>
          <w:tcPr>
            <w:tcW w:w="1250" w:type="pct"/>
          </w:tcPr>
          <w:p w14:paraId="65F9229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6183F33C" w14:textId="77777777" w:rsidTr="00211D00">
        <w:tc>
          <w:tcPr>
            <w:tcW w:w="375" w:type="pct"/>
          </w:tcPr>
          <w:p w14:paraId="16FC4C6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4.</w:t>
            </w:r>
          </w:p>
        </w:tc>
        <w:tc>
          <w:tcPr>
            <w:tcW w:w="3375" w:type="pct"/>
          </w:tcPr>
          <w:p w14:paraId="680CB32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w:t>
            </w:r>
            <w:r w:rsidRPr="00211D00">
              <w:rPr>
                <w:rFonts w:ascii="Times New Roman" w:hAnsi="Times New Roman"/>
                <w:sz w:val="28"/>
                <w:szCs w:val="28"/>
              </w:rPr>
              <w:lastRenderedPageBreak/>
              <w:t xml:space="preserve">(лечебного) питания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Нутриген 70-phe</w:t>
            </w:r>
            <w:r>
              <w:rPr>
                <w:rFonts w:ascii="Times New Roman" w:hAnsi="Times New Roman"/>
                <w:sz w:val="28"/>
                <w:szCs w:val="28"/>
              </w:rPr>
              <w:t>»</w:t>
            </w:r>
          </w:p>
        </w:tc>
        <w:tc>
          <w:tcPr>
            <w:tcW w:w="1250" w:type="pct"/>
          </w:tcPr>
          <w:p w14:paraId="4A42034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lastRenderedPageBreak/>
              <w:t>сухой порошок</w:t>
            </w:r>
          </w:p>
        </w:tc>
      </w:tr>
      <w:tr w:rsidR="00211D00" w:rsidRPr="00211D00" w14:paraId="654AB449" w14:textId="77777777" w:rsidTr="00211D00">
        <w:tc>
          <w:tcPr>
            <w:tcW w:w="375" w:type="pct"/>
          </w:tcPr>
          <w:p w14:paraId="1E17331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5.</w:t>
            </w:r>
          </w:p>
        </w:tc>
        <w:tc>
          <w:tcPr>
            <w:tcW w:w="3375" w:type="pct"/>
          </w:tcPr>
          <w:p w14:paraId="7B0FE19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сухой продукт для диетического (лечебного) питания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Нутриген 30</w:t>
            </w:r>
            <w:r>
              <w:rPr>
                <w:rFonts w:ascii="Times New Roman" w:hAnsi="Times New Roman"/>
                <w:sz w:val="28"/>
                <w:szCs w:val="28"/>
              </w:rPr>
              <w:t>»</w:t>
            </w:r>
          </w:p>
        </w:tc>
        <w:tc>
          <w:tcPr>
            <w:tcW w:w="1250" w:type="pct"/>
          </w:tcPr>
          <w:p w14:paraId="2B4DDE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79C5F477" w14:textId="77777777" w:rsidTr="00211D00">
        <w:tc>
          <w:tcPr>
            <w:tcW w:w="375" w:type="pct"/>
          </w:tcPr>
          <w:p w14:paraId="7DF3523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w:t>
            </w:r>
          </w:p>
        </w:tc>
        <w:tc>
          <w:tcPr>
            <w:tcW w:w="3375" w:type="pct"/>
          </w:tcPr>
          <w:p w14:paraId="7AA7332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Нутриген 70</w:t>
            </w:r>
            <w:r>
              <w:rPr>
                <w:rFonts w:ascii="Times New Roman" w:hAnsi="Times New Roman"/>
                <w:sz w:val="28"/>
                <w:szCs w:val="28"/>
              </w:rPr>
              <w:t>»</w:t>
            </w:r>
          </w:p>
        </w:tc>
        <w:tc>
          <w:tcPr>
            <w:tcW w:w="1250" w:type="pct"/>
          </w:tcPr>
          <w:p w14:paraId="7B6200C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571FC17D" w14:textId="77777777" w:rsidTr="00211D00">
        <w:tc>
          <w:tcPr>
            <w:tcW w:w="375" w:type="pct"/>
          </w:tcPr>
          <w:p w14:paraId="3A406F6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7.</w:t>
            </w:r>
          </w:p>
        </w:tc>
        <w:tc>
          <w:tcPr>
            <w:tcW w:w="3375" w:type="pct"/>
          </w:tcPr>
          <w:p w14:paraId="54FE3A6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Нутриген 75</w:t>
            </w:r>
            <w:r>
              <w:rPr>
                <w:rFonts w:ascii="Times New Roman" w:hAnsi="Times New Roman"/>
                <w:sz w:val="28"/>
                <w:szCs w:val="28"/>
              </w:rPr>
              <w:t>»</w:t>
            </w:r>
          </w:p>
        </w:tc>
        <w:tc>
          <w:tcPr>
            <w:tcW w:w="1250" w:type="pct"/>
          </w:tcPr>
          <w:p w14:paraId="38134A8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361680EB" w14:textId="77777777" w:rsidTr="00211D00">
        <w:tc>
          <w:tcPr>
            <w:tcW w:w="375" w:type="pct"/>
          </w:tcPr>
          <w:p w14:paraId="784EB01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8.</w:t>
            </w:r>
          </w:p>
        </w:tc>
        <w:tc>
          <w:tcPr>
            <w:tcW w:w="3375" w:type="pct"/>
          </w:tcPr>
          <w:p w14:paraId="7DC5B6A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сухой продукт для диетического (лечебного) питания детей первого года жизни, больных фенилкетонурией, </w:t>
            </w:r>
            <w:r>
              <w:rPr>
                <w:rFonts w:ascii="Times New Roman" w:hAnsi="Times New Roman"/>
                <w:sz w:val="28"/>
                <w:szCs w:val="28"/>
              </w:rPr>
              <w:t>«</w:t>
            </w:r>
            <w:r w:rsidRPr="00211D00">
              <w:rPr>
                <w:rFonts w:ascii="Times New Roman" w:hAnsi="Times New Roman"/>
                <w:sz w:val="28"/>
                <w:szCs w:val="28"/>
              </w:rPr>
              <w:t>Афенилак 15</w:t>
            </w:r>
            <w:r>
              <w:rPr>
                <w:rFonts w:ascii="Times New Roman" w:hAnsi="Times New Roman"/>
                <w:sz w:val="28"/>
                <w:szCs w:val="28"/>
              </w:rPr>
              <w:t>»</w:t>
            </w:r>
          </w:p>
        </w:tc>
        <w:tc>
          <w:tcPr>
            <w:tcW w:w="1250" w:type="pct"/>
          </w:tcPr>
          <w:p w14:paraId="24FDC2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2FA7102A" w14:textId="77777777" w:rsidTr="00211D00">
        <w:tc>
          <w:tcPr>
            <w:tcW w:w="375" w:type="pct"/>
          </w:tcPr>
          <w:p w14:paraId="185C790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w:t>
            </w:r>
          </w:p>
        </w:tc>
        <w:tc>
          <w:tcPr>
            <w:tcW w:w="3375" w:type="pct"/>
          </w:tcPr>
          <w:p w14:paraId="2E9B201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Афенилак 20</w:t>
            </w:r>
            <w:r>
              <w:rPr>
                <w:rFonts w:ascii="Times New Roman" w:hAnsi="Times New Roman"/>
                <w:sz w:val="28"/>
                <w:szCs w:val="28"/>
              </w:rPr>
              <w:t>»</w:t>
            </w:r>
          </w:p>
        </w:tc>
        <w:tc>
          <w:tcPr>
            <w:tcW w:w="1250" w:type="pct"/>
          </w:tcPr>
          <w:p w14:paraId="1029D39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769092D2" w14:textId="77777777" w:rsidTr="00211D00">
        <w:tc>
          <w:tcPr>
            <w:tcW w:w="375" w:type="pct"/>
          </w:tcPr>
          <w:p w14:paraId="3723D99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10.</w:t>
            </w:r>
          </w:p>
        </w:tc>
        <w:tc>
          <w:tcPr>
            <w:tcW w:w="3375" w:type="pct"/>
          </w:tcPr>
          <w:p w14:paraId="755FA13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Афенилак 40</w:t>
            </w:r>
            <w:r>
              <w:rPr>
                <w:rFonts w:ascii="Times New Roman" w:hAnsi="Times New Roman"/>
                <w:sz w:val="28"/>
                <w:szCs w:val="28"/>
              </w:rPr>
              <w:t>»</w:t>
            </w:r>
          </w:p>
        </w:tc>
        <w:tc>
          <w:tcPr>
            <w:tcW w:w="1250" w:type="pct"/>
          </w:tcPr>
          <w:p w14:paraId="70B8A4A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69618182" w14:textId="77777777" w:rsidTr="00211D00">
        <w:tc>
          <w:tcPr>
            <w:tcW w:w="375" w:type="pct"/>
          </w:tcPr>
          <w:p w14:paraId="235D768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11.</w:t>
            </w:r>
          </w:p>
        </w:tc>
        <w:tc>
          <w:tcPr>
            <w:tcW w:w="3375" w:type="pct"/>
          </w:tcPr>
          <w:p w14:paraId="5398023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восьми лет, больных фенилкетонурией, </w:t>
            </w:r>
            <w:r>
              <w:rPr>
                <w:rFonts w:ascii="Times New Roman" w:hAnsi="Times New Roman"/>
                <w:sz w:val="28"/>
                <w:szCs w:val="28"/>
              </w:rPr>
              <w:t>«</w:t>
            </w:r>
            <w:r w:rsidRPr="00211D00">
              <w:rPr>
                <w:rFonts w:ascii="Times New Roman" w:hAnsi="Times New Roman"/>
                <w:sz w:val="28"/>
                <w:szCs w:val="28"/>
              </w:rPr>
              <w:t>XP Максамум</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XP Maxamum</w:t>
            </w:r>
            <w:r>
              <w:rPr>
                <w:rFonts w:ascii="Times New Roman" w:hAnsi="Times New Roman"/>
                <w:sz w:val="28"/>
                <w:szCs w:val="28"/>
              </w:rPr>
              <w:t>»</w:t>
            </w:r>
            <w:r w:rsidRPr="00211D00">
              <w:rPr>
                <w:rFonts w:ascii="Times New Roman" w:hAnsi="Times New Roman"/>
                <w:sz w:val="28"/>
                <w:szCs w:val="28"/>
              </w:rPr>
              <w:t>)</w:t>
            </w:r>
          </w:p>
        </w:tc>
        <w:tc>
          <w:tcPr>
            <w:tcW w:w="1250" w:type="pct"/>
          </w:tcPr>
          <w:p w14:paraId="0999B9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инстантная смесь</w:t>
            </w:r>
          </w:p>
        </w:tc>
      </w:tr>
      <w:tr w:rsidR="00211D00" w:rsidRPr="00211D00" w14:paraId="1A297034" w14:textId="77777777" w:rsidTr="00211D00">
        <w:tc>
          <w:tcPr>
            <w:tcW w:w="375" w:type="pct"/>
          </w:tcPr>
          <w:p w14:paraId="5CB23EB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12.</w:t>
            </w:r>
          </w:p>
        </w:tc>
        <w:tc>
          <w:tcPr>
            <w:tcW w:w="3375" w:type="pct"/>
          </w:tcPr>
          <w:p w14:paraId="3D1D51F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питания для диетического (лечебного) питания детей первого года жизни от 0 до 12 месяцев, страдающих фенилкетонурией, а также для детей старше 1 года в качестве дополнительного питания </w:t>
            </w:r>
            <w:r>
              <w:rPr>
                <w:rFonts w:ascii="Times New Roman" w:hAnsi="Times New Roman"/>
                <w:sz w:val="28"/>
                <w:szCs w:val="28"/>
              </w:rPr>
              <w:t>«</w:t>
            </w:r>
            <w:r w:rsidRPr="00211D00">
              <w:rPr>
                <w:rFonts w:ascii="Times New Roman" w:hAnsi="Times New Roman"/>
                <w:sz w:val="28"/>
                <w:szCs w:val="28"/>
              </w:rPr>
              <w:t>PKU Анамикс Инфант</w:t>
            </w:r>
            <w:r>
              <w:rPr>
                <w:rFonts w:ascii="Times New Roman" w:hAnsi="Times New Roman"/>
                <w:sz w:val="28"/>
                <w:szCs w:val="28"/>
              </w:rPr>
              <w:t>»</w:t>
            </w:r>
          </w:p>
        </w:tc>
        <w:tc>
          <w:tcPr>
            <w:tcW w:w="1250" w:type="pct"/>
          </w:tcPr>
          <w:p w14:paraId="28DF50B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40DAAFCE" w14:textId="77777777" w:rsidTr="00211D00">
        <w:tc>
          <w:tcPr>
            <w:tcW w:w="375" w:type="pct"/>
          </w:tcPr>
          <w:p w14:paraId="42C232F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13.</w:t>
            </w:r>
          </w:p>
        </w:tc>
        <w:tc>
          <w:tcPr>
            <w:tcW w:w="3375" w:type="pct"/>
          </w:tcPr>
          <w:p w14:paraId="2F28F5E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от 0 до 1 года, больных фенилкетонурией, </w:t>
            </w:r>
            <w:r>
              <w:rPr>
                <w:rFonts w:ascii="Times New Roman" w:hAnsi="Times New Roman"/>
                <w:sz w:val="28"/>
                <w:szCs w:val="28"/>
              </w:rPr>
              <w:t>«</w:t>
            </w:r>
            <w:r w:rsidRPr="00211D00">
              <w:rPr>
                <w:rFonts w:ascii="Times New Roman" w:hAnsi="Times New Roman"/>
                <w:sz w:val="28"/>
                <w:szCs w:val="28"/>
              </w:rPr>
              <w:t>COMIDA-PKU A формула + LCP</w:t>
            </w:r>
            <w:r>
              <w:rPr>
                <w:rFonts w:ascii="Times New Roman" w:hAnsi="Times New Roman"/>
                <w:sz w:val="28"/>
                <w:szCs w:val="28"/>
              </w:rPr>
              <w:t>»</w:t>
            </w:r>
          </w:p>
        </w:tc>
        <w:tc>
          <w:tcPr>
            <w:tcW w:w="1250" w:type="pct"/>
          </w:tcPr>
          <w:p w14:paraId="516F960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5FE9316D" w14:textId="77777777" w:rsidTr="00211D00">
        <w:tc>
          <w:tcPr>
            <w:tcW w:w="375" w:type="pct"/>
          </w:tcPr>
          <w:p w14:paraId="20974CF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14.</w:t>
            </w:r>
          </w:p>
        </w:tc>
        <w:tc>
          <w:tcPr>
            <w:tcW w:w="3375" w:type="pct"/>
          </w:tcPr>
          <w:p w14:paraId="676FDB5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1 года, больных фенилкетонурией, </w:t>
            </w:r>
            <w:r>
              <w:rPr>
                <w:rFonts w:ascii="Times New Roman" w:hAnsi="Times New Roman"/>
                <w:sz w:val="28"/>
                <w:szCs w:val="28"/>
              </w:rPr>
              <w:t>«</w:t>
            </w:r>
            <w:r w:rsidRPr="00211D00">
              <w:rPr>
                <w:rFonts w:ascii="Times New Roman" w:hAnsi="Times New Roman"/>
                <w:sz w:val="28"/>
                <w:szCs w:val="28"/>
              </w:rPr>
              <w:t>COMIDA-PKU B</w:t>
            </w:r>
            <w:r>
              <w:rPr>
                <w:rFonts w:ascii="Times New Roman" w:hAnsi="Times New Roman"/>
                <w:sz w:val="28"/>
                <w:szCs w:val="28"/>
              </w:rPr>
              <w:t>»</w:t>
            </w:r>
          </w:p>
        </w:tc>
        <w:tc>
          <w:tcPr>
            <w:tcW w:w="1250" w:type="pct"/>
          </w:tcPr>
          <w:p w14:paraId="493DB8D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3E3E414A" w14:textId="77777777" w:rsidTr="00211D00">
        <w:tc>
          <w:tcPr>
            <w:tcW w:w="375" w:type="pct"/>
          </w:tcPr>
          <w:p w14:paraId="1019FF3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15.</w:t>
            </w:r>
          </w:p>
        </w:tc>
        <w:tc>
          <w:tcPr>
            <w:tcW w:w="3375" w:type="pct"/>
          </w:tcPr>
          <w:p w14:paraId="5060819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1 года, больных фенилкетонурией, </w:t>
            </w:r>
            <w:r>
              <w:rPr>
                <w:rFonts w:ascii="Times New Roman" w:hAnsi="Times New Roman"/>
                <w:sz w:val="28"/>
                <w:szCs w:val="28"/>
              </w:rPr>
              <w:t>«</w:t>
            </w:r>
            <w:r w:rsidRPr="00211D00">
              <w:rPr>
                <w:rFonts w:ascii="Times New Roman" w:hAnsi="Times New Roman"/>
                <w:sz w:val="28"/>
                <w:szCs w:val="28"/>
              </w:rPr>
              <w:t>COMIDA-PKU B формула</w:t>
            </w:r>
            <w:r>
              <w:rPr>
                <w:rFonts w:ascii="Times New Roman" w:hAnsi="Times New Roman"/>
                <w:sz w:val="28"/>
                <w:szCs w:val="28"/>
              </w:rPr>
              <w:t>»</w:t>
            </w:r>
          </w:p>
        </w:tc>
        <w:tc>
          <w:tcPr>
            <w:tcW w:w="1250" w:type="pct"/>
          </w:tcPr>
          <w:p w14:paraId="2157BEC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323F509F" w14:textId="77777777" w:rsidTr="00211D00">
        <w:tc>
          <w:tcPr>
            <w:tcW w:w="375" w:type="pct"/>
          </w:tcPr>
          <w:p w14:paraId="755B96C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16.</w:t>
            </w:r>
          </w:p>
        </w:tc>
        <w:tc>
          <w:tcPr>
            <w:tcW w:w="3375" w:type="pct"/>
          </w:tcPr>
          <w:p w14:paraId="55B4943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7 лет, больных фенилкетонурией, </w:t>
            </w:r>
            <w:r>
              <w:rPr>
                <w:rFonts w:ascii="Times New Roman" w:hAnsi="Times New Roman"/>
                <w:sz w:val="28"/>
                <w:szCs w:val="28"/>
              </w:rPr>
              <w:t>«</w:t>
            </w:r>
            <w:r w:rsidRPr="00211D00">
              <w:rPr>
                <w:rFonts w:ascii="Times New Roman" w:hAnsi="Times New Roman"/>
                <w:sz w:val="28"/>
                <w:szCs w:val="28"/>
              </w:rPr>
              <w:t>COMIDA-PKU C формула</w:t>
            </w:r>
            <w:r>
              <w:rPr>
                <w:rFonts w:ascii="Times New Roman" w:hAnsi="Times New Roman"/>
                <w:sz w:val="28"/>
                <w:szCs w:val="28"/>
              </w:rPr>
              <w:t>»</w:t>
            </w:r>
          </w:p>
        </w:tc>
        <w:tc>
          <w:tcPr>
            <w:tcW w:w="1250" w:type="pct"/>
          </w:tcPr>
          <w:p w14:paraId="0BA774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7B7DE32E" w14:textId="77777777" w:rsidTr="00211D00">
        <w:tc>
          <w:tcPr>
            <w:tcW w:w="375" w:type="pct"/>
          </w:tcPr>
          <w:p w14:paraId="4204A74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17.</w:t>
            </w:r>
          </w:p>
        </w:tc>
        <w:tc>
          <w:tcPr>
            <w:tcW w:w="3375" w:type="pct"/>
          </w:tcPr>
          <w:p w14:paraId="4791F52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7 лет, больных фенилкетонурией, </w:t>
            </w:r>
            <w:r>
              <w:rPr>
                <w:rFonts w:ascii="Times New Roman" w:hAnsi="Times New Roman"/>
                <w:sz w:val="28"/>
                <w:szCs w:val="28"/>
              </w:rPr>
              <w:t>«</w:t>
            </w:r>
            <w:r w:rsidRPr="00211D00">
              <w:rPr>
                <w:rFonts w:ascii="Times New Roman" w:hAnsi="Times New Roman"/>
                <w:sz w:val="28"/>
                <w:szCs w:val="28"/>
              </w:rPr>
              <w:t>COMIDA-PKU C</w:t>
            </w:r>
            <w:r>
              <w:rPr>
                <w:rFonts w:ascii="Times New Roman" w:hAnsi="Times New Roman"/>
                <w:sz w:val="28"/>
                <w:szCs w:val="28"/>
              </w:rPr>
              <w:t>»</w:t>
            </w:r>
          </w:p>
        </w:tc>
        <w:tc>
          <w:tcPr>
            <w:tcW w:w="1250" w:type="pct"/>
          </w:tcPr>
          <w:p w14:paraId="4576D95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3FDD5FD8" w14:textId="77777777" w:rsidTr="00211D00">
        <w:tc>
          <w:tcPr>
            <w:tcW w:w="375" w:type="pct"/>
          </w:tcPr>
          <w:p w14:paraId="27815B7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18.</w:t>
            </w:r>
          </w:p>
        </w:tc>
        <w:tc>
          <w:tcPr>
            <w:tcW w:w="3375" w:type="pct"/>
          </w:tcPr>
          <w:p w14:paraId="289EB28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лечебного питания для детей первого года жизни, больных фенилкетонурией, </w:t>
            </w:r>
            <w:r>
              <w:rPr>
                <w:rFonts w:ascii="Times New Roman" w:hAnsi="Times New Roman"/>
                <w:sz w:val="28"/>
                <w:szCs w:val="28"/>
              </w:rPr>
              <w:t>«</w:t>
            </w:r>
            <w:r w:rsidRPr="00211D00">
              <w:rPr>
                <w:rFonts w:ascii="Times New Roman" w:hAnsi="Times New Roman"/>
                <w:sz w:val="28"/>
                <w:szCs w:val="28"/>
              </w:rPr>
              <w:t>MD мил ФКУ-0</w:t>
            </w:r>
            <w:r>
              <w:rPr>
                <w:rFonts w:ascii="Times New Roman" w:hAnsi="Times New Roman"/>
                <w:sz w:val="28"/>
                <w:szCs w:val="28"/>
              </w:rPr>
              <w:t>»</w:t>
            </w:r>
          </w:p>
        </w:tc>
        <w:tc>
          <w:tcPr>
            <w:tcW w:w="1250" w:type="pct"/>
          </w:tcPr>
          <w:p w14:paraId="6B33DE2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2DECF06C" w14:textId="77777777" w:rsidTr="00211D00">
        <w:tc>
          <w:tcPr>
            <w:tcW w:w="375" w:type="pct"/>
          </w:tcPr>
          <w:p w14:paraId="2AB2C2C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19.</w:t>
            </w:r>
          </w:p>
        </w:tc>
        <w:tc>
          <w:tcPr>
            <w:tcW w:w="3375" w:type="pct"/>
          </w:tcPr>
          <w:p w14:paraId="26E80A7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одного года, больных фенилкетонурией, на основе аминокислот без фенилаланина с фруктовым вкусом </w:t>
            </w:r>
            <w:r>
              <w:rPr>
                <w:rFonts w:ascii="Times New Roman" w:hAnsi="Times New Roman"/>
                <w:sz w:val="28"/>
                <w:szCs w:val="28"/>
              </w:rPr>
              <w:t>«</w:t>
            </w:r>
            <w:r w:rsidRPr="00211D00">
              <w:rPr>
                <w:rFonts w:ascii="Times New Roman" w:hAnsi="Times New Roman"/>
                <w:sz w:val="28"/>
                <w:szCs w:val="28"/>
              </w:rPr>
              <w:t>MD мил ФКУ-1</w:t>
            </w:r>
            <w:r>
              <w:rPr>
                <w:rFonts w:ascii="Times New Roman" w:hAnsi="Times New Roman"/>
                <w:sz w:val="28"/>
                <w:szCs w:val="28"/>
              </w:rPr>
              <w:t>»</w:t>
            </w:r>
          </w:p>
        </w:tc>
        <w:tc>
          <w:tcPr>
            <w:tcW w:w="1250" w:type="pct"/>
          </w:tcPr>
          <w:p w14:paraId="2EE54DF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инстантная смесь</w:t>
            </w:r>
          </w:p>
        </w:tc>
      </w:tr>
      <w:tr w:rsidR="00211D00" w:rsidRPr="00211D00" w14:paraId="230C37F1" w14:textId="77777777" w:rsidTr="00211D00">
        <w:tc>
          <w:tcPr>
            <w:tcW w:w="375" w:type="pct"/>
          </w:tcPr>
          <w:p w14:paraId="75D0241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20.</w:t>
            </w:r>
          </w:p>
        </w:tc>
        <w:tc>
          <w:tcPr>
            <w:tcW w:w="3375" w:type="pct"/>
          </w:tcPr>
          <w:p w14:paraId="4D0583C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старше одного года, больных фенилкетонурией, с нейтральным вкусом </w:t>
            </w:r>
            <w:r>
              <w:rPr>
                <w:rFonts w:ascii="Times New Roman" w:hAnsi="Times New Roman"/>
                <w:sz w:val="28"/>
                <w:szCs w:val="28"/>
              </w:rPr>
              <w:t>«</w:t>
            </w:r>
            <w:r w:rsidRPr="00211D00">
              <w:rPr>
                <w:rFonts w:ascii="Times New Roman" w:hAnsi="Times New Roman"/>
                <w:sz w:val="28"/>
                <w:szCs w:val="28"/>
              </w:rPr>
              <w:t>MD мил ФКУ-2</w:t>
            </w:r>
            <w:r>
              <w:rPr>
                <w:rFonts w:ascii="Times New Roman" w:hAnsi="Times New Roman"/>
                <w:sz w:val="28"/>
                <w:szCs w:val="28"/>
              </w:rPr>
              <w:t>»</w:t>
            </w:r>
          </w:p>
        </w:tc>
        <w:tc>
          <w:tcPr>
            <w:tcW w:w="1250" w:type="pct"/>
          </w:tcPr>
          <w:p w14:paraId="679D928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инстантная смесь</w:t>
            </w:r>
          </w:p>
        </w:tc>
      </w:tr>
      <w:tr w:rsidR="00211D00" w:rsidRPr="00211D00" w14:paraId="51C91C4F" w14:textId="77777777" w:rsidTr="00211D00">
        <w:tc>
          <w:tcPr>
            <w:tcW w:w="375" w:type="pct"/>
          </w:tcPr>
          <w:p w14:paraId="26CAD0A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21.</w:t>
            </w:r>
          </w:p>
        </w:tc>
        <w:tc>
          <w:tcPr>
            <w:tcW w:w="3375" w:type="pct"/>
          </w:tcPr>
          <w:p w14:paraId="4DB4323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старше одного года, больных фенилкетонурией, с нейтральным вкусом </w:t>
            </w:r>
            <w:r>
              <w:rPr>
                <w:rFonts w:ascii="Times New Roman" w:hAnsi="Times New Roman"/>
                <w:sz w:val="28"/>
                <w:szCs w:val="28"/>
              </w:rPr>
              <w:t>«</w:t>
            </w:r>
            <w:r w:rsidRPr="00211D00">
              <w:rPr>
                <w:rFonts w:ascii="Times New Roman" w:hAnsi="Times New Roman"/>
                <w:sz w:val="28"/>
                <w:szCs w:val="28"/>
              </w:rPr>
              <w:t>MD мил ФКУ-3</w:t>
            </w:r>
            <w:r>
              <w:rPr>
                <w:rFonts w:ascii="Times New Roman" w:hAnsi="Times New Roman"/>
                <w:sz w:val="28"/>
                <w:szCs w:val="28"/>
              </w:rPr>
              <w:t>»</w:t>
            </w:r>
          </w:p>
        </w:tc>
        <w:tc>
          <w:tcPr>
            <w:tcW w:w="1250" w:type="pct"/>
          </w:tcPr>
          <w:p w14:paraId="14F68E9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6DD4F436" w14:textId="77777777" w:rsidTr="00211D00">
        <w:tc>
          <w:tcPr>
            <w:tcW w:w="375" w:type="pct"/>
          </w:tcPr>
          <w:p w14:paraId="2B4FDA4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22.</w:t>
            </w:r>
          </w:p>
        </w:tc>
        <w:tc>
          <w:tcPr>
            <w:tcW w:w="3375" w:type="pct"/>
          </w:tcPr>
          <w:p w14:paraId="31762FB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лечебный продукт на основе аминокислот без фенилаланина для детей старше одного года, больных фенилкетонурией, с нейтральным вкусом </w:t>
            </w:r>
            <w:r>
              <w:rPr>
                <w:rFonts w:ascii="Times New Roman" w:hAnsi="Times New Roman"/>
                <w:sz w:val="28"/>
                <w:szCs w:val="28"/>
              </w:rPr>
              <w:t>«</w:t>
            </w:r>
            <w:r w:rsidRPr="00211D00">
              <w:rPr>
                <w:rFonts w:ascii="Times New Roman" w:hAnsi="Times New Roman"/>
                <w:sz w:val="28"/>
                <w:szCs w:val="28"/>
              </w:rPr>
              <w:t>MD мил ФКУ Премиум</w:t>
            </w:r>
            <w:r>
              <w:rPr>
                <w:rFonts w:ascii="Times New Roman" w:hAnsi="Times New Roman"/>
                <w:sz w:val="28"/>
                <w:szCs w:val="28"/>
              </w:rPr>
              <w:t>»</w:t>
            </w:r>
          </w:p>
        </w:tc>
        <w:tc>
          <w:tcPr>
            <w:tcW w:w="1250" w:type="pct"/>
          </w:tcPr>
          <w:p w14:paraId="1E102E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0DFC00ED" w14:textId="77777777" w:rsidTr="00211D00">
        <w:tc>
          <w:tcPr>
            <w:tcW w:w="375" w:type="pct"/>
          </w:tcPr>
          <w:p w14:paraId="1DA9A44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23.</w:t>
            </w:r>
          </w:p>
        </w:tc>
        <w:tc>
          <w:tcPr>
            <w:tcW w:w="3375" w:type="pct"/>
          </w:tcPr>
          <w:p w14:paraId="1010A1A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диетического лечебного питания для детей старше одного года, больных фенилкетонурией, сухая максимально сбалансированная смесь заменимых и незаменимых аминокислот без фенилаланина с нейтральным вкусом </w:t>
            </w:r>
            <w:r>
              <w:rPr>
                <w:rFonts w:ascii="Times New Roman" w:hAnsi="Times New Roman"/>
                <w:sz w:val="28"/>
                <w:szCs w:val="28"/>
              </w:rPr>
              <w:t>«</w:t>
            </w:r>
            <w:r w:rsidRPr="00211D00">
              <w:rPr>
                <w:rFonts w:ascii="Times New Roman" w:hAnsi="Times New Roman"/>
                <w:sz w:val="28"/>
                <w:szCs w:val="28"/>
              </w:rPr>
              <w:t>MD мил ФКУ MAXI</w:t>
            </w:r>
            <w:r>
              <w:rPr>
                <w:rFonts w:ascii="Times New Roman" w:hAnsi="Times New Roman"/>
                <w:sz w:val="28"/>
                <w:szCs w:val="28"/>
              </w:rPr>
              <w:t>»</w:t>
            </w:r>
          </w:p>
        </w:tc>
        <w:tc>
          <w:tcPr>
            <w:tcW w:w="1250" w:type="pct"/>
          </w:tcPr>
          <w:p w14:paraId="69160CF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1EAD09EF" w14:textId="77777777" w:rsidTr="00211D00">
        <w:tc>
          <w:tcPr>
            <w:tcW w:w="375" w:type="pct"/>
          </w:tcPr>
          <w:p w14:paraId="17BC497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24.</w:t>
            </w:r>
          </w:p>
        </w:tc>
        <w:tc>
          <w:tcPr>
            <w:tcW w:w="3375" w:type="pct"/>
          </w:tcPr>
          <w:p w14:paraId="2D5BD52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детей старше одного года, больных </w:t>
            </w:r>
            <w:r w:rsidRPr="00211D00">
              <w:rPr>
                <w:rFonts w:ascii="Times New Roman" w:hAnsi="Times New Roman"/>
                <w:sz w:val="28"/>
                <w:szCs w:val="28"/>
              </w:rPr>
              <w:lastRenderedPageBreak/>
              <w:t xml:space="preserve">фенилкетонурией, </w:t>
            </w:r>
            <w:r>
              <w:rPr>
                <w:rFonts w:ascii="Times New Roman" w:hAnsi="Times New Roman"/>
                <w:sz w:val="28"/>
                <w:szCs w:val="28"/>
              </w:rPr>
              <w:t>«</w:t>
            </w:r>
            <w:r w:rsidRPr="00211D00">
              <w:rPr>
                <w:rFonts w:ascii="Times New Roman" w:hAnsi="Times New Roman"/>
                <w:sz w:val="28"/>
                <w:szCs w:val="28"/>
              </w:rPr>
              <w:t>PKU Nutri Energy 2</w:t>
            </w:r>
            <w:r>
              <w:rPr>
                <w:rFonts w:ascii="Times New Roman" w:hAnsi="Times New Roman"/>
                <w:sz w:val="28"/>
                <w:szCs w:val="28"/>
              </w:rPr>
              <w:t>»</w:t>
            </w:r>
          </w:p>
        </w:tc>
        <w:tc>
          <w:tcPr>
            <w:tcW w:w="1250" w:type="pct"/>
          </w:tcPr>
          <w:p w14:paraId="370D92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lastRenderedPageBreak/>
              <w:t>сухая смесь</w:t>
            </w:r>
          </w:p>
        </w:tc>
      </w:tr>
      <w:tr w:rsidR="00211D00" w:rsidRPr="00211D00" w14:paraId="49AC69F5" w14:textId="77777777" w:rsidTr="00211D00">
        <w:tc>
          <w:tcPr>
            <w:tcW w:w="375" w:type="pct"/>
          </w:tcPr>
          <w:p w14:paraId="6F62E3E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25.</w:t>
            </w:r>
          </w:p>
        </w:tc>
        <w:tc>
          <w:tcPr>
            <w:tcW w:w="3375" w:type="pct"/>
          </w:tcPr>
          <w:p w14:paraId="3FCDD2B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детей старше 1 года, больных фенилкетонурией и гиперфенилаланинемией, </w:t>
            </w:r>
            <w:r>
              <w:rPr>
                <w:rFonts w:ascii="Times New Roman" w:hAnsi="Times New Roman"/>
                <w:sz w:val="28"/>
                <w:szCs w:val="28"/>
              </w:rPr>
              <w:t>«</w:t>
            </w:r>
            <w:r w:rsidRPr="00211D00">
              <w:rPr>
                <w:rFonts w:ascii="Times New Roman" w:hAnsi="Times New Roman"/>
                <w:sz w:val="28"/>
                <w:szCs w:val="28"/>
              </w:rPr>
              <w:t>PKU Nutri 2 Concentrated</w:t>
            </w:r>
            <w:r>
              <w:rPr>
                <w:rFonts w:ascii="Times New Roman" w:hAnsi="Times New Roman"/>
                <w:sz w:val="28"/>
                <w:szCs w:val="28"/>
              </w:rPr>
              <w:t>»</w:t>
            </w:r>
            <w:r w:rsidRPr="00211D00">
              <w:rPr>
                <w:rFonts w:ascii="Times New Roman" w:hAnsi="Times New Roman"/>
                <w:sz w:val="28"/>
                <w:szCs w:val="28"/>
              </w:rPr>
              <w:t xml:space="preserve"> с нейтральным вкусом</w:t>
            </w:r>
          </w:p>
        </w:tc>
        <w:tc>
          <w:tcPr>
            <w:tcW w:w="1250" w:type="pct"/>
          </w:tcPr>
          <w:p w14:paraId="561A4A9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53D24212" w14:textId="77777777" w:rsidTr="00211D00">
        <w:tc>
          <w:tcPr>
            <w:tcW w:w="375" w:type="pct"/>
          </w:tcPr>
          <w:p w14:paraId="7669B37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26.</w:t>
            </w:r>
          </w:p>
        </w:tc>
        <w:tc>
          <w:tcPr>
            <w:tcW w:w="3375" w:type="pct"/>
          </w:tcPr>
          <w:p w14:paraId="5015F54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старше 4 лет, больных фенилкетонурией, </w:t>
            </w:r>
            <w:r>
              <w:rPr>
                <w:rFonts w:ascii="Times New Roman" w:hAnsi="Times New Roman"/>
                <w:sz w:val="28"/>
                <w:szCs w:val="28"/>
              </w:rPr>
              <w:t>«</w:t>
            </w:r>
            <w:r w:rsidRPr="00211D00">
              <w:rPr>
                <w:rFonts w:ascii="Times New Roman" w:hAnsi="Times New Roman"/>
                <w:sz w:val="28"/>
                <w:szCs w:val="28"/>
              </w:rPr>
              <w:t>PKU Лофлекс LQ Juicy Berries</w:t>
            </w:r>
            <w:r>
              <w:rPr>
                <w:rFonts w:ascii="Times New Roman" w:hAnsi="Times New Roman"/>
                <w:sz w:val="28"/>
                <w:szCs w:val="28"/>
              </w:rPr>
              <w:t>»</w:t>
            </w:r>
          </w:p>
        </w:tc>
        <w:tc>
          <w:tcPr>
            <w:tcW w:w="1250" w:type="pct"/>
          </w:tcPr>
          <w:p w14:paraId="756F8F1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жидкий продукт</w:t>
            </w:r>
          </w:p>
        </w:tc>
      </w:tr>
      <w:tr w:rsidR="00211D00" w:rsidRPr="00211D00" w14:paraId="692948CD" w14:textId="77777777" w:rsidTr="00211D00">
        <w:tc>
          <w:tcPr>
            <w:tcW w:w="375" w:type="pct"/>
          </w:tcPr>
          <w:p w14:paraId="443D942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27.</w:t>
            </w:r>
          </w:p>
        </w:tc>
        <w:tc>
          <w:tcPr>
            <w:tcW w:w="3375" w:type="pct"/>
          </w:tcPr>
          <w:p w14:paraId="0969F11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детей старше 8 лет, больных фенилкетонурией и гиперфенилаланинемией, </w:t>
            </w:r>
            <w:r>
              <w:rPr>
                <w:rFonts w:ascii="Times New Roman" w:hAnsi="Times New Roman"/>
                <w:sz w:val="28"/>
                <w:szCs w:val="28"/>
              </w:rPr>
              <w:t>«</w:t>
            </w:r>
            <w:r w:rsidRPr="00211D00">
              <w:rPr>
                <w:rFonts w:ascii="Times New Roman" w:hAnsi="Times New Roman"/>
                <w:sz w:val="28"/>
                <w:szCs w:val="28"/>
              </w:rPr>
              <w:t>PKU Nutri 3 Concentrated</w:t>
            </w:r>
            <w:r>
              <w:rPr>
                <w:rFonts w:ascii="Times New Roman" w:hAnsi="Times New Roman"/>
                <w:sz w:val="28"/>
                <w:szCs w:val="28"/>
              </w:rPr>
              <w:t>»</w:t>
            </w:r>
            <w:r w:rsidRPr="00211D00">
              <w:rPr>
                <w:rFonts w:ascii="Times New Roman" w:hAnsi="Times New Roman"/>
                <w:sz w:val="28"/>
                <w:szCs w:val="28"/>
              </w:rPr>
              <w:t xml:space="preserve"> с нейтральным вкусом</w:t>
            </w:r>
          </w:p>
        </w:tc>
        <w:tc>
          <w:tcPr>
            <w:tcW w:w="1250" w:type="pct"/>
          </w:tcPr>
          <w:p w14:paraId="4053C7E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1C3E2BF5" w14:textId="77777777" w:rsidTr="00211D00">
        <w:tc>
          <w:tcPr>
            <w:tcW w:w="375" w:type="pct"/>
          </w:tcPr>
          <w:p w14:paraId="6FDAD6C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28.</w:t>
            </w:r>
          </w:p>
        </w:tc>
        <w:tc>
          <w:tcPr>
            <w:tcW w:w="3375" w:type="pct"/>
          </w:tcPr>
          <w:p w14:paraId="396EAF9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детей старше 9 лет, больных фенилкетонурией, </w:t>
            </w:r>
            <w:r>
              <w:rPr>
                <w:rFonts w:ascii="Times New Roman" w:hAnsi="Times New Roman"/>
                <w:sz w:val="28"/>
                <w:szCs w:val="28"/>
              </w:rPr>
              <w:t>«</w:t>
            </w:r>
            <w:r w:rsidRPr="00211D00">
              <w:rPr>
                <w:rFonts w:ascii="Times New Roman" w:hAnsi="Times New Roman"/>
                <w:sz w:val="28"/>
                <w:szCs w:val="28"/>
              </w:rPr>
              <w:t>PKU Nutri 3 Energy</w:t>
            </w:r>
            <w:r>
              <w:rPr>
                <w:rFonts w:ascii="Times New Roman" w:hAnsi="Times New Roman"/>
                <w:sz w:val="28"/>
                <w:szCs w:val="28"/>
              </w:rPr>
              <w:t>»</w:t>
            </w:r>
            <w:r w:rsidRPr="00211D00">
              <w:rPr>
                <w:rFonts w:ascii="Times New Roman" w:hAnsi="Times New Roman"/>
                <w:sz w:val="28"/>
                <w:szCs w:val="28"/>
              </w:rPr>
              <w:t xml:space="preserve"> с нейтральным вкусом</w:t>
            </w:r>
          </w:p>
        </w:tc>
        <w:tc>
          <w:tcPr>
            <w:tcW w:w="1250" w:type="pct"/>
          </w:tcPr>
          <w:p w14:paraId="6653144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7A715AA2" w14:textId="77777777" w:rsidTr="00211D00">
        <w:tc>
          <w:tcPr>
            <w:tcW w:w="375" w:type="pct"/>
          </w:tcPr>
          <w:p w14:paraId="18291E0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29.</w:t>
            </w:r>
          </w:p>
        </w:tc>
        <w:tc>
          <w:tcPr>
            <w:tcW w:w="3375" w:type="pct"/>
          </w:tcPr>
          <w:p w14:paraId="7C7121E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детей первого года жизни, больных фенилкетонурией, </w:t>
            </w:r>
            <w:r>
              <w:rPr>
                <w:rFonts w:ascii="Times New Roman" w:hAnsi="Times New Roman"/>
                <w:sz w:val="28"/>
                <w:szCs w:val="28"/>
              </w:rPr>
              <w:t>«</w:t>
            </w:r>
            <w:r w:rsidRPr="00211D00">
              <w:rPr>
                <w:rFonts w:ascii="Times New Roman" w:hAnsi="Times New Roman"/>
                <w:sz w:val="28"/>
                <w:szCs w:val="28"/>
              </w:rPr>
              <w:t>БенАмин 13-phe</w:t>
            </w:r>
            <w:r>
              <w:rPr>
                <w:rFonts w:ascii="Times New Roman" w:hAnsi="Times New Roman"/>
                <w:sz w:val="28"/>
                <w:szCs w:val="28"/>
              </w:rPr>
              <w:t>»</w:t>
            </w:r>
          </w:p>
        </w:tc>
        <w:tc>
          <w:tcPr>
            <w:tcW w:w="1250" w:type="pct"/>
          </w:tcPr>
          <w:p w14:paraId="1B2F237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29AFA9BA" w14:textId="77777777" w:rsidTr="00211D00">
        <w:tc>
          <w:tcPr>
            <w:tcW w:w="375" w:type="pct"/>
          </w:tcPr>
          <w:p w14:paraId="69AEEC1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30.</w:t>
            </w:r>
          </w:p>
        </w:tc>
        <w:tc>
          <w:tcPr>
            <w:tcW w:w="3375" w:type="pct"/>
          </w:tcPr>
          <w:p w14:paraId="76A4164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детей первого года жизни, больных фенилкетонурией, </w:t>
            </w:r>
            <w:r>
              <w:rPr>
                <w:rFonts w:ascii="Times New Roman" w:hAnsi="Times New Roman"/>
                <w:sz w:val="28"/>
                <w:szCs w:val="28"/>
              </w:rPr>
              <w:t>«</w:t>
            </w:r>
            <w:r w:rsidRPr="00211D00">
              <w:rPr>
                <w:rFonts w:ascii="Times New Roman" w:hAnsi="Times New Roman"/>
                <w:sz w:val="28"/>
                <w:szCs w:val="28"/>
              </w:rPr>
              <w:t>БенАмин 15-phe</w:t>
            </w:r>
            <w:r>
              <w:rPr>
                <w:rFonts w:ascii="Times New Roman" w:hAnsi="Times New Roman"/>
                <w:sz w:val="28"/>
                <w:szCs w:val="28"/>
              </w:rPr>
              <w:t>»</w:t>
            </w:r>
          </w:p>
        </w:tc>
        <w:tc>
          <w:tcPr>
            <w:tcW w:w="1250" w:type="pct"/>
          </w:tcPr>
          <w:p w14:paraId="0FF79F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12F940E8" w14:textId="77777777" w:rsidTr="00211D00">
        <w:tc>
          <w:tcPr>
            <w:tcW w:w="375" w:type="pct"/>
          </w:tcPr>
          <w:p w14:paraId="530F1A7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31.</w:t>
            </w:r>
          </w:p>
        </w:tc>
        <w:tc>
          <w:tcPr>
            <w:tcW w:w="3375" w:type="pct"/>
          </w:tcPr>
          <w:p w14:paraId="05761AA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БенАмин 20-phe</w:t>
            </w:r>
            <w:r>
              <w:rPr>
                <w:rFonts w:ascii="Times New Roman" w:hAnsi="Times New Roman"/>
                <w:sz w:val="28"/>
                <w:szCs w:val="28"/>
              </w:rPr>
              <w:t>»</w:t>
            </w:r>
          </w:p>
        </w:tc>
        <w:tc>
          <w:tcPr>
            <w:tcW w:w="1250" w:type="pct"/>
          </w:tcPr>
          <w:p w14:paraId="1EEA061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4FD425F7" w14:textId="77777777" w:rsidTr="00211D00">
        <w:tc>
          <w:tcPr>
            <w:tcW w:w="375" w:type="pct"/>
          </w:tcPr>
          <w:p w14:paraId="7F3BCAD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32.</w:t>
            </w:r>
          </w:p>
        </w:tc>
        <w:tc>
          <w:tcPr>
            <w:tcW w:w="3375" w:type="pct"/>
          </w:tcPr>
          <w:p w14:paraId="33E25E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БенАмин 40-phe</w:t>
            </w:r>
            <w:r>
              <w:rPr>
                <w:rFonts w:ascii="Times New Roman" w:hAnsi="Times New Roman"/>
                <w:sz w:val="28"/>
                <w:szCs w:val="28"/>
              </w:rPr>
              <w:t>»</w:t>
            </w:r>
          </w:p>
        </w:tc>
        <w:tc>
          <w:tcPr>
            <w:tcW w:w="1250" w:type="pct"/>
          </w:tcPr>
          <w:p w14:paraId="0E43886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378EA09E" w14:textId="77777777" w:rsidTr="00211D00">
        <w:tc>
          <w:tcPr>
            <w:tcW w:w="375" w:type="pct"/>
          </w:tcPr>
          <w:p w14:paraId="18C1531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33.</w:t>
            </w:r>
          </w:p>
        </w:tc>
        <w:tc>
          <w:tcPr>
            <w:tcW w:w="3375" w:type="pct"/>
          </w:tcPr>
          <w:p w14:paraId="4B9C80F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БенАмин 70-phe</w:t>
            </w:r>
            <w:r>
              <w:rPr>
                <w:rFonts w:ascii="Times New Roman" w:hAnsi="Times New Roman"/>
                <w:sz w:val="28"/>
                <w:szCs w:val="28"/>
              </w:rPr>
              <w:t>»</w:t>
            </w:r>
          </w:p>
        </w:tc>
        <w:tc>
          <w:tcPr>
            <w:tcW w:w="1250" w:type="pct"/>
          </w:tcPr>
          <w:p w14:paraId="4E0BD8F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4BBCF482" w14:textId="77777777" w:rsidTr="00211D00">
        <w:tc>
          <w:tcPr>
            <w:tcW w:w="375" w:type="pct"/>
          </w:tcPr>
          <w:p w14:paraId="75B4AC0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34.</w:t>
            </w:r>
          </w:p>
        </w:tc>
        <w:tc>
          <w:tcPr>
            <w:tcW w:w="3375" w:type="pct"/>
          </w:tcPr>
          <w:p w14:paraId="2F38988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БенАмин 75-phe</w:t>
            </w:r>
            <w:r>
              <w:rPr>
                <w:rFonts w:ascii="Times New Roman" w:hAnsi="Times New Roman"/>
                <w:sz w:val="28"/>
                <w:szCs w:val="28"/>
              </w:rPr>
              <w:t>»</w:t>
            </w:r>
          </w:p>
        </w:tc>
        <w:tc>
          <w:tcPr>
            <w:tcW w:w="1250" w:type="pct"/>
          </w:tcPr>
          <w:p w14:paraId="29415DE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7995794C" w14:textId="77777777" w:rsidTr="00211D00">
        <w:tc>
          <w:tcPr>
            <w:tcW w:w="375" w:type="pct"/>
          </w:tcPr>
          <w:p w14:paraId="2AFD0DE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35.</w:t>
            </w:r>
          </w:p>
        </w:tc>
        <w:tc>
          <w:tcPr>
            <w:tcW w:w="3375" w:type="pct"/>
          </w:tcPr>
          <w:p w14:paraId="490AEEE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w:t>
            </w:r>
            <w:r w:rsidRPr="00211D00">
              <w:rPr>
                <w:rFonts w:ascii="Times New Roman" w:hAnsi="Times New Roman"/>
                <w:sz w:val="28"/>
                <w:szCs w:val="28"/>
              </w:rPr>
              <w:lastRenderedPageBreak/>
              <w:t xml:space="preserve">лечебного питания </w:t>
            </w:r>
            <w:r>
              <w:rPr>
                <w:rFonts w:ascii="Times New Roman" w:hAnsi="Times New Roman"/>
                <w:sz w:val="28"/>
                <w:szCs w:val="28"/>
              </w:rPr>
              <w:t>«</w:t>
            </w:r>
            <w:r w:rsidRPr="00211D00">
              <w:rPr>
                <w:rFonts w:ascii="Times New Roman" w:hAnsi="Times New Roman"/>
                <w:sz w:val="28"/>
                <w:szCs w:val="28"/>
              </w:rPr>
              <w:t>PKU Анамикс Инфант+</w:t>
            </w:r>
            <w:r>
              <w:rPr>
                <w:rFonts w:ascii="Times New Roman" w:hAnsi="Times New Roman"/>
                <w:sz w:val="28"/>
                <w:szCs w:val="28"/>
              </w:rPr>
              <w:t>»</w:t>
            </w:r>
          </w:p>
        </w:tc>
        <w:tc>
          <w:tcPr>
            <w:tcW w:w="1250" w:type="pct"/>
          </w:tcPr>
          <w:p w14:paraId="437BA5D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lastRenderedPageBreak/>
              <w:t>сухая смесь</w:t>
            </w:r>
          </w:p>
        </w:tc>
      </w:tr>
      <w:tr w:rsidR="00211D00" w:rsidRPr="00211D00" w14:paraId="245BED30" w14:textId="77777777" w:rsidTr="00211D00">
        <w:tc>
          <w:tcPr>
            <w:tcW w:w="375" w:type="pct"/>
          </w:tcPr>
          <w:p w14:paraId="765B5D2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36.</w:t>
            </w:r>
          </w:p>
        </w:tc>
        <w:tc>
          <w:tcPr>
            <w:tcW w:w="3375" w:type="pct"/>
          </w:tcPr>
          <w:p w14:paraId="2A11ADCF" w14:textId="71EB37F0"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первого года жизни, больных фенилкетонурией, </w:t>
            </w:r>
            <w:r>
              <w:rPr>
                <w:rFonts w:ascii="Times New Roman" w:hAnsi="Times New Roman"/>
                <w:sz w:val="28"/>
                <w:szCs w:val="28"/>
              </w:rPr>
              <w:t>«</w:t>
            </w:r>
            <w:r w:rsidRPr="00211D00">
              <w:rPr>
                <w:rFonts w:ascii="Times New Roman" w:hAnsi="Times New Roman"/>
                <w:sz w:val="28"/>
                <w:szCs w:val="28"/>
              </w:rPr>
              <w:t>Нонфеник</w:t>
            </w:r>
            <w:r w:rsidR="00E51D21" w:rsidRPr="00211D00">
              <w:rPr>
                <w:rFonts w:ascii="Times New Roman" w:hAnsi="Times New Roman"/>
                <w:noProof/>
                <w:position w:val="-5"/>
                <w:sz w:val="28"/>
                <w:szCs w:val="28"/>
              </w:rPr>
              <w:drawing>
                <wp:inline distT="0" distB="0" distL="0" distR="0" wp14:anchorId="465D2C8D" wp14:editId="25095414">
                  <wp:extent cx="109220" cy="177165"/>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-13</w:t>
            </w:r>
            <w:r>
              <w:rPr>
                <w:rFonts w:ascii="Times New Roman" w:hAnsi="Times New Roman"/>
                <w:sz w:val="28"/>
                <w:szCs w:val="28"/>
              </w:rPr>
              <w:t>»</w:t>
            </w:r>
            <w:r w:rsidRPr="00211D00">
              <w:rPr>
                <w:rFonts w:ascii="Times New Roman" w:hAnsi="Times New Roman"/>
                <w:sz w:val="28"/>
                <w:szCs w:val="28"/>
              </w:rPr>
              <w:t xml:space="preserve"> с нейтральным вкусом</w:t>
            </w:r>
          </w:p>
        </w:tc>
        <w:tc>
          <w:tcPr>
            <w:tcW w:w="1250" w:type="pct"/>
          </w:tcPr>
          <w:p w14:paraId="0345B5C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7B52B35F" w14:textId="77777777" w:rsidTr="00211D00">
        <w:tc>
          <w:tcPr>
            <w:tcW w:w="375" w:type="pct"/>
          </w:tcPr>
          <w:p w14:paraId="75A7060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37.</w:t>
            </w:r>
          </w:p>
        </w:tc>
        <w:tc>
          <w:tcPr>
            <w:tcW w:w="3375" w:type="pct"/>
          </w:tcPr>
          <w:p w14:paraId="239E54B8" w14:textId="4E5F34BF"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одного года, больных фенилкетонурией, </w:t>
            </w:r>
            <w:r>
              <w:rPr>
                <w:rFonts w:ascii="Times New Roman" w:hAnsi="Times New Roman"/>
                <w:sz w:val="28"/>
                <w:szCs w:val="28"/>
              </w:rPr>
              <w:t>«</w:t>
            </w:r>
            <w:r w:rsidRPr="00211D00">
              <w:rPr>
                <w:rFonts w:ascii="Times New Roman" w:hAnsi="Times New Roman"/>
                <w:sz w:val="28"/>
                <w:szCs w:val="28"/>
              </w:rPr>
              <w:t>Нонфеник</w:t>
            </w:r>
            <w:r w:rsidR="00E51D21" w:rsidRPr="00211D00">
              <w:rPr>
                <w:rFonts w:ascii="Times New Roman" w:hAnsi="Times New Roman"/>
                <w:noProof/>
                <w:position w:val="-5"/>
                <w:sz w:val="28"/>
                <w:szCs w:val="28"/>
              </w:rPr>
              <w:drawing>
                <wp:inline distT="0" distB="0" distL="0" distR="0" wp14:anchorId="7F82FC9A" wp14:editId="79CD2707">
                  <wp:extent cx="109220" cy="177165"/>
                  <wp:effectExtent l="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-20</w:t>
            </w:r>
            <w:r>
              <w:rPr>
                <w:rFonts w:ascii="Times New Roman" w:hAnsi="Times New Roman"/>
                <w:sz w:val="28"/>
                <w:szCs w:val="28"/>
              </w:rPr>
              <w:t>»</w:t>
            </w:r>
            <w:r w:rsidRPr="00211D00">
              <w:rPr>
                <w:rFonts w:ascii="Times New Roman" w:hAnsi="Times New Roman"/>
                <w:sz w:val="28"/>
                <w:szCs w:val="28"/>
              </w:rPr>
              <w:t xml:space="preserve"> с нейтральным вкусом</w:t>
            </w:r>
          </w:p>
        </w:tc>
        <w:tc>
          <w:tcPr>
            <w:tcW w:w="1250" w:type="pct"/>
          </w:tcPr>
          <w:p w14:paraId="0C24D02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732A47A9" w14:textId="77777777" w:rsidTr="00211D00">
        <w:tc>
          <w:tcPr>
            <w:tcW w:w="375" w:type="pct"/>
          </w:tcPr>
          <w:p w14:paraId="2EB834B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38.</w:t>
            </w:r>
          </w:p>
        </w:tc>
        <w:tc>
          <w:tcPr>
            <w:tcW w:w="3375" w:type="pct"/>
          </w:tcPr>
          <w:p w14:paraId="6BCBAF17" w14:textId="73CF3F5D"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трех лет, больных фенилкетонурией, </w:t>
            </w:r>
            <w:r>
              <w:rPr>
                <w:rFonts w:ascii="Times New Roman" w:hAnsi="Times New Roman"/>
                <w:sz w:val="28"/>
                <w:szCs w:val="28"/>
              </w:rPr>
              <w:t>«</w:t>
            </w:r>
            <w:r w:rsidRPr="00211D00">
              <w:rPr>
                <w:rFonts w:ascii="Times New Roman" w:hAnsi="Times New Roman"/>
                <w:sz w:val="28"/>
                <w:szCs w:val="28"/>
              </w:rPr>
              <w:t>Нонфеник</w:t>
            </w:r>
            <w:r w:rsidR="00E51D21" w:rsidRPr="00211D00">
              <w:rPr>
                <w:rFonts w:ascii="Times New Roman" w:hAnsi="Times New Roman"/>
                <w:noProof/>
                <w:position w:val="-5"/>
                <w:sz w:val="28"/>
                <w:szCs w:val="28"/>
              </w:rPr>
              <w:drawing>
                <wp:inline distT="0" distB="0" distL="0" distR="0" wp14:anchorId="5F21A8EA" wp14:editId="44A7C8CD">
                  <wp:extent cx="109220" cy="177165"/>
                  <wp:effectExtent l="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-40</w:t>
            </w:r>
            <w:r>
              <w:rPr>
                <w:rFonts w:ascii="Times New Roman" w:hAnsi="Times New Roman"/>
                <w:sz w:val="28"/>
                <w:szCs w:val="28"/>
              </w:rPr>
              <w:t>»</w:t>
            </w:r>
            <w:r w:rsidRPr="00211D00">
              <w:rPr>
                <w:rFonts w:ascii="Times New Roman" w:hAnsi="Times New Roman"/>
                <w:sz w:val="28"/>
                <w:szCs w:val="28"/>
              </w:rPr>
              <w:t xml:space="preserve"> с нейтральным вкусом</w:t>
            </w:r>
          </w:p>
        </w:tc>
        <w:tc>
          <w:tcPr>
            <w:tcW w:w="1250" w:type="pct"/>
          </w:tcPr>
          <w:p w14:paraId="0008F8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5D26A692" w14:textId="77777777" w:rsidTr="00211D00">
        <w:tc>
          <w:tcPr>
            <w:tcW w:w="375" w:type="pct"/>
          </w:tcPr>
          <w:p w14:paraId="380C063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39.</w:t>
            </w:r>
          </w:p>
        </w:tc>
        <w:tc>
          <w:tcPr>
            <w:tcW w:w="3375" w:type="pct"/>
          </w:tcPr>
          <w:p w14:paraId="40587D12" w14:textId="5B9CBD2C"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семи лет, больных фенилкетонурией, </w:t>
            </w:r>
            <w:r>
              <w:rPr>
                <w:rFonts w:ascii="Times New Roman" w:hAnsi="Times New Roman"/>
                <w:sz w:val="28"/>
                <w:szCs w:val="28"/>
              </w:rPr>
              <w:t>«</w:t>
            </w:r>
            <w:r w:rsidRPr="00211D00">
              <w:rPr>
                <w:rFonts w:ascii="Times New Roman" w:hAnsi="Times New Roman"/>
                <w:sz w:val="28"/>
                <w:szCs w:val="28"/>
              </w:rPr>
              <w:t>Нонфеник</w:t>
            </w:r>
            <w:r w:rsidR="00E51D21" w:rsidRPr="00211D00">
              <w:rPr>
                <w:rFonts w:ascii="Times New Roman" w:hAnsi="Times New Roman"/>
                <w:noProof/>
                <w:position w:val="-5"/>
                <w:sz w:val="28"/>
                <w:szCs w:val="28"/>
              </w:rPr>
              <w:drawing>
                <wp:inline distT="0" distB="0" distL="0" distR="0" wp14:anchorId="2959F459" wp14:editId="686A932B">
                  <wp:extent cx="109220" cy="177165"/>
                  <wp:effectExtent l="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-70</w:t>
            </w:r>
            <w:r>
              <w:rPr>
                <w:rFonts w:ascii="Times New Roman" w:hAnsi="Times New Roman"/>
                <w:sz w:val="28"/>
                <w:szCs w:val="28"/>
              </w:rPr>
              <w:t>»</w:t>
            </w:r>
            <w:r w:rsidRPr="00211D00">
              <w:rPr>
                <w:rFonts w:ascii="Times New Roman" w:hAnsi="Times New Roman"/>
                <w:sz w:val="28"/>
                <w:szCs w:val="28"/>
              </w:rPr>
              <w:t xml:space="preserve"> с нейтральным вкусом</w:t>
            </w:r>
          </w:p>
        </w:tc>
        <w:tc>
          <w:tcPr>
            <w:tcW w:w="1250" w:type="pct"/>
          </w:tcPr>
          <w:p w14:paraId="1DC301B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29E37B5F" w14:textId="77777777" w:rsidTr="00211D00">
        <w:tc>
          <w:tcPr>
            <w:tcW w:w="375" w:type="pct"/>
          </w:tcPr>
          <w:p w14:paraId="2ED112F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40.</w:t>
            </w:r>
          </w:p>
        </w:tc>
        <w:tc>
          <w:tcPr>
            <w:tcW w:w="3375" w:type="pct"/>
          </w:tcPr>
          <w:p w14:paraId="25D27FF4" w14:textId="21FB32FC"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семи лет, больных фенилкетонурией, </w:t>
            </w:r>
            <w:r>
              <w:rPr>
                <w:rFonts w:ascii="Times New Roman" w:hAnsi="Times New Roman"/>
                <w:sz w:val="28"/>
                <w:szCs w:val="28"/>
              </w:rPr>
              <w:t>«</w:t>
            </w:r>
            <w:r w:rsidRPr="00211D00">
              <w:rPr>
                <w:rFonts w:ascii="Times New Roman" w:hAnsi="Times New Roman"/>
                <w:sz w:val="28"/>
                <w:szCs w:val="28"/>
              </w:rPr>
              <w:t>Нонфеник</w:t>
            </w:r>
            <w:r w:rsidR="00E51D21" w:rsidRPr="00211D00">
              <w:rPr>
                <w:rFonts w:ascii="Times New Roman" w:hAnsi="Times New Roman"/>
                <w:noProof/>
                <w:position w:val="-5"/>
                <w:sz w:val="28"/>
                <w:szCs w:val="28"/>
              </w:rPr>
              <w:drawing>
                <wp:inline distT="0" distB="0" distL="0" distR="0" wp14:anchorId="7AFFBDEA" wp14:editId="62779E27">
                  <wp:extent cx="109220" cy="177165"/>
                  <wp:effectExtent l="0" t="0" r="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-75</w:t>
            </w:r>
            <w:r>
              <w:rPr>
                <w:rFonts w:ascii="Times New Roman" w:hAnsi="Times New Roman"/>
                <w:sz w:val="28"/>
                <w:szCs w:val="28"/>
              </w:rPr>
              <w:t>»</w:t>
            </w:r>
            <w:r w:rsidRPr="00211D00">
              <w:rPr>
                <w:rFonts w:ascii="Times New Roman" w:hAnsi="Times New Roman"/>
                <w:sz w:val="28"/>
                <w:szCs w:val="28"/>
              </w:rPr>
              <w:t xml:space="preserve"> с нейтральным вкусом</w:t>
            </w:r>
          </w:p>
        </w:tc>
        <w:tc>
          <w:tcPr>
            <w:tcW w:w="1250" w:type="pct"/>
          </w:tcPr>
          <w:p w14:paraId="178379C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4197877B" w14:textId="77777777" w:rsidTr="00211D00">
        <w:tc>
          <w:tcPr>
            <w:tcW w:w="375" w:type="pct"/>
          </w:tcPr>
          <w:p w14:paraId="1700A83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41.</w:t>
            </w:r>
          </w:p>
        </w:tc>
        <w:tc>
          <w:tcPr>
            <w:tcW w:w="3375" w:type="pct"/>
          </w:tcPr>
          <w:p w14:paraId="0F41B1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Специализированный продукт детского диетического лечебного питания для детей старше 3 лет, больных фенилкетонурией и гиперфенилаланинемией, Mevalia PKU Motion (красные фрукты, тропические фрукты) 70 мл (10 г белкового эквивалента) и 140 мл (20 г белкового эквивалента)</w:t>
            </w:r>
          </w:p>
        </w:tc>
        <w:tc>
          <w:tcPr>
            <w:tcW w:w="1250" w:type="pct"/>
          </w:tcPr>
          <w:p w14:paraId="664A0B1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смесь</w:t>
            </w:r>
          </w:p>
        </w:tc>
      </w:tr>
      <w:tr w:rsidR="00211D00" w:rsidRPr="00211D00" w14:paraId="02184094" w14:textId="77777777" w:rsidTr="00211D00">
        <w:tc>
          <w:tcPr>
            <w:tcW w:w="375" w:type="pct"/>
          </w:tcPr>
          <w:p w14:paraId="6D3560A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42.</w:t>
            </w:r>
          </w:p>
        </w:tc>
        <w:tc>
          <w:tcPr>
            <w:tcW w:w="3375" w:type="pct"/>
          </w:tcPr>
          <w:p w14:paraId="33C916B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первого года жизни, больных тирозинемией, </w:t>
            </w:r>
            <w:r>
              <w:rPr>
                <w:rFonts w:ascii="Times New Roman" w:hAnsi="Times New Roman"/>
                <w:sz w:val="28"/>
                <w:szCs w:val="28"/>
              </w:rPr>
              <w:t>«</w:t>
            </w:r>
            <w:r w:rsidRPr="00211D00">
              <w:rPr>
                <w:rFonts w:ascii="Times New Roman" w:hAnsi="Times New Roman"/>
                <w:sz w:val="28"/>
                <w:szCs w:val="28"/>
              </w:rPr>
              <w:t>Нутриген 14-tyr, -phe</w:t>
            </w:r>
            <w:r>
              <w:rPr>
                <w:rFonts w:ascii="Times New Roman" w:hAnsi="Times New Roman"/>
                <w:sz w:val="28"/>
                <w:szCs w:val="28"/>
              </w:rPr>
              <w:t>»</w:t>
            </w:r>
          </w:p>
        </w:tc>
        <w:tc>
          <w:tcPr>
            <w:tcW w:w="1250" w:type="pct"/>
          </w:tcPr>
          <w:p w14:paraId="4479720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18A93218" w14:textId="77777777" w:rsidTr="00211D00">
        <w:tc>
          <w:tcPr>
            <w:tcW w:w="375" w:type="pct"/>
          </w:tcPr>
          <w:p w14:paraId="77720C8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43.</w:t>
            </w:r>
          </w:p>
        </w:tc>
        <w:tc>
          <w:tcPr>
            <w:tcW w:w="3375" w:type="pct"/>
          </w:tcPr>
          <w:p w14:paraId="6D58BCE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тирозинемией, </w:t>
            </w:r>
            <w:r>
              <w:rPr>
                <w:rFonts w:ascii="Times New Roman" w:hAnsi="Times New Roman"/>
                <w:sz w:val="28"/>
                <w:szCs w:val="28"/>
              </w:rPr>
              <w:t>«</w:t>
            </w:r>
            <w:r w:rsidRPr="00211D00">
              <w:rPr>
                <w:rFonts w:ascii="Times New Roman" w:hAnsi="Times New Roman"/>
                <w:sz w:val="28"/>
                <w:szCs w:val="28"/>
              </w:rPr>
              <w:t>Нутриген 20-tyr, -phe</w:t>
            </w:r>
            <w:r>
              <w:rPr>
                <w:rFonts w:ascii="Times New Roman" w:hAnsi="Times New Roman"/>
                <w:sz w:val="28"/>
                <w:szCs w:val="28"/>
              </w:rPr>
              <w:t>»</w:t>
            </w:r>
          </w:p>
        </w:tc>
        <w:tc>
          <w:tcPr>
            <w:tcW w:w="1250" w:type="pct"/>
          </w:tcPr>
          <w:p w14:paraId="005359D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399079D9" w14:textId="77777777" w:rsidTr="00211D00">
        <w:tc>
          <w:tcPr>
            <w:tcW w:w="375" w:type="pct"/>
          </w:tcPr>
          <w:p w14:paraId="2DF378A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44.</w:t>
            </w:r>
          </w:p>
        </w:tc>
        <w:tc>
          <w:tcPr>
            <w:tcW w:w="3375" w:type="pct"/>
          </w:tcPr>
          <w:p w14:paraId="706917E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тирозинемией, </w:t>
            </w:r>
            <w:r>
              <w:rPr>
                <w:rFonts w:ascii="Times New Roman" w:hAnsi="Times New Roman"/>
                <w:sz w:val="28"/>
                <w:szCs w:val="28"/>
              </w:rPr>
              <w:t>«</w:t>
            </w:r>
            <w:r w:rsidRPr="00211D00">
              <w:rPr>
                <w:rFonts w:ascii="Times New Roman" w:hAnsi="Times New Roman"/>
                <w:sz w:val="28"/>
                <w:szCs w:val="28"/>
              </w:rPr>
              <w:t>Нутриген 40-tyr, -phe</w:t>
            </w:r>
            <w:r>
              <w:rPr>
                <w:rFonts w:ascii="Times New Roman" w:hAnsi="Times New Roman"/>
                <w:sz w:val="28"/>
                <w:szCs w:val="28"/>
              </w:rPr>
              <w:t>»</w:t>
            </w:r>
          </w:p>
        </w:tc>
        <w:tc>
          <w:tcPr>
            <w:tcW w:w="1250" w:type="pct"/>
          </w:tcPr>
          <w:p w14:paraId="0AC819B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11EFCD8E" w14:textId="77777777" w:rsidTr="00211D00">
        <w:tc>
          <w:tcPr>
            <w:tcW w:w="375" w:type="pct"/>
          </w:tcPr>
          <w:p w14:paraId="769F3BE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45.</w:t>
            </w:r>
          </w:p>
        </w:tc>
        <w:tc>
          <w:tcPr>
            <w:tcW w:w="3375" w:type="pct"/>
          </w:tcPr>
          <w:p w14:paraId="55CA882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тирозинемией, </w:t>
            </w:r>
            <w:r>
              <w:rPr>
                <w:rFonts w:ascii="Times New Roman" w:hAnsi="Times New Roman"/>
                <w:sz w:val="28"/>
                <w:szCs w:val="28"/>
              </w:rPr>
              <w:t>«</w:t>
            </w:r>
            <w:r w:rsidRPr="00211D00">
              <w:rPr>
                <w:rFonts w:ascii="Times New Roman" w:hAnsi="Times New Roman"/>
                <w:sz w:val="28"/>
                <w:szCs w:val="28"/>
              </w:rPr>
              <w:t>Нутриген 70-tyr, -phe</w:t>
            </w:r>
            <w:r>
              <w:rPr>
                <w:rFonts w:ascii="Times New Roman" w:hAnsi="Times New Roman"/>
                <w:sz w:val="28"/>
                <w:szCs w:val="28"/>
              </w:rPr>
              <w:t>»</w:t>
            </w:r>
          </w:p>
        </w:tc>
        <w:tc>
          <w:tcPr>
            <w:tcW w:w="1250" w:type="pct"/>
          </w:tcPr>
          <w:p w14:paraId="55D61BA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77D140CB" w14:textId="77777777" w:rsidTr="00211D00">
        <w:tc>
          <w:tcPr>
            <w:tcW w:w="375" w:type="pct"/>
          </w:tcPr>
          <w:p w14:paraId="37AD8C0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46.</w:t>
            </w:r>
          </w:p>
        </w:tc>
        <w:tc>
          <w:tcPr>
            <w:tcW w:w="3375" w:type="pct"/>
          </w:tcPr>
          <w:p w14:paraId="17E232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w:t>
            </w:r>
            <w:r>
              <w:rPr>
                <w:rFonts w:ascii="Times New Roman" w:hAnsi="Times New Roman"/>
                <w:sz w:val="28"/>
                <w:szCs w:val="28"/>
              </w:rPr>
              <w:t>«</w:t>
            </w:r>
            <w:r w:rsidRPr="00211D00">
              <w:rPr>
                <w:rFonts w:ascii="Times New Roman" w:hAnsi="Times New Roman"/>
                <w:sz w:val="28"/>
                <w:szCs w:val="28"/>
              </w:rPr>
              <w:t>TYR Анамикс Инфант</w:t>
            </w:r>
            <w:r>
              <w:rPr>
                <w:rFonts w:ascii="Times New Roman" w:hAnsi="Times New Roman"/>
                <w:sz w:val="28"/>
                <w:szCs w:val="28"/>
              </w:rPr>
              <w:t>»</w:t>
            </w:r>
            <w:r w:rsidRPr="00211D00">
              <w:rPr>
                <w:rFonts w:ascii="Times New Roman" w:hAnsi="Times New Roman"/>
                <w:sz w:val="28"/>
                <w:szCs w:val="28"/>
              </w:rPr>
              <w:t xml:space="preserve"> (при тирозинемии)</w:t>
            </w:r>
          </w:p>
        </w:tc>
        <w:tc>
          <w:tcPr>
            <w:tcW w:w="1250" w:type="pct"/>
          </w:tcPr>
          <w:p w14:paraId="5BA8DA7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4BDA3400" w14:textId="77777777" w:rsidTr="00211D00">
        <w:tc>
          <w:tcPr>
            <w:tcW w:w="375" w:type="pct"/>
          </w:tcPr>
          <w:p w14:paraId="31AFB5D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47.</w:t>
            </w:r>
          </w:p>
        </w:tc>
        <w:tc>
          <w:tcPr>
            <w:tcW w:w="3375" w:type="pct"/>
          </w:tcPr>
          <w:p w14:paraId="3CDFC9F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старше года </w:t>
            </w:r>
            <w:r>
              <w:rPr>
                <w:rFonts w:ascii="Times New Roman" w:hAnsi="Times New Roman"/>
                <w:sz w:val="28"/>
                <w:szCs w:val="28"/>
              </w:rPr>
              <w:t>«</w:t>
            </w:r>
            <w:r w:rsidRPr="00211D00">
              <w:rPr>
                <w:rFonts w:ascii="Times New Roman" w:hAnsi="Times New Roman"/>
                <w:sz w:val="28"/>
                <w:szCs w:val="28"/>
              </w:rPr>
              <w:t>XPHEN TYR TYROSIDON</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Тирозидон</w:t>
            </w:r>
            <w:r>
              <w:rPr>
                <w:rFonts w:ascii="Times New Roman" w:hAnsi="Times New Roman"/>
                <w:sz w:val="28"/>
                <w:szCs w:val="28"/>
              </w:rPr>
              <w:t>»</w:t>
            </w:r>
            <w:r w:rsidRPr="00211D00">
              <w:rPr>
                <w:rFonts w:ascii="Times New Roman" w:hAnsi="Times New Roman"/>
                <w:sz w:val="28"/>
                <w:szCs w:val="28"/>
              </w:rPr>
              <w:t>) (при тирозинемии)</w:t>
            </w:r>
          </w:p>
        </w:tc>
        <w:tc>
          <w:tcPr>
            <w:tcW w:w="1250" w:type="pct"/>
          </w:tcPr>
          <w:p w14:paraId="70536F1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3A5F7F8C" w14:textId="77777777" w:rsidTr="00211D00">
        <w:tc>
          <w:tcPr>
            <w:tcW w:w="375" w:type="pct"/>
          </w:tcPr>
          <w:p w14:paraId="0D09D21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48.</w:t>
            </w:r>
          </w:p>
        </w:tc>
        <w:tc>
          <w:tcPr>
            <w:tcW w:w="3375" w:type="pct"/>
          </w:tcPr>
          <w:p w14:paraId="4CCCCFD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первого года жизни, больных гомоцистинурией, </w:t>
            </w:r>
            <w:r>
              <w:rPr>
                <w:rFonts w:ascii="Times New Roman" w:hAnsi="Times New Roman"/>
                <w:sz w:val="28"/>
                <w:szCs w:val="28"/>
              </w:rPr>
              <w:t>«</w:t>
            </w:r>
            <w:r w:rsidRPr="00211D00">
              <w:rPr>
                <w:rFonts w:ascii="Times New Roman" w:hAnsi="Times New Roman"/>
                <w:sz w:val="28"/>
                <w:szCs w:val="28"/>
              </w:rPr>
              <w:t>Нутриген 14-met</w:t>
            </w:r>
            <w:r>
              <w:rPr>
                <w:rFonts w:ascii="Times New Roman" w:hAnsi="Times New Roman"/>
                <w:sz w:val="28"/>
                <w:szCs w:val="28"/>
              </w:rPr>
              <w:t>»</w:t>
            </w:r>
          </w:p>
        </w:tc>
        <w:tc>
          <w:tcPr>
            <w:tcW w:w="1250" w:type="pct"/>
          </w:tcPr>
          <w:p w14:paraId="684F042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725A7A47" w14:textId="77777777" w:rsidTr="00211D00">
        <w:tc>
          <w:tcPr>
            <w:tcW w:w="375" w:type="pct"/>
          </w:tcPr>
          <w:p w14:paraId="7CACF1D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49.</w:t>
            </w:r>
          </w:p>
        </w:tc>
        <w:tc>
          <w:tcPr>
            <w:tcW w:w="3375" w:type="pct"/>
          </w:tcPr>
          <w:p w14:paraId="11C729C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года, больных гомоцистинурией, </w:t>
            </w:r>
            <w:r>
              <w:rPr>
                <w:rFonts w:ascii="Times New Roman" w:hAnsi="Times New Roman"/>
                <w:sz w:val="28"/>
                <w:szCs w:val="28"/>
              </w:rPr>
              <w:t>«</w:t>
            </w:r>
            <w:r w:rsidRPr="00211D00">
              <w:rPr>
                <w:rFonts w:ascii="Times New Roman" w:hAnsi="Times New Roman"/>
                <w:sz w:val="28"/>
                <w:szCs w:val="28"/>
              </w:rPr>
              <w:t>Нутриген 20-met</w:t>
            </w:r>
            <w:r>
              <w:rPr>
                <w:rFonts w:ascii="Times New Roman" w:hAnsi="Times New Roman"/>
                <w:sz w:val="28"/>
                <w:szCs w:val="28"/>
              </w:rPr>
              <w:t>»</w:t>
            </w:r>
          </w:p>
        </w:tc>
        <w:tc>
          <w:tcPr>
            <w:tcW w:w="1250" w:type="pct"/>
          </w:tcPr>
          <w:p w14:paraId="209AEBF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089075FB" w14:textId="77777777" w:rsidTr="00211D00">
        <w:tc>
          <w:tcPr>
            <w:tcW w:w="375" w:type="pct"/>
          </w:tcPr>
          <w:p w14:paraId="1411EE0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50.</w:t>
            </w:r>
          </w:p>
        </w:tc>
        <w:tc>
          <w:tcPr>
            <w:tcW w:w="3375" w:type="pct"/>
          </w:tcPr>
          <w:p w14:paraId="0EE6571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года, больных гомоцистинурией, </w:t>
            </w:r>
            <w:r>
              <w:rPr>
                <w:rFonts w:ascii="Times New Roman" w:hAnsi="Times New Roman"/>
                <w:sz w:val="28"/>
                <w:szCs w:val="28"/>
              </w:rPr>
              <w:t>«</w:t>
            </w:r>
            <w:r w:rsidRPr="00211D00">
              <w:rPr>
                <w:rFonts w:ascii="Times New Roman" w:hAnsi="Times New Roman"/>
                <w:sz w:val="28"/>
                <w:szCs w:val="28"/>
              </w:rPr>
              <w:t>Нутриген 40-met</w:t>
            </w:r>
            <w:r>
              <w:rPr>
                <w:rFonts w:ascii="Times New Roman" w:hAnsi="Times New Roman"/>
                <w:sz w:val="28"/>
                <w:szCs w:val="28"/>
              </w:rPr>
              <w:t>»</w:t>
            </w:r>
          </w:p>
        </w:tc>
        <w:tc>
          <w:tcPr>
            <w:tcW w:w="1250" w:type="pct"/>
          </w:tcPr>
          <w:p w14:paraId="35A7FC8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476A32A1" w14:textId="77777777" w:rsidTr="00211D00">
        <w:tc>
          <w:tcPr>
            <w:tcW w:w="375" w:type="pct"/>
          </w:tcPr>
          <w:p w14:paraId="290ADFF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51.</w:t>
            </w:r>
          </w:p>
        </w:tc>
        <w:tc>
          <w:tcPr>
            <w:tcW w:w="3375" w:type="pct"/>
          </w:tcPr>
          <w:p w14:paraId="213F195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гомоцистинурией, </w:t>
            </w:r>
            <w:r>
              <w:rPr>
                <w:rFonts w:ascii="Times New Roman" w:hAnsi="Times New Roman"/>
                <w:sz w:val="28"/>
                <w:szCs w:val="28"/>
              </w:rPr>
              <w:t>«</w:t>
            </w:r>
            <w:r w:rsidRPr="00211D00">
              <w:rPr>
                <w:rFonts w:ascii="Times New Roman" w:hAnsi="Times New Roman"/>
                <w:sz w:val="28"/>
                <w:szCs w:val="28"/>
              </w:rPr>
              <w:t>Нутриген 70-met</w:t>
            </w:r>
            <w:r>
              <w:rPr>
                <w:rFonts w:ascii="Times New Roman" w:hAnsi="Times New Roman"/>
                <w:sz w:val="28"/>
                <w:szCs w:val="28"/>
              </w:rPr>
              <w:t>»</w:t>
            </w:r>
          </w:p>
        </w:tc>
        <w:tc>
          <w:tcPr>
            <w:tcW w:w="1250" w:type="pct"/>
          </w:tcPr>
          <w:p w14:paraId="0CBCF0A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74B88B94" w14:textId="77777777" w:rsidTr="00211D00">
        <w:tc>
          <w:tcPr>
            <w:tcW w:w="375" w:type="pct"/>
          </w:tcPr>
          <w:p w14:paraId="5025282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52.</w:t>
            </w:r>
          </w:p>
        </w:tc>
        <w:tc>
          <w:tcPr>
            <w:tcW w:w="3375" w:type="pct"/>
          </w:tcPr>
          <w:p w14:paraId="3C82159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w:t>
            </w:r>
            <w:r>
              <w:rPr>
                <w:rFonts w:ascii="Times New Roman" w:hAnsi="Times New Roman"/>
                <w:sz w:val="28"/>
                <w:szCs w:val="28"/>
              </w:rPr>
              <w:t>«</w:t>
            </w:r>
            <w:r w:rsidRPr="00211D00">
              <w:rPr>
                <w:rFonts w:ascii="Times New Roman" w:hAnsi="Times New Roman"/>
                <w:sz w:val="28"/>
                <w:szCs w:val="28"/>
              </w:rPr>
              <w:t>HCU Анамикс Инфант</w:t>
            </w:r>
            <w:r>
              <w:rPr>
                <w:rFonts w:ascii="Times New Roman" w:hAnsi="Times New Roman"/>
                <w:sz w:val="28"/>
                <w:szCs w:val="28"/>
              </w:rPr>
              <w:t>»</w:t>
            </w:r>
            <w:r w:rsidRPr="00211D00">
              <w:rPr>
                <w:rFonts w:ascii="Times New Roman" w:hAnsi="Times New Roman"/>
                <w:sz w:val="28"/>
                <w:szCs w:val="28"/>
              </w:rPr>
              <w:t xml:space="preserve"> (при B6-нечувствительной форме гомоцистинурии)</w:t>
            </w:r>
          </w:p>
        </w:tc>
        <w:tc>
          <w:tcPr>
            <w:tcW w:w="1250" w:type="pct"/>
          </w:tcPr>
          <w:p w14:paraId="65832F4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51DE5B28" w14:textId="77777777" w:rsidTr="00211D00">
        <w:tc>
          <w:tcPr>
            <w:tcW w:w="375" w:type="pct"/>
          </w:tcPr>
          <w:p w14:paraId="66CFAB1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53.</w:t>
            </w:r>
          </w:p>
        </w:tc>
        <w:tc>
          <w:tcPr>
            <w:tcW w:w="3375" w:type="pct"/>
          </w:tcPr>
          <w:p w14:paraId="47E39B2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больных B6-нечувствительной формой гомоцистинурии или гиперметионинемией, </w:t>
            </w:r>
            <w:r>
              <w:rPr>
                <w:rFonts w:ascii="Times New Roman" w:hAnsi="Times New Roman"/>
                <w:sz w:val="28"/>
                <w:szCs w:val="28"/>
              </w:rPr>
              <w:t>«</w:t>
            </w:r>
            <w:r w:rsidRPr="00211D00">
              <w:rPr>
                <w:rFonts w:ascii="Times New Roman" w:hAnsi="Times New Roman"/>
                <w:sz w:val="28"/>
                <w:szCs w:val="28"/>
              </w:rPr>
              <w:t>XMET Хомидон</w:t>
            </w:r>
            <w:r>
              <w:rPr>
                <w:rFonts w:ascii="Times New Roman" w:hAnsi="Times New Roman"/>
                <w:sz w:val="28"/>
                <w:szCs w:val="28"/>
              </w:rPr>
              <w:t>»</w:t>
            </w:r>
          </w:p>
        </w:tc>
        <w:tc>
          <w:tcPr>
            <w:tcW w:w="1250" w:type="pct"/>
          </w:tcPr>
          <w:p w14:paraId="01C3DC1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инстантная смесь</w:t>
            </w:r>
          </w:p>
        </w:tc>
      </w:tr>
      <w:tr w:rsidR="00211D00" w:rsidRPr="00211D00" w14:paraId="736C7F69" w14:textId="77777777" w:rsidTr="00211D00">
        <w:tc>
          <w:tcPr>
            <w:tcW w:w="375" w:type="pct"/>
          </w:tcPr>
          <w:p w14:paraId="5A5BE55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54.</w:t>
            </w:r>
          </w:p>
        </w:tc>
        <w:tc>
          <w:tcPr>
            <w:tcW w:w="3375" w:type="pct"/>
          </w:tcPr>
          <w:p w14:paraId="127A73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первого года жизни, больных глутаровой ацидурией, </w:t>
            </w:r>
            <w:r>
              <w:rPr>
                <w:rFonts w:ascii="Times New Roman" w:hAnsi="Times New Roman"/>
                <w:sz w:val="28"/>
                <w:szCs w:val="28"/>
              </w:rPr>
              <w:t>«</w:t>
            </w:r>
            <w:r w:rsidRPr="00211D00">
              <w:rPr>
                <w:rFonts w:ascii="Times New Roman" w:hAnsi="Times New Roman"/>
                <w:sz w:val="28"/>
                <w:szCs w:val="28"/>
              </w:rPr>
              <w:t>Нутриген 14-trp, -lys</w:t>
            </w:r>
            <w:r>
              <w:rPr>
                <w:rFonts w:ascii="Times New Roman" w:hAnsi="Times New Roman"/>
                <w:sz w:val="28"/>
                <w:szCs w:val="28"/>
              </w:rPr>
              <w:t>»</w:t>
            </w:r>
          </w:p>
        </w:tc>
        <w:tc>
          <w:tcPr>
            <w:tcW w:w="1250" w:type="pct"/>
          </w:tcPr>
          <w:p w14:paraId="7EB4A6B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23E21596" w14:textId="77777777" w:rsidTr="00211D00">
        <w:tc>
          <w:tcPr>
            <w:tcW w:w="375" w:type="pct"/>
          </w:tcPr>
          <w:p w14:paraId="2460E38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55.</w:t>
            </w:r>
          </w:p>
        </w:tc>
        <w:tc>
          <w:tcPr>
            <w:tcW w:w="3375" w:type="pct"/>
          </w:tcPr>
          <w:p w14:paraId="340623D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глутаровой ацидурией, </w:t>
            </w:r>
            <w:r>
              <w:rPr>
                <w:rFonts w:ascii="Times New Roman" w:hAnsi="Times New Roman"/>
                <w:sz w:val="28"/>
                <w:szCs w:val="28"/>
              </w:rPr>
              <w:t>«</w:t>
            </w:r>
            <w:r w:rsidRPr="00211D00">
              <w:rPr>
                <w:rFonts w:ascii="Times New Roman" w:hAnsi="Times New Roman"/>
                <w:sz w:val="28"/>
                <w:szCs w:val="28"/>
              </w:rPr>
              <w:t>Нутриген 20-trp, -lys</w:t>
            </w:r>
            <w:r>
              <w:rPr>
                <w:rFonts w:ascii="Times New Roman" w:hAnsi="Times New Roman"/>
                <w:sz w:val="28"/>
                <w:szCs w:val="28"/>
              </w:rPr>
              <w:t>»</w:t>
            </w:r>
          </w:p>
        </w:tc>
        <w:tc>
          <w:tcPr>
            <w:tcW w:w="1250" w:type="pct"/>
          </w:tcPr>
          <w:p w14:paraId="6A99A88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0ED18AB5" w14:textId="77777777" w:rsidTr="00211D00">
        <w:tc>
          <w:tcPr>
            <w:tcW w:w="375" w:type="pct"/>
          </w:tcPr>
          <w:p w14:paraId="3362E23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56.</w:t>
            </w:r>
          </w:p>
        </w:tc>
        <w:tc>
          <w:tcPr>
            <w:tcW w:w="3375" w:type="pct"/>
          </w:tcPr>
          <w:p w14:paraId="738D908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глутаровой ацидурией, </w:t>
            </w:r>
            <w:r>
              <w:rPr>
                <w:rFonts w:ascii="Times New Roman" w:hAnsi="Times New Roman"/>
                <w:sz w:val="28"/>
                <w:szCs w:val="28"/>
              </w:rPr>
              <w:t>«</w:t>
            </w:r>
            <w:r w:rsidRPr="00211D00">
              <w:rPr>
                <w:rFonts w:ascii="Times New Roman" w:hAnsi="Times New Roman"/>
                <w:sz w:val="28"/>
                <w:szCs w:val="28"/>
              </w:rPr>
              <w:t>Нутриген 40-trp, -lys</w:t>
            </w:r>
            <w:r>
              <w:rPr>
                <w:rFonts w:ascii="Times New Roman" w:hAnsi="Times New Roman"/>
                <w:sz w:val="28"/>
                <w:szCs w:val="28"/>
              </w:rPr>
              <w:t>»</w:t>
            </w:r>
          </w:p>
        </w:tc>
        <w:tc>
          <w:tcPr>
            <w:tcW w:w="1250" w:type="pct"/>
          </w:tcPr>
          <w:p w14:paraId="18EE737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2AE7F7BA" w14:textId="77777777" w:rsidTr="00211D00">
        <w:tc>
          <w:tcPr>
            <w:tcW w:w="375" w:type="pct"/>
          </w:tcPr>
          <w:p w14:paraId="17C304B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57.</w:t>
            </w:r>
          </w:p>
        </w:tc>
        <w:tc>
          <w:tcPr>
            <w:tcW w:w="3375" w:type="pct"/>
          </w:tcPr>
          <w:p w14:paraId="2F99AF5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глутаровой ацидурией, </w:t>
            </w:r>
            <w:r>
              <w:rPr>
                <w:rFonts w:ascii="Times New Roman" w:hAnsi="Times New Roman"/>
                <w:sz w:val="28"/>
                <w:szCs w:val="28"/>
              </w:rPr>
              <w:t>«</w:t>
            </w:r>
            <w:r w:rsidRPr="00211D00">
              <w:rPr>
                <w:rFonts w:ascii="Times New Roman" w:hAnsi="Times New Roman"/>
                <w:sz w:val="28"/>
                <w:szCs w:val="28"/>
              </w:rPr>
              <w:t>Нутриген 70-trp, -lys</w:t>
            </w:r>
            <w:r>
              <w:rPr>
                <w:rFonts w:ascii="Times New Roman" w:hAnsi="Times New Roman"/>
                <w:sz w:val="28"/>
                <w:szCs w:val="28"/>
              </w:rPr>
              <w:t>»</w:t>
            </w:r>
          </w:p>
        </w:tc>
        <w:tc>
          <w:tcPr>
            <w:tcW w:w="1250" w:type="pct"/>
          </w:tcPr>
          <w:p w14:paraId="35E8469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38C85354" w14:textId="77777777" w:rsidTr="00211D00">
        <w:tc>
          <w:tcPr>
            <w:tcW w:w="375" w:type="pct"/>
          </w:tcPr>
          <w:p w14:paraId="2017664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58.</w:t>
            </w:r>
          </w:p>
        </w:tc>
        <w:tc>
          <w:tcPr>
            <w:tcW w:w="3375" w:type="pct"/>
          </w:tcPr>
          <w:p w14:paraId="3CBA6A4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w:t>
            </w:r>
            <w:r>
              <w:rPr>
                <w:rFonts w:ascii="Times New Roman" w:hAnsi="Times New Roman"/>
                <w:sz w:val="28"/>
                <w:szCs w:val="28"/>
              </w:rPr>
              <w:t>«</w:t>
            </w:r>
            <w:r w:rsidRPr="00211D00">
              <w:rPr>
                <w:rFonts w:ascii="Times New Roman" w:hAnsi="Times New Roman"/>
                <w:sz w:val="28"/>
                <w:szCs w:val="28"/>
              </w:rPr>
              <w:t>GA1 Анамикс Инфант</w:t>
            </w:r>
            <w:r>
              <w:rPr>
                <w:rFonts w:ascii="Times New Roman" w:hAnsi="Times New Roman"/>
                <w:sz w:val="28"/>
                <w:szCs w:val="28"/>
              </w:rPr>
              <w:t>»</w:t>
            </w:r>
            <w:r w:rsidRPr="00211D00">
              <w:rPr>
                <w:rFonts w:ascii="Times New Roman" w:hAnsi="Times New Roman"/>
                <w:sz w:val="28"/>
                <w:szCs w:val="28"/>
              </w:rPr>
              <w:t xml:space="preserve"> (при глутаровой ацидурии 1 типа)</w:t>
            </w:r>
          </w:p>
        </w:tc>
        <w:tc>
          <w:tcPr>
            <w:tcW w:w="1250" w:type="pct"/>
          </w:tcPr>
          <w:p w14:paraId="568B4AF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53B9566C" w14:textId="77777777" w:rsidTr="00211D00">
        <w:tc>
          <w:tcPr>
            <w:tcW w:w="375" w:type="pct"/>
          </w:tcPr>
          <w:p w14:paraId="783196A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59.</w:t>
            </w:r>
          </w:p>
        </w:tc>
        <w:tc>
          <w:tcPr>
            <w:tcW w:w="3375" w:type="pct"/>
          </w:tcPr>
          <w:p w14:paraId="216E70E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w:t>
            </w:r>
            <w:r>
              <w:rPr>
                <w:rFonts w:ascii="Times New Roman" w:hAnsi="Times New Roman"/>
                <w:sz w:val="28"/>
                <w:szCs w:val="28"/>
              </w:rPr>
              <w:t>«</w:t>
            </w:r>
            <w:r w:rsidRPr="00211D00">
              <w:rPr>
                <w:rFonts w:ascii="Times New Roman" w:hAnsi="Times New Roman"/>
                <w:sz w:val="28"/>
                <w:szCs w:val="28"/>
              </w:rPr>
              <w:t>XLYS, TRY Глутаридон</w:t>
            </w:r>
            <w:r>
              <w:rPr>
                <w:rFonts w:ascii="Times New Roman" w:hAnsi="Times New Roman"/>
                <w:sz w:val="28"/>
                <w:szCs w:val="28"/>
              </w:rPr>
              <w:t>»</w:t>
            </w:r>
            <w:r w:rsidRPr="00211D00">
              <w:rPr>
                <w:rFonts w:ascii="Times New Roman" w:hAnsi="Times New Roman"/>
                <w:sz w:val="28"/>
                <w:szCs w:val="28"/>
              </w:rPr>
              <w:t xml:space="preserve"> (при глутаровой ацидурии 1 типа)</w:t>
            </w:r>
          </w:p>
        </w:tc>
        <w:tc>
          <w:tcPr>
            <w:tcW w:w="1250" w:type="pct"/>
          </w:tcPr>
          <w:p w14:paraId="24EDD96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инстантная смесь</w:t>
            </w:r>
          </w:p>
        </w:tc>
      </w:tr>
      <w:tr w:rsidR="00211D00" w:rsidRPr="00211D00" w14:paraId="690FDB78" w14:textId="77777777" w:rsidTr="00211D00">
        <w:tc>
          <w:tcPr>
            <w:tcW w:w="375" w:type="pct"/>
          </w:tcPr>
          <w:p w14:paraId="0835549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60.</w:t>
            </w:r>
          </w:p>
        </w:tc>
        <w:tc>
          <w:tcPr>
            <w:tcW w:w="3375" w:type="pct"/>
          </w:tcPr>
          <w:p w14:paraId="00F9DE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первого года жизни, страдающих болезнью </w:t>
            </w:r>
            <w:r>
              <w:rPr>
                <w:rFonts w:ascii="Times New Roman" w:hAnsi="Times New Roman"/>
                <w:sz w:val="28"/>
                <w:szCs w:val="28"/>
              </w:rPr>
              <w:t>«</w:t>
            </w:r>
            <w:r w:rsidRPr="00211D00">
              <w:rPr>
                <w:rFonts w:ascii="Times New Roman" w:hAnsi="Times New Roman"/>
                <w:sz w:val="28"/>
                <w:szCs w:val="28"/>
              </w:rPr>
              <w:t>кленового сиропа</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Нутриген 14-leu, -ile, -val</w:t>
            </w:r>
            <w:r>
              <w:rPr>
                <w:rFonts w:ascii="Times New Roman" w:hAnsi="Times New Roman"/>
                <w:sz w:val="28"/>
                <w:szCs w:val="28"/>
              </w:rPr>
              <w:t>»</w:t>
            </w:r>
          </w:p>
        </w:tc>
        <w:tc>
          <w:tcPr>
            <w:tcW w:w="1250" w:type="pct"/>
          </w:tcPr>
          <w:p w14:paraId="0CD1D61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4428C131" w14:textId="77777777" w:rsidTr="00211D00">
        <w:tc>
          <w:tcPr>
            <w:tcW w:w="375" w:type="pct"/>
          </w:tcPr>
          <w:p w14:paraId="2063742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61.</w:t>
            </w:r>
          </w:p>
        </w:tc>
        <w:tc>
          <w:tcPr>
            <w:tcW w:w="3375" w:type="pct"/>
          </w:tcPr>
          <w:p w14:paraId="226AFCF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страдающих болезнью </w:t>
            </w:r>
            <w:r>
              <w:rPr>
                <w:rFonts w:ascii="Times New Roman" w:hAnsi="Times New Roman"/>
                <w:sz w:val="28"/>
                <w:szCs w:val="28"/>
              </w:rPr>
              <w:t>«</w:t>
            </w:r>
            <w:r w:rsidRPr="00211D00">
              <w:rPr>
                <w:rFonts w:ascii="Times New Roman" w:hAnsi="Times New Roman"/>
                <w:sz w:val="28"/>
                <w:szCs w:val="28"/>
              </w:rPr>
              <w:t>кленового сиропа</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Нутриген 20-leu, -ile, -val</w:t>
            </w:r>
            <w:r>
              <w:rPr>
                <w:rFonts w:ascii="Times New Roman" w:hAnsi="Times New Roman"/>
                <w:sz w:val="28"/>
                <w:szCs w:val="28"/>
              </w:rPr>
              <w:t>»</w:t>
            </w:r>
          </w:p>
        </w:tc>
        <w:tc>
          <w:tcPr>
            <w:tcW w:w="1250" w:type="pct"/>
          </w:tcPr>
          <w:p w14:paraId="7D76730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17740EFB" w14:textId="77777777" w:rsidTr="00211D00">
        <w:tc>
          <w:tcPr>
            <w:tcW w:w="375" w:type="pct"/>
          </w:tcPr>
          <w:p w14:paraId="6A885E3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62.</w:t>
            </w:r>
          </w:p>
        </w:tc>
        <w:tc>
          <w:tcPr>
            <w:tcW w:w="3375" w:type="pct"/>
          </w:tcPr>
          <w:p w14:paraId="0C93A05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страдающих болезнью </w:t>
            </w:r>
            <w:r>
              <w:rPr>
                <w:rFonts w:ascii="Times New Roman" w:hAnsi="Times New Roman"/>
                <w:sz w:val="28"/>
                <w:szCs w:val="28"/>
              </w:rPr>
              <w:t>«</w:t>
            </w:r>
            <w:r w:rsidRPr="00211D00">
              <w:rPr>
                <w:rFonts w:ascii="Times New Roman" w:hAnsi="Times New Roman"/>
                <w:sz w:val="28"/>
                <w:szCs w:val="28"/>
              </w:rPr>
              <w:t>кленового сиропа</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Нутриген 40-leu, -ile, -val</w:t>
            </w:r>
            <w:r>
              <w:rPr>
                <w:rFonts w:ascii="Times New Roman" w:hAnsi="Times New Roman"/>
                <w:sz w:val="28"/>
                <w:szCs w:val="28"/>
              </w:rPr>
              <w:t>»</w:t>
            </w:r>
          </w:p>
        </w:tc>
        <w:tc>
          <w:tcPr>
            <w:tcW w:w="1250" w:type="pct"/>
          </w:tcPr>
          <w:p w14:paraId="167B68E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3A1FBCDE" w14:textId="77777777" w:rsidTr="00211D00">
        <w:tc>
          <w:tcPr>
            <w:tcW w:w="375" w:type="pct"/>
          </w:tcPr>
          <w:p w14:paraId="5A6F7B5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63.</w:t>
            </w:r>
          </w:p>
        </w:tc>
        <w:tc>
          <w:tcPr>
            <w:tcW w:w="3375" w:type="pct"/>
          </w:tcPr>
          <w:p w14:paraId="01DB8F6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страдающих болезнью </w:t>
            </w:r>
            <w:r>
              <w:rPr>
                <w:rFonts w:ascii="Times New Roman" w:hAnsi="Times New Roman"/>
                <w:sz w:val="28"/>
                <w:szCs w:val="28"/>
              </w:rPr>
              <w:t>«</w:t>
            </w:r>
            <w:r w:rsidRPr="00211D00">
              <w:rPr>
                <w:rFonts w:ascii="Times New Roman" w:hAnsi="Times New Roman"/>
                <w:sz w:val="28"/>
                <w:szCs w:val="28"/>
              </w:rPr>
              <w:t>кленового сиропа</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Нутриген 70-leu, -ile, -val</w:t>
            </w:r>
            <w:r>
              <w:rPr>
                <w:rFonts w:ascii="Times New Roman" w:hAnsi="Times New Roman"/>
                <w:sz w:val="28"/>
                <w:szCs w:val="28"/>
              </w:rPr>
              <w:t>»</w:t>
            </w:r>
          </w:p>
        </w:tc>
        <w:tc>
          <w:tcPr>
            <w:tcW w:w="1250" w:type="pct"/>
          </w:tcPr>
          <w:p w14:paraId="5F1816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6CAF3D2A" w14:textId="77777777" w:rsidTr="00211D00">
        <w:tc>
          <w:tcPr>
            <w:tcW w:w="375" w:type="pct"/>
          </w:tcPr>
          <w:p w14:paraId="6E9D668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64.</w:t>
            </w:r>
          </w:p>
        </w:tc>
        <w:tc>
          <w:tcPr>
            <w:tcW w:w="3375" w:type="pct"/>
          </w:tcPr>
          <w:p w14:paraId="2772B5F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первого года жизни от 0 </w:t>
            </w:r>
            <w:r w:rsidRPr="00211D00">
              <w:rPr>
                <w:rFonts w:ascii="Times New Roman" w:hAnsi="Times New Roman"/>
                <w:sz w:val="28"/>
                <w:szCs w:val="28"/>
              </w:rPr>
              <w:lastRenderedPageBreak/>
              <w:t xml:space="preserve">до 12 месяцев в качестве основного питания и в качестве дополнительного питания для детей до 3 лет </w:t>
            </w:r>
            <w:r>
              <w:rPr>
                <w:rFonts w:ascii="Times New Roman" w:hAnsi="Times New Roman"/>
                <w:sz w:val="28"/>
                <w:szCs w:val="28"/>
              </w:rPr>
              <w:t>«</w:t>
            </w:r>
            <w:r w:rsidRPr="00211D00">
              <w:rPr>
                <w:rFonts w:ascii="Times New Roman" w:hAnsi="Times New Roman"/>
                <w:sz w:val="28"/>
                <w:szCs w:val="28"/>
              </w:rPr>
              <w:t>MSUD Анамикс Инфант</w:t>
            </w:r>
            <w:r>
              <w:rPr>
                <w:rFonts w:ascii="Times New Roman" w:hAnsi="Times New Roman"/>
                <w:sz w:val="28"/>
                <w:szCs w:val="28"/>
              </w:rPr>
              <w:t>»</w:t>
            </w:r>
            <w:r w:rsidRPr="00211D00">
              <w:rPr>
                <w:rFonts w:ascii="Times New Roman" w:hAnsi="Times New Roman"/>
                <w:sz w:val="28"/>
                <w:szCs w:val="28"/>
              </w:rPr>
              <w:t xml:space="preserve"> (при болезни </w:t>
            </w:r>
            <w:r>
              <w:rPr>
                <w:rFonts w:ascii="Times New Roman" w:hAnsi="Times New Roman"/>
                <w:sz w:val="28"/>
                <w:szCs w:val="28"/>
              </w:rPr>
              <w:t>«</w:t>
            </w:r>
            <w:r w:rsidRPr="00211D00">
              <w:rPr>
                <w:rFonts w:ascii="Times New Roman" w:hAnsi="Times New Roman"/>
                <w:sz w:val="28"/>
                <w:szCs w:val="28"/>
              </w:rPr>
              <w:t>кленового сиропа</w:t>
            </w:r>
            <w:r>
              <w:rPr>
                <w:rFonts w:ascii="Times New Roman" w:hAnsi="Times New Roman"/>
                <w:sz w:val="28"/>
                <w:szCs w:val="28"/>
              </w:rPr>
              <w:t>»</w:t>
            </w:r>
            <w:r w:rsidRPr="00211D00">
              <w:rPr>
                <w:rFonts w:ascii="Times New Roman" w:hAnsi="Times New Roman"/>
                <w:sz w:val="28"/>
                <w:szCs w:val="28"/>
              </w:rPr>
              <w:t>)</w:t>
            </w:r>
          </w:p>
        </w:tc>
        <w:tc>
          <w:tcPr>
            <w:tcW w:w="1250" w:type="pct"/>
          </w:tcPr>
          <w:p w14:paraId="76BA85E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lastRenderedPageBreak/>
              <w:t>сухая смесь</w:t>
            </w:r>
          </w:p>
        </w:tc>
      </w:tr>
      <w:tr w:rsidR="00211D00" w:rsidRPr="00211D00" w14:paraId="70A45C88" w14:textId="77777777" w:rsidTr="00211D00">
        <w:tc>
          <w:tcPr>
            <w:tcW w:w="375" w:type="pct"/>
          </w:tcPr>
          <w:p w14:paraId="19CA5D1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65.</w:t>
            </w:r>
          </w:p>
        </w:tc>
        <w:tc>
          <w:tcPr>
            <w:tcW w:w="3375" w:type="pct"/>
          </w:tcPr>
          <w:p w14:paraId="0361CCF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8 лет с редкой наследственной энзимопатией, лейцинозом (болезнью </w:t>
            </w:r>
            <w:r>
              <w:rPr>
                <w:rFonts w:ascii="Times New Roman" w:hAnsi="Times New Roman"/>
                <w:sz w:val="28"/>
                <w:szCs w:val="28"/>
              </w:rPr>
              <w:t>«</w:t>
            </w:r>
            <w:r w:rsidRPr="00211D00">
              <w:rPr>
                <w:rFonts w:ascii="Times New Roman" w:hAnsi="Times New Roman"/>
                <w:sz w:val="28"/>
                <w:szCs w:val="28"/>
              </w:rPr>
              <w:t>кленового сиропа</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MSUD Максамум</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MSUD Maxamum</w:t>
            </w:r>
            <w:r>
              <w:rPr>
                <w:rFonts w:ascii="Times New Roman" w:hAnsi="Times New Roman"/>
                <w:sz w:val="28"/>
                <w:szCs w:val="28"/>
              </w:rPr>
              <w:t>»</w:t>
            </w:r>
            <w:r w:rsidRPr="00211D00">
              <w:rPr>
                <w:rFonts w:ascii="Times New Roman" w:hAnsi="Times New Roman"/>
                <w:sz w:val="28"/>
                <w:szCs w:val="28"/>
              </w:rPr>
              <w:t>)</w:t>
            </w:r>
          </w:p>
        </w:tc>
        <w:tc>
          <w:tcPr>
            <w:tcW w:w="1250" w:type="pct"/>
          </w:tcPr>
          <w:p w14:paraId="5A00ED8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инстантная смесь</w:t>
            </w:r>
          </w:p>
        </w:tc>
      </w:tr>
      <w:tr w:rsidR="00211D00" w:rsidRPr="00211D00" w14:paraId="1279051B" w14:textId="77777777" w:rsidTr="00211D00">
        <w:tc>
          <w:tcPr>
            <w:tcW w:w="375" w:type="pct"/>
          </w:tcPr>
          <w:p w14:paraId="6C7EB21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66.</w:t>
            </w:r>
          </w:p>
        </w:tc>
        <w:tc>
          <w:tcPr>
            <w:tcW w:w="3375" w:type="pct"/>
          </w:tcPr>
          <w:p w14:paraId="5383BACE" w14:textId="34D5F121"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старше 1 года, страдающих кетоацидурией с разветвленной цепью или лейцинозом (болезнью </w:t>
            </w:r>
            <w:r>
              <w:rPr>
                <w:rFonts w:ascii="Times New Roman" w:hAnsi="Times New Roman"/>
                <w:sz w:val="28"/>
                <w:szCs w:val="28"/>
              </w:rPr>
              <w:t>«</w:t>
            </w:r>
            <w:r w:rsidRPr="00211D00">
              <w:rPr>
                <w:rFonts w:ascii="Times New Roman" w:hAnsi="Times New Roman"/>
                <w:sz w:val="28"/>
                <w:szCs w:val="28"/>
              </w:rPr>
              <w:t>кленового сиропа</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 xml:space="preserve">Milupa </w:t>
            </w:r>
            <w:r w:rsidR="00E51D21" w:rsidRPr="00211D00">
              <w:rPr>
                <w:rFonts w:ascii="Times New Roman" w:hAnsi="Times New Roman"/>
                <w:noProof/>
                <w:position w:val="-5"/>
                <w:sz w:val="28"/>
                <w:szCs w:val="28"/>
              </w:rPr>
              <w:drawing>
                <wp:inline distT="0" distB="0" distL="0" distR="0" wp14:anchorId="4025B411" wp14:editId="32EC7875">
                  <wp:extent cx="109220" cy="177165"/>
                  <wp:effectExtent l="0" t="0" r="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MSUD 2 Prima</w:t>
            </w:r>
            <w:r>
              <w:rPr>
                <w:rFonts w:ascii="Times New Roman" w:hAnsi="Times New Roman"/>
                <w:sz w:val="28"/>
                <w:szCs w:val="28"/>
              </w:rPr>
              <w:t>»</w:t>
            </w:r>
          </w:p>
        </w:tc>
        <w:tc>
          <w:tcPr>
            <w:tcW w:w="1250" w:type="pct"/>
          </w:tcPr>
          <w:p w14:paraId="7FA25A8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5F502BBD" w14:textId="77777777" w:rsidTr="00211D00">
        <w:tc>
          <w:tcPr>
            <w:tcW w:w="375" w:type="pct"/>
          </w:tcPr>
          <w:p w14:paraId="47C598A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67.</w:t>
            </w:r>
          </w:p>
        </w:tc>
        <w:tc>
          <w:tcPr>
            <w:tcW w:w="3375" w:type="pct"/>
          </w:tcPr>
          <w:p w14:paraId="027F03B6" w14:textId="7467E518"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старше 8 лет и подростков, страдающих кетоацидурией с разветвленной цепью или лейцинозом (болезнью </w:t>
            </w:r>
            <w:r>
              <w:rPr>
                <w:rFonts w:ascii="Times New Roman" w:hAnsi="Times New Roman"/>
                <w:sz w:val="28"/>
                <w:szCs w:val="28"/>
              </w:rPr>
              <w:t>«</w:t>
            </w:r>
            <w:r w:rsidRPr="00211D00">
              <w:rPr>
                <w:rFonts w:ascii="Times New Roman" w:hAnsi="Times New Roman"/>
                <w:sz w:val="28"/>
                <w:szCs w:val="28"/>
              </w:rPr>
              <w:t>кленового сиропа</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 xml:space="preserve">Milupa </w:t>
            </w:r>
            <w:r w:rsidR="00E51D21" w:rsidRPr="00211D00">
              <w:rPr>
                <w:rFonts w:ascii="Times New Roman" w:hAnsi="Times New Roman"/>
                <w:noProof/>
                <w:position w:val="-5"/>
                <w:sz w:val="28"/>
                <w:szCs w:val="28"/>
              </w:rPr>
              <w:drawing>
                <wp:inline distT="0" distB="0" distL="0" distR="0" wp14:anchorId="0179C5F9" wp14:editId="626FC1BA">
                  <wp:extent cx="109220" cy="177165"/>
                  <wp:effectExtent l="0" t="0" r="0" b="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MSUD 2 Secunda</w:t>
            </w:r>
            <w:r>
              <w:rPr>
                <w:rFonts w:ascii="Times New Roman" w:hAnsi="Times New Roman"/>
                <w:sz w:val="28"/>
                <w:szCs w:val="28"/>
              </w:rPr>
              <w:t>»</w:t>
            </w:r>
          </w:p>
        </w:tc>
        <w:tc>
          <w:tcPr>
            <w:tcW w:w="1250" w:type="pct"/>
          </w:tcPr>
          <w:p w14:paraId="5DBE0EF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558B6008" w14:textId="77777777" w:rsidTr="00211D00">
        <w:tc>
          <w:tcPr>
            <w:tcW w:w="375" w:type="pct"/>
          </w:tcPr>
          <w:p w14:paraId="21AAC9A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68.</w:t>
            </w:r>
          </w:p>
        </w:tc>
        <w:tc>
          <w:tcPr>
            <w:tcW w:w="3375" w:type="pct"/>
          </w:tcPr>
          <w:p w14:paraId="3005E268" w14:textId="31FC3342"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старше 15 лет и взрослых, страдающих кетоацидурией с разветвленной цепью или лейцинозом (болезнью </w:t>
            </w:r>
            <w:r>
              <w:rPr>
                <w:rFonts w:ascii="Times New Roman" w:hAnsi="Times New Roman"/>
                <w:sz w:val="28"/>
                <w:szCs w:val="28"/>
              </w:rPr>
              <w:t>«</w:t>
            </w:r>
            <w:r w:rsidRPr="00211D00">
              <w:rPr>
                <w:rFonts w:ascii="Times New Roman" w:hAnsi="Times New Roman"/>
                <w:sz w:val="28"/>
                <w:szCs w:val="28"/>
              </w:rPr>
              <w:t>кленового сиропа</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 xml:space="preserve">Milupa </w:t>
            </w:r>
            <w:r w:rsidR="00E51D21" w:rsidRPr="00211D00">
              <w:rPr>
                <w:rFonts w:ascii="Times New Roman" w:hAnsi="Times New Roman"/>
                <w:noProof/>
                <w:position w:val="-5"/>
                <w:sz w:val="28"/>
                <w:szCs w:val="28"/>
              </w:rPr>
              <w:drawing>
                <wp:inline distT="0" distB="0" distL="0" distR="0" wp14:anchorId="37AC941C" wp14:editId="13E42215">
                  <wp:extent cx="109220" cy="177165"/>
                  <wp:effectExtent l="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MSUD 3 Advanta</w:t>
            </w:r>
            <w:r>
              <w:rPr>
                <w:rFonts w:ascii="Times New Roman" w:hAnsi="Times New Roman"/>
                <w:sz w:val="28"/>
                <w:szCs w:val="28"/>
              </w:rPr>
              <w:t>»</w:t>
            </w:r>
          </w:p>
        </w:tc>
        <w:tc>
          <w:tcPr>
            <w:tcW w:w="1250" w:type="pct"/>
          </w:tcPr>
          <w:p w14:paraId="6CCB7D1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4083CC08" w14:textId="77777777" w:rsidTr="00211D00">
        <w:tc>
          <w:tcPr>
            <w:tcW w:w="375" w:type="pct"/>
          </w:tcPr>
          <w:p w14:paraId="5EEFEA0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69.</w:t>
            </w:r>
          </w:p>
        </w:tc>
        <w:tc>
          <w:tcPr>
            <w:tcW w:w="3375" w:type="pct"/>
          </w:tcPr>
          <w:p w14:paraId="34F2B1B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диетического лечебного питания для детей первого года жизни, больных изовалериановой ацидемией, </w:t>
            </w:r>
            <w:r>
              <w:rPr>
                <w:rFonts w:ascii="Times New Roman" w:hAnsi="Times New Roman"/>
                <w:sz w:val="28"/>
                <w:szCs w:val="28"/>
              </w:rPr>
              <w:t>«</w:t>
            </w:r>
            <w:r w:rsidRPr="00211D00">
              <w:rPr>
                <w:rFonts w:ascii="Times New Roman" w:hAnsi="Times New Roman"/>
                <w:sz w:val="28"/>
                <w:szCs w:val="28"/>
              </w:rPr>
              <w:t>Нутриген 14-leu</w:t>
            </w:r>
            <w:r>
              <w:rPr>
                <w:rFonts w:ascii="Times New Roman" w:hAnsi="Times New Roman"/>
                <w:sz w:val="28"/>
                <w:szCs w:val="28"/>
              </w:rPr>
              <w:t>»</w:t>
            </w:r>
          </w:p>
        </w:tc>
        <w:tc>
          <w:tcPr>
            <w:tcW w:w="1250" w:type="pct"/>
          </w:tcPr>
          <w:p w14:paraId="5D988DC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15F938D8" w14:textId="77777777" w:rsidTr="00211D00">
        <w:tc>
          <w:tcPr>
            <w:tcW w:w="375" w:type="pct"/>
          </w:tcPr>
          <w:p w14:paraId="1B37265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70.</w:t>
            </w:r>
          </w:p>
        </w:tc>
        <w:tc>
          <w:tcPr>
            <w:tcW w:w="3375" w:type="pct"/>
          </w:tcPr>
          <w:p w14:paraId="2DC6FD3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года, больных изовалериановой ацидемией, </w:t>
            </w:r>
            <w:r>
              <w:rPr>
                <w:rFonts w:ascii="Times New Roman" w:hAnsi="Times New Roman"/>
                <w:sz w:val="28"/>
                <w:szCs w:val="28"/>
              </w:rPr>
              <w:t>«</w:t>
            </w:r>
            <w:r w:rsidRPr="00211D00">
              <w:rPr>
                <w:rFonts w:ascii="Times New Roman" w:hAnsi="Times New Roman"/>
                <w:sz w:val="28"/>
                <w:szCs w:val="28"/>
              </w:rPr>
              <w:t>Нутриген 20-leu</w:t>
            </w:r>
            <w:r>
              <w:rPr>
                <w:rFonts w:ascii="Times New Roman" w:hAnsi="Times New Roman"/>
                <w:sz w:val="28"/>
                <w:szCs w:val="28"/>
              </w:rPr>
              <w:t>»</w:t>
            </w:r>
          </w:p>
        </w:tc>
        <w:tc>
          <w:tcPr>
            <w:tcW w:w="1250" w:type="pct"/>
          </w:tcPr>
          <w:p w14:paraId="45EC515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2F93D889" w14:textId="77777777" w:rsidTr="00211D00">
        <w:tc>
          <w:tcPr>
            <w:tcW w:w="375" w:type="pct"/>
          </w:tcPr>
          <w:p w14:paraId="15067FD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71.</w:t>
            </w:r>
          </w:p>
        </w:tc>
        <w:tc>
          <w:tcPr>
            <w:tcW w:w="3375" w:type="pct"/>
          </w:tcPr>
          <w:p w14:paraId="356294D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года, больных изовалериановой ацидемией, </w:t>
            </w:r>
            <w:r>
              <w:rPr>
                <w:rFonts w:ascii="Times New Roman" w:hAnsi="Times New Roman"/>
                <w:sz w:val="28"/>
                <w:szCs w:val="28"/>
              </w:rPr>
              <w:t>«</w:t>
            </w:r>
            <w:r w:rsidRPr="00211D00">
              <w:rPr>
                <w:rFonts w:ascii="Times New Roman" w:hAnsi="Times New Roman"/>
                <w:sz w:val="28"/>
                <w:szCs w:val="28"/>
              </w:rPr>
              <w:t>Нутриген 40-leu</w:t>
            </w:r>
            <w:r>
              <w:rPr>
                <w:rFonts w:ascii="Times New Roman" w:hAnsi="Times New Roman"/>
                <w:sz w:val="28"/>
                <w:szCs w:val="28"/>
              </w:rPr>
              <w:t>»</w:t>
            </w:r>
          </w:p>
        </w:tc>
        <w:tc>
          <w:tcPr>
            <w:tcW w:w="1250" w:type="pct"/>
          </w:tcPr>
          <w:p w14:paraId="21F42DF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6709C9CD" w14:textId="77777777" w:rsidTr="00211D00">
        <w:tc>
          <w:tcPr>
            <w:tcW w:w="375" w:type="pct"/>
          </w:tcPr>
          <w:p w14:paraId="55E6D30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72.</w:t>
            </w:r>
          </w:p>
        </w:tc>
        <w:tc>
          <w:tcPr>
            <w:tcW w:w="3375" w:type="pct"/>
          </w:tcPr>
          <w:p w14:paraId="133A12B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изовалериановой ацидемией, </w:t>
            </w:r>
            <w:r>
              <w:rPr>
                <w:rFonts w:ascii="Times New Roman" w:hAnsi="Times New Roman"/>
                <w:sz w:val="28"/>
                <w:szCs w:val="28"/>
              </w:rPr>
              <w:t>«</w:t>
            </w:r>
            <w:r w:rsidRPr="00211D00">
              <w:rPr>
                <w:rFonts w:ascii="Times New Roman" w:hAnsi="Times New Roman"/>
                <w:sz w:val="28"/>
                <w:szCs w:val="28"/>
              </w:rPr>
              <w:t>Нутриген 70-leu</w:t>
            </w:r>
            <w:r>
              <w:rPr>
                <w:rFonts w:ascii="Times New Roman" w:hAnsi="Times New Roman"/>
                <w:sz w:val="28"/>
                <w:szCs w:val="28"/>
              </w:rPr>
              <w:t>»</w:t>
            </w:r>
          </w:p>
        </w:tc>
        <w:tc>
          <w:tcPr>
            <w:tcW w:w="1250" w:type="pct"/>
          </w:tcPr>
          <w:p w14:paraId="35ED2DF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1FA979B7" w14:textId="77777777" w:rsidTr="00211D00">
        <w:tc>
          <w:tcPr>
            <w:tcW w:w="375" w:type="pct"/>
          </w:tcPr>
          <w:p w14:paraId="7D8FB29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73.</w:t>
            </w:r>
          </w:p>
        </w:tc>
        <w:tc>
          <w:tcPr>
            <w:tcW w:w="3375" w:type="pct"/>
          </w:tcPr>
          <w:p w14:paraId="0CC2FAA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первого года жизни, больных метилмалоновой и пропионовой ацидемией, </w:t>
            </w:r>
            <w:r>
              <w:rPr>
                <w:rFonts w:ascii="Times New Roman" w:hAnsi="Times New Roman"/>
                <w:sz w:val="28"/>
                <w:szCs w:val="28"/>
              </w:rPr>
              <w:t>«</w:t>
            </w:r>
            <w:r w:rsidRPr="00211D00">
              <w:rPr>
                <w:rFonts w:ascii="Times New Roman" w:hAnsi="Times New Roman"/>
                <w:sz w:val="28"/>
                <w:szCs w:val="28"/>
              </w:rPr>
              <w:t>Нутриген 14-ile, -met, -thr, -val</w:t>
            </w:r>
            <w:r>
              <w:rPr>
                <w:rFonts w:ascii="Times New Roman" w:hAnsi="Times New Roman"/>
                <w:sz w:val="28"/>
                <w:szCs w:val="28"/>
              </w:rPr>
              <w:t>»</w:t>
            </w:r>
          </w:p>
        </w:tc>
        <w:tc>
          <w:tcPr>
            <w:tcW w:w="1250" w:type="pct"/>
          </w:tcPr>
          <w:p w14:paraId="2F16FB0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397FACCB" w14:textId="77777777" w:rsidTr="00211D00">
        <w:tc>
          <w:tcPr>
            <w:tcW w:w="375" w:type="pct"/>
          </w:tcPr>
          <w:p w14:paraId="43AF151B"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74.</w:t>
            </w:r>
          </w:p>
        </w:tc>
        <w:tc>
          <w:tcPr>
            <w:tcW w:w="3375" w:type="pct"/>
          </w:tcPr>
          <w:p w14:paraId="2EC98C6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метилмалоновой и пропионовой ацидемией, </w:t>
            </w:r>
            <w:r>
              <w:rPr>
                <w:rFonts w:ascii="Times New Roman" w:hAnsi="Times New Roman"/>
                <w:sz w:val="28"/>
                <w:szCs w:val="28"/>
              </w:rPr>
              <w:t>«</w:t>
            </w:r>
            <w:r w:rsidRPr="00211D00">
              <w:rPr>
                <w:rFonts w:ascii="Times New Roman" w:hAnsi="Times New Roman"/>
                <w:sz w:val="28"/>
                <w:szCs w:val="28"/>
              </w:rPr>
              <w:t>Нутриген 20-ile, -met, -thr, -val</w:t>
            </w:r>
            <w:r>
              <w:rPr>
                <w:rFonts w:ascii="Times New Roman" w:hAnsi="Times New Roman"/>
                <w:sz w:val="28"/>
                <w:szCs w:val="28"/>
              </w:rPr>
              <w:t>»</w:t>
            </w:r>
          </w:p>
        </w:tc>
        <w:tc>
          <w:tcPr>
            <w:tcW w:w="1250" w:type="pct"/>
          </w:tcPr>
          <w:p w14:paraId="051CB60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3C63DA5A" w14:textId="77777777" w:rsidTr="00211D00">
        <w:tc>
          <w:tcPr>
            <w:tcW w:w="375" w:type="pct"/>
          </w:tcPr>
          <w:p w14:paraId="7214AC7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75.</w:t>
            </w:r>
          </w:p>
        </w:tc>
        <w:tc>
          <w:tcPr>
            <w:tcW w:w="3375" w:type="pct"/>
          </w:tcPr>
          <w:p w14:paraId="1E28CDA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метилмалоновой и пропионовой ацидемией, </w:t>
            </w:r>
            <w:r>
              <w:rPr>
                <w:rFonts w:ascii="Times New Roman" w:hAnsi="Times New Roman"/>
                <w:sz w:val="28"/>
                <w:szCs w:val="28"/>
              </w:rPr>
              <w:t>«</w:t>
            </w:r>
            <w:r w:rsidRPr="00211D00">
              <w:rPr>
                <w:rFonts w:ascii="Times New Roman" w:hAnsi="Times New Roman"/>
                <w:sz w:val="28"/>
                <w:szCs w:val="28"/>
              </w:rPr>
              <w:t>Нутриген 40-ile, -met, -thr, -val</w:t>
            </w:r>
            <w:r>
              <w:rPr>
                <w:rFonts w:ascii="Times New Roman" w:hAnsi="Times New Roman"/>
                <w:sz w:val="28"/>
                <w:szCs w:val="28"/>
              </w:rPr>
              <w:t>»</w:t>
            </w:r>
          </w:p>
        </w:tc>
        <w:tc>
          <w:tcPr>
            <w:tcW w:w="1250" w:type="pct"/>
          </w:tcPr>
          <w:p w14:paraId="1E65A47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3F1CDC65" w14:textId="77777777" w:rsidTr="00211D00">
        <w:tc>
          <w:tcPr>
            <w:tcW w:w="375" w:type="pct"/>
          </w:tcPr>
          <w:p w14:paraId="5DBC761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76.</w:t>
            </w:r>
          </w:p>
        </w:tc>
        <w:tc>
          <w:tcPr>
            <w:tcW w:w="3375" w:type="pct"/>
          </w:tcPr>
          <w:p w14:paraId="220BA14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старше одного года, больных метилмалоновой и пропионовой ацидемией, </w:t>
            </w:r>
            <w:r>
              <w:rPr>
                <w:rFonts w:ascii="Times New Roman" w:hAnsi="Times New Roman"/>
                <w:sz w:val="28"/>
                <w:szCs w:val="28"/>
              </w:rPr>
              <w:t>«</w:t>
            </w:r>
            <w:r w:rsidRPr="00211D00">
              <w:rPr>
                <w:rFonts w:ascii="Times New Roman" w:hAnsi="Times New Roman"/>
                <w:sz w:val="28"/>
                <w:szCs w:val="28"/>
              </w:rPr>
              <w:t>Нутриген 70-ile, -met, -thr, -val</w:t>
            </w:r>
            <w:r>
              <w:rPr>
                <w:rFonts w:ascii="Times New Roman" w:hAnsi="Times New Roman"/>
                <w:sz w:val="28"/>
                <w:szCs w:val="28"/>
              </w:rPr>
              <w:t>»</w:t>
            </w:r>
          </w:p>
        </w:tc>
        <w:tc>
          <w:tcPr>
            <w:tcW w:w="1250" w:type="pct"/>
          </w:tcPr>
          <w:p w14:paraId="3336245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4CF97C8F" w14:textId="77777777" w:rsidTr="00211D00">
        <w:tc>
          <w:tcPr>
            <w:tcW w:w="375" w:type="pct"/>
          </w:tcPr>
          <w:p w14:paraId="513FF0C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77.</w:t>
            </w:r>
          </w:p>
        </w:tc>
        <w:tc>
          <w:tcPr>
            <w:tcW w:w="3375" w:type="pct"/>
          </w:tcPr>
          <w:p w14:paraId="1D04ACDB"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старше 8 лет с редкой наследственной энзимопатией, метилмалоновой ацидемией или пропионовой ацидемией, </w:t>
            </w:r>
            <w:r>
              <w:rPr>
                <w:rFonts w:ascii="Times New Roman" w:hAnsi="Times New Roman"/>
                <w:sz w:val="28"/>
                <w:szCs w:val="28"/>
              </w:rPr>
              <w:t>«</w:t>
            </w:r>
            <w:r w:rsidRPr="00211D00">
              <w:rPr>
                <w:rFonts w:ascii="Times New Roman" w:hAnsi="Times New Roman"/>
                <w:sz w:val="28"/>
                <w:szCs w:val="28"/>
              </w:rPr>
              <w:t>XMTVI Максамум</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XMTVI Maxamum</w:t>
            </w:r>
            <w:r>
              <w:rPr>
                <w:rFonts w:ascii="Times New Roman" w:hAnsi="Times New Roman"/>
                <w:sz w:val="28"/>
                <w:szCs w:val="28"/>
              </w:rPr>
              <w:t>»</w:t>
            </w:r>
            <w:r w:rsidRPr="00211D00">
              <w:rPr>
                <w:rFonts w:ascii="Times New Roman" w:hAnsi="Times New Roman"/>
                <w:sz w:val="28"/>
                <w:szCs w:val="28"/>
              </w:rPr>
              <w:t>)</w:t>
            </w:r>
          </w:p>
        </w:tc>
        <w:tc>
          <w:tcPr>
            <w:tcW w:w="1250" w:type="pct"/>
          </w:tcPr>
          <w:p w14:paraId="576807A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инстантная смесь</w:t>
            </w:r>
          </w:p>
        </w:tc>
      </w:tr>
      <w:tr w:rsidR="00211D00" w:rsidRPr="00211D00" w14:paraId="09AC861B" w14:textId="77777777" w:rsidTr="00211D00">
        <w:tc>
          <w:tcPr>
            <w:tcW w:w="375" w:type="pct"/>
          </w:tcPr>
          <w:p w14:paraId="1A2C685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78.</w:t>
            </w:r>
          </w:p>
        </w:tc>
        <w:tc>
          <w:tcPr>
            <w:tcW w:w="3375" w:type="pct"/>
          </w:tcPr>
          <w:p w14:paraId="34AADA9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w:t>
            </w:r>
            <w:r>
              <w:rPr>
                <w:rFonts w:ascii="Times New Roman" w:hAnsi="Times New Roman"/>
                <w:sz w:val="28"/>
                <w:szCs w:val="28"/>
              </w:rPr>
              <w:t>«</w:t>
            </w:r>
            <w:r w:rsidRPr="00211D00">
              <w:rPr>
                <w:rFonts w:ascii="Times New Roman" w:hAnsi="Times New Roman"/>
                <w:sz w:val="28"/>
                <w:szCs w:val="28"/>
              </w:rPr>
              <w:t>MMA/PA Анамикс Инфант</w:t>
            </w:r>
            <w:r>
              <w:rPr>
                <w:rFonts w:ascii="Times New Roman" w:hAnsi="Times New Roman"/>
                <w:sz w:val="28"/>
                <w:szCs w:val="28"/>
              </w:rPr>
              <w:t>»</w:t>
            </w:r>
            <w:r w:rsidRPr="00211D00">
              <w:rPr>
                <w:rFonts w:ascii="Times New Roman" w:hAnsi="Times New Roman"/>
                <w:sz w:val="28"/>
                <w:szCs w:val="28"/>
              </w:rPr>
              <w:t xml:space="preserve"> (при метилмалоновой или пропионовой ацидемии)</w:t>
            </w:r>
          </w:p>
        </w:tc>
        <w:tc>
          <w:tcPr>
            <w:tcW w:w="1250" w:type="pct"/>
          </w:tcPr>
          <w:p w14:paraId="1991CE8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433577E8" w14:textId="77777777" w:rsidTr="00211D00">
        <w:tc>
          <w:tcPr>
            <w:tcW w:w="375" w:type="pct"/>
          </w:tcPr>
          <w:p w14:paraId="3AA17FB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79.</w:t>
            </w:r>
          </w:p>
        </w:tc>
        <w:tc>
          <w:tcPr>
            <w:tcW w:w="3375" w:type="pct"/>
          </w:tcPr>
          <w:p w14:paraId="60AD7B6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старше 1 года, страдающих органической ацидемией - метилмалоновой или пропионовой ацидемией, </w:t>
            </w:r>
            <w:r>
              <w:rPr>
                <w:rFonts w:ascii="Times New Roman" w:hAnsi="Times New Roman"/>
                <w:sz w:val="28"/>
                <w:szCs w:val="28"/>
              </w:rPr>
              <w:t>«</w:t>
            </w:r>
            <w:r w:rsidRPr="00211D00">
              <w:rPr>
                <w:rFonts w:ascii="Times New Roman" w:hAnsi="Times New Roman"/>
                <w:sz w:val="28"/>
                <w:szCs w:val="28"/>
              </w:rPr>
              <w:t>Milupa OS 2 Prima</w:t>
            </w:r>
            <w:r>
              <w:rPr>
                <w:rFonts w:ascii="Times New Roman" w:hAnsi="Times New Roman"/>
                <w:sz w:val="28"/>
                <w:szCs w:val="28"/>
              </w:rPr>
              <w:t>»</w:t>
            </w:r>
          </w:p>
        </w:tc>
        <w:tc>
          <w:tcPr>
            <w:tcW w:w="1250" w:type="pct"/>
          </w:tcPr>
          <w:p w14:paraId="7A63014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7716369F" w14:textId="77777777" w:rsidTr="00211D00">
        <w:tc>
          <w:tcPr>
            <w:tcW w:w="375" w:type="pct"/>
          </w:tcPr>
          <w:p w14:paraId="7545DB3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80.</w:t>
            </w:r>
          </w:p>
        </w:tc>
        <w:tc>
          <w:tcPr>
            <w:tcW w:w="3375" w:type="pct"/>
          </w:tcPr>
          <w:p w14:paraId="13F7C851" w14:textId="3D6ADCB8"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старше 8 лет и подростков, страдающих органической ацидемией - метилмалоновой или пропионовой ацидемией, </w:t>
            </w:r>
            <w:r>
              <w:rPr>
                <w:rFonts w:ascii="Times New Roman" w:hAnsi="Times New Roman"/>
                <w:sz w:val="28"/>
                <w:szCs w:val="28"/>
              </w:rPr>
              <w:t>«</w:t>
            </w:r>
            <w:r w:rsidRPr="00211D00">
              <w:rPr>
                <w:rFonts w:ascii="Times New Roman" w:hAnsi="Times New Roman"/>
                <w:sz w:val="28"/>
                <w:szCs w:val="28"/>
              </w:rPr>
              <w:t xml:space="preserve">Milupa </w:t>
            </w:r>
            <w:r w:rsidR="00E51D21" w:rsidRPr="00211D00">
              <w:rPr>
                <w:rFonts w:ascii="Times New Roman" w:hAnsi="Times New Roman"/>
                <w:noProof/>
                <w:position w:val="-5"/>
                <w:sz w:val="28"/>
                <w:szCs w:val="28"/>
              </w:rPr>
              <w:drawing>
                <wp:inline distT="0" distB="0" distL="0" distR="0" wp14:anchorId="72BAC7EB" wp14:editId="69780BD5">
                  <wp:extent cx="109220" cy="177165"/>
                  <wp:effectExtent l="0" t="0" r="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OS 2 Secunda</w:t>
            </w:r>
            <w:r>
              <w:rPr>
                <w:rFonts w:ascii="Times New Roman" w:hAnsi="Times New Roman"/>
                <w:sz w:val="28"/>
                <w:szCs w:val="28"/>
              </w:rPr>
              <w:t>»</w:t>
            </w:r>
          </w:p>
        </w:tc>
        <w:tc>
          <w:tcPr>
            <w:tcW w:w="1250" w:type="pct"/>
          </w:tcPr>
          <w:p w14:paraId="23CC7E4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41F56780" w14:textId="77777777" w:rsidTr="00211D00">
        <w:tc>
          <w:tcPr>
            <w:tcW w:w="375" w:type="pct"/>
          </w:tcPr>
          <w:p w14:paraId="2A3A6C1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81.</w:t>
            </w:r>
          </w:p>
        </w:tc>
        <w:tc>
          <w:tcPr>
            <w:tcW w:w="3375" w:type="pct"/>
          </w:tcPr>
          <w:p w14:paraId="1E52AC91" w14:textId="291846B3"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w:t>
            </w:r>
            <w:r w:rsidRPr="00211D00">
              <w:rPr>
                <w:rFonts w:ascii="Times New Roman" w:hAnsi="Times New Roman"/>
                <w:sz w:val="28"/>
                <w:szCs w:val="28"/>
              </w:rPr>
              <w:lastRenderedPageBreak/>
              <w:t xml:space="preserve">питания для детей старше 15 лет и взрослых, страдающих органической ацидемией - метилмалоновой или пропионовой ацидемией, </w:t>
            </w:r>
            <w:r>
              <w:rPr>
                <w:rFonts w:ascii="Times New Roman" w:hAnsi="Times New Roman"/>
                <w:sz w:val="28"/>
                <w:szCs w:val="28"/>
              </w:rPr>
              <w:t>«</w:t>
            </w:r>
            <w:r w:rsidRPr="00211D00">
              <w:rPr>
                <w:rFonts w:ascii="Times New Roman" w:hAnsi="Times New Roman"/>
                <w:sz w:val="28"/>
                <w:szCs w:val="28"/>
              </w:rPr>
              <w:t xml:space="preserve">Milupa </w:t>
            </w:r>
            <w:r w:rsidR="00E51D21" w:rsidRPr="00211D00">
              <w:rPr>
                <w:rFonts w:ascii="Times New Roman" w:hAnsi="Times New Roman"/>
                <w:noProof/>
                <w:position w:val="-5"/>
                <w:sz w:val="28"/>
                <w:szCs w:val="28"/>
              </w:rPr>
              <w:drawing>
                <wp:inline distT="0" distB="0" distL="0" distR="0" wp14:anchorId="02946E32" wp14:editId="4F451A8C">
                  <wp:extent cx="109220" cy="177165"/>
                  <wp:effectExtent l="0" t="0" r="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OS 3 Advanta</w:t>
            </w:r>
            <w:r>
              <w:rPr>
                <w:rFonts w:ascii="Times New Roman" w:hAnsi="Times New Roman"/>
                <w:sz w:val="28"/>
                <w:szCs w:val="28"/>
              </w:rPr>
              <w:t>»</w:t>
            </w:r>
          </w:p>
        </w:tc>
        <w:tc>
          <w:tcPr>
            <w:tcW w:w="1250" w:type="pct"/>
          </w:tcPr>
          <w:p w14:paraId="64B2FF3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lastRenderedPageBreak/>
              <w:t>сухая смесь</w:t>
            </w:r>
          </w:p>
        </w:tc>
      </w:tr>
      <w:tr w:rsidR="00211D00" w:rsidRPr="00211D00" w14:paraId="00B7AFB2" w14:textId="77777777" w:rsidTr="00211D00">
        <w:tc>
          <w:tcPr>
            <w:tcW w:w="375" w:type="pct"/>
          </w:tcPr>
          <w:p w14:paraId="7E906BC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82.</w:t>
            </w:r>
          </w:p>
        </w:tc>
        <w:tc>
          <w:tcPr>
            <w:tcW w:w="3375" w:type="pct"/>
          </w:tcPr>
          <w:p w14:paraId="05834F5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диетического лечебного питания </w:t>
            </w:r>
            <w:r>
              <w:rPr>
                <w:rFonts w:ascii="Times New Roman" w:hAnsi="Times New Roman"/>
                <w:sz w:val="28"/>
                <w:szCs w:val="28"/>
              </w:rPr>
              <w:t>«</w:t>
            </w:r>
            <w:r w:rsidRPr="00211D00">
              <w:rPr>
                <w:rFonts w:ascii="Times New Roman" w:hAnsi="Times New Roman"/>
                <w:sz w:val="28"/>
                <w:szCs w:val="28"/>
              </w:rPr>
              <w:t>НУТРИНИдринк с пищевыми волокнами</w:t>
            </w:r>
            <w:r>
              <w:rPr>
                <w:rFonts w:ascii="Times New Roman" w:hAnsi="Times New Roman"/>
                <w:sz w:val="28"/>
                <w:szCs w:val="28"/>
              </w:rPr>
              <w:t>»</w:t>
            </w:r>
            <w:r w:rsidRPr="00211D00">
              <w:rPr>
                <w:rFonts w:ascii="Times New Roman" w:hAnsi="Times New Roman"/>
                <w:sz w:val="28"/>
                <w:szCs w:val="28"/>
              </w:rPr>
              <w:t xml:space="preserve"> со вкусом ванили для питания детей старше 1 года, больных муковисцидозом</w:t>
            </w:r>
          </w:p>
        </w:tc>
        <w:tc>
          <w:tcPr>
            <w:tcW w:w="1250" w:type="pct"/>
          </w:tcPr>
          <w:p w14:paraId="1987904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форма</w:t>
            </w:r>
          </w:p>
        </w:tc>
      </w:tr>
      <w:tr w:rsidR="00211D00" w:rsidRPr="00211D00" w14:paraId="16D1C25E" w14:textId="77777777" w:rsidTr="00211D00">
        <w:tc>
          <w:tcPr>
            <w:tcW w:w="375" w:type="pct"/>
          </w:tcPr>
          <w:p w14:paraId="21DBEB5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83.</w:t>
            </w:r>
          </w:p>
        </w:tc>
        <w:tc>
          <w:tcPr>
            <w:tcW w:w="3375" w:type="pct"/>
          </w:tcPr>
          <w:p w14:paraId="0CE08B34" w14:textId="51FF605F"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стерилизованный специализированный для диетического лечебного питания </w:t>
            </w:r>
            <w:r>
              <w:rPr>
                <w:rFonts w:ascii="Times New Roman" w:hAnsi="Times New Roman"/>
                <w:sz w:val="28"/>
                <w:szCs w:val="28"/>
              </w:rPr>
              <w:t>«</w:t>
            </w:r>
            <w:r w:rsidRPr="00211D00">
              <w:rPr>
                <w:rFonts w:ascii="Times New Roman" w:hAnsi="Times New Roman"/>
                <w:sz w:val="28"/>
                <w:szCs w:val="28"/>
              </w:rPr>
              <w:t xml:space="preserve">НУТРИЭН </w:t>
            </w:r>
            <w:r w:rsidR="00E51D21" w:rsidRPr="00211D00">
              <w:rPr>
                <w:rFonts w:ascii="Times New Roman" w:hAnsi="Times New Roman"/>
                <w:noProof/>
                <w:position w:val="-5"/>
                <w:sz w:val="28"/>
                <w:szCs w:val="28"/>
              </w:rPr>
              <w:drawing>
                <wp:inline distT="0" distB="0" distL="0" distR="0" wp14:anchorId="13543654" wp14:editId="35F9FA2D">
                  <wp:extent cx="109220" cy="177165"/>
                  <wp:effectExtent l="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Стандарт (NUTRIEN </w:t>
            </w:r>
            <w:r w:rsidR="00E51D21" w:rsidRPr="00211D00">
              <w:rPr>
                <w:rFonts w:ascii="Times New Roman" w:hAnsi="Times New Roman"/>
                <w:noProof/>
                <w:position w:val="-5"/>
                <w:sz w:val="28"/>
                <w:szCs w:val="28"/>
              </w:rPr>
              <w:drawing>
                <wp:inline distT="0" distB="0" distL="0" distR="0" wp14:anchorId="20B4F6E8" wp14:editId="5B874577">
                  <wp:extent cx="109220" cy="177165"/>
                  <wp:effectExtent l="0" t="0" r="0" b="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Standard)</w:t>
            </w:r>
            <w:r>
              <w:rPr>
                <w:rFonts w:ascii="Times New Roman" w:hAnsi="Times New Roman"/>
                <w:sz w:val="28"/>
                <w:szCs w:val="28"/>
              </w:rPr>
              <w:t>»</w:t>
            </w:r>
            <w:r w:rsidRPr="00211D00">
              <w:rPr>
                <w:rFonts w:ascii="Times New Roman" w:hAnsi="Times New Roman"/>
                <w:sz w:val="28"/>
                <w:szCs w:val="28"/>
              </w:rPr>
              <w:t xml:space="preserve"> (с нейтральным вкусом, или со вкусом ванили, или карамели, или клубники, или банана) для энтерального питания (зондового и перорального использования) взрослых и детей старше 1 года (при муковисцидозе)</w:t>
            </w:r>
          </w:p>
        </w:tc>
        <w:tc>
          <w:tcPr>
            <w:tcW w:w="1250" w:type="pct"/>
          </w:tcPr>
          <w:p w14:paraId="1D490F0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стерилизованная смесь</w:t>
            </w:r>
          </w:p>
        </w:tc>
      </w:tr>
      <w:tr w:rsidR="00211D00" w:rsidRPr="00211D00" w14:paraId="19413A9C" w14:textId="77777777" w:rsidTr="00211D00">
        <w:tc>
          <w:tcPr>
            <w:tcW w:w="375" w:type="pct"/>
          </w:tcPr>
          <w:p w14:paraId="081A4AEF"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84.</w:t>
            </w:r>
          </w:p>
        </w:tc>
        <w:tc>
          <w:tcPr>
            <w:tcW w:w="3375" w:type="pct"/>
          </w:tcPr>
          <w:p w14:paraId="73B9662F" w14:textId="152673B9"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w:t>
            </w:r>
            <w:r>
              <w:rPr>
                <w:rFonts w:ascii="Times New Roman" w:hAnsi="Times New Roman"/>
                <w:sz w:val="28"/>
                <w:szCs w:val="28"/>
              </w:rPr>
              <w:t>«</w:t>
            </w:r>
            <w:r w:rsidRPr="00211D00">
              <w:rPr>
                <w:rFonts w:ascii="Times New Roman" w:hAnsi="Times New Roman"/>
                <w:sz w:val="28"/>
                <w:szCs w:val="28"/>
              </w:rPr>
              <w:t xml:space="preserve">Нутриэн </w:t>
            </w:r>
            <w:r w:rsidR="00E51D21" w:rsidRPr="00211D00">
              <w:rPr>
                <w:rFonts w:ascii="Times New Roman" w:hAnsi="Times New Roman"/>
                <w:noProof/>
                <w:position w:val="-5"/>
                <w:sz w:val="28"/>
                <w:szCs w:val="28"/>
              </w:rPr>
              <w:drawing>
                <wp:inline distT="0" distB="0" distL="0" distR="0" wp14:anchorId="5970EA36" wp14:editId="434A5187">
                  <wp:extent cx="109220" cy="177165"/>
                  <wp:effectExtent l="0" t="0" r="0" b="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Стандарт (NUTRIEN </w:t>
            </w:r>
            <w:r w:rsidR="00E51D21" w:rsidRPr="00211D00">
              <w:rPr>
                <w:rFonts w:ascii="Times New Roman" w:hAnsi="Times New Roman"/>
                <w:noProof/>
                <w:position w:val="-5"/>
                <w:sz w:val="28"/>
                <w:szCs w:val="28"/>
              </w:rPr>
              <w:drawing>
                <wp:inline distT="0" distB="0" distL="0" distR="0" wp14:anchorId="5BD601D7" wp14:editId="3DF9C7DF">
                  <wp:extent cx="109220" cy="177165"/>
                  <wp:effectExtent l="0" t="0" r="0" b="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Standard)</w:t>
            </w:r>
            <w:r>
              <w:rPr>
                <w:rFonts w:ascii="Times New Roman" w:hAnsi="Times New Roman"/>
                <w:sz w:val="28"/>
                <w:szCs w:val="28"/>
              </w:rPr>
              <w:t>»</w:t>
            </w:r>
            <w:r w:rsidRPr="00211D00">
              <w:rPr>
                <w:rFonts w:ascii="Times New Roman" w:hAnsi="Times New Roman"/>
                <w:sz w:val="28"/>
                <w:szCs w:val="28"/>
              </w:rPr>
              <w:t xml:space="preserve"> (с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w:t>
            </w:r>
          </w:p>
          <w:p w14:paraId="2A9219D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муковисцидозе)</w:t>
            </w:r>
          </w:p>
        </w:tc>
        <w:tc>
          <w:tcPr>
            <w:tcW w:w="1250" w:type="pct"/>
          </w:tcPr>
          <w:p w14:paraId="41F6199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785AAE50" w14:textId="77777777" w:rsidTr="00211D00">
        <w:tc>
          <w:tcPr>
            <w:tcW w:w="375" w:type="pct"/>
          </w:tcPr>
          <w:p w14:paraId="76722A5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85.</w:t>
            </w:r>
          </w:p>
        </w:tc>
        <w:tc>
          <w:tcPr>
            <w:tcW w:w="3375" w:type="pct"/>
          </w:tcPr>
          <w:p w14:paraId="14CF4A3D" w14:textId="4E9B8362"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w:t>
            </w:r>
            <w:r>
              <w:rPr>
                <w:rFonts w:ascii="Times New Roman" w:hAnsi="Times New Roman"/>
                <w:sz w:val="28"/>
                <w:szCs w:val="28"/>
              </w:rPr>
              <w:t>«</w:t>
            </w:r>
            <w:r w:rsidRPr="00211D00">
              <w:rPr>
                <w:rFonts w:ascii="Times New Roman" w:hAnsi="Times New Roman"/>
                <w:sz w:val="28"/>
                <w:szCs w:val="28"/>
              </w:rPr>
              <w:t xml:space="preserve">Нутриэн </w:t>
            </w:r>
            <w:r w:rsidR="00E51D21" w:rsidRPr="00211D00">
              <w:rPr>
                <w:rFonts w:ascii="Times New Roman" w:hAnsi="Times New Roman"/>
                <w:noProof/>
                <w:position w:val="-5"/>
                <w:sz w:val="28"/>
                <w:szCs w:val="28"/>
              </w:rPr>
              <w:drawing>
                <wp:inline distT="0" distB="0" distL="0" distR="0" wp14:anchorId="3C118859" wp14:editId="7D4802AC">
                  <wp:extent cx="109220" cy="177165"/>
                  <wp:effectExtent l="0" t="0" r="0" b="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Стандарт с пищевыми волокнами (NUTRIEN </w:t>
            </w:r>
            <w:r w:rsidR="00E51D21" w:rsidRPr="00211D00">
              <w:rPr>
                <w:rFonts w:ascii="Times New Roman" w:hAnsi="Times New Roman"/>
                <w:noProof/>
                <w:position w:val="-5"/>
                <w:sz w:val="28"/>
                <w:szCs w:val="28"/>
              </w:rPr>
              <w:drawing>
                <wp:inline distT="0" distB="0" distL="0" distR="0" wp14:anchorId="07A87FC0" wp14:editId="47E244C1">
                  <wp:extent cx="109220" cy="177165"/>
                  <wp:effectExtent l="0" t="0" r="0" b="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Standard Fiber)</w:t>
            </w:r>
            <w:r>
              <w:rPr>
                <w:rFonts w:ascii="Times New Roman" w:hAnsi="Times New Roman"/>
                <w:sz w:val="28"/>
                <w:szCs w:val="28"/>
              </w:rPr>
              <w:t>»</w:t>
            </w:r>
          </w:p>
          <w:p w14:paraId="6F5FB8B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 (при муковисцидозе)</w:t>
            </w:r>
          </w:p>
        </w:tc>
        <w:tc>
          <w:tcPr>
            <w:tcW w:w="1250" w:type="pct"/>
          </w:tcPr>
          <w:p w14:paraId="463EF57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4D8519FB" w14:textId="77777777" w:rsidTr="00211D00">
        <w:tc>
          <w:tcPr>
            <w:tcW w:w="375" w:type="pct"/>
          </w:tcPr>
          <w:p w14:paraId="49DE3117"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86.</w:t>
            </w:r>
          </w:p>
        </w:tc>
        <w:tc>
          <w:tcPr>
            <w:tcW w:w="3375" w:type="pct"/>
          </w:tcPr>
          <w:p w14:paraId="6C0E2D46" w14:textId="3D81900D"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специализированный стерилизованный для диетического лечебного питания </w:t>
            </w:r>
            <w:r>
              <w:rPr>
                <w:rFonts w:ascii="Times New Roman" w:hAnsi="Times New Roman"/>
                <w:sz w:val="28"/>
                <w:szCs w:val="28"/>
              </w:rPr>
              <w:t>«</w:t>
            </w:r>
            <w:r w:rsidRPr="00211D00">
              <w:rPr>
                <w:rFonts w:ascii="Times New Roman" w:hAnsi="Times New Roman"/>
                <w:sz w:val="28"/>
                <w:szCs w:val="28"/>
              </w:rPr>
              <w:t xml:space="preserve">Нутриэн </w:t>
            </w:r>
            <w:r w:rsidR="00E51D21" w:rsidRPr="00211D00">
              <w:rPr>
                <w:rFonts w:ascii="Times New Roman" w:hAnsi="Times New Roman"/>
                <w:noProof/>
                <w:position w:val="-5"/>
                <w:sz w:val="28"/>
                <w:szCs w:val="28"/>
              </w:rPr>
              <w:drawing>
                <wp:inline distT="0" distB="0" distL="0" distR="0" wp14:anchorId="66398BD0" wp14:editId="5CAB950A">
                  <wp:extent cx="109220" cy="177165"/>
                  <wp:effectExtent l="0" t="0" r="0" b="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Стандарт с пищевыми волокнами</w:t>
            </w:r>
            <w:r>
              <w:rPr>
                <w:rFonts w:ascii="Times New Roman" w:hAnsi="Times New Roman"/>
                <w:sz w:val="28"/>
                <w:szCs w:val="28"/>
              </w:rPr>
              <w:t>»</w:t>
            </w:r>
            <w:r w:rsidRPr="00211D00">
              <w:rPr>
                <w:rFonts w:ascii="Times New Roman" w:hAnsi="Times New Roman"/>
                <w:sz w:val="28"/>
                <w:szCs w:val="28"/>
              </w:rPr>
              <w:t xml:space="preserve"> (с нейтральным вкусом, или со вкусом банана, или ванили, или карамели, или клубники) для энтерального (зондового и перорального использования) питания взрослых и детей старше 1 года (при муковисцидозе)</w:t>
            </w:r>
          </w:p>
        </w:tc>
        <w:tc>
          <w:tcPr>
            <w:tcW w:w="1250" w:type="pct"/>
          </w:tcPr>
          <w:p w14:paraId="76EBC2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стерилизованная смесь</w:t>
            </w:r>
          </w:p>
        </w:tc>
      </w:tr>
      <w:tr w:rsidR="00211D00" w:rsidRPr="00211D00" w14:paraId="06ED4678" w14:textId="77777777" w:rsidTr="00211D00">
        <w:tc>
          <w:tcPr>
            <w:tcW w:w="375" w:type="pct"/>
          </w:tcPr>
          <w:p w14:paraId="06427FB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87.</w:t>
            </w:r>
          </w:p>
        </w:tc>
        <w:tc>
          <w:tcPr>
            <w:tcW w:w="3375" w:type="pct"/>
          </w:tcPr>
          <w:p w14:paraId="402B2910" w14:textId="4D6A8E28"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стерилизованный специализированный для диетического лечебного питания </w:t>
            </w:r>
            <w:r>
              <w:rPr>
                <w:rFonts w:ascii="Times New Roman" w:hAnsi="Times New Roman"/>
                <w:sz w:val="28"/>
                <w:szCs w:val="28"/>
              </w:rPr>
              <w:t>«</w:t>
            </w:r>
            <w:r w:rsidRPr="00211D00">
              <w:rPr>
                <w:rFonts w:ascii="Times New Roman" w:hAnsi="Times New Roman"/>
                <w:sz w:val="28"/>
                <w:szCs w:val="28"/>
              </w:rPr>
              <w:t xml:space="preserve">НУТРИЭН </w:t>
            </w:r>
            <w:r w:rsidR="00E51D21" w:rsidRPr="00211D00">
              <w:rPr>
                <w:rFonts w:ascii="Times New Roman" w:hAnsi="Times New Roman"/>
                <w:noProof/>
                <w:position w:val="-5"/>
                <w:sz w:val="28"/>
                <w:szCs w:val="28"/>
              </w:rPr>
              <w:drawing>
                <wp:inline distT="0" distB="0" distL="0" distR="0" wp14:anchorId="48B5AB10" wp14:editId="51EB5D63">
                  <wp:extent cx="109220" cy="177165"/>
                  <wp:effectExtent l="0" t="0" r="0" b="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Диабет </w:t>
            </w:r>
            <w:r w:rsidRPr="00211D00">
              <w:rPr>
                <w:rFonts w:ascii="Times New Roman" w:hAnsi="Times New Roman"/>
                <w:sz w:val="28"/>
                <w:szCs w:val="28"/>
              </w:rPr>
              <w:lastRenderedPageBreak/>
              <w:t xml:space="preserve">(NUTRIEN </w:t>
            </w:r>
            <w:r w:rsidR="00E51D21" w:rsidRPr="00211D00">
              <w:rPr>
                <w:rFonts w:ascii="Times New Roman" w:hAnsi="Times New Roman"/>
                <w:noProof/>
                <w:position w:val="-5"/>
                <w:sz w:val="28"/>
                <w:szCs w:val="28"/>
              </w:rPr>
              <w:drawing>
                <wp:inline distT="0" distB="0" distL="0" distR="0" wp14:anchorId="7C70725B" wp14:editId="776793D6">
                  <wp:extent cx="109220" cy="177165"/>
                  <wp:effectExtent l="0" t="0" r="0" b="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Diabet)</w:t>
            </w:r>
            <w:r>
              <w:rPr>
                <w:rFonts w:ascii="Times New Roman" w:hAnsi="Times New Roman"/>
                <w:sz w:val="28"/>
                <w:szCs w:val="28"/>
              </w:rPr>
              <w:t>»</w:t>
            </w:r>
            <w:r w:rsidRPr="00211D00">
              <w:rPr>
                <w:rFonts w:ascii="Times New Roman" w:hAnsi="Times New Roman"/>
                <w:sz w:val="28"/>
                <w:szCs w:val="28"/>
              </w:rPr>
              <w:t xml:space="preserve"> (с нейтральным вкусом, или со вкусом клубники, или ванили, или карамели) для энтерального питания (зондового и перорального использования) взрослых и детей старше 1 года (при муковисцидозе)</w:t>
            </w:r>
          </w:p>
        </w:tc>
        <w:tc>
          <w:tcPr>
            <w:tcW w:w="1250" w:type="pct"/>
          </w:tcPr>
          <w:p w14:paraId="52D3158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lastRenderedPageBreak/>
              <w:t xml:space="preserve">жидкая стерилизованная </w:t>
            </w:r>
            <w:r w:rsidRPr="00211D00">
              <w:rPr>
                <w:rFonts w:ascii="Times New Roman" w:hAnsi="Times New Roman"/>
                <w:sz w:val="28"/>
                <w:szCs w:val="28"/>
              </w:rPr>
              <w:lastRenderedPageBreak/>
              <w:t>смесь</w:t>
            </w:r>
          </w:p>
        </w:tc>
      </w:tr>
      <w:tr w:rsidR="00211D00" w:rsidRPr="00211D00" w14:paraId="509CAD5A" w14:textId="77777777" w:rsidTr="00211D00">
        <w:tc>
          <w:tcPr>
            <w:tcW w:w="375" w:type="pct"/>
          </w:tcPr>
          <w:p w14:paraId="57B5111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88.</w:t>
            </w:r>
          </w:p>
        </w:tc>
        <w:tc>
          <w:tcPr>
            <w:tcW w:w="3375" w:type="pct"/>
          </w:tcPr>
          <w:p w14:paraId="585D21E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стерилизованный пищевой продукт для диетического лечебного питания </w:t>
            </w:r>
            <w:r>
              <w:rPr>
                <w:rFonts w:ascii="Times New Roman" w:hAnsi="Times New Roman"/>
                <w:sz w:val="28"/>
                <w:szCs w:val="28"/>
              </w:rPr>
              <w:t>«</w:t>
            </w:r>
            <w:r w:rsidRPr="00211D00">
              <w:rPr>
                <w:rFonts w:ascii="Times New Roman" w:hAnsi="Times New Roman"/>
                <w:sz w:val="28"/>
                <w:szCs w:val="28"/>
              </w:rPr>
              <w:t>Нутриэн Энергия</w:t>
            </w:r>
            <w:r>
              <w:rPr>
                <w:rFonts w:ascii="Times New Roman" w:hAnsi="Times New Roman"/>
                <w:sz w:val="28"/>
                <w:szCs w:val="28"/>
              </w:rPr>
              <w:t>»</w:t>
            </w:r>
            <w:r w:rsidRPr="00211D00">
              <w:rPr>
                <w:rFonts w:ascii="Times New Roman" w:hAnsi="Times New Roman"/>
                <w:sz w:val="28"/>
                <w:szCs w:val="28"/>
              </w:rPr>
              <w:t xml:space="preserve"> с нейтральным вкусом, или со вкусом ванили, или банана, или карамели, или клубники для энтерального питания (зондового или перорального использования) взрослых и детей старше 3 лет</w:t>
            </w:r>
          </w:p>
          <w:p w14:paraId="07EA7B8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муковисцидозе)</w:t>
            </w:r>
          </w:p>
        </w:tc>
        <w:tc>
          <w:tcPr>
            <w:tcW w:w="1250" w:type="pct"/>
          </w:tcPr>
          <w:p w14:paraId="4990BC8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стерилизованная смесь</w:t>
            </w:r>
          </w:p>
        </w:tc>
      </w:tr>
      <w:tr w:rsidR="00211D00" w:rsidRPr="00211D00" w14:paraId="30B66A7A" w14:textId="77777777" w:rsidTr="00211D00">
        <w:tc>
          <w:tcPr>
            <w:tcW w:w="375" w:type="pct"/>
          </w:tcPr>
          <w:p w14:paraId="25B345A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89.</w:t>
            </w:r>
          </w:p>
        </w:tc>
        <w:tc>
          <w:tcPr>
            <w:tcW w:w="3375" w:type="pct"/>
          </w:tcPr>
          <w:p w14:paraId="6983664A" w14:textId="79F78F4D"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стерилизованный пищевой продукт для диетического лечебного питания </w:t>
            </w:r>
            <w:r>
              <w:rPr>
                <w:rFonts w:ascii="Times New Roman" w:hAnsi="Times New Roman"/>
                <w:sz w:val="28"/>
                <w:szCs w:val="28"/>
              </w:rPr>
              <w:t>«</w:t>
            </w:r>
            <w:r w:rsidRPr="00211D00">
              <w:rPr>
                <w:rFonts w:ascii="Times New Roman" w:hAnsi="Times New Roman"/>
                <w:sz w:val="28"/>
                <w:szCs w:val="28"/>
              </w:rPr>
              <w:t xml:space="preserve">Нутриэн </w:t>
            </w:r>
            <w:r w:rsidR="00E51D21" w:rsidRPr="00211D00">
              <w:rPr>
                <w:rFonts w:ascii="Times New Roman" w:hAnsi="Times New Roman"/>
                <w:noProof/>
                <w:position w:val="-5"/>
                <w:sz w:val="28"/>
                <w:szCs w:val="28"/>
              </w:rPr>
              <w:drawing>
                <wp:inline distT="0" distB="0" distL="0" distR="0" wp14:anchorId="00DFFC55" wp14:editId="0D791A6D">
                  <wp:extent cx="109220" cy="177165"/>
                  <wp:effectExtent l="0" t="0" r="0" b="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Энергия с пищевыми волокнами (NUTRIEN </w:t>
            </w:r>
            <w:r w:rsidR="00E51D21" w:rsidRPr="00211D00">
              <w:rPr>
                <w:rFonts w:ascii="Times New Roman" w:hAnsi="Times New Roman"/>
                <w:noProof/>
                <w:position w:val="-5"/>
                <w:sz w:val="28"/>
                <w:szCs w:val="28"/>
              </w:rPr>
              <w:drawing>
                <wp:inline distT="0" distB="0" distL="0" distR="0" wp14:anchorId="2BDFF251" wp14:editId="35BA6F41">
                  <wp:extent cx="109220" cy="177165"/>
                  <wp:effectExtent l="0" t="0" r="0" b="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Energy Fiber)</w:t>
            </w:r>
            <w:r>
              <w:rPr>
                <w:rFonts w:ascii="Times New Roman" w:hAnsi="Times New Roman"/>
                <w:sz w:val="28"/>
                <w:szCs w:val="28"/>
              </w:rPr>
              <w:t>»</w:t>
            </w:r>
            <w:r w:rsidRPr="00211D00">
              <w:rPr>
                <w:rFonts w:ascii="Times New Roman" w:hAnsi="Times New Roman"/>
                <w:sz w:val="28"/>
                <w:szCs w:val="28"/>
              </w:rPr>
              <w:t xml:space="preserve"> с нейтральным вкусом, или со вкусом ванили, или банана, или карамели, или клубники для взрослых и детей старше 3 лет</w:t>
            </w:r>
          </w:p>
          <w:p w14:paraId="70F80A2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муковисцидозе)</w:t>
            </w:r>
          </w:p>
        </w:tc>
        <w:tc>
          <w:tcPr>
            <w:tcW w:w="1250" w:type="pct"/>
          </w:tcPr>
          <w:p w14:paraId="76AB9D1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стерилизованная смесь</w:t>
            </w:r>
          </w:p>
        </w:tc>
      </w:tr>
      <w:tr w:rsidR="00211D00" w:rsidRPr="00211D00" w14:paraId="4EC89D17" w14:textId="77777777" w:rsidTr="00211D00">
        <w:tc>
          <w:tcPr>
            <w:tcW w:w="375" w:type="pct"/>
          </w:tcPr>
          <w:p w14:paraId="611F8C2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90.</w:t>
            </w:r>
          </w:p>
        </w:tc>
        <w:tc>
          <w:tcPr>
            <w:tcW w:w="3375" w:type="pct"/>
          </w:tcPr>
          <w:p w14:paraId="1251B3F4" w14:textId="0231BCC9"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специализированный стерилизованный для диетического лечебного питания </w:t>
            </w:r>
            <w:r>
              <w:rPr>
                <w:rFonts w:ascii="Times New Roman" w:hAnsi="Times New Roman"/>
                <w:sz w:val="28"/>
                <w:szCs w:val="28"/>
              </w:rPr>
              <w:t>«</w:t>
            </w:r>
            <w:r w:rsidRPr="00211D00">
              <w:rPr>
                <w:rFonts w:ascii="Times New Roman" w:hAnsi="Times New Roman"/>
                <w:sz w:val="28"/>
                <w:szCs w:val="28"/>
              </w:rPr>
              <w:t xml:space="preserve">Нутриэн </w:t>
            </w:r>
            <w:r w:rsidR="00E51D21" w:rsidRPr="00211D00">
              <w:rPr>
                <w:rFonts w:ascii="Times New Roman" w:hAnsi="Times New Roman"/>
                <w:noProof/>
                <w:position w:val="-5"/>
                <w:sz w:val="28"/>
                <w:szCs w:val="28"/>
              </w:rPr>
              <w:drawing>
                <wp:inline distT="0" distB="0" distL="0" distR="0" wp14:anchorId="495FD210" wp14:editId="7FCD4DE1">
                  <wp:extent cx="109220" cy="177165"/>
                  <wp:effectExtent l="0" t="0" r="0" b="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Пульмо (NUTRIEN </w:t>
            </w:r>
            <w:r w:rsidR="00E51D21" w:rsidRPr="00211D00">
              <w:rPr>
                <w:rFonts w:ascii="Times New Roman" w:hAnsi="Times New Roman"/>
                <w:noProof/>
                <w:position w:val="-5"/>
                <w:sz w:val="28"/>
                <w:szCs w:val="28"/>
              </w:rPr>
              <w:drawing>
                <wp:inline distT="0" distB="0" distL="0" distR="0" wp14:anchorId="7C0A7D79" wp14:editId="08A42162">
                  <wp:extent cx="109220" cy="177165"/>
                  <wp:effectExtent l="0" t="0" r="0" b="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Pulmo)</w:t>
            </w:r>
            <w:r>
              <w:rPr>
                <w:rFonts w:ascii="Times New Roman" w:hAnsi="Times New Roman"/>
                <w:sz w:val="28"/>
                <w:szCs w:val="28"/>
              </w:rPr>
              <w:t>»</w:t>
            </w:r>
            <w:r w:rsidRPr="00211D00">
              <w:rPr>
                <w:rFonts w:ascii="Times New Roman" w:hAnsi="Times New Roman"/>
                <w:sz w:val="28"/>
                <w:szCs w:val="28"/>
              </w:rPr>
              <w:t xml:space="preserve"> с нейтральным вкусом, или со вкусом ванили, или банана, или карамели, или клубники для взрослых и детей старше 3 лет</w:t>
            </w:r>
          </w:p>
          <w:p w14:paraId="6371590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муковисцидозе)</w:t>
            </w:r>
          </w:p>
        </w:tc>
        <w:tc>
          <w:tcPr>
            <w:tcW w:w="1250" w:type="pct"/>
          </w:tcPr>
          <w:p w14:paraId="0E72378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стерилизованная смесь</w:t>
            </w:r>
          </w:p>
        </w:tc>
      </w:tr>
      <w:tr w:rsidR="00211D00" w:rsidRPr="00211D00" w14:paraId="6087E8A5" w14:textId="77777777" w:rsidTr="00211D00">
        <w:tc>
          <w:tcPr>
            <w:tcW w:w="375" w:type="pct"/>
          </w:tcPr>
          <w:p w14:paraId="013F68E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91.</w:t>
            </w:r>
          </w:p>
        </w:tc>
        <w:tc>
          <w:tcPr>
            <w:tcW w:w="3375" w:type="pct"/>
          </w:tcPr>
          <w:p w14:paraId="78A82ED2" w14:textId="37D4D13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Продукт сухой специализированный для диетического лечебного питания </w:t>
            </w:r>
            <w:r>
              <w:rPr>
                <w:rFonts w:ascii="Times New Roman" w:hAnsi="Times New Roman"/>
                <w:sz w:val="28"/>
                <w:szCs w:val="28"/>
              </w:rPr>
              <w:t>«</w:t>
            </w:r>
            <w:r w:rsidRPr="00211D00">
              <w:rPr>
                <w:rFonts w:ascii="Times New Roman" w:hAnsi="Times New Roman"/>
                <w:sz w:val="28"/>
                <w:szCs w:val="28"/>
              </w:rPr>
              <w:t xml:space="preserve">Нутриэн </w:t>
            </w:r>
            <w:r w:rsidR="00E51D21" w:rsidRPr="00211D00">
              <w:rPr>
                <w:rFonts w:ascii="Times New Roman" w:hAnsi="Times New Roman"/>
                <w:noProof/>
                <w:position w:val="-5"/>
                <w:sz w:val="28"/>
                <w:szCs w:val="28"/>
              </w:rPr>
              <w:drawing>
                <wp:inline distT="0" distB="0" distL="0" distR="0" wp14:anchorId="397C8265" wp14:editId="3E149CEC">
                  <wp:extent cx="109220" cy="177165"/>
                  <wp:effectExtent l="0" t="0" r="0" b="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Диабет</w:t>
            </w:r>
            <w:r>
              <w:rPr>
                <w:rFonts w:ascii="Times New Roman" w:hAnsi="Times New Roman"/>
                <w:sz w:val="28"/>
                <w:szCs w:val="28"/>
              </w:rPr>
              <w:t>»</w:t>
            </w:r>
            <w:r w:rsidRPr="00211D00">
              <w:rPr>
                <w:rFonts w:ascii="Times New Roman" w:hAnsi="Times New Roman"/>
                <w:sz w:val="28"/>
                <w:szCs w:val="28"/>
              </w:rPr>
              <w:t xml:space="preserve"> (NUTRIEN </w:t>
            </w:r>
            <w:r w:rsidR="00E51D21" w:rsidRPr="00211D00">
              <w:rPr>
                <w:rFonts w:ascii="Times New Roman" w:hAnsi="Times New Roman"/>
                <w:noProof/>
                <w:position w:val="-5"/>
                <w:sz w:val="28"/>
                <w:szCs w:val="28"/>
              </w:rPr>
              <w:drawing>
                <wp:inline distT="0" distB="0" distL="0" distR="0" wp14:anchorId="78A324D8" wp14:editId="4A3DE9CE">
                  <wp:extent cx="109220" cy="177165"/>
                  <wp:effectExtent l="0" t="0" r="0" b="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Diabet) (с нейтральным вкусом, или со вкусом клубники, или ванили, или банана, или карамели) для взрослых и детей старше 1 года</w:t>
            </w:r>
          </w:p>
          <w:p w14:paraId="6719246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муковисцидозе)</w:t>
            </w:r>
          </w:p>
        </w:tc>
        <w:tc>
          <w:tcPr>
            <w:tcW w:w="1250" w:type="pct"/>
          </w:tcPr>
          <w:p w14:paraId="4A95667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769146E8" w14:textId="77777777" w:rsidTr="00211D00">
        <w:tc>
          <w:tcPr>
            <w:tcW w:w="375" w:type="pct"/>
          </w:tcPr>
          <w:p w14:paraId="58F4FBD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92.</w:t>
            </w:r>
          </w:p>
        </w:tc>
        <w:tc>
          <w:tcPr>
            <w:tcW w:w="3375" w:type="pct"/>
          </w:tcPr>
          <w:p w14:paraId="496EA1F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для диетического лечебного питания, полноценная сбалансированная смесь на основе гидролизованного белка молочной сыворотки для детей от 1 года до 10 лет </w:t>
            </w:r>
            <w:r>
              <w:rPr>
                <w:rFonts w:ascii="Times New Roman" w:hAnsi="Times New Roman"/>
                <w:sz w:val="28"/>
                <w:szCs w:val="28"/>
              </w:rPr>
              <w:t>«</w:t>
            </w:r>
            <w:r w:rsidRPr="00211D00">
              <w:rPr>
                <w:rFonts w:ascii="Times New Roman" w:hAnsi="Times New Roman"/>
                <w:sz w:val="28"/>
                <w:szCs w:val="28"/>
              </w:rPr>
              <w:t>Пептамен Юниор с ароматом ванили</w:t>
            </w:r>
            <w:r>
              <w:rPr>
                <w:rFonts w:ascii="Times New Roman" w:hAnsi="Times New Roman"/>
                <w:sz w:val="28"/>
                <w:szCs w:val="28"/>
              </w:rPr>
              <w:t>»</w:t>
            </w:r>
          </w:p>
          <w:p w14:paraId="3448CE1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муковисцидозе)</w:t>
            </w:r>
          </w:p>
        </w:tc>
        <w:tc>
          <w:tcPr>
            <w:tcW w:w="1250" w:type="pct"/>
          </w:tcPr>
          <w:p w14:paraId="6817DD4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49D6E137" w14:textId="77777777" w:rsidTr="00211D00">
        <w:tc>
          <w:tcPr>
            <w:tcW w:w="375" w:type="pct"/>
          </w:tcPr>
          <w:p w14:paraId="3E5A291E"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93.</w:t>
            </w:r>
          </w:p>
        </w:tc>
        <w:tc>
          <w:tcPr>
            <w:tcW w:w="3375" w:type="pct"/>
          </w:tcPr>
          <w:p w14:paraId="23E8410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w:t>
            </w:r>
            <w:r w:rsidRPr="00211D00">
              <w:rPr>
                <w:rFonts w:ascii="Times New Roman" w:hAnsi="Times New Roman"/>
                <w:sz w:val="28"/>
                <w:szCs w:val="28"/>
              </w:rPr>
              <w:lastRenderedPageBreak/>
              <w:t xml:space="preserve">лечебного питания для детей старше 1 года, жидкая, готовая к употреблению, высококалорийная смесь для энтерального питания </w:t>
            </w:r>
            <w:r>
              <w:rPr>
                <w:rFonts w:ascii="Times New Roman" w:hAnsi="Times New Roman"/>
                <w:sz w:val="28"/>
                <w:szCs w:val="28"/>
              </w:rPr>
              <w:t>«</w:t>
            </w:r>
            <w:r w:rsidRPr="00211D00">
              <w:rPr>
                <w:rFonts w:ascii="Times New Roman" w:hAnsi="Times New Roman"/>
                <w:sz w:val="28"/>
                <w:szCs w:val="28"/>
              </w:rPr>
              <w:t>НУТРИНИДринк с пищевыми волокнами</w:t>
            </w:r>
            <w:r>
              <w:rPr>
                <w:rFonts w:ascii="Times New Roman" w:hAnsi="Times New Roman"/>
                <w:sz w:val="28"/>
                <w:szCs w:val="28"/>
              </w:rPr>
              <w:t>»</w:t>
            </w:r>
            <w:r w:rsidRPr="00211D00">
              <w:rPr>
                <w:rFonts w:ascii="Times New Roman" w:hAnsi="Times New Roman"/>
                <w:sz w:val="28"/>
                <w:szCs w:val="28"/>
              </w:rPr>
              <w:t xml:space="preserve"> (NutriniDrink Multi Fibre) с нейтральным вкусом</w:t>
            </w:r>
          </w:p>
          <w:p w14:paraId="2013C7A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муковисцидозе)</w:t>
            </w:r>
          </w:p>
        </w:tc>
        <w:tc>
          <w:tcPr>
            <w:tcW w:w="1250" w:type="pct"/>
          </w:tcPr>
          <w:p w14:paraId="31DEC27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lastRenderedPageBreak/>
              <w:t>жидкая смесь</w:t>
            </w:r>
          </w:p>
        </w:tc>
      </w:tr>
      <w:tr w:rsidR="00211D00" w:rsidRPr="00211D00" w14:paraId="013C4988" w14:textId="77777777" w:rsidTr="00211D00">
        <w:tc>
          <w:tcPr>
            <w:tcW w:w="375" w:type="pct"/>
          </w:tcPr>
          <w:p w14:paraId="538AC53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94.</w:t>
            </w:r>
          </w:p>
        </w:tc>
        <w:tc>
          <w:tcPr>
            <w:tcW w:w="3375" w:type="pct"/>
          </w:tcPr>
          <w:p w14:paraId="0DBD68D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диетического лечебного питания для энтерального питания </w:t>
            </w:r>
            <w:r>
              <w:rPr>
                <w:rFonts w:ascii="Times New Roman" w:hAnsi="Times New Roman"/>
                <w:sz w:val="28"/>
                <w:szCs w:val="28"/>
              </w:rPr>
              <w:t>«</w:t>
            </w:r>
            <w:r w:rsidRPr="00211D00">
              <w:rPr>
                <w:rFonts w:ascii="Times New Roman" w:hAnsi="Times New Roman"/>
                <w:sz w:val="28"/>
                <w:szCs w:val="28"/>
              </w:rPr>
              <w:t>Нутризон Диазон HE HP</w:t>
            </w:r>
            <w:r>
              <w:rPr>
                <w:rFonts w:ascii="Times New Roman" w:hAnsi="Times New Roman"/>
                <w:sz w:val="28"/>
                <w:szCs w:val="28"/>
              </w:rPr>
              <w:t>»</w:t>
            </w:r>
            <w:r w:rsidRPr="00211D00">
              <w:rPr>
                <w:rFonts w:ascii="Times New Roman" w:hAnsi="Times New Roman"/>
                <w:sz w:val="28"/>
                <w:szCs w:val="28"/>
              </w:rPr>
              <w:t xml:space="preserve"> (Nutrison Diason Energy HP) со вкусом ванили для питания детей старше 12 лет и взрослых при муковисцидоз-ассоциированном сахарном диабете</w:t>
            </w:r>
          </w:p>
        </w:tc>
        <w:tc>
          <w:tcPr>
            <w:tcW w:w="1250" w:type="pct"/>
          </w:tcPr>
          <w:p w14:paraId="366CA68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смесь</w:t>
            </w:r>
          </w:p>
        </w:tc>
      </w:tr>
      <w:tr w:rsidR="00211D00" w:rsidRPr="00211D00" w14:paraId="1BFD15D0" w14:textId="77777777" w:rsidTr="00211D00">
        <w:tc>
          <w:tcPr>
            <w:tcW w:w="375" w:type="pct"/>
          </w:tcPr>
          <w:p w14:paraId="00DD8F65"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95.</w:t>
            </w:r>
          </w:p>
        </w:tc>
        <w:tc>
          <w:tcPr>
            <w:tcW w:w="3375" w:type="pct"/>
          </w:tcPr>
          <w:p w14:paraId="4ED2D6E1" w14:textId="252ABBDD"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для диетического лечебного питания </w:t>
            </w:r>
            <w:r>
              <w:rPr>
                <w:rFonts w:ascii="Times New Roman" w:hAnsi="Times New Roman"/>
                <w:sz w:val="28"/>
                <w:szCs w:val="28"/>
              </w:rPr>
              <w:t>«</w:t>
            </w:r>
            <w:r w:rsidRPr="00211D00">
              <w:rPr>
                <w:rFonts w:ascii="Times New Roman" w:hAnsi="Times New Roman"/>
                <w:sz w:val="28"/>
                <w:szCs w:val="28"/>
              </w:rPr>
              <w:t xml:space="preserve">Нутриэн </w:t>
            </w:r>
            <w:r w:rsidR="00E51D21" w:rsidRPr="00211D00">
              <w:rPr>
                <w:rFonts w:ascii="Times New Roman" w:hAnsi="Times New Roman"/>
                <w:noProof/>
                <w:position w:val="-5"/>
                <w:sz w:val="28"/>
                <w:szCs w:val="28"/>
              </w:rPr>
              <w:drawing>
                <wp:inline distT="0" distB="0" distL="0" distR="0" wp14:anchorId="25C96F9A" wp14:editId="5C0ACB6B">
                  <wp:extent cx="109220" cy="177165"/>
                  <wp:effectExtent l="0" t="0" r="0" b="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Элементаль (NUTRIEN </w:t>
            </w:r>
            <w:r w:rsidR="00E51D21" w:rsidRPr="00211D00">
              <w:rPr>
                <w:rFonts w:ascii="Times New Roman" w:hAnsi="Times New Roman"/>
                <w:noProof/>
                <w:position w:val="-5"/>
                <w:sz w:val="28"/>
                <w:szCs w:val="28"/>
              </w:rPr>
              <w:drawing>
                <wp:inline distT="0" distB="0" distL="0" distR="0" wp14:anchorId="3BCB279C" wp14:editId="3D3822C4">
                  <wp:extent cx="109220" cy="177165"/>
                  <wp:effectExtent l="0" t="0" r="0" b="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Elemental)</w:t>
            </w:r>
            <w:r>
              <w:rPr>
                <w:rFonts w:ascii="Times New Roman" w:hAnsi="Times New Roman"/>
                <w:sz w:val="28"/>
                <w:szCs w:val="28"/>
              </w:rPr>
              <w:t>»</w:t>
            </w:r>
            <w:r w:rsidRPr="00211D00">
              <w:rPr>
                <w:rFonts w:ascii="Times New Roman" w:hAnsi="Times New Roman"/>
                <w:sz w:val="28"/>
                <w:szCs w:val="28"/>
              </w:rPr>
              <w:t xml:space="preserve"> с нейтральным вкусом или со вкусом ванили для энтерального питания (зондового и перорального использования) взрослых и детей старше 1 года с синдромом нарушенного всасывания, в том числе при муковисцидозе</w:t>
            </w:r>
          </w:p>
        </w:tc>
        <w:tc>
          <w:tcPr>
            <w:tcW w:w="1250" w:type="pct"/>
          </w:tcPr>
          <w:p w14:paraId="098A5C2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1C8B6C7D" w14:textId="77777777" w:rsidTr="00211D00">
        <w:tc>
          <w:tcPr>
            <w:tcW w:w="375" w:type="pct"/>
          </w:tcPr>
          <w:p w14:paraId="573A8C6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96.</w:t>
            </w:r>
          </w:p>
        </w:tc>
        <w:tc>
          <w:tcPr>
            <w:tcW w:w="3375" w:type="pct"/>
          </w:tcPr>
          <w:p w14:paraId="7C291BF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w:t>
            </w:r>
            <w:r>
              <w:rPr>
                <w:rFonts w:ascii="Times New Roman" w:hAnsi="Times New Roman"/>
                <w:sz w:val="28"/>
                <w:szCs w:val="28"/>
              </w:rPr>
              <w:t>«</w:t>
            </w:r>
            <w:r w:rsidRPr="00211D00">
              <w:rPr>
                <w:rFonts w:ascii="Times New Roman" w:hAnsi="Times New Roman"/>
                <w:sz w:val="28"/>
                <w:szCs w:val="28"/>
              </w:rPr>
              <w:t>Ликвиджен+ (Liquigen+)</w:t>
            </w:r>
            <w:r>
              <w:rPr>
                <w:rFonts w:ascii="Times New Roman" w:hAnsi="Times New Roman"/>
                <w:sz w:val="28"/>
                <w:szCs w:val="28"/>
              </w:rPr>
              <w:t>»</w:t>
            </w:r>
          </w:p>
          <w:p w14:paraId="5022B6A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нарушении обмена жирных кислот)</w:t>
            </w:r>
          </w:p>
        </w:tc>
        <w:tc>
          <w:tcPr>
            <w:tcW w:w="1250" w:type="pct"/>
          </w:tcPr>
          <w:p w14:paraId="5EC73D6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жировая эмульсия</w:t>
            </w:r>
          </w:p>
        </w:tc>
      </w:tr>
      <w:tr w:rsidR="00211D00" w:rsidRPr="00211D00" w14:paraId="5677144F" w14:textId="77777777" w:rsidTr="00211D00">
        <w:tc>
          <w:tcPr>
            <w:tcW w:w="375" w:type="pct"/>
          </w:tcPr>
          <w:p w14:paraId="2BCDC99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97.</w:t>
            </w:r>
          </w:p>
        </w:tc>
        <w:tc>
          <w:tcPr>
            <w:tcW w:w="3375" w:type="pct"/>
          </w:tcPr>
          <w:p w14:paraId="10BC231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 рождения и взрослых при дефектах окисления длинноцепочных жирных кислот, хилотораксе и лимфангиэктазии </w:t>
            </w:r>
            <w:r>
              <w:rPr>
                <w:rFonts w:ascii="Times New Roman" w:hAnsi="Times New Roman"/>
                <w:sz w:val="28"/>
                <w:szCs w:val="28"/>
              </w:rPr>
              <w:t>«</w:t>
            </w:r>
            <w:r w:rsidRPr="00211D00">
              <w:rPr>
                <w:rFonts w:ascii="Times New Roman" w:hAnsi="Times New Roman"/>
                <w:sz w:val="28"/>
                <w:szCs w:val="28"/>
              </w:rPr>
              <w:t>Monogen</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Моноген</w:t>
            </w:r>
            <w:r>
              <w:rPr>
                <w:rFonts w:ascii="Times New Roman" w:hAnsi="Times New Roman"/>
                <w:sz w:val="28"/>
                <w:szCs w:val="28"/>
              </w:rPr>
              <w:t>»</w:t>
            </w:r>
            <w:r w:rsidRPr="00211D00">
              <w:rPr>
                <w:rFonts w:ascii="Times New Roman" w:hAnsi="Times New Roman"/>
                <w:sz w:val="28"/>
                <w:szCs w:val="28"/>
              </w:rPr>
              <w:t>)</w:t>
            </w:r>
          </w:p>
          <w:p w14:paraId="1C9BE74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нарушении обмена жирных кислот)</w:t>
            </w:r>
          </w:p>
        </w:tc>
        <w:tc>
          <w:tcPr>
            <w:tcW w:w="1250" w:type="pct"/>
          </w:tcPr>
          <w:p w14:paraId="24045D2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6D45CE4B" w14:textId="77777777" w:rsidTr="00211D00">
        <w:tc>
          <w:tcPr>
            <w:tcW w:w="375" w:type="pct"/>
          </w:tcPr>
          <w:p w14:paraId="315304C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98.</w:t>
            </w:r>
          </w:p>
        </w:tc>
        <w:tc>
          <w:tcPr>
            <w:tcW w:w="3375" w:type="pct"/>
          </w:tcPr>
          <w:p w14:paraId="58EBE7BD" w14:textId="529C2316"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для диетического лечебного питания детей с рождения </w:t>
            </w:r>
            <w:r>
              <w:rPr>
                <w:rFonts w:ascii="Times New Roman" w:hAnsi="Times New Roman"/>
                <w:sz w:val="28"/>
                <w:szCs w:val="28"/>
              </w:rPr>
              <w:t>«</w:t>
            </w:r>
            <w:r w:rsidRPr="00211D00">
              <w:rPr>
                <w:rFonts w:ascii="Times New Roman" w:hAnsi="Times New Roman"/>
                <w:sz w:val="28"/>
                <w:szCs w:val="28"/>
              </w:rPr>
              <w:t xml:space="preserve">Нутриген Низкожировой (NUTRIGEN </w:t>
            </w:r>
            <w:r w:rsidR="00E51D21" w:rsidRPr="00211D00">
              <w:rPr>
                <w:rFonts w:ascii="Times New Roman" w:hAnsi="Times New Roman"/>
                <w:noProof/>
                <w:position w:val="-5"/>
                <w:sz w:val="28"/>
                <w:szCs w:val="28"/>
              </w:rPr>
              <w:drawing>
                <wp:inline distT="0" distB="0" distL="0" distR="0" wp14:anchorId="7BBB5C24" wp14:editId="4EB6B720">
                  <wp:extent cx="109220" cy="177165"/>
                  <wp:effectExtent l="0" t="0" r="0" b="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LOW FAT)</w:t>
            </w:r>
            <w:r>
              <w:rPr>
                <w:rFonts w:ascii="Times New Roman" w:hAnsi="Times New Roman"/>
                <w:sz w:val="28"/>
                <w:szCs w:val="28"/>
              </w:rPr>
              <w:t>»</w:t>
            </w:r>
            <w:r w:rsidRPr="00211D00">
              <w:rPr>
                <w:rFonts w:ascii="Times New Roman" w:hAnsi="Times New Roman"/>
                <w:sz w:val="28"/>
                <w:szCs w:val="28"/>
              </w:rPr>
              <w:t xml:space="preserve"> при нарушении митохондриального окисления длинноцепочных жирных кислот</w:t>
            </w:r>
          </w:p>
        </w:tc>
        <w:tc>
          <w:tcPr>
            <w:tcW w:w="1250" w:type="pct"/>
          </w:tcPr>
          <w:p w14:paraId="6D26317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70112121" w14:textId="77777777" w:rsidTr="00211D00">
        <w:tc>
          <w:tcPr>
            <w:tcW w:w="375" w:type="pct"/>
          </w:tcPr>
          <w:p w14:paraId="2A080883"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99.</w:t>
            </w:r>
          </w:p>
        </w:tc>
        <w:tc>
          <w:tcPr>
            <w:tcW w:w="3375" w:type="pct"/>
          </w:tcPr>
          <w:p w14:paraId="113B476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 рождения при нарушениях окисления жирных кислот (бета-окисление) и нарушениях абсорбции жира </w:t>
            </w:r>
            <w:r>
              <w:rPr>
                <w:rFonts w:ascii="Times New Roman" w:hAnsi="Times New Roman"/>
                <w:sz w:val="28"/>
                <w:szCs w:val="28"/>
              </w:rPr>
              <w:t>«</w:t>
            </w:r>
            <w:r w:rsidRPr="00211D00">
              <w:rPr>
                <w:rFonts w:ascii="Times New Roman" w:hAnsi="Times New Roman"/>
                <w:sz w:val="28"/>
                <w:szCs w:val="28"/>
              </w:rPr>
              <w:t>КАНСО ЛИПАНО/KANSO LIPANO</w:t>
            </w:r>
            <w:r>
              <w:rPr>
                <w:rFonts w:ascii="Times New Roman" w:hAnsi="Times New Roman"/>
                <w:sz w:val="28"/>
                <w:szCs w:val="28"/>
              </w:rPr>
              <w:t>»</w:t>
            </w:r>
          </w:p>
        </w:tc>
        <w:tc>
          <w:tcPr>
            <w:tcW w:w="1250" w:type="pct"/>
          </w:tcPr>
          <w:p w14:paraId="2A2F350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77CB3800" w14:textId="77777777" w:rsidTr="00211D00">
        <w:tc>
          <w:tcPr>
            <w:tcW w:w="375" w:type="pct"/>
          </w:tcPr>
          <w:p w14:paraId="5C30F0EA"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lastRenderedPageBreak/>
              <w:t>100.</w:t>
            </w:r>
          </w:p>
        </w:tc>
        <w:tc>
          <w:tcPr>
            <w:tcW w:w="3375" w:type="pct"/>
          </w:tcPr>
          <w:p w14:paraId="5C9719A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сухой для диетического лечебного питания детей первого года жизни, больных гистидинемией, </w:t>
            </w:r>
            <w:r>
              <w:rPr>
                <w:rFonts w:ascii="Times New Roman" w:hAnsi="Times New Roman"/>
                <w:sz w:val="28"/>
                <w:szCs w:val="28"/>
              </w:rPr>
              <w:t>«</w:t>
            </w:r>
            <w:r w:rsidRPr="00211D00">
              <w:rPr>
                <w:rFonts w:ascii="Times New Roman" w:hAnsi="Times New Roman"/>
                <w:sz w:val="28"/>
                <w:szCs w:val="28"/>
              </w:rPr>
              <w:t>Нутриген 14-his</w:t>
            </w:r>
            <w:r>
              <w:rPr>
                <w:rFonts w:ascii="Times New Roman" w:hAnsi="Times New Roman"/>
                <w:sz w:val="28"/>
                <w:szCs w:val="28"/>
              </w:rPr>
              <w:t>»</w:t>
            </w:r>
          </w:p>
        </w:tc>
        <w:tc>
          <w:tcPr>
            <w:tcW w:w="1250" w:type="pct"/>
          </w:tcPr>
          <w:p w14:paraId="2BBFCA9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сухой порошок</w:t>
            </w:r>
          </w:p>
        </w:tc>
      </w:tr>
      <w:tr w:rsidR="00211D00" w:rsidRPr="00211D00" w14:paraId="10238971" w14:textId="77777777" w:rsidTr="00211D00">
        <w:tc>
          <w:tcPr>
            <w:tcW w:w="375" w:type="pct"/>
          </w:tcPr>
          <w:p w14:paraId="4A30469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101.</w:t>
            </w:r>
          </w:p>
        </w:tc>
        <w:tc>
          <w:tcPr>
            <w:tcW w:w="3375" w:type="pct"/>
          </w:tcPr>
          <w:p w14:paraId="391112F4" w14:textId="6CBAA4FA"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раннего возраста на основе изолята соевого белка </w:t>
            </w:r>
            <w:r>
              <w:rPr>
                <w:rFonts w:ascii="Times New Roman" w:hAnsi="Times New Roman"/>
                <w:sz w:val="28"/>
                <w:szCs w:val="28"/>
              </w:rPr>
              <w:t>«</w:t>
            </w:r>
            <w:r w:rsidRPr="00211D00">
              <w:rPr>
                <w:rFonts w:ascii="Times New Roman" w:hAnsi="Times New Roman"/>
                <w:sz w:val="28"/>
                <w:szCs w:val="28"/>
              </w:rPr>
              <w:t xml:space="preserve">Нутрилак (Nutrilak) </w:t>
            </w:r>
            <w:r w:rsidR="00E51D21" w:rsidRPr="00211D00">
              <w:rPr>
                <w:rFonts w:ascii="Times New Roman" w:hAnsi="Times New Roman"/>
                <w:noProof/>
                <w:position w:val="-5"/>
                <w:sz w:val="28"/>
                <w:szCs w:val="28"/>
              </w:rPr>
              <w:drawing>
                <wp:inline distT="0" distB="0" distL="0" distR="0" wp14:anchorId="5DCAD46D" wp14:editId="45A1D6CF">
                  <wp:extent cx="109220" cy="177165"/>
                  <wp:effectExtent l="0" t="0" r="0" b="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Premium СОЯ</w:t>
            </w:r>
            <w:r>
              <w:rPr>
                <w:rFonts w:ascii="Times New Roman" w:hAnsi="Times New Roman"/>
                <w:sz w:val="28"/>
                <w:szCs w:val="28"/>
              </w:rPr>
              <w:t>»</w:t>
            </w:r>
            <w:r w:rsidRPr="00211D00">
              <w:rPr>
                <w:rFonts w:ascii="Times New Roman" w:hAnsi="Times New Roman"/>
                <w:sz w:val="28"/>
                <w:szCs w:val="28"/>
              </w:rPr>
              <w:t xml:space="preserve"> и </w:t>
            </w:r>
            <w:r>
              <w:rPr>
                <w:rFonts w:ascii="Times New Roman" w:hAnsi="Times New Roman"/>
                <w:sz w:val="28"/>
                <w:szCs w:val="28"/>
              </w:rPr>
              <w:t>«</w:t>
            </w:r>
            <w:r w:rsidRPr="00211D00">
              <w:rPr>
                <w:rFonts w:ascii="Times New Roman" w:hAnsi="Times New Roman"/>
                <w:sz w:val="28"/>
                <w:szCs w:val="28"/>
              </w:rPr>
              <w:t xml:space="preserve">ИНФАПРИМ (InfaPrim) </w:t>
            </w:r>
            <w:r w:rsidR="00E51D21" w:rsidRPr="00211D00">
              <w:rPr>
                <w:rFonts w:ascii="Times New Roman" w:hAnsi="Times New Roman"/>
                <w:noProof/>
                <w:position w:val="-5"/>
                <w:sz w:val="28"/>
                <w:szCs w:val="28"/>
              </w:rPr>
              <w:drawing>
                <wp:inline distT="0" distB="0" distL="0" distR="0" wp14:anchorId="49444379" wp14:editId="53170CB5">
                  <wp:extent cx="109220" cy="177165"/>
                  <wp:effectExtent l="0" t="0" r="0" b="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Premium СОЯ</w:t>
            </w:r>
            <w:r>
              <w:rPr>
                <w:rFonts w:ascii="Times New Roman" w:hAnsi="Times New Roman"/>
                <w:sz w:val="28"/>
                <w:szCs w:val="28"/>
              </w:rPr>
              <w:t>»</w:t>
            </w:r>
          </w:p>
          <w:p w14:paraId="5F10FD6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галактоземии)</w:t>
            </w:r>
          </w:p>
        </w:tc>
        <w:tc>
          <w:tcPr>
            <w:tcW w:w="1250" w:type="pct"/>
          </w:tcPr>
          <w:p w14:paraId="29D5F4F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36927237" w14:textId="77777777" w:rsidTr="00211D00">
        <w:tc>
          <w:tcPr>
            <w:tcW w:w="375" w:type="pct"/>
          </w:tcPr>
          <w:p w14:paraId="3E5C6222"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102.</w:t>
            </w:r>
          </w:p>
        </w:tc>
        <w:tc>
          <w:tcPr>
            <w:tcW w:w="3375" w:type="pct"/>
          </w:tcPr>
          <w:p w14:paraId="792D8106" w14:textId="3A07DEEC"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детского диетического лечебного питания для детей раннего возраста, смесь специализированная сухая безлактозная </w:t>
            </w:r>
            <w:r>
              <w:rPr>
                <w:rFonts w:ascii="Times New Roman" w:hAnsi="Times New Roman"/>
                <w:sz w:val="28"/>
                <w:szCs w:val="28"/>
              </w:rPr>
              <w:t>«</w:t>
            </w:r>
            <w:r w:rsidRPr="00211D00">
              <w:rPr>
                <w:rFonts w:ascii="Times New Roman" w:hAnsi="Times New Roman"/>
                <w:sz w:val="28"/>
                <w:szCs w:val="28"/>
              </w:rPr>
              <w:t xml:space="preserve">Нутрилак (Nutrilak) </w:t>
            </w:r>
            <w:r w:rsidR="00E51D21" w:rsidRPr="00211D00">
              <w:rPr>
                <w:rFonts w:ascii="Times New Roman" w:hAnsi="Times New Roman"/>
                <w:noProof/>
                <w:position w:val="-5"/>
                <w:sz w:val="28"/>
                <w:szCs w:val="28"/>
              </w:rPr>
              <w:drawing>
                <wp:inline distT="0" distB="0" distL="0" distR="0" wp14:anchorId="5ADD45AF" wp14:editId="774F58A0">
                  <wp:extent cx="109220" cy="177165"/>
                  <wp:effectExtent l="0" t="0" r="0" b="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sidRPr="00211D00">
              <w:rPr>
                <w:rFonts w:ascii="Times New Roman" w:hAnsi="Times New Roman"/>
                <w:sz w:val="28"/>
                <w:szCs w:val="28"/>
              </w:rPr>
              <w:t xml:space="preserve"> Premium Безлактозный</w:t>
            </w:r>
            <w:r>
              <w:rPr>
                <w:rFonts w:ascii="Times New Roman" w:hAnsi="Times New Roman"/>
                <w:sz w:val="28"/>
                <w:szCs w:val="28"/>
              </w:rPr>
              <w:t>»</w:t>
            </w:r>
            <w:r w:rsidRPr="00211D00">
              <w:rPr>
                <w:rFonts w:ascii="Times New Roman" w:hAnsi="Times New Roman"/>
                <w:sz w:val="28"/>
                <w:szCs w:val="28"/>
              </w:rPr>
              <w:t xml:space="preserve"> и </w:t>
            </w:r>
            <w:r>
              <w:rPr>
                <w:rFonts w:ascii="Times New Roman" w:hAnsi="Times New Roman"/>
                <w:sz w:val="28"/>
                <w:szCs w:val="28"/>
              </w:rPr>
              <w:t>«</w:t>
            </w:r>
            <w:r w:rsidRPr="00211D00">
              <w:rPr>
                <w:rFonts w:ascii="Times New Roman" w:hAnsi="Times New Roman"/>
                <w:sz w:val="28"/>
                <w:szCs w:val="28"/>
              </w:rPr>
              <w:t>ИНФАПРИМ (InfaPrim) Premium Безлактозный</w:t>
            </w:r>
            <w:r>
              <w:rPr>
                <w:rFonts w:ascii="Times New Roman" w:hAnsi="Times New Roman"/>
                <w:sz w:val="28"/>
                <w:szCs w:val="28"/>
              </w:rPr>
              <w:t>»</w:t>
            </w:r>
          </w:p>
          <w:p w14:paraId="61BBB8B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(при галактоземии)</w:t>
            </w:r>
          </w:p>
        </w:tc>
        <w:tc>
          <w:tcPr>
            <w:tcW w:w="1250" w:type="pct"/>
          </w:tcPr>
          <w:p w14:paraId="79AB2AB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мелкий сухой порошок</w:t>
            </w:r>
          </w:p>
        </w:tc>
      </w:tr>
      <w:tr w:rsidR="00211D00" w:rsidRPr="00211D00" w14:paraId="62B669CA" w14:textId="77777777" w:rsidTr="00211D00">
        <w:tc>
          <w:tcPr>
            <w:tcW w:w="375" w:type="pct"/>
          </w:tcPr>
          <w:p w14:paraId="2B34899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103.</w:t>
            </w:r>
          </w:p>
        </w:tc>
        <w:tc>
          <w:tcPr>
            <w:tcW w:w="3375" w:type="pct"/>
          </w:tcPr>
          <w:p w14:paraId="1990198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для диетического лечебного питания - сухая полноценная низколактозная смесь </w:t>
            </w:r>
            <w:r>
              <w:rPr>
                <w:rFonts w:ascii="Times New Roman" w:hAnsi="Times New Roman"/>
                <w:sz w:val="28"/>
                <w:szCs w:val="28"/>
              </w:rPr>
              <w:t>«</w:t>
            </w:r>
            <w:r w:rsidRPr="00211D00">
              <w:rPr>
                <w:rFonts w:ascii="Times New Roman" w:hAnsi="Times New Roman"/>
                <w:sz w:val="28"/>
                <w:szCs w:val="28"/>
              </w:rPr>
              <w:t>Нутризон эдванст Нутридринк сухая смесь</w:t>
            </w:r>
            <w:r>
              <w:rPr>
                <w:rFonts w:ascii="Times New Roman" w:hAnsi="Times New Roman"/>
                <w:sz w:val="28"/>
                <w:szCs w:val="28"/>
              </w:rPr>
              <w:t>»</w:t>
            </w:r>
            <w:r w:rsidRPr="00211D00">
              <w:rPr>
                <w:rFonts w:ascii="Times New Roman" w:hAnsi="Times New Roman"/>
                <w:sz w:val="28"/>
                <w:szCs w:val="28"/>
              </w:rPr>
              <w:t xml:space="preserve"> (при муковисцидозе, целиакии)</w:t>
            </w:r>
          </w:p>
        </w:tc>
        <w:tc>
          <w:tcPr>
            <w:tcW w:w="1250" w:type="pct"/>
          </w:tcPr>
          <w:p w14:paraId="482F8963"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22ACE1A3" w14:textId="77777777" w:rsidTr="00211D00">
        <w:tc>
          <w:tcPr>
            <w:tcW w:w="375" w:type="pct"/>
          </w:tcPr>
          <w:p w14:paraId="0B054786"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104.</w:t>
            </w:r>
          </w:p>
        </w:tc>
        <w:tc>
          <w:tcPr>
            <w:tcW w:w="3375" w:type="pct"/>
          </w:tcPr>
          <w:p w14:paraId="64958AB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диетического лечебного питания с ароматом ванили или со вкусом банана </w:t>
            </w:r>
            <w:r>
              <w:rPr>
                <w:rFonts w:ascii="Times New Roman" w:hAnsi="Times New Roman"/>
                <w:sz w:val="28"/>
                <w:szCs w:val="28"/>
              </w:rPr>
              <w:t>«</w:t>
            </w:r>
            <w:r w:rsidRPr="00211D00">
              <w:rPr>
                <w:rFonts w:ascii="Times New Roman" w:hAnsi="Times New Roman"/>
                <w:sz w:val="28"/>
                <w:szCs w:val="28"/>
              </w:rPr>
              <w:t>Пептамен Юниор 1.5</w:t>
            </w:r>
            <w:r>
              <w:rPr>
                <w:rFonts w:ascii="Times New Roman" w:hAnsi="Times New Roman"/>
                <w:sz w:val="28"/>
                <w:szCs w:val="28"/>
              </w:rPr>
              <w:t>»</w:t>
            </w:r>
            <w:r w:rsidRPr="00211D00">
              <w:rPr>
                <w:rFonts w:ascii="Times New Roman" w:hAnsi="Times New Roman"/>
                <w:sz w:val="28"/>
                <w:szCs w:val="28"/>
              </w:rPr>
              <w:t xml:space="preserve"> (Peptamen Junior 1.5) для детей от 3 до 10 лет (при муковисцидозе)</w:t>
            </w:r>
          </w:p>
        </w:tc>
        <w:tc>
          <w:tcPr>
            <w:tcW w:w="1250" w:type="pct"/>
          </w:tcPr>
          <w:p w14:paraId="57F665D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смесь</w:t>
            </w:r>
          </w:p>
        </w:tc>
      </w:tr>
      <w:tr w:rsidR="00211D00" w:rsidRPr="00211D00" w14:paraId="059E15B4" w14:textId="77777777" w:rsidTr="00211D00">
        <w:tc>
          <w:tcPr>
            <w:tcW w:w="375" w:type="pct"/>
          </w:tcPr>
          <w:p w14:paraId="5D58F47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105.</w:t>
            </w:r>
          </w:p>
        </w:tc>
        <w:tc>
          <w:tcPr>
            <w:tcW w:w="3375" w:type="pct"/>
          </w:tcPr>
          <w:p w14:paraId="38A779A9"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Специализированный продукт диетического лечебного питания для детей старше 3 лет, больных фенилкетонурией, с нейтральным вкусом PKU express (PKU экспресс)</w:t>
            </w:r>
          </w:p>
        </w:tc>
        <w:tc>
          <w:tcPr>
            <w:tcW w:w="1250" w:type="pct"/>
          </w:tcPr>
          <w:p w14:paraId="0BF3089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42C1548D" w14:textId="77777777" w:rsidTr="00211D00">
        <w:tc>
          <w:tcPr>
            <w:tcW w:w="375" w:type="pct"/>
          </w:tcPr>
          <w:p w14:paraId="1CB34361"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106.</w:t>
            </w:r>
          </w:p>
        </w:tc>
        <w:tc>
          <w:tcPr>
            <w:tcW w:w="3375" w:type="pct"/>
          </w:tcPr>
          <w:p w14:paraId="242CA16E" w14:textId="7C81D7F3"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диетического лечебного питания для детей старше 10 лет и взрослых </w:t>
            </w:r>
            <w:r>
              <w:rPr>
                <w:rFonts w:ascii="Times New Roman" w:hAnsi="Times New Roman"/>
                <w:sz w:val="28"/>
                <w:szCs w:val="28"/>
              </w:rPr>
              <w:t>«</w:t>
            </w:r>
            <w:r w:rsidRPr="00211D00">
              <w:rPr>
                <w:rFonts w:ascii="Times New Roman" w:hAnsi="Times New Roman"/>
                <w:sz w:val="28"/>
                <w:szCs w:val="28"/>
              </w:rPr>
              <w:t xml:space="preserve">Peptamen </w:t>
            </w:r>
            <w:r w:rsidR="00E51D21" w:rsidRPr="00211D00">
              <w:rPr>
                <w:rFonts w:ascii="Times New Roman" w:hAnsi="Times New Roman"/>
                <w:noProof/>
                <w:position w:val="-5"/>
                <w:sz w:val="28"/>
                <w:szCs w:val="28"/>
              </w:rPr>
              <w:drawing>
                <wp:inline distT="0" distB="0" distL="0" distR="0" wp14:anchorId="75C72469" wp14:editId="438C6815">
                  <wp:extent cx="109220" cy="177165"/>
                  <wp:effectExtent l="0" t="0" r="0" b="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r>
              <w:rPr>
                <w:rFonts w:ascii="Times New Roman" w:hAnsi="Times New Roman"/>
                <w:sz w:val="28"/>
                <w:szCs w:val="28"/>
              </w:rPr>
              <w:t>«</w:t>
            </w:r>
            <w:r w:rsidRPr="00211D00">
              <w:rPr>
                <w:rFonts w:ascii="Times New Roman" w:hAnsi="Times New Roman"/>
                <w:sz w:val="28"/>
                <w:szCs w:val="28"/>
              </w:rPr>
              <w:t xml:space="preserve"> (Пептамен) с ароматом ванили (при муковисцидозе)</w:t>
            </w:r>
          </w:p>
        </w:tc>
        <w:tc>
          <w:tcPr>
            <w:tcW w:w="1250" w:type="pct"/>
          </w:tcPr>
          <w:p w14:paraId="5F39AD7C"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7A1A8161" w14:textId="77777777" w:rsidTr="00211D00">
        <w:tc>
          <w:tcPr>
            <w:tcW w:w="375" w:type="pct"/>
          </w:tcPr>
          <w:p w14:paraId="0DD56B49"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107.</w:t>
            </w:r>
          </w:p>
        </w:tc>
        <w:tc>
          <w:tcPr>
            <w:tcW w:w="3375" w:type="pct"/>
          </w:tcPr>
          <w:p w14:paraId="4F817CA0"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для диетического лечебного питания (энтеральное питание) </w:t>
            </w:r>
            <w:r>
              <w:rPr>
                <w:rFonts w:ascii="Times New Roman" w:hAnsi="Times New Roman"/>
                <w:sz w:val="28"/>
                <w:szCs w:val="28"/>
              </w:rPr>
              <w:t>«</w:t>
            </w:r>
            <w:r w:rsidRPr="00211D00">
              <w:rPr>
                <w:rFonts w:ascii="Times New Roman" w:hAnsi="Times New Roman"/>
                <w:sz w:val="28"/>
                <w:szCs w:val="28"/>
              </w:rPr>
              <w:t>Фребини Энергия напиток с пищевыми волокнами</w:t>
            </w:r>
            <w:r>
              <w:rPr>
                <w:rFonts w:ascii="Times New Roman" w:hAnsi="Times New Roman"/>
                <w:sz w:val="28"/>
                <w:szCs w:val="28"/>
              </w:rPr>
              <w:t>»</w:t>
            </w:r>
            <w:r w:rsidRPr="00211D00">
              <w:rPr>
                <w:rFonts w:ascii="Times New Roman" w:hAnsi="Times New Roman"/>
                <w:sz w:val="28"/>
                <w:szCs w:val="28"/>
              </w:rPr>
              <w:t xml:space="preserve"> со вкусом ванили для детей в возрасте от 1 года до 12 лет (при муковисцидозе)</w:t>
            </w:r>
          </w:p>
        </w:tc>
        <w:tc>
          <w:tcPr>
            <w:tcW w:w="1250" w:type="pct"/>
          </w:tcPr>
          <w:p w14:paraId="3596ED4D"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смесь</w:t>
            </w:r>
          </w:p>
        </w:tc>
      </w:tr>
      <w:tr w:rsidR="00211D00" w:rsidRPr="00211D00" w14:paraId="7CC59FE8" w14:textId="77777777" w:rsidTr="00211D00">
        <w:tc>
          <w:tcPr>
            <w:tcW w:w="375" w:type="pct"/>
          </w:tcPr>
          <w:p w14:paraId="65E2615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108.</w:t>
            </w:r>
          </w:p>
        </w:tc>
        <w:tc>
          <w:tcPr>
            <w:tcW w:w="3375" w:type="pct"/>
          </w:tcPr>
          <w:p w14:paraId="38BD579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для лечебного питания </w:t>
            </w:r>
            <w:r w:rsidRPr="00211D00">
              <w:rPr>
                <w:rFonts w:ascii="Times New Roman" w:hAnsi="Times New Roman"/>
                <w:sz w:val="28"/>
                <w:szCs w:val="28"/>
              </w:rPr>
              <w:lastRenderedPageBreak/>
              <w:t xml:space="preserve">(энтеральное питание) </w:t>
            </w:r>
            <w:r>
              <w:rPr>
                <w:rFonts w:ascii="Times New Roman" w:hAnsi="Times New Roman"/>
                <w:sz w:val="28"/>
                <w:szCs w:val="28"/>
              </w:rPr>
              <w:t>«</w:t>
            </w:r>
            <w:r w:rsidRPr="00211D00">
              <w:rPr>
                <w:rFonts w:ascii="Times New Roman" w:hAnsi="Times New Roman"/>
                <w:sz w:val="28"/>
                <w:szCs w:val="28"/>
              </w:rPr>
              <w:t>Фрезубин Протеин</w:t>
            </w:r>
            <w:r>
              <w:rPr>
                <w:rFonts w:ascii="Times New Roman" w:hAnsi="Times New Roman"/>
                <w:sz w:val="28"/>
                <w:szCs w:val="28"/>
              </w:rPr>
              <w:t>»</w:t>
            </w:r>
            <w:r w:rsidRPr="00211D00">
              <w:rPr>
                <w:rFonts w:ascii="Times New Roman" w:hAnsi="Times New Roman"/>
                <w:sz w:val="28"/>
                <w:szCs w:val="28"/>
              </w:rPr>
              <w:t xml:space="preserve"> для перорального энтерального питания взрослых и детей с 3-х лет (при муковисцидозе)</w:t>
            </w:r>
          </w:p>
        </w:tc>
        <w:tc>
          <w:tcPr>
            <w:tcW w:w="1250" w:type="pct"/>
          </w:tcPr>
          <w:p w14:paraId="52D627E7"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lastRenderedPageBreak/>
              <w:t>сухой порошок</w:t>
            </w:r>
          </w:p>
        </w:tc>
      </w:tr>
      <w:tr w:rsidR="00211D00" w:rsidRPr="00211D00" w14:paraId="6F8A450E" w14:textId="77777777" w:rsidTr="00211D00">
        <w:tc>
          <w:tcPr>
            <w:tcW w:w="375" w:type="pct"/>
          </w:tcPr>
          <w:p w14:paraId="44948310"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109.</w:t>
            </w:r>
          </w:p>
        </w:tc>
        <w:tc>
          <w:tcPr>
            <w:tcW w:w="3375" w:type="pct"/>
          </w:tcPr>
          <w:p w14:paraId="1074D95A"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детского диетического лечебного питания для детей от 12 до 36 месяцев, больных фенилкетонурией и гиперфенилаланинемией, </w:t>
            </w:r>
            <w:r>
              <w:rPr>
                <w:rFonts w:ascii="Times New Roman" w:hAnsi="Times New Roman"/>
                <w:sz w:val="28"/>
                <w:szCs w:val="28"/>
              </w:rPr>
              <w:t>«</w:t>
            </w:r>
            <w:r w:rsidRPr="00211D00">
              <w:rPr>
                <w:rFonts w:ascii="Times New Roman" w:hAnsi="Times New Roman"/>
                <w:sz w:val="28"/>
                <w:szCs w:val="28"/>
              </w:rPr>
              <w:t>Фенекс 1</w:t>
            </w:r>
            <w:r>
              <w:rPr>
                <w:rFonts w:ascii="Times New Roman" w:hAnsi="Times New Roman"/>
                <w:sz w:val="28"/>
                <w:szCs w:val="28"/>
              </w:rPr>
              <w:t>»</w:t>
            </w:r>
          </w:p>
        </w:tc>
        <w:tc>
          <w:tcPr>
            <w:tcW w:w="1250" w:type="pct"/>
          </w:tcPr>
          <w:p w14:paraId="6DC311AE"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0EE46E36" w14:textId="77777777" w:rsidTr="00211D00">
        <w:tc>
          <w:tcPr>
            <w:tcW w:w="375" w:type="pct"/>
          </w:tcPr>
          <w:p w14:paraId="26882C3D"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110.</w:t>
            </w:r>
          </w:p>
        </w:tc>
        <w:tc>
          <w:tcPr>
            <w:tcW w:w="3375" w:type="pct"/>
          </w:tcPr>
          <w:p w14:paraId="5115E744"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диетического лечебного питания для детей старше 3 лет и взрослых, больных фенилкетонурией и гиперфенилаланинемией, </w:t>
            </w:r>
            <w:r>
              <w:rPr>
                <w:rFonts w:ascii="Times New Roman" w:hAnsi="Times New Roman"/>
                <w:sz w:val="28"/>
                <w:szCs w:val="28"/>
              </w:rPr>
              <w:t>«</w:t>
            </w:r>
            <w:r w:rsidRPr="00211D00">
              <w:rPr>
                <w:rFonts w:ascii="Times New Roman" w:hAnsi="Times New Roman"/>
                <w:sz w:val="28"/>
                <w:szCs w:val="28"/>
              </w:rPr>
              <w:t>Фенекс 2</w:t>
            </w:r>
            <w:r>
              <w:rPr>
                <w:rFonts w:ascii="Times New Roman" w:hAnsi="Times New Roman"/>
                <w:sz w:val="28"/>
                <w:szCs w:val="28"/>
              </w:rPr>
              <w:t>»</w:t>
            </w:r>
          </w:p>
        </w:tc>
        <w:tc>
          <w:tcPr>
            <w:tcW w:w="1250" w:type="pct"/>
          </w:tcPr>
          <w:p w14:paraId="5056040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21D7AB94" w14:textId="77777777" w:rsidTr="00211D00">
        <w:tc>
          <w:tcPr>
            <w:tcW w:w="375" w:type="pct"/>
          </w:tcPr>
          <w:p w14:paraId="6C64CAE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111.</w:t>
            </w:r>
          </w:p>
        </w:tc>
        <w:tc>
          <w:tcPr>
            <w:tcW w:w="3375" w:type="pct"/>
          </w:tcPr>
          <w:p w14:paraId="71C91672"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детского диетического лечебного питания </w:t>
            </w:r>
            <w:r>
              <w:rPr>
                <w:rFonts w:ascii="Times New Roman" w:hAnsi="Times New Roman"/>
                <w:sz w:val="28"/>
                <w:szCs w:val="28"/>
              </w:rPr>
              <w:t>«</w:t>
            </w:r>
            <w:r w:rsidRPr="00211D00">
              <w:rPr>
                <w:rFonts w:ascii="Times New Roman" w:hAnsi="Times New Roman"/>
                <w:sz w:val="28"/>
                <w:szCs w:val="28"/>
              </w:rPr>
              <w:t>ПедиаШур Здоровейка</w:t>
            </w:r>
            <w:r>
              <w:rPr>
                <w:rFonts w:ascii="Times New Roman" w:hAnsi="Times New Roman"/>
                <w:sz w:val="28"/>
                <w:szCs w:val="28"/>
              </w:rPr>
              <w:t>»</w:t>
            </w:r>
            <w:r w:rsidRPr="00211D00">
              <w:rPr>
                <w:rFonts w:ascii="Times New Roman" w:hAnsi="Times New Roman"/>
                <w:sz w:val="28"/>
                <w:szCs w:val="28"/>
              </w:rPr>
              <w:t xml:space="preserve"> (</w:t>
            </w:r>
            <w:r>
              <w:rPr>
                <w:rFonts w:ascii="Times New Roman" w:hAnsi="Times New Roman"/>
                <w:sz w:val="28"/>
                <w:szCs w:val="28"/>
              </w:rPr>
              <w:t>«</w:t>
            </w:r>
            <w:r w:rsidRPr="00211D00">
              <w:rPr>
                <w:rFonts w:ascii="Times New Roman" w:hAnsi="Times New Roman"/>
                <w:sz w:val="28"/>
                <w:szCs w:val="28"/>
              </w:rPr>
              <w:t>PediaSure Здоровейка</w:t>
            </w:r>
            <w:r>
              <w:rPr>
                <w:rFonts w:ascii="Times New Roman" w:hAnsi="Times New Roman"/>
                <w:sz w:val="28"/>
                <w:szCs w:val="28"/>
              </w:rPr>
              <w:t>»</w:t>
            </w:r>
            <w:r w:rsidRPr="00211D00">
              <w:rPr>
                <w:rFonts w:ascii="Times New Roman" w:hAnsi="Times New Roman"/>
                <w:sz w:val="28"/>
                <w:szCs w:val="28"/>
              </w:rPr>
              <w:t>) со вкусом ванили для питания детей от 1 года до 10 лет (при муковисцидозе)</w:t>
            </w:r>
          </w:p>
        </w:tc>
        <w:tc>
          <w:tcPr>
            <w:tcW w:w="1250" w:type="pct"/>
          </w:tcPr>
          <w:p w14:paraId="4A6F107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смесь</w:t>
            </w:r>
          </w:p>
        </w:tc>
      </w:tr>
      <w:tr w:rsidR="00211D00" w:rsidRPr="00211D00" w14:paraId="71D70393" w14:textId="77777777" w:rsidTr="00211D00">
        <w:tc>
          <w:tcPr>
            <w:tcW w:w="375" w:type="pct"/>
          </w:tcPr>
          <w:p w14:paraId="69DE1A64"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112.</w:t>
            </w:r>
          </w:p>
        </w:tc>
        <w:tc>
          <w:tcPr>
            <w:tcW w:w="3375" w:type="pct"/>
          </w:tcPr>
          <w:p w14:paraId="08A74F10" w14:textId="3D61C0AA"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диетического лечебного питания </w:t>
            </w:r>
            <w:r>
              <w:rPr>
                <w:rFonts w:ascii="Times New Roman" w:hAnsi="Times New Roman"/>
                <w:sz w:val="28"/>
                <w:szCs w:val="28"/>
              </w:rPr>
              <w:t>«</w:t>
            </w:r>
            <w:r w:rsidRPr="00211D00">
              <w:rPr>
                <w:rFonts w:ascii="Times New Roman" w:hAnsi="Times New Roman"/>
                <w:sz w:val="28"/>
                <w:szCs w:val="28"/>
              </w:rPr>
              <w:t>Алфаре Гастро (Alfare</w:t>
            </w:r>
            <w:r w:rsidR="00E51D21" w:rsidRPr="00211D00">
              <w:rPr>
                <w:rFonts w:ascii="Times New Roman" w:hAnsi="Times New Roman"/>
                <w:noProof/>
                <w:position w:val="-4"/>
                <w:sz w:val="28"/>
                <w:szCs w:val="28"/>
              </w:rPr>
              <w:drawing>
                <wp:inline distT="0" distB="0" distL="0" distR="0" wp14:anchorId="73CCC82D" wp14:editId="312396ED">
                  <wp:extent cx="163830" cy="177165"/>
                  <wp:effectExtent l="0" t="0" r="0" b="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63830" cy="177165"/>
                          </a:xfrm>
                          <a:prstGeom prst="rect">
                            <a:avLst/>
                          </a:prstGeom>
                          <a:noFill/>
                          <a:ln>
                            <a:noFill/>
                          </a:ln>
                        </pic:spPr>
                      </pic:pic>
                    </a:graphicData>
                  </a:graphic>
                </wp:inline>
              </w:drawing>
            </w:r>
            <w:r w:rsidRPr="00211D00">
              <w:rPr>
                <w:rFonts w:ascii="Times New Roman" w:hAnsi="Times New Roman"/>
                <w:sz w:val="28"/>
                <w:szCs w:val="28"/>
              </w:rPr>
              <w:t xml:space="preserve"> Gastro) с олигосахаридами грудного молока</w:t>
            </w:r>
            <w:r>
              <w:rPr>
                <w:rFonts w:ascii="Times New Roman" w:hAnsi="Times New Roman"/>
                <w:sz w:val="28"/>
                <w:szCs w:val="28"/>
              </w:rPr>
              <w:t>»</w:t>
            </w:r>
            <w:r w:rsidRPr="00211D00">
              <w:rPr>
                <w:rFonts w:ascii="Times New Roman" w:hAnsi="Times New Roman"/>
                <w:sz w:val="28"/>
                <w:szCs w:val="28"/>
              </w:rPr>
              <w:t xml:space="preserve"> для нутритивной поддержки детей, страдающих муковисцидозом</w:t>
            </w:r>
          </w:p>
        </w:tc>
        <w:tc>
          <w:tcPr>
            <w:tcW w:w="1250" w:type="pct"/>
          </w:tcPr>
          <w:p w14:paraId="1590DF66"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r w:rsidR="00211D00" w:rsidRPr="00211D00" w14:paraId="6C9812A7" w14:textId="77777777" w:rsidTr="00211D00">
        <w:tc>
          <w:tcPr>
            <w:tcW w:w="375" w:type="pct"/>
          </w:tcPr>
          <w:p w14:paraId="60B10F18"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113.</w:t>
            </w:r>
          </w:p>
        </w:tc>
        <w:tc>
          <w:tcPr>
            <w:tcW w:w="3375" w:type="pct"/>
          </w:tcPr>
          <w:p w14:paraId="039CECC1"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пищевой продукт для диетического лечебного питания (энтеральное питание) </w:t>
            </w:r>
            <w:r>
              <w:rPr>
                <w:rFonts w:ascii="Times New Roman" w:hAnsi="Times New Roman"/>
                <w:sz w:val="28"/>
                <w:szCs w:val="28"/>
              </w:rPr>
              <w:t>«</w:t>
            </w:r>
            <w:r w:rsidRPr="00211D00">
              <w:rPr>
                <w:rFonts w:ascii="Times New Roman" w:hAnsi="Times New Roman"/>
                <w:sz w:val="28"/>
                <w:szCs w:val="28"/>
              </w:rPr>
              <w:t>Фребини Энергия напиток</w:t>
            </w:r>
            <w:r>
              <w:rPr>
                <w:rFonts w:ascii="Times New Roman" w:hAnsi="Times New Roman"/>
                <w:sz w:val="28"/>
                <w:szCs w:val="28"/>
              </w:rPr>
              <w:t>»</w:t>
            </w:r>
            <w:r w:rsidRPr="00211D00">
              <w:rPr>
                <w:rFonts w:ascii="Times New Roman" w:hAnsi="Times New Roman"/>
                <w:sz w:val="28"/>
                <w:szCs w:val="28"/>
              </w:rPr>
              <w:t xml:space="preserve"> со вкусом банана или клубники для перорального энтерального питания детей в возрасте от 1 года до 12 лет, больных муковисцидозом</w:t>
            </w:r>
          </w:p>
        </w:tc>
        <w:tc>
          <w:tcPr>
            <w:tcW w:w="1250" w:type="pct"/>
          </w:tcPr>
          <w:p w14:paraId="36336435"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жидкая смесь</w:t>
            </w:r>
          </w:p>
        </w:tc>
      </w:tr>
      <w:tr w:rsidR="00211D00" w:rsidRPr="00211D00" w14:paraId="5FBCB209" w14:textId="77777777" w:rsidTr="00211D00">
        <w:tc>
          <w:tcPr>
            <w:tcW w:w="375" w:type="pct"/>
          </w:tcPr>
          <w:p w14:paraId="211082DC" w14:textId="77777777" w:rsidR="00211D00" w:rsidRPr="00211D00" w:rsidRDefault="00211D00" w:rsidP="00211D00">
            <w:pPr>
              <w:widowControl w:val="0"/>
              <w:autoSpaceDE w:val="0"/>
              <w:autoSpaceDN w:val="0"/>
              <w:spacing w:after="0" w:line="240" w:lineRule="auto"/>
              <w:jc w:val="center"/>
              <w:rPr>
                <w:rFonts w:ascii="Times New Roman" w:hAnsi="Times New Roman"/>
                <w:sz w:val="28"/>
                <w:szCs w:val="28"/>
              </w:rPr>
            </w:pPr>
            <w:r w:rsidRPr="00211D00">
              <w:rPr>
                <w:rFonts w:ascii="Times New Roman" w:hAnsi="Times New Roman"/>
                <w:sz w:val="28"/>
                <w:szCs w:val="28"/>
              </w:rPr>
              <w:t>114.</w:t>
            </w:r>
          </w:p>
        </w:tc>
        <w:tc>
          <w:tcPr>
            <w:tcW w:w="3375" w:type="pct"/>
          </w:tcPr>
          <w:p w14:paraId="117904DF"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 xml:space="preserve">Специализированный продукт диетического лечебного питания для детей старше 7 лет, больных фенилкетонурией, сухая смесь без фениланина </w:t>
            </w:r>
            <w:r>
              <w:rPr>
                <w:rFonts w:ascii="Times New Roman" w:hAnsi="Times New Roman"/>
                <w:sz w:val="28"/>
                <w:szCs w:val="28"/>
              </w:rPr>
              <w:t>«</w:t>
            </w:r>
            <w:r w:rsidRPr="00211D00">
              <w:rPr>
                <w:rFonts w:ascii="Times New Roman" w:hAnsi="Times New Roman"/>
                <w:sz w:val="28"/>
                <w:szCs w:val="28"/>
              </w:rPr>
              <w:t>Бифинилан</w:t>
            </w:r>
            <w:r>
              <w:rPr>
                <w:rFonts w:ascii="Times New Roman" w:hAnsi="Times New Roman"/>
                <w:sz w:val="28"/>
                <w:szCs w:val="28"/>
              </w:rPr>
              <w:t>»</w:t>
            </w:r>
            <w:r w:rsidRPr="00211D00">
              <w:rPr>
                <w:rFonts w:ascii="Times New Roman" w:hAnsi="Times New Roman"/>
                <w:sz w:val="28"/>
                <w:szCs w:val="28"/>
              </w:rPr>
              <w:t xml:space="preserve"> (Bephenilan) с нейтральным вкусом</w:t>
            </w:r>
          </w:p>
        </w:tc>
        <w:tc>
          <w:tcPr>
            <w:tcW w:w="1250" w:type="pct"/>
          </w:tcPr>
          <w:p w14:paraId="6ABC9568" w14:textId="77777777" w:rsidR="00211D00" w:rsidRPr="00211D00" w:rsidRDefault="00211D00" w:rsidP="00211D00">
            <w:pPr>
              <w:widowControl w:val="0"/>
              <w:autoSpaceDE w:val="0"/>
              <w:autoSpaceDN w:val="0"/>
              <w:spacing w:after="0" w:line="240" w:lineRule="auto"/>
              <w:rPr>
                <w:rFonts w:ascii="Times New Roman" w:hAnsi="Times New Roman"/>
                <w:sz w:val="28"/>
                <w:szCs w:val="28"/>
              </w:rPr>
            </w:pPr>
            <w:r w:rsidRPr="00211D00">
              <w:rPr>
                <w:rFonts w:ascii="Times New Roman" w:hAnsi="Times New Roman"/>
                <w:sz w:val="28"/>
                <w:szCs w:val="28"/>
              </w:rPr>
              <w:t>сухая смесь</w:t>
            </w:r>
          </w:p>
        </w:tc>
      </w:tr>
    </w:tbl>
    <w:p w14:paraId="6506FBC1" w14:textId="77777777" w:rsidR="00CC3C3F" w:rsidRPr="00A250E5" w:rsidRDefault="00CC3C3F">
      <w:pPr>
        <w:pStyle w:val="ConsPlusNormal"/>
        <w:jc w:val="both"/>
        <w:rPr>
          <w:sz w:val="28"/>
          <w:szCs w:val="28"/>
        </w:rPr>
      </w:pPr>
    </w:p>
    <w:p w14:paraId="57F4F7F3" w14:textId="77777777" w:rsidR="00CC3C3F" w:rsidRPr="00A250E5" w:rsidRDefault="00CC3C3F">
      <w:pPr>
        <w:pStyle w:val="ConsPlusNormal"/>
        <w:jc w:val="both"/>
        <w:rPr>
          <w:sz w:val="28"/>
          <w:szCs w:val="28"/>
        </w:rPr>
      </w:pPr>
    </w:p>
    <w:p w14:paraId="6BD90123" w14:textId="77777777" w:rsidR="00CC3C3F" w:rsidRPr="00A250E5" w:rsidRDefault="00CC3C3F">
      <w:pPr>
        <w:pStyle w:val="ConsPlusNormal"/>
        <w:pBdr>
          <w:top w:val="single" w:sz="6" w:space="0" w:color="auto"/>
        </w:pBdr>
        <w:spacing w:before="100" w:after="100"/>
        <w:jc w:val="both"/>
        <w:rPr>
          <w:sz w:val="28"/>
          <w:szCs w:val="28"/>
        </w:rPr>
      </w:pPr>
    </w:p>
    <w:sectPr w:rsidR="00CC3C3F" w:rsidRPr="00A250E5">
      <w:headerReference w:type="default" r:id="rId140"/>
      <w:footerReference w:type="default" r:id="rId14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36484" w14:textId="77777777" w:rsidR="007308D8" w:rsidRDefault="007308D8">
      <w:pPr>
        <w:spacing w:after="0" w:line="240" w:lineRule="auto"/>
      </w:pPr>
      <w:r>
        <w:separator/>
      </w:r>
    </w:p>
  </w:endnote>
  <w:endnote w:type="continuationSeparator" w:id="0">
    <w:p w14:paraId="0EE28815" w14:textId="77777777" w:rsidR="007308D8" w:rsidRDefault="0073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ordiaUPC">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7749" w14:textId="77777777" w:rsidR="00B2401C" w:rsidRDefault="00B2401C">
    <w:pPr>
      <w:pStyle w:val="ConsPlusNormal"/>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00824" w14:textId="77777777" w:rsidR="00B2401C" w:rsidRDefault="00B2401C">
    <w:pPr>
      <w:pStyle w:val="ConsPlusNormal"/>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B013" w14:textId="77777777" w:rsidR="00B2401C" w:rsidRDefault="00B2401C">
    <w:pPr>
      <w:pStyle w:val="ConsPlusNormal"/>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1A5E1" w14:textId="77777777" w:rsidR="00B2401C" w:rsidRDefault="00B2401C">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D74C5" w14:textId="77777777" w:rsidR="00B2401C" w:rsidRDefault="00B2401C">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ACF7" w14:textId="77777777" w:rsidR="00B2401C" w:rsidRDefault="00B2401C">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F314" w14:textId="77777777" w:rsidR="00B2401C" w:rsidRDefault="00B2401C">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35A7" w14:textId="77777777" w:rsidR="00B2401C" w:rsidRDefault="00B2401C">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D47" w14:textId="77777777" w:rsidR="00B2401C" w:rsidRDefault="00B2401C">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4D5A" w14:textId="77777777" w:rsidR="00B2401C" w:rsidRDefault="00B2401C">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908B" w14:textId="77777777" w:rsidR="00B2401C" w:rsidRDefault="00B2401C">
    <w:pPr>
      <w:pStyle w:val="ConsPlusNormal"/>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BAA8" w14:textId="77777777" w:rsidR="00B2401C" w:rsidRDefault="00B2401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8E78B" w14:textId="77777777" w:rsidR="007308D8" w:rsidRDefault="007308D8">
      <w:pPr>
        <w:spacing w:after="0" w:line="240" w:lineRule="auto"/>
      </w:pPr>
      <w:r>
        <w:separator/>
      </w:r>
    </w:p>
  </w:footnote>
  <w:footnote w:type="continuationSeparator" w:id="0">
    <w:p w14:paraId="383FBCD0" w14:textId="77777777" w:rsidR="007308D8" w:rsidRDefault="0073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1667" w14:textId="77777777" w:rsidR="00B2401C" w:rsidRDefault="00B2401C">
    <w:pPr>
      <w:pStyle w:val="ConsPlusNormal"/>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B6E6" w14:textId="77777777" w:rsidR="00B2401C" w:rsidRDefault="00B2401C">
    <w:pPr>
      <w:pStyle w:val="ConsPlusNormal"/>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6F5B" w14:textId="77777777" w:rsidR="00B2401C" w:rsidRDefault="00B2401C">
    <w:pPr>
      <w:pStyle w:val="ConsPlusNormal"/>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66E27" w14:textId="77777777" w:rsidR="00B2401C" w:rsidRDefault="00B2401C">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5C67" w14:textId="77777777" w:rsidR="00B2401C" w:rsidRDefault="00B2401C">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6710" w14:textId="77777777" w:rsidR="00B2401C" w:rsidRDefault="00B2401C">
    <w:pPr>
      <w:pStyle w:val="ConsPlusNorma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EBAA" w14:textId="77777777" w:rsidR="00B2401C" w:rsidRDefault="00B2401C">
    <w:pPr>
      <w:pStyle w:val="ConsPlusNorma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7141" w14:textId="77777777" w:rsidR="00B2401C" w:rsidRDefault="00B2401C">
    <w:pPr>
      <w:pStyle w:val="ConsPlusNorma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E8C2C" w14:textId="77777777" w:rsidR="00B2401C" w:rsidRDefault="00B2401C">
    <w:pPr>
      <w:pStyle w:val="ConsPlusNormal"/>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805B" w14:textId="77777777" w:rsidR="00B2401C" w:rsidRPr="00FB2926" w:rsidRDefault="00B2401C">
    <w:pPr>
      <w:pStyle w:val="ConsPlusNormal"/>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E417" w14:textId="77777777" w:rsidR="00B2401C" w:rsidRDefault="00B2401C">
    <w:pPr>
      <w:pStyle w:val="ConsPlusNormal"/>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DBDA6" w14:textId="77777777" w:rsidR="00B2401C" w:rsidRDefault="00B2401C">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15B88"/>
    <w:multiLevelType w:val="hybridMultilevel"/>
    <w:tmpl w:val="FFFFFFFF"/>
    <w:lvl w:ilvl="0" w:tplc="045CA2E8">
      <w:start w:val="1"/>
      <w:numFmt w:val="decimal"/>
      <w:suff w:val="space"/>
      <w:lvlText w:val="%1."/>
      <w:lvlJc w:val="left"/>
      <w:pPr>
        <w:ind w:left="720" w:hanging="360"/>
      </w:pPr>
      <w:rPr>
        <w:rFonts w:cs="Times New Roman" w:hint="default"/>
        <w:sz w:val="28"/>
        <w:szCs w:val="28"/>
      </w:rPr>
    </w:lvl>
    <w:lvl w:ilvl="1" w:tplc="1BD4E482" w:tentative="1">
      <w:start w:val="1"/>
      <w:numFmt w:val="lowerLetter"/>
      <w:lvlText w:val="%2."/>
      <w:lvlJc w:val="left"/>
      <w:pPr>
        <w:ind w:left="1440" w:hanging="360"/>
      </w:pPr>
      <w:rPr>
        <w:rFonts w:cs="Times New Roman"/>
      </w:rPr>
    </w:lvl>
    <w:lvl w:ilvl="2" w:tplc="D2907B12" w:tentative="1">
      <w:start w:val="1"/>
      <w:numFmt w:val="lowerRoman"/>
      <w:lvlText w:val="%3."/>
      <w:lvlJc w:val="right"/>
      <w:pPr>
        <w:ind w:left="2160" w:hanging="180"/>
      </w:pPr>
      <w:rPr>
        <w:rFonts w:cs="Times New Roman"/>
      </w:rPr>
    </w:lvl>
    <w:lvl w:ilvl="3" w:tplc="ED1AB032" w:tentative="1">
      <w:start w:val="1"/>
      <w:numFmt w:val="decimal"/>
      <w:lvlText w:val="%4."/>
      <w:lvlJc w:val="left"/>
      <w:pPr>
        <w:ind w:left="2880" w:hanging="360"/>
      </w:pPr>
      <w:rPr>
        <w:rFonts w:cs="Times New Roman"/>
      </w:rPr>
    </w:lvl>
    <w:lvl w:ilvl="4" w:tplc="078006D8" w:tentative="1">
      <w:start w:val="1"/>
      <w:numFmt w:val="lowerLetter"/>
      <w:lvlText w:val="%5."/>
      <w:lvlJc w:val="left"/>
      <w:pPr>
        <w:ind w:left="3600" w:hanging="360"/>
      </w:pPr>
      <w:rPr>
        <w:rFonts w:cs="Times New Roman"/>
      </w:rPr>
    </w:lvl>
    <w:lvl w:ilvl="5" w:tplc="D58C1648" w:tentative="1">
      <w:start w:val="1"/>
      <w:numFmt w:val="lowerRoman"/>
      <w:lvlText w:val="%6."/>
      <w:lvlJc w:val="right"/>
      <w:pPr>
        <w:ind w:left="4320" w:hanging="180"/>
      </w:pPr>
      <w:rPr>
        <w:rFonts w:cs="Times New Roman"/>
      </w:rPr>
    </w:lvl>
    <w:lvl w:ilvl="6" w:tplc="3378D42A" w:tentative="1">
      <w:start w:val="1"/>
      <w:numFmt w:val="decimal"/>
      <w:lvlText w:val="%7."/>
      <w:lvlJc w:val="left"/>
      <w:pPr>
        <w:ind w:left="5040" w:hanging="360"/>
      </w:pPr>
      <w:rPr>
        <w:rFonts w:cs="Times New Roman"/>
      </w:rPr>
    </w:lvl>
    <w:lvl w:ilvl="7" w:tplc="F7B8E8E0" w:tentative="1">
      <w:start w:val="1"/>
      <w:numFmt w:val="lowerLetter"/>
      <w:lvlText w:val="%8."/>
      <w:lvlJc w:val="left"/>
      <w:pPr>
        <w:ind w:left="5760" w:hanging="360"/>
      </w:pPr>
      <w:rPr>
        <w:rFonts w:cs="Times New Roman"/>
      </w:rPr>
    </w:lvl>
    <w:lvl w:ilvl="8" w:tplc="6D4A323C" w:tentative="1">
      <w:start w:val="1"/>
      <w:numFmt w:val="lowerRoman"/>
      <w:lvlText w:val="%9."/>
      <w:lvlJc w:val="right"/>
      <w:pPr>
        <w:ind w:left="6480" w:hanging="180"/>
      </w:pPr>
      <w:rPr>
        <w:rFonts w:cs="Times New Roman"/>
      </w:rPr>
    </w:lvl>
  </w:abstractNum>
  <w:abstractNum w:abstractNumId="11" w15:restartNumberingAfterBreak="0">
    <w:nsid w:val="277D333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AB10861"/>
    <w:multiLevelType w:val="hybridMultilevel"/>
    <w:tmpl w:val="FFFFFFFF"/>
    <w:lvl w:ilvl="0" w:tplc="876CDB00">
      <w:numFmt w:val="bullet"/>
      <w:lvlText w:val=""/>
      <w:lvlJc w:val="left"/>
      <w:pPr>
        <w:ind w:left="720" w:hanging="360"/>
      </w:pPr>
      <w:rPr>
        <w:rFonts w:ascii="Symbol" w:eastAsia="Times New Roman" w:hAnsi="Symbol" w:hint="default"/>
      </w:rPr>
    </w:lvl>
    <w:lvl w:ilvl="1" w:tplc="0A50FEBA" w:tentative="1">
      <w:start w:val="1"/>
      <w:numFmt w:val="bullet"/>
      <w:lvlText w:val="o"/>
      <w:lvlJc w:val="left"/>
      <w:pPr>
        <w:ind w:left="1440" w:hanging="360"/>
      </w:pPr>
      <w:rPr>
        <w:rFonts w:ascii="Courier New" w:hAnsi="Courier New" w:hint="default"/>
      </w:rPr>
    </w:lvl>
    <w:lvl w:ilvl="2" w:tplc="B8844786" w:tentative="1">
      <w:start w:val="1"/>
      <w:numFmt w:val="bullet"/>
      <w:lvlText w:val=""/>
      <w:lvlJc w:val="left"/>
      <w:pPr>
        <w:ind w:left="2160" w:hanging="360"/>
      </w:pPr>
      <w:rPr>
        <w:rFonts w:ascii="Wingdings" w:hAnsi="Wingdings" w:hint="default"/>
      </w:rPr>
    </w:lvl>
    <w:lvl w:ilvl="3" w:tplc="725E1052" w:tentative="1">
      <w:start w:val="1"/>
      <w:numFmt w:val="bullet"/>
      <w:lvlText w:val=""/>
      <w:lvlJc w:val="left"/>
      <w:pPr>
        <w:ind w:left="2880" w:hanging="360"/>
      </w:pPr>
      <w:rPr>
        <w:rFonts w:ascii="Symbol" w:hAnsi="Symbol" w:hint="default"/>
      </w:rPr>
    </w:lvl>
    <w:lvl w:ilvl="4" w:tplc="71BC9D8A" w:tentative="1">
      <w:start w:val="1"/>
      <w:numFmt w:val="bullet"/>
      <w:lvlText w:val="o"/>
      <w:lvlJc w:val="left"/>
      <w:pPr>
        <w:ind w:left="3600" w:hanging="360"/>
      </w:pPr>
      <w:rPr>
        <w:rFonts w:ascii="Courier New" w:hAnsi="Courier New" w:hint="default"/>
      </w:rPr>
    </w:lvl>
    <w:lvl w:ilvl="5" w:tplc="35347CB8" w:tentative="1">
      <w:start w:val="1"/>
      <w:numFmt w:val="bullet"/>
      <w:lvlText w:val=""/>
      <w:lvlJc w:val="left"/>
      <w:pPr>
        <w:ind w:left="4320" w:hanging="360"/>
      </w:pPr>
      <w:rPr>
        <w:rFonts w:ascii="Wingdings" w:hAnsi="Wingdings" w:hint="default"/>
      </w:rPr>
    </w:lvl>
    <w:lvl w:ilvl="6" w:tplc="FEF821C2" w:tentative="1">
      <w:start w:val="1"/>
      <w:numFmt w:val="bullet"/>
      <w:lvlText w:val=""/>
      <w:lvlJc w:val="left"/>
      <w:pPr>
        <w:ind w:left="5040" w:hanging="360"/>
      </w:pPr>
      <w:rPr>
        <w:rFonts w:ascii="Symbol" w:hAnsi="Symbol" w:hint="default"/>
      </w:rPr>
    </w:lvl>
    <w:lvl w:ilvl="7" w:tplc="7206E7CE" w:tentative="1">
      <w:start w:val="1"/>
      <w:numFmt w:val="bullet"/>
      <w:lvlText w:val="o"/>
      <w:lvlJc w:val="left"/>
      <w:pPr>
        <w:ind w:left="5760" w:hanging="360"/>
      </w:pPr>
      <w:rPr>
        <w:rFonts w:ascii="Courier New" w:hAnsi="Courier New" w:hint="default"/>
      </w:rPr>
    </w:lvl>
    <w:lvl w:ilvl="8" w:tplc="84C62E42" w:tentative="1">
      <w:start w:val="1"/>
      <w:numFmt w:val="bullet"/>
      <w:lvlText w:val=""/>
      <w:lvlJc w:val="left"/>
      <w:pPr>
        <w:ind w:left="6480" w:hanging="360"/>
      </w:pPr>
      <w:rPr>
        <w:rFonts w:ascii="Wingdings" w:hAnsi="Wingdings" w:hint="default"/>
      </w:rPr>
    </w:lvl>
  </w:abstractNum>
  <w:abstractNum w:abstractNumId="13" w15:restartNumberingAfterBreak="0">
    <w:nsid w:val="60527E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1284180">
    <w:abstractNumId w:val="13"/>
  </w:num>
  <w:num w:numId="2" w16cid:durableId="785389032">
    <w:abstractNumId w:val="11"/>
  </w:num>
  <w:num w:numId="3" w16cid:durableId="745540901">
    <w:abstractNumId w:val="12"/>
  </w:num>
  <w:num w:numId="4" w16cid:durableId="6057875">
    <w:abstractNumId w:val="10"/>
  </w:num>
  <w:num w:numId="5" w16cid:durableId="1006325497">
    <w:abstractNumId w:val="9"/>
  </w:num>
  <w:num w:numId="6" w16cid:durableId="1765691046">
    <w:abstractNumId w:val="7"/>
  </w:num>
  <w:num w:numId="7" w16cid:durableId="1912349735">
    <w:abstractNumId w:val="6"/>
  </w:num>
  <w:num w:numId="8" w16cid:durableId="574509143">
    <w:abstractNumId w:val="5"/>
  </w:num>
  <w:num w:numId="9" w16cid:durableId="1477335332">
    <w:abstractNumId w:val="4"/>
  </w:num>
  <w:num w:numId="10" w16cid:durableId="1987053228">
    <w:abstractNumId w:val="8"/>
  </w:num>
  <w:num w:numId="11" w16cid:durableId="871575854">
    <w:abstractNumId w:val="3"/>
  </w:num>
  <w:num w:numId="12" w16cid:durableId="1755321492">
    <w:abstractNumId w:val="2"/>
  </w:num>
  <w:num w:numId="13" w16cid:durableId="759184064">
    <w:abstractNumId w:val="1"/>
  </w:num>
  <w:num w:numId="14" w16cid:durableId="12539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3F"/>
    <w:rsid w:val="0001417D"/>
    <w:rsid w:val="0002417A"/>
    <w:rsid w:val="00036E12"/>
    <w:rsid w:val="00042052"/>
    <w:rsid w:val="00054409"/>
    <w:rsid w:val="00063A0B"/>
    <w:rsid w:val="0007345F"/>
    <w:rsid w:val="00094D4F"/>
    <w:rsid w:val="000A4EF0"/>
    <w:rsid w:val="000A5850"/>
    <w:rsid w:val="000B158E"/>
    <w:rsid w:val="000C1521"/>
    <w:rsid w:val="000D083D"/>
    <w:rsid w:val="000D240A"/>
    <w:rsid w:val="000D2AF9"/>
    <w:rsid w:val="000D2E75"/>
    <w:rsid w:val="000E2106"/>
    <w:rsid w:val="000F0813"/>
    <w:rsid w:val="000F4512"/>
    <w:rsid w:val="00106CF1"/>
    <w:rsid w:val="00132618"/>
    <w:rsid w:val="00132B04"/>
    <w:rsid w:val="0013634B"/>
    <w:rsid w:val="00141C22"/>
    <w:rsid w:val="00145E02"/>
    <w:rsid w:val="00151D79"/>
    <w:rsid w:val="001564D4"/>
    <w:rsid w:val="001666EB"/>
    <w:rsid w:val="00183FA2"/>
    <w:rsid w:val="00187BBC"/>
    <w:rsid w:val="001909C5"/>
    <w:rsid w:val="001A0E75"/>
    <w:rsid w:val="001A2E71"/>
    <w:rsid w:val="001A5400"/>
    <w:rsid w:val="001B1598"/>
    <w:rsid w:val="001C313B"/>
    <w:rsid w:val="001C39AE"/>
    <w:rsid w:val="001C4590"/>
    <w:rsid w:val="001C68F2"/>
    <w:rsid w:val="001D054E"/>
    <w:rsid w:val="001D0901"/>
    <w:rsid w:val="001E2618"/>
    <w:rsid w:val="001E27D5"/>
    <w:rsid w:val="001F79F6"/>
    <w:rsid w:val="00201273"/>
    <w:rsid w:val="00204496"/>
    <w:rsid w:val="0020653C"/>
    <w:rsid w:val="0020685E"/>
    <w:rsid w:val="002072C6"/>
    <w:rsid w:val="00210E1B"/>
    <w:rsid w:val="00211D00"/>
    <w:rsid w:val="00213EA0"/>
    <w:rsid w:val="0022258A"/>
    <w:rsid w:val="002420ED"/>
    <w:rsid w:val="00242426"/>
    <w:rsid w:val="00243824"/>
    <w:rsid w:val="00245569"/>
    <w:rsid w:val="00247457"/>
    <w:rsid w:val="0025717E"/>
    <w:rsid w:val="00257200"/>
    <w:rsid w:val="0026376F"/>
    <w:rsid w:val="002678A6"/>
    <w:rsid w:val="00282ED0"/>
    <w:rsid w:val="002915B1"/>
    <w:rsid w:val="002A03D9"/>
    <w:rsid w:val="002A1E77"/>
    <w:rsid w:val="002B3D22"/>
    <w:rsid w:val="002C0902"/>
    <w:rsid w:val="002C2B5A"/>
    <w:rsid w:val="002C3AA7"/>
    <w:rsid w:val="002D05EC"/>
    <w:rsid w:val="002E620A"/>
    <w:rsid w:val="002E7B92"/>
    <w:rsid w:val="002F3263"/>
    <w:rsid w:val="002F76AA"/>
    <w:rsid w:val="00302869"/>
    <w:rsid w:val="00317145"/>
    <w:rsid w:val="00323AE0"/>
    <w:rsid w:val="00337EE2"/>
    <w:rsid w:val="0034584E"/>
    <w:rsid w:val="00346957"/>
    <w:rsid w:val="003526D2"/>
    <w:rsid w:val="00357CE3"/>
    <w:rsid w:val="00363E77"/>
    <w:rsid w:val="00394A51"/>
    <w:rsid w:val="00397037"/>
    <w:rsid w:val="003A78DD"/>
    <w:rsid w:val="003B0FF7"/>
    <w:rsid w:val="003B288F"/>
    <w:rsid w:val="003B465C"/>
    <w:rsid w:val="003C7C86"/>
    <w:rsid w:val="003D43CF"/>
    <w:rsid w:val="003D63FE"/>
    <w:rsid w:val="003D7EA1"/>
    <w:rsid w:val="003F0E37"/>
    <w:rsid w:val="003F3C07"/>
    <w:rsid w:val="004146B9"/>
    <w:rsid w:val="0042166C"/>
    <w:rsid w:val="004243FD"/>
    <w:rsid w:val="00471236"/>
    <w:rsid w:val="00473121"/>
    <w:rsid w:val="00473ECA"/>
    <w:rsid w:val="00475A5E"/>
    <w:rsid w:val="00476557"/>
    <w:rsid w:val="00490CA7"/>
    <w:rsid w:val="00491ACB"/>
    <w:rsid w:val="004A79E1"/>
    <w:rsid w:val="004B0A23"/>
    <w:rsid w:val="004B550D"/>
    <w:rsid w:val="004C027E"/>
    <w:rsid w:val="004C60A5"/>
    <w:rsid w:val="004E74BB"/>
    <w:rsid w:val="004F5A7A"/>
    <w:rsid w:val="004F7D27"/>
    <w:rsid w:val="005013D6"/>
    <w:rsid w:val="00502F89"/>
    <w:rsid w:val="00507843"/>
    <w:rsid w:val="0051226A"/>
    <w:rsid w:val="005138D6"/>
    <w:rsid w:val="005165BF"/>
    <w:rsid w:val="0052560E"/>
    <w:rsid w:val="005350C1"/>
    <w:rsid w:val="005359A2"/>
    <w:rsid w:val="005443C3"/>
    <w:rsid w:val="0054591D"/>
    <w:rsid w:val="00552D04"/>
    <w:rsid w:val="0055520B"/>
    <w:rsid w:val="00561EFA"/>
    <w:rsid w:val="00565290"/>
    <w:rsid w:val="00570D3D"/>
    <w:rsid w:val="005727BB"/>
    <w:rsid w:val="00573793"/>
    <w:rsid w:val="005900FC"/>
    <w:rsid w:val="005952CE"/>
    <w:rsid w:val="005A0CE2"/>
    <w:rsid w:val="005A45E0"/>
    <w:rsid w:val="005B7F49"/>
    <w:rsid w:val="005C44AE"/>
    <w:rsid w:val="005C6987"/>
    <w:rsid w:val="005D56CB"/>
    <w:rsid w:val="005D7204"/>
    <w:rsid w:val="005D7E51"/>
    <w:rsid w:val="005E1348"/>
    <w:rsid w:val="005E3FC0"/>
    <w:rsid w:val="005F6079"/>
    <w:rsid w:val="00600215"/>
    <w:rsid w:val="00622A5D"/>
    <w:rsid w:val="00637844"/>
    <w:rsid w:val="006423D9"/>
    <w:rsid w:val="00650019"/>
    <w:rsid w:val="00652A39"/>
    <w:rsid w:val="00654339"/>
    <w:rsid w:val="00665803"/>
    <w:rsid w:val="00667F44"/>
    <w:rsid w:val="006753DE"/>
    <w:rsid w:val="00691870"/>
    <w:rsid w:val="00693F9C"/>
    <w:rsid w:val="006957A2"/>
    <w:rsid w:val="006B2376"/>
    <w:rsid w:val="006B78CB"/>
    <w:rsid w:val="006C5B05"/>
    <w:rsid w:val="006D37BB"/>
    <w:rsid w:val="006D3CBA"/>
    <w:rsid w:val="006D467D"/>
    <w:rsid w:val="006D6955"/>
    <w:rsid w:val="006E1379"/>
    <w:rsid w:val="006E3711"/>
    <w:rsid w:val="006F132C"/>
    <w:rsid w:val="006F3311"/>
    <w:rsid w:val="00710668"/>
    <w:rsid w:val="00713C3C"/>
    <w:rsid w:val="00716DA4"/>
    <w:rsid w:val="00721060"/>
    <w:rsid w:val="007308D8"/>
    <w:rsid w:val="00743CA3"/>
    <w:rsid w:val="00751A7A"/>
    <w:rsid w:val="0076127A"/>
    <w:rsid w:val="00763B86"/>
    <w:rsid w:val="00777B7C"/>
    <w:rsid w:val="007806F7"/>
    <w:rsid w:val="00780F37"/>
    <w:rsid w:val="00782543"/>
    <w:rsid w:val="00792B42"/>
    <w:rsid w:val="00796D11"/>
    <w:rsid w:val="00797C0D"/>
    <w:rsid w:val="007B5B12"/>
    <w:rsid w:val="007C5A9E"/>
    <w:rsid w:val="007C616A"/>
    <w:rsid w:val="007C6737"/>
    <w:rsid w:val="007D54DD"/>
    <w:rsid w:val="007E76A6"/>
    <w:rsid w:val="007F02D1"/>
    <w:rsid w:val="007F47B2"/>
    <w:rsid w:val="007F60D0"/>
    <w:rsid w:val="007F7B08"/>
    <w:rsid w:val="00804FED"/>
    <w:rsid w:val="0080641D"/>
    <w:rsid w:val="00816CD5"/>
    <w:rsid w:val="00824A54"/>
    <w:rsid w:val="0082500F"/>
    <w:rsid w:val="008323A7"/>
    <w:rsid w:val="00845800"/>
    <w:rsid w:val="008470BD"/>
    <w:rsid w:val="00847FBA"/>
    <w:rsid w:val="00851FDC"/>
    <w:rsid w:val="00856DD1"/>
    <w:rsid w:val="00870EFD"/>
    <w:rsid w:val="00871AE3"/>
    <w:rsid w:val="00873C08"/>
    <w:rsid w:val="0089542A"/>
    <w:rsid w:val="008A2563"/>
    <w:rsid w:val="008A25FB"/>
    <w:rsid w:val="008C1D8A"/>
    <w:rsid w:val="008E008A"/>
    <w:rsid w:val="00900235"/>
    <w:rsid w:val="00904E31"/>
    <w:rsid w:val="00906069"/>
    <w:rsid w:val="009419BA"/>
    <w:rsid w:val="00942448"/>
    <w:rsid w:val="00942C67"/>
    <w:rsid w:val="00942DDE"/>
    <w:rsid w:val="00976A78"/>
    <w:rsid w:val="00981B47"/>
    <w:rsid w:val="00982B80"/>
    <w:rsid w:val="00984E69"/>
    <w:rsid w:val="009A4D83"/>
    <w:rsid w:val="009A71F1"/>
    <w:rsid w:val="009B10D4"/>
    <w:rsid w:val="009B28C7"/>
    <w:rsid w:val="009B5A8F"/>
    <w:rsid w:val="009C1D03"/>
    <w:rsid w:val="009C7EA1"/>
    <w:rsid w:val="009E0A5B"/>
    <w:rsid w:val="009F04C6"/>
    <w:rsid w:val="009F138E"/>
    <w:rsid w:val="00A05452"/>
    <w:rsid w:val="00A12E10"/>
    <w:rsid w:val="00A13C69"/>
    <w:rsid w:val="00A250E5"/>
    <w:rsid w:val="00A37AF7"/>
    <w:rsid w:val="00A71F02"/>
    <w:rsid w:val="00A752C4"/>
    <w:rsid w:val="00A7752B"/>
    <w:rsid w:val="00A86B8C"/>
    <w:rsid w:val="00A87C17"/>
    <w:rsid w:val="00A970AB"/>
    <w:rsid w:val="00AA4136"/>
    <w:rsid w:val="00AA5197"/>
    <w:rsid w:val="00AA7930"/>
    <w:rsid w:val="00AB0101"/>
    <w:rsid w:val="00AB7132"/>
    <w:rsid w:val="00AC3D4C"/>
    <w:rsid w:val="00AC7632"/>
    <w:rsid w:val="00AD07DC"/>
    <w:rsid w:val="00AD3AA2"/>
    <w:rsid w:val="00AD4A27"/>
    <w:rsid w:val="00AD4F2E"/>
    <w:rsid w:val="00AE1137"/>
    <w:rsid w:val="00AE32DE"/>
    <w:rsid w:val="00AE583F"/>
    <w:rsid w:val="00AF50D0"/>
    <w:rsid w:val="00B11AC1"/>
    <w:rsid w:val="00B2396E"/>
    <w:rsid w:val="00B23A91"/>
    <w:rsid w:val="00B23FAC"/>
    <w:rsid w:val="00B2401C"/>
    <w:rsid w:val="00B369C6"/>
    <w:rsid w:val="00B42D1E"/>
    <w:rsid w:val="00B526C2"/>
    <w:rsid w:val="00B60B63"/>
    <w:rsid w:val="00B67AF8"/>
    <w:rsid w:val="00B74CAD"/>
    <w:rsid w:val="00B80359"/>
    <w:rsid w:val="00B85332"/>
    <w:rsid w:val="00B93F0D"/>
    <w:rsid w:val="00B94093"/>
    <w:rsid w:val="00B96626"/>
    <w:rsid w:val="00BA6EDF"/>
    <w:rsid w:val="00BB30EC"/>
    <w:rsid w:val="00BC0459"/>
    <w:rsid w:val="00BC339C"/>
    <w:rsid w:val="00BC3F84"/>
    <w:rsid w:val="00BD42CD"/>
    <w:rsid w:val="00BD5371"/>
    <w:rsid w:val="00BD6727"/>
    <w:rsid w:val="00BD7E0C"/>
    <w:rsid w:val="00BE18EB"/>
    <w:rsid w:val="00BE7F35"/>
    <w:rsid w:val="00BF12BD"/>
    <w:rsid w:val="00BF35D4"/>
    <w:rsid w:val="00BF6373"/>
    <w:rsid w:val="00BF73BB"/>
    <w:rsid w:val="00C01FC4"/>
    <w:rsid w:val="00C04B8E"/>
    <w:rsid w:val="00C04CFA"/>
    <w:rsid w:val="00C1624C"/>
    <w:rsid w:val="00C17015"/>
    <w:rsid w:val="00C43336"/>
    <w:rsid w:val="00C46E4C"/>
    <w:rsid w:val="00C54CE6"/>
    <w:rsid w:val="00C70F66"/>
    <w:rsid w:val="00C8422B"/>
    <w:rsid w:val="00C873D0"/>
    <w:rsid w:val="00C94C92"/>
    <w:rsid w:val="00C9535B"/>
    <w:rsid w:val="00CA4E32"/>
    <w:rsid w:val="00CA78D5"/>
    <w:rsid w:val="00CC1B58"/>
    <w:rsid w:val="00CC1FC6"/>
    <w:rsid w:val="00CC3C3F"/>
    <w:rsid w:val="00CD6718"/>
    <w:rsid w:val="00CF1011"/>
    <w:rsid w:val="00CF4040"/>
    <w:rsid w:val="00CF5865"/>
    <w:rsid w:val="00D04446"/>
    <w:rsid w:val="00D128DE"/>
    <w:rsid w:val="00D23E64"/>
    <w:rsid w:val="00D249FE"/>
    <w:rsid w:val="00D25649"/>
    <w:rsid w:val="00D50D3B"/>
    <w:rsid w:val="00D56426"/>
    <w:rsid w:val="00D61AFC"/>
    <w:rsid w:val="00D662B0"/>
    <w:rsid w:val="00D7758A"/>
    <w:rsid w:val="00D87B50"/>
    <w:rsid w:val="00D91CD8"/>
    <w:rsid w:val="00DA1655"/>
    <w:rsid w:val="00DB2EB9"/>
    <w:rsid w:val="00DB49CD"/>
    <w:rsid w:val="00DC553B"/>
    <w:rsid w:val="00DE5E21"/>
    <w:rsid w:val="00DF0C81"/>
    <w:rsid w:val="00E00587"/>
    <w:rsid w:val="00E026A0"/>
    <w:rsid w:val="00E0713F"/>
    <w:rsid w:val="00E1094A"/>
    <w:rsid w:val="00E15691"/>
    <w:rsid w:val="00E26D00"/>
    <w:rsid w:val="00E300A7"/>
    <w:rsid w:val="00E30398"/>
    <w:rsid w:val="00E31390"/>
    <w:rsid w:val="00E3279C"/>
    <w:rsid w:val="00E37640"/>
    <w:rsid w:val="00E41EA4"/>
    <w:rsid w:val="00E424FD"/>
    <w:rsid w:val="00E46C36"/>
    <w:rsid w:val="00E51D21"/>
    <w:rsid w:val="00E72BCD"/>
    <w:rsid w:val="00E75A44"/>
    <w:rsid w:val="00E81485"/>
    <w:rsid w:val="00E8739B"/>
    <w:rsid w:val="00E94C68"/>
    <w:rsid w:val="00EA0BF8"/>
    <w:rsid w:val="00EA5517"/>
    <w:rsid w:val="00EB173D"/>
    <w:rsid w:val="00EB2102"/>
    <w:rsid w:val="00EB3D58"/>
    <w:rsid w:val="00EC2155"/>
    <w:rsid w:val="00EC5B0D"/>
    <w:rsid w:val="00EC6098"/>
    <w:rsid w:val="00ED4662"/>
    <w:rsid w:val="00EE3820"/>
    <w:rsid w:val="00EF590A"/>
    <w:rsid w:val="00F07264"/>
    <w:rsid w:val="00F1382D"/>
    <w:rsid w:val="00F24133"/>
    <w:rsid w:val="00F35A80"/>
    <w:rsid w:val="00F40309"/>
    <w:rsid w:val="00F458D6"/>
    <w:rsid w:val="00F46EE7"/>
    <w:rsid w:val="00F65A5F"/>
    <w:rsid w:val="00F81C41"/>
    <w:rsid w:val="00F826E4"/>
    <w:rsid w:val="00F9441E"/>
    <w:rsid w:val="00FB022C"/>
    <w:rsid w:val="00FB2926"/>
    <w:rsid w:val="00FD2904"/>
    <w:rsid w:val="00FE0F97"/>
    <w:rsid w:val="00FF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A028F"/>
  <w14:defaultImageDpi w14:val="0"/>
  <w15:docId w15:val="{8A94021B-7DF5-427A-828B-C4F4AFB2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rPr>
  </w:style>
  <w:style w:type="paragraph" w:styleId="3">
    <w:name w:val="heading 3"/>
    <w:basedOn w:val="a"/>
    <w:link w:val="30"/>
    <w:uiPriority w:val="9"/>
    <w:unhideWhenUsed/>
    <w:qFormat/>
    <w:rsid w:val="005165BF"/>
    <w:pPr>
      <w:keepNext/>
      <w:spacing w:after="0" w:line="240" w:lineRule="auto"/>
      <w:jc w:val="both"/>
      <w:outlineLvl w:val="2"/>
    </w:pPr>
    <w:rPr>
      <w:rFonts w:ascii="Times New Roman" w:hAnsi="Times New Roman"/>
      <w:b/>
      <w:spacing w:val="-2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5165BF"/>
    <w:rPr>
      <w:rFonts w:ascii="Times New Roman" w:hAnsi="Times New Roman" w:cs="Times New Roman"/>
      <w:b/>
      <w:spacing w:val="-20"/>
      <w:sz w:val="36"/>
      <w:szCs w:val="36"/>
    </w:rPr>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24"/>
      <w:szCs w:val="24"/>
    </w:rPr>
  </w:style>
  <w:style w:type="paragraph" w:customStyle="1" w:styleId="ConsPlusCell">
    <w:name w:val="ConsPlusCell"/>
    <w:pPr>
      <w:widowControl w:val="0"/>
      <w:autoSpaceDE w:val="0"/>
      <w:autoSpaceDN w:val="0"/>
      <w:adjustRightInd w:val="0"/>
    </w:pPr>
    <w:rPr>
      <w:rFonts w:ascii="Courier New" w:hAnsi="Courier New" w:cs="Courier New"/>
    </w:rPr>
  </w:style>
  <w:style w:type="paragraph" w:customStyle="1" w:styleId="ConsPlusDocList">
    <w:name w:val="ConsPlusDocList"/>
    <w:pPr>
      <w:widowControl w:val="0"/>
      <w:autoSpaceDE w:val="0"/>
      <w:autoSpaceDN w:val="0"/>
      <w:adjustRightInd w:val="0"/>
    </w:pPr>
    <w:rPr>
      <w:rFonts w:ascii="Tahoma" w:hAnsi="Tahoma" w:cs="Tahoma"/>
      <w:sz w:val="18"/>
      <w:szCs w:val="18"/>
    </w:rPr>
  </w:style>
  <w:style w:type="paragraph" w:customStyle="1" w:styleId="ConsPlusTitlePage">
    <w:name w:val="ConsPlusTitlePage"/>
    <w:pPr>
      <w:widowControl w:val="0"/>
      <w:autoSpaceDE w:val="0"/>
      <w:autoSpaceDN w:val="0"/>
      <w:adjustRightInd w:val="0"/>
    </w:pPr>
    <w:rPr>
      <w:rFonts w:ascii="Tahoma" w:hAnsi="Tahoma" w:cs="Tahoma"/>
      <w:sz w:val="24"/>
      <w:szCs w:val="24"/>
    </w:rPr>
  </w:style>
  <w:style w:type="paragraph" w:customStyle="1" w:styleId="ConsPlusJurTerm">
    <w:name w:val="ConsPlusJurTerm"/>
    <w:pPr>
      <w:widowControl w:val="0"/>
      <w:autoSpaceDE w:val="0"/>
      <w:autoSpaceDN w:val="0"/>
      <w:adjustRightInd w:val="0"/>
    </w:pPr>
    <w:rPr>
      <w:rFonts w:ascii="Tahoma" w:hAnsi="Tahoma" w:cs="Tahoma"/>
      <w:sz w:val="26"/>
      <w:szCs w:val="26"/>
    </w:rPr>
  </w:style>
  <w:style w:type="paragraph" w:customStyle="1" w:styleId="ConsPlusTextList">
    <w:name w:val="ConsPlusTextList"/>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CC3C3F"/>
    <w:pPr>
      <w:tabs>
        <w:tab w:val="center" w:pos="4677"/>
        <w:tab w:val="right" w:pos="9355"/>
      </w:tabs>
    </w:pPr>
  </w:style>
  <w:style w:type="character" w:customStyle="1" w:styleId="a4">
    <w:name w:val="Верхний колонтитул Знак"/>
    <w:basedOn w:val="a0"/>
    <w:link w:val="a3"/>
    <w:uiPriority w:val="99"/>
    <w:locked/>
    <w:rsid w:val="00CC3C3F"/>
    <w:rPr>
      <w:rFonts w:cs="Times New Roman"/>
    </w:rPr>
  </w:style>
  <w:style w:type="paragraph" w:styleId="a5">
    <w:name w:val="footer"/>
    <w:basedOn w:val="a"/>
    <w:link w:val="a6"/>
    <w:uiPriority w:val="99"/>
    <w:unhideWhenUsed/>
    <w:rsid w:val="00CC3C3F"/>
    <w:pPr>
      <w:tabs>
        <w:tab w:val="center" w:pos="4677"/>
        <w:tab w:val="right" w:pos="9355"/>
      </w:tabs>
    </w:pPr>
  </w:style>
  <w:style w:type="character" w:customStyle="1" w:styleId="a6">
    <w:name w:val="Нижний колонтитул Знак"/>
    <w:basedOn w:val="a0"/>
    <w:link w:val="a5"/>
    <w:uiPriority w:val="99"/>
    <w:locked/>
    <w:rsid w:val="00CC3C3F"/>
    <w:rPr>
      <w:rFonts w:cs="Times New Roman"/>
    </w:rPr>
  </w:style>
  <w:style w:type="character" w:styleId="a7">
    <w:name w:val="page number"/>
    <w:basedOn w:val="a0"/>
    <w:uiPriority w:val="99"/>
    <w:rsid w:val="005165BF"/>
    <w:rPr>
      <w:rFonts w:cs="Times New Roman"/>
    </w:rPr>
  </w:style>
  <w:style w:type="table" w:styleId="a8">
    <w:name w:val="Table Grid"/>
    <w:basedOn w:val="a1"/>
    <w:uiPriority w:val="39"/>
    <w:rsid w:val="005165BF"/>
    <w:pPr>
      <w:spacing w:line="360" w:lineRule="atLeast"/>
      <w:jc w:val="both"/>
    </w:pPr>
    <w:rPr>
      <w:rFonts w:ascii="Times New Roman CYR" w:hAnsi="Times New Roman CYR"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5165BF"/>
    <w:rPr>
      <w:rFonts w:cs="Times New Roman"/>
      <w:color w:val="808080"/>
    </w:rPr>
  </w:style>
  <w:style w:type="paragraph" w:styleId="aa">
    <w:name w:val="Balloon Text"/>
    <w:basedOn w:val="a"/>
    <w:link w:val="ab"/>
    <w:uiPriority w:val="99"/>
    <w:rsid w:val="005165BF"/>
    <w:pPr>
      <w:spacing w:after="0" w:line="240" w:lineRule="auto"/>
      <w:jc w:val="both"/>
    </w:pPr>
    <w:rPr>
      <w:rFonts w:ascii="Tahoma" w:hAnsi="Tahoma" w:cs="Tahoma"/>
      <w:sz w:val="16"/>
      <w:szCs w:val="16"/>
    </w:rPr>
  </w:style>
  <w:style w:type="character" w:customStyle="1" w:styleId="ab">
    <w:name w:val="Текст выноски Знак"/>
    <w:basedOn w:val="a0"/>
    <w:link w:val="aa"/>
    <w:uiPriority w:val="99"/>
    <w:locked/>
    <w:rsid w:val="005165BF"/>
    <w:rPr>
      <w:rFonts w:ascii="Tahoma" w:hAnsi="Tahoma" w:cs="Tahoma"/>
      <w:sz w:val="16"/>
      <w:szCs w:val="16"/>
    </w:rPr>
  </w:style>
  <w:style w:type="table" w:customStyle="1" w:styleId="1">
    <w:name w:val="Сетка таблицы1"/>
    <w:basedOn w:val="a1"/>
    <w:next w:val="a8"/>
    <w:rsid w:val="005165BF"/>
    <w:pPr>
      <w:spacing w:line="360" w:lineRule="atLeast"/>
      <w:jc w:val="both"/>
    </w:pPr>
    <w:rPr>
      <w:rFonts w:ascii="Times New Roman CYR" w:hAnsi="Times New Roman CYR"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Шаблон Акт правительства_заголовок"/>
    <w:autoRedefine/>
    <w:qFormat/>
    <w:rsid w:val="005165BF"/>
    <w:pPr>
      <w:spacing w:before="100" w:beforeAutospacing="1" w:line="240" w:lineRule="atLeast"/>
      <w:jc w:val="center"/>
    </w:pPr>
    <w:rPr>
      <w:rFonts w:ascii="Times New Roman" w:hAnsi="Times New Roman" w:cs="Times New Roman"/>
      <w:b/>
      <w:sz w:val="28"/>
      <w:szCs w:val="28"/>
      <w:lang w:val="en-US" w:eastAsia="en-US"/>
    </w:rPr>
  </w:style>
  <w:style w:type="paragraph" w:customStyle="1" w:styleId="ad">
    <w:name w:val="Шаблон Акт правительства_текст"/>
    <w:autoRedefine/>
    <w:qFormat/>
    <w:rsid w:val="005165BF"/>
    <w:pPr>
      <w:spacing w:before="480" w:line="360" w:lineRule="exact"/>
      <w:ind w:firstLine="709"/>
      <w:contextualSpacing/>
      <w:jc w:val="both"/>
    </w:pPr>
    <w:rPr>
      <w:rFonts w:ascii="Times New Roman" w:hAnsi="Times New Roman" w:cs="Times New Roman"/>
      <w:sz w:val="28"/>
      <w:szCs w:val="30"/>
      <w:lang w:eastAsia="en-US"/>
    </w:rPr>
  </w:style>
  <w:style w:type="paragraph" w:customStyle="1" w:styleId="ae">
    <w:name w:val="Постановление"/>
    <w:basedOn w:val="a"/>
    <w:rsid w:val="005165BF"/>
    <w:pPr>
      <w:spacing w:after="0" w:line="360" w:lineRule="atLeast"/>
      <w:jc w:val="center"/>
    </w:pPr>
    <w:rPr>
      <w:rFonts w:ascii="Times New Roman" w:hAnsi="Times New Roman"/>
      <w:spacing w:val="6"/>
      <w:sz w:val="32"/>
      <w:szCs w:val="32"/>
    </w:rPr>
  </w:style>
  <w:style w:type="paragraph" w:customStyle="1" w:styleId="2">
    <w:name w:val="Вертикальный отступ 2"/>
    <w:basedOn w:val="a"/>
    <w:rsid w:val="005165BF"/>
    <w:pPr>
      <w:spacing w:after="0" w:line="240" w:lineRule="auto"/>
      <w:jc w:val="center"/>
    </w:pPr>
    <w:rPr>
      <w:rFonts w:ascii="Times New Roman" w:hAnsi="Times New Roman"/>
      <w:b/>
      <w:sz w:val="32"/>
      <w:szCs w:val="32"/>
    </w:rPr>
  </w:style>
  <w:style w:type="paragraph" w:customStyle="1" w:styleId="10">
    <w:name w:val="Вертикальный отступ 1"/>
    <w:basedOn w:val="a"/>
    <w:rsid w:val="005165BF"/>
    <w:pPr>
      <w:spacing w:after="0" w:line="240" w:lineRule="auto"/>
      <w:jc w:val="center"/>
    </w:pPr>
    <w:rPr>
      <w:rFonts w:ascii="Times New Roman" w:hAnsi="Times New Roman"/>
      <w:sz w:val="28"/>
      <w:szCs w:val="28"/>
      <w:lang w:val="en-US"/>
    </w:rPr>
  </w:style>
  <w:style w:type="paragraph" w:customStyle="1" w:styleId="af">
    <w:name w:val="Номер"/>
    <w:basedOn w:val="a"/>
    <w:rsid w:val="005165BF"/>
    <w:pPr>
      <w:spacing w:before="60" w:after="60" w:line="240" w:lineRule="auto"/>
      <w:jc w:val="center"/>
    </w:pPr>
    <w:rPr>
      <w:rFonts w:ascii="Times New Roman" w:hAnsi="Times New Roman"/>
      <w:sz w:val="28"/>
      <w:szCs w:val="28"/>
    </w:rPr>
  </w:style>
  <w:style w:type="paragraph" w:styleId="af0">
    <w:name w:val="List Paragraph"/>
    <w:basedOn w:val="a"/>
    <w:uiPriority w:val="34"/>
    <w:qFormat/>
    <w:rsid w:val="005165BF"/>
    <w:pPr>
      <w:spacing w:after="0" w:line="360" w:lineRule="atLeast"/>
      <w:ind w:left="720"/>
      <w:contextualSpacing/>
      <w:jc w:val="both"/>
    </w:pPr>
    <w:rPr>
      <w:rFonts w:ascii="Times New Roman CYR" w:hAnsi="Times New Roman CYR"/>
      <w:sz w:val="28"/>
      <w:szCs w:val="20"/>
    </w:rPr>
  </w:style>
  <w:style w:type="paragraph" w:styleId="af1">
    <w:name w:val="No Spacing"/>
    <w:uiPriority w:val="1"/>
    <w:qFormat/>
    <w:rsid w:val="005165BF"/>
    <w:rPr>
      <w:rFonts w:ascii="Times New Roman" w:hAnsi="Times New Roman" w:cs="Times New Roman"/>
      <w:sz w:val="24"/>
      <w:szCs w:val="24"/>
    </w:rPr>
  </w:style>
  <w:style w:type="paragraph" w:styleId="af2">
    <w:name w:val="Revision"/>
    <w:hidden/>
    <w:uiPriority w:val="99"/>
    <w:semiHidden/>
    <w:rsid w:val="005165BF"/>
    <w:rPr>
      <w:rFonts w:cs="Times New Roman"/>
      <w:kern w:val="2"/>
      <w:sz w:val="22"/>
      <w:szCs w:val="22"/>
      <w:lang w:eastAsia="en-US"/>
    </w:rPr>
  </w:style>
  <w:style w:type="character" w:styleId="af3">
    <w:name w:val="annotation reference"/>
    <w:basedOn w:val="a0"/>
    <w:uiPriority w:val="99"/>
    <w:unhideWhenUsed/>
    <w:rsid w:val="005165BF"/>
    <w:rPr>
      <w:rFonts w:cs="Times New Roman"/>
      <w:sz w:val="16"/>
    </w:rPr>
  </w:style>
  <w:style w:type="paragraph" w:styleId="af4">
    <w:name w:val="annotation text"/>
    <w:basedOn w:val="a"/>
    <w:link w:val="af5"/>
    <w:uiPriority w:val="99"/>
    <w:unhideWhenUsed/>
    <w:rsid w:val="005165BF"/>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5165BF"/>
    <w:rPr>
      <w:rFonts w:ascii="Times New Roman" w:hAnsi="Times New Roman" w:cs="Times New Roman"/>
    </w:rPr>
  </w:style>
  <w:style w:type="paragraph" w:styleId="af6">
    <w:name w:val="annotation subject"/>
    <w:basedOn w:val="af4"/>
    <w:next w:val="af4"/>
    <w:link w:val="af7"/>
    <w:uiPriority w:val="99"/>
    <w:unhideWhenUsed/>
    <w:rsid w:val="005165BF"/>
    <w:rPr>
      <w:b/>
      <w:bCs/>
    </w:rPr>
  </w:style>
  <w:style w:type="character" w:customStyle="1" w:styleId="af7">
    <w:name w:val="Тема примечания Знак"/>
    <w:basedOn w:val="af5"/>
    <w:link w:val="af6"/>
    <w:uiPriority w:val="99"/>
    <w:locked/>
    <w:rsid w:val="005165BF"/>
    <w:rPr>
      <w:rFonts w:ascii="Times New Roman" w:hAnsi="Times New Roman" w:cs="Times New Roman"/>
      <w:b/>
      <w:bCs/>
    </w:rPr>
  </w:style>
  <w:style w:type="paragraph" w:styleId="af8">
    <w:name w:val="Normal (Web)"/>
    <w:basedOn w:val="a"/>
    <w:uiPriority w:val="99"/>
    <w:semiHidden/>
    <w:unhideWhenUsed/>
    <w:rsid w:val="005165BF"/>
    <w:pPr>
      <w:spacing w:before="100" w:beforeAutospacing="1" w:after="100" w:afterAutospacing="1" w:line="240" w:lineRule="auto"/>
    </w:pPr>
    <w:rPr>
      <w:rFonts w:ascii="Times New Roman" w:hAnsi="Times New Roman"/>
      <w:sz w:val="24"/>
      <w:szCs w:val="24"/>
    </w:rPr>
  </w:style>
  <w:style w:type="character" w:styleId="af9">
    <w:name w:val="Strong"/>
    <w:basedOn w:val="a0"/>
    <w:uiPriority w:val="22"/>
    <w:qFormat/>
    <w:rsid w:val="005165BF"/>
    <w:rPr>
      <w:rFonts w:cs="Times New Roman"/>
      <w:b/>
    </w:rPr>
  </w:style>
  <w:style w:type="character" w:styleId="afa">
    <w:name w:val="Emphasis"/>
    <w:basedOn w:val="a0"/>
    <w:uiPriority w:val="20"/>
    <w:qFormat/>
    <w:rsid w:val="005165BF"/>
    <w:rPr>
      <w:rFonts w:cs="Times New Roman"/>
      <w:i/>
    </w:rPr>
  </w:style>
  <w:style w:type="paragraph" w:styleId="afb">
    <w:name w:val="Body Text"/>
    <w:basedOn w:val="a"/>
    <w:link w:val="afc"/>
    <w:uiPriority w:val="99"/>
    <w:rsid w:val="005165BF"/>
    <w:pPr>
      <w:overflowPunct w:val="0"/>
      <w:autoSpaceDE w:val="0"/>
      <w:autoSpaceDN w:val="0"/>
      <w:adjustRightInd w:val="0"/>
      <w:spacing w:after="0" w:line="240" w:lineRule="auto"/>
      <w:jc w:val="center"/>
    </w:pPr>
    <w:rPr>
      <w:rFonts w:ascii="Times New Roman" w:hAnsi="Times New Roman"/>
      <w:b/>
      <w:sz w:val="24"/>
      <w:szCs w:val="20"/>
    </w:rPr>
  </w:style>
  <w:style w:type="character" w:customStyle="1" w:styleId="afc">
    <w:name w:val="Основной текст Знак"/>
    <w:basedOn w:val="a0"/>
    <w:link w:val="afb"/>
    <w:uiPriority w:val="99"/>
    <w:locked/>
    <w:rsid w:val="005165BF"/>
    <w:rPr>
      <w:rFonts w:ascii="Times New Roman" w:hAnsi="Times New Roman" w:cs="Times New Roman"/>
      <w:b/>
      <w:sz w:val="24"/>
    </w:rPr>
  </w:style>
  <w:style w:type="character" w:styleId="afd">
    <w:name w:val="Hyperlink"/>
    <w:basedOn w:val="a0"/>
    <w:uiPriority w:val="99"/>
    <w:unhideWhenUsed/>
    <w:rsid w:val="005165BF"/>
    <w:rPr>
      <w:rFonts w:cs="Times New Roman"/>
      <w:color w:val="0000FF"/>
      <w:u w:val="single"/>
    </w:rPr>
  </w:style>
  <w:style w:type="paragraph" w:styleId="afe">
    <w:name w:val="Plain Text"/>
    <w:basedOn w:val="a"/>
    <w:link w:val="aff"/>
    <w:uiPriority w:val="99"/>
    <w:semiHidden/>
    <w:unhideWhenUsed/>
    <w:rsid w:val="005165BF"/>
    <w:pPr>
      <w:spacing w:after="0" w:line="240" w:lineRule="auto"/>
    </w:pPr>
    <w:rPr>
      <w:szCs w:val="21"/>
      <w:lang w:eastAsia="en-US"/>
    </w:rPr>
  </w:style>
  <w:style w:type="character" w:customStyle="1" w:styleId="aff">
    <w:name w:val="Текст Знак"/>
    <w:basedOn w:val="a0"/>
    <w:link w:val="afe"/>
    <w:uiPriority w:val="99"/>
    <w:semiHidden/>
    <w:locked/>
    <w:rsid w:val="005165BF"/>
    <w:rPr>
      <w:rFonts w:eastAsia="Times New Roman" w:cs="Times New Roman"/>
      <w:sz w:val="21"/>
      <w:szCs w:val="21"/>
      <w:lang w:val="x-none" w:eastAsia="en-US"/>
    </w:rPr>
  </w:style>
  <w:style w:type="table" w:styleId="aff0">
    <w:name w:val="Light List"/>
    <w:basedOn w:val="a1"/>
    <w:uiPriority w:val="61"/>
    <w:rsid w:val="005165BF"/>
    <w:rPr>
      <w:rFonts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1">
    <w:name w:val="Текст выноски Знак1"/>
    <w:rsid w:val="005165BF"/>
    <w:rPr>
      <w:rFonts w:ascii="Tahoma" w:hAnsi="Tahoma"/>
      <w:sz w:val="16"/>
    </w:rPr>
  </w:style>
  <w:style w:type="character" w:customStyle="1" w:styleId="aff1">
    <w:name w:val="Основной текст_"/>
    <w:link w:val="12"/>
    <w:locked/>
    <w:rsid w:val="005165BF"/>
    <w:rPr>
      <w:rFonts w:ascii="Times New Roman" w:hAnsi="Times New Roman"/>
      <w:sz w:val="27"/>
      <w:shd w:val="clear" w:color="auto" w:fill="FFFFFF"/>
    </w:rPr>
  </w:style>
  <w:style w:type="character" w:customStyle="1" w:styleId="9">
    <w:name w:val="Основной текст + 9"/>
    <w:aliases w:val="5 pt"/>
    <w:rsid w:val="005165BF"/>
    <w:rPr>
      <w:rFonts w:ascii="Times New Roman" w:hAnsi="Times New Roman"/>
      <w:color w:val="000000"/>
      <w:spacing w:val="0"/>
      <w:w w:val="100"/>
      <w:position w:val="0"/>
      <w:sz w:val="19"/>
      <w:shd w:val="clear" w:color="auto" w:fill="FFFFFF"/>
      <w:lang w:val="ru-RU" w:eastAsia="x-none"/>
    </w:rPr>
  </w:style>
  <w:style w:type="character" w:customStyle="1" w:styleId="LucidaSansUnicode">
    <w:name w:val="Основной текст + Lucida Sans Unicode"/>
    <w:aliases w:val="9 pt"/>
    <w:rsid w:val="005165BF"/>
    <w:rPr>
      <w:rFonts w:ascii="Lucida Sans Unicode" w:hAnsi="Lucida Sans Unicode"/>
      <w:color w:val="000000"/>
      <w:spacing w:val="0"/>
      <w:w w:val="100"/>
      <w:position w:val="0"/>
      <w:sz w:val="18"/>
      <w:shd w:val="clear" w:color="auto" w:fill="FFFFFF"/>
    </w:rPr>
  </w:style>
  <w:style w:type="character" w:customStyle="1" w:styleId="CordiaUPC">
    <w:name w:val="Основной текст + CordiaUPC"/>
    <w:aliases w:val="10,5 pt1,Полужирный"/>
    <w:rsid w:val="005165BF"/>
    <w:rPr>
      <w:rFonts w:ascii="CordiaUPC" w:hAnsi="CordiaUPC"/>
      <w:b/>
      <w:color w:val="000000"/>
      <w:spacing w:val="0"/>
      <w:w w:val="100"/>
      <w:position w:val="0"/>
      <w:sz w:val="21"/>
      <w:shd w:val="clear" w:color="auto" w:fill="FFFFFF"/>
      <w:lang w:bidi="th-TH"/>
    </w:rPr>
  </w:style>
  <w:style w:type="paragraph" w:customStyle="1" w:styleId="12">
    <w:name w:val="Основной текст1"/>
    <w:basedOn w:val="a"/>
    <w:link w:val="aff1"/>
    <w:rsid w:val="005165BF"/>
    <w:pPr>
      <w:widowControl w:val="0"/>
      <w:shd w:val="clear" w:color="auto" w:fill="FFFFFF"/>
      <w:spacing w:before="360" w:after="360" w:line="240" w:lineRule="atLeast"/>
      <w:jc w:val="center"/>
    </w:pPr>
    <w:rPr>
      <w:rFonts w:ascii="Times New Roman" w:hAnsi="Times New Roman" w:cs="Calibri"/>
      <w:sz w:val="27"/>
      <w:szCs w:val="27"/>
    </w:rPr>
  </w:style>
  <w:style w:type="character" w:customStyle="1" w:styleId="20">
    <w:name w:val="Основной текст (2)_"/>
    <w:link w:val="21"/>
    <w:locked/>
    <w:rsid w:val="005165BF"/>
    <w:rPr>
      <w:rFonts w:ascii="Times New Roman" w:hAnsi="Times New Roman"/>
      <w:sz w:val="19"/>
      <w:shd w:val="clear" w:color="auto" w:fill="FFFFFF"/>
    </w:rPr>
  </w:style>
  <w:style w:type="character" w:customStyle="1" w:styleId="2Exact">
    <w:name w:val="Основной текст (2) Exact"/>
    <w:rsid w:val="005165BF"/>
    <w:rPr>
      <w:rFonts w:ascii="Times New Roman" w:hAnsi="Times New Roman"/>
      <w:spacing w:val="2"/>
      <w:sz w:val="18"/>
      <w:u w:val="none"/>
    </w:rPr>
  </w:style>
  <w:style w:type="paragraph" w:customStyle="1" w:styleId="21">
    <w:name w:val="Основной текст (2)"/>
    <w:basedOn w:val="a"/>
    <w:link w:val="20"/>
    <w:rsid w:val="005165BF"/>
    <w:pPr>
      <w:widowControl w:val="0"/>
      <w:shd w:val="clear" w:color="auto" w:fill="FFFFFF"/>
      <w:spacing w:before="240" w:after="720" w:line="240" w:lineRule="atLeast"/>
      <w:ind w:hanging="540"/>
      <w:jc w:val="center"/>
    </w:pPr>
    <w:rPr>
      <w:rFonts w:ascii="Times New Roman" w:hAnsi="Times New Roman" w:cs="Calibri"/>
      <w:sz w:val="19"/>
      <w:szCs w:val="19"/>
    </w:rPr>
  </w:style>
  <w:style w:type="character" w:customStyle="1" w:styleId="13">
    <w:name w:val="Просмотренная гиперссылка1"/>
    <w:uiPriority w:val="99"/>
    <w:semiHidden/>
    <w:unhideWhenUsed/>
    <w:rsid w:val="005165BF"/>
    <w:rPr>
      <w:color w:val="800080"/>
      <w:u w:val="single"/>
    </w:rPr>
  </w:style>
  <w:style w:type="character" w:styleId="aff2">
    <w:name w:val="FollowedHyperlink"/>
    <w:basedOn w:val="a0"/>
    <w:uiPriority w:val="99"/>
    <w:semiHidden/>
    <w:unhideWhenUsed/>
    <w:rsid w:val="005165BF"/>
    <w:rPr>
      <w:rFonts w:cs="Times New Roman"/>
      <w:color w:val="954F72"/>
      <w:u w:val="single"/>
    </w:rPr>
  </w:style>
  <w:style w:type="character" w:customStyle="1" w:styleId="91">
    <w:name w:val="Основной текст + 91"/>
    <w:aliases w:val="5 pt3"/>
    <w:rsid w:val="009B10D4"/>
    <w:rPr>
      <w:rFonts w:ascii="Times New Roman" w:hAnsi="Times New Roman"/>
      <w:color w:val="000000"/>
      <w:spacing w:val="0"/>
      <w:w w:val="100"/>
      <w:position w:val="0"/>
      <w:sz w:val="19"/>
      <w:shd w:val="clear" w:color="auto" w:fill="FFFFFF"/>
      <w:lang w:val="ru-RU" w:eastAsia="x-none"/>
    </w:rPr>
  </w:style>
  <w:style w:type="character" w:customStyle="1" w:styleId="LucidaSansUnicode1">
    <w:name w:val="Основной текст + Lucida Sans Unicode1"/>
    <w:aliases w:val="9 pt1"/>
    <w:rsid w:val="009B10D4"/>
    <w:rPr>
      <w:rFonts w:ascii="Lucida Sans Unicode" w:hAnsi="Lucida Sans Unicode"/>
      <w:color w:val="000000"/>
      <w:spacing w:val="0"/>
      <w:w w:val="100"/>
      <w:position w:val="0"/>
      <w:sz w:val="18"/>
      <w:shd w:val="clear" w:color="auto" w:fill="FFFFFF"/>
    </w:rPr>
  </w:style>
  <w:style w:type="character" w:customStyle="1" w:styleId="CordiaUPC1">
    <w:name w:val="Основной текст + CordiaUPC1"/>
    <w:aliases w:val="101,5 pt2,Полужирный1"/>
    <w:rsid w:val="009B10D4"/>
    <w:rPr>
      <w:rFonts w:ascii="CordiaUPC" w:hAnsi="CordiaUPC"/>
      <w:b/>
      <w:color w:val="000000"/>
      <w:spacing w:val="0"/>
      <w:w w:val="100"/>
      <w:position w:val="0"/>
      <w:sz w:val="21"/>
      <w:shd w:val="clear" w:color="auto" w:fill="FFFFFF"/>
      <w:lang w:bidi="th-TH"/>
    </w:rPr>
  </w:style>
  <w:style w:type="paragraph" w:customStyle="1" w:styleId="14">
    <w:name w:val="Обычный1"/>
    <w:rsid w:val="00473121"/>
    <w:pPr>
      <w:suppressAutoHyphens/>
      <w:spacing w:line="100" w:lineRule="atLeast"/>
    </w:pPr>
    <w:rPr>
      <w:rFonts w:ascii="Times New Roman"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458663">
      <w:marLeft w:val="0"/>
      <w:marRight w:val="0"/>
      <w:marTop w:val="0"/>
      <w:marBottom w:val="0"/>
      <w:divBdr>
        <w:top w:val="none" w:sz="0" w:space="0" w:color="auto"/>
        <w:left w:val="none" w:sz="0" w:space="0" w:color="auto"/>
        <w:bottom w:val="none" w:sz="0" w:space="0" w:color="auto"/>
        <w:right w:val="none" w:sz="0" w:space="0" w:color="auto"/>
      </w:divBdr>
    </w:div>
    <w:div w:id="1500458664">
      <w:marLeft w:val="0"/>
      <w:marRight w:val="0"/>
      <w:marTop w:val="0"/>
      <w:marBottom w:val="0"/>
      <w:divBdr>
        <w:top w:val="none" w:sz="0" w:space="0" w:color="auto"/>
        <w:left w:val="none" w:sz="0" w:space="0" w:color="auto"/>
        <w:bottom w:val="none" w:sz="0" w:space="0" w:color="auto"/>
        <w:right w:val="none" w:sz="0" w:space="0" w:color="auto"/>
      </w:divBdr>
    </w:div>
    <w:div w:id="1500458665">
      <w:marLeft w:val="0"/>
      <w:marRight w:val="0"/>
      <w:marTop w:val="0"/>
      <w:marBottom w:val="0"/>
      <w:divBdr>
        <w:top w:val="none" w:sz="0" w:space="0" w:color="auto"/>
        <w:left w:val="none" w:sz="0" w:space="0" w:color="auto"/>
        <w:bottom w:val="none" w:sz="0" w:space="0" w:color="auto"/>
        <w:right w:val="none" w:sz="0" w:space="0" w:color="auto"/>
      </w:divBdr>
    </w:div>
    <w:div w:id="1500458666">
      <w:marLeft w:val="0"/>
      <w:marRight w:val="0"/>
      <w:marTop w:val="0"/>
      <w:marBottom w:val="0"/>
      <w:divBdr>
        <w:top w:val="none" w:sz="0" w:space="0" w:color="auto"/>
        <w:left w:val="none" w:sz="0" w:space="0" w:color="auto"/>
        <w:bottom w:val="none" w:sz="0" w:space="0" w:color="auto"/>
        <w:right w:val="none" w:sz="0" w:space="0" w:color="auto"/>
      </w:divBdr>
    </w:div>
    <w:div w:id="1500458667">
      <w:marLeft w:val="0"/>
      <w:marRight w:val="0"/>
      <w:marTop w:val="0"/>
      <w:marBottom w:val="0"/>
      <w:divBdr>
        <w:top w:val="none" w:sz="0" w:space="0" w:color="auto"/>
        <w:left w:val="none" w:sz="0" w:space="0" w:color="auto"/>
        <w:bottom w:val="none" w:sz="0" w:space="0" w:color="auto"/>
        <w:right w:val="none" w:sz="0" w:space="0" w:color="auto"/>
      </w:divBdr>
    </w:div>
    <w:div w:id="1500458668">
      <w:marLeft w:val="0"/>
      <w:marRight w:val="0"/>
      <w:marTop w:val="0"/>
      <w:marBottom w:val="0"/>
      <w:divBdr>
        <w:top w:val="none" w:sz="0" w:space="0" w:color="auto"/>
        <w:left w:val="none" w:sz="0" w:space="0" w:color="auto"/>
        <w:bottom w:val="none" w:sz="0" w:space="0" w:color="auto"/>
        <w:right w:val="none" w:sz="0" w:space="0" w:color="auto"/>
      </w:divBdr>
    </w:div>
    <w:div w:id="1500458669">
      <w:marLeft w:val="0"/>
      <w:marRight w:val="0"/>
      <w:marTop w:val="0"/>
      <w:marBottom w:val="0"/>
      <w:divBdr>
        <w:top w:val="none" w:sz="0" w:space="0" w:color="auto"/>
        <w:left w:val="none" w:sz="0" w:space="0" w:color="auto"/>
        <w:bottom w:val="none" w:sz="0" w:space="0" w:color="auto"/>
        <w:right w:val="none" w:sz="0" w:space="0" w:color="auto"/>
      </w:divBdr>
    </w:div>
    <w:div w:id="1500458670">
      <w:marLeft w:val="0"/>
      <w:marRight w:val="0"/>
      <w:marTop w:val="0"/>
      <w:marBottom w:val="0"/>
      <w:divBdr>
        <w:top w:val="none" w:sz="0" w:space="0" w:color="auto"/>
        <w:left w:val="none" w:sz="0" w:space="0" w:color="auto"/>
        <w:bottom w:val="none" w:sz="0" w:space="0" w:color="auto"/>
        <w:right w:val="none" w:sz="0" w:space="0" w:color="auto"/>
      </w:divBdr>
    </w:div>
    <w:div w:id="1500458671">
      <w:marLeft w:val="0"/>
      <w:marRight w:val="0"/>
      <w:marTop w:val="0"/>
      <w:marBottom w:val="0"/>
      <w:divBdr>
        <w:top w:val="none" w:sz="0" w:space="0" w:color="auto"/>
        <w:left w:val="none" w:sz="0" w:space="0" w:color="auto"/>
        <w:bottom w:val="none" w:sz="0" w:space="0" w:color="auto"/>
        <w:right w:val="none" w:sz="0" w:space="0" w:color="auto"/>
      </w:divBdr>
    </w:div>
    <w:div w:id="1500458672">
      <w:marLeft w:val="0"/>
      <w:marRight w:val="0"/>
      <w:marTop w:val="0"/>
      <w:marBottom w:val="0"/>
      <w:divBdr>
        <w:top w:val="none" w:sz="0" w:space="0" w:color="auto"/>
        <w:left w:val="none" w:sz="0" w:space="0" w:color="auto"/>
        <w:bottom w:val="none" w:sz="0" w:space="0" w:color="auto"/>
        <w:right w:val="none" w:sz="0" w:space="0" w:color="auto"/>
      </w:divBdr>
    </w:div>
    <w:div w:id="1500458673">
      <w:marLeft w:val="0"/>
      <w:marRight w:val="0"/>
      <w:marTop w:val="0"/>
      <w:marBottom w:val="0"/>
      <w:divBdr>
        <w:top w:val="none" w:sz="0" w:space="0" w:color="auto"/>
        <w:left w:val="none" w:sz="0" w:space="0" w:color="auto"/>
        <w:bottom w:val="none" w:sz="0" w:space="0" w:color="auto"/>
        <w:right w:val="none" w:sz="0" w:space="0" w:color="auto"/>
      </w:divBdr>
    </w:div>
    <w:div w:id="1500458674">
      <w:marLeft w:val="0"/>
      <w:marRight w:val="0"/>
      <w:marTop w:val="0"/>
      <w:marBottom w:val="0"/>
      <w:divBdr>
        <w:top w:val="none" w:sz="0" w:space="0" w:color="auto"/>
        <w:left w:val="none" w:sz="0" w:space="0" w:color="auto"/>
        <w:bottom w:val="none" w:sz="0" w:space="0" w:color="auto"/>
        <w:right w:val="none" w:sz="0" w:space="0" w:color="auto"/>
      </w:divBdr>
    </w:div>
    <w:div w:id="1500458675">
      <w:marLeft w:val="0"/>
      <w:marRight w:val="0"/>
      <w:marTop w:val="0"/>
      <w:marBottom w:val="0"/>
      <w:divBdr>
        <w:top w:val="none" w:sz="0" w:space="0" w:color="auto"/>
        <w:left w:val="none" w:sz="0" w:space="0" w:color="auto"/>
        <w:bottom w:val="none" w:sz="0" w:space="0" w:color="auto"/>
        <w:right w:val="none" w:sz="0" w:space="0" w:color="auto"/>
      </w:divBdr>
    </w:div>
    <w:div w:id="1500458676">
      <w:marLeft w:val="0"/>
      <w:marRight w:val="0"/>
      <w:marTop w:val="0"/>
      <w:marBottom w:val="0"/>
      <w:divBdr>
        <w:top w:val="none" w:sz="0" w:space="0" w:color="auto"/>
        <w:left w:val="none" w:sz="0" w:space="0" w:color="auto"/>
        <w:bottom w:val="none" w:sz="0" w:space="0" w:color="auto"/>
        <w:right w:val="none" w:sz="0" w:space="0" w:color="auto"/>
      </w:divBdr>
    </w:div>
    <w:div w:id="1500458677">
      <w:marLeft w:val="0"/>
      <w:marRight w:val="0"/>
      <w:marTop w:val="0"/>
      <w:marBottom w:val="0"/>
      <w:divBdr>
        <w:top w:val="none" w:sz="0" w:space="0" w:color="auto"/>
        <w:left w:val="none" w:sz="0" w:space="0" w:color="auto"/>
        <w:bottom w:val="none" w:sz="0" w:space="0" w:color="auto"/>
        <w:right w:val="none" w:sz="0" w:space="0" w:color="auto"/>
      </w:divBdr>
    </w:div>
    <w:div w:id="1500458678">
      <w:marLeft w:val="0"/>
      <w:marRight w:val="0"/>
      <w:marTop w:val="0"/>
      <w:marBottom w:val="0"/>
      <w:divBdr>
        <w:top w:val="none" w:sz="0" w:space="0" w:color="auto"/>
        <w:left w:val="none" w:sz="0" w:space="0" w:color="auto"/>
        <w:bottom w:val="none" w:sz="0" w:space="0" w:color="auto"/>
        <w:right w:val="none" w:sz="0" w:space="0" w:color="auto"/>
      </w:divBdr>
    </w:div>
    <w:div w:id="1500458679">
      <w:marLeft w:val="0"/>
      <w:marRight w:val="0"/>
      <w:marTop w:val="0"/>
      <w:marBottom w:val="0"/>
      <w:divBdr>
        <w:top w:val="none" w:sz="0" w:space="0" w:color="auto"/>
        <w:left w:val="none" w:sz="0" w:space="0" w:color="auto"/>
        <w:bottom w:val="none" w:sz="0" w:space="0" w:color="auto"/>
        <w:right w:val="none" w:sz="0" w:space="0" w:color="auto"/>
      </w:divBdr>
    </w:div>
    <w:div w:id="1500458680">
      <w:marLeft w:val="0"/>
      <w:marRight w:val="0"/>
      <w:marTop w:val="0"/>
      <w:marBottom w:val="0"/>
      <w:divBdr>
        <w:top w:val="none" w:sz="0" w:space="0" w:color="auto"/>
        <w:left w:val="none" w:sz="0" w:space="0" w:color="auto"/>
        <w:bottom w:val="none" w:sz="0" w:space="0" w:color="auto"/>
        <w:right w:val="none" w:sz="0" w:space="0" w:color="auto"/>
      </w:divBdr>
    </w:div>
    <w:div w:id="1500458681">
      <w:marLeft w:val="0"/>
      <w:marRight w:val="0"/>
      <w:marTop w:val="0"/>
      <w:marBottom w:val="0"/>
      <w:divBdr>
        <w:top w:val="none" w:sz="0" w:space="0" w:color="auto"/>
        <w:left w:val="none" w:sz="0" w:space="0" w:color="auto"/>
        <w:bottom w:val="none" w:sz="0" w:space="0" w:color="auto"/>
        <w:right w:val="none" w:sz="0" w:space="0" w:color="auto"/>
      </w:divBdr>
    </w:div>
    <w:div w:id="1500458682">
      <w:marLeft w:val="0"/>
      <w:marRight w:val="0"/>
      <w:marTop w:val="0"/>
      <w:marBottom w:val="0"/>
      <w:divBdr>
        <w:top w:val="none" w:sz="0" w:space="0" w:color="auto"/>
        <w:left w:val="none" w:sz="0" w:space="0" w:color="auto"/>
        <w:bottom w:val="none" w:sz="0" w:space="0" w:color="auto"/>
        <w:right w:val="none" w:sz="0" w:space="0" w:color="auto"/>
      </w:divBdr>
    </w:div>
    <w:div w:id="1500458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28&amp;date=28.11.2024&amp;dst=100331&amp;field=134" TargetMode="External"/><Relationship Id="rId117" Type="http://schemas.openxmlformats.org/officeDocument/2006/relationships/header" Target="header3.xml"/><Relationship Id="rId21" Type="http://schemas.openxmlformats.org/officeDocument/2006/relationships/hyperlink" Target="https://login.consultant.ru/link/?req=doc&amp;base=LAW&amp;n=369863&amp;dst=100009" TargetMode="External"/><Relationship Id="rId42" Type="http://schemas.openxmlformats.org/officeDocument/2006/relationships/hyperlink" Target="https://login.consultant.ru/link/?req=doc&amp;base=LAW&amp;n=354666&amp;dst=100051" TargetMode="External"/><Relationship Id="rId47" Type="http://schemas.openxmlformats.org/officeDocument/2006/relationships/hyperlink" Target="https://login.consultant.ru/link/?req=doc&amp;base=LAW&amp;n=422211&amp;dst=100005" TargetMode="External"/><Relationship Id="rId63" Type="http://schemas.openxmlformats.org/officeDocument/2006/relationships/hyperlink" Target="https://login.consultant.ru/link/?req=doc&amp;base=LAW&amp;n=474804&amp;date=28.11.2024&amp;dst=105018&amp;field=134" TargetMode="External"/><Relationship Id="rId68" Type="http://schemas.openxmlformats.org/officeDocument/2006/relationships/hyperlink" Target="https://login.consultant.ru/link/?req=doc&amp;base=LAW&amp;n=477414&amp;date=28.11.2024&amp;dst=287&amp;field=134" TargetMode="External"/><Relationship Id="rId84" Type="http://schemas.openxmlformats.org/officeDocument/2006/relationships/hyperlink" Target="https://login.consultant.ru/link/?req=doc&amp;base=RLAW916&amp;n=57357&amp;date=28.11.2024&amp;dst=100050&amp;field=134" TargetMode="External"/><Relationship Id="rId89" Type="http://schemas.openxmlformats.org/officeDocument/2006/relationships/hyperlink" Target="https://login.consultant.ru/link/?req=doc&amp;base=LAW&amp;n=401865&amp;date=28.11.2024&amp;dst=100545&amp;field=134" TargetMode="External"/><Relationship Id="rId112" Type="http://schemas.openxmlformats.org/officeDocument/2006/relationships/image" Target="media/image1.wmf"/><Relationship Id="rId133" Type="http://schemas.openxmlformats.org/officeDocument/2006/relationships/hyperlink" Target="https://login.consultant.ru/link/?req=doc&amp;base=LAW&amp;n=472964&amp;date=28.11.2024&amp;dst=100021&amp;field=134" TargetMode="External"/><Relationship Id="rId138" Type="http://schemas.openxmlformats.org/officeDocument/2006/relationships/image" Target="media/image2.wmf"/><Relationship Id="rId16" Type="http://schemas.openxmlformats.org/officeDocument/2006/relationships/hyperlink" Target="https://login.consultant.ru/link/?req=doc&amp;base=LAW&amp;n=443468&amp;dst=100012" TargetMode="External"/><Relationship Id="rId107" Type="http://schemas.openxmlformats.org/officeDocument/2006/relationships/hyperlink" Target="https://login.consultant.ru/link/?req=doc&amp;base=LAW&amp;n=454225&amp;date=28.11.2024" TargetMode="External"/><Relationship Id="rId11" Type="http://schemas.openxmlformats.org/officeDocument/2006/relationships/hyperlink" Target="https://login.consultant.ru/link/?req=doc&amp;base=LAW&amp;n=447009&amp;date=28.11.2024" TargetMode="External"/><Relationship Id="rId32" Type="http://schemas.openxmlformats.org/officeDocument/2006/relationships/hyperlink" Target="https://login.consultant.ru/link/?req=doc&amp;base=LAW&amp;n=481576&amp;dst=100012" TargetMode="External"/><Relationship Id="rId37" Type="http://schemas.openxmlformats.org/officeDocument/2006/relationships/hyperlink" Target="https://login.consultant.ru/link/?req=doc&amp;base=LAW&amp;n=474906&amp;dst=100009" TargetMode="External"/><Relationship Id="rId53" Type="http://schemas.openxmlformats.org/officeDocument/2006/relationships/hyperlink" Target="https://login.consultant.ru/link/?req=doc&amp;base=LAW&amp;n=130221&amp;date=28.11.2024" TargetMode="External"/><Relationship Id="rId58" Type="http://schemas.openxmlformats.org/officeDocument/2006/relationships/hyperlink" Target="https://login.consultant.ru/link/?req=doc&amp;base=RLAW916&amp;n=58319&amp;date=28.11.2024&amp;dst=100086&amp;field=134" TargetMode="External"/><Relationship Id="rId74" Type="http://schemas.openxmlformats.org/officeDocument/2006/relationships/hyperlink" Target="https://login.consultant.ru/link/?req=doc&amp;base=RLAW916&amp;n=58865&amp;date=28.11.2024" TargetMode="External"/><Relationship Id="rId79" Type="http://schemas.openxmlformats.org/officeDocument/2006/relationships/hyperlink" Target="https://login.consultant.ru/link/?req=doc&amp;base=RLAW916&amp;n=39629&amp;date=28.11.2024&amp;dst=100025&amp;field=134" TargetMode="External"/><Relationship Id="rId102" Type="http://schemas.openxmlformats.org/officeDocument/2006/relationships/hyperlink" Target="https://login.consultant.ru/link/?req=doc&amp;base=LAW&amp;n=370077&amp;date=28.11.2024" TargetMode="External"/><Relationship Id="rId123" Type="http://schemas.openxmlformats.org/officeDocument/2006/relationships/hyperlink" Target="https://login.consultant.ru/link/?req=doc&amp;base=LAW&amp;n=472964&amp;date=28.11.2024&amp;dst=100021&amp;field=134" TargetMode="External"/><Relationship Id="rId128" Type="http://schemas.openxmlformats.org/officeDocument/2006/relationships/hyperlink" Target="https://login.consultant.ru/link/?req=doc&amp;base=LAW&amp;n=472964&amp;date=28.11.2024&amp;dst=100021&amp;field=134"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3648&amp;date=28.11.2024" TargetMode="External"/><Relationship Id="rId95" Type="http://schemas.openxmlformats.org/officeDocument/2006/relationships/hyperlink" Target="https://login.consultant.ru/link/?req=doc&amp;base=LAW&amp;n=131056&amp;date=28.11.2024" TargetMode="External"/><Relationship Id="rId22" Type="http://schemas.openxmlformats.org/officeDocument/2006/relationships/hyperlink" Target="https://login.consultant.ru/link/?req=doc&amp;base=LAW&amp;n=367763&amp;date=28.11.2024&amp;dst=100021&amp;field=134" TargetMode="External"/><Relationship Id="rId27" Type="http://schemas.openxmlformats.org/officeDocument/2006/relationships/hyperlink" Target="https://login.consultant.ru/link/?req=doc&amp;base=LAW&amp;n=454225&amp;date=28.11.2024&amp;dst=100752&amp;field=134" TargetMode="External"/><Relationship Id="rId43" Type="http://schemas.openxmlformats.org/officeDocument/2006/relationships/hyperlink" Target="https://login.consultant.ru/link/?req=doc&amp;base=LAW&amp;n=35503&amp;dst=100036" TargetMode="External"/><Relationship Id="rId48" Type="http://schemas.openxmlformats.org/officeDocument/2006/relationships/hyperlink" Target="https://login.consultant.ru/link/?req=doc&amp;base=LAW&amp;n=451143&amp;dst=164" TargetMode="External"/><Relationship Id="rId64" Type="http://schemas.openxmlformats.org/officeDocument/2006/relationships/hyperlink" Target="https://login.consultant.ru/link/?req=doc&amp;base=LAW&amp;n=470444&amp;date=28.11.2024&amp;dst=100010&amp;field=134" TargetMode="External"/><Relationship Id="rId69" Type="http://schemas.openxmlformats.org/officeDocument/2006/relationships/hyperlink" Target="https://login.consultant.ru/link/?req=doc&amp;base=LAW&amp;n=344438&amp;date=28.11.2024&amp;dst=100010&amp;field=134" TargetMode="External"/><Relationship Id="rId113" Type="http://schemas.openxmlformats.org/officeDocument/2006/relationships/header" Target="header1.xml"/><Relationship Id="rId118" Type="http://schemas.openxmlformats.org/officeDocument/2006/relationships/footer" Target="footer3.xml"/><Relationship Id="rId134" Type="http://schemas.openxmlformats.org/officeDocument/2006/relationships/header" Target="header10.xml"/><Relationship Id="rId139" Type="http://schemas.openxmlformats.org/officeDocument/2006/relationships/image" Target="media/image3.wmf"/><Relationship Id="rId8" Type="http://schemas.openxmlformats.org/officeDocument/2006/relationships/hyperlink" Target="file:///C:\Users\&#1050;&#1072;&#1085;&#1076;&#1072;&#1088;&#1072;&#1082;&#1086;&#1074;&#1053;&#1040;\AppData\Roaming\Downloads\www.altai-republic.ru" TargetMode="External"/><Relationship Id="rId51" Type="http://schemas.openxmlformats.org/officeDocument/2006/relationships/hyperlink" Target="https://login.consultant.ru/link/?req=doc&amp;base=RLAW916&amp;n=58157&amp;date=28.11.2024" TargetMode="External"/><Relationship Id="rId72" Type="http://schemas.openxmlformats.org/officeDocument/2006/relationships/hyperlink" Target="https://login.consultant.ru/link/?req=doc&amp;base=RLAW916&amp;n=57357&amp;date=28.11.2024&amp;dst=100048&amp;field=134" TargetMode="External"/><Relationship Id="rId80" Type="http://schemas.openxmlformats.org/officeDocument/2006/relationships/hyperlink" Target="https://login.consultant.ru/link/?req=doc&amp;base=LAW&amp;n=474804&amp;date=28.11.2024&amp;dst=104990&amp;field=134" TargetMode="External"/><Relationship Id="rId85" Type="http://schemas.openxmlformats.org/officeDocument/2006/relationships/hyperlink" Target="https://login.consultant.ru/link/?req=doc&amp;base=LAW&amp;n=333986&amp;date=28.11.2024&amp;dst=100009&amp;field=134" TargetMode="External"/><Relationship Id="rId93" Type="http://schemas.openxmlformats.org/officeDocument/2006/relationships/hyperlink" Target="https://login.consultant.ru/link/?req=doc&amp;base=LAW&amp;n=356172&amp;date=28.11.2024" TargetMode="External"/><Relationship Id="rId98" Type="http://schemas.openxmlformats.org/officeDocument/2006/relationships/hyperlink" Target="https://login.consultant.ru/link/?req=doc&amp;base=LAW&amp;n=454225&amp;date=28.11.2024&amp;dst=100252&amp;field=134" TargetMode="External"/><Relationship Id="rId121" Type="http://schemas.openxmlformats.org/officeDocument/2006/relationships/header" Target="header5.xm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54225&amp;date=28.11.2024" TargetMode="External"/><Relationship Id="rId17" Type="http://schemas.openxmlformats.org/officeDocument/2006/relationships/hyperlink" Target="https://login.consultant.ru/link/?req=doc&amp;base=LAW&amp;n=443468&amp;dst=100033" TargetMode="External"/><Relationship Id="rId25" Type="http://schemas.openxmlformats.org/officeDocument/2006/relationships/hyperlink" Target="https://login.consultant.ru/link/?req=doc&amp;base=LAW&amp;n=489328&amp;date=28.11.2024" TargetMode="External"/><Relationship Id="rId33" Type="http://schemas.openxmlformats.org/officeDocument/2006/relationships/hyperlink" Target="https://login.consultant.ru/link/?req=doc&amp;base=LAW&amp;n=467927&amp;dst=100403" TargetMode="External"/><Relationship Id="rId38" Type="http://schemas.openxmlformats.org/officeDocument/2006/relationships/hyperlink" Target="https://login.consultant.ru/link/?req=doc&amp;base=LAW&amp;n=477414&amp;dst=287" TargetMode="External"/><Relationship Id="rId46" Type="http://schemas.openxmlformats.org/officeDocument/2006/relationships/hyperlink" Target="https://login.consultant.ru/link/?req=doc&amp;base=LAW&amp;n=348537&amp;dst=100013" TargetMode="External"/><Relationship Id="rId59" Type="http://schemas.openxmlformats.org/officeDocument/2006/relationships/hyperlink" Target="https://login.consultant.ru/link/?req=doc&amp;base=RLAW916&amp;n=58319&amp;date=28.11.2024&amp;dst=100092&amp;field=134" TargetMode="External"/><Relationship Id="rId67" Type="http://schemas.openxmlformats.org/officeDocument/2006/relationships/hyperlink" Target="https://login.consultant.ru/link/?req=doc&amp;base=LAW&amp;n=465550&amp;date=28.11.2024&amp;dst=66&amp;field=134" TargetMode="External"/><Relationship Id="rId103" Type="http://schemas.openxmlformats.org/officeDocument/2006/relationships/hyperlink" Target="https://login.consultant.ru/link/?req=doc&amp;base=LAW&amp;n=416066&amp;date=28.11.2024" TargetMode="External"/><Relationship Id="rId108" Type="http://schemas.openxmlformats.org/officeDocument/2006/relationships/hyperlink" Target="https://login.consultant.ru/link/?req=doc&amp;base=LAW&amp;n=470148&amp;date=28.11.2024" TargetMode="External"/><Relationship Id="rId116" Type="http://schemas.openxmlformats.org/officeDocument/2006/relationships/footer" Target="footer2.xml"/><Relationship Id="rId124" Type="http://schemas.openxmlformats.org/officeDocument/2006/relationships/header" Target="header6.xml"/><Relationship Id="rId129" Type="http://schemas.openxmlformats.org/officeDocument/2006/relationships/header" Target="header8.xml"/><Relationship Id="rId137" Type="http://schemas.openxmlformats.org/officeDocument/2006/relationships/footer" Target="footer11.xml"/><Relationship Id="rId20" Type="http://schemas.openxmlformats.org/officeDocument/2006/relationships/hyperlink" Target="https://login.consultant.ru/link/?req=doc&amp;base=LAW&amp;n=454225&amp;dst=100069" TargetMode="External"/><Relationship Id="rId41" Type="http://schemas.openxmlformats.org/officeDocument/2006/relationships/hyperlink" Target="https://login.consultant.ru/link/?req=doc&amp;base=LAW&amp;n=439282" TargetMode="External"/><Relationship Id="rId54" Type="http://schemas.openxmlformats.org/officeDocument/2006/relationships/hyperlink" Target="https://login.consultant.ru/link/?req=doc&amp;base=LAW&amp;n=454225&amp;date=28.11.2024&amp;dst=100298&amp;field=134" TargetMode="External"/><Relationship Id="rId62" Type="http://schemas.openxmlformats.org/officeDocument/2006/relationships/hyperlink" Target="https://login.consultant.ru/link/?req=doc&amp;base=RLAW916&amp;n=58865&amp;date=28.11.2024" TargetMode="External"/><Relationship Id="rId70" Type="http://schemas.openxmlformats.org/officeDocument/2006/relationships/hyperlink" Target="https://login.consultant.ru/link/?req=doc&amp;base=LAW&amp;n=344438&amp;date=28.11.2024&amp;dst=100024&amp;field=134" TargetMode="External"/><Relationship Id="rId75" Type="http://schemas.openxmlformats.org/officeDocument/2006/relationships/hyperlink" Target="https://login.consultant.ru/link/?req=doc&amp;base=LAW&amp;n=474906&amp;date=28.11.2024" TargetMode="External"/><Relationship Id="rId83" Type="http://schemas.openxmlformats.org/officeDocument/2006/relationships/hyperlink" Target="https://login.consultant.ru/link/?req=doc&amp;base=LAW&amp;n=474804&amp;date=28.11.2024&amp;dst=105018&amp;field=134" TargetMode="External"/><Relationship Id="rId88" Type="http://schemas.openxmlformats.org/officeDocument/2006/relationships/hyperlink" Target="https://login.consultant.ru/link/?req=doc&amp;base=LAW&amp;n=287498&amp;date=28.11.2024&amp;dst=100009&amp;field=134" TargetMode="External"/><Relationship Id="rId91" Type="http://schemas.openxmlformats.org/officeDocument/2006/relationships/hyperlink" Target="https://login.consultant.ru/link/?req=doc&amp;base=LAW&amp;n=370078&amp;date=28.11.2024" TargetMode="External"/><Relationship Id="rId96" Type="http://schemas.openxmlformats.org/officeDocument/2006/relationships/hyperlink" Target="https://login.consultant.ru/link/?req=doc&amp;base=LAW&amp;n=341304&amp;date=28.11.2024&amp;dst=100010&amp;field=134" TargetMode="External"/><Relationship Id="rId111" Type="http://schemas.openxmlformats.org/officeDocument/2006/relationships/hyperlink" Target="https://login.consultant.ru/link/?req=doc&amp;base=RLAW916&amp;n=58949&amp;dst=100252" TargetMode="External"/><Relationship Id="rId132" Type="http://schemas.openxmlformats.org/officeDocument/2006/relationships/footer" Target="footer9.xml"/><Relationship Id="rId14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38442&amp;date=28.11.2024&amp;dst=100013&amp;field=134" TargetMode="External"/><Relationship Id="rId23" Type="http://schemas.openxmlformats.org/officeDocument/2006/relationships/hyperlink" Target="https://login.consultant.ru/link/?req=doc&amp;base=LAW&amp;n=472964&amp;date=28.11.2024&amp;dst=100251&amp;field=134" TargetMode="External"/><Relationship Id="rId28" Type="http://schemas.openxmlformats.org/officeDocument/2006/relationships/hyperlink" Target="https://login.consultant.ru/link/?req=doc&amp;base=LAW&amp;n=481187&amp;dst=100173" TargetMode="External"/><Relationship Id="rId36" Type="http://schemas.openxmlformats.org/officeDocument/2006/relationships/hyperlink" Target="https://login.consultant.ru/link/?req=doc&amp;base=LAW&amp;n=481787&amp;dst=100012" TargetMode="External"/><Relationship Id="rId49" Type="http://schemas.openxmlformats.org/officeDocument/2006/relationships/hyperlink" Target="https://login.consultant.ru/link/?req=doc&amp;base=LAW&amp;n=358683&amp;dst=100013" TargetMode="External"/><Relationship Id="rId57" Type="http://schemas.openxmlformats.org/officeDocument/2006/relationships/hyperlink" Target="https://login.consultant.ru/link/?req=doc&amp;base=LAW&amp;n=143633&amp;date=28.11.2024" TargetMode="External"/><Relationship Id="rId106" Type="http://schemas.openxmlformats.org/officeDocument/2006/relationships/hyperlink" Target="https://login.consultant.ru/link/?req=doc&amp;base=LAW&amp;n=433852&amp;date=28.11.2024&amp;dst=100011&amp;field=134" TargetMode="External"/><Relationship Id="rId114" Type="http://schemas.openxmlformats.org/officeDocument/2006/relationships/footer" Target="footer1.xml"/><Relationship Id="rId119" Type="http://schemas.openxmlformats.org/officeDocument/2006/relationships/header" Target="header4.xml"/><Relationship Id="rId127" Type="http://schemas.openxmlformats.org/officeDocument/2006/relationships/footer" Target="footer7.xml"/><Relationship Id="rId10" Type="http://schemas.openxmlformats.org/officeDocument/2006/relationships/hyperlink" Target="https://login.consultant.ru/link/?req=doc&amp;base=LAW&amp;n=454225&amp;date=28.11.2024" TargetMode="External"/><Relationship Id="rId31" Type="http://schemas.openxmlformats.org/officeDocument/2006/relationships/hyperlink" Target="https://login.consultant.ru/link/?req=doc&amp;base=LAW&amp;n=477095&amp;dst=100009" TargetMode="External"/><Relationship Id="rId44" Type="http://schemas.openxmlformats.org/officeDocument/2006/relationships/hyperlink" Target="https://login.consultant.ru/link/?req=doc&amp;base=LAW&amp;n=35503&amp;dst=100708" TargetMode="External"/><Relationship Id="rId52" Type="http://schemas.openxmlformats.org/officeDocument/2006/relationships/hyperlink" Target="https://login.consultant.ru/link/?req=doc&amp;base=LAW&amp;n=454225&amp;date=28.11.2024&amp;dst=100273&amp;field=134" TargetMode="External"/><Relationship Id="rId60" Type="http://schemas.openxmlformats.org/officeDocument/2006/relationships/hyperlink" Target="https://login.consultant.ru/link/?req=doc&amp;base=LAW&amp;n=35503&amp;date=28.11.2024&amp;dst=100036&amp;field=134" TargetMode="External"/><Relationship Id="rId65" Type="http://schemas.openxmlformats.org/officeDocument/2006/relationships/hyperlink" Target="https://login.consultant.ru/link/?req=doc&amp;base=LAW&amp;n=433653&amp;date=28.11.2024&amp;dst=100006&amp;field=134" TargetMode="External"/><Relationship Id="rId73" Type="http://schemas.openxmlformats.org/officeDocument/2006/relationships/hyperlink" Target="https://login.consultant.ru/link/?req=doc&amp;base=LAW&amp;n=354666&amp;date=28.11.2024&amp;dst=100051&amp;field=134" TargetMode="External"/><Relationship Id="rId78" Type="http://schemas.openxmlformats.org/officeDocument/2006/relationships/hyperlink" Target="https://login.consultant.ru/link/?req=doc&amp;base=RLAW916&amp;n=51417&amp;date=28.11.2024&amp;dst=100025&amp;field=134" TargetMode="External"/><Relationship Id="rId81" Type="http://schemas.openxmlformats.org/officeDocument/2006/relationships/hyperlink" Target="https://login.consultant.ru/link/?req=doc&amp;base=LAW&amp;n=439962&amp;date=28.11.2024" TargetMode="External"/><Relationship Id="rId86" Type="http://schemas.openxmlformats.org/officeDocument/2006/relationships/hyperlink" Target="https://login.consultant.ru/link/?req=doc&amp;base=LAW&amp;n=462227&amp;date=28.11.2024&amp;dst=100178&amp;field=134" TargetMode="External"/><Relationship Id="rId94" Type="http://schemas.openxmlformats.org/officeDocument/2006/relationships/hyperlink" Target="https://login.consultant.ru/link/?req=doc&amp;base=LAW&amp;n=369897&amp;date=28.11.2024" TargetMode="External"/><Relationship Id="rId99" Type="http://schemas.openxmlformats.org/officeDocument/2006/relationships/hyperlink" Target="https://login.consultant.ru/link/?req=doc&amp;base=LAW&amp;n=370075&amp;date=28.11.2024" TargetMode="External"/><Relationship Id="rId101" Type="http://schemas.openxmlformats.org/officeDocument/2006/relationships/hyperlink" Target="https://login.consultant.ru/link/?req=doc&amp;base=LAW&amp;n=454225&amp;date=28.11.2024&amp;dst=100252&amp;field=134" TargetMode="External"/><Relationship Id="rId122" Type="http://schemas.openxmlformats.org/officeDocument/2006/relationships/footer" Target="footer5.xml"/><Relationship Id="rId130" Type="http://schemas.openxmlformats.org/officeDocument/2006/relationships/footer" Target="footer8.xml"/><Relationship Id="rId135" Type="http://schemas.openxmlformats.org/officeDocument/2006/relationships/footer" Target="footer10.xm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916&amp;n=59728&amp;date=28.11.2024&amp;dst=116225&amp;field=134" TargetMode="External"/><Relationship Id="rId13" Type="http://schemas.openxmlformats.org/officeDocument/2006/relationships/hyperlink" Target="https://login.consultant.ru/link/?req=doc&amp;base=LAW&amp;n=489328&amp;date=28.11.2024" TargetMode="External"/><Relationship Id="rId18" Type="http://schemas.openxmlformats.org/officeDocument/2006/relationships/hyperlink" Target="https://login.consultant.ru/link/?req=doc&amp;base=LAW&amp;n=443468&amp;dst=100040" TargetMode="External"/><Relationship Id="rId39" Type="http://schemas.openxmlformats.org/officeDocument/2006/relationships/hyperlink" Target="https://login.consultant.ru/link/?req=doc&amp;base=LAW&amp;n=468403&amp;dst=100021" TargetMode="External"/><Relationship Id="rId109" Type="http://schemas.openxmlformats.org/officeDocument/2006/relationships/hyperlink" Target="https://login.consultant.ru/link/?req=doc&amp;base=LAW&amp;n=327147&amp;date=28.11.2024" TargetMode="External"/><Relationship Id="rId34" Type="http://schemas.openxmlformats.org/officeDocument/2006/relationships/hyperlink" Target="https://login.consultant.ru/link/?req=doc&amp;base=LAW&amp;n=467927&amp;dst=100008" TargetMode="External"/><Relationship Id="rId50" Type="http://schemas.openxmlformats.org/officeDocument/2006/relationships/hyperlink" Target="https://login.consultant.ru/link/?req=doc&amp;base=LAW&amp;n=129344" TargetMode="External"/><Relationship Id="rId55" Type="http://schemas.openxmlformats.org/officeDocument/2006/relationships/hyperlink" Target="https://login.consultant.ru/link/?req=doc&amp;base=LAW&amp;n=454225&amp;date=28.11.2024&amp;dst=100305&amp;field=134" TargetMode="External"/><Relationship Id="rId76" Type="http://schemas.openxmlformats.org/officeDocument/2006/relationships/hyperlink" Target="https://login.consultant.ru/link/?req=doc&amp;base=RLAW916&amp;n=57357&amp;date=28.11.2024&amp;dst=100049&amp;field=134" TargetMode="External"/><Relationship Id="rId97" Type="http://schemas.openxmlformats.org/officeDocument/2006/relationships/hyperlink" Target="https://login.consultant.ru/link/?req=doc&amp;base=LAW&amp;n=401289&amp;date=28.11.2024&amp;dst=100011&amp;field=134" TargetMode="External"/><Relationship Id="rId104" Type="http://schemas.openxmlformats.org/officeDocument/2006/relationships/hyperlink" Target="https://login.consultant.ru/link/?req=doc&amp;base=LAW&amp;n=411721&amp;date=28.11.2024&amp;dst=100011&amp;field=134" TargetMode="External"/><Relationship Id="rId120" Type="http://schemas.openxmlformats.org/officeDocument/2006/relationships/footer" Target="footer4.xml"/><Relationship Id="rId125" Type="http://schemas.openxmlformats.org/officeDocument/2006/relationships/footer" Target="footer6.xml"/><Relationship Id="rId141"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hyperlink" Target="https://login.consultant.ru/link/?req=doc&amp;base=RLAW916&amp;n=58865&amp;date=28.11.2024" TargetMode="External"/><Relationship Id="rId92" Type="http://schemas.openxmlformats.org/officeDocument/2006/relationships/hyperlink" Target="https://login.consultant.ru/link/?req=doc&amp;base=LAW&amp;n=472753&amp;date=28.11.2024" TargetMode="External"/><Relationship Id="rId2" Type="http://schemas.openxmlformats.org/officeDocument/2006/relationships/numbering" Target="numbering.xml"/><Relationship Id="rId29" Type="http://schemas.openxmlformats.org/officeDocument/2006/relationships/hyperlink" Target="https://login.consultant.ru/link/?req=doc&amp;base=LAW&amp;n=474533&amp;dst=100009" TargetMode="External"/><Relationship Id="rId24" Type="http://schemas.openxmlformats.org/officeDocument/2006/relationships/hyperlink" Target="https://login.consultant.ru/link/?req=doc&amp;base=RLAW916&amp;n=56675&amp;date=28.11.2024" TargetMode="External"/><Relationship Id="rId40" Type="http://schemas.openxmlformats.org/officeDocument/2006/relationships/hyperlink" Target="https://login.consultant.ru/link/?req=doc&amp;base=LAW&amp;n=481120&amp;dst=32379" TargetMode="External"/><Relationship Id="rId45" Type="http://schemas.openxmlformats.org/officeDocument/2006/relationships/hyperlink" Target="https://login.consultant.ru/link/?req=doc&amp;base=LAW&amp;n=369863&amp;dst=100009" TargetMode="External"/><Relationship Id="rId66" Type="http://schemas.openxmlformats.org/officeDocument/2006/relationships/hyperlink" Target="https://login.consultant.ru/link/?req=doc&amp;base=LAW&amp;n=369863&amp;date=28.11.2024&amp;dst=100009&amp;field=134" TargetMode="External"/><Relationship Id="rId87" Type="http://schemas.openxmlformats.org/officeDocument/2006/relationships/hyperlink" Target="https://login.consultant.ru/link/?req=doc&amp;base=LAW&amp;n=462227&amp;date=28.11.2024&amp;dst=100315&amp;field=134" TargetMode="External"/><Relationship Id="rId110" Type="http://schemas.openxmlformats.org/officeDocument/2006/relationships/hyperlink" Target="https://login.consultant.ru/link/?req=doc&amp;base=RLAW916&amp;n=58949&amp;dst=100222" TargetMode="External"/><Relationship Id="rId115" Type="http://schemas.openxmlformats.org/officeDocument/2006/relationships/header" Target="header2.xml"/><Relationship Id="rId131" Type="http://schemas.openxmlformats.org/officeDocument/2006/relationships/header" Target="header9.xml"/><Relationship Id="rId136" Type="http://schemas.openxmlformats.org/officeDocument/2006/relationships/header" Target="header11.xml"/><Relationship Id="rId61" Type="http://schemas.openxmlformats.org/officeDocument/2006/relationships/hyperlink" Target="https://login.consultant.ru/link/?req=doc&amp;base=LAW&amp;n=35503&amp;date=28.11.2024&amp;dst=100708&amp;field=134" TargetMode="External"/><Relationship Id="rId82" Type="http://schemas.openxmlformats.org/officeDocument/2006/relationships/hyperlink" Target="https://login.consultant.ru/link/?req=doc&amp;base=LAW&amp;n=369863&amp;date=28.11.2024" TargetMode="External"/><Relationship Id="rId19" Type="http://schemas.openxmlformats.org/officeDocument/2006/relationships/hyperlink" Target="https://login.consultant.ru/link/?req=doc&amp;base=LAW&amp;n=443468&amp;dst=100052" TargetMode="External"/><Relationship Id="rId14" Type="http://schemas.openxmlformats.org/officeDocument/2006/relationships/hyperlink" Target="https://login.consultant.ru/link/?req=doc&amp;base=LAW&amp;n=185947&amp;date=28.11.2024&amp;dst=100010&amp;field=134" TargetMode="External"/><Relationship Id="rId30" Type="http://schemas.openxmlformats.org/officeDocument/2006/relationships/hyperlink" Target="https://login.consultant.ru/link/?req=doc&amp;base=LAW&amp;n=454225&amp;dst=187" TargetMode="External"/><Relationship Id="rId35" Type="http://schemas.openxmlformats.org/officeDocument/2006/relationships/hyperlink" Target="https://login.consultant.ru/link/?req=doc&amp;base=LAW&amp;n=474804&amp;dst=104990" TargetMode="External"/><Relationship Id="rId56" Type="http://schemas.openxmlformats.org/officeDocument/2006/relationships/hyperlink" Target="https://login.consultant.ru/link/?req=doc&amp;base=LAW&amp;n=454225&amp;date=28.11.2024&amp;dst=100275&amp;field=134" TargetMode="External"/><Relationship Id="rId77" Type="http://schemas.openxmlformats.org/officeDocument/2006/relationships/hyperlink" Target="https://login.consultant.ru/link/?req=doc&amp;base=RLAW916&amp;n=39629&amp;date=28.11.2024&amp;dst=100015&amp;field=134" TargetMode="External"/><Relationship Id="rId100" Type="http://schemas.openxmlformats.org/officeDocument/2006/relationships/hyperlink" Target="https://login.consultant.ru/link/?req=doc&amp;base=RLAW916&amp;n=28137&amp;date=28.11.2024&amp;dst=100024&amp;field=134" TargetMode="External"/><Relationship Id="rId105" Type="http://schemas.openxmlformats.org/officeDocument/2006/relationships/hyperlink" Target="https://login.consultant.ru/link/?req=doc&amp;base=LAW&amp;n=454225&amp;date=28.11.2024&amp;dst=100252&amp;field=134" TargetMode="External"/><Relationship Id="rId126"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EA6F-1069-4E85-B032-C999D3D1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636</Pages>
  <Words>136559</Words>
  <Characters>778390</Characters>
  <Application>Microsoft Office Word</Application>
  <DocSecurity>0</DocSecurity>
  <Lines>6486</Lines>
  <Paragraphs>1826</Paragraphs>
  <ScaleCrop>false</ScaleCrop>
  <Company>КонсультантПлюс Версия 4024.00.30</Company>
  <LinksUpToDate>false</LinksUpToDate>
  <CharactersWithSpaces>913123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Алтай от 29.12.2023 N 535(ред. от 06.09.2024)"О Территориальной программе государственных гарантий бесплатного оказания гражданам медицинской помощи на 2024 год и на плановый период 2025 и 2026 годов и признании утра</dc:title>
  <dc:subject/>
  <dc:creator>Пользователь Windows</dc:creator>
  <cp:keywords/>
  <dc:description/>
  <cp:lastModifiedBy>200</cp:lastModifiedBy>
  <cp:revision>2</cp:revision>
  <cp:lastPrinted>2024-12-03T08:35:00Z</cp:lastPrinted>
  <dcterms:created xsi:type="dcterms:W3CDTF">2024-12-23T08:24:00Z</dcterms:created>
  <dcterms:modified xsi:type="dcterms:W3CDTF">2024-12-23T08:24:00Z</dcterms:modified>
</cp:coreProperties>
</file>